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024266"/>
        <w:docPartObj>
          <w:docPartGallery w:val="Cover Pages"/>
          <w:docPartUnique/>
        </w:docPartObj>
      </w:sdtPr>
      <w:sdtEndPr>
        <w:rPr>
          <w:rFonts w:ascii="Times New Roman" w:hAnsi="Times New Roman" w:cs="Times New Roman"/>
          <w:sz w:val="24"/>
          <w:szCs w:val="24"/>
        </w:rPr>
      </w:sdtEndPr>
      <w:sdtContent>
        <w:tbl>
          <w:tblPr>
            <w:tblpPr w:leftFromText="187" w:rightFromText="187" w:vertAnchor="page" w:horzAnchor="page" w:tblpYSpec="top"/>
            <w:tblW w:w="0" w:type="auto"/>
            <w:tblLook w:val="04A0"/>
          </w:tblPr>
          <w:tblGrid>
            <w:gridCol w:w="1440"/>
            <w:gridCol w:w="2520"/>
          </w:tblGrid>
          <w:tr w:rsidR="00004C3A">
            <w:trPr>
              <w:trHeight w:val="1440"/>
            </w:trPr>
            <w:tc>
              <w:tcPr>
                <w:tcW w:w="1440" w:type="dxa"/>
                <w:tcBorders>
                  <w:right w:val="single" w:sz="4" w:space="0" w:color="FFFFFF" w:themeColor="background1"/>
                </w:tcBorders>
                <w:shd w:val="clear" w:color="auto" w:fill="943634" w:themeFill="accent2" w:themeFillShade="BF"/>
              </w:tcPr>
              <w:p w:rsidR="00004C3A" w:rsidRDefault="00004C3A"/>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004C3A" w:rsidRDefault="00DA35FB" w:rsidP="00DA35FB">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2012</w:t>
                    </w:r>
                  </w:p>
                </w:tc>
              </w:sdtContent>
            </w:sdt>
          </w:tr>
          <w:tr w:rsidR="00004C3A">
            <w:trPr>
              <w:trHeight w:val="2880"/>
            </w:trPr>
            <w:tc>
              <w:tcPr>
                <w:tcW w:w="1440" w:type="dxa"/>
                <w:tcBorders>
                  <w:right w:val="single" w:sz="4" w:space="0" w:color="000000" w:themeColor="text1"/>
                </w:tcBorders>
              </w:tcPr>
              <w:p w:rsidR="00004C3A" w:rsidRDefault="00004C3A"/>
            </w:tc>
            <w:tc>
              <w:tcPr>
                <w:tcW w:w="2520" w:type="dxa"/>
                <w:tcBorders>
                  <w:left w:val="single" w:sz="4" w:space="0" w:color="000000" w:themeColor="text1"/>
                </w:tcBorders>
                <w:vAlign w:val="center"/>
              </w:tcPr>
              <w:sdt>
                <w:sdtPr>
                  <w:rPr>
                    <w:color w:val="76923C" w:themeColor="accent3" w:themeShade="BF"/>
                    <w:sz w:val="28"/>
                    <w:szCs w:val="28"/>
                  </w:rPr>
                  <w:alias w:val="Company"/>
                  <w:id w:val="15676123"/>
                  <w:dataBinding w:prefixMappings="xmlns:ns0='http://schemas.openxmlformats.org/officeDocument/2006/extended-properties'" w:xpath="/ns0:Properties[1]/ns0:Company[1]" w:storeItemID="{6668398D-A668-4E3E-A5EB-62B293D839F1}"/>
                  <w:text/>
                </w:sdtPr>
                <w:sdtContent>
                  <w:p w:rsidR="00004C3A" w:rsidRDefault="00DA35FB">
                    <w:pPr>
                      <w:pStyle w:val="NoSpacing"/>
                      <w:rPr>
                        <w:color w:val="76923C" w:themeColor="accent3" w:themeShade="BF"/>
                      </w:rPr>
                    </w:pPr>
                    <w:r w:rsidRPr="001D7EED">
                      <w:rPr>
                        <w:color w:val="76923C" w:themeColor="accent3" w:themeShade="BF"/>
                        <w:sz w:val="28"/>
                        <w:szCs w:val="28"/>
                      </w:rPr>
                      <w:t>Aalborg University</w:t>
                    </w:r>
                  </w:p>
                </w:sdtContent>
              </w:sdt>
              <w:p w:rsidR="00004C3A" w:rsidRDefault="00004C3A">
                <w:pPr>
                  <w:pStyle w:val="NoSpacing"/>
                  <w:rPr>
                    <w:color w:val="76923C" w:themeColor="accent3" w:themeShade="BF"/>
                  </w:rPr>
                </w:pPr>
              </w:p>
              <w:sdt>
                <w:sdtPr>
                  <w:rPr>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004C3A" w:rsidRDefault="00004C3A">
                    <w:pPr>
                      <w:pStyle w:val="NoSpacing"/>
                      <w:rPr>
                        <w:color w:val="76923C" w:themeColor="accent3" w:themeShade="BF"/>
                      </w:rPr>
                    </w:pPr>
                    <w:proofErr w:type="spellStart"/>
                    <w:r>
                      <w:rPr>
                        <w:color w:val="76923C" w:themeColor="accent3" w:themeShade="BF"/>
                      </w:rPr>
                      <w:t>Nadja</w:t>
                    </w:r>
                    <w:proofErr w:type="spellEnd"/>
                    <w:r>
                      <w:rPr>
                        <w:color w:val="76923C" w:themeColor="accent3" w:themeShade="BF"/>
                      </w:rPr>
                      <w:t xml:space="preserve"> </w:t>
                    </w:r>
                    <w:proofErr w:type="spellStart"/>
                    <w:r>
                      <w:rPr>
                        <w:color w:val="76923C" w:themeColor="accent3" w:themeShade="BF"/>
                      </w:rPr>
                      <w:t>Joensen</w:t>
                    </w:r>
                    <w:proofErr w:type="spellEnd"/>
                    <w:r>
                      <w:rPr>
                        <w:color w:val="76923C" w:themeColor="accent3" w:themeShade="BF"/>
                      </w:rPr>
                      <w:t xml:space="preserve"> and Martin </w:t>
                    </w:r>
                    <w:proofErr w:type="spellStart"/>
                    <w:r>
                      <w:rPr>
                        <w:color w:val="76923C" w:themeColor="accent3" w:themeShade="BF"/>
                      </w:rPr>
                      <w:t>Baltov</w:t>
                    </w:r>
                    <w:proofErr w:type="spellEnd"/>
                  </w:p>
                </w:sdtContent>
              </w:sdt>
              <w:p w:rsidR="00004C3A" w:rsidRDefault="00004C3A">
                <w:pPr>
                  <w:pStyle w:val="NoSpacing"/>
                  <w:rPr>
                    <w:color w:val="76923C" w:themeColor="accent3" w:themeShade="BF"/>
                  </w:rPr>
                </w:pPr>
              </w:p>
            </w:tc>
          </w:tr>
        </w:tbl>
        <w:p w:rsidR="00004C3A" w:rsidRDefault="00004C3A"/>
        <w:p w:rsidR="00004C3A" w:rsidRDefault="00004C3A"/>
        <w:tbl>
          <w:tblPr>
            <w:tblpPr w:leftFromText="187" w:rightFromText="187" w:horzAnchor="margin" w:tblpXSpec="center" w:tblpYSpec="bottom"/>
            <w:tblW w:w="5000" w:type="pct"/>
            <w:tblLook w:val="04A0"/>
          </w:tblPr>
          <w:tblGrid>
            <w:gridCol w:w="9576"/>
          </w:tblGrid>
          <w:tr w:rsidR="00004C3A">
            <w:tc>
              <w:tcPr>
                <w:tcW w:w="0" w:type="auto"/>
              </w:tcPr>
              <w:p w:rsidR="00004C3A" w:rsidRDefault="00004C3A" w:rsidP="00117201">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117201">
                      <w:rPr>
                        <w:b/>
                        <w:bCs/>
                        <w:caps/>
                        <w:sz w:val="72"/>
                        <w:szCs w:val="72"/>
                      </w:rPr>
                      <w:t>Roma integration in spain and bulgaria</w:t>
                    </w:r>
                  </w:sdtContent>
                </w:sdt>
                <w:r>
                  <w:rPr>
                    <w:b/>
                    <w:bCs/>
                    <w:caps/>
                    <w:color w:val="76923C" w:themeColor="accent3" w:themeShade="BF"/>
                    <w:sz w:val="72"/>
                    <w:szCs w:val="72"/>
                  </w:rPr>
                  <w:t>]</w:t>
                </w:r>
              </w:p>
            </w:tc>
          </w:tr>
          <w:tr w:rsidR="00004C3A">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004C3A" w:rsidRDefault="00117201" w:rsidP="00117201">
                    <w:pPr>
                      <w:pStyle w:val="NoSpacing"/>
                      <w:rPr>
                        <w:color w:val="7F7F7F" w:themeColor="background1" w:themeShade="7F"/>
                      </w:rPr>
                    </w:pPr>
                    <w:r>
                      <w:rPr>
                        <w:color w:val="7F7F7F" w:themeColor="background1" w:themeShade="7F"/>
                      </w:rPr>
                      <w:t>A comparative study on the National Roma Integration Policies for Europe 2020 in Spain and Bulgaria, represented in analysis on the current situations, future action plans and strategies, comparison on the major aspects and issues, followed by a study on relevant theories on integration and their applicability to the matter.</w:t>
                    </w:r>
                  </w:p>
                </w:tc>
              </w:sdtContent>
            </w:sdt>
          </w:tr>
        </w:tbl>
        <w:p w:rsidR="00004C3A" w:rsidRDefault="00004C3A"/>
        <w:p w:rsidR="00004C3A" w:rsidRDefault="00004C3A">
          <w:pPr>
            <w:rPr>
              <w:rFonts w:ascii="Times New Roman" w:hAnsi="Times New Roman" w:cs="Times New Roman"/>
              <w:sz w:val="24"/>
              <w:szCs w:val="24"/>
            </w:rPr>
          </w:pPr>
          <w:r>
            <w:rPr>
              <w:rFonts w:ascii="Times New Roman" w:hAnsi="Times New Roman" w:cs="Times New Roman"/>
              <w:sz w:val="24"/>
              <w:szCs w:val="24"/>
            </w:rPr>
            <w:br w:type="page"/>
          </w:r>
        </w:p>
      </w:sdtContent>
    </w:sdt>
    <w:p w:rsidR="00670D4D" w:rsidRDefault="00670D4D" w:rsidP="00004C3A">
      <w:pPr>
        <w:spacing w:after="24"/>
        <w:rPr>
          <w:rFonts w:ascii="Times New Roman" w:hAnsi="Times New Roman" w:cs="Times New Roman"/>
          <w:b/>
          <w:sz w:val="28"/>
          <w:szCs w:val="28"/>
        </w:rPr>
      </w:pPr>
    </w:p>
    <w:p w:rsidR="00795DD0" w:rsidRDefault="00795DD0" w:rsidP="00454B25">
      <w:pPr>
        <w:spacing w:after="24"/>
        <w:jc w:val="center"/>
        <w:rPr>
          <w:rFonts w:ascii="Times New Roman" w:hAnsi="Times New Roman" w:cs="Times New Roman"/>
          <w:b/>
          <w:sz w:val="52"/>
          <w:szCs w:val="52"/>
        </w:rPr>
      </w:pPr>
    </w:p>
    <w:p w:rsidR="00454B25" w:rsidRDefault="00795DD0" w:rsidP="00454B25">
      <w:pPr>
        <w:spacing w:after="24"/>
        <w:jc w:val="center"/>
        <w:rPr>
          <w:rFonts w:ascii="Times New Roman" w:hAnsi="Times New Roman" w:cs="Times New Roman"/>
          <w:b/>
          <w:sz w:val="52"/>
          <w:szCs w:val="52"/>
        </w:rPr>
      </w:pPr>
      <w:r w:rsidRPr="00795DD0">
        <w:rPr>
          <w:rFonts w:ascii="Times New Roman" w:hAnsi="Times New Roman" w:cs="Times New Roman"/>
          <w:b/>
          <w:sz w:val="52"/>
          <w:szCs w:val="52"/>
        </w:rPr>
        <w:t>Roma Integration in Spain and Bulgaria</w:t>
      </w:r>
    </w:p>
    <w:p w:rsidR="00795DD0" w:rsidRDefault="00795DD0" w:rsidP="00454B25">
      <w:pPr>
        <w:spacing w:after="24"/>
        <w:jc w:val="center"/>
        <w:rPr>
          <w:rFonts w:ascii="Times New Roman" w:hAnsi="Times New Roman" w:cs="Times New Roman"/>
          <w:b/>
          <w:sz w:val="32"/>
          <w:szCs w:val="32"/>
        </w:rPr>
      </w:pPr>
    </w:p>
    <w:p w:rsidR="00795DD0" w:rsidRPr="00795DD0" w:rsidRDefault="00795DD0" w:rsidP="00454B25">
      <w:pPr>
        <w:spacing w:after="24"/>
        <w:jc w:val="center"/>
        <w:rPr>
          <w:rFonts w:ascii="Times New Roman" w:hAnsi="Times New Roman" w:cs="Times New Roman"/>
          <w:b/>
          <w:sz w:val="32"/>
          <w:szCs w:val="32"/>
        </w:rPr>
      </w:pPr>
      <w:r>
        <w:rPr>
          <w:rFonts w:ascii="Times New Roman" w:hAnsi="Times New Roman" w:cs="Times New Roman"/>
          <w:b/>
          <w:sz w:val="32"/>
          <w:szCs w:val="32"/>
        </w:rPr>
        <w:t>A comparative study</w:t>
      </w:r>
    </w:p>
    <w:p w:rsidR="00795DD0" w:rsidRPr="00795DD0" w:rsidRDefault="00795DD0" w:rsidP="00454B25">
      <w:pPr>
        <w:spacing w:after="24"/>
        <w:jc w:val="center"/>
        <w:rPr>
          <w:rFonts w:ascii="Times New Roman" w:hAnsi="Times New Roman" w:cs="Times New Roman"/>
          <w:b/>
          <w:sz w:val="32"/>
          <w:szCs w:val="32"/>
        </w:rPr>
      </w:pPr>
    </w:p>
    <w:p w:rsidR="00795DD0" w:rsidRDefault="00795DD0" w:rsidP="00454B25">
      <w:pPr>
        <w:spacing w:after="24"/>
        <w:jc w:val="center"/>
        <w:rPr>
          <w:rFonts w:ascii="Times New Roman" w:hAnsi="Times New Roman" w:cs="Times New Roman"/>
          <w:b/>
          <w:sz w:val="32"/>
          <w:szCs w:val="32"/>
        </w:rPr>
      </w:pPr>
    </w:p>
    <w:p w:rsidR="00795DD0" w:rsidRDefault="00795DD0" w:rsidP="00454B25">
      <w:pPr>
        <w:spacing w:after="24"/>
        <w:jc w:val="center"/>
        <w:rPr>
          <w:rFonts w:ascii="Times New Roman" w:hAnsi="Times New Roman" w:cs="Times New Roman"/>
          <w:b/>
          <w:sz w:val="32"/>
          <w:szCs w:val="32"/>
        </w:rPr>
      </w:pPr>
    </w:p>
    <w:p w:rsidR="00795DD0" w:rsidRDefault="00795DD0" w:rsidP="00454B25">
      <w:pPr>
        <w:spacing w:after="24"/>
        <w:jc w:val="center"/>
        <w:rPr>
          <w:rFonts w:ascii="Times New Roman" w:hAnsi="Times New Roman" w:cs="Times New Roman"/>
          <w:b/>
          <w:sz w:val="32"/>
          <w:szCs w:val="32"/>
        </w:rPr>
      </w:pPr>
    </w:p>
    <w:p w:rsidR="00795DD0" w:rsidRDefault="00795DD0" w:rsidP="00454B25">
      <w:pPr>
        <w:spacing w:after="24"/>
        <w:jc w:val="center"/>
        <w:rPr>
          <w:rFonts w:ascii="Times New Roman" w:hAnsi="Times New Roman" w:cs="Times New Roman"/>
          <w:b/>
          <w:sz w:val="32"/>
          <w:szCs w:val="32"/>
        </w:rPr>
      </w:pPr>
    </w:p>
    <w:p w:rsidR="00795DD0" w:rsidRDefault="00795DD0" w:rsidP="00454B25">
      <w:pPr>
        <w:spacing w:after="24"/>
        <w:jc w:val="center"/>
        <w:rPr>
          <w:rFonts w:ascii="Times New Roman" w:hAnsi="Times New Roman" w:cs="Times New Roman"/>
          <w:b/>
          <w:sz w:val="32"/>
          <w:szCs w:val="32"/>
        </w:rPr>
      </w:pPr>
    </w:p>
    <w:p w:rsidR="00795DD0" w:rsidRDefault="00795DD0" w:rsidP="00454B25">
      <w:pPr>
        <w:spacing w:after="24"/>
        <w:jc w:val="center"/>
        <w:rPr>
          <w:rFonts w:ascii="Times New Roman" w:hAnsi="Times New Roman" w:cs="Times New Roman"/>
          <w:b/>
          <w:sz w:val="32"/>
          <w:szCs w:val="32"/>
        </w:rPr>
      </w:pPr>
    </w:p>
    <w:p w:rsidR="00795DD0" w:rsidRDefault="00795DD0" w:rsidP="00454B25">
      <w:pPr>
        <w:spacing w:after="24"/>
        <w:jc w:val="center"/>
        <w:rPr>
          <w:rFonts w:ascii="Times New Roman" w:hAnsi="Times New Roman" w:cs="Times New Roman"/>
          <w:b/>
          <w:sz w:val="32"/>
          <w:szCs w:val="32"/>
        </w:rPr>
      </w:pPr>
    </w:p>
    <w:p w:rsidR="00795DD0" w:rsidRDefault="00795DD0" w:rsidP="00454B25">
      <w:pPr>
        <w:spacing w:after="24"/>
        <w:jc w:val="center"/>
        <w:rPr>
          <w:rFonts w:ascii="Times New Roman" w:hAnsi="Times New Roman" w:cs="Times New Roman"/>
          <w:b/>
          <w:sz w:val="32"/>
          <w:szCs w:val="32"/>
        </w:rPr>
      </w:pPr>
    </w:p>
    <w:p w:rsidR="00795DD0" w:rsidRDefault="00795DD0" w:rsidP="00454B25">
      <w:pPr>
        <w:spacing w:after="24"/>
        <w:jc w:val="center"/>
        <w:rPr>
          <w:rFonts w:ascii="Times New Roman" w:hAnsi="Times New Roman" w:cs="Times New Roman"/>
          <w:b/>
          <w:sz w:val="32"/>
          <w:szCs w:val="32"/>
        </w:rPr>
      </w:pPr>
    </w:p>
    <w:p w:rsidR="00795DD0" w:rsidRDefault="00795DD0" w:rsidP="00454B25">
      <w:pPr>
        <w:spacing w:after="24"/>
        <w:jc w:val="center"/>
        <w:rPr>
          <w:rFonts w:ascii="Times New Roman" w:hAnsi="Times New Roman" w:cs="Times New Roman"/>
          <w:b/>
          <w:sz w:val="32"/>
          <w:szCs w:val="32"/>
        </w:rPr>
      </w:pPr>
    </w:p>
    <w:p w:rsidR="00795DD0" w:rsidRPr="00795DD0" w:rsidRDefault="00795DD0" w:rsidP="00454B25">
      <w:pPr>
        <w:spacing w:after="24"/>
        <w:jc w:val="center"/>
        <w:rPr>
          <w:rFonts w:ascii="Times New Roman" w:hAnsi="Times New Roman" w:cs="Times New Roman"/>
          <w:b/>
          <w:sz w:val="32"/>
          <w:szCs w:val="32"/>
        </w:rPr>
      </w:pPr>
    </w:p>
    <w:p w:rsidR="00004C3A" w:rsidRPr="00795DD0" w:rsidRDefault="00835906" w:rsidP="00795DD0">
      <w:pPr>
        <w:jc w:val="right"/>
        <w:rPr>
          <w:rFonts w:ascii="Times New Roman" w:hAnsi="Times New Roman" w:cs="Times New Roman"/>
          <w:sz w:val="32"/>
          <w:szCs w:val="32"/>
        </w:rPr>
      </w:pPr>
      <w:r>
        <w:rPr>
          <w:rFonts w:ascii="Times New Roman" w:hAnsi="Times New Roman" w:cs="Times New Roman"/>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27.75pt;margin-top:71.6pt;width:384.75pt;height:166.5pt;z-index:251659264">
            <v:textbox>
              <w:txbxContent>
                <w:p w:rsidR="00795DD0" w:rsidRPr="001D7EED" w:rsidRDefault="00795DD0">
                  <w:pPr>
                    <w:rPr>
                      <w:rFonts w:ascii="Times New Roman" w:hAnsi="Times New Roman" w:cs="Times New Roman"/>
                      <w:b/>
                      <w:sz w:val="24"/>
                      <w:szCs w:val="24"/>
                    </w:rPr>
                  </w:pPr>
                  <w:r w:rsidRPr="001D7EED">
                    <w:rPr>
                      <w:rFonts w:ascii="Times New Roman" w:hAnsi="Times New Roman" w:cs="Times New Roman"/>
                      <w:b/>
                      <w:sz w:val="24"/>
                      <w:szCs w:val="24"/>
                    </w:rPr>
                    <w:t>7</w:t>
                  </w:r>
                  <w:r w:rsidRPr="001D7EED">
                    <w:rPr>
                      <w:rFonts w:ascii="Times New Roman" w:hAnsi="Times New Roman" w:cs="Times New Roman"/>
                      <w:b/>
                      <w:sz w:val="24"/>
                      <w:szCs w:val="24"/>
                      <w:vertAlign w:val="superscript"/>
                    </w:rPr>
                    <w:t>th</w:t>
                  </w:r>
                  <w:r w:rsidRPr="001D7EED">
                    <w:rPr>
                      <w:rFonts w:ascii="Times New Roman" w:hAnsi="Times New Roman" w:cs="Times New Roman"/>
                      <w:b/>
                      <w:sz w:val="24"/>
                      <w:szCs w:val="24"/>
                    </w:rPr>
                    <w:t xml:space="preserve"> Semester Project in M.Sc. Development and International Relations</w:t>
                  </w:r>
                </w:p>
                <w:p w:rsidR="00795DD0" w:rsidRPr="001D7EED" w:rsidRDefault="00795DD0">
                  <w:pPr>
                    <w:rPr>
                      <w:rFonts w:ascii="Times New Roman" w:hAnsi="Times New Roman" w:cs="Times New Roman"/>
                      <w:b/>
                      <w:sz w:val="24"/>
                      <w:szCs w:val="24"/>
                    </w:rPr>
                  </w:pPr>
                  <w:r w:rsidRPr="001D7EED">
                    <w:rPr>
                      <w:rFonts w:ascii="Times New Roman" w:hAnsi="Times New Roman" w:cs="Times New Roman"/>
                      <w:b/>
                      <w:sz w:val="24"/>
                      <w:szCs w:val="24"/>
                    </w:rPr>
                    <w:t>Aalborg University</w:t>
                  </w:r>
                </w:p>
                <w:p w:rsidR="00795DD0" w:rsidRPr="001D7EED" w:rsidRDefault="00795DD0">
                  <w:pPr>
                    <w:rPr>
                      <w:rFonts w:ascii="Times New Roman" w:hAnsi="Times New Roman" w:cs="Times New Roman"/>
                      <w:b/>
                      <w:sz w:val="24"/>
                      <w:szCs w:val="24"/>
                    </w:rPr>
                  </w:pPr>
                  <w:r w:rsidRPr="001D7EED">
                    <w:rPr>
                      <w:rFonts w:ascii="Times New Roman" w:hAnsi="Times New Roman" w:cs="Times New Roman"/>
                      <w:b/>
                      <w:sz w:val="24"/>
                      <w:szCs w:val="24"/>
                    </w:rPr>
                    <w:t>Created by</w:t>
                  </w:r>
                  <w:r w:rsidR="001D7EED">
                    <w:rPr>
                      <w:rFonts w:ascii="Times New Roman" w:hAnsi="Times New Roman" w:cs="Times New Roman"/>
                      <w:b/>
                      <w:sz w:val="24"/>
                      <w:szCs w:val="24"/>
                    </w:rPr>
                    <w:t>:</w:t>
                  </w:r>
                  <w:r w:rsidRPr="001D7EED">
                    <w:rPr>
                      <w:rFonts w:ascii="Times New Roman" w:hAnsi="Times New Roman" w:cs="Times New Roman"/>
                      <w:b/>
                      <w:sz w:val="24"/>
                      <w:szCs w:val="24"/>
                    </w:rPr>
                    <w:t xml:space="preserve"> </w:t>
                  </w:r>
                  <w:proofErr w:type="spellStart"/>
                  <w:r w:rsidRPr="001D7EED">
                    <w:rPr>
                      <w:rFonts w:ascii="Times New Roman" w:hAnsi="Times New Roman" w:cs="Times New Roman"/>
                      <w:sz w:val="24"/>
                      <w:szCs w:val="24"/>
                    </w:rPr>
                    <w:t>Nadja</w:t>
                  </w:r>
                  <w:proofErr w:type="spellEnd"/>
                  <w:r w:rsidRPr="001D7EED">
                    <w:rPr>
                      <w:rFonts w:ascii="Times New Roman" w:hAnsi="Times New Roman" w:cs="Times New Roman"/>
                      <w:sz w:val="24"/>
                      <w:szCs w:val="24"/>
                    </w:rPr>
                    <w:t xml:space="preserve"> </w:t>
                  </w:r>
                  <w:proofErr w:type="spellStart"/>
                  <w:r w:rsidRPr="001D7EED">
                    <w:rPr>
                      <w:rFonts w:ascii="Times New Roman" w:hAnsi="Times New Roman" w:cs="Times New Roman"/>
                      <w:sz w:val="24"/>
                      <w:szCs w:val="24"/>
                    </w:rPr>
                    <w:t>Joensen</w:t>
                  </w:r>
                  <w:proofErr w:type="spellEnd"/>
                  <w:r w:rsidRPr="001D7EED">
                    <w:rPr>
                      <w:rFonts w:ascii="Times New Roman" w:hAnsi="Times New Roman" w:cs="Times New Roman"/>
                      <w:sz w:val="24"/>
                      <w:szCs w:val="24"/>
                    </w:rPr>
                    <w:t xml:space="preserve"> and Martin </w:t>
                  </w:r>
                  <w:proofErr w:type="spellStart"/>
                  <w:r w:rsidRPr="001D7EED">
                    <w:rPr>
                      <w:rFonts w:ascii="Times New Roman" w:hAnsi="Times New Roman" w:cs="Times New Roman"/>
                      <w:sz w:val="24"/>
                      <w:szCs w:val="24"/>
                    </w:rPr>
                    <w:t>Baltov</w:t>
                  </w:r>
                  <w:proofErr w:type="spellEnd"/>
                </w:p>
                <w:p w:rsidR="00795DD0" w:rsidRPr="001D7EED" w:rsidRDefault="00795DD0">
                  <w:pPr>
                    <w:rPr>
                      <w:rFonts w:ascii="Times New Roman" w:hAnsi="Times New Roman" w:cs="Times New Roman"/>
                      <w:b/>
                      <w:sz w:val="24"/>
                      <w:szCs w:val="24"/>
                    </w:rPr>
                  </w:pPr>
                  <w:r w:rsidRPr="001D7EED">
                    <w:rPr>
                      <w:rFonts w:ascii="Times New Roman" w:hAnsi="Times New Roman" w:cs="Times New Roman"/>
                      <w:b/>
                      <w:sz w:val="24"/>
                      <w:szCs w:val="24"/>
                    </w:rPr>
                    <w:t>Supervised by</w:t>
                  </w:r>
                  <w:r w:rsidR="001D7EED">
                    <w:rPr>
                      <w:rFonts w:ascii="Times New Roman" w:hAnsi="Times New Roman" w:cs="Times New Roman"/>
                      <w:b/>
                      <w:sz w:val="24"/>
                      <w:szCs w:val="24"/>
                    </w:rPr>
                    <w:t>:</w:t>
                  </w:r>
                  <w:r w:rsidRPr="001D7EED">
                    <w:rPr>
                      <w:rFonts w:ascii="Times New Roman" w:hAnsi="Times New Roman" w:cs="Times New Roman"/>
                      <w:b/>
                      <w:sz w:val="24"/>
                      <w:szCs w:val="24"/>
                    </w:rPr>
                    <w:t xml:space="preserve"> </w:t>
                  </w:r>
                  <w:proofErr w:type="spellStart"/>
                  <w:r w:rsidRPr="001D7EED">
                    <w:rPr>
                      <w:rFonts w:ascii="Times New Roman" w:hAnsi="Times New Roman" w:cs="Times New Roman"/>
                      <w:sz w:val="24"/>
                      <w:szCs w:val="24"/>
                    </w:rPr>
                    <w:t>Sidsel</w:t>
                  </w:r>
                  <w:proofErr w:type="spellEnd"/>
                  <w:r w:rsidRPr="001D7EED">
                    <w:rPr>
                      <w:rFonts w:ascii="Times New Roman" w:hAnsi="Times New Roman" w:cs="Times New Roman"/>
                      <w:sz w:val="24"/>
                      <w:szCs w:val="24"/>
                    </w:rPr>
                    <w:t xml:space="preserve"> </w:t>
                  </w:r>
                  <w:proofErr w:type="spellStart"/>
                  <w:r w:rsidRPr="001D7EED">
                    <w:rPr>
                      <w:rFonts w:ascii="Times New Roman" w:hAnsi="Times New Roman" w:cs="Times New Roman"/>
                      <w:sz w:val="24"/>
                      <w:szCs w:val="24"/>
                    </w:rPr>
                    <w:t>Lumholdt</w:t>
                  </w:r>
                  <w:proofErr w:type="spellEnd"/>
                </w:p>
                <w:p w:rsidR="00795DD0" w:rsidRPr="00617C49" w:rsidRDefault="00795DD0">
                  <w:pPr>
                    <w:rPr>
                      <w:rFonts w:ascii="Times New Roman" w:hAnsi="Times New Roman" w:cs="Times New Roman"/>
                      <w:sz w:val="24"/>
                      <w:szCs w:val="24"/>
                    </w:rPr>
                  </w:pPr>
                  <w:r w:rsidRPr="001D7EED">
                    <w:rPr>
                      <w:rFonts w:ascii="Times New Roman" w:hAnsi="Times New Roman" w:cs="Times New Roman"/>
                      <w:b/>
                      <w:sz w:val="24"/>
                      <w:szCs w:val="24"/>
                    </w:rPr>
                    <w:t>Character count:</w:t>
                  </w:r>
                  <w:r w:rsidR="00617C49">
                    <w:rPr>
                      <w:rFonts w:ascii="Times New Roman" w:hAnsi="Times New Roman" w:cs="Times New Roman"/>
                      <w:b/>
                      <w:sz w:val="24"/>
                      <w:szCs w:val="24"/>
                    </w:rPr>
                    <w:t xml:space="preserve"> </w:t>
                  </w:r>
                  <w:r w:rsidR="007E03A0">
                    <w:rPr>
                      <w:rFonts w:ascii="Times New Roman" w:hAnsi="Times New Roman" w:cs="Times New Roman"/>
                      <w:sz w:val="24"/>
                      <w:szCs w:val="24"/>
                    </w:rPr>
                    <w:t xml:space="preserve">69 </w:t>
                  </w:r>
                  <w:r w:rsidR="00617C49">
                    <w:rPr>
                      <w:rFonts w:ascii="Times New Roman" w:hAnsi="Times New Roman" w:cs="Times New Roman"/>
                      <w:sz w:val="24"/>
                      <w:szCs w:val="24"/>
                    </w:rPr>
                    <w:t>4</w:t>
                  </w:r>
                  <w:r w:rsidR="0082637A">
                    <w:rPr>
                      <w:rFonts w:ascii="Times New Roman" w:hAnsi="Times New Roman" w:cs="Times New Roman"/>
                      <w:sz w:val="24"/>
                      <w:szCs w:val="24"/>
                    </w:rPr>
                    <w:t>71</w:t>
                  </w:r>
                  <w:r w:rsidR="00617C49">
                    <w:rPr>
                      <w:rFonts w:ascii="Times New Roman" w:hAnsi="Times New Roman" w:cs="Times New Roman"/>
                      <w:sz w:val="24"/>
                      <w:szCs w:val="24"/>
                    </w:rPr>
                    <w:t xml:space="preserve"> (incl. spaces)</w:t>
                  </w:r>
                </w:p>
                <w:p w:rsidR="00795DD0" w:rsidRPr="001D7EED" w:rsidRDefault="00795DD0">
                  <w:pPr>
                    <w:rPr>
                      <w:rFonts w:ascii="Times New Roman" w:hAnsi="Times New Roman" w:cs="Times New Roman"/>
                      <w:b/>
                      <w:sz w:val="24"/>
                      <w:szCs w:val="24"/>
                    </w:rPr>
                  </w:pPr>
                  <w:r w:rsidRPr="001D7EED">
                    <w:rPr>
                      <w:rFonts w:ascii="Times New Roman" w:hAnsi="Times New Roman" w:cs="Times New Roman"/>
                      <w:b/>
                      <w:sz w:val="24"/>
                      <w:szCs w:val="24"/>
                    </w:rPr>
                    <w:t xml:space="preserve">Date of submission: </w:t>
                  </w:r>
                  <w:r w:rsidRPr="001D7EED">
                    <w:rPr>
                      <w:rFonts w:ascii="Times New Roman" w:hAnsi="Times New Roman" w:cs="Times New Roman"/>
                      <w:sz w:val="24"/>
                      <w:szCs w:val="24"/>
                    </w:rPr>
                    <w:t>17 December 2012</w:t>
                  </w:r>
                </w:p>
              </w:txbxContent>
            </v:textbox>
          </v:shape>
        </w:pict>
      </w:r>
      <w:r>
        <w:rPr>
          <w:rFonts w:ascii="Times New Roman" w:hAnsi="Times New Roman" w:cs="Times New Roman"/>
          <w:noProof/>
          <w:sz w:val="32"/>
          <w:szCs w:val="32"/>
        </w:rPr>
        <w:pict>
          <v:rect id="_x0000_s1026" style="position:absolute;left:0;text-align:left;margin-left:-35.25pt;margin-top:66.35pt;width:398.25pt;height:177.75pt;z-index:251658240"/>
        </w:pict>
      </w:r>
      <w:r w:rsidR="00795DD0">
        <w:rPr>
          <w:rFonts w:ascii="Times New Roman" w:hAnsi="Times New Roman" w:cs="Times New Roman"/>
          <w:noProof/>
          <w:sz w:val="32"/>
          <w:szCs w:val="32"/>
        </w:rPr>
        <w:drawing>
          <wp:anchor distT="0" distB="0" distL="114300" distR="114300" simplePos="0" relativeHeight="251660288" behindDoc="0" locked="0" layoutInCell="1" allowOverlap="1">
            <wp:simplePos x="0" y="0"/>
            <wp:positionH relativeFrom="column">
              <wp:posOffset>4648200</wp:posOffset>
            </wp:positionH>
            <wp:positionV relativeFrom="paragraph">
              <wp:posOffset>1128395</wp:posOffset>
            </wp:positionV>
            <wp:extent cx="1605280" cy="1619250"/>
            <wp:effectExtent l="38100" t="0" r="13970" b="476250"/>
            <wp:wrapSquare wrapText="bothSides"/>
            <wp:docPr id="6" name="Picture 1" descr="AA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logo.gif"/>
                    <pic:cNvPicPr/>
                  </pic:nvPicPr>
                  <pic:blipFill>
                    <a:blip r:embed="rId9"/>
                    <a:stretch>
                      <a:fillRect/>
                    </a:stretch>
                  </pic:blipFill>
                  <pic:spPr>
                    <a:xfrm>
                      <a:off x="0" y="0"/>
                      <a:ext cx="1605280" cy="1619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70D4D" w:rsidRPr="00795DD0">
        <w:rPr>
          <w:rFonts w:ascii="Times New Roman" w:hAnsi="Times New Roman" w:cs="Times New Roman"/>
          <w:sz w:val="32"/>
          <w:szCs w:val="32"/>
        </w:rPr>
        <w:br w:type="page"/>
      </w:r>
    </w:p>
    <w:sdt>
      <w:sdtPr>
        <w:rPr>
          <w:rFonts w:asciiTheme="minorHAnsi" w:eastAsiaTheme="minorEastAsia" w:hAnsiTheme="minorHAnsi" w:cstheme="minorBidi"/>
          <w:b w:val="0"/>
          <w:bCs w:val="0"/>
          <w:color w:val="auto"/>
          <w:sz w:val="22"/>
          <w:szCs w:val="22"/>
        </w:rPr>
        <w:id w:val="10024280"/>
        <w:docPartObj>
          <w:docPartGallery w:val="Table of Contents"/>
          <w:docPartUnique/>
        </w:docPartObj>
      </w:sdtPr>
      <w:sdtContent>
        <w:p w:rsidR="00587921" w:rsidRDefault="00587921">
          <w:pPr>
            <w:pStyle w:val="TOCHeading"/>
          </w:pPr>
          <w:r w:rsidRPr="00E7044B">
            <w:rPr>
              <w:rFonts w:ascii="Times New Roman" w:hAnsi="Times New Roman" w:cs="Times New Roman"/>
              <w:color w:val="auto"/>
            </w:rPr>
            <w:t>Table of Contents</w:t>
          </w:r>
        </w:p>
        <w:p w:rsidR="00C347B2" w:rsidRDefault="00835906">
          <w:pPr>
            <w:pStyle w:val="TOC1"/>
            <w:tabs>
              <w:tab w:val="left" w:pos="440"/>
              <w:tab w:val="right" w:leader="dot" w:pos="9350"/>
            </w:tabs>
            <w:rPr>
              <w:noProof/>
            </w:rPr>
          </w:pPr>
          <w:r>
            <w:fldChar w:fldCharType="begin"/>
          </w:r>
          <w:r w:rsidR="00587921">
            <w:instrText xml:space="preserve"> TOC \o "1-3" \h \z \u </w:instrText>
          </w:r>
          <w:r>
            <w:fldChar w:fldCharType="separate"/>
          </w:r>
          <w:hyperlink w:anchor="_Toc343435875" w:history="1">
            <w:r w:rsidR="00C347B2" w:rsidRPr="00CE47AC">
              <w:rPr>
                <w:rStyle w:val="Hyperlink"/>
                <w:rFonts w:cs="Times New Roman"/>
                <w:noProof/>
              </w:rPr>
              <w:t>1.</w:t>
            </w:r>
            <w:r w:rsidR="00C347B2">
              <w:rPr>
                <w:noProof/>
              </w:rPr>
              <w:tab/>
            </w:r>
            <w:r w:rsidR="00C347B2" w:rsidRPr="00CE47AC">
              <w:rPr>
                <w:rStyle w:val="Hyperlink"/>
                <w:rFonts w:cs="Times New Roman"/>
                <w:noProof/>
              </w:rPr>
              <w:t>Introduction</w:t>
            </w:r>
            <w:r w:rsidR="00C347B2">
              <w:rPr>
                <w:noProof/>
                <w:webHidden/>
              </w:rPr>
              <w:tab/>
            </w:r>
            <w:r w:rsidR="00C347B2">
              <w:rPr>
                <w:noProof/>
                <w:webHidden/>
              </w:rPr>
              <w:fldChar w:fldCharType="begin"/>
            </w:r>
            <w:r w:rsidR="00C347B2">
              <w:rPr>
                <w:noProof/>
                <w:webHidden/>
              </w:rPr>
              <w:instrText xml:space="preserve"> PAGEREF _Toc343435875 \h </w:instrText>
            </w:r>
            <w:r w:rsidR="00C347B2">
              <w:rPr>
                <w:noProof/>
                <w:webHidden/>
              </w:rPr>
            </w:r>
            <w:r w:rsidR="00C347B2">
              <w:rPr>
                <w:noProof/>
                <w:webHidden/>
              </w:rPr>
              <w:fldChar w:fldCharType="separate"/>
            </w:r>
            <w:r w:rsidR="00C347B2">
              <w:rPr>
                <w:noProof/>
                <w:webHidden/>
              </w:rPr>
              <w:t>1</w:t>
            </w:r>
            <w:r w:rsidR="00C347B2">
              <w:rPr>
                <w:noProof/>
                <w:webHidden/>
              </w:rPr>
              <w:fldChar w:fldCharType="end"/>
            </w:r>
          </w:hyperlink>
        </w:p>
        <w:p w:rsidR="00C347B2" w:rsidRDefault="00C347B2">
          <w:pPr>
            <w:pStyle w:val="TOC2"/>
            <w:tabs>
              <w:tab w:val="left" w:pos="880"/>
              <w:tab w:val="right" w:leader="dot" w:pos="9350"/>
            </w:tabs>
            <w:rPr>
              <w:noProof/>
            </w:rPr>
          </w:pPr>
          <w:hyperlink w:anchor="_Toc343435876" w:history="1">
            <w:r w:rsidRPr="00CE47AC">
              <w:rPr>
                <w:rStyle w:val="Hyperlink"/>
                <w:noProof/>
              </w:rPr>
              <w:t>1.1.</w:t>
            </w:r>
            <w:r>
              <w:rPr>
                <w:noProof/>
              </w:rPr>
              <w:tab/>
            </w:r>
            <w:r w:rsidRPr="00CE47AC">
              <w:rPr>
                <w:rStyle w:val="Hyperlink"/>
                <w:noProof/>
              </w:rPr>
              <w:t>Background Description</w:t>
            </w:r>
            <w:r>
              <w:rPr>
                <w:noProof/>
                <w:webHidden/>
              </w:rPr>
              <w:tab/>
            </w:r>
            <w:r>
              <w:rPr>
                <w:noProof/>
                <w:webHidden/>
              </w:rPr>
              <w:fldChar w:fldCharType="begin"/>
            </w:r>
            <w:r>
              <w:rPr>
                <w:noProof/>
                <w:webHidden/>
              </w:rPr>
              <w:instrText xml:space="preserve"> PAGEREF _Toc343435876 \h </w:instrText>
            </w:r>
            <w:r>
              <w:rPr>
                <w:noProof/>
                <w:webHidden/>
              </w:rPr>
            </w:r>
            <w:r>
              <w:rPr>
                <w:noProof/>
                <w:webHidden/>
              </w:rPr>
              <w:fldChar w:fldCharType="separate"/>
            </w:r>
            <w:r>
              <w:rPr>
                <w:noProof/>
                <w:webHidden/>
              </w:rPr>
              <w:t>1</w:t>
            </w:r>
            <w:r>
              <w:rPr>
                <w:noProof/>
                <w:webHidden/>
              </w:rPr>
              <w:fldChar w:fldCharType="end"/>
            </w:r>
          </w:hyperlink>
        </w:p>
        <w:p w:rsidR="00C347B2" w:rsidRDefault="00C347B2">
          <w:pPr>
            <w:pStyle w:val="TOC2"/>
            <w:tabs>
              <w:tab w:val="left" w:pos="880"/>
              <w:tab w:val="right" w:leader="dot" w:pos="9350"/>
            </w:tabs>
            <w:rPr>
              <w:noProof/>
            </w:rPr>
          </w:pPr>
          <w:hyperlink w:anchor="_Toc343435877" w:history="1">
            <w:r w:rsidRPr="00CE47AC">
              <w:rPr>
                <w:rStyle w:val="Hyperlink"/>
                <w:noProof/>
              </w:rPr>
              <w:t>1.2.</w:t>
            </w:r>
            <w:r>
              <w:rPr>
                <w:noProof/>
              </w:rPr>
              <w:tab/>
            </w:r>
            <w:r w:rsidRPr="00CE47AC">
              <w:rPr>
                <w:rStyle w:val="Hyperlink"/>
                <w:noProof/>
              </w:rPr>
              <w:t>Problem Formulation</w:t>
            </w:r>
            <w:r>
              <w:rPr>
                <w:noProof/>
                <w:webHidden/>
              </w:rPr>
              <w:tab/>
            </w:r>
            <w:r>
              <w:rPr>
                <w:noProof/>
                <w:webHidden/>
              </w:rPr>
              <w:fldChar w:fldCharType="begin"/>
            </w:r>
            <w:r>
              <w:rPr>
                <w:noProof/>
                <w:webHidden/>
              </w:rPr>
              <w:instrText xml:space="preserve"> PAGEREF _Toc343435877 \h </w:instrText>
            </w:r>
            <w:r>
              <w:rPr>
                <w:noProof/>
                <w:webHidden/>
              </w:rPr>
            </w:r>
            <w:r>
              <w:rPr>
                <w:noProof/>
                <w:webHidden/>
              </w:rPr>
              <w:fldChar w:fldCharType="separate"/>
            </w:r>
            <w:r>
              <w:rPr>
                <w:noProof/>
                <w:webHidden/>
              </w:rPr>
              <w:t>2</w:t>
            </w:r>
            <w:r>
              <w:rPr>
                <w:noProof/>
                <w:webHidden/>
              </w:rPr>
              <w:fldChar w:fldCharType="end"/>
            </w:r>
          </w:hyperlink>
        </w:p>
        <w:p w:rsidR="00C347B2" w:rsidRDefault="00C347B2">
          <w:pPr>
            <w:pStyle w:val="TOC2"/>
            <w:tabs>
              <w:tab w:val="left" w:pos="880"/>
              <w:tab w:val="right" w:leader="dot" w:pos="9350"/>
            </w:tabs>
            <w:rPr>
              <w:noProof/>
            </w:rPr>
          </w:pPr>
          <w:hyperlink w:anchor="_Toc343435878" w:history="1">
            <w:r w:rsidRPr="00CE47AC">
              <w:rPr>
                <w:rStyle w:val="Hyperlink"/>
                <w:noProof/>
              </w:rPr>
              <w:t>1.3.</w:t>
            </w:r>
            <w:r>
              <w:rPr>
                <w:noProof/>
              </w:rPr>
              <w:tab/>
            </w:r>
            <w:r w:rsidRPr="00CE47AC">
              <w:rPr>
                <w:rStyle w:val="Hyperlink"/>
                <w:noProof/>
              </w:rPr>
              <w:t>Methodology</w:t>
            </w:r>
            <w:r>
              <w:rPr>
                <w:noProof/>
                <w:webHidden/>
              </w:rPr>
              <w:tab/>
            </w:r>
            <w:r>
              <w:rPr>
                <w:noProof/>
                <w:webHidden/>
              </w:rPr>
              <w:fldChar w:fldCharType="begin"/>
            </w:r>
            <w:r>
              <w:rPr>
                <w:noProof/>
                <w:webHidden/>
              </w:rPr>
              <w:instrText xml:space="preserve"> PAGEREF _Toc343435878 \h </w:instrText>
            </w:r>
            <w:r>
              <w:rPr>
                <w:noProof/>
                <w:webHidden/>
              </w:rPr>
            </w:r>
            <w:r>
              <w:rPr>
                <w:noProof/>
                <w:webHidden/>
              </w:rPr>
              <w:fldChar w:fldCharType="separate"/>
            </w:r>
            <w:r>
              <w:rPr>
                <w:noProof/>
                <w:webHidden/>
              </w:rPr>
              <w:t>2</w:t>
            </w:r>
            <w:r>
              <w:rPr>
                <w:noProof/>
                <w:webHidden/>
              </w:rPr>
              <w:fldChar w:fldCharType="end"/>
            </w:r>
          </w:hyperlink>
        </w:p>
        <w:p w:rsidR="00C347B2" w:rsidRDefault="00C347B2">
          <w:pPr>
            <w:pStyle w:val="TOC2"/>
            <w:tabs>
              <w:tab w:val="left" w:pos="880"/>
              <w:tab w:val="right" w:leader="dot" w:pos="9350"/>
            </w:tabs>
            <w:rPr>
              <w:noProof/>
            </w:rPr>
          </w:pPr>
          <w:hyperlink w:anchor="_Toc343435879" w:history="1">
            <w:r w:rsidRPr="00CE47AC">
              <w:rPr>
                <w:rStyle w:val="Hyperlink"/>
                <w:noProof/>
              </w:rPr>
              <w:t>1.4.</w:t>
            </w:r>
            <w:r>
              <w:rPr>
                <w:noProof/>
              </w:rPr>
              <w:tab/>
            </w:r>
            <w:r w:rsidRPr="00CE47AC">
              <w:rPr>
                <w:rStyle w:val="Hyperlink"/>
                <w:noProof/>
              </w:rPr>
              <w:t>Methods:</w:t>
            </w:r>
            <w:r>
              <w:rPr>
                <w:noProof/>
                <w:webHidden/>
              </w:rPr>
              <w:tab/>
            </w:r>
            <w:r>
              <w:rPr>
                <w:noProof/>
                <w:webHidden/>
              </w:rPr>
              <w:fldChar w:fldCharType="begin"/>
            </w:r>
            <w:r>
              <w:rPr>
                <w:noProof/>
                <w:webHidden/>
              </w:rPr>
              <w:instrText xml:space="preserve"> PAGEREF _Toc343435879 \h </w:instrText>
            </w:r>
            <w:r>
              <w:rPr>
                <w:noProof/>
                <w:webHidden/>
              </w:rPr>
            </w:r>
            <w:r>
              <w:rPr>
                <w:noProof/>
                <w:webHidden/>
              </w:rPr>
              <w:fldChar w:fldCharType="separate"/>
            </w:r>
            <w:r>
              <w:rPr>
                <w:noProof/>
                <w:webHidden/>
              </w:rPr>
              <w:t>3</w:t>
            </w:r>
            <w:r>
              <w:rPr>
                <w:noProof/>
                <w:webHidden/>
              </w:rPr>
              <w:fldChar w:fldCharType="end"/>
            </w:r>
          </w:hyperlink>
        </w:p>
        <w:p w:rsidR="00C347B2" w:rsidRDefault="00C347B2">
          <w:pPr>
            <w:pStyle w:val="TOC2"/>
            <w:tabs>
              <w:tab w:val="left" w:pos="880"/>
              <w:tab w:val="right" w:leader="dot" w:pos="9350"/>
            </w:tabs>
            <w:rPr>
              <w:noProof/>
            </w:rPr>
          </w:pPr>
          <w:hyperlink w:anchor="_Toc343435880" w:history="1">
            <w:r w:rsidRPr="00CE47AC">
              <w:rPr>
                <w:rStyle w:val="Hyperlink"/>
                <w:noProof/>
              </w:rPr>
              <w:t>1.5.</w:t>
            </w:r>
            <w:r>
              <w:rPr>
                <w:noProof/>
              </w:rPr>
              <w:tab/>
            </w:r>
            <w:r w:rsidRPr="00CE47AC">
              <w:rPr>
                <w:rStyle w:val="Hyperlink"/>
                <w:noProof/>
              </w:rPr>
              <w:t>Project Design:</w:t>
            </w:r>
            <w:r>
              <w:rPr>
                <w:noProof/>
                <w:webHidden/>
              </w:rPr>
              <w:tab/>
            </w:r>
            <w:r>
              <w:rPr>
                <w:noProof/>
                <w:webHidden/>
              </w:rPr>
              <w:fldChar w:fldCharType="begin"/>
            </w:r>
            <w:r>
              <w:rPr>
                <w:noProof/>
                <w:webHidden/>
              </w:rPr>
              <w:instrText xml:space="preserve"> PAGEREF _Toc343435880 \h </w:instrText>
            </w:r>
            <w:r>
              <w:rPr>
                <w:noProof/>
                <w:webHidden/>
              </w:rPr>
            </w:r>
            <w:r>
              <w:rPr>
                <w:noProof/>
                <w:webHidden/>
              </w:rPr>
              <w:fldChar w:fldCharType="separate"/>
            </w:r>
            <w:r>
              <w:rPr>
                <w:noProof/>
                <w:webHidden/>
              </w:rPr>
              <w:t>3</w:t>
            </w:r>
            <w:r>
              <w:rPr>
                <w:noProof/>
                <w:webHidden/>
              </w:rPr>
              <w:fldChar w:fldCharType="end"/>
            </w:r>
          </w:hyperlink>
        </w:p>
        <w:p w:rsidR="00C347B2" w:rsidRDefault="00C347B2">
          <w:pPr>
            <w:pStyle w:val="TOC2"/>
            <w:tabs>
              <w:tab w:val="left" w:pos="880"/>
              <w:tab w:val="right" w:leader="dot" w:pos="9350"/>
            </w:tabs>
            <w:rPr>
              <w:noProof/>
            </w:rPr>
          </w:pPr>
          <w:hyperlink w:anchor="_Toc343435881" w:history="1">
            <w:r w:rsidRPr="00CE47AC">
              <w:rPr>
                <w:rStyle w:val="Hyperlink"/>
                <w:noProof/>
              </w:rPr>
              <w:t>1.6.</w:t>
            </w:r>
            <w:r>
              <w:rPr>
                <w:noProof/>
              </w:rPr>
              <w:tab/>
            </w:r>
            <w:r w:rsidRPr="00CE47AC">
              <w:rPr>
                <w:rStyle w:val="Hyperlink"/>
                <w:noProof/>
              </w:rPr>
              <w:t>Delimitation</w:t>
            </w:r>
            <w:r>
              <w:rPr>
                <w:noProof/>
                <w:webHidden/>
              </w:rPr>
              <w:tab/>
            </w:r>
            <w:r>
              <w:rPr>
                <w:noProof/>
                <w:webHidden/>
              </w:rPr>
              <w:fldChar w:fldCharType="begin"/>
            </w:r>
            <w:r>
              <w:rPr>
                <w:noProof/>
                <w:webHidden/>
              </w:rPr>
              <w:instrText xml:space="preserve"> PAGEREF _Toc343435881 \h </w:instrText>
            </w:r>
            <w:r>
              <w:rPr>
                <w:noProof/>
                <w:webHidden/>
              </w:rPr>
            </w:r>
            <w:r>
              <w:rPr>
                <w:noProof/>
                <w:webHidden/>
              </w:rPr>
              <w:fldChar w:fldCharType="separate"/>
            </w:r>
            <w:r>
              <w:rPr>
                <w:noProof/>
                <w:webHidden/>
              </w:rPr>
              <w:t>4</w:t>
            </w:r>
            <w:r>
              <w:rPr>
                <w:noProof/>
                <w:webHidden/>
              </w:rPr>
              <w:fldChar w:fldCharType="end"/>
            </w:r>
          </w:hyperlink>
        </w:p>
        <w:p w:rsidR="00C347B2" w:rsidRDefault="00C347B2">
          <w:pPr>
            <w:pStyle w:val="TOC2"/>
            <w:tabs>
              <w:tab w:val="left" w:pos="880"/>
              <w:tab w:val="right" w:leader="dot" w:pos="9350"/>
            </w:tabs>
            <w:rPr>
              <w:noProof/>
            </w:rPr>
          </w:pPr>
          <w:hyperlink w:anchor="_Toc343435882" w:history="1">
            <w:r w:rsidRPr="00CE47AC">
              <w:rPr>
                <w:rStyle w:val="Hyperlink"/>
                <w:noProof/>
              </w:rPr>
              <w:t>1.7.</w:t>
            </w:r>
            <w:r>
              <w:rPr>
                <w:noProof/>
              </w:rPr>
              <w:tab/>
            </w:r>
            <w:r w:rsidRPr="00CE47AC">
              <w:rPr>
                <w:rStyle w:val="Hyperlink"/>
                <w:noProof/>
              </w:rPr>
              <w:t>Process Reflection</w:t>
            </w:r>
            <w:r>
              <w:rPr>
                <w:noProof/>
                <w:webHidden/>
              </w:rPr>
              <w:tab/>
            </w:r>
            <w:r>
              <w:rPr>
                <w:noProof/>
                <w:webHidden/>
              </w:rPr>
              <w:fldChar w:fldCharType="begin"/>
            </w:r>
            <w:r>
              <w:rPr>
                <w:noProof/>
                <w:webHidden/>
              </w:rPr>
              <w:instrText xml:space="preserve"> PAGEREF _Toc343435882 \h </w:instrText>
            </w:r>
            <w:r>
              <w:rPr>
                <w:noProof/>
                <w:webHidden/>
              </w:rPr>
            </w:r>
            <w:r>
              <w:rPr>
                <w:noProof/>
                <w:webHidden/>
              </w:rPr>
              <w:fldChar w:fldCharType="separate"/>
            </w:r>
            <w:r>
              <w:rPr>
                <w:noProof/>
                <w:webHidden/>
              </w:rPr>
              <w:t>4</w:t>
            </w:r>
            <w:r>
              <w:rPr>
                <w:noProof/>
                <w:webHidden/>
              </w:rPr>
              <w:fldChar w:fldCharType="end"/>
            </w:r>
          </w:hyperlink>
        </w:p>
        <w:p w:rsidR="00C347B2" w:rsidRDefault="00C347B2">
          <w:pPr>
            <w:pStyle w:val="TOC1"/>
            <w:tabs>
              <w:tab w:val="left" w:pos="440"/>
              <w:tab w:val="right" w:leader="dot" w:pos="9350"/>
            </w:tabs>
            <w:rPr>
              <w:noProof/>
            </w:rPr>
          </w:pPr>
          <w:hyperlink w:anchor="_Toc343435883" w:history="1">
            <w:r w:rsidRPr="00CE47AC">
              <w:rPr>
                <w:rStyle w:val="Hyperlink"/>
                <w:rFonts w:cs="Times New Roman"/>
                <w:noProof/>
              </w:rPr>
              <w:t>2.</w:t>
            </w:r>
            <w:r>
              <w:rPr>
                <w:noProof/>
              </w:rPr>
              <w:tab/>
            </w:r>
            <w:r w:rsidRPr="00CE47AC">
              <w:rPr>
                <w:rStyle w:val="Hyperlink"/>
                <w:rFonts w:cs="Times New Roman"/>
                <w:noProof/>
              </w:rPr>
              <w:t>Introduction to Spain</w:t>
            </w:r>
            <w:r>
              <w:rPr>
                <w:noProof/>
                <w:webHidden/>
              </w:rPr>
              <w:tab/>
            </w:r>
            <w:r>
              <w:rPr>
                <w:noProof/>
                <w:webHidden/>
              </w:rPr>
              <w:fldChar w:fldCharType="begin"/>
            </w:r>
            <w:r>
              <w:rPr>
                <w:noProof/>
                <w:webHidden/>
              </w:rPr>
              <w:instrText xml:space="preserve"> PAGEREF _Toc343435883 \h </w:instrText>
            </w:r>
            <w:r>
              <w:rPr>
                <w:noProof/>
                <w:webHidden/>
              </w:rPr>
            </w:r>
            <w:r>
              <w:rPr>
                <w:noProof/>
                <w:webHidden/>
              </w:rPr>
              <w:fldChar w:fldCharType="separate"/>
            </w:r>
            <w:r>
              <w:rPr>
                <w:noProof/>
                <w:webHidden/>
              </w:rPr>
              <w:t>5</w:t>
            </w:r>
            <w:r>
              <w:rPr>
                <w:noProof/>
                <w:webHidden/>
              </w:rPr>
              <w:fldChar w:fldCharType="end"/>
            </w:r>
          </w:hyperlink>
        </w:p>
        <w:p w:rsidR="00C347B2" w:rsidRDefault="00C347B2">
          <w:pPr>
            <w:pStyle w:val="TOC2"/>
            <w:tabs>
              <w:tab w:val="left" w:pos="880"/>
              <w:tab w:val="right" w:leader="dot" w:pos="9350"/>
            </w:tabs>
            <w:rPr>
              <w:noProof/>
            </w:rPr>
          </w:pPr>
          <w:hyperlink w:anchor="_Toc343435884" w:history="1">
            <w:r w:rsidRPr="00CE47AC">
              <w:rPr>
                <w:rStyle w:val="Hyperlink"/>
                <w:rFonts w:cs="Times New Roman"/>
                <w:noProof/>
              </w:rPr>
              <w:t>2.1.</w:t>
            </w:r>
            <w:r>
              <w:rPr>
                <w:noProof/>
              </w:rPr>
              <w:tab/>
            </w:r>
            <w:r w:rsidRPr="00CE47AC">
              <w:rPr>
                <w:rStyle w:val="Hyperlink"/>
                <w:rFonts w:cs="Times New Roman"/>
                <w:noProof/>
              </w:rPr>
              <w:t>The current Roma Situation in Spain</w:t>
            </w:r>
            <w:r>
              <w:rPr>
                <w:noProof/>
                <w:webHidden/>
              </w:rPr>
              <w:tab/>
            </w:r>
            <w:r>
              <w:rPr>
                <w:noProof/>
                <w:webHidden/>
              </w:rPr>
              <w:fldChar w:fldCharType="begin"/>
            </w:r>
            <w:r>
              <w:rPr>
                <w:noProof/>
                <w:webHidden/>
              </w:rPr>
              <w:instrText xml:space="preserve"> PAGEREF _Toc343435884 \h </w:instrText>
            </w:r>
            <w:r>
              <w:rPr>
                <w:noProof/>
                <w:webHidden/>
              </w:rPr>
            </w:r>
            <w:r>
              <w:rPr>
                <w:noProof/>
                <w:webHidden/>
              </w:rPr>
              <w:fldChar w:fldCharType="separate"/>
            </w:r>
            <w:r>
              <w:rPr>
                <w:noProof/>
                <w:webHidden/>
              </w:rPr>
              <w:t>5</w:t>
            </w:r>
            <w:r>
              <w:rPr>
                <w:noProof/>
                <w:webHidden/>
              </w:rPr>
              <w:fldChar w:fldCharType="end"/>
            </w:r>
          </w:hyperlink>
        </w:p>
        <w:p w:rsidR="00C347B2" w:rsidRDefault="00C347B2">
          <w:pPr>
            <w:pStyle w:val="TOC2"/>
            <w:tabs>
              <w:tab w:val="left" w:pos="880"/>
              <w:tab w:val="right" w:leader="dot" w:pos="9350"/>
            </w:tabs>
            <w:rPr>
              <w:noProof/>
            </w:rPr>
          </w:pPr>
          <w:hyperlink w:anchor="_Toc343435885" w:history="1">
            <w:r w:rsidRPr="00CE47AC">
              <w:rPr>
                <w:rStyle w:val="Hyperlink"/>
                <w:rFonts w:cs="Times New Roman"/>
                <w:noProof/>
              </w:rPr>
              <w:t>2.2.</w:t>
            </w:r>
            <w:r>
              <w:rPr>
                <w:noProof/>
              </w:rPr>
              <w:tab/>
            </w:r>
            <w:r w:rsidRPr="00CE47AC">
              <w:rPr>
                <w:rStyle w:val="Hyperlink"/>
                <w:rFonts w:cs="Times New Roman"/>
                <w:noProof/>
              </w:rPr>
              <w:t>Vision and Strategy for Roma Integration in Spain</w:t>
            </w:r>
            <w:r>
              <w:rPr>
                <w:noProof/>
                <w:webHidden/>
              </w:rPr>
              <w:tab/>
            </w:r>
            <w:r>
              <w:rPr>
                <w:noProof/>
                <w:webHidden/>
              </w:rPr>
              <w:fldChar w:fldCharType="begin"/>
            </w:r>
            <w:r>
              <w:rPr>
                <w:noProof/>
                <w:webHidden/>
              </w:rPr>
              <w:instrText xml:space="preserve"> PAGEREF _Toc343435885 \h </w:instrText>
            </w:r>
            <w:r>
              <w:rPr>
                <w:noProof/>
                <w:webHidden/>
              </w:rPr>
            </w:r>
            <w:r>
              <w:rPr>
                <w:noProof/>
                <w:webHidden/>
              </w:rPr>
              <w:fldChar w:fldCharType="separate"/>
            </w:r>
            <w:r>
              <w:rPr>
                <w:noProof/>
                <w:webHidden/>
              </w:rPr>
              <w:t>7</w:t>
            </w:r>
            <w:r>
              <w:rPr>
                <w:noProof/>
                <w:webHidden/>
              </w:rPr>
              <w:fldChar w:fldCharType="end"/>
            </w:r>
          </w:hyperlink>
        </w:p>
        <w:p w:rsidR="00C347B2" w:rsidRDefault="00C347B2">
          <w:pPr>
            <w:pStyle w:val="TOC1"/>
            <w:tabs>
              <w:tab w:val="left" w:pos="440"/>
              <w:tab w:val="right" w:leader="dot" w:pos="9350"/>
            </w:tabs>
            <w:rPr>
              <w:noProof/>
            </w:rPr>
          </w:pPr>
          <w:hyperlink w:anchor="_Toc343435886" w:history="1">
            <w:r w:rsidRPr="00CE47AC">
              <w:rPr>
                <w:rStyle w:val="Hyperlink"/>
                <w:rFonts w:cs="Times New Roman"/>
                <w:noProof/>
              </w:rPr>
              <w:t>3.</w:t>
            </w:r>
            <w:r>
              <w:rPr>
                <w:noProof/>
              </w:rPr>
              <w:tab/>
            </w:r>
            <w:r w:rsidRPr="00CE47AC">
              <w:rPr>
                <w:rStyle w:val="Hyperlink"/>
                <w:rFonts w:cs="Times New Roman"/>
                <w:noProof/>
              </w:rPr>
              <w:t>Introduction to Bulgaria</w:t>
            </w:r>
            <w:r>
              <w:rPr>
                <w:noProof/>
                <w:webHidden/>
              </w:rPr>
              <w:tab/>
            </w:r>
            <w:r>
              <w:rPr>
                <w:noProof/>
                <w:webHidden/>
              </w:rPr>
              <w:fldChar w:fldCharType="begin"/>
            </w:r>
            <w:r>
              <w:rPr>
                <w:noProof/>
                <w:webHidden/>
              </w:rPr>
              <w:instrText xml:space="preserve"> PAGEREF _Toc343435886 \h </w:instrText>
            </w:r>
            <w:r>
              <w:rPr>
                <w:noProof/>
                <w:webHidden/>
              </w:rPr>
            </w:r>
            <w:r>
              <w:rPr>
                <w:noProof/>
                <w:webHidden/>
              </w:rPr>
              <w:fldChar w:fldCharType="separate"/>
            </w:r>
            <w:r>
              <w:rPr>
                <w:noProof/>
                <w:webHidden/>
              </w:rPr>
              <w:t>8</w:t>
            </w:r>
            <w:r>
              <w:rPr>
                <w:noProof/>
                <w:webHidden/>
              </w:rPr>
              <w:fldChar w:fldCharType="end"/>
            </w:r>
          </w:hyperlink>
        </w:p>
        <w:p w:rsidR="00C347B2" w:rsidRDefault="00C347B2">
          <w:pPr>
            <w:pStyle w:val="TOC2"/>
            <w:tabs>
              <w:tab w:val="left" w:pos="880"/>
              <w:tab w:val="right" w:leader="dot" w:pos="9350"/>
            </w:tabs>
            <w:rPr>
              <w:noProof/>
            </w:rPr>
          </w:pPr>
          <w:hyperlink w:anchor="_Toc343435887" w:history="1">
            <w:r w:rsidRPr="00CE47AC">
              <w:rPr>
                <w:rStyle w:val="Hyperlink"/>
                <w:rFonts w:cs="Times New Roman"/>
                <w:noProof/>
              </w:rPr>
              <w:t>3.1.</w:t>
            </w:r>
            <w:r>
              <w:rPr>
                <w:noProof/>
              </w:rPr>
              <w:tab/>
            </w:r>
            <w:r w:rsidRPr="00CE47AC">
              <w:rPr>
                <w:rStyle w:val="Hyperlink"/>
                <w:rFonts w:cs="Times New Roman"/>
                <w:noProof/>
              </w:rPr>
              <w:t>The current Roma situation in Bulgaria</w:t>
            </w:r>
            <w:r>
              <w:rPr>
                <w:noProof/>
                <w:webHidden/>
              </w:rPr>
              <w:tab/>
            </w:r>
            <w:r>
              <w:rPr>
                <w:noProof/>
                <w:webHidden/>
              </w:rPr>
              <w:fldChar w:fldCharType="begin"/>
            </w:r>
            <w:r>
              <w:rPr>
                <w:noProof/>
                <w:webHidden/>
              </w:rPr>
              <w:instrText xml:space="preserve"> PAGEREF _Toc343435887 \h </w:instrText>
            </w:r>
            <w:r>
              <w:rPr>
                <w:noProof/>
                <w:webHidden/>
              </w:rPr>
            </w:r>
            <w:r>
              <w:rPr>
                <w:noProof/>
                <w:webHidden/>
              </w:rPr>
              <w:fldChar w:fldCharType="separate"/>
            </w:r>
            <w:r>
              <w:rPr>
                <w:noProof/>
                <w:webHidden/>
              </w:rPr>
              <w:t>8</w:t>
            </w:r>
            <w:r>
              <w:rPr>
                <w:noProof/>
                <w:webHidden/>
              </w:rPr>
              <w:fldChar w:fldCharType="end"/>
            </w:r>
          </w:hyperlink>
        </w:p>
        <w:p w:rsidR="00C347B2" w:rsidRDefault="00C347B2">
          <w:pPr>
            <w:pStyle w:val="TOC2"/>
            <w:tabs>
              <w:tab w:val="left" w:pos="880"/>
              <w:tab w:val="right" w:leader="dot" w:pos="9350"/>
            </w:tabs>
            <w:rPr>
              <w:noProof/>
            </w:rPr>
          </w:pPr>
          <w:hyperlink w:anchor="_Toc343435888" w:history="1">
            <w:r w:rsidRPr="00CE47AC">
              <w:rPr>
                <w:rStyle w:val="Hyperlink"/>
                <w:rFonts w:cs="Times New Roman"/>
                <w:noProof/>
              </w:rPr>
              <w:t>3.2.</w:t>
            </w:r>
            <w:r>
              <w:rPr>
                <w:noProof/>
              </w:rPr>
              <w:tab/>
            </w:r>
            <w:r w:rsidRPr="00CE47AC">
              <w:rPr>
                <w:rStyle w:val="Hyperlink"/>
                <w:rFonts w:cs="Times New Roman"/>
                <w:noProof/>
              </w:rPr>
              <w:t>Vision and Strategy for Roma Integration in Bulgaria</w:t>
            </w:r>
            <w:r>
              <w:rPr>
                <w:noProof/>
                <w:webHidden/>
              </w:rPr>
              <w:tab/>
            </w:r>
            <w:r>
              <w:rPr>
                <w:noProof/>
                <w:webHidden/>
              </w:rPr>
              <w:fldChar w:fldCharType="begin"/>
            </w:r>
            <w:r>
              <w:rPr>
                <w:noProof/>
                <w:webHidden/>
              </w:rPr>
              <w:instrText xml:space="preserve"> PAGEREF _Toc343435888 \h </w:instrText>
            </w:r>
            <w:r>
              <w:rPr>
                <w:noProof/>
                <w:webHidden/>
              </w:rPr>
            </w:r>
            <w:r>
              <w:rPr>
                <w:noProof/>
                <w:webHidden/>
              </w:rPr>
              <w:fldChar w:fldCharType="separate"/>
            </w:r>
            <w:r>
              <w:rPr>
                <w:noProof/>
                <w:webHidden/>
              </w:rPr>
              <w:t>10</w:t>
            </w:r>
            <w:r>
              <w:rPr>
                <w:noProof/>
                <w:webHidden/>
              </w:rPr>
              <w:fldChar w:fldCharType="end"/>
            </w:r>
          </w:hyperlink>
        </w:p>
        <w:p w:rsidR="00C347B2" w:rsidRDefault="00C347B2">
          <w:pPr>
            <w:pStyle w:val="TOC1"/>
            <w:tabs>
              <w:tab w:val="left" w:pos="440"/>
              <w:tab w:val="right" w:leader="dot" w:pos="9350"/>
            </w:tabs>
            <w:rPr>
              <w:noProof/>
            </w:rPr>
          </w:pPr>
          <w:hyperlink w:anchor="_Toc343435889" w:history="1">
            <w:r w:rsidRPr="00CE47AC">
              <w:rPr>
                <w:rStyle w:val="Hyperlink"/>
                <w:rFonts w:cs="Times New Roman"/>
                <w:noProof/>
              </w:rPr>
              <w:t>4.</w:t>
            </w:r>
            <w:r>
              <w:rPr>
                <w:noProof/>
              </w:rPr>
              <w:tab/>
            </w:r>
            <w:r w:rsidRPr="00CE47AC">
              <w:rPr>
                <w:rStyle w:val="Hyperlink"/>
                <w:rFonts w:cs="Times New Roman"/>
                <w:noProof/>
              </w:rPr>
              <w:t>Theories on Integration</w:t>
            </w:r>
            <w:r>
              <w:rPr>
                <w:noProof/>
                <w:webHidden/>
              </w:rPr>
              <w:tab/>
            </w:r>
            <w:r>
              <w:rPr>
                <w:noProof/>
                <w:webHidden/>
              </w:rPr>
              <w:fldChar w:fldCharType="begin"/>
            </w:r>
            <w:r>
              <w:rPr>
                <w:noProof/>
                <w:webHidden/>
              </w:rPr>
              <w:instrText xml:space="preserve"> PAGEREF _Toc343435889 \h </w:instrText>
            </w:r>
            <w:r>
              <w:rPr>
                <w:noProof/>
                <w:webHidden/>
              </w:rPr>
            </w:r>
            <w:r>
              <w:rPr>
                <w:noProof/>
                <w:webHidden/>
              </w:rPr>
              <w:fldChar w:fldCharType="separate"/>
            </w:r>
            <w:r>
              <w:rPr>
                <w:noProof/>
                <w:webHidden/>
              </w:rPr>
              <w:t>11</w:t>
            </w:r>
            <w:r>
              <w:rPr>
                <w:noProof/>
                <w:webHidden/>
              </w:rPr>
              <w:fldChar w:fldCharType="end"/>
            </w:r>
          </w:hyperlink>
        </w:p>
        <w:p w:rsidR="00C347B2" w:rsidRDefault="00C347B2">
          <w:pPr>
            <w:pStyle w:val="TOC1"/>
            <w:tabs>
              <w:tab w:val="left" w:pos="440"/>
              <w:tab w:val="right" w:leader="dot" w:pos="9350"/>
            </w:tabs>
            <w:rPr>
              <w:noProof/>
            </w:rPr>
          </w:pPr>
          <w:hyperlink w:anchor="_Toc343435890" w:history="1">
            <w:r w:rsidRPr="00CE47AC">
              <w:rPr>
                <w:rStyle w:val="Hyperlink"/>
                <w:rFonts w:cs="Times New Roman"/>
                <w:noProof/>
              </w:rPr>
              <w:t>5.</w:t>
            </w:r>
            <w:r>
              <w:rPr>
                <w:noProof/>
              </w:rPr>
              <w:tab/>
            </w:r>
            <w:r w:rsidRPr="00CE47AC">
              <w:rPr>
                <w:rStyle w:val="Hyperlink"/>
                <w:rFonts w:cs="Times New Roman"/>
                <w:noProof/>
              </w:rPr>
              <w:t>Comparative analysis of the situation and strategy in Spain and Bulgaria</w:t>
            </w:r>
            <w:r>
              <w:rPr>
                <w:noProof/>
                <w:webHidden/>
              </w:rPr>
              <w:tab/>
            </w:r>
            <w:r>
              <w:rPr>
                <w:noProof/>
                <w:webHidden/>
              </w:rPr>
              <w:fldChar w:fldCharType="begin"/>
            </w:r>
            <w:r>
              <w:rPr>
                <w:noProof/>
                <w:webHidden/>
              </w:rPr>
              <w:instrText xml:space="preserve"> PAGEREF _Toc343435890 \h </w:instrText>
            </w:r>
            <w:r>
              <w:rPr>
                <w:noProof/>
                <w:webHidden/>
              </w:rPr>
            </w:r>
            <w:r>
              <w:rPr>
                <w:noProof/>
                <w:webHidden/>
              </w:rPr>
              <w:fldChar w:fldCharType="separate"/>
            </w:r>
            <w:r>
              <w:rPr>
                <w:noProof/>
                <w:webHidden/>
              </w:rPr>
              <w:t>14</w:t>
            </w:r>
            <w:r>
              <w:rPr>
                <w:noProof/>
                <w:webHidden/>
              </w:rPr>
              <w:fldChar w:fldCharType="end"/>
            </w:r>
          </w:hyperlink>
        </w:p>
        <w:p w:rsidR="00C347B2" w:rsidRDefault="00C347B2">
          <w:pPr>
            <w:pStyle w:val="TOC2"/>
            <w:tabs>
              <w:tab w:val="left" w:pos="880"/>
              <w:tab w:val="right" w:leader="dot" w:pos="9350"/>
            </w:tabs>
            <w:rPr>
              <w:noProof/>
            </w:rPr>
          </w:pPr>
          <w:hyperlink w:anchor="_Toc343435891" w:history="1">
            <w:r w:rsidRPr="00CE47AC">
              <w:rPr>
                <w:rStyle w:val="Hyperlink"/>
                <w:rFonts w:cs="Times New Roman"/>
                <w:noProof/>
              </w:rPr>
              <w:t>5.1.</w:t>
            </w:r>
            <w:r>
              <w:rPr>
                <w:noProof/>
              </w:rPr>
              <w:tab/>
            </w:r>
            <w:r w:rsidRPr="00CE47AC">
              <w:rPr>
                <w:rStyle w:val="Hyperlink"/>
                <w:rFonts w:cs="Times New Roman"/>
                <w:noProof/>
              </w:rPr>
              <w:t>Housing conditions:</w:t>
            </w:r>
            <w:r>
              <w:rPr>
                <w:noProof/>
                <w:webHidden/>
              </w:rPr>
              <w:tab/>
            </w:r>
            <w:r>
              <w:rPr>
                <w:noProof/>
                <w:webHidden/>
              </w:rPr>
              <w:fldChar w:fldCharType="begin"/>
            </w:r>
            <w:r>
              <w:rPr>
                <w:noProof/>
                <w:webHidden/>
              </w:rPr>
              <w:instrText xml:space="preserve"> PAGEREF _Toc343435891 \h </w:instrText>
            </w:r>
            <w:r>
              <w:rPr>
                <w:noProof/>
                <w:webHidden/>
              </w:rPr>
            </w:r>
            <w:r>
              <w:rPr>
                <w:noProof/>
                <w:webHidden/>
              </w:rPr>
              <w:fldChar w:fldCharType="separate"/>
            </w:r>
            <w:r>
              <w:rPr>
                <w:noProof/>
                <w:webHidden/>
              </w:rPr>
              <w:t>14</w:t>
            </w:r>
            <w:r>
              <w:rPr>
                <w:noProof/>
                <w:webHidden/>
              </w:rPr>
              <w:fldChar w:fldCharType="end"/>
            </w:r>
          </w:hyperlink>
        </w:p>
        <w:p w:rsidR="00C347B2" w:rsidRDefault="00C347B2">
          <w:pPr>
            <w:pStyle w:val="TOC2"/>
            <w:tabs>
              <w:tab w:val="left" w:pos="880"/>
              <w:tab w:val="right" w:leader="dot" w:pos="9350"/>
            </w:tabs>
            <w:rPr>
              <w:noProof/>
            </w:rPr>
          </w:pPr>
          <w:hyperlink w:anchor="_Toc343435892" w:history="1">
            <w:r w:rsidRPr="00CE47AC">
              <w:rPr>
                <w:rStyle w:val="Hyperlink"/>
                <w:rFonts w:cs="Times New Roman"/>
                <w:noProof/>
              </w:rPr>
              <w:t>5.2.</w:t>
            </w:r>
            <w:r>
              <w:rPr>
                <w:noProof/>
              </w:rPr>
              <w:tab/>
            </w:r>
            <w:r w:rsidRPr="00CE47AC">
              <w:rPr>
                <w:rStyle w:val="Hyperlink"/>
                <w:rFonts w:cs="Times New Roman"/>
                <w:noProof/>
              </w:rPr>
              <w:t>Employment:</w:t>
            </w:r>
            <w:r>
              <w:rPr>
                <w:noProof/>
                <w:webHidden/>
              </w:rPr>
              <w:tab/>
            </w:r>
            <w:r>
              <w:rPr>
                <w:noProof/>
                <w:webHidden/>
              </w:rPr>
              <w:fldChar w:fldCharType="begin"/>
            </w:r>
            <w:r>
              <w:rPr>
                <w:noProof/>
                <w:webHidden/>
              </w:rPr>
              <w:instrText xml:space="preserve"> PAGEREF _Toc343435892 \h </w:instrText>
            </w:r>
            <w:r>
              <w:rPr>
                <w:noProof/>
                <w:webHidden/>
              </w:rPr>
            </w:r>
            <w:r>
              <w:rPr>
                <w:noProof/>
                <w:webHidden/>
              </w:rPr>
              <w:fldChar w:fldCharType="separate"/>
            </w:r>
            <w:r>
              <w:rPr>
                <w:noProof/>
                <w:webHidden/>
              </w:rPr>
              <w:t>15</w:t>
            </w:r>
            <w:r>
              <w:rPr>
                <w:noProof/>
                <w:webHidden/>
              </w:rPr>
              <w:fldChar w:fldCharType="end"/>
            </w:r>
          </w:hyperlink>
        </w:p>
        <w:p w:rsidR="00C347B2" w:rsidRDefault="00C347B2">
          <w:pPr>
            <w:pStyle w:val="TOC2"/>
            <w:tabs>
              <w:tab w:val="left" w:pos="880"/>
              <w:tab w:val="right" w:leader="dot" w:pos="9350"/>
            </w:tabs>
            <w:rPr>
              <w:noProof/>
            </w:rPr>
          </w:pPr>
          <w:hyperlink w:anchor="_Toc343435893" w:history="1">
            <w:r w:rsidRPr="00CE47AC">
              <w:rPr>
                <w:rStyle w:val="Hyperlink"/>
                <w:rFonts w:cs="Times New Roman"/>
                <w:noProof/>
              </w:rPr>
              <w:t>5.3.</w:t>
            </w:r>
            <w:r>
              <w:rPr>
                <w:noProof/>
              </w:rPr>
              <w:tab/>
            </w:r>
            <w:r w:rsidRPr="00CE47AC">
              <w:rPr>
                <w:rStyle w:val="Hyperlink"/>
                <w:rFonts w:cs="Times New Roman"/>
                <w:noProof/>
              </w:rPr>
              <w:t>Education:</w:t>
            </w:r>
            <w:r>
              <w:rPr>
                <w:noProof/>
                <w:webHidden/>
              </w:rPr>
              <w:tab/>
            </w:r>
            <w:r>
              <w:rPr>
                <w:noProof/>
                <w:webHidden/>
              </w:rPr>
              <w:fldChar w:fldCharType="begin"/>
            </w:r>
            <w:r>
              <w:rPr>
                <w:noProof/>
                <w:webHidden/>
              </w:rPr>
              <w:instrText xml:space="preserve"> PAGEREF _Toc343435893 \h </w:instrText>
            </w:r>
            <w:r>
              <w:rPr>
                <w:noProof/>
                <w:webHidden/>
              </w:rPr>
            </w:r>
            <w:r>
              <w:rPr>
                <w:noProof/>
                <w:webHidden/>
              </w:rPr>
              <w:fldChar w:fldCharType="separate"/>
            </w:r>
            <w:r>
              <w:rPr>
                <w:noProof/>
                <w:webHidden/>
              </w:rPr>
              <w:t>15</w:t>
            </w:r>
            <w:r>
              <w:rPr>
                <w:noProof/>
                <w:webHidden/>
              </w:rPr>
              <w:fldChar w:fldCharType="end"/>
            </w:r>
          </w:hyperlink>
        </w:p>
        <w:p w:rsidR="00C347B2" w:rsidRDefault="00C347B2">
          <w:pPr>
            <w:pStyle w:val="TOC2"/>
            <w:tabs>
              <w:tab w:val="left" w:pos="880"/>
              <w:tab w:val="right" w:leader="dot" w:pos="9350"/>
            </w:tabs>
            <w:rPr>
              <w:noProof/>
            </w:rPr>
          </w:pPr>
          <w:hyperlink w:anchor="_Toc343435894" w:history="1">
            <w:r w:rsidRPr="00CE47AC">
              <w:rPr>
                <w:rStyle w:val="Hyperlink"/>
                <w:rFonts w:cs="Times New Roman"/>
                <w:noProof/>
              </w:rPr>
              <w:t>5.4.</w:t>
            </w:r>
            <w:r>
              <w:rPr>
                <w:noProof/>
              </w:rPr>
              <w:tab/>
            </w:r>
            <w:r w:rsidRPr="00CE47AC">
              <w:rPr>
                <w:rStyle w:val="Hyperlink"/>
                <w:rFonts w:cs="Times New Roman"/>
                <w:noProof/>
              </w:rPr>
              <w:t>Healthcare situation:</w:t>
            </w:r>
            <w:r>
              <w:rPr>
                <w:noProof/>
                <w:webHidden/>
              </w:rPr>
              <w:tab/>
            </w:r>
            <w:r>
              <w:rPr>
                <w:noProof/>
                <w:webHidden/>
              </w:rPr>
              <w:fldChar w:fldCharType="begin"/>
            </w:r>
            <w:r>
              <w:rPr>
                <w:noProof/>
                <w:webHidden/>
              </w:rPr>
              <w:instrText xml:space="preserve"> PAGEREF _Toc343435894 \h </w:instrText>
            </w:r>
            <w:r>
              <w:rPr>
                <w:noProof/>
                <w:webHidden/>
              </w:rPr>
            </w:r>
            <w:r>
              <w:rPr>
                <w:noProof/>
                <w:webHidden/>
              </w:rPr>
              <w:fldChar w:fldCharType="separate"/>
            </w:r>
            <w:r>
              <w:rPr>
                <w:noProof/>
                <w:webHidden/>
              </w:rPr>
              <w:t>15</w:t>
            </w:r>
            <w:r>
              <w:rPr>
                <w:noProof/>
                <w:webHidden/>
              </w:rPr>
              <w:fldChar w:fldCharType="end"/>
            </w:r>
          </w:hyperlink>
        </w:p>
        <w:p w:rsidR="00C347B2" w:rsidRDefault="00C347B2">
          <w:pPr>
            <w:pStyle w:val="TOC1"/>
            <w:tabs>
              <w:tab w:val="left" w:pos="440"/>
              <w:tab w:val="right" w:leader="dot" w:pos="9350"/>
            </w:tabs>
            <w:rPr>
              <w:noProof/>
            </w:rPr>
          </w:pPr>
          <w:hyperlink w:anchor="_Toc343435895" w:history="1">
            <w:r w:rsidRPr="00CE47AC">
              <w:rPr>
                <w:rStyle w:val="Hyperlink"/>
                <w:rFonts w:cs="Times New Roman"/>
                <w:noProof/>
              </w:rPr>
              <w:t>6.</w:t>
            </w:r>
            <w:r>
              <w:rPr>
                <w:noProof/>
              </w:rPr>
              <w:tab/>
            </w:r>
            <w:r w:rsidRPr="00CE47AC">
              <w:rPr>
                <w:rStyle w:val="Hyperlink"/>
                <w:rFonts w:cs="Times New Roman"/>
                <w:noProof/>
              </w:rPr>
              <w:t>The Spanish an</w:t>
            </w:r>
            <w:r w:rsidRPr="00CE47AC">
              <w:rPr>
                <w:rStyle w:val="Hyperlink"/>
                <w:rFonts w:cs="Times New Roman"/>
                <w:noProof/>
              </w:rPr>
              <w:t>d</w:t>
            </w:r>
            <w:r w:rsidRPr="00CE47AC">
              <w:rPr>
                <w:rStyle w:val="Hyperlink"/>
                <w:rFonts w:cs="Times New Roman"/>
                <w:noProof/>
              </w:rPr>
              <w:t xml:space="preserve"> Bulgarian Roma situation through a theoretical perspective</w:t>
            </w:r>
            <w:r>
              <w:rPr>
                <w:noProof/>
                <w:webHidden/>
              </w:rPr>
              <w:tab/>
            </w:r>
            <w:r>
              <w:rPr>
                <w:noProof/>
                <w:webHidden/>
              </w:rPr>
              <w:fldChar w:fldCharType="begin"/>
            </w:r>
            <w:r>
              <w:rPr>
                <w:noProof/>
                <w:webHidden/>
              </w:rPr>
              <w:instrText xml:space="preserve"> PAGEREF _Toc343435895 \h </w:instrText>
            </w:r>
            <w:r>
              <w:rPr>
                <w:noProof/>
                <w:webHidden/>
              </w:rPr>
            </w:r>
            <w:r>
              <w:rPr>
                <w:noProof/>
                <w:webHidden/>
              </w:rPr>
              <w:fldChar w:fldCharType="separate"/>
            </w:r>
            <w:r>
              <w:rPr>
                <w:noProof/>
                <w:webHidden/>
              </w:rPr>
              <w:t>16</w:t>
            </w:r>
            <w:r>
              <w:rPr>
                <w:noProof/>
                <w:webHidden/>
              </w:rPr>
              <w:fldChar w:fldCharType="end"/>
            </w:r>
          </w:hyperlink>
        </w:p>
        <w:p w:rsidR="00C347B2" w:rsidRDefault="00C347B2">
          <w:pPr>
            <w:pStyle w:val="TOC1"/>
            <w:tabs>
              <w:tab w:val="left" w:pos="440"/>
              <w:tab w:val="right" w:leader="dot" w:pos="9350"/>
            </w:tabs>
            <w:rPr>
              <w:noProof/>
            </w:rPr>
          </w:pPr>
          <w:hyperlink w:anchor="_Toc343435896" w:history="1">
            <w:r w:rsidRPr="00CE47AC">
              <w:rPr>
                <w:rStyle w:val="Hyperlink"/>
                <w:rFonts w:eastAsiaTheme="minorHAnsi" w:cs="Times New Roman"/>
                <w:noProof/>
              </w:rPr>
              <w:t>7.</w:t>
            </w:r>
            <w:r>
              <w:rPr>
                <w:noProof/>
              </w:rPr>
              <w:tab/>
            </w:r>
            <w:r w:rsidRPr="00CE47AC">
              <w:rPr>
                <w:rStyle w:val="Hyperlink"/>
                <w:rFonts w:eastAsiaTheme="minorHAnsi" w:cs="Times New Roman"/>
                <w:noProof/>
              </w:rPr>
              <w:t>Macroeconomic indexes comparison</w:t>
            </w:r>
            <w:r>
              <w:rPr>
                <w:noProof/>
                <w:webHidden/>
              </w:rPr>
              <w:tab/>
            </w:r>
            <w:r>
              <w:rPr>
                <w:noProof/>
                <w:webHidden/>
              </w:rPr>
              <w:fldChar w:fldCharType="begin"/>
            </w:r>
            <w:r>
              <w:rPr>
                <w:noProof/>
                <w:webHidden/>
              </w:rPr>
              <w:instrText xml:space="preserve"> PAGEREF _Toc343435896 \h </w:instrText>
            </w:r>
            <w:r>
              <w:rPr>
                <w:noProof/>
                <w:webHidden/>
              </w:rPr>
            </w:r>
            <w:r>
              <w:rPr>
                <w:noProof/>
                <w:webHidden/>
              </w:rPr>
              <w:fldChar w:fldCharType="separate"/>
            </w:r>
            <w:r>
              <w:rPr>
                <w:noProof/>
                <w:webHidden/>
              </w:rPr>
              <w:t>18</w:t>
            </w:r>
            <w:r>
              <w:rPr>
                <w:noProof/>
                <w:webHidden/>
              </w:rPr>
              <w:fldChar w:fldCharType="end"/>
            </w:r>
          </w:hyperlink>
        </w:p>
        <w:p w:rsidR="00C347B2" w:rsidRDefault="00C347B2">
          <w:pPr>
            <w:pStyle w:val="TOC1"/>
            <w:tabs>
              <w:tab w:val="left" w:pos="440"/>
              <w:tab w:val="right" w:leader="dot" w:pos="9350"/>
            </w:tabs>
            <w:rPr>
              <w:noProof/>
            </w:rPr>
          </w:pPr>
          <w:hyperlink w:anchor="_Toc343435897" w:history="1">
            <w:r w:rsidRPr="00CE47AC">
              <w:rPr>
                <w:rStyle w:val="Hyperlink"/>
                <w:rFonts w:eastAsiaTheme="minorHAnsi" w:cs="Times New Roman"/>
                <w:noProof/>
              </w:rPr>
              <w:t>8.</w:t>
            </w:r>
            <w:r>
              <w:rPr>
                <w:noProof/>
              </w:rPr>
              <w:tab/>
            </w:r>
            <w:r w:rsidRPr="00CE47AC">
              <w:rPr>
                <w:rStyle w:val="Hyperlink"/>
                <w:rFonts w:eastAsiaTheme="minorHAnsi" w:cs="Times New Roman"/>
                <w:noProof/>
              </w:rPr>
              <w:t>Findings</w:t>
            </w:r>
            <w:r>
              <w:rPr>
                <w:noProof/>
                <w:webHidden/>
              </w:rPr>
              <w:tab/>
            </w:r>
            <w:r>
              <w:rPr>
                <w:noProof/>
                <w:webHidden/>
              </w:rPr>
              <w:fldChar w:fldCharType="begin"/>
            </w:r>
            <w:r>
              <w:rPr>
                <w:noProof/>
                <w:webHidden/>
              </w:rPr>
              <w:instrText xml:space="preserve"> PAGEREF _Toc343435897 \h </w:instrText>
            </w:r>
            <w:r>
              <w:rPr>
                <w:noProof/>
                <w:webHidden/>
              </w:rPr>
            </w:r>
            <w:r>
              <w:rPr>
                <w:noProof/>
                <w:webHidden/>
              </w:rPr>
              <w:fldChar w:fldCharType="separate"/>
            </w:r>
            <w:r>
              <w:rPr>
                <w:noProof/>
                <w:webHidden/>
              </w:rPr>
              <w:t>19</w:t>
            </w:r>
            <w:r>
              <w:rPr>
                <w:noProof/>
                <w:webHidden/>
              </w:rPr>
              <w:fldChar w:fldCharType="end"/>
            </w:r>
          </w:hyperlink>
        </w:p>
        <w:p w:rsidR="00C347B2" w:rsidRDefault="00C347B2">
          <w:pPr>
            <w:pStyle w:val="TOC1"/>
            <w:tabs>
              <w:tab w:val="left" w:pos="440"/>
              <w:tab w:val="right" w:leader="dot" w:pos="9350"/>
            </w:tabs>
            <w:rPr>
              <w:noProof/>
            </w:rPr>
          </w:pPr>
          <w:hyperlink w:anchor="_Toc343435898" w:history="1">
            <w:r w:rsidRPr="00CE47AC">
              <w:rPr>
                <w:rStyle w:val="Hyperlink"/>
                <w:rFonts w:cs="Times New Roman"/>
                <w:noProof/>
              </w:rPr>
              <w:t>9.</w:t>
            </w:r>
            <w:r>
              <w:rPr>
                <w:noProof/>
              </w:rPr>
              <w:tab/>
            </w:r>
            <w:r w:rsidRPr="00CE47AC">
              <w:rPr>
                <w:rStyle w:val="Hyperlink"/>
                <w:rFonts w:cs="Times New Roman"/>
                <w:noProof/>
              </w:rPr>
              <w:t>Conclusion</w:t>
            </w:r>
            <w:r>
              <w:rPr>
                <w:noProof/>
                <w:webHidden/>
              </w:rPr>
              <w:tab/>
            </w:r>
            <w:r>
              <w:rPr>
                <w:noProof/>
                <w:webHidden/>
              </w:rPr>
              <w:fldChar w:fldCharType="begin"/>
            </w:r>
            <w:r>
              <w:rPr>
                <w:noProof/>
                <w:webHidden/>
              </w:rPr>
              <w:instrText xml:space="preserve"> PAGEREF _Toc343435898 \h </w:instrText>
            </w:r>
            <w:r>
              <w:rPr>
                <w:noProof/>
                <w:webHidden/>
              </w:rPr>
            </w:r>
            <w:r>
              <w:rPr>
                <w:noProof/>
                <w:webHidden/>
              </w:rPr>
              <w:fldChar w:fldCharType="separate"/>
            </w:r>
            <w:r>
              <w:rPr>
                <w:noProof/>
                <w:webHidden/>
              </w:rPr>
              <w:t>20</w:t>
            </w:r>
            <w:r>
              <w:rPr>
                <w:noProof/>
                <w:webHidden/>
              </w:rPr>
              <w:fldChar w:fldCharType="end"/>
            </w:r>
          </w:hyperlink>
        </w:p>
        <w:p w:rsidR="00C347B2" w:rsidRDefault="00C347B2">
          <w:pPr>
            <w:pStyle w:val="TOC1"/>
            <w:tabs>
              <w:tab w:val="right" w:leader="dot" w:pos="9350"/>
            </w:tabs>
            <w:rPr>
              <w:noProof/>
            </w:rPr>
          </w:pPr>
          <w:hyperlink w:anchor="_Toc343435899" w:history="1">
            <w:r w:rsidRPr="00CE47AC">
              <w:rPr>
                <w:rStyle w:val="Hyperlink"/>
                <w:rFonts w:cs="Times New Roman"/>
                <w:noProof/>
              </w:rPr>
              <w:t>Bibliography</w:t>
            </w:r>
            <w:r>
              <w:rPr>
                <w:noProof/>
                <w:webHidden/>
              </w:rPr>
              <w:tab/>
            </w:r>
            <w:r>
              <w:rPr>
                <w:noProof/>
                <w:webHidden/>
              </w:rPr>
              <w:fldChar w:fldCharType="begin"/>
            </w:r>
            <w:r>
              <w:rPr>
                <w:noProof/>
                <w:webHidden/>
              </w:rPr>
              <w:instrText xml:space="preserve"> PAGEREF _Toc343435899 \h </w:instrText>
            </w:r>
            <w:r>
              <w:rPr>
                <w:noProof/>
                <w:webHidden/>
              </w:rPr>
            </w:r>
            <w:r>
              <w:rPr>
                <w:noProof/>
                <w:webHidden/>
              </w:rPr>
              <w:fldChar w:fldCharType="separate"/>
            </w:r>
            <w:r>
              <w:rPr>
                <w:noProof/>
                <w:webHidden/>
              </w:rPr>
              <w:t>i</w:t>
            </w:r>
            <w:r>
              <w:rPr>
                <w:noProof/>
                <w:webHidden/>
              </w:rPr>
              <w:fldChar w:fldCharType="end"/>
            </w:r>
          </w:hyperlink>
        </w:p>
        <w:p w:rsidR="00C347B2" w:rsidRDefault="00C347B2">
          <w:pPr>
            <w:pStyle w:val="TOC1"/>
            <w:tabs>
              <w:tab w:val="right" w:leader="dot" w:pos="9350"/>
            </w:tabs>
            <w:rPr>
              <w:noProof/>
            </w:rPr>
          </w:pPr>
          <w:hyperlink w:anchor="_Toc343435900" w:history="1">
            <w:r w:rsidRPr="00CE47AC">
              <w:rPr>
                <w:rStyle w:val="Hyperlink"/>
                <w:noProof/>
              </w:rPr>
              <w:t>Appendices</w:t>
            </w:r>
            <w:r>
              <w:rPr>
                <w:noProof/>
                <w:webHidden/>
              </w:rPr>
              <w:tab/>
            </w:r>
            <w:r>
              <w:rPr>
                <w:noProof/>
                <w:webHidden/>
              </w:rPr>
              <w:fldChar w:fldCharType="begin"/>
            </w:r>
            <w:r>
              <w:rPr>
                <w:noProof/>
                <w:webHidden/>
              </w:rPr>
              <w:instrText xml:space="preserve"> PAGEREF _Toc343435900 \h </w:instrText>
            </w:r>
            <w:r>
              <w:rPr>
                <w:noProof/>
                <w:webHidden/>
              </w:rPr>
            </w:r>
            <w:r>
              <w:rPr>
                <w:noProof/>
                <w:webHidden/>
              </w:rPr>
              <w:fldChar w:fldCharType="separate"/>
            </w:r>
            <w:r>
              <w:rPr>
                <w:noProof/>
                <w:webHidden/>
              </w:rPr>
              <w:t>iv</w:t>
            </w:r>
            <w:r>
              <w:rPr>
                <w:noProof/>
                <w:webHidden/>
              </w:rPr>
              <w:fldChar w:fldCharType="end"/>
            </w:r>
          </w:hyperlink>
        </w:p>
        <w:p w:rsidR="00C347B2" w:rsidRDefault="00C347B2">
          <w:pPr>
            <w:pStyle w:val="TOC2"/>
            <w:tabs>
              <w:tab w:val="right" w:leader="dot" w:pos="9350"/>
            </w:tabs>
            <w:rPr>
              <w:noProof/>
            </w:rPr>
          </w:pPr>
          <w:hyperlink w:anchor="_Toc343435901" w:history="1">
            <w:r w:rsidRPr="00CE47AC">
              <w:rPr>
                <w:rStyle w:val="Hyperlink"/>
                <w:noProof/>
              </w:rPr>
              <w:t>Appendix 1</w:t>
            </w:r>
            <w:r>
              <w:rPr>
                <w:noProof/>
                <w:webHidden/>
              </w:rPr>
              <w:tab/>
            </w:r>
            <w:r>
              <w:rPr>
                <w:noProof/>
                <w:webHidden/>
              </w:rPr>
              <w:fldChar w:fldCharType="begin"/>
            </w:r>
            <w:r>
              <w:rPr>
                <w:noProof/>
                <w:webHidden/>
              </w:rPr>
              <w:instrText xml:space="preserve"> PAGEREF _Toc343435901 \h </w:instrText>
            </w:r>
            <w:r>
              <w:rPr>
                <w:noProof/>
                <w:webHidden/>
              </w:rPr>
            </w:r>
            <w:r>
              <w:rPr>
                <w:noProof/>
                <w:webHidden/>
              </w:rPr>
              <w:fldChar w:fldCharType="separate"/>
            </w:r>
            <w:r>
              <w:rPr>
                <w:noProof/>
                <w:webHidden/>
              </w:rPr>
              <w:t>iv</w:t>
            </w:r>
            <w:r>
              <w:rPr>
                <w:noProof/>
                <w:webHidden/>
              </w:rPr>
              <w:fldChar w:fldCharType="end"/>
            </w:r>
          </w:hyperlink>
        </w:p>
        <w:p w:rsidR="00C347B2" w:rsidRDefault="00C347B2">
          <w:pPr>
            <w:pStyle w:val="TOC2"/>
            <w:tabs>
              <w:tab w:val="right" w:leader="dot" w:pos="9350"/>
            </w:tabs>
            <w:rPr>
              <w:noProof/>
            </w:rPr>
          </w:pPr>
          <w:hyperlink w:anchor="_Toc343435902" w:history="1">
            <w:r w:rsidRPr="00CE47AC">
              <w:rPr>
                <w:rStyle w:val="Hyperlink"/>
                <w:noProof/>
              </w:rPr>
              <w:t>Appendix 2</w:t>
            </w:r>
            <w:r>
              <w:rPr>
                <w:noProof/>
                <w:webHidden/>
              </w:rPr>
              <w:tab/>
            </w:r>
            <w:r>
              <w:rPr>
                <w:noProof/>
                <w:webHidden/>
              </w:rPr>
              <w:fldChar w:fldCharType="begin"/>
            </w:r>
            <w:r>
              <w:rPr>
                <w:noProof/>
                <w:webHidden/>
              </w:rPr>
              <w:instrText xml:space="preserve"> PAGEREF _Toc343435902 \h </w:instrText>
            </w:r>
            <w:r>
              <w:rPr>
                <w:noProof/>
                <w:webHidden/>
              </w:rPr>
            </w:r>
            <w:r>
              <w:rPr>
                <w:noProof/>
                <w:webHidden/>
              </w:rPr>
              <w:fldChar w:fldCharType="separate"/>
            </w:r>
            <w:r>
              <w:rPr>
                <w:noProof/>
                <w:webHidden/>
              </w:rPr>
              <w:t>v</w:t>
            </w:r>
            <w:r>
              <w:rPr>
                <w:noProof/>
                <w:webHidden/>
              </w:rPr>
              <w:fldChar w:fldCharType="end"/>
            </w:r>
          </w:hyperlink>
        </w:p>
        <w:p w:rsidR="00587921" w:rsidRDefault="00835906">
          <w:r>
            <w:fldChar w:fldCharType="end"/>
          </w:r>
        </w:p>
      </w:sdtContent>
    </w:sdt>
    <w:p w:rsidR="00004C3A" w:rsidRPr="00670D4D" w:rsidRDefault="00004C3A" w:rsidP="00670D4D">
      <w:pPr>
        <w:rPr>
          <w:rFonts w:ascii="Times New Roman" w:hAnsi="Times New Roman" w:cs="Times New Roman"/>
          <w:b/>
          <w:sz w:val="28"/>
          <w:szCs w:val="28"/>
        </w:rPr>
      </w:pPr>
    </w:p>
    <w:p w:rsidR="000637C8" w:rsidRDefault="000637C8" w:rsidP="00EA45B0">
      <w:pPr>
        <w:spacing w:after="24"/>
        <w:jc w:val="both"/>
        <w:rPr>
          <w:rFonts w:ascii="Times New Roman" w:hAnsi="Times New Roman" w:cs="Times New Roman"/>
        </w:rPr>
        <w:sectPr w:rsidR="000637C8" w:rsidSect="000637C8">
          <w:pgSz w:w="12240" w:h="15840"/>
          <w:pgMar w:top="1440" w:right="1440" w:bottom="1440" w:left="1440" w:header="720" w:footer="720" w:gutter="0"/>
          <w:pgNumType w:fmt="lowerRoman" w:start="1"/>
          <w:cols w:space="720"/>
          <w:titlePg/>
          <w:docGrid w:linePitch="360"/>
        </w:sectPr>
      </w:pPr>
    </w:p>
    <w:p w:rsidR="00DA35FB" w:rsidRPr="00EA45B0" w:rsidRDefault="00DA35FB" w:rsidP="00EA45B0">
      <w:pPr>
        <w:spacing w:after="24"/>
        <w:jc w:val="both"/>
        <w:rPr>
          <w:rFonts w:ascii="Times New Roman" w:eastAsiaTheme="majorEastAsia" w:hAnsi="Times New Roman" w:cs="Times New Roman"/>
          <w:b/>
          <w:bCs/>
        </w:rPr>
      </w:pPr>
    </w:p>
    <w:p w:rsidR="00004C3A" w:rsidRPr="00EA45B0" w:rsidRDefault="00004C3A" w:rsidP="00670D4D">
      <w:pPr>
        <w:pStyle w:val="Heading1"/>
        <w:numPr>
          <w:ilvl w:val="0"/>
          <w:numId w:val="1"/>
        </w:numPr>
        <w:spacing w:before="24" w:after="24"/>
        <w:jc w:val="both"/>
        <w:rPr>
          <w:rFonts w:cs="Times New Roman"/>
          <w:lang w:val="en-US"/>
        </w:rPr>
      </w:pPr>
      <w:bookmarkStart w:id="0" w:name="_Toc343435875"/>
      <w:r w:rsidRPr="00EA45B0">
        <w:rPr>
          <w:rFonts w:cs="Times New Roman"/>
          <w:lang w:val="en-US"/>
        </w:rPr>
        <w:t>Introduction</w:t>
      </w:r>
      <w:bookmarkEnd w:id="0"/>
    </w:p>
    <w:p w:rsidR="00CC60FD" w:rsidRPr="00EA45B0" w:rsidRDefault="00CC60FD" w:rsidP="00EA45B0">
      <w:pPr>
        <w:spacing w:before="24" w:after="24"/>
        <w:jc w:val="both"/>
        <w:rPr>
          <w:rFonts w:ascii="Times New Roman" w:hAnsi="Times New Roman" w:cs="Times New Roman"/>
        </w:rPr>
      </w:pPr>
    </w:p>
    <w:p w:rsidR="001D0BEE" w:rsidRPr="00AF287A" w:rsidRDefault="001D0BEE" w:rsidP="001D0BEE">
      <w:pPr>
        <w:spacing w:before="24" w:after="24"/>
        <w:jc w:val="both"/>
        <w:rPr>
          <w:rFonts w:ascii="Times New Roman" w:hAnsi="Times New Roman" w:cs="Times New Roman"/>
        </w:rPr>
      </w:pPr>
      <w:r w:rsidRPr="00EA45B0">
        <w:rPr>
          <w:rFonts w:ascii="Times New Roman" w:hAnsi="Times New Roman" w:cs="Times New Roman"/>
        </w:rPr>
        <w:t xml:space="preserve">The Roma people are considered the biggest ethnic minority residing within the borders of not only the European Union, but in Europe as a continent. The approximate number of Roma, spread among the different European Union Member States, is 10 to 12 million people. This minority is often living in poor </w:t>
      </w:r>
      <w:r w:rsidRPr="00AF287A">
        <w:rPr>
          <w:rFonts w:ascii="Times New Roman" w:hAnsi="Times New Roman" w:cs="Times New Roman"/>
        </w:rPr>
        <w:t>and difficult conditions as they are not fully socially and economically included in the general society. (ESF, 2012)</w:t>
      </w:r>
    </w:p>
    <w:p w:rsidR="001D0BEE" w:rsidRPr="00AF287A" w:rsidRDefault="001D0BEE" w:rsidP="001D0BEE">
      <w:pPr>
        <w:spacing w:before="24" w:after="24"/>
        <w:jc w:val="both"/>
        <w:rPr>
          <w:rFonts w:ascii="Times New Roman" w:hAnsi="Times New Roman" w:cs="Times New Roman"/>
        </w:rPr>
      </w:pPr>
      <w:r w:rsidRPr="00AF287A">
        <w:rPr>
          <w:rFonts w:ascii="Times New Roman" w:hAnsi="Times New Roman" w:cs="Times New Roman"/>
        </w:rPr>
        <w:t>Following Fraser Cameron</w:t>
      </w:r>
      <w:r w:rsidR="00A02918">
        <w:rPr>
          <w:rFonts w:ascii="Times New Roman" w:hAnsi="Times New Roman" w:cs="Times New Roman"/>
        </w:rPr>
        <w:t>’</w:t>
      </w:r>
      <w:r w:rsidRPr="00AF287A">
        <w:rPr>
          <w:rFonts w:ascii="Times New Roman" w:hAnsi="Times New Roman" w:cs="Times New Roman"/>
        </w:rPr>
        <w:t xml:space="preserve">s notion for the European Union being a </w:t>
      </w:r>
      <w:r w:rsidR="00A02918" w:rsidRPr="00AF287A">
        <w:rPr>
          <w:rFonts w:ascii="Times New Roman" w:hAnsi="Times New Roman" w:cs="Times New Roman"/>
        </w:rPr>
        <w:t>role model</w:t>
      </w:r>
      <w:r w:rsidRPr="00AF287A">
        <w:rPr>
          <w:rFonts w:ascii="Times New Roman" w:hAnsi="Times New Roman" w:cs="Times New Roman"/>
        </w:rPr>
        <w:t xml:space="preserve"> in integration: “</w:t>
      </w:r>
      <w:r w:rsidRPr="00AF287A">
        <w:rPr>
          <w:rFonts w:ascii="Times New Roman" w:hAnsi="Times New Roman" w:cs="Times New Roman"/>
          <w:i/>
        </w:rPr>
        <w:t xml:space="preserve">Since the early 1950s, the EU has been a pioneer in regional integration” </w:t>
      </w:r>
      <w:r w:rsidRPr="00AF287A">
        <w:rPr>
          <w:rStyle w:val="FootnoteReference"/>
          <w:rFonts w:ascii="Times New Roman" w:hAnsi="Times New Roman" w:cs="Times New Roman"/>
          <w:i/>
        </w:rPr>
        <w:footnoteReference w:id="2"/>
      </w:r>
      <w:r w:rsidRPr="00AF287A">
        <w:rPr>
          <w:rFonts w:ascii="Times New Roman" w:hAnsi="Times New Roman" w:cs="Times New Roman"/>
        </w:rPr>
        <w:t>(Cameron, 2010) and at the same time having several million people living in exclusion, can be called a Paradox</w:t>
      </w:r>
      <w:r w:rsidRPr="00AF287A">
        <w:rPr>
          <w:rStyle w:val="FootnoteReference"/>
          <w:rFonts w:ascii="Times New Roman" w:hAnsi="Times New Roman" w:cs="Times New Roman"/>
        </w:rPr>
        <w:footnoteReference w:id="3"/>
      </w:r>
      <w:r w:rsidRPr="00AF287A">
        <w:rPr>
          <w:rFonts w:ascii="Times New Roman" w:hAnsi="Times New Roman" w:cs="Times New Roman"/>
        </w:rPr>
        <w:t>. It is therefore interesting to ask the question why.</w:t>
      </w:r>
    </w:p>
    <w:p w:rsidR="001D0BEE" w:rsidRPr="00EA45B0" w:rsidRDefault="001D0BEE" w:rsidP="001D0BEE">
      <w:pPr>
        <w:spacing w:before="24" w:after="24"/>
        <w:jc w:val="both"/>
        <w:rPr>
          <w:rFonts w:ascii="Times New Roman" w:hAnsi="Times New Roman" w:cs="Times New Roman"/>
        </w:rPr>
      </w:pPr>
      <w:r w:rsidRPr="00AF287A">
        <w:rPr>
          <w:rFonts w:ascii="Times New Roman" w:hAnsi="Times New Roman" w:cs="Times New Roman"/>
        </w:rPr>
        <w:t>On the other hand this Paradox is now well recognized among the Member States and is being dealt with. The European Union aims for a full social inclusion and participation in the economy, labor market, social life and decision</w:t>
      </w:r>
      <w:r w:rsidRPr="00EA45B0">
        <w:rPr>
          <w:rFonts w:ascii="Times New Roman" w:hAnsi="Times New Roman" w:cs="Times New Roman"/>
        </w:rPr>
        <w:t>-making. This undertaking is considered both moral and political obligation of the European Union because if it is not put in place and running, it can have important economic consequences resulting in direct costs in public budgets as well as being an opportunity cost in terms of lost economic power and taxation. This inclusion is not a stand-alone action policy, but is aimed to be a mainstream action in all European Member States, which will result in improved education, health care, employment and housing conditions. These areas are considered key into including the Roma minority in the general s</w:t>
      </w:r>
      <w:r w:rsidR="00986C60">
        <w:rPr>
          <w:rFonts w:ascii="Times New Roman" w:hAnsi="Times New Roman" w:cs="Times New Roman"/>
        </w:rPr>
        <w:t>ociety and will be supported by</w:t>
      </w:r>
      <w:r w:rsidRPr="00EA45B0">
        <w:rPr>
          <w:rFonts w:ascii="Times New Roman" w:hAnsi="Times New Roman" w:cs="Times New Roman"/>
        </w:rPr>
        <w:t xml:space="preserve"> the European Union’s financial tools, represented in the European Social Fund, European Regional Development Fund, European Agricultural Fund for Rural Development as well as specific Community funds that support national policies.(ESF, 2012) Furthermore the main goals concerning the four improvement areas can be defined as reached when all Roma children complete primary school, when there is a visible cut in the employment gap between Roma and the general population, when the gap in health status is also reduced and last but not least when the gap in access to housing and public utilities, such as water and electricity, is closed. Despite aiming for or being a mainstream action in all Member States, these undertakings solely depend on the different Member States regional and local authorities as they have to allocate properly the available funds and implement the specific integration projects.(</w:t>
      </w:r>
      <w:proofErr w:type="spellStart"/>
      <w:r w:rsidRPr="00EA45B0">
        <w:rPr>
          <w:rFonts w:ascii="Times New Roman" w:hAnsi="Times New Roman" w:cs="Times New Roman"/>
        </w:rPr>
        <w:t>EuropaFAQ</w:t>
      </w:r>
      <w:proofErr w:type="spellEnd"/>
      <w:r w:rsidRPr="00EA45B0">
        <w:rPr>
          <w:rFonts w:ascii="Times New Roman" w:hAnsi="Times New Roman" w:cs="Times New Roman"/>
        </w:rPr>
        <w:t xml:space="preserve">, 2011) </w:t>
      </w:r>
    </w:p>
    <w:p w:rsidR="00004C3A" w:rsidRPr="00EA45B0" w:rsidRDefault="00004C3A" w:rsidP="00EA45B0">
      <w:pPr>
        <w:spacing w:after="24"/>
        <w:jc w:val="both"/>
        <w:rPr>
          <w:rFonts w:ascii="Times New Roman" w:hAnsi="Times New Roman" w:cs="Times New Roman"/>
        </w:rPr>
      </w:pPr>
    </w:p>
    <w:p w:rsidR="00004C3A" w:rsidRPr="00EA45B0" w:rsidRDefault="00004C3A" w:rsidP="00E27DA3">
      <w:pPr>
        <w:pStyle w:val="Heading2"/>
        <w:numPr>
          <w:ilvl w:val="1"/>
          <w:numId w:val="1"/>
        </w:numPr>
      </w:pPr>
      <w:bookmarkStart w:id="1" w:name="_Toc343435876"/>
      <w:r w:rsidRPr="00EA45B0">
        <w:t>Background Description</w:t>
      </w:r>
      <w:bookmarkEnd w:id="1"/>
    </w:p>
    <w:p w:rsidR="00CC60FD" w:rsidRPr="00EA45B0" w:rsidRDefault="00CC60FD" w:rsidP="00EA45B0">
      <w:pPr>
        <w:spacing w:before="24" w:after="24"/>
        <w:jc w:val="both"/>
        <w:rPr>
          <w:rFonts w:ascii="Times New Roman" w:hAnsi="Times New Roman" w:cs="Times New Roman"/>
        </w:rPr>
      </w:pPr>
    </w:p>
    <w:p w:rsidR="001D0BEE" w:rsidRPr="009C4D60" w:rsidRDefault="001D0BEE" w:rsidP="001D0BEE">
      <w:pPr>
        <w:spacing w:before="24" w:after="24"/>
        <w:jc w:val="both"/>
        <w:rPr>
          <w:rFonts w:ascii="Times New Roman" w:hAnsi="Times New Roman" w:cs="Times New Roman"/>
        </w:rPr>
      </w:pPr>
      <w:r w:rsidRPr="00EA45B0">
        <w:rPr>
          <w:rFonts w:ascii="Times New Roman" w:hAnsi="Times New Roman" w:cs="Times New Roman"/>
        </w:rPr>
        <w:t xml:space="preserve">After reviewing the policies for “National Roma integration </w:t>
      </w:r>
      <w:r w:rsidRPr="009C4D60">
        <w:rPr>
          <w:rFonts w:ascii="Times New Roman" w:hAnsi="Times New Roman" w:cs="Times New Roman"/>
        </w:rPr>
        <w:t>Strategy 2012-2020” (</w:t>
      </w:r>
      <w:proofErr w:type="spellStart"/>
      <w:r w:rsidRPr="009C4D60">
        <w:rPr>
          <w:rFonts w:ascii="Times New Roman" w:hAnsi="Times New Roman" w:cs="Times New Roman"/>
        </w:rPr>
        <w:t>ECJustice</w:t>
      </w:r>
      <w:proofErr w:type="spellEnd"/>
      <w:r w:rsidRPr="009C4D60">
        <w:rPr>
          <w:rFonts w:ascii="Times New Roman" w:hAnsi="Times New Roman" w:cs="Times New Roman"/>
        </w:rPr>
        <w:t>, 2012</w:t>
      </w:r>
      <w:r w:rsidRPr="00EA45B0">
        <w:rPr>
          <w:rFonts w:ascii="Times New Roman" w:hAnsi="Times New Roman" w:cs="Times New Roman"/>
        </w:rPr>
        <w:t xml:space="preserve">) in </w:t>
      </w:r>
      <w:r w:rsidRPr="009C4D60">
        <w:rPr>
          <w:rFonts w:ascii="Times New Roman" w:hAnsi="Times New Roman" w:cs="Times New Roman"/>
        </w:rPr>
        <w:t xml:space="preserve">Spain and in Bulgaria and the current situation of Roma in the two countries a serious mismatch of the situation is visible. While in Spain “Many Roma people enjoy medium to high socio-economic levels and are fully integrated in the society” (Roma Spain Strategy 2012, p.4), in Bulgaria “A serious problem facing the Roma is the increased spatial isolation of their community”. (Roma Bulgaria Strategy 2012, p.5) Furthermore in Spain “… </w:t>
      </w:r>
      <w:proofErr w:type="gramStart"/>
      <w:r w:rsidRPr="009C4D60">
        <w:rPr>
          <w:rFonts w:ascii="Times New Roman" w:hAnsi="Times New Roman" w:cs="Times New Roman"/>
        </w:rPr>
        <w:t>a substantial amount of Roma have</w:t>
      </w:r>
      <w:proofErr w:type="gramEnd"/>
      <w:r w:rsidRPr="009C4D60">
        <w:rPr>
          <w:rFonts w:ascii="Times New Roman" w:hAnsi="Times New Roman" w:cs="Times New Roman"/>
        </w:rPr>
        <w:t xml:space="preserve"> seen progress in the last decade…” (Roma Strategy Spain, p. 4) compared to “The concentration of Roma in isolated neighborhoods has </w:t>
      </w:r>
      <w:r w:rsidRPr="009C4D60">
        <w:rPr>
          <w:rFonts w:ascii="Times New Roman" w:hAnsi="Times New Roman" w:cs="Times New Roman"/>
        </w:rPr>
        <w:lastRenderedPageBreak/>
        <w:t>increased during the last fifteen years both in the urban and rural areas” in Bulgaria.</w:t>
      </w:r>
      <w:r w:rsidR="00C608F1" w:rsidRPr="009C4D60">
        <w:rPr>
          <w:rFonts w:ascii="Times New Roman" w:hAnsi="Times New Roman" w:cs="Times New Roman"/>
        </w:rPr>
        <w:t xml:space="preserve"> </w:t>
      </w:r>
      <w:r w:rsidRPr="009C4D60">
        <w:rPr>
          <w:rFonts w:ascii="Times New Roman" w:hAnsi="Times New Roman" w:cs="Times New Roman"/>
        </w:rPr>
        <w:t xml:space="preserve">(Roma Bulgaria Strategy, 2012, p.5). These matters, in a mainstream action plan covering all European Union Member States, elicit interest in explorative work based on these two member states. </w:t>
      </w:r>
    </w:p>
    <w:p w:rsidR="001D0BEE" w:rsidRPr="00EA45B0" w:rsidRDefault="001D0BEE" w:rsidP="001D0BEE">
      <w:pPr>
        <w:spacing w:before="24" w:after="24"/>
        <w:jc w:val="both"/>
        <w:rPr>
          <w:rFonts w:ascii="Times New Roman" w:hAnsi="Times New Roman" w:cs="Times New Roman"/>
        </w:rPr>
      </w:pPr>
      <w:r w:rsidRPr="009C4D60">
        <w:rPr>
          <w:rFonts w:ascii="Times New Roman" w:hAnsi="Times New Roman" w:cs="Times New Roman"/>
        </w:rPr>
        <w:t>A further research leads to the report by the European Commission “Advancing Roma Integration –First report to the European Commission”, which states that there is no visible progress in the Roma integration</w:t>
      </w:r>
      <w:proofErr w:type="gramStart"/>
      <w:r w:rsidRPr="009C4D60">
        <w:rPr>
          <w:rFonts w:ascii="Times New Roman" w:hAnsi="Times New Roman" w:cs="Times New Roman"/>
        </w:rPr>
        <w:t>.(</w:t>
      </w:r>
      <w:proofErr w:type="gramEnd"/>
      <w:r w:rsidRPr="009C4D60">
        <w:rPr>
          <w:rFonts w:ascii="Times New Roman" w:hAnsi="Times New Roman" w:cs="Times New Roman"/>
        </w:rPr>
        <w:t>First Report, 2011, p.1) This brings an interest to possibly review the actual and specific ways Roma can be integrated in the two countries.</w:t>
      </w:r>
      <w:r w:rsidRPr="00EA45B0">
        <w:rPr>
          <w:rFonts w:ascii="Times New Roman" w:hAnsi="Times New Roman" w:cs="Times New Roman"/>
        </w:rPr>
        <w:t xml:space="preserve"> </w:t>
      </w:r>
    </w:p>
    <w:p w:rsidR="00004C3A" w:rsidRPr="00EA45B0" w:rsidRDefault="00004C3A" w:rsidP="00E27DA3">
      <w:pPr>
        <w:pStyle w:val="Heading2"/>
        <w:numPr>
          <w:ilvl w:val="1"/>
          <w:numId w:val="1"/>
        </w:numPr>
      </w:pPr>
      <w:bookmarkStart w:id="2" w:name="_Toc343435877"/>
      <w:r w:rsidRPr="00EA45B0">
        <w:t>Problem Formulation</w:t>
      </w:r>
      <w:bookmarkEnd w:id="2"/>
    </w:p>
    <w:p w:rsidR="00CC60FD" w:rsidRPr="00EA45B0" w:rsidRDefault="00CC60FD" w:rsidP="00EA45B0">
      <w:pPr>
        <w:spacing w:before="24" w:after="24"/>
        <w:jc w:val="both"/>
        <w:rPr>
          <w:rFonts w:ascii="Times New Roman" w:hAnsi="Times New Roman" w:cs="Times New Roman"/>
        </w:rPr>
      </w:pPr>
    </w:p>
    <w:p w:rsidR="001D0BEE" w:rsidRPr="009079A8" w:rsidRDefault="001D0BEE" w:rsidP="001D0BEE">
      <w:pPr>
        <w:spacing w:before="24" w:after="24"/>
        <w:jc w:val="both"/>
        <w:rPr>
          <w:rFonts w:ascii="Times New Roman" w:hAnsi="Times New Roman" w:cs="Times New Roman"/>
          <w:b/>
          <w:highlight w:val="magenta"/>
        </w:rPr>
      </w:pPr>
      <w:r w:rsidRPr="00CF378F">
        <w:rPr>
          <w:rFonts w:ascii="Times New Roman" w:hAnsi="Times New Roman" w:cs="Times New Roman"/>
        </w:rPr>
        <w:t xml:space="preserve">Since Spain is already more advanced in the Roma integration than Bulgaria, the research question to ask is </w:t>
      </w:r>
      <w:r w:rsidRPr="00CF378F">
        <w:rPr>
          <w:rFonts w:ascii="Times New Roman" w:hAnsi="Times New Roman" w:cs="Times New Roman"/>
          <w:b/>
        </w:rPr>
        <w:t>why Bulgaria and Spain’s National Roma Integration processes are different, with Bulgaria falling behind Spain?</w:t>
      </w:r>
      <w:r w:rsidRPr="00CF378F">
        <w:rPr>
          <w:rFonts w:ascii="Times New Roman" w:hAnsi="Times New Roman" w:cs="Times New Roman"/>
        </w:rPr>
        <w:t xml:space="preserve"> This will be done through a set of analysis on the advancement of Roma Integration Strategies in both</w:t>
      </w:r>
      <w:r w:rsidRPr="00EA45B0">
        <w:rPr>
          <w:rFonts w:ascii="Times New Roman" w:hAnsi="Times New Roman" w:cs="Times New Roman"/>
        </w:rPr>
        <w:t xml:space="preserve"> Spain and Bulgaria, the action plans’ targets,</w:t>
      </w:r>
      <w:r w:rsidR="00CF378F">
        <w:rPr>
          <w:rFonts w:ascii="Times New Roman" w:hAnsi="Times New Roman" w:cs="Times New Roman"/>
        </w:rPr>
        <w:t xml:space="preserve"> the states’ properties and</w:t>
      </w:r>
      <w:r w:rsidRPr="00EA45B0">
        <w:rPr>
          <w:rFonts w:ascii="Times New Roman" w:hAnsi="Times New Roman" w:cs="Times New Roman"/>
        </w:rPr>
        <w:t xml:space="preserve"> national macroeconomic factors affecting the process. </w:t>
      </w:r>
    </w:p>
    <w:p w:rsidR="00004C3A" w:rsidRPr="00EA45B0" w:rsidRDefault="00004C3A" w:rsidP="00E27DA3">
      <w:pPr>
        <w:pStyle w:val="Heading2"/>
        <w:numPr>
          <w:ilvl w:val="1"/>
          <w:numId w:val="1"/>
        </w:numPr>
      </w:pPr>
      <w:bookmarkStart w:id="3" w:name="_Toc343435878"/>
      <w:r w:rsidRPr="00EA45B0">
        <w:t>Methodology</w:t>
      </w:r>
      <w:bookmarkEnd w:id="3"/>
    </w:p>
    <w:p w:rsidR="00CC60FD" w:rsidRPr="00EA45B0" w:rsidRDefault="00CC60FD" w:rsidP="00EA45B0">
      <w:pPr>
        <w:spacing w:before="24" w:after="24"/>
        <w:jc w:val="both"/>
        <w:rPr>
          <w:rFonts w:ascii="Times New Roman" w:hAnsi="Times New Roman" w:cs="Times New Roman"/>
        </w:rPr>
      </w:pPr>
    </w:p>
    <w:p w:rsidR="00004C3A" w:rsidRPr="00CC6B3E" w:rsidRDefault="00004C3A" w:rsidP="00EA45B0">
      <w:pPr>
        <w:spacing w:before="24" w:after="24"/>
        <w:jc w:val="both"/>
        <w:rPr>
          <w:rFonts w:ascii="Times New Roman" w:hAnsi="Times New Roman" w:cs="Times New Roman"/>
        </w:rPr>
      </w:pPr>
      <w:r w:rsidRPr="00EA45B0">
        <w:rPr>
          <w:rFonts w:ascii="Times New Roman" w:hAnsi="Times New Roman" w:cs="Times New Roman"/>
        </w:rPr>
        <w:t>This report contains a</w:t>
      </w:r>
      <w:r w:rsidR="00F646D0">
        <w:rPr>
          <w:rFonts w:ascii="Times New Roman" w:hAnsi="Times New Roman" w:cs="Times New Roman"/>
        </w:rPr>
        <w:t xml:space="preserve"> </w:t>
      </w:r>
      <w:r w:rsidRPr="00EA45B0">
        <w:rPr>
          <w:rFonts w:ascii="Times New Roman" w:hAnsi="Times New Roman" w:cs="Times New Roman"/>
        </w:rPr>
        <w:t xml:space="preserve">comparative analysis of Spain and Bulgaria’s Roma Integration policies and action plans for the European 2020 Strategy. Going through these National Policies is needed in order to present and collect sufficient information </w:t>
      </w:r>
      <w:r w:rsidRPr="00CC6B3E">
        <w:rPr>
          <w:rFonts w:ascii="Times New Roman" w:hAnsi="Times New Roman" w:cs="Times New Roman"/>
        </w:rPr>
        <w:t>on what the current situation is, what the main present issues are, what the action strategies are, how the states are implementing them. This</w:t>
      </w:r>
      <w:r w:rsidR="00F10D8E" w:rsidRPr="00CC6B3E">
        <w:rPr>
          <w:rFonts w:ascii="Times New Roman" w:hAnsi="Times New Roman" w:cs="Times New Roman"/>
        </w:rPr>
        <w:t xml:space="preserve"> </w:t>
      </w:r>
      <w:r w:rsidR="00CC6B3E">
        <w:rPr>
          <w:rFonts w:ascii="Times New Roman" w:hAnsi="Times New Roman" w:cs="Times New Roman"/>
        </w:rPr>
        <w:t>is done</w:t>
      </w:r>
      <w:r w:rsidR="00F10D8E" w:rsidRPr="00CC6B3E">
        <w:rPr>
          <w:rFonts w:ascii="Times New Roman" w:hAnsi="Times New Roman" w:cs="Times New Roman"/>
        </w:rPr>
        <w:t xml:space="preserve"> mainly descriptive</w:t>
      </w:r>
      <w:r w:rsidR="00CC6B3E">
        <w:rPr>
          <w:rFonts w:ascii="Times New Roman" w:hAnsi="Times New Roman" w:cs="Times New Roman"/>
        </w:rPr>
        <w:t>ly</w:t>
      </w:r>
      <w:r w:rsidR="00F10D8E" w:rsidRPr="00CC6B3E">
        <w:rPr>
          <w:rFonts w:ascii="Times New Roman" w:hAnsi="Times New Roman" w:cs="Times New Roman"/>
        </w:rPr>
        <w:t xml:space="preserve"> </w:t>
      </w:r>
      <w:r w:rsidRPr="00CC6B3E">
        <w:rPr>
          <w:rFonts w:ascii="Times New Roman" w:hAnsi="Times New Roman" w:cs="Times New Roman"/>
        </w:rPr>
        <w:t>as it is solely based on the existing policies.</w:t>
      </w:r>
      <w:r w:rsidR="00F646D0" w:rsidRPr="00CC6B3E">
        <w:rPr>
          <w:rFonts w:ascii="Times New Roman" w:hAnsi="Times New Roman" w:cs="Times New Roman"/>
        </w:rPr>
        <w:t xml:space="preserve"> This part </w:t>
      </w:r>
      <w:r w:rsidR="00CC6B3E">
        <w:rPr>
          <w:rFonts w:ascii="Times New Roman" w:hAnsi="Times New Roman" w:cs="Times New Roman"/>
        </w:rPr>
        <w:t>is</w:t>
      </w:r>
      <w:r w:rsidR="00F646D0" w:rsidRPr="00CC6B3E">
        <w:rPr>
          <w:rFonts w:ascii="Times New Roman" w:hAnsi="Times New Roman" w:cs="Times New Roman"/>
        </w:rPr>
        <w:t xml:space="preserve"> a pure comparison without criticism towards the policies and the facts described are taken as they are.</w:t>
      </w:r>
      <w:r w:rsidRPr="00CC6B3E">
        <w:rPr>
          <w:rFonts w:ascii="Times New Roman" w:hAnsi="Times New Roman" w:cs="Times New Roman"/>
        </w:rPr>
        <w:t xml:space="preserve"> </w:t>
      </w:r>
      <w:r w:rsidR="00F646D0" w:rsidRPr="00CC6B3E">
        <w:rPr>
          <w:rFonts w:ascii="Times New Roman" w:hAnsi="Times New Roman" w:cs="Times New Roman"/>
        </w:rPr>
        <w:t xml:space="preserve">The time frame in both National Policies is a little vague, but mainly the focus is on the past two decades. </w:t>
      </w:r>
    </w:p>
    <w:p w:rsidR="00004C3A" w:rsidRPr="00CC6B3E" w:rsidRDefault="00004C3A" w:rsidP="00EA45B0">
      <w:pPr>
        <w:spacing w:before="24" w:after="24"/>
        <w:jc w:val="both"/>
        <w:rPr>
          <w:rFonts w:ascii="Times New Roman" w:hAnsi="Times New Roman" w:cs="Times New Roman"/>
        </w:rPr>
      </w:pPr>
      <w:r w:rsidRPr="00CC6B3E">
        <w:rPr>
          <w:rFonts w:ascii="Times New Roman" w:hAnsi="Times New Roman" w:cs="Times New Roman"/>
        </w:rPr>
        <w:t xml:space="preserve">Next there </w:t>
      </w:r>
      <w:r w:rsidR="0079037D">
        <w:rPr>
          <w:rFonts w:ascii="Times New Roman" w:hAnsi="Times New Roman" w:cs="Times New Roman"/>
        </w:rPr>
        <w:t>is</w:t>
      </w:r>
      <w:r w:rsidRPr="00CC6B3E">
        <w:rPr>
          <w:rFonts w:ascii="Times New Roman" w:hAnsi="Times New Roman" w:cs="Times New Roman"/>
        </w:rPr>
        <w:t xml:space="preserve"> a comparative analysis</w:t>
      </w:r>
      <w:r w:rsidR="0079037D">
        <w:rPr>
          <w:rFonts w:ascii="Times New Roman" w:hAnsi="Times New Roman" w:cs="Times New Roman"/>
        </w:rPr>
        <w:t xml:space="preserve"> following</w:t>
      </w:r>
      <w:r w:rsidR="00E6162B">
        <w:rPr>
          <w:rFonts w:ascii="Times New Roman" w:hAnsi="Times New Roman" w:cs="Times New Roman"/>
        </w:rPr>
        <w:t xml:space="preserve"> on the two policies which</w:t>
      </w:r>
      <w:r w:rsidRPr="00CC6B3E">
        <w:rPr>
          <w:rFonts w:ascii="Times New Roman" w:hAnsi="Times New Roman" w:cs="Times New Roman"/>
        </w:rPr>
        <w:t xml:space="preserve"> allow</w:t>
      </w:r>
      <w:r w:rsidR="00E6162B">
        <w:rPr>
          <w:rFonts w:ascii="Times New Roman" w:hAnsi="Times New Roman" w:cs="Times New Roman"/>
        </w:rPr>
        <w:t>s</w:t>
      </w:r>
      <w:r w:rsidRPr="00CC6B3E">
        <w:rPr>
          <w:rFonts w:ascii="Times New Roman" w:hAnsi="Times New Roman" w:cs="Times New Roman"/>
        </w:rPr>
        <w:t xml:space="preserve"> </w:t>
      </w:r>
      <w:proofErr w:type="gramStart"/>
      <w:r w:rsidRPr="00CC6B3E">
        <w:rPr>
          <w:rFonts w:ascii="Times New Roman" w:hAnsi="Times New Roman" w:cs="Times New Roman"/>
        </w:rPr>
        <w:t>to draw</w:t>
      </w:r>
      <w:proofErr w:type="gramEnd"/>
      <w:r w:rsidRPr="00CC6B3E">
        <w:rPr>
          <w:rFonts w:ascii="Times New Roman" w:hAnsi="Times New Roman" w:cs="Times New Roman"/>
        </w:rPr>
        <w:t xml:space="preserve"> somewhat comparisons on the different integration processes. In</w:t>
      </w:r>
      <w:r w:rsidR="00E6162B">
        <w:rPr>
          <w:rFonts w:ascii="Times New Roman" w:hAnsi="Times New Roman" w:cs="Times New Roman"/>
        </w:rPr>
        <w:t xml:space="preserve"> this part already there are</w:t>
      </w:r>
      <w:r w:rsidRPr="00CC6B3E">
        <w:rPr>
          <w:rFonts w:ascii="Times New Roman" w:hAnsi="Times New Roman" w:cs="Times New Roman"/>
        </w:rPr>
        <w:t xml:space="preserve"> suggestions forming the problematic essence of the report. Conflicting results and pro</w:t>
      </w:r>
      <w:r w:rsidR="00E6162B">
        <w:rPr>
          <w:rFonts w:ascii="Times New Roman" w:hAnsi="Times New Roman" w:cs="Times New Roman"/>
        </w:rPr>
        <w:t>perties are</w:t>
      </w:r>
      <w:r w:rsidRPr="00CC6B3E">
        <w:rPr>
          <w:rFonts w:ascii="Times New Roman" w:hAnsi="Times New Roman" w:cs="Times New Roman"/>
        </w:rPr>
        <w:t xml:space="preserve"> put together in order to show either contrasts or common problems. </w:t>
      </w:r>
      <w:r w:rsidR="00E6162B">
        <w:rPr>
          <w:rFonts w:ascii="Times New Roman" w:hAnsi="Times New Roman" w:cs="Times New Roman"/>
        </w:rPr>
        <w:t>This part is made</w:t>
      </w:r>
      <w:r w:rsidR="00C54657" w:rsidRPr="00CC6B3E">
        <w:rPr>
          <w:rFonts w:ascii="Times New Roman" w:hAnsi="Times New Roman" w:cs="Times New Roman"/>
        </w:rPr>
        <w:t xml:space="preserve"> theory-free in order to show the situation purely as it is and in th</w:t>
      </w:r>
      <w:r w:rsidR="00E6162B">
        <w:rPr>
          <w:rFonts w:ascii="Times New Roman" w:hAnsi="Times New Roman" w:cs="Times New Roman"/>
        </w:rPr>
        <w:t>e next section the theories</w:t>
      </w:r>
      <w:r w:rsidR="00C54657" w:rsidRPr="00CC6B3E">
        <w:rPr>
          <w:rFonts w:ascii="Times New Roman" w:hAnsi="Times New Roman" w:cs="Times New Roman"/>
        </w:rPr>
        <w:t xml:space="preserve"> take place. </w:t>
      </w:r>
    </w:p>
    <w:p w:rsidR="00004C3A" w:rsidRPr="00CC6B3E" w:rsidRDefault="00004C3A" w:rsidP="00EA45B0">
      <w:pPr>
        <w:spacing w:before="24" w:after="24"/>
        <w:jc w:val="both"/>
        <w:rPr>
          <w:rFonts w:ascii="Times New Roman" w:hAnsi="Times New Roman" w:cs="Times New Roman"/>
        </w:rPr>
      </w:pPr>
      <w:r w:rsidRPr="00CC6B3E">
        <w:rPr>
          <w:rFonts w:ascii="Times New Roman" w:hAnsi="Times New Roman" w:cs="Times New Roman"/>
        </w:rPr>
        <w:t xml:space="preserve">In order to theoretically analyze the differences in the two countries’ standpoints in their Integration Strategies today, the integration theories for Assimilation, Pluralism and Segregation </w:t>
      </w:r>
      <w:r w:rsidR="00E6162B">
        <w:rPr>
          <w:rFonts w:ascii="Times New Roman" w:hAnsi="Times New Roman" w:cs="Times New Roman"/>
        </w:rPr>
        <w:t>are</w:t>
      </w:r>
      <w:r w:rsidRPr="00CC6B3E">
        <w:rPr>
          <w:rFonts w:ascii="Times New Roman" w:hAnsi="Times New Roman" w:cs="Times New Roman"/>
        </w:rPr>
        <w:t xml:space="preserve"> firstly described and afterwards analyzed in the report’s problematic context. Secondary theories on Segmented Labour Market, Human Capital and Game Theory in housing </w:t>
      </w:r>
      <w:r w:rsidR="00E6162B">
        <w:rPr>
          <w:rFonts w:ascii="Times New Roman" w:hAnsi="Times New Roman" w:cs="Times New Roman"/>
        </w:rPr>
        <w:t>are</w:t>
      </w:r>
      <w:r w:rsidRPr="00CC6B3E">
        <w:rPr>
          <w:rFonts w:ascii="Times New Roman" w:hAnsi="Times New Roman" w:cs="Times New Roman"/>
        </w:rPr>
        <w:t xml:space="preserve"> used as supplements to the main theories. At this point an overla</w:t>
      </w:r>
      <w:r w:rsidR="00E6162B">
        <w:rPr>
          <w:rFonts w:ascii="Times New Roman" w:hAnsi="Times New Roman" w:cs="Times New Roman"/>
        </w:rPr>
        <w:t>p of theory and practice is</w:t>
      </w:r>
      <w:r w:rsidRPr="00CC6B3E">
        <w:rPr>
          <w:rFonts w:ascii="Times New Roman" w:hAnsi="Times New Roman" w:cs="Times New Roman"/>
        </w:rPr>
        <w:t xml:space="preserve"> applied.</w:t>
      </w:r>
      <w:r w:rsidR="00D14058" w:rsidRPr="00CC6B3E">
        <w:rPr>
          <w:rFonts w:ascii="Times New Roman" w:hAnsi="Times New Roman" w:cs="Times New Roman"/>
        </w:rPr>
        <w:t xml:space="preserve"> </w:t>
      </w:r>
      <w:r w:rsidR="00E6162B">
        <w:rPr>
          <w:rFonts w:ascii="Times New Roman" w:hAnsi="Times New Roman" w:cs="Times New Roman"/>
        </w:rPr>
        <w:t>The theories for</w:t>
      </w:r>
      <w:r w:rsidR="00D14058" w:rsidRPr="00CC6B3E">
        <w:rPr>
          <w:rFonts w:ascii="Times New Roman" w:hAnsi="Times New Roman" w:cs="Times New Roman"/>
        </w:rPr>
        <w:t xml:space="preserve"> Assimilation, Pluralism and Segregation were chosen as a consequence of their broad applicability and relevance to the context of this report. The supporting theories were found as relevant to the main theories during the theory research and hence included with the vision for more aspects of the problems considered.</w:t>
      </w:r>
    </w:p>
    <w:p w:rsidR="00004C3A" w:rsidRPr="00EA45B0" w:rsidRDefault="00004C3A" w:rsidP="00EA45B0">
      <w:pPr>
        <w:spacing w:before="24" w:after="24"/>
        <w:jc w:val="both"/>
        <w:rPr>
          <w:rFonts w:ascii="Times New Roman" w:hAnsi="Times New Roman" w:cs="Times New Roman"/>
        </w:rPr>
      </w:pPr>
      <w:r w:rsidRPr="00CC6B3E">
        <w:rPr>
          <w:rFonts w:ascii="Times New Roman" w:hAnsi="Times New Roman" w:cs="Times New Roman"/>
        </w:rPr>
        <w:t xml:space="preserve">A general macroeconomic analysis </w:t>
      </w:r>
      <w:r w:rsidR="00EA2FDC">
        <w:rPr>
          <w:rFonts w:ascii="Times New Roman" w:hAnsi="Times New Roman" w:cs="Times New Roman"/>
        </w:rPr>
        <w:t xml:space="preserve">is </w:t>
      </w:r>
      <w:r w:rsidRPr="00CC6B3E">
        <w:rPr>
          <w:rFonts w:ascii="Times New Roman" w:hAnsi="Times New Roman" w:cs="Times New Roman"/>
        </w:rPr>
        <w:t>also used, in order to analyze the welfare states’ properties and moreover the ability to handle the workload and resources required for fulfilling the mainstream objectives. This analysis will be done on the basis of Bulgaria and</w:t>
      </w:r>
      <w:r w:rsidRPr="00EA45B0">
        <w:rPr>
          <w:rFonts w:ascii="Times New Roman" w:hAnsi="Times New Roman" w:cs="Times New Roman"/>
        </w:rPr>
        <w:t xml:space="preserve"> Spain’s National Banks’ macroeconomic indicators for the current and previous year, represented in Gross Domestic Product, Average salary, unemployment rates and New Business interest rates. These indicators allow a comparison on both economies and their relative financial strengths. </w:t>
      </w:r>
    </w:p>
    <w:p w:rsidR="00004C3A" w:rsidRPr="00EA2FDC" w:rsidRDefault="00004C3A" w:rsidP="00EA45B0">
      <w:pPr>
        <w:spacing w:before="24" w:after="24"/>
        <w:jc w:val="both"/>
        <w:rPr>
          <w:rFonts w:ascii="Times New Roman" w:hAnsi="Times New Roman" w:cs="Times New Roman"/>
        </w:rPr>
      </w:pPr>
      <w:r w:rsidRPr="00EA45B0">
        <w:rPr>
          <w:rFonts w:ascii="Times New Roman" w:hAnsi="Times New Roman" w:cs="Times New Roman"/>
        </w:rPr>
        <w:lastRenderedPageBreak/>
        <w:t xml:space="preserve">Another basis </w:t>
      </w:r>
      <w:r w:rsidRPr="00EA2FDC">
        <w:rPr>
          <w:rFonts w:ascii="Times New Roman" w:hAnsi="Times New Roman" w:cs="Times New Roman"/>
        </w:rPr>
        <w:t xml:space="preserve">for comparison </w:t>
      </w:r>
      <w:proofErr w:type="gramStart"/>
      <w:r w:rsidR="00EA2FDC" w:rsidRPr="00EA2FDC">
        <w:rPr>
          <w:rFonts w:ascii="Times New Roman" w:hAnsi="Times New Roman" w:cs="Times New Roman"/>
        </w:rPr>
        <w:t>are</w:t>
      </w:r>
      <w:proofErr w:type="gramEnd"/>
      <w:r w:rsidRPr="00EA2FDC">
        <w:rPr>
          <w:rFonts w:ascii="Times New Roman" w:hAnsi="Times New Roman" w:cs="Times New Roman"/>
        </w:rPr>
        <w:t xml:space="preserve"> the National Roma Integration Targets set in both countries, their ess</w:t>
      </w:r>
      <w:r w:rsidR="00994CC1" w:rsidRPr="00EA2FDC">
        <w:rPr>
          <w:rFonts w:ascii="Times New Roman" w:hAnsi="Times New Roman" w:cs="Times New Roman"/>
        </w:rPr>
        <w:t>ence, clarity and vision. It appears</w:t>
      </w:r>
      <w:r w:rsidR="0062074C" w:rsidRPr="00EA2FDC">
        <w:rPr>
          <w:rFonts w:ascii="Times New Roman" w:hAnsi="Times New Roman" w:cs="Times New Roman"/>
        </w:rPr>
        <w:t xml:space="preserve"> that</w:t>
      </w:r>
      <w:r w:rsidRPr="00EA2FDC">
        <w:rPr>
          <w:rFonts w:ascii="Times New Roman" w:hAnsi="Times New Roman" w:cs="Times New Roman"/>
        </w:rPr>
        <w:t xml:space="preserve"> Bulgaria’s experience within integration is lower than Spain’s, so an analysis of the targets and important matters is considered to be a reliable tool to outline the integration abilities.  </w:t>
      </w:r>
    </w:p>
    <w:p w:rsidR="001D0BEE" w:rsidRDefault="001D0BEE" w:rsidP="001D0BEE">
      <w:pPr>
        <w:spacing w:before="24" w:after="24"/>
        <w:jc w:val="both"/>
        <w:rPr>
          <w:rFonts w:ascii="Times New Roman" w:hAnsi="Times New Roman" w:cs="Times New Roman"/>
        </w:rPr>
      </w:pPr>
      <w:r w:rsidRPr="00EA2FDC">
        <w:rPr>
          <w:rFonts w:ascii="Times New Roman" w:hAnsi="Times New Roman" w:cs="Times New Roman"/>
        </w:rPr>
        <w:t xml:space="preserve">The sources chosen to provide data and </w:t>
      </w:r>
      <w:r w:rsidR="00C608F1" w:rsidRPr="00EA2FDC">
        <w:rPr>
          <w:rFonts w:ascii="Times New Roman" w:hAnsi="Times New Roman" w:cs="Times New Roman"/>
        </w:rPr>
        <w:t xml:space="preserve">information for this report were </w:t>
      </w:r>
      <w:r w:rsidR="004E308F" w:rsidRPr="00EA2FDC">
        <w:rPr>
          <w:rFonts w:ascii="Times New Roman" w:hAnsi="Times New Roman" w:cs="Times New Roman"/>
        </w:rPr>
        <w:t>found</w:t>
      </w:r>
      <w:r w:rsidR="00C608F1" w:rsidRPr="00EA2FDC">
        <w:rPr>
          <w:rFonts w:ascii="Times New Roman" w:hAnsi="Times New Roman" w:cs="Times New Roman"/>
        </w:rPr>
        <w:t xml:space="preserve"> according to their</w:t>
      </w:r>
      <w:r w:rsidRPr="00EA2FDC">
        <w:rPr>
          <w:rFonts w:ascii="Times New Roman" w:hAnsi="Times New Roman" w:cs="Times New Roman"/>
        </w:rPr>
        <w:t xml:space="preserve"> relevance and reliability.</w:t>
      </w:r>
      <w:r w:rsidR="007D46B3" w:rsidRPr="00EA2FDC">
        <w:rPr>
          <w:rFonts w:ascii="Times New Roman" w:hAnsi="Times New Roman" w:cs="Times New Roman"/>
        </w:rPr>
        <w:t xml:space="preserve"> Mainly online sources were researched because of the fast and </w:t>
      </w:r>
      <w:r w:rsidR="005D3C72" w:rsidRPr="00EA2FDC">
        <w:rPr>
          <w:rFonts w:ascii="Times New Roman" w:hAnsi="Times New Roman" w:cs="Times New Roman"/>
        </w:rPr>
        <w:t>convenient</w:t>
      </w:r>
      <w:r w:rsidR="007D46B3" w:rsidRPr="00EA2FDC">
        <w:rPr>
          <w:rFonts w:ascii="Times New Roman" w:hAnsi="Times New Roman" w:cs="Times New Roman"/>
        </w:rPr>
        <w:t xml:space="preserve"> access. The relevant sources were then qualified according to their reliability, meaning the</w:t>
      </w:r>
      <w:r w:rsidR="005D3C72" w:rsidRPr="00EA2FDC">
        <w:rPr>
          <w:rFonts w:ascii="Times New Roman" w:hAnsi="Times New Roman" w:cs="Times New Roman"/>
        </w:rPr>
        <w:t>ir origin</w:t>
      </w:r>
      <w:r w:rsidR="007D46B3" w:rsidRPr="00EA2FDC">
        <w:rPr>
          <w:rFonts w:ascii="Times New Roman" w:hAnsi="Times New Roman" w:cs="Times New Roman"/>
        </w:rPr>
        <w:t>, the quality of information and more importantly to be referenced.</w:t>
      </w:r>
      <w:r w:rsidRPr="00EA2FDC">
        <w:rPr>
          <w:rFonts w:ascii="Times New Roman" w:hAnsi="Times New Roman" w:cs="Times New Roman"/>
        </w:rPr>
        <w:t xml:space="preserve"> First of all the two policies, The Na</w:t>
      </w:r>
      <w:r w:rsidR="008B3D61" w:rsidRPr="00EA2FDC">
        <w:rPr>
          <w:rFonts w:ascii="Times New Roman" w:hAnsi="Times New Roman" w:cs="Times New Roman"/>
        </w:rPr>
        <w:t>tional Roma Integration Plans for</w:t>
      </w:r>
      <w:r w:rsidRPr="00EA2FDC">
        <w:rPr>
          <w:rFonts w:ascii="Times New Roman" w:hAnsi="Times New Roman" w:cs="Times New Roman"/>
        </w:rPr>
        <w:t xml:space="preserve"> Bulga</w:t>
      </w:r>
      <w:r w:rsidR="008B3D61" w:rsidRPr="00EA2FDC">
        <w:rPr>
          <w:rFonts w:ascii="Times New Roman" w:hAnsi="Times New Roman" w:cs="Times New Roman"/>
        </w:rPr>
        <w:t>ria and Spain, were used</w:t>
      </w:r>
      <w:r w:rsidRPr="00EA2FDC">
        <w:rPr>
          <w:rFonts w:ascii="Times New Roman" w:hAnsi="Times New Roman" w:cs="Times New Roman"/>
        </w:rPr>
        <w:t xml:space="preserve"> to provide the information </w:t>
      </w:r>
      <w:r w:rsidR="008B3D61" w:rsidRPr="00EA2FDC">
        <w:rPr>
          <w:rFonts w:ascii="Times New Roman" w:hAnsi="Times New Roman" w:cs="Times New Roman"/>
        </w:rPr>
        <w:t>for the current and future Roma situation and action plans</w:t>
      </w:r>
      <w:r w:rsidRPr="00EA2FDC">
        <w:rPr>
          <w:rFonts w:ascii="Times New Roman" w:hAnsi="Times New Roman" w:cs="Times New Roman"/>
        </w:rPr>
        <w:t xml:space="preserve">. These were </w:t>
      </w:r>
      <w:r w:rsidR="00C608F1" w:rsidRPr="00EA2FDC">
        <w:rPr>
          <w:rFonts w:ascii="Times New Roman" w:hAnsi="Times New Roman" w:cs="Times New Roman"/>
        </w:rPr>
        <w:t>sourced from</w:t>
      </w:r>
      <w:r w:rsidRPr="00EA2FDC">
        <w:rPr>
          <w:rFonts w:ascii="Times New Roman" w:hAnsi="Times New Roman" w:cs="Times New Roman"/>
        </w:rPr>
        <w:t xml:space="preserve"> the European Commission’s website. Furthermore other relevant</w:t>
      </w:r>
      <w:r w:rsidR="007D46B3" w:rsidRPr="00EA2FDC">
        <w:rPr>
          <w:rFonts w:ascii="Times New Roman" w:hAnsi="Times New Roman" w:cs="Times New Roman"/>
        </w:rPr>
        <w:t xml:space="preserve"> European and national</w:t>
      </w:r>
      <w:r w:rsidRPr="00EA2FDC">
        <w:rPr>
          <w:rFonts w:ascii="Times New Roman" w:hAnsi="Times New Roman" w:cs="Times New Roman"/>
        </w:rPr>
        <w:t xml:space="preserve"> sources, </w:t>
      </w:r>
      <w:r w:rsidR="00C608F1" w:rsidRPr="00EA2FDC">
        <w:rPr>
          <w:rFonts w:ascii="Times New Roman" w:hAnsi="Times New Roman" w:cs="Times New Roman"/>
        </w:rPr>
        <w:t>from the internet, were used</w:t>
      </w:r>
      <w:r w:rsidRPr="00EA2FDC">
        <w:rPr>
          <w:rFonts w:ascii="Times New Roman" w:hAnsi="Times New Roman" w:cs="Times New Roman"/>
        </w:rPr>
        <w:t xml:space="preserve"> in </w:t>
      </w:r>
      <w:r w:rsidR="007D46B3" w:rsidRPr="00EA2FDC">
        <w:rPr>
          <w:rFonts w:ascii="Times New Roman" w:hAnsi="Times New Roman" w:cs="Times New Roman"/>
        </w:rPr>
        <w:t>order to answer the questions about</w:t>
      </w:r>
      <w:r w:rsidRPr="00EA2FDC">
        <w:rPr>
          <w:rFonts w:ascii="Times New Roman" w:hAnsi="Times New Roman" w:cs="Times New Roman"/>
        </w:rPr>
        <w:t xml:space="preserve"> Bulgaria and Spain’s current situations. For the theoretical aspects of this report</w:t>
      </w:r>
      <w:r w:rsidR="007D46B3" w:rsidRPr="00EA2FDC">
        <w:rPr>
          <w:rFonts w:ascii="Times New Roman" w:hAnsi="Times New Roman" w:cs="Times New Roman"/>
        </w:rPr>
        <w:t>, data was collected</w:t>
      </w:r>
      <w:r w:rsidR="00C608F1" w:rsidRPr="00EA2FDC">
        <w:rPr>
          <w:rFonts w:ascii="Times New Roman" w:hAnsi="Times New Roman" w:cs="Times New Roman"/>
        </w:rPr>
        <w:t xml:space="preserve"> from</w:t>
      </w:r>
      <w:r w:rsidR="008B3D61" w:rsidRPr="00EA2FDC">
        <w:rPr>
          <w:rFonts w:ascii="Times New Roman" w:hAnsi="Times New Roman" w:cs="Times New Roman"/>
        </w:rPr>
        <w:t xml:space="preserve"> relevant books</w:t>
      </w:r>
      <w:r w:rsidRPr="00EA2FDC">
        <w:rPr>
          <w:rFonts w:ascii="Times New Roman" w:hAnsi="Times New Roman" w:cs="Times New Roman"/>
        </w:rPr>
        <w:t xml:space="preserve"> and</w:t>
      </w:r>
      <w:r w:rsidR="00C608F1" w:rsidRPr="00EA2FDC">
        <w:rPr>
          <w:rFonts w:ascii="Times New Roman" w:hAnsi="Times New Roman" w:cs="Times New Roman"/>
        </w:rPr>
        <w:t xml:space="preserve"> reliable</w:t>
      </w:r>
      <w:r w:rsidRPr="00EA2FDC">
        <w:rPr>
          <w:rFonts w:ascii="Times New Roman" w:hAnsi="Times New Roman" w:cs="Times New Roman"/>
        </w:rPr>
        <w:t xml:space="preserve"> internet sources</w:t>
      </w:r>
      <w:r w:rsidR="00C608F1" w:rsidRPr="00EA2FDC">
        <w:rPr>
          <w:rFonts w:ascii="Times New Roman" w:hAnsi="Times New Roman" w:cs="Times New Roman"/>
        </w:rPr>
        <w:t>, written,</w:t>
      </w:r>
      <w:r w:rsidRPr="00EA2FDC">
        <w:rPr>
          <w:rFonts w:ascii="Times New Roman" w:hAnsi="Times New Roman" w:cs="Times New Roman"/>
        </w:rPr>
        <w:t xml:space="preserve"> analyzed</w:t>
      </w:r>
      <w:r w:rsidR="00C608F1" w:rsidRPr="00EA2FDC">
        <w:rPr>
          <w:rFonts w:ascii="Times New Roman" w:hAnsi="Times New Roman" w:cs="Times New Roman"/>
        </w:rPr>
        <w:t xml:space="preserve"> and referenced in a trustworthy way and showing a constructive criticism over the given theories</w:t>
      </w:r>
      <w:r w:rsidR="007D46B3" w:rsidRPr="00EA2FDC">
        <w:rPr>
          <w:rFonts w:ascii="Times New Roman" w:hAnsi="Times New Roman" w:cs="Times New Roman"/>
        </w:rPr>
        <w:t>.</w:t>
      </w:r>
    </w:p>
    <w:p w:rsidR="00377FF0" w:rsidRPr="00EA45B0" w:rsidRDefault="00377FF0" w:rsidP="001D0BEE">
      <w:pPr>
        <w:spacing w:before="24" w:after="24"/>
        <w:jc w:val="both"/>
        <w:rPr>
          <w:rFonts w:ascii="Times New Roman" w:hAnsi="Times New Roman" w:cs="Times New Roman"/>
        </w:rPr>
      </w:pPr>
      <w:r>
        <w:rPr>
          <w:rFonts w:ascii="Times New Roman" w:hAnsi="Times New Roman" w:cs="Times New Roman"/>
        </w:rPr>
        <w:t>Another detail is the brief country description for Spain and Bulgaria, which is seen important because it shows how different the countries are in basic geographical, cultural, religion and language terms as well as how diverse the countries’ populations are.</w:t>
      </w:r>
    </w:p>
    <w:p w:rsidR="001D0BEE" w:rsidRPr="00EA45B0" w:rsidRDefault="001D0BEE" w:rsidP="00EA45B0">
      <w:pPr>
        <w:spacing w:before="24" w:after="24"/>
        <w:jc w:val="both"/>
        <w:rPr>
          <w:rFonts w:ascii="Times New Roman" w:hAnsi="Times New Roman" w:cs="Times New Roman"/>
        </w:rPr>
      </w:pPr>
    </w:p>
    <w:p w:rsidR="00004C3A" w:rsidRPr="00EA45B0" w:rsidRDefault="00004C3A" w:rsidP="00E27DA3">
      <w:pPr>
        <w:pStyle w:val="Heading2"/>
        <w:numPr>
          <w:ilvl w:val="1"/>
          <w:numId w:val="1"/>
        </w:numPr>
      </w:pPr>
      <w:bookmarkStart w:id="4" w:name="_Toc343435879"/>
      <w:r w:rsidRPr="00EA45B0">
        <w:t>Methods:</w:t>
      </w:r>
      <w:bookmarkEnd w:id="4"/>
    </w:p>
    <w:p w:rsidR="00CC60FD" w:rsidRPr="00EA45B0" w:rsidRDefault="00CC60FD" w:rsidP="00EA45B0">
      <w:pPr>
        <w:pStyle w:val="ListParagraph"/>
        <w:spacing w:before="24" w:after="24"/>
        <w:ind w:left="0"/>
        <w:jc w:val="both"/>
        <w:rPr>
          <w:rFonts w:ascii="Times New Roman" w:hAnsi="Times New Roman" w:cs="Times New Roman"/>
          <w:lang w:val="en-US"/>
        </w:rPr>
      </w:pPr>
    </w:p>
    <w:p w:rsidR="00004C3A" w:rsidRPr="00EA45B0" w:rsidRDefault="00004C3A" w:rsidP="00EA45B0">
      <w:pPr>
        <w:pStyle w:val="ListParagraph"/>
        <w:spacing w:before="24" w:after="24"/>
        <w:ind w:left="0"/>
        <w:jc w:val="both"/>
        <w:rPr>
          <w:rFonts w:ascii="Times New Roman" w:hAnsi="Times New Roman" w:cs="Times New Roman"/>
          <w:lang w:val="en-US"/>
        </w:rPr>
      </w:pPr>
      <w:r w:rsidRPr="00EA45B0">
        <w:rPr>
          <w:rFonts w:ascii="Times New Roman" w:hAnsi="Times New Roman" w:cs="Times New Roman"/>
          <w:lang w:val="en-US"/>
        </w:rPr>
        <w:t xml:space="preserve">The data selection </w:t>
      </w:r>
      <w:r w:rsidR="002B7CF4">
        <w:rPr>
          <w:rFonts w:ascii="Times New Roman" w:hAnsi="Times New Roman" w:cs="Times New Roman"/>
          <w:lang w:val="en-US"/>
        </w:rPr>
        <w:t>is</w:t>
      </w:r>
      <w:r w:rsidRPr="00EA45B0">
        <w:rPr>
          <w:rFonts w:ascii="Times New Roman" w:hAnsi="Times New Roman" w:cs="Times New Roman"/>
          <w:lang w:val="en-US"/>
        </w:rPr>
        <w:t xml:space="preserve"> mainly sourced from national and European Union sources. The main type of research is chosen to be qualitative, as the national policies, strategies and action</w:t>
      </w:r>
      <w:r w:rsidR="00853A65" w:rsidRPr="00EA45B0">
        <w:rPr>
          <w:rFonts w:ascii="Times New Roman" w:hAnsi="Times New Roman" w:cs="Times New Roman"/>
          <w:lang w:val="en-US"/>
        </w:rPr>
        <w:t xml:space="preserve"> plans</w:t>
      </w:r>
      <w:r w:rsidRPr="00EA45B0">
        <w:rPr>
          <w:rFonts w:ascii="Times New Roman" w:hAnsi="Times New Roman" w:cs="Times New Roman"/>
          <w:lang w:val="en-US"/>
        </w:rPr>
        <w:t xml:space="preserve"> are descriptive. Therefore the overall point of view </w:t>
      </w:r>
      <w:r w:rsidR="00316587">
        <w:rPr>
          <w:rFonts w:ascii="Times New Roman" w:hAnsi="Times New Roman" w:cs="Times New Roman"/>
          <w:lang w:val="en-US"/>
        </w:rPr>
        <w:t>is</w:t>
      </w:r>
      <w:r w:rsidRPr="00EA45B0">
        <w:rPr>
          <w:rFonts w:ascii="Times New Roman" w:hAnsi="Times New Roman" w:cs="Times New Roman"/>
          <w:lang w:val="en-US"/>
        </w:rPr>
        <w:t xml:space="preserve"> interpretive analyses. However the part with the macroeconomic indicat</w:t>
      </w:r>
      <w:r w:rsidR="00316587">
        <w:rPr>
          <w:rFonts w:ascii="Times New Roman" w:hAnsi="Times New Roman" w:cs="Times New Roman"/>
          <w:lang w:val="en-US"/>
        </w:rPr>
        <w:t>ors and national targets is</w:t>
      </w:r>
      <w:r w:rsidRPr="00EA45B0">
        <w:rPr>
          <w:rFonts w:ascii="Times New Roman" w:hAnsi="Times New Roman" w:cs="Times New Roman"/>
          <w:lang w:val="en-US"/>
        </w:rPr>
        <w:t xml:space="preserve"> represented </w:t>
      </w:r>
      <w:r w:rsidR="00316587">
        <w:rPr>
          <w:rFonts w:ascii="Times New Roman" w:hAnsi="Times New Roman" w:cs="Times New Roman"/>
          <w:lang w:val="en-US"/>
        </w:rPr>
        <w:t>in quantitative figures and is therefore</w:t>
      </w:r>
      <w:r w:rsidRPr="00EA45B0">
        <w:rPr>
          <w:rFonts w:ascii="Times New Roman" w:hAnsi="Times New Roman" w:cs="Times New Roman"/>
          <w:lang w:val="en-US"/>
        </w:rPr>
        <w:t xml:space="preserve"> analyzed purely objectively, in a positivist manner. The overall plan is to outline strengths and weaknesses in the qualitative analysis and look for the causes or answers in the quantitative data. In this way it is believed that</w:t>
      </w:r>
      <w:r w:rsidR="00316587">
        <w:rPr>
          <w:rFonts w:ascii="Times New Roman" w:hAnsi="Times New Roman" w:cs="Times New Roman"/>
          <w:lang w:val="en-US"/>
        </w:rPr>
        <w:t xml:space="preserve"> the bias of the project is</w:t>
      </w:r>
      <w:r w:rsidRPr="00EA45B0">
        <w:rPr>
          <w:rFonts w:ascii="Times New Roman" w:hAnsi="Times New Roman" w:cs="Times New Roman"/>
          <w:lang w:val="en-US"/>
        </w:rPr>
        <w:t xml:space="preserve"> minimized as the </w:t>
      </w:r>
      <w:r w:rsidR="00316587">
        <w:rPr>
          <w:rFonts w:ascii="Times New Roman" w:hAnsi="Times New Roman" w:cs="Times New Roman"/>
          <w:lang w:val="en-US"/>
        </w:rPr>
        <w:t>credibility and validity are</w:t>
      </w:r>
      <w:r w:rsidRPr="00EA45B0">
        <w:rPr>
          <w:rFonts w:ascii="Times New Roman" w:hAnsi="Times New Roman" w:cs="Times New Roman"/>
          <w:lang w:val="en-US"/>
        </w:rPr>
        <w:t xml:space="preserve"> substantial. </w:t>
      </w:r>
    </w:p>
    <w:p w:rsidR="00004C3A" w:rsidRPr="00EA45B0" w:rsidRDefault="00004C3A" w:rsidP="00E27DA3">
      <w:pPr>
        <w:pStyle w:val="Heading2"/>
        <w:numPr>
          <w:ilvl w:val="1"/>
          <w:numId w:val="1"/>
        </w:numPr>
      </w:pPr>
      <w:bookmarkStart w:id="5" w:name="_Toc343435880"/>
      <w:r w:rsidRPr="00EA45B0">
        <w:t>Project Design:</w:t>
      </w:r>
      <w:bookmarkEnd w:id="5"/>
    </w:p>
    <w:p w:rsidR="00CC60FD" w:rsidRPr="00EA45B0" w:rsidRDefault="00CC60FD" w:rsidP="00EA45B0">
      <w:pPr>
        <w:pStyle w:val="ListParagraph"/>
        <w:spacing w:before="24" w:after="24"/>
        <w:ind w:left="0"/>
        <w:jc w:val="both"/>
        <w:rPr>
          <w:rFonts w:ascii="Times New Roman" w:hAnsi="Times New Roman" w:cs="Times New Roman"/>
          <w:lang w:val="en-US"/>
        </w:rPr>
      </w:pPr>
    </w:p>
    <w:p w:rsidR="00004C3A" w:rsidRPr="00EA45B0" w:rsidRDefault="00004C3A" w:rsidP="00EA45B0">
      <w:pPr>
        <w:pStyle w:val="ListParagraph"/>
        <w:spacing w:before="24" w:after="24"/>
        <w:ind w:left="0"/>
        <w:jc w:val="both"/>
        <w:rPr>
          <w:rFonts w:ascii="Times New Roman" w:hAnsi="Times New Roman" w:cs="Times New Roman"/>
          <w:lang w:val="en-US"/>
        </w:rPr>
      </w:pPr>
      <w:r w:rsidRPr="00EA45B0">
        <w:rPr>
          <w:rFonts w:ascii="Times New Roman" w:hAnsi="Times New Roman" w:cs="Times New Roman"/>
          <w:lang w:val="en-US"/>
        </w:rPr>
        <w:t>The aim is to make a simple, easy to read and understand flow of this report, which give</w:t>
      </w:r>
      <w:r w:rsidR="00456E54">
        <w:rPr>
          <w:rFonts w:ascii="Times New Roman" w:hAnsi="Times New Roman" w:cs="Times New Roman"/>
          <w:lang w:val="en-US"/>
        </w:rPr>
        <w:t>s</w:t>
      </w:r>
      <w:r w:rsidRPr="00EA45B0">
        <w:rPr>
          <w:rFonts w:ascii="Times New Roman" w:hAnsi="Times New Roman" w:cs="Times New Roman"/>
          <w:lang w:val="en-US"/>
        </w:rPr>
        <w:t xml:space="preserve"> sufficient problem exploration. The report consist</w:t>
      </w:r>
      <w:r w:rsidR="00456E54">
        <w:rPr>
          <w:rFonts w:ascii="Times New Roman" w:hAnsi="Times New Roman" w:cs="Times New Roman"/>
          <w:lang w:val="en-US"/>
        </w:rPr>
        <w:t>s</w:t>
      </w:r>
      <w:r w:rsidRPr="00EA45B0">
        <w:rPr>
          <w:rFonts w:ascii="Times New Roman" w:hAnsi="Times New Roman" w:cs="Times New Roman"/>
          <w:lang w:val="en-US"/>
        </w:rPr>
        <w:t xml:space="preserve"> of a descriptive part, outlining the most important aspects regarding the Roma integration i</w:t>
      </w:r>
      <w:r w:rsidR="00456E54">
        <w:rPr>
          <w:rFonts w:ascii="Times New Roman" w:hAnsi="Times New Roman" w:cs="Times New Roman"/>
          <w:lang w:val="en-US"/>
        </w:rPr>
        <w:t>n Bulgaria and Spain. It is</w:t>
      </w:r>
      <w:r w:rsidRPr="00EA45B0">
        <w:rPr>
          <w:rFonts w:ascii="Times New Roman" w:hAnsi="Times New Roman" w:cs="Times New Roman"/>
          <w:lang w:val="en-US"/>
        </w:rPr>
        <w:t xml:space="preserve"> followed by a theoretical part which is believed to give credible models for further analyses and application of that is already descr</w:t>
      </w:r>
      <w:r w:rsidR="00456E54">
        <w:rPr>
          <w:rFonts w:ascii="Times New Roman" w:hAnsi="Times New Roman" w:cs="Times New Roman"/>
          <w:lang w:val="en-US"/>
        </w:rPr>
        <w:t>ibed. Consequently there is</w:t>
      </w:r>
      <w:r w:rsidRPr="00EA45B0">
        <w:rPr>
          <w:rFonts w:ascii="Times New Roman" w:hAnsi="Times New Roman" w:cs="Times New Roman"/>
          <w:lang w:val="en-US"/>
        </w:rPr>
        <w:t xml:space="preserve"> a following part</w:t>
      </w:r>
      <w:r w:rsidR="00456E54">
        <w:rPr>
          <w:rFonts w:ascii="Times New Roman" w:hAnsi="Times New Roman" w:cs="Times New Roman"/>
          <w:lang w:val="en-US"/>
        </w:rPr>
        <w:t xml:space="preserve"> which</w:t>
      </w:r>
      <w:r w:rsidRPr="00EA45B0">
        <w:rPr>
          <w:rFonts w:ascii="Times New Roman" w:hAnsi="Times New Roman" w:cs="Times New Roman"/>
          <w:lang w:val="en-US"/>
        </w:rPr>
        <w:t xml:space="preserve"> put</w:t>
      </w:r>
      <w:r w:rsidR="00456E54">
        <w:rPr>
          <w:rFonts w:ascii="Times New Roman" w:hAnsi="Times New Roman" w:cs="Times New Roman"/>
          <w:lang w:val="en-US"/>
        </w:rPr>
        <w:t>s</w:t>
      </w:r>
      <w:r w:rsidRPr="00EA45B0">
        <w:rPr>
          <w:rFonts w:ascii="Times New Roman" w:hAnsi="Times New Roman" w:cs="Times New Roman"/>
          <w:lang w:val="en-US"/>
        </w:rPr>
        <w:t xml:space="preserve"> theory and practice in one and aim</w:t>
      </w:r>
      <w:r w:rsidR="00456E54">
        <w:rPr>
          <w:rFonts w:ascii="Times New Roman" w:hAnsi="Times New Roman" w:cs="Times New Roman"/>
          <w:lang w:val="en-US"/>
        </w:rPr>
        <w:t>s</w:t>
      </w:r>
      <w:r w:rsidRPr="00EA45B0">
        <w:rPr>
          <w:rFonts w:ascii="Times New Roman" w:hAnsi="Times New Roman" w:cs="Times New Roman"/>
          <w:lang w:val="en-US"/>
        </w:rPr>
        <w:t xml:space="preserve"> to theoretically explain the practical matters.</w:t>
      </w:r>
    </w:p>
    <w:p w:rsidR="00396FD9" w:rsidRPr="00A65E26" w:rsidRDefault="00456E54" w:rsidP="00A65E26">
      <w:pPr>
        <w:pStyle w:val="ListParagraph"/>
        <w:spacing w:before="24" w:after="24"/>
        <w:ind w:left="0"/>
        <w:jc w:val="both"/>
        <w:rPr>
          <w:rFonts w:ascii="Times New Roman" w:hAnsi="Times New Roman" w:cs="Times New Roman"/>
          <w:lang w:val="en-US"/>
        </w:rPr>
      </w:pPr>
      <w:r>
        <w:rPr>
          <w:rFonts w:ascii="Times New Roman" w:hAnsi="Times New Roman" w:cs="Times New Roman"/>
          <w:lang w:val="en-US"/>
        </w:rPr>
        <w:t>Finally there are findings and</w:t>
      </w:r>
      <w:r w:rsidR="00004C3A" w:rsidRPr="00EA45B0">
        <w:rPr>
          <w:rFonts w:ascii="Times New Roman" w:hAnsi="Times New Roman" w:cs="Times New Roman"/>
          <w:lang w:val="en-US"/>
        </w:rPr>
        <w:t xml:space="preserve"> conclusions drawn. </w:t>
      </w:r>
      <w:r w:rsidR="00396FD9" w:rsidRPr="00EA45B0">
        <w:rPr>
          <w:rFonts w:ascii="Times New Roman" w:hAnsi="Times New Roman" w:cs="Times New Roman"/>
          <w:b/>
          <w:bCs/>
        </w:rPr>
        <w:br w:type="page"/>
      </w:r>
    </w:p>
    <w:p w:rsidR="00004C3A" w:rsidRPr="00EA45B0" w:rsidRDefault="00004C3A" w:rsidP="00E27DA3">
      <w:pPr>
        <w:pStyle w:val="Heading2"/>
        <w:numPr>
          <w:ilvl w:val="1"/>
          <w:numId w:val="1"/>
        </w:numPr>
      </w:pPr>
      <w:bookmarkStart w:id="6" w:name="_Toc343435881"/>
      <w:r w:rsidRPr="00EA45B0">
        <w:lastRenderedPageBreak/>
        <w:t>Delimitation</w:t>
      </w:r>
      <w:bookmarkEnd w:id="6"/>
    </w:p>
    <w:p w:rsidR="00CC60FD" w:rsidRPr="00EA45B0" w:rsidRDefault="00CC60FD" w:rsidP="00EA45B0">
      <w:pPr>
        <w:spacing w:before="24" w:after="24"/>
        <w:jc w:val="both"/>
        <w:rPr>
          <w:rFonts w:ascii="Times New Roman" w:hAnsi="Times New Roman" w:cs="Times New Roman"/>
        </w:rPr>
      </w:pPr>
    </w:p>
    <w:p w:rsidR="00004C3A" w:rsidRPr="00EA45B0" w:rsidRDefault="00004C3A" w:rsidP="00EA45B0">
      <w:pPr>
        <w:spacing w:before="24" w:after="24"/>
        <w:jc w:val="both"/>
        <w:rPr>
          <w:rFonts w:ascii="Times New Roman" w:hAnsi="Times New Roman" w:cs="Times New Roman"/>
        </w:rPr>
      </w:pPr>
      <w:r w:rsidRPr="00EA45B0">
        <w:rPr>
          <w:rFonts w:ascii="Times New Roman" w:hAnsi="Times New Roman" w:cs="Times New Roman"/>
        </w:rPr>
        <w:t>This report take</w:t>
      </w:r>
      <w:r w:rsidR="00C640C3">
        <w:rPr>
          <w:rFonts w:ascii="Times New Roman" w:hAnsi="Times New Roman" w:cs="Times New Roman"/>
        </w:rPr>
        <w:t>s</w:t>
      </w:r>
      <w:r w:rsidRPr="00EA45B0">
        <w:rPr>
          <w:rFonts w:ascii="Times New Roman" w:hAnsi="Times New Roman" w:cs="Times New Roman"/>
        </w:rPr>
        <w:t xml:space="preserve"> a main focus on the Bulgarian and Spanish Roma, and not the ones in the European Union as a who</w:t>
      </w:r>
      <w:r w:rsidR="00C640C3">
        <w:rPr>
          <w:rFonts w:ascii="Times New Roman" w:hAnsi="Times New Roman" w:cs="Times New Roman"/>
        </w:rPr>
        <w:t>le. Additionally, the scope does</w:t>
      </w:r>
      <w:r w:rsidRPr="00EA45B0">
        <w:rPr>
          <w:rFonts w:ascii="Times New Roman" w:hAnsi="Times New Roman" w:cs="Times New Roman"/>
        </w:rPr>
        <w:t xml:space="preserve"> not cover whether the Roma are </w:t>
      </w:r>
      <w:proofErr w:type="spellStart"/>
      <w:r w:rsidRPr="00EA45B0">
        <w:rPr>
          <w:rFonts w:ascii="Times New Roman" w:hAnsi="Times New Roman" w:cs="Times New Roman"/>
        </w:rPr>
        <w:t>Travellers</w:t>
      </w:r>
      <w:proofErr w:type="spellEnd"/>
      <w:r w:rsidRPr="00EA45B0">
        <w:rPr>
          <w:rFonts w:ascii="Times New Roman" w:hAnsi="Times New Roman" w:cs="Times New Roman"/>
        </w:rPr>
        <w:t xml:space="preserve">, Gypsies, </w:t>
      </w:r>
      <w:proofErr w:type="spellStart"/>
      <w:r w:rsidRPr="00EA45B0">
        <w:rPr>
          <w:rFonts w:ascii="Times New Roman" w:hAnsi="Times New Roman" w:cs="Times New Roman"/>
        </w:rPr>
        <w:t>Sinti</w:t>
      </w:r>
      <w:proofErr w:type="spellEnd"/>
      <w:r w:rsidRPr="00EA45B0">
        <w:rPr>
          <w:rFonts w:ascii="Times New Roman" w:hAnsi="Times New Roman" w:cs="Times New Roman"/>
        </w:rPr>
        <w:t xml:space="preserve"> or any other </w:t>
      </w:r>
      <w:r w:rsidR="00355BA8">
        <w:rPr>
          <w:rFonts w:ascii="Times New Roman" w:hAnsi="Times New Roman" w:cs="Times New Roman"/>
        </w:rPr>
        <w:t>type</w:t>
      </w:r>
      <w:r w:rsidRPr="00EA45B0">
        <w:rPr>
          <w:rFonts w:ascii="Times New Roman" w:hAnsi="Times New Roman" w:cs="Times New Roman"/>
        </w:rPr>
        <w:t xml:space="preserve"> of Roma.</w:t>
      </w:r>
    </w:p>
    <w:p w:rsidR="00004C3A" w:rsidRDefault="00004C3A" w:rsidP="00EA45B0">
      <w:pPr>
        <w:spacing w:before="24" w:after="24"/>
        <w:jc w:val="both"/>
        <w:rPr>
          <w:rFonts w:ascii="Times New Roman" w:hAnsi="Times New Roman" w:cs="Times New Roman"/>
        </w:rPr>
      </w:pPr>
      <w:r w:rsidRPr="00EA45B0">
        <w:rPr>
          <w:rFonts w:ascii="Times New Roman" w:hAnsi="Times New Roman" w:cs="Times New Roman"/>
        </w:rPr>
        <w:t>Theories on Anglo-Confo</w:t>
      </w:r>
      <w:r w:rsidR="00C640C3">
        <w:rPr>
          <w:rFonts w:ascii="Times New Roman" w:hAnsi="Times New Roman" w:cs="Times New Roman"/>
        </w:rPr>
        <w:t>rmity and Process Theory are</w:t>
      </w:r>
      <w:r w:rsidRPr="00EA45B0">
        <w:rPr>
          <w:rFonts w:ascii="Times New Roman" w:hAnsi="Times New Roman" w:cs="Times New Roman"/>
        </w:rPr>
        <w:t xml:space="preserve"> left out, due to their irrelevance to the project’s scope and context.</w:t>
      </w:r>
    </w:p>
    <w:p w:rsidR="00355BA8" w:rsidRPr="00EA45B0" w:rsidRDefault="00355BA8" w:rsidP="00EA45B0">
      <w:pPr>
        <w:spacing w:before="24" w:after="24"/>
        <w:jc w:val="both"/>
        <w:rPr>
          <w:rFonts w:ascii="Times New Roman" w:hAnsi="Times New Roman" w:cs="Times New Roman"/>
        </w:rPr>
      </w:pPr>
      <w:r>
        <w:rPr>
          <w:rFonts w:ascii="Times New Roman" w:hAnsi="Times New Roman" w:cs="Times New Roman"/>
        </w:rPr>
        <w:t xml:space="preserve">Direct criticism </w:t>
      </w:r>
      <w:r w:rsidR="00C640C3">
        <w:rPr>
          <w:rFonts w:ascii="Times New Roman" w:hAnsi="Times New Roman" w:cs="Times New Roman"/>
        </w:rPr>
        <w:t>towards the policies is not</w:t>
      </w:r>
      <w:r>
        <w:rPr>
          <w:rFonts w:ascii="Times New Roman" w:hAnsi="Times New Roman" w:cs="Times New Roman"/>
        </w:rPr>
        <w:t xml:space="preserve"> made as they are compared and analyzed through the suggested theories. </w:t>
      </w:r>
    </w:p>
    <w:p w:rsidR="00004C3A" w:rsidRPr="00EA45B0" w:rsidRDefault="00004C3A" w:rsidP="00E27DA3">
      <w:pPr>
        <w:pStyle w:val="Heading2"/>
        <w:numPr>
          <w:ilvl w:val="1"/>
          <w:numId w:val="1"/>
        </w:numPr>
      </w:pPr>
      <w:bookmarkStart w:id="7" w:name="_Toc343435882"/>
      <w:r w:rsidRPr="00EA45B0">
        <w:t>Process Reflection</w:t>
      </w:r>
      <w:bookmarkEnd w:id="7"/>
      <w:r w:rsidRPr="00EA45B0">
        <w:t xml:space="preserve"> </w:t>
      </w:r>
    </w:p>
    <w:p w:rsidR="00004C3A" w:rsidRPr="00EA45B0" w:rsidRDefault="00004C3A" w:rsidP="00EA45B0">
      <w:pPr>
        <w:spacing w:after="24"/>
        <w:jc w:val="both"/>
        <w:rPr>
          <w:rFonts w:ascii="Times New Roman" w:hAnsi="Times New Roman" w:cs="Times New Roman"/>
        </w:rPr>
      </w:pPr>
    </w:p>
    <w:p w:rsidR="00CC60FD" w:rsidRPr="00EA45B0" w:rsidRDefault="00CC60FD" w:rsidP="00EA45B0">
      <w:pPr>
        <w:spacing w:after="24"/>
        <w:jc w:val="both"/>
        <w:rPr>
          <w:rFonts w:ascii="Times New Roman" w:hAnsi="Times New Roman" w:cs="Times New Roman"/>
        </w:rPr>
      </w:pPr>
      <w:r w:rsidRPr="00EA45B0">
        <w:rPr>
          <w:rFonts w:ascii="Times New Roman" w:hAnsi="Times New Roman" w:cs="Times New Roman"/>
        </w:rPr>
        <w:t>In the beginning not much knowledge on the topic was existent and practically everything that was come up with was encountered at some point in the research process. It was a little frustrating that the national documents were having numbers different from the numbers presented from the Council of Europe and this is the reason why in the different sections different figures for Roma population can be seen. Moreover the fact that in Bulgaria an unknown part of the population is not registered as unemployed can be giving a</w:t>
      </w:r>
      <w:r w:rsidR="000212CF">
        <w:rPr>
          <w:rFonts w:ascii="Times New Roman" w:hAnsi="Times New Roman" w:cs="Times New Roman"/>
        </w:rPr>
        <w:t xml:space="preserve"> slight</w:t>
      </w:r>
      <w:r w:rsidRPr="00EA45B0">
        <w:rPr>
          <w:rFonts w:ascii="Times New Roman" w:hAnsi="Times New Roman" w:cs="Times New Roman"/>
        </w:rPr>
        <w:t xml:space="preserve"> bias in the numbers. However the report as a whole was aimed to not have a bias and this is the reason for the long descriptive part which is sourced from only credible and reliable national and European sources. This part’s exhaustiveness is aimed at giving a solid background on what is known about the problem and what is being done about it. It also gives a serious support for the analyses and intends to inform the reader about everything that is necessary for the comprehension of the matter. </w:t>
      </w:r>
    </w:p>
    <w:p w:rsidR="00CC60FD" w:rsidRPr="00EA45B0" w:rsidRDefault="00CC60FD" w:rsidP="00EA45B0">
      <w:pPr>
        <w:spacing w:after="24"/>
        <w:jc w:val="both"/>
        <w:rPr>
          <w:rFonts w:ascii="Times New Roman" w:hAnsi="Times New Roman" w:cs="Times New Roman"/>
        </w:rPr>
      </w:pPr>
      <w:r w:rsidRPr="00EA45B0">
        <w:rPr>
          <w:rFonts w:ascii="Times New Roman" w:hAnsi="Times New Roman" w:cs="Times New Roman"/>
        </w:rPr>
        <w:t>Another aspect of this reflection regards the choice to leave out the previously planned cultural approach part, as Roma is generalized in the scope of this report and it would have been hard to generalize the different types of Roma cultures that are being dealt with. Moreover it would have been a long discussion which would have most likely ended up outside of the project’s scope.</w:t>
      </w:r>
    </w:p>
    <w:p w:rsidR="00CC60FD" w:rsidRPr="00EA45B0" w:rsidRDefault="00CC60FD" w:rsidP="00EA45B0">
      <w:pPr>
        <w:spacing w:after="24"/>
        <w:jc w:val="both"/>
        <w:rPr>
          <w:rFonts w:ascii="Times New Roman" w:hAnsi="Times New Roman" w:cs="Times New Roman"/>
        </w:rPr>
      </w:pPr>
      <w:r w:rsidRPr="00EA45B0">
        <w:rPr>
          <w:rFonts w:ascii="Times New Roman" w:hAnsi="Times New Roman" w:cs="Times New Roman"/>
        </w:rPr>
        <w:t xml:space="preserve">The second thing that was chosen to be left out is the welfare states’ analyses because the macroeconomic analysis gave an overview enough to have conclusions drawn for the two countries. </w:t>
      </w:r>
    </w:p>
    <w:p w:rsidR="00004C3A" w:rsidRPr="00EA45B0" w:rsidRDefault="00004C3A" w:rsidP="00EA45B0">
      <w:pPr>
        <w:spacing w:after="24"/>
        <w:jc w:val="both"/>
        <w:rPr>
          <w:rFonts w:ascii="Times New Roman" w:hAnsi="Times New Roman" w:cs="Times New Roman"/>
        </w:rPr>
      </w:pPr>
    </w:p>
    <w:p w:rsidR="00004C3A" w:rsidRPr="00EA45B0" w:rsidRDefault="00004C3A" w:rsidP="00EA45B0">
      <w:pPr>
        <w:spacing w:after="24"/>
        <w:jc w:val="both"/>
        <w:rPr>
          <w:rFonts w:ascii="Times New Roman" w:hAnsi="Times New Roman" w:cs="Times New Roman"/>
        </w:rPr>
      </w:pPr>
    </w:p>
    <w:p w:rsidR="00004C3A" w:rsidRPr="00EA45B0" w:rsidRDefault="00004C3A" w:rsidP="00EA45B0">
      <w:pPr>
        <w:spacing w:after="24"/>
        <w:jc w:val="both"/>
        <w:rPr>
          <w:rFonts w:ascii="Times New Roman" w:hAnsi="Times New Roman" w:cs="Times New Roman"/>
        </w:rPr>
      </w:pPr>
    </w:p>
    <w:p w:rsidR="00004C3A" w:rsidRPr="00EA45B0" w:rsidRDefault="00004C3A" w:rsidP="00EA45B0">
      <w:pPr>
        <w:spacing w:after="24"/>
        <w:jc w:val="both"/>
        <w:rPr>
          <w:rFonts w:ascii="Times New Roman" w:hAnsi="Times New Roman" w:cs="Times New Roman"/>
        </w:rPr>
      </w:pPr>
      <w:r w:rsidRPr="00EA45B0">
        <w:rPr>
          <w:rFonts w:ascii="Times New Roman" w:hAnsi="Times New Roman" w:cs="Times New Roman"/>
        </w:rPr>
        <w:br w:type="page"/>
      </w:r>
    </w:p>
    <w:p w:rsidR="004773EE" w:rsidRPr="00EA45B0" w:rsidRDefault="004773EE" w:rsidP="00670D4D">
      <w:pPr>
        <w:pStyle w:val="Heading1"/>
        <w:numPr>
          <w:ilvl w:val="0"/>
          <w:numId w:val="1"/>
        </w:numPr>
        <w:spacing w:after="24"/>
        <w:jc w:val="both"/>
        <w:rPr>
          <w:rFonts w:cs="Times New Roman"/>
        </w:rPr>
      </w:pPr>
      <w:bookmarkStart w:id="8" w:name="_Toc343435883"/>
      <w:r w:rsidRPr="00EA45B0">
        <w:rPr>
          <w:rFonts w:cs="Times New Roman"/>
        </w:rPr>
        <w:lastRenderedPageBreak/>
        <w:t>Introduction to Spain</w:t>
      </w:r>
      <w:bookmarkEnd w:id="8"/>
    </w:p>
    <w:p w:rsidR="00CC60FD" w:rsidRPr="00EA45B0" w:rsidRDefault="00CC60FD" w:rsidP="00EA45B0">
      <w:pPr>
        <w:spacing w:after="24"/>
        <w:jc w:val="both"/>
        <w:rPr>
          <w:rFonts w:ascii="Times New Roman" w:hAnsi="Times New Roman" w:cs="Times New Roman"/>
        </w:rPr>
      </w:pPr>
    </w:p>
    <w:p w:rsidR="001D0BEE" w:rsidRPr="00945078" w:rsidRDefault="001D0BEE" w:rsidP="001D0BEE">
      <w:pPr>
        <w:spacing w:after="24"/>
        <w:jc w:val="both"/>
        <w:rPr>
          <w:rFonts w:ascii="Times New Roman" w:hAnsi="Times New Roman" w:cs="Times New Roman"/>
        </w:rPr>
      </w:pPr>
      <w:r w:rsidRPr="00945078">
        <w:rPr>
          <w:rFonts w:ascii="Times New Roman" w:hAnsi="Times New Roman" w:cs="Times New Roman"/>
        </w:rPr>
        <w:t>Spain is covering an area of 505,955 km</w:t>
      </w:r>
      <w:r w:rsidRPr="00945078">
        <w:rPr>
          <w:rFonts w:ascii="Times New Roman" w:hAnsi="Times New Roman" w:cs="Times New Roman"/>
          <w:vertAlign w:val="superscript"/>
        </w:rPr>
        <w:t>2</w:t>
      </w:r>
      <w:r w:rsidRPr="00945078">
        <w:rPr>
          <w:rFonts w:ascii="Times New Roman" w:hAnsi="Times New Roman" w:cs="Times New Roman"/>
        </w:rPr>
        <w:t>, (Geography Spain, 2012) situated in the middle of Europe, with a population of 47 million. (Spain, 2012)</w:t>
      </w:r>
    </w:p>
    <w:p w:rsidR="001D0BEE" w:rsidRPr="00945078" w:rsidRDefault="001D0BEE" w:rsidP="001D0BEE">
      <w:pPr>
        <w:spacing w:after="24"/>
        <w:jc w:val="both"/>
        <w:rPr>
          <w:rFonts w:ascii="Times New Roman" w:hAnsi="Times New Roman" w:cs="Times New Roman"/>
        </w:rPr>
      </w:pPr>
      <w:r w:rsidRPr="00945078">
        <w:rPr>
          <w:rFonts w:ascii="Times New Roman" w:hAnsi="Times New Roman" w:cs="Times New Roman"/>
        </w:rPr>
        <w:t xml:space="preserve">The official language of Spain is Spanish, although they do have other languages in certain regions, which are Catalan in </w:t>
      </w:r>
      <w:proofErr w:type="spellStart"/>
      <w:r w:rsidRPr="00945078">
        <w:rPr>
          <w:rFonts w:ascii="Times New Roman" w:hAnsi="Times New Roman" w:cs="Times New Roman"/>
        </w:rPr>
        <w:t>Calicia</w:t>
      </w:r>
      <w:proofErr w:type="spellEnd"/>
      <w:r w:rsidRPr="00945078">
        <w:rPr>
          <w:rFonts w:ascii="Times New Roman" w:hAnsi="Times New Roman" w:cs="Times New Roman"/>
        </w:rPr>
        <w:t xml:space="preserve">, </w:t>
      </w:r>
      <w:proofErr w:type="spellStart"/>
      <w:r w:rsidRPr="00945078">
        <w:rPr>
          <w:rFonts w:ascii="Times New Roman" w:hAnsi="Times New Roman" w:cs="Times New Roman"/>
        </w:rPr>
        <w:t>Euskera</w:t>
      </w:r>
      <w:proofErr w:type="spellEnd"/>
      <w:r w:rsidRPr="00945078">
        <w:rPr>
          <w:rFonts w:ascii="Times New Roman" w:hAnsi="Times New Roman" w:cs="Times New Roman"/>
        </w:rPr>
        <w:t xml:space="preserve">/Basque in the Basque Country, </w:t>
      </w:r>
      <w:proofErr w:type="spellStart"/>
      <w:r w:rsidRPr="00945078">
        <w:rPr>
          <w:rFonts w:ascii="Times New Roman" w:hAnsi="Times New Roman" w:cs="Times New Roman"/>
        </w:rPr>
        <w:t>Valencian</w:t>
      </w:r>
      <w:proofErr w:type="spellEnd"/>
      <w:r w:rsidRPr="00945078">
        <w:rPr>
          <w:rFonts w:ascii="Times New Roman" w:hAnsi="Times New Roman" w:cs="Times New Roman"/>
        </w:rPr>
        <w:t xml:space="preserve"> in</w:t>
      </w:r>
      <w:r w:rsidR="00757F4F">
        <w:rPr>
          <w:rFonts w:ascii="Times New Roman" w:hAnsi="Times New Roman" w:cs="Times New Roman"/>
        </w:rPr>
        <w:t xml:space="preserve"> the</w:t>
      </w:r>
      <w:r w:rsidRPr="00945078">
        <w:rPr>
          <w:rFonts w:ascii="Times New Roman" w:hAnsi="Times New Roman" w:cs="Times New Roman"/>
        </w:rPr>
        <w:t xml:space="preserve"> Valencia</w:t>
      </w:r>
      <w:r w:rsidR="00757F4F">
        <w:rPr>
          <w:rFonts w:ascii="Times New Roman" w:hAnsi="Times New Roman" w:cs="Times New Roman"/>
        </w:rPr>
        <w:t xml:space="preserve"> </w:t>
      </w:r>
      <w:r w:rsidRPr="00945078">
        <w:rPr>
          <w:rFonts w:ascii="Times New Roman" w:hAnsi="Times New Roman" w:cs="Times New Roman"/>
        </w:rPr>
        <w:t>Region, and a variety of Catalan in the Balearic Islands as well. (Languages &amp; Religion, 2012) The majority of the Spanish population practices Catholic religion (81%-94%) (Spain Religion, 2012), but other religions are also practiced in Spain, including Islam, Judaism, Protestantism, and Hinduism. (Languages &amp; Religion, 2012) The official currency in Spain is the Euro. (Spain Currency, 2012)</w:t>
      </w:r>
    </w:p>
    <w:p w:rsidR="001D0BEE" w:rsidRPr="00945078" w:rsidRDefault="008A1179" w:rsidP="001D0BEE">
      <w:pPr>
        <w:spacing w:after="24"/>
        <w:jc w:val="both"/>
        <w:rPr>
          <w:rFonts w:ascii="Times New Roman" w:hAnsi="Times New Roman" w:cs="Times New Roman"/>
        </w:rPr>
      </w:pPr>
      <w:r w:rsidRPr="00945078">
        <w:rPr>
          <w:rFonts w:ascii="Times New Roman" w:hAnsi="Times New Roman" w:cs="Times New Roman"/>
        </w:rPr>
        <w:t>Today</w:t>
      </w:r>
      <w:r w:rsidR="001D0BEE" w:rsidRPr="00945078">
        <w:rPr>
          <w:rFonts w:ascii="Times New Roman" w:hAnsi="Times New Roman" w:cs="Times New Roman"/>
        </w:rPr>
        <w:t xml:space="preserve"> the Roma population</w:t>
      </w:r>
      <w:r w:rsidRPr="00945078">
        <w:rPr>
          <w:rFonts w:ascii="Times New Roman" w:hAnsi="Times New Roman" w:cs="Times New Roman"/>
        </w:rPr>
        <w:t xml:space="preserve"> in Spain</w:t>
      </w:r>
      <w:r w:rsidR="001D0BEE" w:rsidRPr="00945078">
        <w:rPr>
          <w:rFonts w:ascii="Times New Roman" w:hAnsi="Times New Roman" w:cs="Times New Roman"/>
        </w:rPr>
        <w:t xml:space="preserve"> is approximately 525,000-750,000 people (Spanish Population, 2012).</w:t>
      </w:r>
      <w:r w:rsidRPr="00945078">
        <w:rPr>
          <w:rFonts w:ascii="Times New Roman" w:hAnsi="Times New Roman" w:cs="Times New Roman"/>
        </w:rPr>
        <w:t xml:space="preserve"> They </w:t>
      </w:r>
      <w:r w:rsidR="001D0BEE" w:rsidRPr="00945078">
        <w:rPr>
          <w:rFonts w:ascii="Times New Roman" w:hAnsi="Times New Roman" w:cs="Times New Roman"/>
        </w:rPr>
        <w:t xml:space="preserve">tend to live in more concentrated areas, 40% of the Spanish Roma live in Andalusia, Catalonia, Valencia and Madrid. The current trend for the Spanish Roma is living in prolonged stable urban areas. The current situation of the Spanish Roma is that they are both heterogeneous and diverse, meaning that </w:t>
      </w:r>
      <w:r w:rsidR="00DC7BD2" w:rsidRPr="00945078">
        <w:rPr>
          <w:rFonts w:ascii="Times New Roman" w:hAnsi="Times New Roman" w:cs="Times New Roman"/>
        </w:rPr>
        <w:t>there are</w:t>
      </w:r>
      <w:r w:rsidR="00B17B50" w:rsidRPr="00945078">
        <w:rPr>
          <w:rFonts w:ascii="Times New Roman" w:hAnsi="Times New Roman" w:cs="Times New Roman"/>
        </w:rPr>
        <w:t xml:space="preserve"> different</w:t>
      </w:r>
      <w:r w:rsidR="00DC7BD2" w:rsidRPr="00945078">
        <w:rPr>
          <w:rFonts w:ascii="Times New Roman" w:hAnsi="Times New Roman" w:cs="Times New Roman"/>
        </w:rPr>
        <w:t xml:space="preserve"> Roma with different socio-economic statuses,</w:t>
      </w:r>
      <w:r w:rsidR="00B17B50" w:rsidRPr="00945078">
        <w:rPr>
          <w:rFonts w:ascii="Times New Roman" w:hAnsi="Times New Roman" w:cs="Times New Roman"/>
        </w:rPr>
        <w:t xml:space="preserve"> some of which fully integrated and</w:t>
      </w:r>
      <w:r w:rsidR="00DC7BD2" w:rsidRPr="00945078">
        <w:rPr>
          <w:rFonts w:ascii="Times New Roman" w:hAnsi="Times New Roman" w:cs="Times New Roman"/>
        </w:rPr>
        <w:t xml:space="preserve"> other still not integrated.</w:t>
      </w:r>
      <w:r w:rsidR="001D0BEE" w:rsidRPr="00945078">
        <w:rPr>
          <w:rFonts w:ascii="Times New Roman" w:hAnsi="Times New Roman" w:cs="Times New Roman"/>
        </w:rPr>
        <w:t>(Roma Spain Strategy 2012, pp. 4-7)</w:t>
      </w:r>
    </w:p>
    <w:p w:rsidR="001D0BEE" w:rsidRPr="00EA45B0" w:rsidRDefault="001D0BEE" w:rsidP="001D0BEE">
      <w:pPr>
        <w:spacing w:after="24"/>
        <w:jc w:val="both"/>
        <w:rPr>
          <w:rFonts w:ascii="Times New Roman" w:hAnsi="Times New Roman" w:cs="Times New Roman"/>
        </w:rPr>
      </w:pPr>
      <w:r w:rsidRPr="00945078">
        <w:rPr>
          <w:rFonts w:ascii="Times New Roman" w:hAnsi="Times New Roman" w:cs="Times New Roman"/>
        </w:rPr>
        <w:t xml:space="preserve">There has been a significant improvement within various areas in the integration of Roma in Spain during the last decade, which can clearly be seen in the figures </w:t>
      </w:r>
      <w:r w:rsidR="00016F35">
        <w:rPr>
          <w:rFonts w:ascii="Times New Roman" w:hAnsi="Times New Roman" w:cs="Times New Roman"/>
        </w:rPr>
        <w:t>for</w:t>
      </w:r>
      <w:r w:rsidR="00176D5D">
        <w:rPr>
          <w:rFonts w:ascii="Times New Roman" w:hAnsi="Times New Roman" w:cs="Times New Roman"/>
        </w:rPr>
        <w:t xml:space="preserve"> the</w:t>
      </w:r>
      <w:r w:rsidRPr="00945078">
        <w:rPr>
          <w:rFonts w:ascii="Times New Roman" w:hAnsi="Times New Roman" w:cs="Times New Roman"/>
        </w:rPr>
        <w:t xml:space="preserve"> Educational</w:t>
      </w:r>
      <w:r w:rsidR="00176D5D">
        <w:rPr>
          <w:rFonts w:ascii="Times New Roman" w:hAnsi="Times New Roman" w:cs="Times New Roman"/>
        </w:rPr>
        <w:t xml:space="preserve">, </w:t>
      </w:r>
      <w:r w:rsidRPr="00945078">
        <w:rPr>
          <w:rFonts w:ascii="Times New Roman" w:hAnsi="Times New Roman" w:cs="Times New Roman"/>
        </w:rPr>
        <w:t>Employment</w:t>
      </w:r>
      <w:r w:rsidR="00176D5D">
        <w:rPr>
          <w:rFonts w:ascii="Times New Roman" w:hAnsi="Times New Roman" w:cs="Times New Roman"/>
        </w:rPr>
        <w:t>, Housing</w:t>
      </w:r>
      <w:r w:rsidRPr="00945078">
        <w:rPr>
          <w:rFonts w:ascii="Times New Roman" w:hAnsi="Times New Roman" w:cs="Times New Roman"/>
        </w:rPr>
        <w:t xml:space="preserve"> and Health factors. For</w:t>
      </w:r>
      <w:r w:rsidR="00176D5D">
        <w:rPr>
          <w:rFonts w:ascii="Times New Roman" w:hAnsi="Times New Roman" w:cs="Times New Roman"/>
        </w:rPr>
        <w:t xml:space="preserve"> the</w:t>
      </w:r>
      <w:r w:rsidRPr="00945078">
        <w:rPr>
          <w:rFonts w:ascii="Times New Roman" w:hAnsi="Times New Roman" w:cs="Times New Roman"/>
        </w:rPr>
        <w:t xml:space="preserve"> </w:t>
      </w:r>
      <w:r w:rsidRPr="00945078">
        <w:rPr>
          <w:rFonts w:ascii="Times New Roman" w:hAnsi="Times New Roman" w:cs="Times New Roman"/>
          <w:b/>
        </w:rPr>
        <w:t>Education</w:t>
      </w:r>
      <w:r w:rsidR="00176D5D">
        <w:rPr>
          <w:rFonts w:ascii="Times New Roman" w:hAnsi="Times New Roman" w:cs="Times New Roman"/>
          <w:b/>
        </w:rPr>
        <w:t xml:space="preserve"> </w:t>
      </w:r>
      <w:r w:rsidR="00176D5D">
        <w:rPr>
          <w:rFonts w:ascii="Times New Roman" w:hAnsi="Times New Roman" w:cs="Times New Roman"/>
        </w:rPr>
        <w:t>area</w:t>
      </w:r>
      <w:r w:rsidRPr="00945078">
        <w:rPr>
          <w:rFonts w:ascii="Times New Roman" w:hAnsi="Times New Roman" w:cs="Times New Roman"/>
        </w:rPr>
        <w:t xml:space="preserve">, there is a clear increase within Roma boys and girls attending pre-school, </w:t>
      </w:r>
      <w:r w:rsidR="00DC7BD2" w:rsidRPr="00945078">
        <w:rPr>
          <w:rFonts w:ascii="Times New Roman" w:hAnsi="Times New Roman" w:cs="Times New Roman"/>
        </w:rPr>
        <w:t>as well as</w:t>
      </w:r>
      <w:r w:rsidRPr="00945078">
        <w:rPr>
          <w:rFonts w:ascii="Times New Roman" w:hAnsi="Times New Roman" w:cs="Times New Roman"/>
        </w:rPr>
        <w:t xml:space="preserve"> reduction in absenteeism for primary school attendants, an increase in completion of compulsory secondary education, and not to forget an increase in academic success of Roma pupils as well as a reduction in illiteracy among the Roma</w:t>
      </w:r>
      <w:proofErr w:type="gramStart"/>
      <w:r w:rsidR="008A1179" w:rsidRPr="00945078">
        <w:rPr>
          <w:rFonts w:ascii="Times New Roman" w:hAnsi="Times New Roman" w:cs="Times New Roman"/>
        </w:rPr>
        <w:t>.(</w:t>
      </w:r>
      <w:proofErr w:type="gramEnd"/>
      <w:r w:rsidR="008A1179" w:rsidRPr="00945078">
        <w:rPr>
          <w:rFonts w:ascii="Times New Roman" w:hAnsi="Times New Roman" w:cs="Times New Roman"/>
        </w:rPr>
        <w:t xml:space="preserve">Appendix </w:t>
      </w:r>
      <w:r w:rsidR="000805D6" w:rsidRPr="00945078">
        <w:rPr>
          <w:rFonts w:ascii="Times New Roman" w:hAnsi="Times New Roman" w:cs="Times New Roman"/>
        </w:rPr>
        <w:t>1</w:t>
      </w:r>
      <w:r w:rsidR="008A1179" w:rsidRPr="00945078">
        <w:rPr>
          <w:rFonts w:ascii="Times New Roman" w:hAnsi="Times New Roman" w:cs="Times New Roman"/>
        </w:rPr>
        <w:t>)</w:t>
      </w:r>
      <w:r w:rsidRPr="00945078">
        <w:rPr>
          <w:rFonts w:ascii="Times New Roman" w:hAnsi="Times New Roman" w:cs="Times New Roman"/>
        </w:rPr>
        <w:t>(Roma Strategy Spain 2012, p. 14),. For</w:t>
      </w:r>
      <w:r w:rsidR="00176D5D">
        <w:rPr>
          <w:rFonts w:ascii="Times New Roman" w:hAnsi="Times New Roman" w:cs="Times New Roman"/>
        </w:rPr>
        <w:t xml:space="preserve"> the</w:t>
      </w:r>
      <w:r w:rsidRPr="00945078">
        <w:rPr>
          <w:rFonts w:ascii="Times New Roman" w:hAnsi="Times New Roman" w:cs="Times New Roman"/>
        </w:rPr>
        <w:t xml:space="preserve"> </w:t>
      </w:r>
      <w:r w:rsidRPr="00945078">
        <w:rPr>
          <w:rFonts w:ascii="Times New Roman" w:hAnsi="Times New Roman" w:cs="Times New Roman"/>
          <w:b/>
        </w:rPr>
        <w:t>Employment</w:t>
      </w:r>
      <w:r w:rsidR="00176D5D">
        <w:rPr>
          <w:rFonts w:ascii="Times New Roman" w:hAnsi="Times New Roman" w:cs="Times New Roman"/>
        </w:rPr>
        <w:t xml:space="preserve"> area </w:t>
      </w:r>
      <w:r w:rsidRPr="00945078">
        <w:rPr>
          <w:rFonts w:ascii="Times New Roman" w:hAnsi="Times New Roman" w:cs="Times New Roman"/>
        </w:rPr>
        <w:t>there is an increase in the professional qualifications of the Roma, as well as access for the Roma to get normal employment, hence a general increase of working Roma. For</w:t>
      </w:r>
      <w:r w:rsidR="00176D5D">
        <w:rPr>
          <w:rFonts w:ascii="Times New Roman" w:hAnsi="Times New Roman" w:cs="Times New Roman"/>
        </w:rPr>
        <w:t xml:space="preserve"> the</w:t>
      </w:r>
      <w:r w:rsidRPr="00945078">
        <w:rPr>
          <w:rFonts w:ascii="Times New Roman" w:hAnsi="Times New Roman" w:cs="Times New Roman"/>
        </w:rPr>
        <w:t xml:space="preserve"> </w:t>
      </w:r>
      <w:r w:rsidRPr="00945078">
        <w:rPr>
          <w:rFonts w:ascii="Times New Roman" w:hAnsi="Times New Roman" w:cs="Times New Roman"/>
          <w:b/>
        </w:rPr>
        <w:t>Health</w:t>
      </w:r>
      <w:r w:rsidR="003077BB">
        <w:rPr>
          <w:rFonts w:ascii="Times New Roman" w:hAnsi="Times New Roman" w:cs="Times New Roman"/>
          <w:b/>
        </w:rPr>
        <w:t>care</w:t>
      </w:r>
      <w:r w:rsidRPr="00945078">
        <w:rPr>
          <w:rFonts w:ascii="Times New Roman" w:hAnsi="Times New Roman" w:cs="Times New Roman"/>
        </w:rPr>
        <w:t>, there is an improvement</w:t>
      </w:r>
      <w:r w:rsidRPr="00EA45B0">
        <w:rPr>
          <w:rFonts w:ascii="Times New Roman" w:hAnsi="Times New Roman" w:cs="Times New Roman"/>
        </w:rPr>
        <w:t xml:space="preserve"> within the inequalities of health opportunities, hence the Roma are healthier and also there is a significant increase on the focus on Roma health than ever before. For</w:t>
      </w:r>
      <w:r w:rsidR="00176D5D">
        <w:rPr>
          <w:rFonts w:ascii="Times New Roman" w:hAnsi="Times New Roman" w:cs="Times New Roman"/>
        </w:rPr>
        <w:t xml:space="preserve"> the</w:t>
      </w:r>
      <w:r w:rsidRPr="00EA45B0">
        <w:rPr>
          <w:rFonts w:ascii="Times New Roman" w:hAnsi="Times New Roman" w:cs="Times New Roman"/>
        </w:rPr>
        <w:t xml:space="preserve"> </w:t>
      </w:r>
      <w:r w:rsidRPr="00EA45B0">
        <w:rPr>
          <w:rFonts w:ascii="Times New Roman" w:hAnsi="Times New Roman" w:cs="Times New Roman"/>
          <w:b/>
        </w:rPr>
        <w:t>Housing</w:t>
      </w:r>
      <w:r w:rsidRPr="00EA45B0">
        <w:rPr>
          <w:rFonts w:ascii="Times New Roman" w:hAnsi="Times New Roman" w:cs="Times New Roman"/>
        </w:rPr>
        <w:t>, the government aims to reduce the Roma houses being overcrowded and provide them with better accommodation quality. It’s interesting to note that 88.1% of the Roma lived in normalized housing in 2007, whereas only 3.9% lived in slums, and 7.8% in deteriorated or sub-standard housing, counting out of more than 90,000 Roma houses. (Roma Spain Strategy, 2012, pp. 12-13)</w:t>
      </w:r>
    </w:p>
    <w:p w:rsidR="004773EE" w:rsidRPr="00EA45B0" w:rsidRDefault="004773EE" w:rsidP="00E27DA3">
      <w:pPr>
        <w:pStyle w:val="Heading2"/>
        <w:numPr>
          <w:ilvl w:val="1"/>
          <w:numId w:val="1"/>
        </w:numPr>
        <w:spacing w:after="24"/>
        <w:jc w:val="both"/>
        <w:rPr>
          <w:rFonts w:cs="Times New Roman"/>
          <w:sz w:val="28"/>
          <w:szCs w:val="28"/>
        </w:rPr>
      </w:pPr>
      <w:bookmarkStart w:id="9" w:name="_Toc343435884"/>
      <w:r w:rsidRPr="00EA45B0">
        <w:rPr>
          <w:rFonts w:cs="Times New Roman"/>
          <w:sz w:val="28"/>
          <w:szCs w:val="28"/>
        </w:rPr>
        <w:t>The current Roma</w:t>
      </w:r>
      <w:r w:rsidR="00CC60FD" w:rsidRPr="00EA45B0">
        <w:rPr>
          <w:rFonts w:cs="Times New Roman"/>
          <w:sz w:val="28"/>
          <w:szCs w:val="28"/>
        </w:rPr>
        <w:t xml:space="preserve"> Situation</w:t>
      </w:r>
      <w:r w:rsidRPr="00EA45B0">
        <w:rPr>
          <w:rFonts w:cs="Times New Roman"/>
          <w:sz w:val="28"/>
          <w:szCs w:val="28"/>
        </w:rPr>
        <w:t xml:space="preserve"> in Spain</w:t>
      </w:r>
      <w:bookmarkEnd w:id="9"/>
    </w:p>
    <w:p w:rsidR="00CC60FD" w:rsidRPr="00EA45B0" w:rsidRDefault="00CC60FD" w:rsidP="00EA45B0">
      <w:pPr>
        <w:spacing w:after="24"/>
        <w:jc w:val="both"/>
        <w:rPr>
          <w:rFonts w:ascii="Times New Roman" w:hAnsi="Times New Roman" w:cs="Times New Roman"/>
        </w:rPr>
      </w:pPr>
    </w:p>
    <w:p w:rsidR="001D0BEE" w:rsidRPr="00EA45B0" w:rsidRDefault="001D0BEE" w:rsidP="001D0BEE">
      <w:pPr>
        <w:spacing w:after="24"/>
        <w:jc w:val="both"/>
        <w:rPr>
          <w:rFonts w:ascii="Times New Roman" w:hAnsi="Times New Roman" w:cs="Times New Roman"/>
        </w:rPr>
      </w:pPr>
      <w:r w:rsidRPr="00B8546B">
        <w:rPr>
          <w:rFonts w:ascii="Times New Roman" w:hAnsi="Times New Roman" w:cs="Times New Roman"/>
        </w:rPr>
        <w:t xml:space="preserve">According to the National Action Plan for Spain, the Roma arrived to Spain in the fifteenth century. (Roma Spain Strategy 2012, p. 4) They have always maintained their own culture throughout their life there. The common features of the Roma in Spain are their culture, family structures, value systems and social organization and language. Today there are still some certain worries about discrimination of the Roma in Spain. According to the Non Legislative Motion on the Legal Situation of the Roma Population, the rules that were affecting the Roma negatively were unanimously approved in 1978. (Action Plan Spain 2012, p. 12) In 1985 freedom and equality were promoted into the National Plan for Roma Development in Spain. (Action Plan Spain 2012, p. 12) In 1989 the Spanish Government approved to provide budgetary allocation for implementation of social invention project helping the Roma. (Action Plan Spain 2012, p. 12) All in all Spain is clearly pursuing to do progress within the area of Roma </w:t>
      </w:r>
      <w:r w:rsidRPr="00B8546B">
        <w:rPr>
          <w:rFonts w:ascii="Times New Roman" w:hAnsi="Times New Roman" w:cs="Times New Roman"/>
        </w:rPr>
        <w:lastRenderedPageBreak/>
        <w:t xml:space="preserve">integration, having special attention to the Roma situation, </w:t>
      </w:r>
      <w:r w:rsidR="00B8546B">
        <w:rPr>
          <w:rFonts w:ascii="Times New Roman" w:hAnsi="Times New Roman" w:cs="Times New Roman"/>
        </w:rPr>
        <w:t>especially</w:t>
      </w:r>
      <w:r w:rsidRPr="00B8546B">
        <w:rPr>
          <w:rFonts w:ascii="Times New Roman" w:hAnsi="Times New Roman" w:cs="Times New Roman"/>
        </w:rPr>
        <w:t xml:space="preserve"> the housing conditions throughout adopting an action plan. Spain exercises participation at all levels in the society for providing better rights for Roma, resulting in equality. It is important that in order to integrate the Roma, they should have certain motivating factors, such as having equal rights. This could for example be within the health sector, providing them with equal access to health insurance, dental assistance, housing possibilities, qualified educational training, </w:t>
      </w:r>
      <w:proofErr w:type="gramStart"/>
      <w:r w:rsidRPr="00B8546B">
        <w:rPr>
          <w:rFonts w:ascii="Times New Roman" w:hAnsi="Times New Roman" w:cs="Times New Roman"/>
        </w:rPr>
        <w:t>(</w:t>
      </w:r>
      <w:proofErr w:type="gramEnd"/>
      <w:r w:rsidRPr="00B8546B">
        <w:rPr>
          <w:rFonts w:ascii="Times New Roman" w:hAnsi="Times New Roman" w:cs="Times New Roman"/>
        </w:rPr>
        <w:t>Roma Spain Strategy, 2012, pp. 4-9)</w:t>
      </w:r>
    </w:p>
    <w:p w:rsidR="001D0BEE" w:rsidRPr="00ED7D7A" w:rsidRDefault="001D0BEE" w:rsidP="001D0BEE">
      <w:pPr>
        <w:spacing w:after="24"/>
        <w:jc w:val="both"/>
        <w:rPr>
          <w:rFonts w:ascii="Times New Roman" w:hAnsi="Times New Roman" w:cs="Times New Roman"/>
        </w:rPr>
      </w:pPr>
      <w:r>
        <w:rPr>
          <w:rFonts w:ascii="Times New Roman" w:hAnsi="Times New Roman" w:cs="Times New Roman"/>
        </w:rPr>
        <w:t>M</w:t>
      </w:r>
      <w:r w:rsidR="00687FC8">
        <w:rPr>
          <w:rFonts w:ascii="Times New Roman" w:hAnsi="Times New Roman" w:cs="Times New Roman"/>
        </w:rPr>
        <w:t>ost recent figures show</w:t>
      </w:r>
      <w:r w:rsidRPr="00EA45B0">
        <w:rPr>
          <w:rFonts w:ascii="Times New Roman" w:hAnsi="Times New Roman" w:cs="Times New Roman"/>
        </w:rPr>
        <w:t xml:space="preserve"> progress within the Roma Strategy Plan. On </w:t>
      </w:r>
      <w:r w:rsidRPr="00EA45B0">
        <w:rPr>
          <w:rFonts w:ascii="Times New Roman" w:hAnsi="Times New Roman" w:cs="Times New Roman"/>
          <w:b/>
        </w:rPr>
        <w:t>Educational</w:t>
      </w:r>
      <w:r w:rsidRPr="00EA45B0">
        <w:rPr>
          <w:rFonts w:ascii="Times New Roman" w:hAnsi="Times New Roman" w:cs="Times New Roman"/>
        </w:rPr>
        <w:t xml:space="preserve"> Targets,</w:t>
      </w:r>
      <w:r w:rsidR="00074C61">
        <w:rPr>
          <w:rFonts w:ascii="Times New Roman" w:hAnsi="Times New Roman" w:cs="Times New Roman"/>
        </w:rPr>
        <w:t xml:space="preserve"> the</w:t>
      </w:r>
      <w:r w:rsidRPr="00EA45B0">
        <w:rPr>
          <w:rFonts w:ascii="Times New Roman" w:hAnsi="Times New Roman" w:cs="Times New Roman"/>
        </w:rPr>
        <w:t xml:space="preserve"> data from 2009 shows that 87% of Roma boys/ girls have attended pre-school prior to compulsory schooling, which is an increase from the previous 74%% from year 2001, and 59% from 1994. </w:t>
      </w:r>
      <w:r>
        <w:rPr>
          <w:rFonts w:ascii="Times New Roman" w:hAnsi="Times New Roman" w:cs="Times New Roman"/>
        </w:rPr>
        <w:t>Furthermore a</w:t>
      </w:r>
      <w:r w:rsidRPr="00EA45B0">
        <w:rPr>
          <w:rFonts w:ascii="Times New Roman" w:hAnsi="Times New Roman" w:cs="Times New Roman"/>
        </w:rPr>
        <w:t>bsenteeism in primary education has been reduced from 57% in 1994 t</w:t>
      </w:r>
      <w:r>
        <w:rPr>
          <w:rFonts w:ascii="Times New Roman" w:hAnsi="Times New Roman" w:cs="Times New Roman"/>
        </w:rPr>
        <w:t xml:space="preserve">o 31% in 1991 to 22.5% in 2009, nonetheless </w:t>
      </w:r>
      <w:r w:rsidRPr="00EA45B0">
        <w:rPr>
          <w:rFonts w:ascii="Times New Roman" w:hAnsi="Times New Roman" w:cs="Times New Roman"/>
        </w:rPr>
        <w:t xml:space="preserve">81.1% of Roma children are in the school year corresponding to their age in 2009, which is a significant increase from 69% in 2001 and 35% in 1994. </w:t>
      </w:r>
      <w:r>
        <w:rPr>
          <w:rFonts w:ascii="Times New Roman" w:hAnsi="Times New Roman" w:cs="Times New Roman"/>
        </w:rPr>
        <w:t>Additionally</w:t>
      </w:r>
      <w:r w:rsidRPr="00EA45B0">
        <w:rPr>
          <w:rFonts w:ascii="Times New Roman" w:hAnsi="Times New Roman" w:cs="Times New Roman"/>
        </w:rPr>
        <w:t xml:space="preserve">, illiteracy has been reduced to 8.7% in 2011, </w:t>
      </w:r>
      <w:r w:rsidRPr="00ED7D7A">
        <w:rPr>
          <w:rFonts w:ascii="Times New Roman" w:hAnsi="Times New Roman" w:cs="Times New Roman"/>
        </w:rPr>
        <w:t>from 13.5% in 2007 and 13.1% in 2005. These figures clearly show a progress, having in mind that every figure on each of the targets shows an upgrade after a specific amount of years. The Roma population in Spain is getting more interested in becoming literate, moreover following the same age group in school, not falling behind the Spanish general population with school attendance. (Roma Spain Strategy, 2012, pp. 14-15)</w:t>
      </w:r>
    </w:p>
    <w:p w:rsidR="001D0BEE" w:rsidRPr="00EA45B0" w:rsidRDefault="003077BB" w:rsidP="001D0BEE">
      <w:pPr>
        <w:spacing w:after="24"/>
        <w:jc w:val="both"/>
        <w:rPr>
          <w:rFonts w:ascii="Times New Roman" w:hAnsi="Times New Roman" w:cs="Times New Roman"/>
          <w:b/>
        </w:rPr>
      </w:pPr>
      <w:r>
        <w:rPr>
          <w:rFonts w:ascii="Times New Roman" w:hAnsi="Times New Roman" w:cs="Times New Roman"/>
        </w:rPr>
        <w:t xml:space="preserve">The </w:t>
      </w:r>
      <w:r w:rsidR="001D0BEE" w:rsidRPr="00ED7D7A">
        <w:rPr>
          <w:rFonts w:ascii="Times New Roman" w:hAnsi="Times New Roman" w:cs="Times New Roman"/>
          <w:b/>
        </w:rPr>
        <w:t>Employment</w:t>
      </w:r>
      <w:r w:rsidR="001D0BEE" w:rsidRPr="00ED7D7A">
        <w:rPr>
          <w:rFonts w:ascii="Times New Roman" w:hAnsi="Times New Roman" w:cs="Times New Roman"/>
        </w:rPr>
        <w:t xml:space="preserve"> targets show a bit different figures, total employment level of Roma in 2011 was 43.8%, whereas previous figures show 59.7%, where there is almost a 10% decrease of employment of female Roma. Furthermore the unemployment</w:t>
      </w:r>
      <w:r w:rsidR="001D0BEE" w:rsidRPr="00EA45B0">
        <w:rPr>
          <w:rFonts w:ascii="Times New Roman" w:hAnsi="Times New Roman" w:cs="Times New Roman"/>
        </w:rPr>
        <w:t xml:space="preserve"> level has risen to a level of 36.4%, from 13.8% in 2005. Salaried occupied Roma show a decrease to 37.6% in 2011, from 51.4% in 2005. Lastly, Roma dedicated in collaborating in family economic activities have risen to 26% in 2011 from 24, 1% in 2005. It is clear to see, that this area of the Roma integration Strategy has not progressed remarkably, might have something to do with the economic crisis that has been going on these years, having in mind there are not so many jobs and money on the market. However the Roma are showing activeness and have a strong labour potential. (Roma Spain Strategy, 2012, pp. 15-16)</w:t>
      </w:r>
    </w:p>
    <w:p w:rsidR="001D0BEE" w:rsidRPr="00E41D79" w:rsidRDefault="003077BB" w:rsidP="001D0BEE">
      <w:pPr>
        <w:spacing w:after="24"/>
        <w:jc w:val="both"/>
        <w:rPr>
          <w:rFonts w:ascii="Times New Roman" w:hAnsi="Times New Roman" w:cs="Times New Roman"/>
        </w:rPr>
      </w:pPr>
      <w:r>
        <w:rPr>
          <w:rFonts w:ascii="Times New Roman" w:hAnsi="Times New Roman" w:cs="Times New Roman"/>
        </w:rPr>
        <w:t xml:space="preserve">The </w:t>
      </w:r>
      <w:r w:rsidR="001D0BEE" w:rsidRPr="00EA45B0">
        <w:rPr>
          <w:rFonts w:ascii="Times New Roman" w:hAnsi="Times New Roman" w:cs="Times New Roman"/>
          <w:b/>
        </w:rPr>
        <w:t>Housing</w:t>
      </w:r>
      <w:r w:rsidR="001D0BEE" w:rsidRPr="00EA45B0">
        <w:rPr>
          <w:rFonts w:ascii="Times New Roman" w:hAnsi="Times New Roman" w:cs="Times New Roman"/>
        </w:rPr>
        <w:t xml:space="preserve"> targets show a reduction of slums of Roma households to 3.9% in 2007 from 10% in 1991. A </w:t>
      </w:r>
      <w:r w:rsidR="001D0BEE" w:rsidRPr="00E41D79">
        <w:rPr>
          <w:rFonts w:ascii="Times New Roman" w:hAnsi="Times New Roman" w:cs="Times New Roman"/>
        </w:rPr>
        <w:t xml:space="preserve">reduction has been in Roma homes considered to be a sub-standard housing to 7.8% in 2007 from 21.4% in 1991. Furthermore there has been a reduction of Roma households lacking basic services, such as running water, hot water, bathroom facilities, electricity, as well as household urban facilities, such as rubbish collection, electrical lighting, public transport, and tarmac roads. (Roma </w:t>
      </w:r>
      <w:r w:rsidR="00E41D79">
        <w:rPr>
          <w:rFonts w:ascii="Times New Roman" w:hAnsi="Times New Roman" w:cs="Times New Roman"/>
        </w:rPr>
        <w:t>Spain Strategy, 2012, pp. 16-17</w:t>
      </w:r>
      <w:r w:rsidR="001D0BEE" w:rsidRPr="00E41D79">
        <w:rPr>
          <w:rFonts w:ascii="Times New Roman" w:hAnsi="Times New Roman" w:cs="Times New Roman"/>
        </w:rPr>
        <w:t>)</w:t>
      </w:r>
    </w:p>
    <w:p w:rsidR="001D0BEE" w:rsidRPr="00EA45B0" w:rsidRDefault="003077BB" w:rsidP="001D0BEE">
      <w:pPr>
        <w:spacing w:after="24"/>
        <w:jc w:val="both"/>
        <w:rPr>
          <w:rFonts w:ascii="Times New Roman" w:hAnsi="Times New Roman" w:cs="Times New Roman"/>
        </w:rPr>
      </w:pPr>
      <w:r>
        <w:rPr>
          <w:rFonts w:ascii="Times New Roman" w:hAnsi="Times New Roman" w:cs="Times New Roman"/>
        </w:rPr>
        <w:t xml:space="preserve">The </w:t>
      </w:r>
      <w:r w:rsidR="001D0BEE" w:rsidRPr="00E41D79">
        <w:rPr>
          <w:rFonts w:ascii="Times New Roman" w:hAnsi="Times New Roman" w:cs="Times New Roman"/>
          <w:b/>
        </w:rPr>
        <w:t>Health</w:t>
      </w:r>
      <w:r>
        <w:rPr>
          <w:rFonts w:ascii="Times New Roman" w:hAnsi="Times New Roman" w:cs="Times New Roman"/>
          <w:b/>
        </w:rPr>
        <w:t>care</w:t>
      </w:r>
      <w:r w:rsidR="001D0BEE" w:rsidRPr="00E41D79">
        <w:rPr>
          <w:rFonts w:ascii="Times New Roman" w:hAnsi="Times New Roman" w:cs="Times New Roman"/>
        </w:rPr>
        <w:t xml:space="preserve"> targets show that the Roma population’s health is</w:t>
      </w:r>
      <w:r w:rsidR="008C4E44" w:rsidRPr="00E41D79">
        <w:rPr>
          <w:rFonts w:ascii="Times New Roman" w:hAnsi="Times New Roman" w:cs="Times New Roman"/>
        </w:rPr>
        <w:t xml:space="preserve"> good among</w:t>
      </w:r>
      <w:r w:rsidR="001D0BEE" w:rsidRPr="00E41D79">
        <w:rPr>
          <w:rFonts w:ascii="Times New Roman" w:hAnsi="Times New Roman" w:cs="Times New Roman"/>
        </w:rPr>
        <w:t xml:space="preserve"> 65.6%</w:t>
      </w:r>
      <w:r w:rsidR="008C4E44" w:rsidRPr="00E41D79">
        <w:rPr>
          <w:rFonts w:ascii="Times New Roman" w:hAnsi="Times New Roman" w:cs="Times New Roman"/>
        </w:rPr>
        <w:t xml:space="preserve"> of the male</w:t>
      </w:r>
      <w:r w:rsidR="001D0BEE" w:rsidRPr="00E41D79">
        <w:rPr>
          <w:rFonts w:ascii="Times New Roman" w:hAnsi="Times New Roman" w:cs="Times New Roman"/>
        </w:rPr>
        <w:t xml:space="preserve"> and 51.4%</w:t>
      </w:r>
      <w:r w:rsidR="008C4E44" w:rsidRPr="00E41D79">
        <w:rPr>
          <w:rFonts w:ascii="Times New Roman" w:hAnsi="Times New Roman" w:cs="Times New Roman"/>
        </w:rPr>
        <w:t xml:space="preserve"> of the female.</w:t>
      </w:r>
      <w:r w:rsidR="001D0BEE" w:rsidRPr="00E41D79">
        <w:rPr>
          <w:rFonts w:ascii="Times New Roman" w:hAnsi="Times New Roman" w:cs="Times New Roman"/>
        </w:rPr>
        <w:t xml:space="preserve"> These figures are deriving from accidents, amount of Roma male smokers above the age of 16, the obesity of female Roma above the age of 16</w:t>
      </w:r>
      <w:r w:rsidR="008C4E44" w:rsidRPr="00E41D79">
        <w:rPr>
          <w:rFonts w:ascii="Times New Roman" w:hAnsi="Times New Roman" w:cs="Times New Roman"/>
        </w:rPr>
        <w:t>, the female Roma</w:t>
      </w:r>
      <w:r w:rsidR="001D0BEE" w:rsidRPr="00E41D79">
        <w:rPr>
          <w:rFonts w:ascii="Times New Roman" w:hAnsi="Times New Roman" w:cs="Times New Roman"/>
        </w:rPr>
        <w:t xml:space="preserve"> not having had a gynecological consultation</w:t>
      </w:r>
      <w:r w:rsidR="008C4E44" w:rsidRPr="00E41D79">
        <w:rPr>
          <w:rFonts w:ascii="Times New Roman" w:hAnsi="Times New Roman" w:cs="Times New Roman"/>
        </w:rPr>
        <w:t>,</w:t>
      </w:r>
      <w:r w:rsidR="001D0BEE" w:rsidRPr="00E41D79">
        <w:rPr>
          <w:rFonts w:ascii="Times New Roman" w:hAnsi="Times New Roman" w:cs="Times New Roman"/>
        </w:rPr>
        <w:t xml:space="preserve"> accidents in their own home,</w:t>
      </w:r>
      <w:r w:rsidR="008C4E44" w:rsidRPr="00E41D79">
        <w:rPr>
          <w:rFonts w:ascii="Times New Roman" w:hAnsi="Times New Roman" w:cs="Times New Roman"/>
        </w:rPr>
        <w:t xml:space="preserve"> no</w:t>
      </w:r>
      <w:r w:rsidR="001D0BEE" w:rsidRPr="00E41D79">
        <w:rPr>
          <w:rFonts w:ascii="Times New Roman" w:hAnsi="Times New Roman" w:cs="Times New Roman"/>
        </w:rPr>
        <w:t xml:space="preserve"> dental assistance</w:t>
      </w:r>
      <w:r w:rsidR="008C4E44" w:rsidRPr="00E41D79">
        <w:rPr>
          <w:rFonts w:ascii="Times New Roman" w:hAnsi="Times New Roman" w:cs="Times New Roman"/>
        </w:rPr>
        <w:t>.</w:t>
      </w:r>
      <w:r w:rsidR="001D0BEE" w:rsidRPr="00E41D79">
        <w:rPr>
          <w:rFonts w:ascii="Times New Roman" w:hAnsi="Times New Roman" w:cs="Times New Roman"/>
        </w:rPr>
        <w:t xml:space="preserve"> The Health targets of the Spanish Strategy Plan show more or less complex and specified targets, taking individual targets, such as obe</w:t>
      </w:r>
      <w:r w:rsidR="008C4E44" w:rsidRPr="00E41D79">
        <w:rPr>
          <w:rFonts w:ascii="Times New Roman" w:hAnsi="Times New Roman" w:cs="Times New Roman"/>
        </w:rPr>
        <w:t xml:space="preserve">sity, </w:t>
      </w:r>
      <w:proofErr w:type="gramStart"/>
      <w:r w:rsidR="008C4E44" w:rsidRPr="00E41D79">
        <w:rPr>
          <w:rFonts w:ascii="Times New Roman" w:hAnsi="Times New Roman" w:cs="Times New Roman"/>
        </w:rPr>
        <w:t>smoking</w:t>
      </w:r>
      <w:proofErr w:type="gramEnd"/>
      <w:r w:rsidR="008C4E44" w:rsidRPr="00E41D79">
        <w:rPr>
          <w:rFonts w:ascii="Times New Roman" w:hAnsi="Times New Roman" w:cs="Times New Roman"/>
        </w:rPr>
        <w:t>, dental visits</w:t>
      </w:r>
      <w:r w:rsidR="001D0BEE" w:rsidRPr="00E41D79">
        <w:rPr>
          <w:rFonts w:ascii="Times New Roman" w:hAnsi="Times New Roman" w:cs="Times New Roman"/>
        </w:rPr>
        <w:t>. It is clear to see that there is a need for a progress within this area, due to the high negative percentage figures. (Roma Spain Strategy, 2012, pp. 17-18)</w:t>
      </w:r>
    </w:p>
    <w:p w:rsidR="00A94A8C" w:rsidRDefault="00A94A8C">
      <w:pPr>
        <w:rPr>
          <w:rFonts w:ascii="Times New Roman" w:eastAsiaTheme="majorEastAsia" w:hAnsi="Times New Roman" w:cs="Times New Roman"/>
          <w:b/>
          <w:bCs/>
          <w:sz w:val="28"/>
          <w:szCs w:val="28"/>
          <w:lang w:val="en-GB"/>
        </w:rPr>
      </w:pPr>
      <w:r>
        <w:rPr>
          <w:rFonts w:cs="Times New Roman"/>
          <w:sz w:val="28"/>
          <w:szCs w:val="28"/>
        </w:rPr>
        <w:br w:type="page"/>
      </w:r>
    </w:p>
    <w:p w:rsidR="004773EE" w:rsidRPr="00EA45B0" w:rsidRDefault="004773EE" w:rsidP="00E27DA3">
      <w:pPr>
        <w:pStyle w:val="Heading2"/>
        <w:numPr>
          <w:ilvl w:val="1"/>
          <w:numId w:val="1"/>
        </w:numPr>
        <w:spacing w:after="24"/>
        <w:jc w:val="both"/>
        <w:rPr>
          <w:rFonts w:cs="Times New Roman"/>
          <w:sz w:val="28"/>
          <w:szCs w:val="28"/>
        </w:rPr>
      </w:pPr>
      <w:bookmarkStart w:id="10" w:name="_Toc343435885"/>
      <w:r w:rsidRPr="00EA45B0">
        <w:rPr>
          <w:rFonts w:cs="Times New Roman"/>
          <w:sz w:val="28"/>
          <w:szCs w:val="28"/>
        </w:rPr>
        <w:lastRenderedPageBreak/>
        <w:t xml:space="preserve">Vision and </w:t>
      </w:r>
      <w:r w:rsidR="001D0BEE">
        <w:rPr>
          <w:rFonts w:cs="Times New Roman"/>
          <w:sz w:val="28"/>
          <w:szCs w:val="28"/>
        </w:rPr>
        <w:t>Strategy for Roma Integration in</w:t>
      </w:r>
      <w:r w:rsidRPr="00EA45B0">
        <w:rPr>
          <w:rFonts w:cs="Times New Roman"/>
          <w:sz w:val="28"/>
          <w:szCs w:val="28"/>
        </w:rPr>
        <w:t xml:space="preserve"> Spain</w:t>
      </w:r>
      <w:bookmarkEnd w:id="10"/>
    </w:p>
    <w:p w:rsidR="00CC60FD" w:rsidRPr="00EA45B0" w:rsidRDefault="00CC60FD" w:rsidP="00EA45B0">
      <w:pPr>
        <w:spacing w:after="24"/>
        <w:jc w:val="both"/>
        <w:rPr>
          <w:rFonts w:ascii="Times New Roman" w:hAnsi="Times New Roman" w:cs="Times New Roman"/>
        </w:rPr>
      </w:pPr>
    </w:p>
    <w:p w:rsidR="004773EE" w:rsidRPr="00EA45B0" w:rsidRDefault="004773EE" w:rsidP="00EA45B0">
      <w:pPr>
        <w:spacing w:after="24"/>
        <w:jc w:val="both"/>
        <w:rPr>
          <w:rFonts w:ascii="Times New Roman" w:hAnsi="Times New Roman" w:cs="Times New Roman"/>
        </w:rPr>
      </w:pPr>
      <w:r w:rsidRPr="00EA45B0">
        <w:rPr>
          <w:rFonts w:ascii="Times New Roman" w:hAnsi="Times New Roman" w:cs="Times New Roman"/>
        </w:rPr>
        <w:t xml:space="preserve">The 2020 National Roma Integration Strategy focus is on six major aspects – greatening working channels, balancing general and specific policies, linkage within the 2020 strategy materialized in Spain, inspiration from common basic principles, greater use of structural funds, and adaption of general principles. </w:t>
      </w:r>
      <w:r w:rsidR="004E64A4" w:rsidRPr="00EA45B0">
        <w:rPr>
          <w:rFonts w:ascii="Times New Roman" w:hAnsi="Times New Roman" w:cs="Times New Roman"/>
        </w:rPr>
        <w:t>(</w:t>
      </w:r>
      <w:r w:rsidR="00782D05" w:rsidRPr="00EA45B0">
        <w:rPr>
          <w:rFonts w:ascii="Times New Roman" w:hAnsi="Times New Roman" w:cs="Times New Roman"/>
        </w:rPr>
        <w:t xml:space="preserve">Roma Spain Strategy, 2012, </w:t>
      </w:r>
      <w:r w:rsidR="004E64A4" w:rsidRPr="00EA45B0">
        <w:rPr>
          <w:rFonts w:ascii="Times New Roman" w:hAnsi="Times New Roman" w:cs="Times New Roman"/>
        </w:rPr>
        <w:t>pp. 12-13)</w:t>
      </w:r>
    </w:p>
    <w:p w:rsidR="004773EE" w:rsidRPr="00EA45B0" w:rsidRDefault="004773EE" w:rsidP="00EA45B0">
      <w:pPr>
        <w:spacing w:after="24"/>
        <w:jc w:val="both"/>
        <w:rPr>
          <w:rFonts w:ascii="Times New Roman" w:hAnsi="Times New Roman" w:cs="Times New Roman"/>
        </w:rPr>
      </w:pPr>
      <w:r w:rsidRPr="00EA45B0">
        <w:rPr>
          <w:rFonts w:ascii="Times New Roman" w:hAnsi="Times New Roman" w:cs="Times New Roman"/>
        </w:rPr>
        <w:t>The Action plan for the National Roma Integration Strategy is to include the Roma in the Spanish population as a whole.</w:t>
      </w:r>
      <w:r w:rsidR="00640559" w:rsidRPr="00EA45B0">
        <w:rPr>
          <w:rFonts w:ascii="Times New Roman" w:hAnsi="Times New Roman" w:cs="Times New Roman"/>
        </w:rPr>
        <w:t xml:space="preserve"> </w:t>
      </w:r>
      <w:r w:rsidRPr="00EA45B0">
        <w:rPr>
          <w:rFonts w:ascii="Times New Roman" w:hAnsi="Times New Roman" w:cs="Times New Roman"/>
        </w:rPr>
        <w:t xml:space="preserve">Within the </w:t>
      </w:r>
      <w:r w:rsidRPr="00EA45B0">
        <w:rPr>
          <w:rFonts w:ascii="Times New Roman" w:hAnsi="Times New Roman" w:cs="Times New Roman"/>
          <w:b/>
        </w:rPr>
        <w:t>Employment</w:t>
      </w:r>
      <w:r w:rsidRPr="00EA45B0">
        <w:rPr>
          <w:rFonts w:ascii="Times New Roman" w:hAnsi="Times New Roman" w:cs="Times New Roman"/>
        </w:rPr>
        <w:t xml:space="preserve"> Targets of the 2020 Strategy aims to increase the employment rate to 66% in 2015 and 71% in 2020 for the Roma aged 20-64, and specifically the female Roma to 55.8% in 2015 and 68.5% in 2020. The Spanish government will target the Roma at risk of poverty to be reduced. The Employment Targets shall lead to more participation on the labour market, with the rate of 74%, from the age group 20-64</w:t>
      </w:r>
      <w:r w:rsidR="00BB73B4">
        <w:rPr>
          <w:rFonts w:ascii="Times New Roman" w:hAnsi="Times New Roman" w:cs="Times New Roman"/>
        </w:rPr>
        <w:t>, whereof the females shall be 68.</w:t>
      </w:r>
      <w:r w:rsidRPr="00EA45B0">
        <w:rPr>
          <w:rFonts w:ascii="Times New Roman" w:hAnsi="Times New Roman" w:cs="Times New Roman"/>
        </w:rPr>
        <w:t>5%. Furthermore, there should be an opportunity of making flexible and part-time jobs, moreover improved capabilities matching market needs and genders should be equally promoted.</w:t>
      </w:r>
      <w:r w:rsidR="00640559" w:rsidRPr="00EA45B0">
        <w:rPr>
          <w:rFonts w:ascii="Times New Roman" w:hAnsi="Times New Roman" w:cs="Times New Roman"/>
        </w:rPr>
        <w:t xml:space="preserve"> </w:t>
      </w:r>
      <w:r w:rsidRPr="00EA45B0">
        <w:rPr>
          <w:rFonts w:ascii="Times New Roman" w:hAnsi="Times New Roman" w:cs="Times New Roman"/>
        </w:rPr>
        <w:t xml:space="preserve">Within the </w:t>
      </w:r>
      <w:r w:rsidRPr="00EA45B0">
        <w:rPr>
          <w:rFonts w:ascii="Times New Roman" w:hAnsi="Times New Roman" w:cs="Times New Roman"/>
          <w:b/>
        </w:rPr>
        <w:t>Education</w:t>
      </w:r>
      <w:r w:rsidRPr="00EA45B0">
        <w:rPr>
          <w:rFonts w:ascii="Times New Roman" w:hAnsi="Times New Roman" w:cs="Times New Roman"/>
        </w:rPr>
        <w:t xml:space="preserve"> Targets of the 2020 Strategy, the bad performance of 15 year old pupils shall be below 15%. Furthermore a minimum of 95% of children shall be enrolled in pre-school. It is planned to reduce the early leavers from school to 23% in 2015 and 15% in 2020. Additionally, there will be an increase in the tertiary education for those at the age of 30-34 to 41% in 2015 and 44% in 2020.</w:t>
      </w:r>
      <w:r w:rsidR="00640559" w:rsidRPr="00EA45B0">
        <w:rPr>
          <w:rFonts w:ascii="Times New Roman" w:hAnsi="Times New Roman" w:cs="Times New Roman"/>
        </w:rPr>
        <w:t xml:space="preserve"> </w:t>
      </w:r>
      <w:r w:rsidRPr="00EA45B0">
        <w:rPr>
          <w:rFonts w:ascii="Times New Roman" w:hAnsi="Times New Roman" w:cs="Times New Roman"/>
        </w:rPr>
        <w:t xml:space="preserve">The strategic plan for the future action is to support Roma families in order to </w:t>
      </w:r>
      <w:r w:rsidR="00725462" w:rsidRPr="00EA45B0">
        <w:rPr>
          <w:rFonts w:ascii="Times New Roman" w:hAnsi="Times New Roman" w:cs="Times New Roman"/>
        </w:rPr>
        <w:t>enroll</w:t>
      </w:r>
      <w:r w:rsidRPr="00EA45B0">
        <w:rPr>
          <w:rFonts w:ascii="Times New Roman" w:hAnsi="Times New Roman" w:cs="Times New Roman"/>
        </w:rPr>
        <w:t xml:space="preserve"> their children into pre-schooling activities. Encouraging Roma to attend primary and secondary schooling, to have the will to learn, become professionals and interest in attending post-obligatory education with grant programmes. Moreover promoting learning among the Roma population with flexibility and specific courses in order to reduce illiteracy. The Employment Targets are a connected to the education, due to the fact that there is a need for training and qualifying, in order to get employment. These will be </w:t>
      </w:r>
      <w:r w:rsidR="007E6FE8">
        <w:rPr>
          <w:rFonts w:ascii="Times New Roman" w:hAnsi="Times New Roman" w:cs="Times New Roman"/>
        </w:rPr>
        <w:t>achieved through</w:t>
      </w:r>
      <w:r w:rsidRPr="00EA45B0">
        <w:rPr>
          <w:rFonts w:ascii="Times New Roman" w:hAnsi="Times New Roman" w:cs="Times New Roman"/>
        </w:rPr>
        <w:t xml:space="preserve"> specific programmes, in order for Roma to become professionals at specific areas and get employment in at specific jobs. This will be provided </w:t>
      </w:r>
      <w:r w:rsidR="007E6FE8">
        <w:rPr>
          <w:rFonts w:ascii="Times New Roman" w:hAnsi="Times New Roman" w:cs="Times New Roman"/>
        </w:rPr>
        <w:t>by</w:t>
      </w:r>
      <w:r w:rsidRPr="00EA45B0">
        <w:rPr>
          <w:rFonts w:ascii="Times New Roman" w:hAnsi="Times New Roman" w:cs="Times New Roman"/>
        </w:rPr>
        <w:t xml:space="preserve"> new technology training, providing certificates as a motivational aspect. Access and informative actions will be provided in order to support the Roma</w:t>
      </w:r>
      <w:r w:rsidR="00640559" w:rsidRPr="00EA45B0">
        <w:rPr>
          <w:rFonts w:ascii="Times New Roman" w:hAnsi="Times New Roman" w:cs="Times New Roman"/>
        </w:rPr>
        <w:t xml:space="preserve"> in obtaining a normalized job. </w:t>
      </w:r>
      <w:r w:rsidRPr="00EA45B0">
        <w:rPr>
          <w:rFonts w:ascii="Times New Roman" w:hAnsi="Times New Roman" w:cs="Times New Roman"/>
        </w:rPr>
        <w:t xml:space="preserve">Within the </w:t>
      </w:r>
      <w:r w:rsidRPr="00EA45B0">
        <w:rPr>
          <w:rFonts w:ascii="Times New Roman" w:hAnsi="Times New Roman" w:cs="Times New Roman"/>
          <w:b/>
        </w:rPr>
        <w:t>Housing</w:t>
      </w:r>
      <w:r w:rsidRPr="00EA45B0">
        <w:rPr>
          <w:rFonts w:ascii="Times New Roman" w:hAnsi="Times New Roman" w:cs="Times New Roman"/>
        </w:rPr>
        <w:t xml:space="preserve"> Targets, there will be a renewal of sub-standard living of the Roma houses together with training in maintenance of housing and solutions for homeless/evicted families. Furthermore the support to the Roma should provide access to quality housing/accommodation.</w:t>
      </w:r>
      <w:r w:rsidR="00640559" w:rsidRPr="00EA45B0">
        <w:rPr>
          <w:rFonts w:ascii="Times New Roman" w:hAnsi="Times New Roman" w:cs="Times New Roman"/>
        </w:rPr>
        <w:t xml:space="preserve"> </w:t>
      </w:r>
      <w:r w:rsidRPr="00EA45B0">
        <w:rPr>
          <w:rFonts w:ascii="Times New Roman" w:hAnsi="Times New Roman" w:cs="Times New Roman"/>
        </w:rPr>
        <w:t xml:space="preserve">Finally within the </w:t>
      </w:r>
      <w:r w:rsidRPr="00EA45B0">
        <w:rPr>
          <w:rFonts w:ascii="Times New Roman" w:hAnsi="Times New Roman" w:cs="Times New Roman"/>
          <w:b/>
        </w:rPr>
        <w:t>Health</w:t>
      </w:r>
      <w:r w:rsidR="003077BB">
        <w:rPr>
          <w:rFonts w:ascii="Times New Roman" w:hAnsi="Times New Roman" w:cs="Times New Roman"/>
          <w:b/>
        </w:rPr>
        <w:t>care</w:t>
      </w:r>
      <w:r w:rsidRPr="00EA45B0">
        <w:rPr>
          <w:rFonts w:ascii="Times New Roman" w:hAnsi="Times New Roman" w:cs="Times New Roman"/>
        </w:rPr>
        <w:t xml:space="preserve"> targets is a need for information systems, equality, support plans helping the plan for having a more healthy Roma population in Spain. These will be reached through better accessibility and working more efficiently, reducing the health inequalities that the Roma have suffered, represented in treating diseases, health care assistance, gender, children and other population groups. This will be done in cooperation with the Ministry of Health, Social Services and communities of Equality and autonomous areas. Lastly, intercultural training activities will be passed on in the health arena.</w:t>
      </w:r>
      <w:r w:rsidR="00640559" w:rsidRPr="00EA45B0">
        <w:rPr>
          <w:rFonts w:ascii="Times New Roman" w:hAnsi="Times New Roman" w:cs="Times New Roman"/>
        </w:rPr>
        <w:t xml:space="preserve"> (</w:t>
      </w:r>
      <w:r w:rsidR="00782D05" w:rsidRPr="00EA45B0">
        <w:rPr>
          <w:rFonts w:ascii="Times New Roman" w:hAnsi="Times New Roman" w:cs="Times New Roman"/>
        </w:rPr>
        <w:t xml:space="preserve">Roma Spain Strategy, 2012, </w:t>
      </w:r>
      <w:r w:rsidR="00640559" w:rsidRPr="00EA45B0">
        <w:rPr>
          <w:rFonts w:ascii="Times New Roman" w:hAnsi="Times New Roman" w:cs="Times New Roman"/>
        </w:rPr>
        <w:t>pp. 18-29)</w:t>
      </w:r>
    </w:p>
    <w:p w:rsidR="00CC60FD" w:rsidRPr="00EA45B0" w:rsidRDefault="00CC60FD" w:rsidP="00EA45B0">
      <w:pPr>
        <w:spacing w:after="24"/>
        <w:rPr>
          <w:rFonts w:ascii="Times New Roman" w:eastAsiaTheme="majorEastAsia" w:hAnsi="Times New Roman" w:cs="Times New Roman"/>
          <w:b/>
          <w:bCs/>
          <w:lang w:val="en-GB"/>
        </w:rPr>
      </w:pPr>
      <w:r w:rsidRPr="00EA45B0">
        <w:rPr>
          <w:rFonts w:ascii="Times New Roman" w:hAnsi="Times New Roman" w:cs="Times New Roman"/>
        </w:rPr>
        <w:br w:type="page"/>
      </w:r>
    </w:p>
    <w:p w:rsidR="004773EE" w:rsidRPr="00EA45B0" w:rsidRDefault="004773EE" w:rsidP="00E27DA3">
      <w:pPr>
        <w:pStyle w:val="Heading1"/>
        <w:numPr>
          <w:ilvl w:val="0"/>
          <w:numId w:val="1"/>
        </w:numPr>
        <w:spacing w:after="24"/>
        <w:jc w:val="both"/>
        <w:rPr>
          <w:rFonts w:cs="Times New Roman"/>
        </w:rPr>
      </w:pPr>
      <w:bookmarkStart w:id="11" w:name="_Toc343435886"/>
      <w:r w:rsidRPr="00EA45B0">
        <w:rPr>
          <w:rFonts w:cs="Times New Roman"/>
        </w:rPr>
        <w:lastRenderedPageBreak/>
        <w:t>Introduction to Bulgaria</w:t>
      </w:r>
      <w:bookmarkEnd w:id="11"/>
    </w:p>
    <w:p w:rsidR="00CC60FD" w:rsidRPr="00EA45B0" w:rsidRDefault="00CC60FD" w:rsidP="00EA45B0">
      <w:pPr>
        <w:spacing w:after="24"/>
        <w:jc w:val="both"/>
        <w:rPr>
          <w:rFonts w:ascii="Times New Roman" w:eastAsiaTheme="minorHAnsi" w:hAnsi="Times New Roman" w:cs="Times New Roman"/>
        </w:rPr>
      </w:pP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Bulgaria is a relatively small country, with a total area of 111 910km</w:t>
      </w:r>
      <w:r w:rsidRPr="00EA45B0">
        <w:rPr>
          <w:rFonts w:ascii="Times New Roman" w:eastAsiaTheme="minorHAnsi" w:hAnsi="Times New Roman" w:cs="Times New Roman"/>
          <w:vertAlign w:val="superscript"/>
        </w:rPr>
        <w:t>2</w:t>
      </w:r>
      <w:r w:rsidRPr="00EA45B0">
        <w:rPr>
          <w:rFonts w:ascii="Times New Roman" w:eastAsiaTheme="minorHAnsi" w:hAnsi="Times New Roman" w:cs="Times New Roman"/>
        </w:rPr>
        <w:t>, situated in South Eastern Europe</w:t>
      </w:r>
      <w:r w:rsidR="000F68F9">
        <w:rPr>
          <w:rFonts w:ascii="Times New Roman" w:eastAsiaTheme="minorHAnsi" w:hAnsi="Times New Roman" w:cs="Times New Roman"/>
        </w:rPr>
        <w:t xml:space="preserve">. </w:t>
      </w:r>
      <w:r w:rsidRPr="00EA45B0">
        <w:rPr>
          <w:rFonts w:ascii="Times New Roman" w:eastAsiaTheme="minorHAnsi" w:hAnsi="Times New Roman" w:cs="Times New Roman"/>
        </w:rPr>
        <w:t xml:space="preserve">The total population is at the count of 7.6 million people, with 85% Christian Orthodox and 13% Muslims, around 10% of the total population is of Turkish origin and 3% are Roma. Bulgaria was made a Member State of the European Union in 2007, but is not yet a </w:t>
      </w:r>
      <w:proofErr w:type="spellStart"/>
      <w:r w:rsidRPr="00EA45B0">
        <w:rPr>
          <w:rFonts w:ascii="Times New Roman" w:eastAsiaTheme="minorHAnsi" w:hAnsi="Times New Roman" w:cs="Times New Roman"/>
        </w:rPr>
        <w:t>Schengen</w:t>
      </w:r>
      <w:proofErr w:type="spellEnd"/>
      <w:r w:rsidRPr="00EA45B0">
        <w:rPr>
          <w:rFonts w:ascii="Times New Roman" w:eastAsiaTheme="minorHAnsi" w:hAnsi="Times New Roman" w:cs="Times New Roman"/>
        </w:rPr>
        <w:t xml:space="preserve"> member</w:t>
      </w:r>
      <w:proofErr w:type="gramStart"/>
      <w:r w:rsidRPr="00EA45B0">
        <w:rPr>
          <w:rFonts w:ascii="Times New Roman" w:eastAsiaTheme="minorHAnsi" w:hAnsi="Times New Roman" w:cs="Times New Roman"/>
        </w:rPr>
        <w:t>.</w:t>
      </w:r>
      <w:r w:rsidR="008E0E6C" w:rsidRPr="00EA45B0">
        <w:rPr>
          <w:rFonts w:ascii="Times New Roman" w:eastAsiaTheme="minorHAnsi" w:hAnsi="Times New Roman" w:cs="Times New Roman"/>
        </w:rPr>
        <w:t>(</w:t>
      </w:r>
      <w:proofErr w:type="gramEnd"/>
      <w:r w:rsidR="008E0E6C" w:rsidRPr="00EA45B0">
        <w:rPr>
          <w:rFonts w:ascii="Times New Roman" w:eastAsiaTheme="minorHAnsi" w:hAnsi="Times New Roman" w:cs="Times New Roman"/>
        </w:rPr>
        <w:t>Bulgaria, 2012)</w:t>
      </w:r>
      <w:r w:rsidRPr="00EA45B0">
        <w:rPr>
          <w:rFonts w:ascii="Times New Roman" w:eastAsiaTheme="minorHAnsi" w:hAnsi="Times New Roman" w:cs="Times New Roman"/>
        </w:rPr>
        <w:t xml:space="preserve"> The official currency in Bulga</w:t>
      </w:r>
      <w:r w:rsidR="00E05BED">
        <w:rPr>
          <w:rFonts w:ascii="Times New Roman" w:eastAsiaTheme="minorHAnsi" w:hAnsi="Times New Roman" w:cs="Times New Roman"/>
        </w:rPr>
        <w:t>ria is the Bulgarian Lev (BGN)</w:t>
      </w:r>
      <w:r w:rsidR="00E05BED">
        <w:rPr>
          <w:rStyle w:val="FootnoteReference"/>
          <w:rFonts w:ascii="Times New Roman" w:eastAsiaTheme="minorHAnsi" w:hAnsi="Times New Roman" w:cs="Times New Roman"/>
        </w:rPr>
        <w:footnoteReference w:id="4"/>
      </w:r>
      <w:r w:rsidR="00ED2C6C">
        <w:rPr>
          <w:rFonts w:ascii="Times New Roman" w:eastAsiaTheme="minorHAnsi" w:hAnsi="Times New Roman" w:cs="Times New Roman"/>
        </w:rPr>
        <w:t>.</w:t>
      </w:r>
      <w:r w:rsidR="008E0E6C" w:rsidRPr="00EA45B0">
        <w:rPr>
          <w:rFonts w:ascii="Times New Roman" w:eastAsiaTheme="minorHAnsi" w:hAnsi="Times New Roman" w:cs="Times New Roman"/>
        </w:rPr>
        <w:t>(BNB, 2012)</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In 2012 Bulgaria entered the 2020 European Strategy and prepared a policy framework document which lays down the guidelines for the implementation of the social integration policy for the Roma people. It is a generalized document considering Roma to be all the disadvantaged and in vulnerable socio-economic situation people who identify themselves as Roma as well as people in a similar situation who are regarded as Roma by the society, regardless of their self-identification. This 2020 policy framework overlaps with the National Reform Programme of the Republic of Bulgaria (2011-2015) as well as the National Action Plan for the Decade of Roma Inclusion (2005-2015). The main actors in the implementation of these programmes, in raising the quality of life and equal opportunities, are the Ministry of Education, Youth and Science, Ministry of Health, Ministry of Regional Development and Public Works, Ministry of Labour and Social Policy, Ministry of Culture, Ministry of Home affairs as well as the Commission for Protection from Discrimination. </w:t>
      </w:r>
      <w:r w:rsidR="006757A3" w:rsidRPr="00EA45B0">
        <w:rPr>
          <w:rFonts w:ascii="Times New Roman" w:eastAsiaTheme="minorHAnsi" w:hAnsi="Times New Roman" w:cs="Times New Roman"/>
        </w:rPr>
        <w:t>(</w:t>
      </w:r>
      <w:r w:rsidR="006757A3" w:rsidRPr="00EA45B0">
        <w:rPr>
          <w:rFonts w:ascii="Times New Roman" w:hAnsi="Times New Roman" w:cs="Times New Roman"/>
        </w:rPr>
        <w:t>Roma Bulgaria Strategy, 2012, p.1)</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The National Roma Integration Strategy meets the international standards for human rights and persons belonging to minorities as well as the principles of the European Union political framework for the protection of human rights, of ensuring equal opportunities for all citizens and prevention of discrimination of all kinds. Moreover this Strategy fits into the context of development of the European Union’s policies for Roma Integration communicated by the European Commission. The Action Plan for Roma Inclusion in Bulgaria in the period 2012-2020 is planned to be carried out in two stages, firstly to close the initiative Decade for Roma Inclusion in the period 2012-2014 and afterwards to apply the European Union’s Operational Programmes for Roma Inclusion in the period 2014-2020. Nevertheless a planned revision and update on the process is scheduled for the year 2017 with the aim for optimal efficiency and sustainability of the measures.</w:t>
      </w:r>
      <w:r w:rsidR="006757A3" w:rsidRPr="00EA45B0">
        <w:rPr>
          <w:rFonts w:ascii="Times New Roman" w:eastAsiaTheme="minorHAnsi" w:hAnsi="Times New Roman" w:cs="Times New Roman"/>
        </w:rPr>
        <w:t xml:space="preserve"> (</w:t>
      </w:r>
      <w:r w:rsidR="006757A3" w:rsidRPr="00EA45B0">
        <w:rPr>
          <w:rFonts w:ascii="Times New Roman" w:hAnsi="Times New Roman" w:cs="Times New Roman"/>
        </w:rPr>
        <w:t xml:space="preserve">Roma Bulgaria Strategy, 2012, pp. 2-4) </w:t>
      </w:r>
    </w:p>
    <w:p w:rsidR="004773EE" w:rsidRPr="00EA45B0" w:rsidRDefault="00475C05" w:rsidP="00E27DA3">
      <w:pPr>
        <w:pStyle w:val="Heading2"/>
        <w:numPr>
          <w:ilvl w:val="1"/>
          <w:numId w:val="1"/>
        </w:numPr>
        <w:spacing w:after="24"/>
        <w:jc w:val="both"/>
        <w:rPr>
          <w:rFonts w:cs="Times New Roman"/>
          <w:sz w:val="28"/>
          <w:szCs w:val="28"/>
        </w:rPr>
      </w:pPr>
      <w:bookmarkStart w:id="12" w:name="_Toc343435887"/>
      <w:r>
        <w:rPr>
          <w:rFonts w:cs="Times New Roman"/>
          <w:sz w:val="28"/>
          <w:szCs w:val="28"/>
        </w:rPr>
        <w:t>The c</w:t>
      </w:r>
      <w:r w:rsidR="004773EE" w:rsidRPr="00EA45B0">
        <w:rPr>
          <w:rFonts w:cs="Times New Roman"/>
          <w:sz w:val="28"/>
          <w:szCs w:val="28"/>
        </w:rPr>
        <w:t>urrent Roma situation in Bulgaria</w:t>
      </w:r>
      <w:bookmarkEnd w:id="12"/>
    </w:p>
    <w:p w:rsidR="00CC60FD" w:rsidRPr="00EA45B0" w:rsidRDefault="00CC60FD" w:rsidP="00EA45B0">
      <w:pPr>
        <w:spacing w:after="24"/>
        <w:jc w:val="both"/>
        <w:rPr>
          <w:rFonts w:ascii="Times New Roman" w:eastAsiaTheme="minorHAnsi" w:hAnsi="Times New Roman" w:cs="Times New Roman"/>
        </w:rPr>
      </w:pP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In a </w:t>
      </w:r>
      <w:r w:rsidRPr="0061786E">
        <w:rPr>
          <w:rFonts w:ascii="Times New Roman" w:eastAsiaTheme="minorHAnsi" w:hAnsi="Times New Roman" w:cs="Times New Roman"/>
        </w:rPr>
        <w:t>research from the National Statistical Institute in Bulgaria carried out in 2011, a result of 4.9% of the national population was of Bulgarians who identify themselves as Roma and this result puts the Roma ethnos in the third place</w:t>
      </w:r>
      <w:r w:rsidR="00DE2249" w:rsidRPr="0061786E">
        <w:rPr>
          <w:rFonts w:ascii="Times New Roman" w:eastAsiaTheme="minorHAnsi" w:hAnsi="Times New Roman" w:cs="Times New Roman"/>
        </w:rPr>
        <w:t>, preceded by the Turkish minority,</w:t>
      </w:r>
      <w:r w:rsidRPr="0061786E">
        <w:rPr>
          <w:rFonts w:ascii="Times New Roman" w:eastAsiaTheme="minorHAnsi" w:hAnsi="Times New Roman" w:cs="Times New Roman"/>
        </w:rPr>
        <w:t xml:space="preserve"> for largest ethnic group in Bulgaria. The result numbers displayed here are different as the ones noted above because of various reasons, such as accuracy and focus of the research, time of the research and most i</w:t>
      </w:r>
      <w:r w:rsidRPr="00EA45B0">
        <w:rPr>
          <w:rFonts w:ascii="Times New Roman" w:eastAsiaTheme="minorHAnsi" w:hAnsi="Times New Roman" w:cs="Times New Roman"/>
        </w:rPr>
        <w:t>mportantly the variable for self-identification as there is a tendency for people identified by the general population as Roma to identify themselves as Bulgarians, Turks and Romanians.</w:t>
      </w:r>
      <w:r w:rsidR="006757A3" w:rsidRPr="00EA45B0">
        <w:rPr>
          <w:rFonts w:ascii="Times New Roman" w:eastAsiaTheme="minorHAnsi" w:hAnsi="Times New Roman" w:cs="Times New Roman"/>
        </w:rPr>
        <w:t xml:space="preserve"> (</w:t>
      </w:r>
      <w:r w:rsidR="006757A3" w:rsidRPr="00EA45B0">
        <w:rPr>
          <w:rFonts w:ascii="Times New Roman" w:hAnsi="Times New Roman" w:cs="Times New Roman"/>
        </w:rPr>
        <w:t xml:space="preserve">Roma Bulgaria Strategy, 2012, p.4) </w:t>
      </w:r>
    </w:p>
    <w:p w:rsidR="006757A3" w:rsidRPr="00EA45B0" w:rsidRDefault="006757A3" w:rsidP="00EA45B0">
      <w:pPr>
        <w:spacing w:after="24"/>
        <w:jc w:val="both"/>
        <w:rPr>
          <w:rFonts w:ascii="Times New Roman" w:eastAsiaTheme="minorHAnsi" w:hAnsi="Times New Roman" w:cs="Times New Roman"/>
        </w:rPr>
      </w:pPr>
    </w:p>
    <w:p w:rsidR="004773EE" w:rsidRPr="007A5A65"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Further statistics researching the Roma</w:t>
      </w:r>
      <w:r w:rsidR="008A76F5">
        <w:rPr>
          <w:rFonts w:ascii="Times New Roman" w:eastAsiaTheme="minorHAnsi" w:hAnsi="Times New Roman" w:cs="Times New Roman"/>
        </w:rPr>
        <w:t xml:space="preserve"> </w:t>
      </w:r>
      <w:r w:rsidR="00580AD4">
        <w:rPr>
          <w:rFonts w:ascii="Times New Roman" w:eastAsiaTheme="minorHAnsi" w:hAnsi="Times New Roman" w:cs="Times New Roman"/>
          <w:b/>
        </w:rPr>
        <w:t>H</w:t>
      </w:r>
      <w:r w:rsidR="008A76F5" w:rsidRPr="008A76F5">
        <w:rPr>
          <w:rFonts w:ascii="Times New Roman" w:eastAsiaTheme="minorHAnsi" w:hAnsi="Times New Roman" w:cs="Times New Roman"/>
          <w:b/>
        </w:rPr>
        <w:t>ousing</w:t>
      </w:r>
      <w:r w:rsidRPr="00EA45B0">
        <w:rPr>
          <w:rFonts w:ascii="Times New Roman" w:eastAsiaTheme="minorHAnsi" w:hAnsi="Times New Roman" w:cs="Times New Roman"/>
        </w:rPr>
        <w:t xml:space="preserve"> scatter over the area of Bulgaria show that 55.4% of the people identifying themselves as Roma reside in urban areas. For example the Roma share of the population in Montana is the highest for the country 12.7%, followed by Sliven 11.8%, </w:t>
      </w:r>
      <w:proofErr w:type="spellStart"/>
      <w:r w:rsidRPr="00EA45B0">
        <w:rPr>
          <w:rFonts w:ascii="Times New Roman" w:eastAsiaTheme="minorHAnsi" w:hAnsi="Times New Roman" w:cs="Times New Roman"/>
        </w:rPr>
        <w:t>Dobrich</w:t>
      </w:r>
      <w:proofErr w:type="spellEnd"/>
      <w:r w:rsidRPr="00EA45B0">
        <w:rPr>
          <w:rFonts w:ascii="Times New Roman" w:eastAsiaTheme="minorHAnsi" w:hAnsi="Times New Roman" w:cs="Times New Roman"/>
        </w:rPr>
        <w:t xml:space="preserve"> 8.8%, </w:t>
      </w:r>
      <w:proofErr w:type="gramStart"/>
      <w:r w:rsidRPr="00EA45B0">
        <w:rPr>
          <w:rFonts w:ascii="Times New Roman" w:eastAsiaTheme="minorHAnsi" w:hAnsi="Times New Roman" w:cs="Times New Roman"/>
        </w:rPr>
        <w:lastRenderedPageBreak/>
        <w:t>Yambol</w:t>
      </w:r>
      <w:proofErr w:type="gramEnd"/>
      <w:r w:rsidRPr="00EA45B0">
        <w:rPr>
          <w:rFonts w:ascii="Times New Roman" w:eastAsiaTheme="minorHAnsi" w:hAnsi="Times New Roman" w:cs="Times New Roman"/>
        </w:rPr>
        <w:t xml:space="preserve"> 8.5%, compared to the country average 4.9%. Another thing is the fact that for the past two decades Bulgarians, as well as Roma people have clearly moved from the rural life to the urban life with the rate of 5.9% (from 71.6% in 1992 to 77.6% in 2011) for Bulgarians and 3.1% (from 52.3% in 1992 to 55.4% in 2011) for Roma. In this relation urbanization has caused new neighborhoods creation and unfortunately increased spatial isolation as the Roma population seems to be concentrated in certain neighborhoods. Nevertheless this concentration results in the younger generation’s social development, causing deterioration of opportunities, worse living conditions due to overpopulation, problems with infrastructure and maintenance </w:t>
      </w:r>
      <w:r w:rsidRPr="007A5A65">
        <w:rPr>
          <w:rFonts w:ascii="Times New Roman" w:eastAsiaTheme="minorHAnsi" w:hAnsi="Times New Roman" w:cs="Times New Roman"/>
        </w:rPr>
        <w:t xml:space="preserve">represented in poor water and sewer availability, as well as common illegal electrical connections. On the other hand in the rural living areas the situation is even worse as sewer systems are bad or non-existent at all. The </w:t>
      </w:r>
      <w:r w:rsidR="00BE7FA2" w:rsidRPr="007A5A65">
        <w:rPr>
          <w:rFonts w:ascii="Times New Roman" w:eastAsiaTheme="minorHAnsi" w:hAnsi="Times New Roman" w:cs="Times New Roman"/>
        </w:rPr>
        <w:t>research</w:t>
      </w:r>
      <w:r w:rsidRPr="007A5A65">
        <w:rPr>
          <w:rFonts w:ascii="Times New Roman" w:eastAsiaTheme="minorHAnsi" w:hAnsi="Times New Roman" w:cs="Times New Roman"/>
        </w:rPr>
        <w:t xml:space="preserve"> show</w:t>
      </w:r>
      <w:r w:rsidR="00BE7FA2" w:rsidRPr="007A5A65">
        <w:rPr>
          <w:rFonts w:ascii="Times New Roman" w:eastAsiaTheme="minorHAnsi" w:hAnsi="Times New Roman" w:cs="Times New Roman"/>
        </w:rPr>
        <w:t>s that</w:t>
      </w:r>
      <w:r w:rsidRPr="007A5A65">
        <w:rPr>
          <w:rFonts w:ascii="Times New Roman" w:eastAsiaTheme="minorHAnsi" w:hAnsi="Times New Roman" w:cs="Times New Roman"/>
        </w:rPr>
        <w:t xml:space="preserve"> Roma</w:t>
      </w:r>
      <w:r w:rsidR="00BE7FA2" w:rsidRPr="007A5A65">
        <w:rPr>
          <w:rFonts w:ascii="Times New Roman" w:eastAsiaTheme="minorHAnsi" w:hAnsi="Times New Roman" w:cs="Times New Roman"/>
        </w:rPr>
        <w:t xml:space="preserve"> often</w:t>
      </w:r>
      <w:r w:rsidRPr="007A5A65">
        <w:rPr>
          <w:rFonts w:ascii="Times New Roman" w:eastAsiaTheme="minorHAnsi" w:hAnsi="Times New Roman" w:cs="Times New Roman"/>
        </w:rPr>
        <w:t xml:space="preserve"> live in houses without water supply,</w:t>
      </w:r>
      <w:r w:rsidR="00BE7FA2" w:rsidRPr="007A5A65">
        <w:rPr>
          <w:rFonts w:ascii="Times New Roman" w:eastAsiaTheme="minorHAnsi" w:hAnsi="Times New Roman" w:cs="Times New Roman"/>
        </w:rPr>
        <w:t xml:space="preserve"> where</w:t>
      </w:r>
      <w:r w:rsidRPr="007A5A65">
        <w:rPr>
          <w:rFonts w:ascii="Times New Roman" w:eastAsiaTheme="minorHAnsi" w:hAnsi="Times New Roman" w:cs="Times New Roman"/>
        </w:rPr>
        <w:t xml:space="preserve"> water is sourced fro</w:t>
      </w:r>
      <w:r w:rsidR="00BE7FA2" w:rsidRPr="007A5A65">
        <w:rPr>
          <w:rFonts w:ascii="Times New Roman" w:eastAsiaTheme="minorHAnsi" w:hAnsi="Times New Roman" w:cs="Times New Roman"/>
        </w:rPr>
        <w:t>m outside wells or street taps as well as having</w:t>
      </w:r>
      <w:r w:rsidRPr="007A5A65">
        <w:rPr>
          <w:rFonts w:ascii="Times New Roman" w:eastAsiaTheme="minorHAnsi" w:hAnsi="Times New Roman" w:cs="Times New Roman"/>
        </w:rPr>
        <w:t xml:space="preserve"> no bathrooms inside the house.</w:t>
      </w:r>
      <w:r w:rsidR="006757A3" w:rsidRPr="007A5A65">
        <w:rPr>
          <w:rFonts w:ascii="Times New Roman" w:eastAsiaTheme="minorHAnsi" w:hAnsi="Times New Roman" w:cs="Times New Roman"/>
        </w:rPr>
        <w:t xml:space="preserve"> (</w:t>
      </w:r>
      <w:r w:rsidR="006757A3" w:rsidRPr="007A5A65">
        <w:rPr>
          <w:rFonts w:ascii="Times New Roman" w:hAnsi="Times New Roman" w:cs="Times New Roman"/>
        </w:rPr>
        <w:t>Roma Bulgaria Strategy, 2012, pp. 4-6)</w:t>
      </w:r>
    </w:p>
    <w:p w:rsidR="004773EE" w:rsidRPr="00EA45B0" w:rsidRDefault="004773EE" w:rsidP="00EA45B0">
      <w:pPr>
        <w:spacing w:after="24"/>
        <w:jc w:val="both"/>
        <w:rPr>
          <w:rFonts w:ascii="Times New Roman" w:eastAsiaTheme="minorHAnsi" w:hAnsi="Times New Roman" w:cs="Times New Roman"/>
        </w:rPr>
      </w:pPr>
      <w:r w:rsidRPr="007A5A65">
        <w:rPr>
          <w:rFonts w:ascii="Times New Roman" w:eastAsiaTheme="minorHAnsi" w:hAnsi="Times New Roman" w:cs="Times New Roman"/>
        </w:rPr>
        <w:t>The second aspect of the Roma current situation</w:t>
      </w:r>
      <w:r w:rsidRPr="00EA45B0">
        <w:rPr>
          <w:rFonts w:ascii="Times New Roman" w:eastAsiaTheme="minorHAnsi" w:hAnsi="Times New Roman" w:cs="Times New Roman"/>
        </w:rPr>
        <w:t xml:space="preserve"> is the </w:t>
      </w:r>
      <w:r w:rsidR="00580AD4">
        <w:rPr>
          <w:rFonts w:ascii="Times New Roman" w:eastAsiaTheme="minorHAnsi" w:hAnsi="Times New Roman" w:cs="Times New Roman"/>
          <w:b/>
        </w:rPr>
        <w:t>E</w:t>
      </w:r>
      <w:r w:rsidRPr="008A76F5">
        <w:rPr>
          <w:rFonts w:ascii="Times New Roman" w:eastAsiaTheme="minorHAnsi" w:hAnsi="Times New Roman" w:cs="Times New Roman"/>
          <w:b/>
        </w:rPr>
        <w:t>mployment</w:t>
      </w:r>
      <w:r w:rsidRPr="00EA45B0">
        <w:rPr>
          <w:rFonts w:ascii="Times New Roman" w:eastAsiaTheme="minorHAnsi" w:hAnsi="Times New Roman" w:cs="Times New Roman"/>
        </w:rPr>
        <w:t xml:space="preserve"> disadvantage this ethnicity is struggling with. It is mainly because of the structural changes that have taken place since the fall of the Soviet Union. These changes in Bulgaria’s macroeconomic situation have Roma exclusion from the labor market and persistent high levels of unemployment. However this is not to blame the system but the fact that Roma people are less competitive in terms of qualifications, education, </w:t>
      </w:r>
      <w:proofErr w:type="gramStart"/>
      <w:r w:rsidRPr="00EA45B0">
        <w:rPr>
          <w:rFonts w:ascii="Times New Roman" w:eastAsiaTheme="minorHAnsi" w:hAnsi="Times New Roman" w:cs="Times New Roman"/>
        </w:rPr>
        <w:t>social</w:t>
      </w:r>
      <w:proofErr w:type="gramEnd"/>
      <w:r w:rsidRPr="00EA45B0">
        <w:rPr>
          <w:rFonts w:ascii="Times New Roman" w:eastAsiaTheme="minorHAnsi" w:hAnsi="Times New Roman" w:cs="Times New Roman"/>
        </w:rPr>
        <w:t xml:space="preserve"> image of their labor status as well as social capital. A research in 2011 found that only 38.8% of the Roma above the age of 15 are economically active, compared to 53.5% of ethnic Bulgarians. Moreover only 50.2% of the economically active Roma are employed, meaning 19.35% of all Roma aged over 15. </w:t>
      </w:r>
      <w:r w:rsidR="006757A3" w:rsidRPr="00EA45B0">
        <w:rPr>
          <w:rFonts w:ascii="Times New Roman" w:eastAsiaTheme="minorHAnsi" w:hAnsi="Times New Roman" w:cs="Times New Roman"/>
        </w:rPr>
        <w:t>(</w:t>
      </w:r>
      <w:r w:rsidR="006757A3" w:rsidRPr="00EA45B0">
        <w:rPr>
          <w:rFonts w:ascii="Times New Roman" w:hAnsi="Times New Roman" w:cs="Times New Roman"/>
        </w:rPr>
        <w:t>Roma Bulgaria Strategy, 2012, pp. 6-7)</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The third aspect of the Roma situation is the </w:t>
      </w:r>
      <w:r w:rsidR="00580AD4">
        <w:rPr>
          <w:rFonts w:ascii="Times New Roman" w:eastAsiaTheme="minorHAnsi" w:hAnsi="Times New Roman" w:cs="Times New Roman"/>
          <w:b/>
        </w:rPr>
        <w:t>E</w:t>
      </w:r>
      <w:r w:rsidRPr="008A76F5">
        <w:rPr>
          <w:rFonts w:ascii="Times New Roman" w:eastAsiaTheme="minorHAnsi" w:hAnsi="Times New Roman" w:cs="Times New Roman"/>
          <w:b/>
        </w:rPr>
        <w:t>ducation</w:t>
      </w:r>
      <w:r w:rsidRPr="00EA45B0">
        <w:rPr>
          <w:rFonts w:ascii="Times New Roman" w:eastAsiaTheme="minorHAnsi" w:hAnsi="Times New Roman" w:cs="Times New Roman"/>
        </w:rPr>
        <w:t xml:space="preserve"> and literacy they have. The figures in this category are also very </w:t>
      </w:r>
      <w:r w:rsidRPr="007A5A65">
        <w:rPr>
          <w:rFonts w:ascii="Times New Roman" w:eastAsiaTheme="minorHAnsi" w:hAnsi="Times New Roman" w:cs="Times New Roman"/>
        </w:rPr>
        <w:t>poor as 21.8% of them are with no primary education and therefore illiterate, 27.9% have a primary education only and 40.8% have a basic education. The secondary education scores only 9.0% and the higher education shows to have only 0.5% attendance among Roma.</w:t>
      </w:r>
      <w:r w:rsidR="004D3828" w:rsidRPr="007A5A65">
        <w:rPr>
          <w:rFonts w:ascii="Times New Roman" w:eastAsiaTheme="minorHAnsi" w:hAnsi="Times New Roman" w:cs="Times New Roman"/>
        </w:rPr>
        <w:t xml:space="preserve"> These numbers are very low compared to the Bulgarian population with only 0.9% illiterate, 3.4% with primary education only, 18% with basic education only, 52.3% with finished secondary education and 25.6% with finished higher education. (</w:t>
      </w:r>
      <w:r w:rsidR="004D3828" w:rsidRPr="007A5A65">
        <w:rPr>
          <w:rFonts w:ascii="Times New Roman" w:hAnsi="Times New Roman" w:cs="Times New Roman"/>
        </w:rPr>
        <w:t>Roma Bulgaria Strategy, 2012, p.7)</w:t>
      </w:r>
      <w:r w:rsidRPr="007A5A65">
        <w:rPr>
          <w:rFonts w:ascii="Times New Roman" w:eastAsiaTheme="minorHAnsi" w:hAnsi="Times New Roman" w:cs="Times New Roman"/>
        </w:rPr>
        <w:t xml:space="preserve"> Moreover the illiteracy rate among Roma women is three times higher than among men, which is considered a major set-back in the educational process, as women are the ones raising the children in the</w:t>
      </w:r>
      <w:r w:rsidRPr="00EA45B0">
        <w:rPr>
          <w:rFonts w:ascii="Times New Roman" w:eastAsiaTheme="minorHAnsi" w:hAnsi="Times New Roman" w:cs="Times New Roman"/>
        </w:rPr>
        <w:t xml:space="preserve"> Roma ethnicity. On top of this all a part of the children enrolled at school do not speak the official Bulgarian language well enough. Additionally the patriarchal norms of excessive control over girls and women among Roma also force them to leave school early in certain Roma societies. Despite these facts most of the Roma graduating high school, do not identify themselves as of Roma origin anymore. </w:t>
      </w:r>
      <w:r w:rsidR="006757A3" w:rsidRPr="00EA45B0">
        <w:rPr>
          <w:rFonts w:ascii="Times New Roman" w:eastAsiaTheme="minorHAnsi" w:hAnsi="Times New Roman" w:cs="Times New Roman"/>
        </w:rPr>
        <w:t>(</w:t>
      </w:r>
      <w:r w:rsidR="006757A3" w:rsidRPr="00EA45B0">
        <w:rPr>
          <w:rFonts w:ascii="Times New Roman" w:hAnsi="Times New Roman" w:cs="Times New Roman"/>
        </w:rPr>
        <w:t xml:space="preserve">Roma Bulgaria Strategy, 2012, p.8) </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The fourth and final aspect of the Roma current situation is the </w:t>
      </w:r>
      <w:r w:rsidR="00580AD4">
        <w:rPr>
          <w:rFonts w:ascii="Times New Roman" w:eastAsiaTheme="minorHAnsi" w:hAnsi="Times New Roman" w:cs="Times New Roman"/>
          <w:b/>
        </w:rPr>
        <w:t>H</w:t>
      </w:r>
      <w:r w:rsidRPr="008A76F5">
        <w:rPr>
          <w:rFonts w:ascii="Times New Roman" w:eastAsiaTheme="minorHAnsi" w:hAnsi="Times New Roman" w:cs="Times New Roman"/>
          <w:b/>
        </w:rPr>
        <w:t>ealthcare</w:t>
      </w:r>
      <w:r w:rsidRPr="00EA45B0">
        <w:rPr>
          <w:rFonts w:ascii="Times New Roman" w:eastAsiaTheme="minorHAnsi" w:hAnsi="Times New Roman" w:cs="Times New Roman"/>
        </w:rPr>
        <w:t xml:space="preserve"> issue. It has been researched that the majority of Roma live under a lot of risk factors worsening their health, among which are impoverishment, bad environment and housing conditions, lifestyle, genetic and chronic diseases creating conditions for complications or other diseases. The health status of 10% of the Roma children below the age of 9 is bad as well as 12.6% of the whole Roma population in the country, including children, is suffering from disabilities or heavy chronic diseases. The statistics show that a third of the male Roma and two fifths of the female Roma population in the age gap of 45 to 60 years have lost partially or fully their work capacity due to bad health conditions. Moreover as a consequence of the poor living conditions and lack of infrastructure in the Roma neighborhoods hepatitis, gastro-intestinal diseases and other diseases caused by parasites are common. Furthermore due to overpopulation in the neighborhoods, </w:t>
      </w:r>
      <w:r w:rsidRPr="00EA45B0">
        <w:rPr>
          <w:rFonts w:ascii="Times New Roman" w:eastAsiaTheme="minorHAnsi" w:hAnsi="Times New Roman" w:cs="Times New Roman"/>
        </w:rPr>
        <w:lastRenderedPageBreak/>
        <w:t>infectious diseases cannot be isolated and they often result into outbreak epidemics. Last but not least having a health insurance among the Roma is a serious common problem.</w:t>
      </w:r>
      <w:r w:rsidR="006757A3" w:rsidRPr="00EA45B0">
        <w:rPr>
          <w:rFonts w:ascii="Times New Roman" w:eastAsiaTheme="minorHAnsi" w:hAnsi="Times New Roman" w:cs="Times New Roman"/>
        </w:rPr>
        <w:t xml:space="preserve"> (</w:t>
      </w:r>
      <w:r w:rsidR="006757A3" w:rsidRPr="00EA45B0">
        <w:rPr>
          <w:rFonts w:ascii="Times New Roman" w:hAnsi="Times New Roman" w:cs="Times New Roman"/>
        </w:rPr>
        <w:t>Roma Bulgaria Strategy, 2012, p.9)</w:t>
      </w:r>
    </w:p>
    <w:p w:rsidR="004773EE" w:rsidRPr="008423D0" w:rsidRDefault="004773EE" w:rsidP="00E27DA3">
      <w:pPr>
        <w:pStyle w:val="Heading2"/>
        <w:numPr>
          <w:ilvl w:val="1"/>
          <w:numId w:val="1"/>
        </w:numPr>
        <w:spacing w:after="24"/>
        <w:jc w:val="both"/>
        <w:rPr>
          <w:rFonts w:cs="Times New Roman"/>
          <w:sz w:val="28"/>
          <w:szCs w:val="28"/>
        </w:rPr>
      </w:pPr>
      <w:bookmarkStart w:id="13" w:name="_Toc343435888"/>
      <w:r w:rsidRPr="008423D0">
        <w:rPr>
          <w:rFonts w:cs="Times New Roman"/>
          <w:sz w:val="28"/>
          <w:szCs w:val="28"/>
        </w:rPr>
        <w:t>Vision and Strategy for Roma Integration in Bulgaria</w:t>
      </w:r>
      <w:bookmarkEnd w:id="13"/>
    </w:p>
    <w:p w:rsidR="00CC60FD" w:rsidRPr="00EA45B0" w:rsidRDefault="00CC60FD" w:rsidP="00EA45B0">
      <w:pPr>
        <w:spacing w:after="24"/>
        <w:jc w:val="both"/>
        <w:rPr>
          <w:rFonts w:ascii="Times New Roman" w:eastAsiaTheme="minorHAnsi" w:hAnsi="Times New Roman" w:cs="Times New Roman"/>
        </w:rPr>
      </w:pP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The implementation of the Strategy is developed in compliance with the 10 basic principles for Roma inclusion by the European Council, which define strategy to be constructive, pragmatic and non-discriminatory, to have explicit but not exclusive targeting, intercultural approach, to aim for the mainstream, to include the gender dimension, to use evidence-based policies, to implement European Union instruments, to involve both the civil society and make Roma actively participate in it. </w:t>
      </w:r>
      <w:r w:rsidR="006757A3" w:rsidRPr="00EA45B0">
        <w:rPr>
          <w:rFonts w:ascii="Times New Roman" w:eastAsiaTheme="minorHAnsi" w:hAnsi="Times New Roman" w:cs="Times New Roman"/>
        </w:rPr>
        <w:t>(</w:t>
      </w:r>
      <w:r w:rsidR="006757A3" w:rsidRPr="00EA45B0">
        <w:rPr>
          <w:rFonts w:ascii="Times New Roman" w:hAnsi="Times New Roman" w:cs="Times New Roman"/>
        </w:rPr>
        <w:t>Roma Bulgaria Strategy, 2012, p.10)</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The Operational objectives for the four main areas are prioritized according to the importance seen them for the development process of Roma inclusion. The hierarchy shows that education has the highest priority, followed by healthcare, housing and employment. Moreover the additional areas of rule of law and non-discrimination, together with the culture and media aspects are seen of vital importance for the Roma inclusion.</w:t>
      </w:r>
      <w:r w:rsidR="006757A3" w:rsidRPr="00EA45B0">
        <w:rPr>
          <w:rFonts w:ascii="Times New Roman" w:eastAsiaTheme="minorHAnsi" w:hAnsi="Times New Roman" w:cs="Times New Roman"/>
        </w:rPr>
        <w:t xml:space="preserve"> (</w:t>
      </w:r>
      <w:r w:rsidR="006757A3" w:rsidRPr="00EA45B0">
        <w:rPr>
          <w:rFonts w:ascii="Times New Roman" w:hAnsi="Times New Roman" w:cs="Times New Roman"/>
        </w:rPr>
        <w:t>Roma Bulgaria Strategy, 2012, p.11)</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Number one priority in the </w:t>
      </w:r>
      <w:r w:rsidR="00580AD4">
        <w:rPr>
          <w:rFonts w:ascii="Times New Roman" w:eastAsiaTheme="minorHAnsi" w:hAnsi="Times New Roman" w:cs="Times New Roman"/>
          <w:b/>
        </w:rPr>
        <w:t>E</w:t>
      </w:r>
      <w:r w:rsidRPr="008A76F5">
        <w:rPr>
          <w:rFonts w:ascii="Times New Roman" w:eastAsiaTheme="minorHAnsi" w:hAnsi="Times New Roman" w:cs="Times New Roman"/>
          <w:b/>
        </w:rPr>
        <w:t>ducation</w:t>
      </w:r>
      <w:r w:rsidRPr="00EA45B0">
        <w:rPr>
          <w:rFonts w:ascii="Times New Roman" w:eastAsiaTheme="minorHAnsi" w:hAnsi="Times New Roman" w:cs="Times New Roman"/>
        </w:rPr>
        <w:t xml:space="preserve"> aspect is for Roma to enrolled and retained in the educational system with a final </w:t>
      </w:r>
      <w:r w:rsidRPr="00BD27BE">
        <w:rPr>
          <w:rFonts w:ascii="Times New Roman" w:eastAsiaTheme="minorHAnsi" w:hAnsi="Times New Roman" w:cs="Times New Roman"/>
        </w:rPr>
        <w:t>objective of cutting down early leavers to 11%</w:t>
      </w:r>
      <w:r w:rsidR="0098462C" w:rsidRPr="00BD27BE">
        <w:rPr>
          <w:rFonts w:ascii="Times New Roman" w:eastAsiaTheme="minorHAnsi" w:hAnsi="Times New Roman" w:cs="Times New Roman"/>
        </w:rPr>
        <w:t xml:space="preserve"> (for the whole Bulgarian population)</w:t>
      </w:r>
      <w:r w:rsidRPr="00BD27BE">
        <w:rPr>
          <w:rFonts w:ascii="Times New Roman" w:eastAsiaTheme="minorHAnsi" w:hAnsi="Times New Roman" w:cs="Times New Roman"/>
        </w:rPr>
        <w:t xml:space="preserve"> in 2020</w:t>
      </w:r>
      <w:r w:rsidR="0098462C" w:rsidRPr="00BD27BE">
        <w:rPr>
          <w:rFonts w:ascii="Times New Roman" w:eastAsiaTheme="minorHAnsi" w:hAnsi="Times New Roman" w:cs="Times New Roman"/>
        </w:rPr>
        <w:t>, compared to 24.6% in 2011 (an average based on Bulgarians, Turks and Roma who have primary education or less)</w:t>
      </w:r>
      <w:r w:rsidRPr="00BD27BE">
        <w:rPr>
          <w:rFonts w:ascii="Times New Roman" w:eastAsiaTheme="minorHAnsi" w:hAnsi="Times New Roman" w:cs="Times New Roman"/>
        </w:rPr>
        <w:t>.</w:t>
      </w:r>
      <w:r w:rsidR="0098462C" w:rsidRPr="00BD27BE">
        <w:rPr>
          <w:rFonts w:ascii="Times New Roman" w:eastAsiaTheme="minorHAnsi" w:hAnsi="Times New Roman" w:cs="Times New Roman"/>
        </w:rPr>
        <w:t xml:space="preserve"> (</w:t>
      </w:r>
      <w:r w:rsidR="0098462C" w:rsidRPr="00BD27BE">
        <w:rPr>
          <w:rFonts w:ascii="Times New Roman" w:hAnsi="Times New Roman" w:cs="Times New Roman"/>
        </w:rPr>
        <w:t>Roma Bulgaria Strategy, 2012, p.7)</w:t>
      </w:r>
      <w:r w:rsidR="0098462C" w:rsidRPr="00BD27BE">
        <w:rPr>
          <w:rFonts w:ascii="Times New Roman" w:eastAsiaTheme="minorHAnsi" w:hAnsi="Times New Roman" w:cs="Times New Roman"/>
        </w:rPr>
        <w:t xml:space="preserve"> </w:t>
      </w:r>
      <w:r w:rsidRPr="00BD27BE">
        <w:rPr>
          <w:rFonts w:ascii="Times New Roman" w:eastAsiaTheme="minorHAnsi" w:hAnsi="Times New Roman" w:cs="Times New Roman"/>
        </w:rPr>
        <w:t>This is to be achieved by ensuring equal access to quality education and mixing up the ethnicity with the general</w:t>
      </w:r>
      <w:r w:rsidRPr="00EA45B0">
        <w:rPr>
          <w:rFonts w:ascii="Times New Roman" w:eastAsiaTheme="minorHAnsi" w:hAnsi="Times New Roman" w:cs="Times New Roman"/>
        </w:rPr>
        <w:t xml:space="preserve"> </w:t>
      </w:r>
      <w:proofErr w:type="gramStart"/>
      <w:r w:rsidRPr="00EA45B0">
        <w:rPr>
          <w:rFonts w:ascii="Times New Roman" w:eastAsiaTheme="minorHAnsi" w:hAnsi="Times New Roman" w:cs="Times New Roman"/>
        </w:rPr>
        <w:t>population,</w:t>
      </w:r>
      <w:proofErr w:type="gramEnd"/>
      <w:r w:rsidRPr="00EA45B0">
        <w:rPr>
          <w:rFonts w:ascii="Times New Roman" w:eastAsiaTheme="minorHAnsi" w:hAnsi="Times New Roman" w:cs="Times New Roman"/>
        </w:rPr>
        <w:t xml:space="preserve"> together with raising the quality of teaching in the schools with large concentration of Roma (both in the urban segregated neighborhoods and rural villages). The importance of promoting education from early kindergarten age is widely recognized and therefore both children and adults will be involved in programmes for involvement as well as teaching for adult illiterate or barely literate Roma. Additionally to the regular schooling there will be established extra-curricular programmes and activities with children with learning difficulties and deficiencies and drop-outs with the aim for reintegrating them.</w:t>
      </w:r>
      <w:r w:rsidR="0098462C">
        <w:rPr>
          <w:rFonts w:ascii="Times New Roman" w:eastAsiaTheme="minorHAnsi" w:hAnsi="Times New Roman" w:cs="Times New Roman"/>
        </w:rPr>
        <w:t xml:space="preserve"> </w:t>
      </w:r>
      <w:r w:rsidR="006757A3" w:rsidRPr="00EA45B0">
        <w:rPr>
          <w:rFonts w:ascii="Times New Roman" w:eastAsiaTheme="minorHAnsi" w:hAnsi="Times New Roman" w:cs="Times New Roman"/>
        </w:rPr>
        <w:t>(</w:t>
      </w:r>
      <w:r w:rsidR="006757A3" w:rsidRPr="00EA45B0">
        <w:rPr>
          <w:rFonts w:ascii="Times New Roman" w:hAnsi="Times New Roman" w:cs="Times New Roman"/>
        </w:rPr>
        <w:t>Roma Bulgaria Strategy, 2012, pp. 12-13)</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Number two priority on the list is the </w:t>
      </w:r>
      <w:r w:rsidR="00580AD4">
        <w:rPr>
          <w:rFonts w:ascii="Times New Roman" w:eastAsiaTheme="minorHAnsi" w:hAnsi="Times New Roman" w:cs="Times New Roman"/>
          <w:b/>
        </w:rPr>
        <w:t>H</w:t>
      </w:r>
      <w:r w:rsidRPr="008A76F5">
        <w:rPr>
          <w:rFonts w:ascii="Times New Roman" w:eastAsiaTheme="minorHAnsi" w:hAnsi="Times New Roman" w:cs="Times New Roman"/>
          <w:b/>
        </w:rPr>
        <w:t>ealthcare</w:t>
      </w:r>
      <w:r w:rsidRPr="00EA45B0">
        <w:rPr>
          <w:rFonts w:ascii="Times New Roman" w:eastAsiaTheme="minorHAnsi" w:hAnsi="Times New Roman" w:cs="Times New Roman"/>
        </w:rPr>
        <w:t xml:space="preserve"> improvement with an operational objective aiming at having equal quality access to healthcare services and preventive programmes for disadvantaged. This objective is planned to be fulfilled through a set of actions represented in establishing preventive care for mothers and children, together with increasing the health awareness and health-insured disadvantaged people through legislation. Moreover in order to cut down the gap between the health specialists and the Roma positions for Roma in the healthcare system will be created.</w:t>
      </w:r>
      <w:r w:rsidR="006757A3" w:rsidRPr="00EA45B0">
        <w:rPr>
          <w:rFonts w:ascii="Times New Roman" w:eastAsiaTheme="minorHAnsi" w:hAnsi="Times New Roman" w:cs="Times New Roman"/>
        </w:rPr>
        <w:t xml:space="preserve"> (</w:t>
      </w:r>
      <w:r w:rsidR="006757A3" w:rsidRPr="00EA45B0">
        <w:rPr>
          <w:rFonts w:ascii="Times New Roman" w:hAnsi="Times New Roman" w:cs="Times New Roman"/>
        </w:rPr>
        <w:t>Roma Bulgaria Strategy, 2012, p.13)</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Priority number three is concerning the improvement of the </w:t>
      </w:r>
      <w:r w:rsidR="00580AD4">
        <w:rPr>
          <w:rFonts w:ascii="Times New Roman" w:eastAsiaTheme="minorHAnsi" w:hAnsi="Times New Roman" w:cs="Times New Roman"/>
          <w:b/>
        </w:rPr>
        <w:t>H</w:t>
      </w:r>
      <w:r w:rsidRPr="008A76F5">
        <w:rPr>
          <w:rFonts w:ascii="Times New Roman" w:eastAsiaTheme="minorHAnsi" w:hAnsi="Times New Roman" w:cs="Times New Roman"/>
          <w:b/>
        </w:rPr>
        <w:t>ousing</w:t>
      </w:r>
      <w:r w:rsidRPr="00EA45B0">
        <w:rPr>
          <w:rFonts w:ascii="Times New Roman" w:eastAsiaTheme="minorHAnsi" w:hAnsi="Times New Roman" w:cs="Times New Roman"/>
        </w:rPr>
        <w:t xml:space="preserve"> and infrastructure conditions in the neighborhoods/areas with higher concentration of Roma residents. This is to be achieved by providing new spaces for building modern housing for Roma and decreasing the concentration and overpopulation, together with designing and building new infrastructure so there is a good access to water and sewer systems. Another thing is the need for social housing provided for Roma people that are move out of illegally occupied houses or the ones that are living in health or security danger. More importantly there will be programmes established for forming an attitude towards responsibility and diligence in the Roma people when being given the right to real estate.</w:t>
      </w:r>
      <w:r w:rsidR="006757A3" w:rsidRPr="00EA45B0">
        <w:rPr>
          <w:rFonts w:ascii="Times New Roman" w:eastAsiaTheme="minorHAnsi" w:hAnsi="Times New Roman" w:cs="Times New Roman"/>
        </w:rPr>
        <w:t xml:space="preserve"> (</w:t>
      </w:r>
      <w:r w:rsidR="006757A3" w:rsidRPr="00EA45B0">
        <w:rPr>
          <w:rFonts w:ascii="Times New Roman" w:hAnsi="Times New Roman" w:cs="Times New Roman"/>
        </w:rPr>
        <w:t>Roma Bulgaria Strategy, 2012, p.14)</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Priority number four is dealing with the </w:t>
      </w:r>
      <w:r w:rsidR="00580AD4">
        <w:rPr>
          <w:rFonts w:ascii="Times New Roman" w:eastAsiaTheme="minorHAnsi" w:hAnsi="Times New Roman" w:cs="Times New Roman"/>
          <w:b/>
        </w:rPr>
        <w:t>E</w:t>
      </w:r>
      <w:r w:rsidRPr="008A76F5">
        <w:rPr>
          <w:rFonts w:ascii="Times New Roman" w:eastAsiaTheme="minorHAnsi" w:hAnsi="Times New Roman" w:cs="Times New Roman"/>
          <w:b/>
        </w:rPr>
        <w:t>mployment</w:t>
      </w:r>
      <w:r w:rsidRPr="00EA45B0">
        <w:rPr>
          <w:rFonts w:ascii="Times New Roman" w:eastAsiaTheme="minorHAnsi" w:hAnsi="Times New Roman" w:cs="Times New Roman"/>
        </w:rPr>
        <w:t xml:space="preserve"> issues and aiming for granting an access for the Roma to the labor market and thus improving the Roma employment rate. This is to be achieved by </w:t>
      </w:r>
      <w:r w:rsidRPr="00EA45B0">
        <w:rPr>
          <w:rFonts w:ascii="Times New Roman" w:eastAsiaTheme="minorHAnsi" w:hAnsi="Times New Roman" w:cs="Times New Roman"/>
        </w:rPr>
        <w:lastRenderedPageBreak/>
        <w:t>fulfilling various tasks like qualifying and prequalifying Roma in order to meet the demand for certain job openings, as well as use various instruments to engage Roma into self-employment programmes. Such instruments can be educating unemployed in key competences and promoting entrepreneurship, as well as activating people under durable unemployment while promoting and encouraging the civil and public dialogue to hire people of Roma origin. Moreover legally and economically, through corporate social responsibility and subsidized employment, encourage employers to hire Roma as well as subsidize green employment with the aim of both sustainable environment and employment.</w:t>
      </w:r>
      <w:r w:rsidR="00200265" w:rsidRPr="00EA45B0">
        <w:rPr>
          <w:rFonts w:ascii="Times New Roman" w:eastAsiaTheme="minorHAnsi" w:hAnsi="Times New Roman" w:cs="Times New Roman"/>
        </w:rPr>
        <w:t xml:space="preserve"> </w:t>
      </w:r>
      <w:r w:rsidR="006757A3" w:rsidRPr="00EA45B0">
        <w:rPr>
          <w:rFonts w:ascii="Times New Roman" w:eastAsiaTheme="minorHAnsi" w:hAnsi="Times New Roman" w:cs="Times New Roman"/>
        </w:rPr>
        <w:t>(</w:t>
      </w:r>
      <w:r w:rsidR="006757A3" w:rsidRPr="00EA45B0">
        <w:rPr>
          <w:rFonts w:ascii="Times New Roman" w:hAnsi="Times New Roman" w:cs="Times New Roman"/>
        </w:rPr>
        <w:t>Roma Bulgaria Strategy, 2012, p.15)</w:t>
      </w:r>
    </w:p>
    <w:p w:rsidR="004773EE" w:rsidRDefault="004773EE" w:rsidP="00EA45B0">
      <w:pPr>
        <w:spacing w:after="24"/>
        <w:jc w:val="both"/>
        <w:rPr>
          <w:rFonts w:ascii="Times New Roman" w:hAnsi="Times New Roman" w:cs="Times New Roman"/>
        </w:rPr>
      </w:pPr>
      <w:r w:rsidRPr="00EA45B0">
        <w:rPr>
          <w:rFonts w:ascii="Times New Roman" w:eastAsiaTheme="minorHAnsi" w:hAnsi="Times New Roman" w:cs="Times New Roman"/>
        </w:rPr>
        <w:t xml:space="preserve">The other two areas – rule of law and non-discrimination together with culture and media are seen as vitally supportive to the implementation of the above four aspects of inclusion as these will guarantee the equality of rights, with an emphasis of the women and children’s rights, protecting public order as well as combating any hatred. Moreover these will help Roma preserve their culture and creativity together with opening up access to the mainstream culture flow. In more detail the actions that need to be taken are going around overcoming cultural and communicational barriers through joint activities and tolerant inter-ethnic relations in all </w:t>
      </w:r>
      <w:r w:rsidRPr="00F0602F">
        <w:rPr>
          <w:rFonts w:ascii="Times New Roman" w:eastAsiaTheme="minorHAnsi" w:hAnsi="Times New Roman" w:cs="Times New Roman"/>
        </w:rPr>
        <w:t>possible ways – using media channels, including Roma in social events and sport activities. In this way of actions Roma women have to be also involved and the creation of a tolerant mindset towards them has to take place</w:t>
      </w:r>
      <w:r w:rsidR="00665965" w:rsidRPr="00F0602F">
        <w:rPr>
          <w:rFonts w:ascii="Times New Roman" w:eastAsiaTheme="minorHAnsi" w:hAnsi="Times New Roman" w:cs="Times New Roman"/>
        </w:rPr>
        <w:t>, otherwise overcoming the patriarchal influence and more importantly the illiteracy and early school leaving will not be possible</w:t>
      </w:r>
      <w:r w:rsidRPr="00F0602F">
        <w:rPr>
          <w:rFonts w:ascii="Times New Roman" w:eastAsiaTheme="minorHAnsi" w:hAnsi="Times New Roman" w:cs="Times New Roman"/>
        </w:rPr>
        <w:t>. In the same way better childcare has to be implemented through new services supporting vulnerable families</w:t>
      </w:r>
      <w:r w:rsidRPr="00EA45B0">
        <w:rPr>
          <w:rFonts w:ascii="Times New Roman" w:eastAsiaTheme="minorHAnsi" w:hAnsi="Times New Roman" w:cs="Times New Roman"/>
        </w:rPr>
        <w:t xml:space="preserve"> and improving parental capacity. Additionally institutions will fight against intolerance as well as enhanced capacity of the law enforcement organs will combat discrimination, crime, human trafficking and raising the legal culture of identity documents preservation</w:t>
      </w:r>
      <w:r w:rsidR="006757A3" w:rsidRPr="00EA45B0">
        <w:rPr>
          <w:rFonts w:ascii="Times New Roman" w:eastAsiaTheme="minorHAnsi" w:hAnsi="Times New Roman" w:cs="Times New Roman"/>
        </w:rPr>
        <w:t>.(</w:t>
      </w:r>
      <w:r w:rsidR="006757A3" w:rsidRPr="00EA45B0">
        <w:rPr>
          <w:rFonts w:ascii="Times New Roman" w:hAnsi="Times New Roman" w:cs="Times New Roman"/>
        </w:rPr>
        <w:t>Roma Bulgaria Strategy, 2012,pp. 16-18)</w:t>
      </w:r>
    </w:p>
    <w:p w:rsidR="00F646D0" w:rsidRDefault="00F646D0" w:rsidP="00EA45B0">
      <w:pPr>
        <w:spacing w:after="24"/>
        <w:jc w:val="both"/>
        <w:rPr>
          <w:rFonts w:ascii="Times New Roman" w:hAnsi="Times New Roman" w:cs="Times New Roman"/>
        </w:rPr>
      </w:pPr>
    </w:p>
    <w:p w:rsidR="00F646D0" w:rsidRPr="008423D0" w:rsidRDefault="00F646D0" w:rsidP="00E27DA3">
      <w:pPr>
        <w:pStyle w:val="Heading1"/>
        <w:numPr>
          <w:ilvl w:val="0"/>
          <w:numId w:val="1"/>
        </w:numPr>
        <w:spacing w:after="24"/>
        <w:jc w:val="both"/>
        <w:rPr>
          <w:rFonts w:cs="Times New Roman"/>
        </w:rPr>
      </w:pPr>
      <w:bookmarkStart w:id="14" w:name="_Toc343435889"/>
      <w:r w:rsidRPr="008423D0">
        <w:rPr>
          <w:rFonts w:cs="Times New Roman"/>
        </w:rPr>
        <w:t>Theories on Integration</w:t>
      </w:r>
      <w:bookmarkEnd w:id="14"/>
    </w:p>
    <w:p w:rsidR="00F646D0" w:rsidRPr="00EA45B0" w:rsidRDefault="00F646D0" w:rsidP="00F646D0">
      <w:pPr>
        <w:spacing w:after="24"/>
        <w:jc w:val="both"/>
        <w:rPr>
          <w:rFonts w:ascii="Times New Roman" w:eastAsiaTheme="minorHAnsi" w:hAnsi="Times New Roman" w:cs="Times New Roman"/>
        </w:rPr>
      </w:pPr>
    </w:p>
    <w:p w:rsidR="00F646D0" w:rsidRPr="00EA45B0" w:rsidRDefault="00F646D0" w:rsidP="00F646D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Integration theories have derived from assumptions supported by empirical studies in order to explain how immigrants have incorporated into the mainstream of the destination country. Since immigration took a big place in the United States of America in the </w:t>
      </w:r>
      <w:r>
        <w:rPr>
          <w:rFonts w:ascii="Times New Roman" w:eastAsiaTheme="minorHAnsi" w:hAnsi="Times New Roman" w:cs="Times New Roman"/>
        </w:rPr>
        <w:t xml:space="preserve">nineteenth </w:t>
      </w:r>
      <w:r w:rsidRPr="00EA45B0">
        <w:rPr>
          <w:rFonts w:ascii="Times New Roman" w:eastAsiaTheme="minorHAnsi" w:hAnsi="Times New Roman" w:cs="Times New Roman"/>
        </w:rPr>
        <w:t>century, several assimilation theories have been developed. Such theories, in the sequence they arose, are Anglo-Conformity, Process Theory, Melting Pot, Segmented Labor Market, Multiculturalism (</w:t>
      </w:r>
      <w:proofErr w:type="spellStart"/>
      <w:r w:rsidRPr="00EA45B0">
        <w:rPr>
          <w:rFonts w:ascii="Times New Roman" w:hAnsi="Times New Roman" w:cs="Times New Roman"/>
        </w:rPr>
        <w:t>ImmOn</w:t>
      </w:r>
      <w:proofErr w:type="spellEnd"/>
      <w:r w:rsidRPr="00EA45B0">
        <w:rPr>
          <w:rFonts w:ascii="Times New Roman" w:hAnsi="Times New Roman" w:cs="Times New Roman"/>
        </w:rPr>
        <w:t>, 2011)</w:t>
      </w:r>
      <w:r w:rsidRPr="00EA45B0">
        <w:rPr>
          <w:rFonts w:ascii="Times New Roman" w:eastAsiaTheme="minorHAnsi" w:hAnsi="Times New Roman" w:cs="Times New Roman"/>
        </w:rPr>
        <w:t xml:space="preserve"> or in general Assimilation and Pluralism (REGC, 2012, p.43) as well as Segregation</w:t>
      </w:r>
      <w:r>
        <w:rPr>
          <w:rFonts w:ascii="Times New Roman" w:eastAsiaTheme="minorHAnsi" w:hAnsi="Times New Roman" w:cs="Times New Roman"/>
        </w:rPr>
        <w:t xml:space="preserve"> </w:t>
      </w:r>
      <w:r w:rsidRPr="00EA45B0">
        <w:rPr>
          <w:rFonts w:ascii="Times New Roman" w:eastAsiaTheme="minorHAnsi" w:hAnsi="Times New Roman" w:cs="Times New Roman"/>
        </w:rPr>
        <w:t>(</w:t>
      </w:r>
      <w:r w:rsidRPr="00EA45B0">
        <w:rPr>
          <w:rFonts w:ascii="Times New Roman" w:hAnsi="Times New Roman" w:cs="Times New Roman"/>
        </w:rPr>
        <w:t>Segregation, 1969, pp.488-493)</w:t>
      </w:r>
      <w:r w:rsidRPr="00EA45B0">
        <w:rPr>
          <w:rFonts w:ascii="Times New Roman" w:eastAsiaTheme="minorHAnsi" w:hAnsi="Times New Roman" w:cs="Times New Roman"/>
        </w:rPr>
        <w:t xml:space="preserve">. </w:t>
      </w:r>
    </w:p>
    <w:p w:rsidR="00F646D0" w:rsidRPr="00EA45B0" w:rsidRDefault="00F646D0" w:rsidP="00F646D0">
      <w:pPr>
        <w:spacing w:after="24"/>
        <w:jc w:val="both"/>
        <w:rPr>
          <w:rFonts w:ascii="Times New Roman" w:eastAsiaTheme="minorHAnsi" w:hAnsi="Times New Roman" w:cs="Times New Roman"/>
        </w:rPr>
      </w:pPr>
      <w:r w:rsidRPr="00EA45B0">
        <w:rPr>
          <w:rFonts w:ascii="Times New Roman" w:eastAsiaTheme="minorHAnsi" w:hAnsi="Times New Roman" w:cs="Times New Roman"/>
        </w:rPr>
        <w:t>Assimilation is the process which involves two distinct groups and their cultural interactions, leading to a common culture and social merging, resulting into decreased differences over time. In contrast to assimilation, pluralism occurs when two distinct groups preserve their genuine identities and their cultural and social differences persist over time. It is also important to note that these theories may be contradictory but they are not mutually exclusive, as a part of the given society may assimilate with the general society, meanwhile the other part may persist as a pluralist minority. (REGC, 2012, p.43)</w:t>
      </w:r>
    </w:p>
    <w:p w:rsidR="00F646D0" w:rsidRPr="00EA45B0" w:rsidRDefault="00F646D0" w:rsidP="00F646D0">
      <w:pPr>
        <w:spacing w:after="24"/>
        <w:jc w:val="both"/>
        <w:rPr>
          <w:rFonts w:ascii="Times New Roman" w:eastAsiaTheme="minorHAnsi" w:hAnsi="Times New Roman" w:cs="Times New Roman"/>
        </w:rPr>
      </w:pPr>
      <w:r w:rsidRPr="00EA45B0">
        <w:rPr>
          <w:rFonts w:ascii="Times New Roman" w:eastAsiaTheme="minorHAnsi" w:hAnsi="Times New Roman" w:cs="Times New Roman"/>
        </w:rPr>
        <w:t>At this section of the report these theories will be researched in order to provide a theoretical framework for the current Roma situation in both Bulgaria and Spain, as well as for the planned strategy for Europe 2020. Since this is a project aimed at working on Roma inclusion</w:t>
      </w:r>
      <w:r w:rsidR="00152AF0">
        <w:rPr>
          <w:rFonts w:ascii="Times New Roman" w:eastAsiaTheme="minorHAnsi" w:hAnsi="Times New Roman" w:cs="Times New Roman"/>
        </w:rPr>
        <w:t>, a starting point will be the a</w:t>
      </w:r>
      <w:r w:rsidRPr="00EA45B0">
        <w:rPr>
          <w:rFonts w:ascii="Times New Roman" w:eastAsiaTheme="minorHAnsi" w:hAnsi="Times New Roman" w:cs="Times New Roman"/>
        </w:rPr>
        <w:t xml:space="preserve">ssimilation approach which will be afterwards criticized with the possible contrary approaches. </w:t>
      </w:r>
    </w:p>
    <w:p w:rsidR="00F646D0" w:rsidRPr="00714B20" w:rsidRDefault="00F646D0" w:rsidP="00F646D0">
      <w:pPr>
        <w:spacing w:after="24"/>
        <w:jc w:val="both"/>
        <w:rPr>
          <w:rFonts w:ascii="Times New Roman" w:eastAsiaTheme="minorHAnsi" w:hAnsi="Times New Roman" w:cs="Times New Roman"/>
        </w:rPr>
      </w:pPr>
      <w:r w:rsidRPr="000211BD">
        <w:rPr>
          <w:rFonts w:ascii="Times New Roman" w:eastAsiaTheme="minorHAnsi" w:hAnsi="Times New Roman" w:cs="Times New Roman"/>
        </w:rPr>
        <w:lastRenderedPageBreak/>
        <w:t>Assimilation is used as a general term as it can take place in difference forms, one of which is the concept called “melting pot”, coming from the year 1908 and the play by Israel Zangwill on interracial marriages</w:t>
      </w:r>
      <w:proofErr w:type="gramStart"/>
      <w:r w:rsidRPr="000211BD">
        <w:rPr>
          <w:rFonts w:ascii="Times New Roman" w:eastAsiaTheme="minorHAnsi" w:hAnsi="Times New Roman" w:cs="Times New Roman"/>
        </w:rPr>
        <w:t>.(</w:t>
      </w:r>
      <w:proofErr w:type="spellStart"/>
      <w:proofErr w:type="gramEnd"/>
      <w:r w:rsidRPr="000211BD">
        <w:rPr>
          <w:rFonts w:ascii="Times New Roman" w:hAnsi="Times New Roman" w:cs="Times New Roman"/>
        </w:rPr>
        <w:t>ImmOn</w:t>
      </w:r>
      <w:proofErr w:type="spellEnd"/>
      <w:r w:rsidRPr="000211BD">
        <w:rPr>
          <w:rFonts w:ascii="Times New Roman" w:hAnsi="Times New Roman" w:cs="Times New Roman"/>
        </w:rPr>
        <w:t>, 2011)</w:t>
      </w:r>
      <w:r w:rsidRPr="000211BD">
        <w:rPr>
          <w:rFonts w:ascii="Times New Roman" w:eastAsiaTheme="minorHAnsi" w:hAnsi="Times New Roman" w:cs="Times New Roman"/>
        </w:rPr>
        <w:t xml:space="preserve"> It is represented in having different cultures put together and reaching an outcome of cultural and social exchange, in which the different groups contribute more or less equally, so a new society with a common culture is present. However in the case of having minorities, they are expected to adapt to the host culture and society in order to get an access to better jobs, education and other opportunities. In this case the minority is giving up its genuine culture, traditions and heritage. (REGC, 2012, pp.44-46) Other more comprehensive ways of explaining the matter are to be found in the so-called Traditional Perspectives of Assimilation. They date back to the 1920s in their development as many theories are based on the work of Robert Park. (REGC, 2012, p.46) He suggests that when</w:t>
      </w:r>
      <w:r w:rsidRPr="00EA45B0">
        <w:rPr>
          <w:rFonts w:ascii="Times New Roman" w:eastAsiaTheme="minorHAnsi" w:hAnsi="Times New Roman" w:cs="Times New Roman"/>
        </w:rPr>
        <w:t xml:space="preserve"> different groups come into contact first, their relations are conflictual and competitive. However with time the groups are moving towards assimilation or how Robert Park calls it “interpenetration and fusion”. He argues that assimilation is inevitable in democratic political systems, as people are equal and are to be judged by their abilities and </w:t>
      </w:r>
      <w:r w:rsidRPr="00714B20">
        <w:rPr>
          <w:rFonts w:ascii="Times New Roman" w:eastAsiaTheme="minorHAnsi" w:hAnsi="Times New Roman" w:cs="Times New Roman"/>
        </w:rPr>
        <w:t xml:space="preserve">actions, but not their race or ethnicity. Moreover he suggested that with the modernization a society is undergoing, the importance of ethnicity and race will be diminished. Despite the complexity and comprehension of Park’s viewpoint there </w:t>
      </w:r>
      <w:r w:rsidR="000211BD" w:rsidRPr="00714B20">
        <w:rPr>
          <w:rFonts w:ascii="Times New Roman" w:eastAsiaTheme="minorHAnsi" w:hAnsi="Times New Roman" w:cs="Times New Roman"/>
        </w:rPr>
        <w:t>are general</w:t>
      </w:r>
      <w:r w:rsidRPr="00714B20">
        <w:rPr>
          <w:rFonts w:ascii="Times New Roman" w:eastAsiaTheme="minorHAnsi" w:hAnsi="Times New Roman" w:cs="Times New Roman"/>
        </w:rPr>
        <w:t xml:space="preserve"> criticisms regarding the fact that the process of assimilation is not described, in the sense of certain stages to be undergone, as well as the lack of a clear time frame for the “inevitable”. (REGC, 2012, p.46)</w:t>
      </w:r>
    </w:p>
    <w:p w:rsidR="00F646D0" w:rsidRPr="00EA45B0" w:rsidRDefault="00F646D0" w:rsidP="00F646D0">
      <w:pPr>
        <w:spacing w:after="24"/>
        <w:jc w:val="both"/>
        <w:rPr>
          <w:rFonts w:ascii="Times New Roman" w:eastAsiaTheme="minorHAnsi" w:hAnsi="Times New Roman" w:cs="Times New Roman"/>
        </w:rPr>
      </w:pPr>
      <w:r w:rsidRPr="00714B20">
        <w:rPr>
          <w:rFonts w:ascii="Times New Roman" w:eastAsiaTheme="minorHAnsi" w:hAnsi="Times New Roman" w:cs="Times New Roman"/>
        </w:rPr>
        <w:t>Milton Gordon on the other hand, as a follower of Robert Park, worked on clarifying the “missing pieces” of Park’s theories in 1964 in his book Assimilation in American Life. Gordon made a more systematic a</w:t>
      </w:r>
      <w:r w:rsidR="00152AF0" w:rsidRPr="00714B20">
        <w:rPr>
          <w:rFonts w:ascii="Times New Roman" w:eastAsiaTheme="minorHAnsi" w:hAnsi="Times New Roman" w:cs="Times New Roman"/>
        </w:rPr>
        <w:t>pproach towards the process of a</w:t>
      </w:r>
      <w:r w:rsidRPr="00714B20">
        <w:rPr>
          <w:rFonts w:ascii="Times New Roman" w:eastAsiaTheme="minorHAnsi" w:hAnsi="Times New Roman" w:cs="Times New Roman"/>
        </w:rPr>
        <w:t>ssimilation as he broke it down into seven stages or as he calls them sub-processes.(REGC, 2012, p.46) These are, in a timely sequence, Cultural Assimilation (Acculturation), Structural Assimilation, Marital Assimilation (Amalga</w:t>
      </w:r>
      <w:r w:rsidRPr="00EA45B0">
        <w:rPr>
          <w:rFonts w:ascii="Times New Roman" w:eastAsiaTheme="minorHAnsi" w:hAnsi="Times New Roman" w:cs="Times New Roman"/>
        </w:rPr>
        <w:t>mation), Identification Assimilation (One Identity), Attitude-Reception (Absence of Prejudice), Behavioral-Reception (Absence of Discrimination), Civic Assimilation (Absence of Political Conflicts).(</w:t>
      </w:r>
      <w:r w:rsidRPr="00EA45B0">
        <w:rPr>
          <w:rFonts w:ascii="Times New Roman" w:hAnsi="Times New Roman" w:cs="Times New Roman"/>
        </w:rPr>
        <w:t>Inequality, 2011)</w:t>
      </w:r>
      <w:r w:rsidRPr="00EA45B0">
        <w:rPr>
          <w:rFonts w:ascii="Times New Roman" w:eastAsiaTheme="minorHAnsi" w:hAnsi="Times New Roman" w:cs="Times New Roman"/>
        </w:rPr>
        <w:t xml:space="preserve"> It is important to note that Gord</w:t>
      </w:r>
      <w:r w:rsidR="00152AF0">
        <w:rPr>
          <w:rFonts w:ascii="Times New Roman" w:eastAsiaTheme="minorHAnsi" w:hAnsi="Times New Roman" w:cs="Times New Roman"/>
        </w:rPr>
        <w:t>on makes a distinction between culture and s</w:t>
      </w:r>
      <w:r w:rsidRPr="00EA45B0">
        <w:rPr>
          <w:rFonts w:ascii="Times New Roman" w:eastAsiaTheme="minorHAnsi" w:hAnsi="Times New Roman" w:cs="Times New Roman"/>
        </w:rPr>
        <w:t>tructure in the society. Culture is represented in the group’s language, religion, customs, etiquette, values and ideas which are used in organizing people’s lives and as a basis for in</w:t>
      </w:r>
      <w:r w:rsidR="00152AF0">
        <w:rPr>
          <w:rFonts w:ascii="Times New Roman" w:eastAsiaTheme="minorHAnsi" w:hAnsi="Times New Roman" w:cs="Times New Roman"/>
        </w:rPr>
        <w:t>terpreting experiences. Social s</w:t>
      </w:r>
      <w:r w:rsidRPr="00EA45B0">
        <w:rPr>
          <w:rFonts w:ascii="Times New Roman" w:eastAsiaTheme="minorHAnsi" w:hAnsi="Times New Roman" w:cs="Times New Roman"/>
        </w:rPr>
        <w:t>tructure on the other hand is represented in the forms of families, groups</w:t>
      </w:r>
      <w:r w:rsidRPr="006D4A87">
        <w:rPr>
          <w:rFonts w:ascii="Times New Roman" w:eastAsiaTheme="minorHAnsi" w:hAnsi="Times New Roman" w:cs="Times New Roman"/>
        </w:rPr>
        <w:t xml:space="preserve">, communities, organizations and social relationships. It organizes the life and work in the society and connects individuals to the broader society.(REGC, 2012, p.46) In this sense </w:t>
      </w:r>
      <w:r w:rsidR="00152AF0" w:rsidRPr="006D4A87">
        <w:rPr>
          <w:rFonts w:ascii="Times New Roman" w:eastAsiaTheme="minorHAnsi" w:hAnsi="Times New Roman" w:cs="Times New Roman"/>
        </w:rPr>
        <w:t>Gordon has a hypothesis of how a</w:t>
      </w:r>
      <w:r w:rsidRPr="006D4A87">
        <w:rPr>
          <w:rFonts w:ascii="Times New Roman" w:eastAsiaTheme="minorHAnsi" w:hAnsi="Times New Roman" w:cs="Times New Roman"/>
        </w:rPr>
        <w:t xml:space="preserve">ssimilation </w:t>
      </w:r>
      <w:r w:rsidR="00152AF0" w:rsidRPr="006D4A87">
        <w:rPr>
          <w:rFonts w:ascii="Times New Roman" w:eastAsiaTheme="minorHAnsi" w:hAnsi="Times New Roman" w:cs="Times New Roman"/>
        </w:rPr>
        <w:t>takes place, expressed in that cultural a</w:t>
      </w:r>
      <w:r w:rsidRPr="006D4A87">
        <w:rPr>
          <w:rFonts w:ascii="Times New Roman" w:eastAsiaTheme="minorHAnsi" w:hAnsi="Times New Roman" w:cs="Times New Roman"/>
        </w:rPr>
        <w:t xml:space="preserve">ssimilation is necessary for </w:t>
      </w:r>
      <w:r w:rsidR="00152AF0" w:rsidRPr="006D4A87">
        <w:rPr>
          <w:rFonts w:ascii="Times New Roman" w:eastAsiaTheme="minorHAnsi" w:hAnsi="Times New Roman" w:cs="Times New Roman"/>
        </w:rPr>
        <w:t>the rest of the process, while structural a</w:t>
      </w:r>
      <w:r w:rsidRPr="006D4A87">
        <w:rPr>
          <w:rFonts w:ascii="Times New Roman" w:eastAsiaTheme="minorHAnsi" w:hAnsi="Times New Roman" w:cs="Times New Roman"/>
        </w:rPr>
        <w:t>ssimilation will lead to the rest of the process and the proces</w:t>
      </w:r>
      <w:r w:rsidR="00152AF0" w:rsidRPr="006D4A87">
        <w:rPr>
          <w:rFonts w:ascii="Times New Roman" w:eastAsiaTheme="minorHAnsi" w:hAnsi="Times New Roman" w:cs="Times New Roman"/>
        </w:rPr>
        <w:t>s will be complete by reaching marital a</w:t>
      </w:r>
      <w:r w:rsidRPr="006D4A87">
        <w:rPr>
          <w:rFonts w:ascii="Times New Roman" w:eastAsiaTheme="minorHAnsi" w:hAnsi="Times New Roman" w:cs="Times New Roman"/>
        </w:rPr>
        <w:t>ssimilation.(</w:t>
      </w:r>
      <w:r w:rsidRPr="006D4A87">
        <w:rPr>
          <w:rFonts w:ascii="Times New Roman" w:hAnsi="Times New Roman" w:cs="Times New Roman"/>
        </w:rPr>
        <w:t>Inequality, 2011)</w:t>
      </w:r>
      <w:r w:rsidRPr="006D4A87">
        <w:rPr>
          <w:rFonts w:ascii="Times New Roman" w:eastAsiaTheme="minorHAnsi" w:hAnsi="Times New Roman" w:cs="Times New Roman"/>
        </w:rPr>
        <w:t xml:space="preserve"> These sub</w:t>
      </w:r>
      <w:r w:rsidR="00152AF0" w:rsidRPr="006D4A87">
        <w:rPr>
          <w:rFonts w:ascii="Times New Roman" w:eastAsiaTheme="minorHAnsi" w:hAnsi="Times New Roman" w:cs="Times New Roman"/>
        </w:rPr>
        <w:t>-processes can be clarified as a</w:t>
      </w:r>
      <w:r w:rsidRPr="006D4A87">
        <w:rPr>
          <w:rFonts w:ascii="Times New Roman" w:eastAsiaTheme="minorHAnsi" w:hAnsi="Times New Roman" w:cs="Times New Roman"/>
        </w:rPr>
        <w:t xml:space="preserve">cculturation means that the group learns the common group’s culture, language, customs </w:t>
      </w:r>
      <w:r w:rsidR="00152AF0" w:rsidRPr="006D4A87">
        <w:rPr>
          <w:rFonts w:ascii="Times New Roman" w:eastAsiaTheme="minorHAnsi" w:hAnsi="Times New Roman" w:cs="Times New Roman"/>
        </w:rPr>
        <w:t>and values. The second step is s</w:t>
      </w:r>
      <w:r w:rsidRPr="006D4A87">
        <w:rPr>
          <w:rFonts w:ascii="Times New Roman" w:eastAsiaTheme="minorHAnsi" w:hAnsi="Times New Roman" w:cs="Times New Roman"/>
        </w:rPr>
        <w:t xml:space="preserve">tructural </w:t>
      </w:r>
      <w:r w:rsidR="00152AF0" w:rsidRPr="006D4A87">
        <w:rPr>
          <w:rFonts w:ascii="Times New Roman" w:eastAsiaTheme="minorHAnsi" w:hAnsi="Times New Roman" w:cs="Times New Roman"/>
        </w:rPr>
        <w:t>a</w:t>
      </w:r>
      <w:r w:rsidRPr="006D4A87">
        <w:rPr>
          <w:rFonts w:ascii="Times New Roman" w:eastAsiaTheme="minorHAnsi" w:hAnsi="Times New Roman" w:cs="Times New Roman"/>
        </w:rPr>
        <w:t>ssimilation, when the group enters both public/formal institutions and informal groups (clubs, societies, friendships…) of the dominant society. Gordon sees that once informal integration has t</w:t>
      </w:r>
      <w:r w:rsidR="00152AF0" w:rsidRPr="006D4A87">
        <w:rPr>
          <w:rFonts w:ascii="Times New Roman" w:eastAsiaTheme="minorHAnsi" w:hAnsi="Times New Roman" w:cs="Times New Roman"/>
        </w:rPr>
        <w:t>aken place, the door opens</w:t>
      </w:r>
      <w:r w:rsidR="00152AF0">
        <w:rPr>
          <w:rFonts w:ascii="Times New Roman" w:eastAsiaTheme="minorHAnsi" w:hAnsi="Times New Roman" w:cs="Times New Roman"/>
        </w:rPr>
        <w:t xml:space="preserve"> for a</w:t>
      </w:r>
      <w:r w:rsidRPr="00EA45B0">
        <w:rPr>
          <w:rFonts w:ascii="Times New Roman" w:eastAsiaTheme="minorHAnsi" w:hAnsi="Times New Roman" w:cs="Times New Roman"/>
        </w:rPr>
        <w:t>malgamat</w:t>
      </w:r>
      <w:r w:rsidR="00152AF0">
        <w:rPr>
          <w:rFonts w:ascii="Times New Roman" w:eastAsiaTheme="minorHAnsi" w:hAnsi="Times New Roman" w:cs="Times New Roman"/>
        </w:rPr>
        <w:t>ion. Moreover he believes that a</w:t>
      </w:r>
      <w:r w:rsidRPr="00EA45B0">
        <w:rPr>
          <w:rFonts w:ascii="Times New Roman" w:eastAsiaTheme="minorHAnsi" w:hAnsi="Times New Roman" w:cs="Times New Roman"/>
        </w:rPr>
        <w:t xml:space="preserve">cculturation is a prerequisite for integration and once this step is completed the rest of the sub-processes are inevitable, although possibly slow. (REGC, 2012, pp. 47-48)  </w:t>
      </w:r>
    </w:p>
    <w:p w:rsidR="00F646D0" w:rsidRPr="00EA45B0" w:rsidRDefault="00F646D0" w:rsidP="00F646D0">
      <w:pPr>
        <w:spacing w:after="24"/>
        <w:jc w:val="both"/>
        <w:rPr>
          <w:rFonts w:ascii="Times New Roman" w:eastAsiaTheme="minorHAnsi" w:hAnsi="Times New Roman" w:cs="Times New Roman"/>
        </w:rPr>
      </w:pPr>
      <w:r w:rsidRPr="006D4A87">
        <w:rPr>
          <w:rFonts w:ascii="Times New Roman" w:eastAsiaTheme="minorHAnsi" w:hAnsi="Times New Roman" w:cs="Times New Roman"/>
        </w:rPr>
        <w:t xml:space="preserve">Despite the aim for a clear process, this framework has been questioned in 1985 by John Milton </w:t>
      </w:r>
      <w:proofErr w:type="spellStart"/>
      <w:r w:rsidRPr="006D4A87">
        <w:rPr>
          <w:rFonts w:ascii="Times New Roman" w:eastAsiaTheme="minorHAnsi" w:hAnsi="Times New Roman" w:cs="Times New Roman"/>
        </w:rPr>
        <w:t>Yinger</w:t>
      </w:r>
      <w:proofErr w:type="spellEnd"/>
      <w:r w:rsidRPr="006D4A87">
        <w:rPr>
          <w:rFonts w:ascii="Times New Roman" w:eastAsiaTheme="minorHAnsi" w:hAnsi="Times New Roman" w:cs="Times New Roman"/>
        </w:rPr>
        <w:t>, in the sense that a group may integrate before acculturating or undergo the sub-processes in another sequence. Furthermore Andrew Greeley in 1974 expressed his view on that assimilation</w:t>
      </w:r>
      <w:r w:rsidRPr="00EA45B0">
        <w:rPr>
          <w:rFonts w:ascii="Times New Roman" w:eastAsiaTheme="minorHAnsi" w:hAnsi="Times New Roman" w:cs="Times New Roman"/>
        </w:rPr>
        <w:t xml:space="preserve"> is not a linear process or one-way as certain groups may take a “reverse direction” and become less assimilated over time. (REGC, 2012, p.48)</w:t>
      </w:r>
    </w:p>
    <w:p w:rsidR="00F646D0" w:rsidRPr="00EA45B0" w:rsidRDefault="00F646D0" w:rsidP="00F646D0">
      <w:pPr>
        <w:spacing w:after="24"/>
        <w:jc w:val="both"/>
        <w:rPr>
          <w:rFonts w:ascii="Times New Roman" w:eastAsiaTheme="minorHAnsi" w:hAnsi="Times New Roman" w:cs="Times New Roman"/>
        </w:rPr>
      </w:pPr>
      <w:r w:rsidRPr="00EA45B0">
        <w:rPr>
          <w:rFonts w:ascii="Times New Roman" w:eastAsiaTheme="minorHAnsi" w:hAnsi="Times New Roman" w:cs="Times New Roman"/>
        </w:rPr>
        <w:lastRenderedPageBreak/>
        <w:t>On th</w:t>
      </w:r>
      <w:r w:rsidR="00152AF0">
        <w:rPr>
          <w:rFonts w:ascii="Times New Roman" w:eastAsiaTheme="minorHAnsi" w:hAnsi="Times New Roman" w:cs="Times New Roman"/>
        </w:rPr>
        <w:t>e opposing theoretical si</w:t>
      </w:r>
      <w:r w:rsidR="006D4A87">
        <w:rPr>
          <w:rFonts w:ascii="Times New Roman" w:eastAsiaTheme="minorHAnsi" w:hAnsi="Times New Roman" w:cs="Times New Roman"/>
        </w:rPr>
        <w:t xml:space="preserve">de of </w:t>
      </w:r>
      <w:r w:rsidR="006D4A87" w:rsidRPr="006D4A87">
        <w:rPr>
          <w:rFonts w:ascii="Times New Roman" w:eastAsiaTheme="minorHAnsi" w:hAnsi="Times New Roman" w:cs="Times New Roman"/>
        </w:rPr>
        <w:t>assimilation theories is P</w:t>
      </w:r>
      <w:r w:rsidRPr="006D4A87">
        <w:rPr>
          <w:rFonts w:ascii="Times New Roman" w:eastAsiaTheme="minorHAnsi" w:hAnsi="Times New Roman" w:cs="Times New Roman"/>
        </w:rPr>
        <w:t xml:space="preserve">luralism to be researched. The most often used proponent in this area is </w:t>
      </w:r>
      <w:proofErr w:type="spellStart"/>
      <w:r w:rsidRPr="006D4A87">
        <w:rPr>
          <w:rFonts w:ascii="Times New Roman" w:eastAsiaTheme="minorHAnsi" w:hAnsi="Times New Roman" w:cs="Times New Roman"/>
        </w:rPr>
        <w:t>Horas</w:t>
      </w:r>
      <w:proofErr w:type="spellEnd"/>
      <w:r w:rsidRPr="006D4A87">
        <w:rPr>
          <w:rFonts w:ascii="Times New Roman" w:eastAsiaTheme="minorHAnsi" w:hAnsi="Times New Roman" w:cs="Times New Roman"/>
        </w:rPr>
        <w:t xml:space="preserve"> </w:t>
      </w:r>
      <w:proofErr w:type="spellStart"/>
      <w:r w:rsidRPr="006D4A87">
        <w:rPr>
          <w:rFonts w:ascii="Times New Roman" w:eastAsiaTheme="minorHAnsi" w:hAnsi="Times New Roman" w:cs="Times New Roman"/>
        </w:rPr>
        <w:t>Kallen</w:t>
      </w:r>
      <w:proofErr w:type="spellEnd"/>
      <w:r w:rsidRPr="006D4A87">
        <w:rPr>
          <w:rFonts w:ascii="Times New Roman" w:eastAsiaTheme="minorHAnsi" w:hAnsi="Times New Roman" w:cs="Times New Roman"/>
        </w:rPr>
        <w:t xml:space="preserve"> who in 1915 in the Nation magazine argued that people</w:t>
      </w:r>
      <w:r w:rsidRPr="00EA45B0">
        <w:rPr>
          <w:rFonts w:ascii="Times New Roman" w:eastAsiaTheme="minorHAnsi" w:hAnsi="Times New Roman" w:cs="Times New Roman"/>
        </w:rPr>
        <w:t xml:space="preserve"> do not need to surrender their cultures, values and traditions in order to become full participants in a society. In Gordon’s terms </w:t>
      </w:r>
      <w:proofErr w:type="spellStart"/>
      <w:r w:rsidRPr="00EA45B0">
        <w:rPr>
          <w:rFonts w:ascii="Times New Roman" w:eastAsiaTheme="minorHAnsi" w:hAnsi="Times New Roman" w:cs="Times New Roman"/>
        </w:rPr>
        <w:t>Kallen</w:t>
      </w:r>
      <w:proofErr w:type="spellEnd"/>
      <w:r w:rsidRPr="00EA45B0">
        <w:rPr>
          <w:rFonts w:ascii="Times New Roman" w:eastAsiaTheme="minorHAnsi" w:hAnsi="Times New Roman" w:cs="Times New Roman"/>
        </w:rPr>
        <w:t xml:space="preserve"> believed that diverse groups can get around the extensive acculturation and exist in a harmonious interdependence. The pluralists stand behind bilingual and multicultural societies, such as in Canada, India, The Middle East and Africa, and have been stimulated to develop with the developments around the Globe. (REGC, 2012, pp. 49-51)</w:t>
      </w:r>
    </w:p>
    <w:p w:rsidR="00F646D0" w:rsidRPr="00EA45B0" w:rsidRDefault="00152AF0" w:rsidP="00F646D0">
      <w:pPr>
        <w:spacing w:after="24"/>
        <w:jc w:val="both"/>
        <w:rPr>
          <w:rFonts w:ascii="Times New Roman" w:eastAsiaTheme="minorHAnsi" w:hAnsi="Times New Roman" w:cs="Times New Roman"/>
        </w:rPr>
      </w:pPr>
      <w:r>
        <w:rPr>
          <w:rFonts w:ascii="Times New Roman" w:eastAsiaTheme="minorHAnsi" w:hAnsi="Times New Roman" w:cs="Times New Roman"/>
        </w:rPr>
        <w:t>The different kinds of pluralism can be described in assimilation terms to be cultural and structural. Consequently cultural p</w:t>
      </w:r>
      <w:r w:rsidR="00F646D0" w:rsidRPr="00EA45B0">
        <w:rPr>
          <w:rFonts w:ascii="Times New Roman" w:eastAsiaTheme="minorHAnsi" w:hAnsi="Times New Roman" w:cs="Times New Roman"/>
        </w:rPr>
        <w:t xml:space="preserve">luralism </w:t>
      </w:r>
      <w:r w:rsidR="00F646D0" w:rsidRPr="006D4A87">
        <w:rPr>
          <w:rFonts w:ascii="Times New Roman" w:eastAsiaTheme="minorHAnsi" w:hAnsi="Times New Roman" w:cs="Times New Roman"/>
        </w:rPr>
        <w:t>means that the different groups may not share the same religion, language, customs and value systems. However they live in the same society, even neighborhoods but in a sense they live in di</w:t>
      </w:r>
      <w:r w:rsidRPr="006D4A87">
        <w:rPr>
          <w:rFonts w:ascii="Times New Roman" w:eastAsiaTheme="minorHAnsi" w:hAnsi="Times New Roman" w:cs="Times New Roman"/>
        </w:rPr>
        <w:t>fferent worlds. In the case of structural p</w:t>
      </w:r>
      <w:r w:rsidR="00F646D0" w:rsidRPr="006D4A87">
        <w:rPr>
          <w:rFonts w:ascii="Times New Roman" w:eastAsiaTheme="minorHAnsi" w:hAnsi="Times New Roman" w:cs="Times New Roman"/>
        </w:rPr>
        <w:t>luralism, the groups may practice the same culture, values, language but in different organizational systems, such as schools, churches, clubs as well as neighbourhoods. Furthermore, another type</w:t>
      </w:r>
      <w:r w:rsidR="00F646D0" w:rsidRPr="00EA45B0">
        <w:rPr>
          <w:rFonts w:ascii="Times New Roman" w:eastAsiaTheme="minorHAnsi" w:hAnsi="Times New Roman" w:cs="Times New Roman"/>
        </w:rPr>
        <w:t xml:space="preserve"> of pluralism is considered the reverse order – integration without acculturation, meaning that there is small group which found a niche to material success but has not yet assimilated with the general population. The key behind this success relies on strong inter-group bonds and support which may not have necessarily worked out if acculturation took a primary place in the proce</w:t>
      </w:r>
      <w:r>
        <w:rPr>
          <w:rFonts w:ascii="Times New Roman" w:eastAsiaTheme="minorHAnsi" w:hAnsi="Times New Roman" w:cs="Times New Roman"/>
        </w:rPr>
        <w:t>ss. In fact this third type of p</w:t>
      </w:r>
      <w:r w:rsidR="00F646D0" w:rsidRPr="00EA45B0">
        <w:rPr>
          <w:rFonts w:ascii="Times New Roman" w:eastAsiaTheme="minorHAnsi" w:hAnsi="Times New Roman" w:cs="Times New Roman"/>
        </w:rPr>
        <w:t>luralism can b</w:t>
      </w:r>
      <w:r>
        <w:rPr>
          <w:rFonts w:ascii="Times New Roman" w:eastAsiaTheme="minorHAnsi" w:hAnsi="Times New Roman" w:cs="Times New Roman"/>
        </w:rPr>
        <w:t>e also considered as a type of a</w:t>
      </w:r>
      <w:r w:rsidR="00F646D0" w:rsidRPr="00EA45B0">
        <w:rPr>
          <w:rFonts w:ascii="Times New Roman" w:eastAsiaTheme="minorHAnsi" w:hAnsi="Times New Roman" w:cs="Times New Roman"/>
        </w:rPr>
        <w:t>ssim</w:t>
      </w:r>
      <w:r>
        <w:rPr>
          <w:rFonts w:ascii="Times New Roman" w:eastAsiaTheme="minorHAnsi" w:hAnsi="Times New Roman" w:cs="Times New Roman"/>
        </w:rPr>
        <w:t>ilation (as stated before that assimilation and p</w:t>
      </w:r>
      <w:r w:rsidR="00F646D0" w:rsidRPr="00EA45B0">
        <w:rPr>
          <w:rFonts w:ascii="Times New Roman" w:eastAsiaTheme="minorHAnsi" w:hAnsi="Times New Roman" w:cs="Times New Roman"/>
        </w:rPr>
        <w:t>luralism are not mutually exclusive) in the case that acculturation is isolated and integration is prime. (REGC, 2012, pp. 51-53)</w:t>
      </w:r>
    </w:p>
    <w:p w:rsidR="00F646D0" w:rsidRPr="00EA45B0" w:rsidRDefault="00F646D0" w:rsidP="00F646D0">
      <w:pPr>
        <w:spacing w:after="24"/>
        <w:jc w:val="both"/>
        <w:rPr>
          <w:rFonts w:ascii="Times New Roman" w:eastAsiaTheme="minorHAnsi" w:hAnsi="Times New Roman" w:cs="Times New Roman"/>
        </w:rPr>
      </w:pPr>
      <w:r w:rsidRPr="00EA45B0">
        <w:rPr>
          <w:rFonts w:ascii="Times New Roman" w:eastAsiaTheme="minorHAnsi" w:hAnsi="Times New Roman" w:cs="Times New Roman"/>
        </w:rPr>
        <w:t>A further theory on assimilation and immigrants’ opportunities for developme</w:t>
      </w:r>
      <w:r w:rsidR="00152AF0">
        <w:rPr>
          <w:rFonts w:ascii="Times New Roman" w:eastAsiaTheme="minorHAnsi" w:hAnsi="Times New Roman" w:cs="Times New Roman"/>
        </w:rPr>
        <w:t>nt in a foreign society is the Segmented L</w:t>
      </w:r>
      <w:r w:rsidRPr="00EA45B0">
        <w:rPr>
          <w:rFonts w:ascii="Times New Roman" w:eastAsiaTheme="minorHAnsi" w:hAnsi="Times New Roman" w:cs="Times New Roman"/>
        </w:rPr>
        <w:t>abor Market theory. It developed in the mid-twentieth century based on immigrants from non-European origin. It sees the labor market segmented in two parts – formal and informal. The formal sector is the one with more decent jobs, higher job security, promotion opportunities which has a well built up structure but has limitations for immigrant entry. The informal sector, on the contrary, is the one with higher immigrant concentration, no matter voluntary or involuntary, which has a lack of structural buildup for security or advancement. This kind can also be referred to the ethnic enclave economies. In general this theory suggests that there are unequal entry opportunities to the labor market for immigrants and therefore poor incorporation with the mainstream. (</w:t>
      </w:r>
      <w:proofErr w:type="spellStart"/>
      <w:r w:rsidRPr="00EA45B0">
        <w:rPr>
          <w:rFonts w:ascii="Times New Roman" w:hAnsi="Times New Roman" w:cs="Times New Roman"/>
        </w:rPr>
        <w:t>ImmOn</w:t>
      </w:r>
      <w:proofErr w:type="spellEnd"/>
      <w:r w:rsidRPr="00EA45B0">
        <w:rPr>
          <w:rFonts w:ascii="Times New Roman" w:hAnsi="Times New Roman" w:cs="Times New Roman"/>
        </w:rPr>
        <w:t>, 2011)</w:t>
      </w:r>
    </w:p>
    <w:p w:rsidR="00F646D0" w:rsidRPr="00EA45B0" w:rsidRDefault="00F646D0" w:rsidP="00F646D0">
      <w:pPr>
        <w:spacing w:after="24"/>
        <w:jc w:val="both"/>
        <w:rPr>
          <w:rFonts w:ascii="Times New Roman" w:eastAsiaTheme="minorHAnsi" w:hAnsi="Times New Roman" w:cs="Times New Roman"/>
        </w:rPr>
      </w:pPr>
      <w:r w:rsidRPr="00EA45B0">
        <w:rPr>
          <w:rFonts w:ascii="Times New Roman" w:eastAsiaTheme="minorHAnsi" w:hAnsi="Times New Roman" w:cs="Times New Roman"/>
        </w:rPr>
        <w:t>Another interesting variable in the integration</w:t>
      </w:r>
      <w:r w:rsidR="00152AF0">
        <w:rPr>
          <w:rFonts w:ascii="Times New Roman" w:eastAsiaTheme="minorHAnsi" w:hAnsi="Times New Roman" w:cs="Times New Roman"/>
        </w:rPr>
        <w:t xml:space="preserve"> process, despite not being an a</w:t>
      </w:r>
      <w:r w:rsidRPr="00EA45B0">
        <w:rPr>
          <w:rFonts w:ascii="Times New Roman" w:eastAsiaTheme="minorHAnsi" w:hAnsi="Times New Roman" w:cs="Times New Roman"/>
        </w:rPr>
        <w:t xml:space="preserve">ssimilation theory, is the Human Capital theory, offering an explanation on the speed of integration of different immigrants. The basic message that this theory is proposing is that education is the most important variable in the human development. Therefore it is considered that the more educated a person or society is the higher probability of success they have, leaving out the social status/prestige variable for example. Moreover the investment in human capital and the failure are seen as interrelated as the ones that fail have either not tried hard enough or not made the right educational investments in themselves, as well as possibly having </w:t>
      </w:r>
      <w:r w:rsidRPr="001C0D41">
        <w:rPr>
          <w:rFonts w:ascii="Times New Roman" w:eastAsiaTheme="minorHAnsi" w:hAnsi="Times New Roman" w:cs="Times New Roman"/>
        </w:rPr>
        <w:t>values or habits limiting them. (REGC</w:t>
      </w:r>
      <w:r w:rsidRPr="00EA45B0">
        <w:rPr>
          <w:rFonts w:ascii="Times New Roman" w:eastAsiaTheme="minorHAnsi" w:hAnsi="Times New Roman" w:cs="Times New Roman"/>
        </w:rPr>
        <w:t>, 2012, p.49)</w:t>
      </w:r>
    </w:p>
    <w:p w:rsidR="00F646D0" w:rsidRPr="00743D56" w:rsidRDefault="00F646D0" w:rsidP="00F646D0">
      <w:pPr>
        <w:spacing w:after="24"/>
        <w:jc w:val="both"/>
        <w:rPr>
          <w:rFonts w:ascii="Times New Roman" w:eastAsiaTheme="minorHAnsi" w:hAnsi="Times New Roman" w:cs="Times New Roman"/>
          <w:color w:val="FF0000"/>
        </w:rPr>
      </w:pPr>
      <w:r w:rsidRPr="00EA45B0">
        <w:rPr>
          <w:rFonts w:ascii="Times New Roman" w:eastAsiaTheme="minorHAnsi" w:hAnsi="Times New Roman" w:cs="Times New Roman"/>
        </w:rPr>
        <w:t xml:space="preserve">On the contrary of all the above theories there is the side of separatism or segregation, which means severing all connections with the general society. (REGC, 2012, p.53) In this report’s context the term “segregation” will be used and the Models of Segregation by Thomas C. Schelling. In short the model for segregation defines that societies, or minorities, may prefer isolation from the rest of the population based on different dimensions, such as gender, age, income, language, colour, taste, comparative advantage, historical background, as well as very small personal preferences. Segregation can be organized as well as economically determined (rich and poor urban areas). The housing situation that Schelling works upon is aimed to be simplified but exhaustive. Therefore the units are chosen to be black and white people, which </w:t>
      </w:r>
      <w:r w:rsidRPr="00EA45B0">
        <w:rPr>
          <w:rFonts w:ascii="Times New Roman" w:eastAsiaTheme="minorHAnsi" w:hAnsi="Times New Roman" w:cs="Times New Roman"/>
        </w:rPr>
        <w:lastRenderedPageBreak/>
        <w:t>based on different variables for certain levels or determinants for happiness have consequently varying tolerance to living as a minority in the opposite colour’s neighbourhood. The results show that the higher unhappiness, as a consequence of living as a minority, the higher the probability to move out to another area with neighbours that the same colour. In this way segregation is formed. (</w:t>
      </w:r>
      <w:r w:rsidRPr="00EA45B0">
        <w:rPr>
          <w:rFonts w:ascii="Times New Roman" w:hAnsi="Times New Roman" w:cs="Times New Roman"/>
        </w:rPr>
        <w:t>Segregation, 1969, pp.488-493)</w:t>
      </w:r>
      <w:r w:rsidRPr="00EA45B0">
        <w:rPr>
          <w:rFonts w:ascii="Times New Roman" w:eastAsiaTheme="minorHAnsi" w:hAnsi="Times New Roman" w:cs="Times New Roman"/>
        </w:rPr>
        <w:t xml:space="preserve"> There are many computerized versions of how the model works, all based on the tolerance level for living in a mixed neighbourhood, with the possibility of changing the variables and hence getting different outcomes.</w:t>
      </w:r>
      <w:r w:rsidRPr="00EA45B0">
        <w:rPr>
          <w:rStyle w:val="FootnoteReference"/>
          <w:rFonts w:ascii="Times New Roman" w:eastAsiaTheme="minorHAnsi" w:hAnsi="Times New Roman" w:cs="Times New Roman"/>
        </w:rPr>
        <w:footnoteReference w:id="5"/>
      </w:r>
      <w:r w:rsidRPr="00EA45B0">
        <w:rPr>
          <w:rFonts w:ascii="Times New Roman" w:eastAsiaTheme="minorHAnsi" w:hAnsi="Times New Roman" w:cs="Times New Roman"/>
        </w:rPr>
        <w:t xml:space="preserve"> </w:t>
      </w:r>
      <w:r w:rsidRPr="001C0D41">
        <w:rPr>
          <w:rFonts w:ascii="Times New Roman" w:eastAsiaTheme="minorHAnsi" w:hAnsi="Times New Roman" w:cs="Times New Roman"/>
        </w:rPr>
        <w:t>From this theory for segregated societies, a somewhat understanding can be gained with the result that humans like sticking together with the same kind. However it seems that the variable on marginal tolerance is the one steering towards segregation in less tolerant societies or towards integration in more tolerant societies.</w:t>
      </w:r>
      <w:r>
        <w:rPr>
          <w:rFonts w:ascii="Times New Roman" w:eastAsiaTheme="minorHAnsi" w:hAnsi="Times New Roman" w:cs="Times New Roman"/>
        </w:rPr>
        <w:t xml:space="preserve"> </w:t>
      </w:r>
    </w:p>
    <w:p w:rsidR="00F646D0" w:rsidRPr="00EA45B0" w:rsidRDefault="00F646D0" w:rsidP="00EA45B0">
      <w:pPr>
        <w:spacing w:after="24"/>
        <w:jc w:val="both"/>
        <w:rPr>
          <w:rFonts w:ascii="Times New Roman" w:eastAsiaTheme="minorHAnsi" w:hAnsi="Times New Roman" w:cs="Times New Roman"/>
        </w:rPr>
      </w:pPr>
    </w:p>
    <w:p w:rsidR="004773EE" w:rsidRPr="00E27DA3" w:rsidRDefault="004773EE" w:rsidP="00E27DA3">
      <w:pPr>
        <w:pStyle w:val="Heading1"/>
        <w:numPr>
          <w:ilvl w:val="0"/>
          <w:numId w:val="1"/>
        </w:numPr>
        <w:spacing w:after="24"/>
        <w:jc w:val="both"/>
        <w:rPr>
          <w:rFonts w:cs="Times New Roman"/>
        </w:rPr>
      </w:pPr>
      <w:bookmarkStart w:id="15" w:name="_Toc343435890"/>
      <w:r w:rsidRPr="008423D0">
        <w:rPr>
          <w:rFonts w:cs="Times New Roman"/>
        </w:rPr>
        <w:t xml:space="preserve">Comparative analysis </w:t>
      </w:r>
      <w:r w:rsidR="00190EF0" w:rsidRPr="008423D0">
        <w:rPr>
          <w:rFonts w:cs="Times New Roman"/>
        </w:rPr>
        <w:t xml:space="preserve">of </w:t>
      </w:r>
      <w:r w:rsidR="00190EF0" w:rsidRPr="00E27DA3">
        <w:rPr>
          <w:rFonts w:cs="Times New Roman"/>
        </w:rPr>
        <w:t>the situation and strategy in</w:t>
      </w:r>
      <w:r w:rsidRPr="00E27DA3">
        <w:rPr>
          <w:rFonts w:cs="Times New Roman"/>
        </w:rPr>
        <w:t xml:space="preserve"> Spain and Bulgaria</w:t>
      </w:r>
      <w:bookmarkEnd w:id="15"/>
    </w:p>
    <w:p w:rsidR="00CC60FD" w:rsidRPr="00EA45B0" w:rsidRDefault="00CC60FD" w:rsidP="00EA45B0">
      <w:pPr>
        <w:spacing w:after="24"/>
        <w:jc w:val="both"/>
        <w:rPr>
          <w:rFonts w:ascii="Times New Roman" w:hAnsi="Times New Roman" w:cs="Times New Roman"/>
        </w:rPr>
      </w:pPr>
    </w:p>
    <w:p w:rsidR="004773EE" w:rsidRPr="008B3A1C" w:rsidRDefault="001A1790" w:rsidP="00EA45B0">
      <w:pPr>
        <w:spacing w:after="24"/>
        <w:jc w:val="both"/>
        <w:rPr>
          <w:rFonts w:ascii="Times New Roman" w:hAnsi="Times New Roman" w:cs="Times New Roman"/>
        </w:rPr>
      </w:pPr>
      <w:r w:rsidRPr="008B3A1C">
        <w:rPr>
          <w:rFonts w:ascii="Times New Roman" w:hAnsi="Times New Roman" w:cs="Times New Roman"/>
        </w:rPr>
        <w:t>Having the Problem Formulation aiming for an answer to why there are differences in Spain and Bulgaria’s N</w:t>
      </w:r>
      <w:r w:rsidR="004773EE" w:rsidRPr="008B3A1C">
        <w:rPr>
          <w:rFonts w:ascii="Times New Roman" w:hAnsi="Times New Roman" w:cs="Times New Roman"/>
        </w:rPr>
        <w:t>ational Strategy Plans</w:t>
      </w:r>
      <w:r w:rsidRPr="008B3A1C">
        <w:rPr>
          <w:rFonts w:ascii="Times New Roman" w:hAnsi="Times New Roman" w:cs="Times New Roman"/>
        </w:rPr>
        <w:t xml:space="preserve">, this part will put the already described </w:t>
      </w:r>
      <w:r w:rsidR="004422CF" w:rsidRPr="008B3A1C">
        <w:rPr>
          <w:rFonts w:ascii="Times New Roman" w:hAnsi="Times New Roman" w:cs="Times New Roman"/>
        </w:rPr>
        <w:t xml:space="preserve">situations and plans together in order to contrast them. </w:t>
      </w:r>
    </w:p>
    <w:p w:rsidR="004773EE" w:rsidRPr="00EA45B0" w:rsidRDefault="004773EE" w:rsidP="00EA45B0">
      <w:pPr>
        <w:spacing w:after="24"/>
        <w:jc w:val="both"/>
        <w:rPr>
          <w:rFonts w:ascii="Times New Roman" w:hAnsi="Times New Roman" w:cs="Times New Roman"/>
        </w:rPr>
      </w:pPr>
      <w:r w:rsidRPr="008B3A1C">
        <w:rPr>
          <w:rFonts w:ascii="Times New Roman" w:hAnsi="Times New Roman" w:cs="Times New Roman"/>
        </w:rPr>
        <w:t>First of all, it is important to note that Bulgaria does not show directly accurate figures, whereas Spain has set certain figures to be reached</w:t>
      </w:r>
      <w:r w:rsidRPr="00EA45B0">
        <w:rPr>
          <w:rFonts w:ascii="Times New Roman" w:hAnsi="Times New Roman" w:cs="Times New Roman"/>
        </w:rPr>
        <w:t xml:space="preserve"> in given timeframes.</w:t>
      </w:r>
    </w:p>
    <w:p w:rsidR="004773EE" w:rsidRPr="00EA45B0" w:rsidRDefault="004773EE" w:rsidP="00EA45B0">
      <w:pPr>
        <w:spacing w:after="24"/>
        <w:jc w:val="both"/>
        <w:rPr>
          <w:rFonts w:ascii="Times New Roman" w:hAnsi="Times New Roman" w:cs="Times New Roman"/>
        </w:rPr>
      </w:pPr>
      <w:r w:rsidRPr="00EA45B0">
        <w:rPr>
          <w:rFonts w:ascii="Times New Roman" w:hAnsi="Times New Roman" w:cs="Times New Roman"/>
        </w:rPr>
        <w:t>The Roma in Bulgaria, according to the external estimation by the Council of Europe, are approximately 750000 people, which is 10.33% of the entire Bulgarian population.</w:t>
      </w:r>
      <w:r w:rsidR="00200265" w:rsidRPr="00EA45B0">
        <w:rPr>
          <w:rFonts w:ascii="Times New Roman" w:hAnsi="Times New Roman" w:cs="Times New Roman"/>
        </w:rPr>
        <w:t xml:space="preserve"> (</w:t>
      </w:r>
      <w:proofErr w:type="spellStart"/>
      <w:r w:rsidR="00200265" w:rsidRPr="00EA45B0">
        <w:rPr>
          <w:rFonts w:ascii="Times New Roman" w:hAnsi="Times New Roman" w:cs="Times New Roman"/>
        </w:rPr>
        <w:t>FactBG</w:t>
      </w:r>
      <w:proofErr w:type="spellEnd"/>
      <w:r w:rsidR="00200265" w:rsidRPr="00EA45B0">
        <w:rPr>
          <w:rFonts w:ascii="Times New Roman" w:hAnsi="Times New Roman" w:cs="Times New Roman"/>
        </w:rPr>
        <w:t>, 2012, pp. 1-2)</w:t>
      </w:r>
      <w:r w:rsidRPr="00EA45B0">
        <w:rPr>
          <w:rFonts w:ascii="Times New Roman" w:hAnsi="Times New Roman" w:cs="Times New Roman"/>
        </w:rPr>
        <w:t xml:space="preserve"> In Spain there are approximately 725000 Roma or 1.57% out of the entire population.</w:t>
      </w:r>
      <w:r w:rsidR="00200265" w:rsidRPr="00EA45B0">
        <w:rPr>
          <w:rFonts w:ascii="Times New Roman" w:hAnsi="Times New Roman" w:cs="Times New Roman"/>
        </w:rPr>
        <w:t xml:space="preserve"> (</w:t>
      </w:r>
      <w:proofErr w:type="spellStart"/>
      <w:r w:rsidR="00200265" w:rsidRPr="00EA45B0">
        <w:rPr>
          <w:rFonts w:ascii="Times New Roman" w:hAnsi="Times New Roman" w:cs="Times New Roman"/>
        </w:rPr>
        <w:t>FactES</w:t>
      </w:r>
      <w:proofErr w:type="spellEnd"/>
      <w:r w:rsidR="00200265" w:rsidRPr="00EA45B0">
        <w:rPr>
          <w:rFonts w:ascii="Times New Roman" w:hAnsi="Times New Roman" w:cs="Times New Roman"/>
        </w:rPr>
        <w:t>, 2012, pp. 1-2)</w:t>
      </w:r>
      <w:r w:rsidR="00884451">
        <w:rPr>
          <w:rFonts w:ascii="Times New Roman" w:hAnsi="Times New Roman" w:cs="Times New Roman"/>
        </w:rPr>
        <w:t xml:space="preserve"> From these numbers </w:t>
      </w:r>
      <w:r w:rsidRPr="00EA45B0">
        <w:rPr>
          <w:rFonts w:ascii="Times New Roman" w:hAnsi="Times New Roman" w:cs="Times New Roman"/>
        </w:rPr>
        <w:t>can be seen that the fraction of the population is drastically bigger in Bulgaria, than in Spain, which could possibly be the reason for a harder overall situation.</w:t>
      </w:r>
    </w:p>
    <w:p w:rsidR="004773EE" w:rsidRPr="00E27DA3" w:rsidRDefault="004773EE" w:rsidP="00E27DA3">
      <w:pPr>
        <w:pStyle w:val="Heading2"/>
        <w:numPr>
          <w:ilvl w:val="1"/>
          <w:numId w:val="1"/>
        </w:numPr>
        <w:spacing w:after="24"/>
        <w:jc w:val="both"/>
        <w:rPr>
          <w:rFonts w:cs="Times New Roman"/>
          <w:sz w:val="24"/>
          <w:szCs w:val="24"/>
        </w:rPr>
      </w:pPr>
      <w:bookmarkStart w:id="16" w:name="_Toc343435891"/>
      <w:r w:rsidRPr="00E27DA3">
        <w:rPr>
          <w:rFonts w:cs="Times New Roman"/>
          <w:sz w:val="24"/>
          <w:szCs w:val="24"/>
        </w:rPr>
        <w:t>Housing conditions:</w:t>
      </w:r>
      <w:bookmarkEnd w:id="16"/>
    </w:p>
    <w:p w:rsidR="004773EE" w:rsidRPr="00857B17" w:rsidRDefault="004773EE" w:rsidP="00EA45B0">
      <w:pPr>
        <w:spacing w:after="24"/>
        <w:jc w:val="both"/>
        <w:rPr>
          <w:rFonts w:ascii="Times New Roman" w:hAnsi="Times New Roman" w:cs="Times New Roman"/>
        </w:rPr>
      </w:pPr>
      <w:r w:rsidRPr="00EA45B0">
        <w:rPr>
          <w:rFonts w:ascii="Times New Roman" w:hAnsi="Times New Roman" w:cs="Times New Roman"/>
        </w:rPr>
        <w:t>In Bulgaria 55.4% of the Roma reside in urban areas, whereas the Roma population in Spain tends to live in more concentrated areas, 40% of the Spanish Roma live in Andalusia, Catalonia, Valencia and Madrid. In Spain the trend shows that the Roma population tends to live in prolonged stable urban areas. The fact that, in the past two decades, the majority of Bulgarian Roma moved from rural to urban style of living, may explain their neighbourhood segmentation, while in Spain the Roma tend to be concentrated in larger geographical areas than just neighbourhoods.</w:t>
      </w:r>
      <w:r w:rsidR="00857B17">
        <w:rPr>
          <w:rFonts w:ascii="Times New Roman" w:hAnsi="Times New Roman" w:cs="Times New Roman"/>
        </w:rPr>
        <w:t>(cf. pp. 5-11)</w:t>
      </w:r>
    </w:p>
    <w:p w:rsidR="004773EE" w:rsidRPr="006E2DE2" w:rsidRDefault="004773EE" w:rsidP="00EA45B0">
      <w:pPr>
        <w:spacing w:after="24"/>
        <w:jc w:val="both"/>
        <w:rPr>
          <w:rFonts w:ascii="Times New Roman" w:hAnsi="Times New Roman" w:cs="Times New Roman"/>
          <w:color w:val="FF0000"/>
        </w:rPr>
      </w:pPr>
      <w:r w:rsidRPr="00EA45B0">
        <w:rPr>
          <w:rFonts w:ascii="Times New Roman" w:hAnsi="Times New Roman" w:cs="Times New Roman"/>
        </w:rPr>
        <w:t xml:space="preserve">In Bulgaria the Roma living in segmented or isolated neighbourhood, as well as these living in rural areas have poor infrastructure and supplies, whereas in Spain, despite the </w:t>
      </w:r>
      <w:r w:rsidRPr="00BD0B7C">
        <w:rPr>
          <w:rFonts w:ascii="Times New Roman" w:hAnsi="Times New Roman" w:cs="Times New Roman"/>
        </w:rPr>
        <w:t>Roma concentration in certain areas, the majority is well-in</w:t>
      </w:r>
      <w:r w:rsidR="00070D48" w:rsidRPr="00BD0B7C">
        <w:rPr>
          <w:rFonts w:ascii="Times New Roman" w:hAnsi="Times New Roman" w:cs="Times New Roman"/>
        </w:rPr>
        <w:t>tegrated and only a minor of 11.1</w:t>
      </w:r>
      <w:r w:rsidRPr="00BD0B7C">
        <w:rPr>
          <w:rFonts w:ascii="Times New Roman" w:hAnsi="Times New Roman" w:cs="Times New Roman"/>
        </w:rPr>
        <w:t>% live in poor conditions.</w:t>
      </w:r>
      <w:r w:rsidR="00070D48" w:rsidRPr="00BD0B7C">
        <w:rPr>
          <w:rFonts w:ascii="Times New Roman" w:hAnsi="Times New Roman" w:cs="Times New Roman"/>
        </w:rPr>
        <w:t xml:space="preserve"> (Roma Spain Strategy, 2012, p.7)</w:t>
      </w:r>
    </w:p>
    <w:p w:rsidR="004773EE" w:rsidRPr="00EA45B0" w:rsidRDefault="004773EE" w:rsidP="00EA45B0">
      <w:pPr>
        <w:spacing w:after="24"/>
        <w:jc w:val="both"/>
        <w:rPr>
          <w:rFonts w:ascii="Times New Roman" w:hAnsi="Times New Roman" w:cs="Times New Roman"/>
        </w:rPr>
      </w:pPr>
      <w:r w:rsidRPr="00EA45B0">
        <w:rPr>
          <w:rFonts w:ascii="Times New Roman" w:hAnsi="Times New Roman" w:cs="Times New Roman"/>
        </w:rPr>
        <w:t xml:space="preserve">The 2020 vision is unanimously to improve Roma housing conditions in both countries starting both with building up attitude towards maintaining the housing areas but in Spain only renewal is seen as necessary, whereas in Bulgaria building up new accommodations is inevitable. </w:t>
      </w:r>
      <w:r w:rsidR="00857B17">
        <w:rPr>
          <w:rFonts w:ascii="Times New Roman" w:hAnsi="Times New Roman" w:cs="Times New Roman"/>
        </w:rPr>
        <w:t>(cf. pp. 5-11)</w:t>
      </w:r>
    </w:p>
    <w:p w:rsidR="004773EE" w:rsidRPr="00E27DA3" w:rsidRDefault="004773EE" w:rsidP="00E27DA3">
      <w:pPr>
        <w:pStyle w:val="Heading2"/>
        <w:numPr>
          <w:ilvl w:val="1"/>
          <w:numId w:val="1"/>
        </w:numPr>
        <w:spacing w:after="24"/>
        <w:jc w:val="both"/>
        <w:rPr>
          <w:rFonts w:cs="Times New Roman"/>
          <w:sz w:val="24"/>
          <w:szCs w:val="24"/>
        </w:rPr>
      </w:pPr>
      <w:bookmarkStart w:id="17" w:name="_Toc343435892"/>
      <w:r w:rsidRPr="00E27DA3">
        <w:rPr>
          <w:rFonts w:cs="Times New Roman"/>
          <w:sz w:val="24"/>
          <w:szCs w:val="24"/>
        </w:rPr>
        <w:lastRenderedPageBreak/>
        <w:t>Employment:</w:t>
      </w:r>
      <w:bookmarkEnd w:id="17"/>
    </w:p>
    <w:p w:rsidR="004773EE" w:rsidRPr="006E2DE2" w:rsidRDefault="004773EE" w:rsidP="00EA45B0">
      <w:pPr>
        <w:spacing w:after="24"/>
        <w:jc w:val="both"/>
        <w:rPr>
          <w:rFonts w:ascii="Times New Roman" w:hAnsi="Times New Roman" w:cs="Times New Roman"/>
          <w:color w:val="FF0000"/>
        </w:rPr>
      </w:pPr>
      <w:r w:rsidRPr="00EA45B0">
        <w:rPr>
          <w:rFonts w:ascii="Times New Roman" w:hAnsi="Times New Roman" w:cs="Times New Roman"/>
        </w:rPr>
        <w:t xml:space="preserve">In both countries Roma employment is an important issue, but in Spain the cause for Roma unemployment is seen mainly in the country’s financial problems, since Roma have shown a development in their professional qualifications over the past decade, whereas in Bulgaria the problem is seen in the lack of qualifications and their exclusion from the labour market since the fall of the Soviet Union. These happenings in Bulgaria have caused an aggregate economic inactiveness and so drastic Roma unemployment and disadvantage in comparison to Spain. </w:t>
      </w:r>
      <w:r w:rsidR="00857B17">
        <w:rPr>
          <w:rFonts w:ascii="Times New Roman" w:hAnsi="Times New Roman" w:cs="Times New Roman"/>
        </w:rPr>
        <w:t>(cf. pp. 5-11)</w:t>
      </w:r>
    </w:p>
    <w:p w:rsidR="004773EE" w:rsidRPr="006E2DE2" w:rsidRDefault="004773EE" w:rsidP="00EA45B0">
      <w:pPr>
        <w:spacing w:after="24"/>
        <w:jc w:val="both"/>
        <w:rPr>
          <w:rFonts w:ascii="Times New Roman" w:hAnsi="Times New Roman" w:cs="Times New Roman"/>
          <w:color w:val="FF0000"/>
        </w:rPr>
      </w:pPr>
      <w:r w:rsidRPr="00EA45B0">
        <w:rPr>
          <w:rFonts w:ascii="Times New Roman" w:hAnsi="Times New Roman" w:cs="Times New Roman"/>
        </w:rPr>
        <w:t>The action plans in both countries is focused on qualification improvements, but in Spain obviously a qualification level is already existent and needs to be improved, whereas in Bulgaria it has to be started from scratch. Moreover in Spain job flexibility is targeted whereas in Bulgaria self-employment and targeting at certain labour branches is planned. No clear answer can be found in what is better but the Spanish targets are very precise and giving a ground for supervision, while in Bulgaria no specific tangible goals are shown and so hard to follow-up.</w:t>
      </w:r>
      <w:r w:rsidR="00857B17" w:rsidRPr="00857B17">
        <w:rPr>
          <w:rFonts w:ascii="Times New Roman" w:hAnsi="Times New Roman" w:cs="Times New Roman"/>
        </w:rPr>
        <w:t xml:space="preserve"> </w:t>
      </w:r>
      <w:r w:rsidR="00857B17">
        <w:rPr>
          <w:rFonts w:ascii="Times New Roman" w:hAnsi="Times New Roman" w:cs="Times New Roman"/>
        </w:rPr>
        <w:t>(cf. pp. 5-11)</w:t>
      </w:r>
    </w:p>
    <w:p w:rsidR="004773EE" w:rsidRPr="00E27DA3" w:rsidRDefault="004773EE" w:rsidP="00E27DA3">
      <w:pPr>
        <w:pStyle w:val="Heading2"/>
        <w:numPr>
          <w:ilvl w:val="1"/>
          <w:numId w:val="1"/>
        </w:numPr>
        <w:spacing w:after="24"/>
        <w:jc w:val="both"/>
        <w:rPr>
          <w:rFonts w:cs="Times New Roman"/>
          <w:sz w:val="24"/>
          <w:szCs w:val="24"/>
        </w:rPr>
      </w:pPr>
      <w:bookmarkStart w:id="18" w:name="_Toc343435893"/>
      <w:r w:rsidRPr="00E27DA3">
        <w:rPr>
          <w:rFonts w:cs="Times New Roman"/>
          <w:sz w:val="24"/>
          <w:szCs w:val="24"/>
        </w:rPr>
        <w:t>Education:</w:t>
      </w:r>
      <w:bookmarkEnd w:id="18"/>
    </w:p>
    <w:p w:rsidR="004773EE" w:rsidRPr="00DB51AD" w:rsidRDefault="004773EE" w:rsidP="00EA45B0">
      <w:pPr>
        <w:spacing w:after="24"/>
        <w:jc w:val="both"/>
        <w:rPr>
          <w:rFonts w:ascii="Times New Roman" w:hAnsi="Times New Roman" w:cs="Times New Roman"/>
          <w:color w:val="FF0000"/>
        </w:rPr>
      </w:pPr>
      <w:r w:rsidRPr="00EA45B0">
        <w:rPr>
          <w:rFonts w:ascii="Times New Roman" w:hAnsi="Times New Roman" w:cs="Times New Roman"/>
        </w:rPr>
        <w:t>In the educational aspect Spain is clearly ahead of Bulgaria, having almost no illiterate Roma and keeping the majority of teenagers at school. In Bulgaria an influence on the bad figures have the patriarchal norms in the Roma families as well as the illiterate mothers. Having decent results in Spain, the education actions are almost minimal, mainly aiming at mainstream pre-schooling and reducing early school leaving. However in Bulgaria the situation is far more complicated, requiring not only children and younger education but also parent education and promotion of the literacy importance. Moreover in Bulgaria education is put on a primary stand for improvement as it is seen the key to unlocking the overall improvement.</w:t>
      </w:r>
      <w:r w:rsidR="00857B17" w:rsidRPr="00857B17">
        <w:rPr>
          <w:rFonts w:ascii="Times New Roman" w:hAnsi="Times New Roman" w:cs="Times New Roman"/>
        </w:rPr>
        <w:t xml:space="preserve"> </w:t>
      </w:r>
      <w:r w:rsidR="00857B17">
        <w:rPr>
          <w:rFonts w:ascii="Times New Roman" w:hAnsi="Times New Roman" w:cs="Times New Roman"/>
        </w:rPr>
        <w:t>(cf. pp. 5-11)</w:t>
      </w:r>
    </w:p>
    <w:p w:rsidR="004773EE" w:rsidRPr="00E27DA3" w:rsidRDefault="004773EE" w:rsidP="00E27DA3">
      <w:pPr>
        <w:pStyle w:val="Heading2"/>
        <w:numPr>
          <w:ilvl w:val="1"/>
          <w:numId w:val="1"/>
        </w:numPr>
        <w:spacing w:after="24"/>
        <w:jc w:val="both"/>
        <w:rPr>
          <w:rFonts w:cs="Times New Roman"/>
          <w:sz w:val="24"/>
          <w:szCs w:val="24"/>
        </w:rPr>
      </w:pPr>
      <w:bookmarkStart w:id="19" w:name="_Toc343435894"/>
      <w:r w:rsidRPr="00E27DA3">
        <w:rPr>
          <w:rFonts w:cs="Times New Roman"/>
          <w:sz w:val="24"/>
          <w:szCs w:val="24"/>
        </w:rPr>
        <w:t>Healthcare situation:</w:t>
      </w:r>
      <w:bookmarkEnd w:id="19"/>
    </w:p>
    <w:p w:rsidR="004773EE" w:rsidRPr="00DB51AD" w:rsidRDefault="004773EE" w:rsidP="00EA45B0">
      <w:pPr>
        <w:spacing w:after="24"/>
        <w:jc w:val="both"/>
        <w:rPr>
          <w:rFonts w:ascii="Times New Roman" w:hAnsi="Times New Roman" w:cs="Times New Roman"/>
          <w:color w:val="FF0000"/>
        </w:rPr>
      </w:pPr>
      <w:r w:rsidRPr="00EA45B0">
        <w:rPr>
          <w:rFonts w:ascii="Times New Roman" w:hAnsi="Times New Roman" w:cs="Times New Roman"/>
        </w:rPr>
        <w:t>In both countries the need for improvement in the healthcare system is seen. However in Spain the Roma ethnicit</w:t>
      </w:r>
      <w:r w:rsidR="000C2A36">
        <w:rPr>
          <w:rFonts w:ascii="Times New Roman" w:hAnsi="Times New Roman" w:cs="Times New Roman"/>
        </w:rPr>
        <w:t xml:space="preserve">y has considerably good health relatively compared to </w:t>
      </w:r>
      <w:r w:rsidRPr="00EA45B0">
        <w:rPr>
          <w:rFonts w:ascii="Times New Roman" w:hAnsi="Times New Roman" w:cs="Times New Roman"/>
        </w:rPr>
        <w:t>Bulgaria</w:t>
      </w:r>
      <w:r w:rsidR="000C2A36">
        <w:rPr>
          <w:rFonts w:ascii="Times New Roman" w:hAnsi="Times New Roman" w:cs="Times New Roman"/>
        </w:rPr>
        <w:t>, where</w:t>
      </w:r>
      <w:r w:rsidRPr="00EA45B0">
        <w:rPr>
          <w:rFonts w:ascii="Times New Roman" w:hAnsi="Times New Roman" w:cs="Times New Roman"/>
        </w:rPr>
        <w:t xml:space="preserve"> the health among Roma is considered very poor with the danger of often epidemics. In Spain the improvement stands behind more efficient system and therefore service, while in Bulgaria the improvement starts from giving equal access to healthcare services, working on the current health insurance policies, preventative measures  and healthcare awareness. More to add to the comparison is that Spain is already fighting problems like obesity and smoking among Roma, while in Bulgaria basic healthcare is on the agenda. Furthermore in Bulgaria the statistics on the Roma health are poor since no mainstream registrations are existent, while in Spain detailed information on the healthcare problems in available. </w:t>
      </w:r>
      <w:r w:rsidR="00857B17">
        <w:rPr>
          <w:rFonts w:ascii="Times New Roman" w:hAnsi="Times New Roman" w:cs="Times New Roman"/>
        </w:rPr>
        <w:t>(cf. pp. 5-11)</w:t>
      </w:r>
    </w:p>
    <w:p w:rsidR="004773EE" w:rsidRDefault="004773EE" w:rsidP="00EA45B0">
      <w:pPr>
        <w:spacing w:after="24"/>
        <w:jc w:val="both"/>
        <w:rPr>
          <w:rFonts w:ascii="Times New Roman" w:hAnsi="Times New Roman" w:cs="Times New Roman"/>
          <w:color w:val="FF0000"/>
        </w:rPr>
      </w:pPr>
      <w:r w:rsidRPr="00EA45B0">
        <w:rPr>
          <w:rFonts w:ascii="Times New Roman" w:hAnsi="Times New Roman" w:cs="Times New Roman"/>
        </w:rPr>
        <w:t xml:space="preserve">If a general statement on the Roma current situation and plan of action for improving their living conditions is drawn, unanimously Spain is ahead of Bulgaria and moreover in Spain additions and improvements </w:t>
      </w:r>
      <w:proofErr w:type="gramStart"/>
      <w:r w:rsidRPr="00EA45B0">
        <w:rPr>
          <w:rFonts w:ascii="Times New Roman" w:hAnsi="Times New Roman" w:cs="Times New Roman"/>
        </w:rPr>
        <w:t>are</w:t>
      </w:r>
      <w:proofErr w:type="gramEnd"/>
      <w:r w:rsidRPr="00EA45B0">
        <w:rPr>
          <w:rFonts w:ascii="Times New Roman" w:hAnsi="Times New Roman" w:cs="Times New Roman"/>
        </w:rPr>
        <w:t xml:space="preserve"> necessary, while in Bulgaria an overall new undertaking has to take place. To make outcomes more precise, first accurate data collection is necessary and exhaustive planning is needed in order to have concrete targets for improvement, as Spain has. The targets set in Bulgaria can be defined as vague and therefore hard to be followed-up upon. </w:t>
      </w:r>
      <w:r w:rsidR="00857B17">
        <w:rPr>
          <w:rFonts w:ascii="Times New Roman" w:hAnsi="Times New Roman" w:cs="Times New Roman"/>
        </w:rPr>
        <w:t>(cf. pp. 5-11)</w:t>
      </w:r>
    </w:p>
    <w:p w:rsidR="00F646D0" w:rsidRPr="00DB51AD" w:rsidRDefault="00F646D0" w:rsidP="00EA45B0">
      <w:pPr>
        <w:spacing w:after="24"/>
        <w:jc w:val="both"/>
        <w:rPr>
          <w:rFonts w:ascii="Times New Roman" w:hAnsi="Times New Roman" w:cs="Times New Roman"/>
          <w:color w:val="FF0000"/>
        </w:rPr>
      </w:pPr>
    </w:p>
    <w:p w:rsidR="004773EE" w:rsidRPr="008423D0" w:rsidRDefault="004773EE" w:rsidP="00E27DA3">
      <w:pPr>
        <w:pStyle w:val="Heading1"/>
        <w:numPr>
          <w:ilvl w:val="0"/>
          <w:numId w:val="1"/>
        </w:numPr>
        <w:spacing w:after="24"/>
        <w:jc w:val="both"/>
        <w:rPr>
          <w:rFonts w:cs="Times New Roman"/>
        </w:rPr>
      </w:pPr>
      <w:bookmarkStart w:id="20" w:name="_Toc343435895"/>
      <w:r w:rsidRPr="008423D0">
        <w:rPr>
          <w:rFonts w:cs="Times New Roman"/>
        </w:rPr>
        <w:lastRenderedPageBreak/>
        <w:t>The Spanish and Bulgarian Roma situation through a theoretical perspective</w:t>
      </w:r>
      <w:bookmarkEnd w:id="20"/>
    </w:p>
    <w:p w:rsidR="00CC60FD" w:rsidRPr="00EA45B0" w:rsidRDefault="00CC60FD" w:rsidP="00EA45B0">
      <w:pPr>
        <w:spacing w:after="24"/>
        <w:jc w:val="both"/>
        <w:rPr>
          <w:rFonts w:ascii="Times New Roman" w:eastAsiaTheme="minorHAnsi" w:hAnsi="Times New Roman" w:cs="Times New Roman"/>
        </w:rPr>
      </w:pP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This section will try to fit the Roma situation in Spain and Bulgaria in the</w:t>
      </w:r>
      <w:r w:rsidR="00E436EF" w:rsidRPr="00E436EF">
        <w:rPr>
          <w:rFonts w:ascii="Times New Roman" w:eastAsiaTheme="minorHAnsi" w:hAnsi="Times New Roman" w:cs="Times New Roman"/>
        </w:rPr>
        <w:t xml:space="preserve"> </w:t>
      </w:r>
      <w:r w:rsidR="00E436EF">
        <w:rPr>
          <w:rFonts w:ascii="Times New Roman" w:eastAsiaTheme="minorHAnsi" w:hAnsi="Times New Roman" w:cs="Times New Roman"/>
        </w:rPr>
        <w:t>previously</w:t>
      </w:r>
      <w:r w:rsidR="00E436EF" w:rsidRPr="00EA45B0">
        <w:rPr>
          <w:rFonts w:ascii="Times New Roman" w:eastAsiaTheme="minorHAnsi" w:hAnsi="Times New Roman" w:cs="Times New Roman"/>
        </w:rPr>
        <w:t xml:space="preserve"> described</w:t>
      </w:r>
      <w:r w:rsidRPr="00EA45B0">
        <w:rPr>
          <w:rFonts w:ascii="Times New Roman" w:eastAsiaTheme="minorHAnsi" w:hAnsi="Times New Roman" w:cs="Times New Roman"/>
        </w:rPr>
        <w:t xml:space="preserve"> theoretical framework. The theories will take the order of starting with Assimilation, Pluralism, Segregation</w:t>
      </w:r>
      <w:r w:rsidR="00FE7024">
        <w:rPr>
          <w:rFonts w:ascii="Times New Roman" w:eastAsiaTheme="minorHAnsi" w:hAnsi="Times New Roman" w:cs="Times New Roman"/>
        </w:rPr>
        <w:t>, as general theories, together with</w:t>
      </w:r>
      <w:r w:rsidR="00152AF0">
        <w:rPr>
          <w:rFonts w:ascii="Times New Roman" w:eastAsiaTheme="minorHAnsi" w:hAnsi="Times New Roman" w:cs="Times New Roman"/>
        </w:rPr>
        <w:t xml:space="preserve"> </w:t>
      </w:r>
      <w:r w:rsidRPr="00EA45B0">
        <w:rPr>
          <w:rFonts w:ascii="Times New Roman" w:eastAsiaTheme="minorHAnsi" w:hAnsi="Times New Roman" w:cs="Times New Roman"/>
        </w:rPr>
        <w:t>Segmented Labour Market and Human Capital</w:t>
      </w:r>
      <w:r w:rsidR="00FE7024">
        <w:rPr>
          <w:rFonts w:ascii="Times New Roman" w:eastAsiaTheme="minorHAnsi" w:hAnsi="Times New Roman" w:cs="Times New Roman"/>
        </w:rPr>
        <w:t xml:space="preserve"> theory</w:t>
      </w:r>
      <w:r w:rsidRPr="00EA45B0">
        <w:rPr>
          <w:rFonts w:ascii="Times New Roman" w:eastAsiaTheme="minorHAnsi" w:hAnsi="Times New Roman" w:cs="Times New Roman"/>
        </w:rPr>
        <w:t xml:space="preserve"> as secondary step</w:t>
      </w:r>
      <w:r w:rsidR="00FE7024">
        <w:rPr>
          <w:rFonts w:ascii="Times New Roman" w:eastAsiaTheme="minorHAnsi" w:hAnsi="Times New Roman" w:cs="Times New Roman"/>
        </w:rPr>
        <w:t>s</w:t>
      </w:r>
      <w:r w:rsidRPr="00EA45B0">
        <w:rPr>
          <w:rFonts w:ascii="Times New Roman" w:eastAsiaTheme="minorHAnsi" w:hAnsi="Times New Roman" w:cs="Times New Roman"/>
        </w:rPr>
        <w:t xml:space="preserve"> to further causalities.</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To start off, the Spanish government has already stated in the 2020 Strategy framework, that the Roma in Spain are a heterogeneous and diverse society, the majority of which is socially integrated and has undergone visible improvements during the past decades</w:t>
      </w:r>
      <w:proofErr w:type="gramStart"/>
      <w:r w:rsidRPr="00EA45B0">
        <w:rPr>
          <w:rFonts w:ascii="Times New Roman" w:eastAsiaTheme="minorHAnsi" w:hAnsi="Times New Roman" w:cs="Times New Roman"/>
        </w:rPr>
        <w:t>.</w:t>
      </w:r>
      <w:r w:rsidR="00C76F72">
        <w:rPr>
          <w:rFonts w:ascii="Times New Roman" w:eastAsiaTheme="minorHAnsi" w:hAnsi="Times New Roman" w:cs="Times New Roman"/>
        </w:rPr>
        <w:t>(</w:t>
      </w:r>
      <w:proofErr w:type="gramEnd"/>
      <w:r w:rsidR="00C76F72">
        <w:rPr>
          <w:rFonts w:ascii="Times New Roman" w:eastAsiaTheme="minorHAnsi" w:hAnsi="Times New Roman" w:cs="Times New Roman"/>
        </w:rPr>
        <w:t>cf. p.5)</w:t>
      </w:r>
      <w:r w:rsidRPr="00EA45B0">
        <w:rPr>
          <w:rFonts w:ascii="Times New Roman" w:eastAsiaTheme="minorHAnsi" w:hAnsi="Times New Roman" w:cs="Times New Roman"/>
        </w:rPr>
        <w:t xml:space="preserve"> With this, previously given, description there is no need to test which theory applies to the s</w:t>
      </w:r>
      <w:r w:rsidR="00B17B50">
        <w:rPr>
          <w:rFonts w:ascii="Times New Roman" w:eastAsiaTheme="minorHAnsi" w:hAnsi="Times New Roman" w:cs="Times New Roman"/>
        </w:rPr>
        <w:t>ituation as it is obvious that p</w:t>
      </w:r>
      <w:r w:rsidRPr="00EA45B0">
        <w:rPr>
          <w:rFonts w:ascii="Times New Roman" w:eastAsiaTheme="minorHAnsi" w:hAnsi="Times New Roman" w:cs="Times New Roman"/>
        </w:rPr>
        <w:t xml:space="preserve">luralist society is the case. Moreover it can be defined as a Cultural Pluralism, since the Roma have preserved their identities, culture and differences from the general Spanish population, but they share the same living areas and conditions with the rest of the Spanish population. Additionally the pro-Roma actions during the past decades are a proof that the Spanish government has not applied strategies for assimilating the Roma ethnicity and, as a minority, melting it in the Spanish culture. </w:t>
      </w:r>
      <w:r w:rsidRPr="009D014B">
        <w:rPr>
          <w:rFonts w:ascii="Times New Roman" w:eastAsiaTheme="minorHAnsi" w:hAnsi="Times New Roman" w:cs="Times New Roman"/>
        </w:rPr>
        <w:t xml:space="preserve">This is a proof and a rejection of Park and Gordon’s point of view for a one-way integration process towards assimilation. </w:t>
      </w:r>
      <w:r w:rsidR="00C361D2" w:rsidRPr="009D014B">
        <w:rPr>
          <w:rFonts w:ascii="Times New Roman" w:eastAsiaTheme="minorHAnsi" w:hAnsi="Times New Roman" w:cs="Times New Roman"/>
        </w:rPr>
        <w:t>Despite being irrelevant to the Spanish Roma case at first sight, these theories on Assimilation are</w:t>
      </w:r>
      <w:r w:rsidR="00C63253" w:rsidRPr="009D014B">
        <w:rPr>
          <w:rFonts w:ascii="Times New Roman" w:eastAsiaTheme="minorHAnsi" w:hAnsi="Times New Roman" w:cs="Times New Roman"/>
        </w:rPr>
        <w:t xml:space="preserve"> providing a good and elaborate</w:t>
      </w:r>
      <w:r w:rsidR="00C361D2" w:rsidRPr="009D014B">
        <w:rPr>
          <w:rFonts w:ascii="Times New Roman" w:eastAsiaTheme="minorHAnsi" w:hAnsi="Times New Roman" w:cs="Times New Roman"/>
        </w:rPr>
        <w:t xml:space="preserve"> basis for looking at the processes that the Roma ethnicity underwent and</w:t>
      </w:r>
      <w:r w:rsidR="00C63253" w:rsidRPr="009D014B">
        <w:rPr>
          <w:rFonts w:ascii="Times New Roman" w:eastAsiaTheme="minorHAnsi" w:hAnsi="Times New Roman" w:cs="Times New Roman"/>
        </w:rPr>
        <w:t xml:space="preserve"> are still to undergo. Alternatively</w:t>
      </w:r>
      <w:r w:rsidR="00C361D2" w:rsidRPr="009D014B">
        <w:rPr>
          <w:rFonts w:ascii="Times New Roman" w:eastAsiaTheme="minorHAnsi" w:hAnsi="Times New Roman" w:cs="Times New Roman"/>
        </w:rPr>
        <w:t xml:space="preserve"> they can be used as an example of</w:t>
      </w:r>
      <w:r w:rsidR="00C63253" w:rsidRPr="009D014B">
        <w:rPr>
          <w:rFonts w:ascii="Times New Roman" w:eastAsiaTheme="minorHAnsi" w:hAnsi="Times New Roman" w:cs="Times New Roman"/>
        </w:rPr>
        <w:t xml:space="preserve"> another</w:t>
      </w:r>
      <w:r w:rsidR="00C361D2" w:rsidRPr="009D014B">
        <w:rPr>
          <w:rFonts w:ascii="Times New Roman" w:eastAsiaTheme="minorHAnsi" w:hAnsi="Times New Roman" w:cs="Times New Roman"/>
        </w:rPr>
        <w:t xml:space="preserve"> approach towards the Roma integration in Spain</w:t>
      </w:r>
      <w:r w:rsidR="00C63253" w:rsidRPr="009D014B">
        <w:rPr>
          <w:rFonts w:ascii="Times New Roman" w:eastAsiaTheme="minorHAnsi" w:hAnsi="Times New Roman" w:cs="Times New Roman"/>
        </w:rPr>
        <w:t>. Consequently as</w:t>
      </w:r>
      <w:r w:rsidRPr="009D014B">
        <w:rPr>
          <w:rFonts w:ascii="Times New Roman" w:eastAsiaTheme="minorHAnsi" w:hAnsi="Times New Roman" w:cs="Times New Roman"/>
        </w:rPr>
        <w:t xml:space="preserve"> </w:t>
      </w:r>
      <w:r w:rsidR="00C63253" w:rsidRPr="009D014B">
        <w:rPr>
          <w:rFonts w:ascii="Times New Roman" w:eastAsiaTheme="minorHAnsi" w:hAnsi="Times New Roman" w:cs="Times New Roman"/>
        </w:rPr>
        <w:t>mentioned before, the theories on Assimilation and Pluralism are not self-exclusive, it is just that</w:t>
      </w:r>
      <w:r w:rsidRPr="009D014B">
        <w:rPr>
          <w:rFonts w:ascii="Times New Roman" w:eastAsiaTheme="minorHAnsi" w:hAnsi="Times New Roman" w:cs="Times New Roman"/>
        </w:rPr>
        <w:t xml:space="preserve"> the</w:t>
      </w:r>
      <w:r w:rsidR="00C63253" w:rsidRPr="009D014B">
        <w:rPr>
          <w:rFonts w:ascii="Times New Roman" w:eastAsiaTheme="minorHAnsi" w:hAnsi="Times New Roman" w:cs="Times New Roman"/>
        </w:rPr>
        <w:t xml:space="preserve"> overall</w:t>
      </w:r>
      <w:r w:rsidRPr="009D014B">
        <w:rPr>
          <w:rFonts w:ascii="Times New Roman" w:eastAsiaTheme="minorHAnsi" w:hAnsi="Times New Roman" w:cs="Times New Roman"/>
        </w:rPr>
        <w:t xml:space="preserve"> Spanish case is giving the example of a minority that has undergone a structural integration without acculturation. The reasons for achieving this plural society are firstly investing in the Roma human capital, educating them and equally involving them in the general society and importantly recognizing their labour potential. However there is no clear </w:t>
      </w:r>
      <w:r w:rsidR="00641ABC" w:rsidRPr="009D014B">
        <w:rPr>
          <w:rFonts w:ascii="Times New Roman" w:eastAsiaTheme="minorHAnsi" w:hAnsi="Times New Roman" w:cs="Times New Roman"/>
        </w:rPr>
        <w:t>information</w:t>
      </w:r>
      <w:r w:rsidR="00641ABC">
        <w:rPr>
          <w:rFonts w:ascii="Times New Roman" w:eastAsiaTheme="minorHAnsi" w:hAnsi="Times New Roman" w:cs="Times New Roman"/>
        </w:rPr>
        <w:t xml:space="preserve"> whether there is a segmented l</w:t>
      </w:r>
      <w:r w:rsidRPr="00EA45B0">
        <w:rPr>
          <w:rFonts w:ascii="Times New Roman" w:eastAsiaTheme="minorHAnsi" w:hAnsi="Times New Roman" w:cs="Times New Roman"/>
        </w:rPr>
        <w:t>abour market for the Roma in Spain.</w:t>
      </w:r>
      <w:r w:rsidR="00A82C30" w:rsidRPr="00EA45B0">
        <w:rPr>
          <w:rFonts w:ascii="Times New Roman" w:eastAsiaTheme="minorHAnsi" w:hAnsi="Times New Roman" w:cs="Times New Roman"/>
        </w:rPr>
        <w:t xml:space="preserve"> (</w:t>
      </w:r>
      <w:r w:rsidR="00A82C30" w:rsidRPr="00EA45B0">
        <w:rPr>
          <w:rFonts w:ascii="Times New Roman" w:hAnsi="Times New Roman" w:cs="Times New Roman"/>
        </w:rPr>
        <w:t>Roma Spain Strategy, 2012, pp.4-11)</w:t>
      </w:r>
    </w:p>
    <w:p w:rsidR="004773EE" w:rsidRPr="009D014B"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On the other hand a small fraction of the Spanish Roma is living in bad conditions and exclusion. This group can be categorized as segregated as a consequence of various factors, but since the poor way of </w:t>
      </w:r>
      <w:r w:rsidRPr="009D014B">
        <w:rPr>
          <w:rFonts w:ascii="Times New Roman" w:eastAsiaTheme="minorHAnsi" w:hAnsi="Times New Roman" w:cs="Times New Roman"/>
        </w:rPr>
        <w:t>living, it can be classified as economic/based on income segregation, together with comparative advantage segregation, since these Roma are not competitive enough to improve their lifestyle.</w:t>
      </w:r>
      <w:r w:rsidR="00AF4924" w:rsidRPr="009D014B">
        <w:rPr>
          <w:rFonts w:ascii="Times New Roman" w:eastAsiaTheme="minorHAnsi" w:hAnsi="Times New Roman" w:cs="Times New Roman"/>
        </w:rPr>
        <w:t xml:space="preserve"> (</w:t>
      </w:r>
      <w:r w:rsidR="00AF4924" w:rsidRPr="009D014B">
        <w:rPr>
          <w:rFonts w:ascii="Times New Roman" w:hAnsi="Times New Roman" w:cs="Times New Roman"/>
        </w:rPr>
        <w:t>Roma Spain Strategy, 2012, p.7)</w:t>
      </w:r>
      <w:r w:rsidRPr="009D014B">
        <w:rPr>
          <w:rFonts w:ascii="Times New Roman" w:eastAsiaTheme="minorHAnsi" w:hAnsi="Times New Roman" w:cs="Times New Roman"/>
        </w:rPr>
        <w:t xml:space="preserve"> </w:t>
      </w:r>
      <w:r w:rsidR="004C5DE3" w:rsidRPr="009D014B">
        <w:rPr>
          <w:rFonts w:ascii="Times New Roman" w:eastAsiaTheme="minorHAnsi" w:hAnsi="Times New Roman" w:cs="Times New Roman"/>
        </w:rPr>
        <w:t>Following Thomas Schelling’s model on housing segregation, these people will not become desegregated unless their living and housing standards</w:t>
      </w:r>
      <w:r w:rsidR="009E33EC" w:rsidRPr="009D014B">
        <w:rPr>
          <w:rFonts w:ascii="Times New Roman" w:eastAsiaTheme="minorHAnsi" w:hAnsi="Times New Roman" w:cs="Times New Roman"/>
        </w:rPr>
        <w:t xml:space="preserve"> are improved</w:t>
      </w:r>
      <w:r w:rsidR="004C5DE3" w:rsidRPr="009D014B">
        <w:rPr>
          <w:rFonts w:ascii="Times New Roman" w:eastAsiaTheme="minorHAnsi" w:hAnsi="Times New Roman" w:cs="Times New Roman"/>
        </w:rPr>
        <w:t xml:space="preserve"> and the difference gap</w:t>
      </w:r>
      <w:r w:rsidR="009E33EC" w:rsidRPr="009D014B">
        <w:rPr>
          <w:rFonts w:ascii="Times New Roman" w:eastAsiaTheme="minorHAnsi" w:hAnsi="Times New Roman" w:cs="Times New Roman"/>
        </w:rPr>
        <w:t xml:space="preserve"> is cut down,</w:t>
      </w:r>
      <w:r w:rsidR="004C5DE3" w:rsidRPr="009D014B">
        <w:rPr>
          <w:rFonts w:ascii="Times New Roman" w:eastAsiaTheme="minorHAnsi" w:hAnsi="Times New Roman" w:cs="Times New Roman"/>
        </w:rPr>
        <w:t xml:space="preserve"> in order to become more “alike” the rest of the population with</w:t>
      </w:r>
      <w:r w:rsidR="00AF4924" w:rsidRPr="009D014B">
        <w:rPr>
          <w:rFonts w:ascii="Times New Roman" w:eastAsiaTheme="minorHAnsi" w:hAnsi="Times New Roman" w:cs="Times New Roman"/>
        </w:rPr>
        <w:t xml:space="preserve"> normalized living standards.</w:t>
      </w:r>
      <w:r w:rsidR="000531B0">
        <w:rPr>
          <w:rFonts w:ascii="Times New Roman" w:eastAsiaTheme="minorHAnsi" w:hAnsi="Times New Roman" w:cs="Times New Roman"/>
        </w:rPr>
        <w:t xml:space="preserve"> Nevertheless if no</w:t>
      </w:r>
      <w:r w:rsidR="00B44116" w:rsidRPr="009D014B">
        <w:rPr>
          <w:rFonts w:ascii="Times New Roman" w:eastAsiaTheme="minorHAnsi" w:hAnsi="Times New Roman" w:cs="Times New Roman"/>
        </w:rPr>
        <w:t xml:space="preserve"> improvement is visible only deterioration of their living</w:t>
      </w:r>
      <w:r w:rsidR="002C10B7">
        <w:rPr>
          <w:rFonts w:ascii="Times New Roman" w:eastAsiaTheme="minorHAnsi" w:hAnsi="Times New Roman" w:cs="Times New Roman"/>
        </w:rPr>
        <w:t xml:space="preserve"> conditions</w:t>
      </w:r>
      <w:r w:rsidR="00B44116" w:rsidRPr="009D014B">
        <w:rPr>
          <w:rFonts w:ascii="Times New Roman" w:eastAsiaTheme="minorHAnsi" w:hAnsi="Times New Roman" w:cs="Times New Roman"/>
        </w:rPr>
        <w:t xml:space="preserve"> is to come. </w:t>
      </w:r>
      <w:r w:rsidR="00AF4924" w:rsidRPr="009D014B">
        <w:rPr>
          <w:rFonts w:ascii="Times New Roman" w:eastAsiaTheme="minorHAnsi" w:hAnsi="Times New Roman" w:cs="Times New Roman"/>
        </w:rPr>
        <w:t>(</w:t>
      </w:r>
      <w:r w:rsidR="00AF4924" w:rsidRPr="009D014B">
        <w:rPr>
          <w:rFonts w:ascii="Times New Roman" w:hAnsi="Times New Roman" w:cs="Times New Roman"/>
        </w:rPr>
        <w:t>Segregation, 1969, pp.488-493)</w:t>
      </w:r>
    </w:p>
    <w:p w:rsidR="00840092" w:rsidRDefault="004773EE" w:rsidP="00AF4924">
      <w:pPr>
        <w:spacing w:after="24"/>
        <w:jc w:val="both"/>
        <w:rPr>
          <w:rFonts w:ascii="Times New Roman" w:eastAsiaTheme="minorHAnsi" w:hAnsi="Times New Roman" w:cs="Times New Roman"/>
        </w:rPr>
      </w:pPr>
      <w:r w:rsidRPr="009D014B">
        <w:rPr>
          <w:rFonts w:ascii="Times New Roman" w:eastAsiaTheme="minorHAnsi" w:hAnsi="Times New Roman" w:cs="Times New Roman"/>
        </w:rPr>
        <w:t>Bulgaria, for instance, is having</w:t>
      </w:r>
      <w:r w:rsidRPr="00EA45B0">
        <w:rPr>
          <w:rFonts w:ascii="Times New Roman" w:eastAsiaTheme="minorHAnsi" w:hAnsi="Times New Roman" w:cs="Times New Roman"/>
        </w:rPr>
        <w:t xml:space="preserve"> a completely different case, as it </w:t>
      </w:r>
      <w:r w:rsidRPr="00F7737A">
        <w:rPr>
          <w:rFonts w:ascii="Times New Roman" w:eastAsiaTheme="minorHAnsi" w:hAnsi="Times New Roman" w:cs="Times New Roman"/>
        </w:rPr>
        <w:t>is said that the</w:t>
      </w:r>
      <w:r w:rsidR="00AB1C07" w:rsidRPr="00F7737A">
        <w:rPr>
          <w:rFonts w:ascii="Times New Roman" w:eastAsiaTheme="minorHAnsi" w:hAnsi="Times New Roman" w:cs="Times New Roman"/>
        </w:rPr>
        <w:t xml:space="preserve"> majority of</w:t>
      </w:r>
      <w:r w:rsidRPr="00F7737A">
        <w:rPr>
          <w:rFonts w:ascii="Times New Roman" w:eastAsiaTheme="minorHAnsi" w:hAnsi="Times New Roman" w:cs="Times New Roman"/>
        </w:rPr>
        <w:t xml:space="preserve"> Roma are</w:t>
      </w:r>
      <w:r w:rsidRPr="00EA45B0">
        <w:rPr>
          <w:rFonts w:ascii="Times New Roman" w:eastAsiaTheme="minorHAnsi" w:hAnsi="Times New Roman" w:cs="Times New Roman"/>
        </w:rPr>
        <w:t xml:space="preserve"> socio-economically excluded and therefore segregated</w:t>
      </w:r>
      <w:proofErr w:type="gramStart"/>
      <w:r w:rsidRPr="00EA45B0">
        <w:rPr>
          <w:rFonts w:ascii="Times New Roman" w:eastAsiaTheme="minorHAnsi" w:hAnsi="Times New Roman" w:cs="Times New Roman"/>
        </w:rPr>
        <w:t>.</w:t>
      </w:r>
      <w:r w:rsidR="0004135B">
        <w:rPr>
          <w:rFonts w:ascii="Times New Roman" w:eastAsiaTheme="minorHAnsi" w:hAnsi="Times New Roman" w:cs="Times New Roman"/>
        </w:rPr>
        <w:t>(</w:t>
      </w:r>
      <w:proofErr w:type="gramEnd"/>
      <w:r w:rsidR="0004135B">
        <w:rPr>
          <w:rFonts w:ascii="Times New Roman" w:eastAsiaTheme="minorHAnsi" w:hAnsi="Times New Roman" w:cs="Times New Roman"/>
        </w:rPr>
        <w:t>cf. p.9)</w:t>
      </w:r>
      <w:r w:rsidRPr="00EA45B0">
        <w:rPr>
          <w:rFonts w:ascii="Times New Roman" w:eastAsiaTheme="minorHAnsi" w:hAnsi="Times New Roman" w:cs="Times New Roman"/>
        </w:rPr>
        <w:t xml:space="preserve"> This societal exclusion can be a consequence of generally – income, language, colour, comparative advantage, historical background, as well as other more personal reasons. The challenge in the Strategy for Roma inclusion comes from overcoming this isolation. However from the Strategy it is uncle</w:t>
      </w:r>
      <w:r w:rsidR="00A83265">
        <w:rPr>
          <w:rFonts w:ascii="Times New Roman" w:eastAsiaTheme="minorHAnsi" w:hAnsi="Times New Roman" w:cs="Times New Roman"/>
        </w:rPr>
        <w:t>ar whether the goal is assimilation or p</w:t>
      </w:r>
      <w:r w:rsidRPr="00EA45B0">
        <w:rPr>
          <w:rFonts w:ascii="Times New Roman" w:eastAsiaTheme="minorHAnsi" w:hAnsi="Times New Roman" w:cs="Times New Roman"/>
        </w:rPr>
        <w:t>luralist society. Some aspects of the plan, mixing the Roma with the general society in both housing and schooling for example,</w:t>
      </w:r>
      <w:r w:rsidR="00A83265">
        <w:rPr>
          <w:rFonts w:ascii="Times New Roman" w:eastAsiaTheme="minorHAnsi" w:hAnsi="Times New Roman" w:cs="Times New Roman"/>
        </w:rPr>
        <w:t xml:space="preserve"> are purely aiming at straight acculturation and i</w:t>
      </w:r>
      <w:r w:rsidRPr="00EA45B0">
        <w:rPr>
          <w:rFonts w:ascii="Times New Roman" w:eastAsiaTheme="minorHAnsi" w:hAnsi="Times New Roman" w:cs="Times New Roman"/>
        </w:rPr>
        <w:t>ntegration. On the contrary the programmes aimed at preserving Roma culture and encouragin</w:t>
      </w:r>
      <w:r w:rsidR="00A83265">
        <w:rPr>
          <w:rFonts w:ascii="Times New Roman" w:eastAsiaTheme="minorHAnsi" w:hAnsi="Times New Roman" w:cs="Times New Roman"/>
        </w:rPr>
        <w:t>g Roma creativity are having a p</w:t>
      </w:r>
      <w:r w:rsidRPr="00EA45B0">
        <w:rPr>
          <w:rFonts w:ascii="Times New Roman" w:eastAsiaTheme="minorHAnsi" w:hAnsi="Times New Roman" w:cs="Times New Roman"/>
        </w:rPr>
        <w:t xml:space="preserve">luralist </w:t>
      </w:r>
      <w:r w:rsidRPr="00EA45B0">
        <w:rPr>
          <w:rFonts w:ascii="Times New Roman" w:eastAsiaTheme="minorHAnsi" w:hAnsi="Times New Roman" w:cs="Times New Roman"/>
        </w:rPr>
        <w:lastRenderedPageBreak/>
        <w:t xml:space="preserve">approach. The more obvious case </w:t>
      </w:r>
      <w:r w:rsidRPr="00F7737A">
        <w:rPr>
          <w:rFonts w:ascii="Times New Roman" w:eastAsiaTheme="minorHAnsi" w:hAnsi="Times New Roman" w:cs="Times New Roman"/>
        </w:rPr>
        <w:t>that can</w:t>
      </w:r>
      <w:r w:rsidR="00AB1C07" w:rsidRPr="00F7737A">
        <w:rPr>
          <w:rFonts w:ascii="Times New Roman" w:eastAsiaTheme="minorHAnsi" w:hAnsi="Times New Roman" w:cs="Times New Roman"/>
        </w:rPr>
        <w:t xml:space="preserve"> theoretically</w:t>
      </w:r>
      <w:r w:rsidRPr="00F7737A">
        <w:rPr>
          <w:rFonts w:ascii="Times New Roman" w:eastAsiaTheme="minorHAnsi" w:hAnsi="Times New Roman" w:cs="Times New Roman"/>
        </w:rPr>
        <w:t xml:space="preserve"> succeed in this situation would be the Pluralist approach, as it gives a room for free flow of the process and sub-processes, as it happened in Spain. The important sub-processes in order for the flow to reach the desired goals of the strategy are seen as Structural Assimilation, Attitude-Reception (Absence of Prejudice)</w:t>
      </w:r>
      <w:r w:rsidRPr="00F7737A">
        <w:rPr>
          <w:rFonts w:ascii="Times New Roman" w:hAnsi="Times New Roman" w:cs="Times New Roman"/>
        </w:rPr>
        <w:t xml:space="preserve">, </w:t>
      </w:r>
      <w:r w:rsidRPr="00F7737A">
        <w:rPr>
          <w:rFonts w:ascii="Times New Roman" w:eastAsiaTheme="minorHAnsi" w:hAnsi="Times New Roman" w:cs="Times New Roman"/>
        </w:rPr>
        <w:t xml:space="preserve">Behavioral-Reception (Absence of Discrimination). Together with these an active </w:t>
      </w:r>
      <w:r w:rsidR="00D10FD8" w:rsidRPr="00F7737A">
        <w:rPr>
          <w:rFonts w:ascii="Times New Roman" w:eastAsiaTheme="minorHAnsi" w:hAnsi="Times New Roman" w:cs="Times New Roman"/>
        </w:rPr>
        <w:t>improvement</w:t>
      </w:r>
      <w:r w:rsidR="00A83265" w:rsidRPr="00F7737A">
        <w:rPr>
          <w:rFonts w:ascii="Times New Roman" w:eastAsiaTheme="minorHAnsi" w:hAnsi="Times New Roman" w:cs="Times New Roman"/>
        </w:rPr>
        <w:t xml:space="preserve"> in the Roma human c</w:t>
      </w:r>
      <w:r w:rsidRPr="00F7737A">
        <w:rPr>
          <w:rFonts w:ascii="Times New Roman" w:eastAsiaTheme="minorHAnsi" w:hAnsi="Times New Roman" w:cs="Times New Roman"/>
        </w:rPr>
        <w:t>apital is needed</w:t>
      </w:r>
      <w:r w:rsidR="003E1ECA" w:rsidRPr="00F7737A">
        <w:rPr>
          <w:rFonts w:ascii="Times New Roman" w:eastAsiaTheme="minorHAnsi" w:hAnsi="Times New Roman" w:cs="Times New Roman"/>
        </w:rPr>
        <w:t>,</w:t>
      </w:r>
      <w:r w:rsidR="003E1ECA" w:rsidRPr="00F7737A">
        <w:rPr>
          <w:rFonts w:ascii="Times New Roman" w:eastAsiaTheme="minorHAnsi" w:hAnsi="Times New Roman" w:cs="Times New Roman"/>
          <w:color w:val="FF0000"/>
        </w:rPr>
        <w:t xml:space="preserve"> </w:t>
      </w:r>
      <w:r w:rsidR="003E1ECA" w:rsidRPr="00F7737A">
        <w:rPr>
          <w:rFonts w:ascii="Times New Roman" w:eastAsiaTheme="minorHAnsi" w:hAnsi="Times New Roman" w:cs="Times New Roman"/>
        </w:rPr>
        <w:t>in order to involve the Roma in the general society, improve their competitiveness in the aspects of education, qualification and employment. Furthermore this aspect of improvement would have a direct influence on the health and housing conditions, since the Roma will be having more knowledge and common sense. These undertakings are directly</w:t>
      </w:r>
      <w:r w:rsidRPr="00F7737A">
        <w:rPr>
          <w:rFonts w:ascii="Times New Roman" w:eastAsiaTheme="minorHAnsi" w:hAnsi="Times New Roman" w:cs="Times New Roman"/>
        </w:rPr>
        <w:t xml:space="preserve"> seen in the planned educational programmes</w:t>
      </w:r>
      <w:proofErr w:type="gramStart"/>
      <w:r w:rsidRPr="00F7737A">
        <w:rPr>
          <w:rFonts w:ascii="Times New Roman" w:eastAsiaTheme="minorHAnsi" w:hAnsi="Times New Roman" w:cs="Times New Roman"/>
        </w:rPr>
        <w:t>.</w:t>
      </w:r>
      <w:r w:rsidR="00840092" w:rsidRPr="00F7737A">
        <w:rPr>
          <w:rFonts w:ascii="Times New Roman" w:eastAsiaTheme="minorHAnsi" w:hAnsi="Times New Roman" w:cs="Times New Roman"/>
        </w:rPr>
        <w:t>(</w:t>
      </w:r>
      <w:proofErr w:type="gramEnd"/>
      <w:r w:rsidR="00840092" w:rsidRPr="00F7737A">
        <w:rPr>
          <w:rFonts w:ascii="Times New Roman" w:eastAsiaTheme="minorHAnsi" w:hAnsi="Times New Roman" w:cs="Times New Roman"/>
        </w:rPr>
        <w:t>cf. pp. 10-11)</w:t>
      </w:r>
    </w:p>
    <w:p w:rsidR="00070D48" w:rsidRPr="00F7737A" w:rsidRDefault="00A83265" w:rsidP="00AF4924">
      <w:pPr>
        <w:spacing w:after="24"/>
        <w:jc w:val="both"/>
        <w:rPr>
          <w:rFonts w:ascii="Times New Roman" w:eastAsiaTheme="minorHAnsi" w:hAnsi="Times New Roman" w:cs="Times New Roman"/>
        </w:rPr>
      </w:pPr>
      <w:r>
        <w:rPr>
          <w:rFonts w:ascii="Times New Roman" w:eastAsiaTheme="minorHAnsi" w:hAnsi="Times New Roman" w:cs="Times New Roman"/>
        </w:rPr>
        <w:t>On the other hand a segmented l</w:t>
      </w:r>
      <w:r w:rsidR="004773EE" w:rsidRPr="00EA45B0">
        <w:rPr>
          <w:rFonts w:ascii="Times New Roman" w:eastAsiaTheme="minorHAnsi" w:hAnsi="Times New Roman" w:cs="Times New Roman"/>
        </w:rPr>
        <w:t>abour market can be expected since the majority of Roma are now not well-qualified and thus it is expected that they can start developing from the less demanding and less desirable job sectors. However it is important to note that Roma teenagers that graduate high school stop identifying themselves as Roma, meaning that the current</w:t>
      </w:r>
      <w:r>
        <w:rPr>
          <w:rFonts w:ascii="Times New Roman" w:eastAsiaTheme="minorHAnsi" w:hAnsi="Times New Roman" w:cs="Times New Roman"/>
        </w:rPr>
        <w:t xml:space="preserve"> education system is having an a</w:t>
      </w:r>
      <w:r w:rsidR="004773EE" w:rsidRPr="00EA45B0">
        <w:rPr>
          <w:rFonts w:ascii="Times New Roman" w:eastAsiaTheme="minorHAnsi" w:hAnsi="Times New Roman" w:cs="Times New Roman"/>
        </w:rPr>
        <w:t xml:space="preserve">cculturation effect and hence comparative </w:t>
      </w:r>
      <w:r w:rsidR="004773EE" w:rsidRPr="003E1ECA">
        <w:rPr>
          <w:rFonts w:ascii="Times New Roman" w:eastAsiaTheme="minorHAnsi" w:hAnsi="Times New Roman" w:cs="Times New Roman"/>
        </w:rPr>
        <w:t>advantages.</w:t>
      </w:r>
      <w:r w:rsidR="007220D4" w:rsidRPr="003E1ECA">
        <w:rPr>
          <w:rFonts w:ascii="Times New Roman" w:eastAsiaTheme="minorHAnsi" w:hAnsi="Times New Roman" w:cs="Times New Roman"/>
        </w:rPr>
        <w:t xml:space="preserve"> (</w:t>
      </w:r>
      <w:r w:rsidR="007220D4" w:rsidRPr="003E1ECA">
        <w:rPr>
          <w:rFonts w:ascii="Times New Roman" w:hAnsi="Times New Roman" w:cs="Times New Roman"/>
        </w:rPr>
        <w:t>Roma Bulgaria Strategy, 2012</w:t>
      </w:r>
      <w:r w:rsidR="007220D4" w:rsidRPr="00EA45B0">
        <w:rPr>
          <w:rFonts w:ascii="Times New Roman" w:hAnsi="Times New Roman" w:cs="Times New Roman"/>
        </w:rPr>
        <w:t xml:space="preserve">, p.8) </w:t>
      </w:r>
      <w:r w:rsidR="004773EE" w:rsidRPr="00EA45B0">
        <w:rPr>
          <w:rFonts w:ascii="Times New Roman" w:eastAsiaTheme="minorHAnsi" w:hAnsi="Times New Roman" w:cs="Times New Roman"/>
        </w:rPr>
        <w:t xml:space="preserve"> Here is the place to make a link back to the Assimilation – Pluralism discourse and argue that actually in this case Structural </w:t>
      </w:r>
      <w:r w:rsidR="004773EE" w:rsidRPr="00F7737A">
        <w:rPr>
          <w:rFonts w:ascii="Times New Roman" w:eastAsiaTheme="minorHAnsi" w:hAnsi="Times New Roman" w:cs="Times New Roman"/>
        </w:rPr>
        <w:t>Integration</w:t>
      </w:r>
      <w:r w:rsidR="0065050F" w:rsidRPr="00F7737A">
        <w:rPr>
          <w:rFonts w:ascii="Times New Roman" w:eastAsiaTheme="minorHAnsi" w:hAnsi="Times New Roman" w:cs="Times New Roman"/>
        </w:rPr>
        <w:t xml:space="preserve"> (being involved in the educational system)</w:t>
      </w:r>
      <w:r w:rsidR="004773EE" w:rsidRPr="00F7737A">
        <w:rPr>
          <w:rFonts w:ascii="Times New Roman" w:eastAsiaTheme="minorHAnsi" w:hAnsi="Times New Roman" w:cs="Times New Roman"/>
        </w:rPr>
        <w:t xml:space="preserve"> leads to Acculturation</w:t>
      </w:r>
      <w:r w:rsidR="0065050F" w:rsidRPr="00F7737A">
        <w:rPr>
          <w:rFonts w:ascii="Times New Roman" w:eastAsiaTheme="minorHAnsi" w:hAnsi="Times New Roman" w:cs="Times New Roman"/>
        </w:rPr>
        <w:t xml:space="preserve"> (different ethnic self-identification)</w:t>
      </w:r>
      <w:r w:rsidR="004773EE" w:rsidRPr="00F7737A">
        <w:rPr>
          <w:rFonts w:ascii="Times New Roman" w:eastAsiaTheme="minorHAnsi" w:hAnsi="Times New Roman" w:cs="Times New Roman"/>
        </w:rPr>
        <w:t xml:space="preserve">, instead of vice-versa. </w:t>
      </w:r>
      <w:r w:rsidR="003077BB">
        <w:rPr>
          <w:rFonts w:ascii="Times New Roman" w:eastAsiaTheme="minorHAnsi" w:hAnsi="Times New Roman" w:cs="Times New Roman"/>
        </w:rPr>
        <w:t>(cf. p.12)</w:t>
      </w:r>
    </w:p>
    <w:p w:rsidR="008F42A1" w:rsidRDefault="00070D48" w:rsidP="00AF4924">
      <w:pPr>
        <w:spacing w:after="24"/>
        <w:jc w:val="both"/>
        <w:rPr>
          <w:rFonts w:ascii="Times New Roman" w:hAnsi="Times New Roman" w:cs="Times New Roman"/>
        </w:rPr>
      </w:pPr>
      <w:r w:rsidRPr="00F7737A">
        <w:rPr>
          <w:rFonts w:ascii="Times New Roman" w:eastAsiaTheme="minorHAnsi" w:hAnsi="Times New Roman" w:cs="Times New Roman"/>
        </w:rPr>
        <w:t>Another thing to consider in these cases with Pluralism or Assimilation is wh</w:t>
      </w:r>
      <w:r w:rsidR="00484015" w:rsidRPr="00F7737A">
        <w:rPr>
          <w:rFonts w:ascii="Times New Roman" w:eastAsiaTheme="minorHAnsi" w:hAnsi="Times New Roman" w:cs="Times New Roman"/>
        </w:rPr>
        <w:t>e</w:t>
      </w:r>
      <w:r w:rsidRPr="00F7737A">
        <w:rPr>
          <w:rFonts w:ascii="Times New Roman" w:eastAsiaTheme="minorHAnsi" w:hAnsi="Times New Roman" w:cs="Times New Roman"/>
        </w:rPr>
        <w:t>t</w:t>
      </w:r>
      <w:r w:rsidR="00484015" w:rsidRPr="00F7737A">
        <w:rPr>
          <w:rFonts w:ascii="Times New Roman" w:eastAsiaTheme="minorHAnsi" w:hAnsi="Times New Roman" w:cs="Times New Roman"/>
        </w:rPr>
        <w:t>her</w:t>
      </w:r>
      <w:r w:rsidRPr="00F7737A">
        <w:rPr>
          <w:rFonts w:ascii="Times New Roman" w:eastAsiaTheme="minorHAnsi" w:hAnsi="Times New Roman" w:cs="Times New Roman"/>
        </w:rPr>
        <w:t xml:space="preserve"> the</w:t>
      </w:r>
      <w:r w:rsidR="00484015" w:rsidRPr="00F7737A">
        <w:rPr>
          <w:rFonts w:ascii="Times New Roman" w:eastAsiaTheme="minorHAnsi" w:hAnsi="Times New Roman" w:cs="Times New Roman"/>
        </w:rPr>
        <w:t>re are</w:t>
      </w:r>
      <w:r w:rsidRPr="00F7737A">
        <w:rPr>
          <w:rFonts w:ascii="Times New Roman" w:eastAsiaTheme="minorHAnsi" w:hAnsi="Times New Roman" w:cs="Times New Roman"/>
        </w:rPr>
        <w:t xml:space="preserve"> good sides</w:t>
      </w:r>
      <w:r w:rsidR="00484015" w:rsidRPr="00F7737A">
        <w:rPr>
          <w:rFonts w:ascii="Times New Roman" w:eastAsiaTheme="minorHAnsi" w:hAnsi="Times New Roman" w:cs="Times New Roman"/>
        </w:rPr>
        <w:t xml:space="preserve"> or</w:t>
      </w:r>
      <w:r w:rsidRPr="00F7737A">
        <w:rPr>
          <w:rFonts w:ascii="Times New Roman" w:eastAsiaTheme="minorHAnsi" w:hAnsi="Times New Roman" w:cs="Times New Roman"/>
        </w:rPr>
        <w:t xml:space="preserve"> bad sides </w:t>
      </w:r>
      <w:r w:rsidR="00484015" w:rsidRPr="00F7737A">
        <w:rPr>
          <w:rFonts w:ascii="Times New Roman" w:eastAsiaTheme="minorHAnsi" w:hAnsi="Times New Roman" w:cs="Times New Roman"/>
        </w:rPr>
        <w:t>in the</w:t>
      </w:r>
      <w:r w:rsidRPr="00F7737A">
        <w:rPr>
          <w:rFonts w:ascii="Times New Roman" w:eastAsiaTheme="minorHAnsi" w:hAnsi="Times New Roman" w:cs="Times New Roman"/>
        </w:rPr>
        <w:t xml:space="preserve"> theories. For example there must be a reason why in Bulgaria high-school graduates from the Roma ethnicity would stop identifying themselves as Roma</w:t>
      </w:r>
      <w:r w:rsidR="00484015" w:rsidRPr="00F7737A">
        <w:rPr>
          <w:rFonts w:ascii="Times New Roman" w:eastAsiaTheme="minorHAnsi" w:hAnsi="Times New Roman" w:cs="Times New Roman"/>
        </w:rPr>
        <w:t>.(</w:t>
      </w:r>
      <w:r w:rsidR="00484015" w:rsidRPr="00F7737A">
        <w:rPr>
          <w:rFonts w:ascii="Times New Roman" w:hAnsi="Times New Roman" w:cs="Times New Roman"/>
        </w:rPr>
        <w:t>Roma Bulgaria Strategy, 2012, p.8) Maybe they are uncomfortable being</w:t>
      </w:r>
      <w:r w:rsidR="00484015" w:rsidRPr="000F1AE8">
        <w:rPr>
          <w:rFonts w:ascii="Times New Roman" w:hAnsi="Times New Roman" w:cs="Times New Roman"/>
        </w:rPr>
        <w:t xml:space="preserve"> identified as a minority or poss</w:t>
      </w:r>
      <w:r w:rsidR="0065050F" w:rsidRPr="000F1AE8">
        <w:rPr>
          <w:rFonts w:ascii="Times New Roman" w:hAnsi="Times New Roman" w:cs="Times New Roman"/>
        </w:rPr>
        <w:t>ibly ashamed of their roots</w:t>
      </w:r>
      <w:r w:rsidR="00454144">
        <w:rPr>
          <w:rFonts w:ascii="Times New Roman" w:hAnsi="Times New Roman" w:cs="Times New Roman"/>
        </w:rPr>
        <w:t>, due to a civil society unacceptability</w:t>
      </w:r>
      <w:r w:rsidR="0065050F" w:rsidRPr="000F1AE8">
        <w:rPr>
          <w:rFonts w:ascii="Times New Roman" w:hAnsi="Times New Roman" w:cs="Times New Roman"/>
        </w:rPr>
        <w:t>. T</w:t>
      </w:r>
      <w:r w:rsidR="00A83265">
        <w:rPr>
          <w:rFonts w:ascii="Times New Roman" w:hAnsi="Times New Roman" w:cs="Times New Roman"/>
        </w:rPr>
        <w:t>his kind of a</w:t>
      </w:r>
      <w:r w:rsidR="00484015" w:rsidRPr="000F1AE8">
        <w:rPr>
          <w:rFonts w:ascii="Times New Roman" w:hAnsi="Times New Roman" w:cs="Times New Roman"/>
        </w:rPr>
        <w:t>ssimilation is diminishing the humans’ di</w:t>
      </w:r>
      <w:r w:rsidR="0065050F" w:rsidRPr="000F1AE8">
        <w:rPr>
          <w:rFonts w:ascii="Times New Roman" w:hAnsi="Times New Roman" w:cs="Times New Roman"/>
        </w:rPr>
        <w:t>versity and freedom and thus</w:t>
      </w:r>
      <w:r w:rsidR="00A83265">
        <w:rPr>
          <w:rFonts w:ascii="Times New Roman" w:hAnsi="Times New Roman" w:cs="Times New Roman"/>
        </w:rPr>
        <w:t xml:space="preserve"> a</w:t>
      </w:r>
      <w:r w:rsidR="00484015" w:rsidRPr="000F1AE8">
        <w:rPr>
          <w:rFonts w:ascii="Times New Roman" w:hAnsi="Times New Roman" w:cs="Times New Roman"/>
        </w:rPr>
        <w:t xml:space="preserve">ssimilation can be considered </w:t>
      </w:r>
      <w:r w:rsidR="000F1AE8">
        <w:rPr>
          <w:rFonts w:ascii="Times New Roman" w:hAnsi="Times New Roman" w:cs="Times New Roman"/>
        </w:rPr>
        <w:t>unfavourable</w:t>
      </w:r>
      <w:r w:rsidR="00A83265">
        <w:rPr>
          <w:rFonts w:ascii="Times New Roman" w:hAnsi="Times New Roman" w:cs="Times New Roman"/>
        </w:rPr>
        <w:t>. However in a p</w:t>
      </w:r>
      <w:r w:rsidR="00484015" w:rsidRPr="000F1AE8">
        <w:rPr>
          <w:rFonts w:ascii="Times New Roman" w:hAnsi="Times New Roman" w:cs="Times New Roman"/>
        </w:rPr>
        <w:t>lural and diverse society, the problem with segregation can be a big issue, since the different ethnic groups may not tolerate sharing living spaces or promote equal rights and treatment.</w:t>
      </w:r>
      <w:r w:rsidR="00613BEF" w:rsidRPr="000F1AE8">
        <w:rPr>
          <w:rFonts w:ascii="Times New Roman" w:hAnsi="Times New Roman" w:cs="Times New Roman"/>
        </w:rPr>
        <w:t xml:space="preserve"> Here is the time to also ask how really the Roma situation can be improved, having Spain and Bulgaria as ca</w:t>
      </w:r>
      <w:r w:rsidR="0065050F" w:rsidRPr="000F1AE8">
        <w:rPr>
          <w:rFonts w:ascii="Times New Roman" w:hAnsi="Times New Roman" w:cs="Times New Roman"/>
        </w:rPr>
        <w:t>se scenarios and consider if stand-alone</w:t>
      </w:r>
      <w:r w:rsidR="00613BEF" w:rsidRPr="000F1AE8">
        <w:rPr>
          <w:rFonts w:ascii="Times New Roman" w:hAnsi="Times New Roman" w:cs="Times New Roman"/>
        </w:rPr>
        <w:t xml:space="preserve"> National Roma Integration Policies can actually solve the issues.</w:t>
      </w:r>
      <w:r w:rsidR="0065050F">
        <w:rPr>
          <w:rFonts w:ascii="Times New Roman" w:hAnsi="Times New Roman" w:cs="Times New Roman"/>
        </w:rPr>
        <w:t xml:space="preserve"> In the comparison it is evident that the Spanish Roma case has undergone more structural and socio-economic changes</w:t>
      </w:r>
      <w:r w:rsidR="000F1AE8">
        <w:rPr>
          <w:rFonts w:ascii="Times New Roman" w:hAnsi="Times New Roman" w:cs="Times New Roman"/>
        </w:rPr>
        <w:t>, than in Bulgaria,</w:t>
      </w:r>
      <w:r w:rsidR="0065050F">
        <w:rPr>
          <w:rFonts w:ascii="Times New Roman" w:hAnsi="Times New Roman" w:cs="Times New Roman"/>
        </w:rPr>
        <w:t xml:space="preserve"> leading to positive </w:t>
      </w:r>
      <w:r w:rsidR="00790E1C">
        <w:rPr>
          <w:rFonts w:ascii="Times New Roman" w:hAnsi="Times New Roman" w:cs="Times New Roman"/>
        </w:rPr>
        <w:t>Roma situation, meaning that the actions have to be pushed by the government</w:t>
      </w:r>
      <w:r w:rsidR="008F42A1">
        <w:rPr>
          <w:rFonts w:ascii="Times New Roman" w:hAnsi="Times New Roman" w:cs="Times New Roman"/>
        </w:rPr>
        <w:t xml:space="preserve"> </w:t>
      </w:r>
      <w:r w:rsidR="00881525">
        <w:rPr>
          <w:rFonts w:ascii="Times New Roman" w:hAnsi="Times New Roman" w:cs="Times New Roman"/>
        </w:rPr>
        <w:t>along with participation from</w:t>
      </w:r>
      <w:r w:rsidR="008F42A1">
        <w:rPr>
          <w:rFonts w:ascii="Times New Roman" w:hAnsi="Times New Roman" w:cs="Times New Roman"/>
        </w:rPr>
        <w:t xml:space="preserve"> the </w:t>
      </w:r>
      <w:r w:rsidR="008F42A1" w:rsidRPr="00F7737A">
        <w:rPr>
          <w:rFonts w:ascii="Times New Roman" w:hAnsi="Times New Roman" w:cs="Times New Roman"/>
        </w:rPr>
        <w:t>civil society</w:t>
      </w:r>
      <w:r w:rsidR="00790E1C" w:rsidRPr="00F7737A">
        <w:rPr>
          <w:rFonts w:ascii="Times New Roman" w:hAnsi="Times New Roman" w:cs="Times New Roman"/>
        </w:rPr>
        <w:t xml:space="preserve">. </w:t>
      </w:r>
      <w:r w:rsidR="008F42A1" w:rsidRPr="00F7737A">
        <w:rPr>
          <w:rFonts w:ascii="Times New Roman" w:hAnsi="Times New Roman" w:cs="Times New Roman"/>
        </w:rPr>
        <w:t>Nevertheless it is noted that the Spanish civil society is still showing signs of discrimination towards the minority, despite the anti-discriminatory programmes</w:t>
      </w:r>
      <w:proofErr w:type="gramStart"/>
      <w:r w:rsidR="008F42A1" w:rsidRPr="00F7737A">
        <w:rPr>
          <w:rFonts w:ascii="Times New Roman" w:hAnsi="Times New Roman" w:cs="Times New Roman"/>
        </w:rPr>
        <w:t>.</w:t>
      </w:r>
      <w:r w:rsidR="00454144" w:rsidRPr="00F7737A">
        <w:rPr>
          <w:rFonts w:ascii="Times New Roman" w:hAnsi="Times New Roman" w:cs="Times New Roman"/>
        </w:rPr>
        <w:t>(</w:t>
      </w:r>
      <w:proofErr w:type="gramEnd"/>
      <w:r w:rsidR="00454144" w:rsidRPr="00F7737A">
        <w:rPr>
          <w:rFonts w:ascii="Times New Roman" w:hAnsi="Times New Roman" w:cs="Times New Roman"/>
        </w:rPr>
        <w:t>Roma Spain Strategy, 2012, p.8) This means that despite the mainstream initiatives, if the majority of the society is unhappy with having minorities, the pitfall for segregated housing or segmented labour market still persists. In order to overcome this</w:t>
      </w:r>
      <w:r w:rsidR="00F7737A">
        <w:rPr>
          <w:rFonts w:ascii="Times New Roman" w:hAnsi="Times New Roman" w:cs="Times New Roman"/>
        </w:rPr>
        <w:t>,</w:t>
      </w:r>
      <w:r w:rsidR="00454144" w:rsidRPr="00F7737A">
        <w:rPr>
          <w:rFonts w:ascii="Times New Roman" w:hAnsi="Times New Roman" w:cs="Times New Roman"/>
        </w:rPr>
        <w:t xml:space="preserve"> probably time is needed, so the next generations can</w:t>
      </w:r>
      <w:r w:rsidR="004D3280" w:rsidRPr="00F7737A">
        <w:rPr>
          <w:rFonts w:ascii="Times New Roman" w:hAnsi="Times New Roman" w:cs="Times New Roman"/>
        </w:rPr>
        <w:t xml:space="preserve"> start</w:t>
      </w:r>
      <w:r w:rsidR="00454144" w:rsidRPr="00F7737A">
        <w:rPr>
          <w:rFonts w:ascii="Times New Roman" w:hAnsi="Times New Roman" w:cs="Times New Roman"/>
        </w:rPr>
        <w:t xml:space="preserve"> accept</w:t>
      </w:r>
      <w:r w:rsidR="004D3280" w:rsidRPr="00F7737A">
        <w:rPr>
          <w:rFonts w:ascii="Times New Roman" w:hAnsi="Times New Roman" w:cs="Times New Roman"/>
        </w:rPr>
        <w:t>ing</w:t>
      </w:r>
      <w:r w:rsidR="00454144" w:rsidRPr="00F7737A">
        <w:rPr>
          <w:rFonts w:ascii="Times New Roman" w:hAnsi="Times New Roman" w:cs="Times New Roman"/>
        </w:rPr>
        <w:t xml:space="preserve"> the minority and have a normalized non-discriminatory attitude.</w:t>
      </w:r>
      <w:r w:rsidR="00454144">
        <w:rPr>
          <w:rFonts w:ascii="Times New Roman" w:hAnsi="Times New Roman" w:cs="Times New Roman"/>
        </w:rPr>
        <w:t xml:space="preserve">  </w:t>
      </w:r>
    </w:p>
    <w:p w:rsidR="008F42A1" w:rsidRDefault="008F42A1" w:rsidP="00AF4924">
      <w:pPr>
        <w:spacing w:after="24"/>
        <w:jc w:val="both"/>
        <w:rPr>
          <w:rFonts w:ascii="Times New Roman" w:hAnsi="Times New Roman" w:cs="Times New Roman"/>
        </w:rPr>
      </w:pPr>
    </w:p>
    <w:p w:rsidR="0065050F" w:rsidRDefault="000F1AE8" w:rsidP="00AF4924">
      <w:pPr>
        <w:spacing w:after="24"/>
        <w:jc w:val="both"/>
        <w:rPr>
          <w:rFonts w:ascii="Times New Roman" w:hAnsi="Times New Roman" w:cs="Times New Roman"/>
        </w:rPr>
      </w:pPr>
      <w:r>
        <w:rPr>
          <w:rFonts w:ascii="Times New Roman" w:hAnsi="Times New Roman" w:cs="Times New Roman"/>
        </w:rPr>
        <w:t xml:space="preserve"> </w:t>
      </w:r>
    </w:p>
    <w:p w:rsidR="008423D0" w:rsidRPr="00AF4924" w:rsidRDefault="008423D0" w:rsidP="00AF4924">
      <w:pPr>
        <w:spacing w:after="24"/>
        <w:jc w:val="both"/>
        <w:rPr>
          <w:rFonts w:ascii="Times New Roman" w:eastAsiaTheme="minorHAnsi" w:hAnsi="Times New Roman" w:cs="Times New Roman"/>
        </w:rPr>
      </w:pPr>
      <w:r>
        <w:rPr>
          <w:rFonts w:eastAsiaTheme="minorHAnsi" w:cs="Times New Roman"/>
        </w:rPr>
        <w:br w:type="page"/>
      </w:r>
    </w:p>
    <w:p w:rsidR="004773EE" w:rsidRPr="008423D0" w:rsidRDefault="004773EE" w:rsidP="00E27DA3">
      <w:pPr>
        <w:pStyle w:val="Heading1"/>
        <w:numPr>
          <w:ilvl w:val="0"/>
          <w:numId w:val="1"/>
        </w:numPr>
        <w:spacing w:after="24"/>
        <w:jc w:val="both"/>
        <w:rPr>
          <w:rFonts w:eastAsiaTheme="minorHAnsi" w:cs="Times New Roman"/>
        </w:rPr>
      </w:pPr>
      <w:bookmarkStart w:id="21" w:name="_Toc343435896"/>
      <w:r w:rsidRPr="008423D0">
        <w:rPr>
          <w:rFonts w:eastAsiaTheme="minorHAnsi" w:cs="Times New Roman"/>
        </w:rPr>
        <w:lastRenderedPageBreak/>
        <w:t>Macroeconomic indexes comparison</w:t>
      </w:r>
      <w:bookmarkEnd w:id="21"/>
    </w:p>
    <w:p w:rsidR="00CC60FD" w:rsidRPr="00EA45B0" w:rsidRDefault="00CC60FD" w:rsidP="00EA45B0">
      <w:pPr>
        <w:spacing w:after="24"/>
        <w:jc w:val="both"/>
        <w:rPr>
          <w:rFonts w:ascii="Times New Roman" w:eastAsiaTheme="minorHAnsi" w:hAnsi="Times New Roman" w:cs="Times New Roman"/>
        </w:rPr>
      </w:pPr>
    </w:p>
    <w:p w:rsidR="004773EE" w:rsidRPr="00B822DF" w:rsidRDefault="004773EE" w:rsidP="00EA45B0">
      <w:pPr>
        <w:spacing w:after="24"/>
        <w:jc w:val="both"/>
        <w:rPr>
          <w:rFonts w:ascii="Times New Roman" w:eastAsiaTheme="minorHAnsi" w:hAnsi="Times New Roman" w:cs="Times New Roman"/>
          <w:color w:val="FF0000"/>
        </w:rPr>
      </w:pPr>
      <w:r w:rsidRPr="00EA45B0">
        <w:rPr>
          <w:rFonts w:ascii="Times New Roman" w:eastAsiaTheme="minorHAnsi" w:hAnsi="Times New Roman" w:cs="Times New Roman"/>
        </w:rPr>
        <w:t>Having in mind that both Bulgaria and Spain need to work on improving the Roma situation in their labour markets, housing conditions and healthcare and education systems, an important aspect of research is considered the current countries’ economic conditions. Therefore a few basic macroeconomic indexes will be compared. Relevant indexes are considered to be the Gross Domestic Product (GDP), Gross Domestic Product annual change, unemployment levels, average monthly salary, and New Business interest rates. The figures chosen for comparison date to year 2012 third quarter and year 2011 fourth quarter.</w:t>
      </w:r>
      <w:r w:rsidR="004F2A4F">
        <w:rPr>
          <w:rFonts w:ascii="Times New Roman" w:eastAsiaTheme="minorHAnsi" w:hAnsi="Times New Roman" w:cs="Times New Roman"/>
        </w:rPr>
        <w:t xml:space="preserve">(Appendix </w:t>
      </w:r>
      <w:r w:rsidR="000805D6">
        <w:rPr>
          <w:rFonts w:ascii="Times New Roman" w:eastAsiaTheme="minorHAnsi" w:hAnsi="Times New Roman" w:cs="Times New Roman"/>
        </w:rPr>
        <w:t>2</w:t>
      </w:r>
      <w:r w:rsidR="004F2A4F">
        <w:rPr>
          <w:rFonts w:ascii="Times New Roman" w:eastAsiaTheme="minorHAnsi" w:hAnsi="Times New Roman" w:cs="Times New Roman"/>
        </w:rPr>
        <w:t>)</w:t>
      </w:r>
      <w:r w:rsidRPr="00EA45B0">
        <w:rPr>
          <w:rFonts w:ascii="Times New Roman" w:eastAsiaTheme="minorHAnsi" w:hAnsi="Times New Roman" w:cs="Times New Roman"/>
        </w:rPr>
        <w:t xml:space="preserve"> Since the year 2012 is not finished yet, the GDP, as to third quarter, is normal to be lower than the previous year’s GDP. Putting this fact aside, Spain has immensely larger GDP than Bulgaria – 266 billion </w:t>
      </w:r>
      <w:proofErr w:type="gramStart"/>
      <w:r w:rsidRPr="00EA45B0">
        <w:rPr>
          <w:rFonts w:ascii="Times New Roman" w:eastAsiaTheme="minorHAnsi" w:hAnsi="Times New Roman" w:cs="Times New Roman"/>
        </w:rPr>
        <w:t>Euro</w:t>
      </w:r>
      <w:proofErr w:type="gramEnd"/>
      <w:r w:rsidRPr="00EA45B0">
        <w:rPr>
          <w:rFonts w:ascii="Times New Roman" w:eastAsiaTheme="minorHAnsi" w:hAnsi="Times New Roman" w:cs="Times New Roman"/>
        </w:rPr>
        <w:t xml:space="preserve"> compared to 38.48 billion Euro in 2011. The change in GDP, however, looks not well in Spain as </w:t>
      </w:r>
      <w:r w:rsidR="0027107C">
        <w:rPr>
          <w:rFonts w:ascii="Times New Roman" w:eastAsiaTheme="minorHAnsi" w:hAnsi="Times New Roman" w:cs="Times New Roman"/>
        </w:rPr>
        <w:t>it has a negative growth of (-</w:t>
      </w:r>
      <w:proofErr w:type="gramStart"/>
      <w:r w:rsidR="0027107C">
        <w:rPr>
          <w:rFonts w:ascii="Times New Roman" w:eastAsiaTheme="minorHAnsi" w:hAnsi="Times New Roman" w:cs="Times New Roman"/>
        </w:rPr>
        <w:t>)</w:t>
      </w:r>
      <w:r w:rsidRPr="00EA45B0">
        <w:rPr>
          <w:rFonts w:ascii="Times New Roman" w:eastAsiaTheme="minorHAnsi" w:hAnsi="Times New Roman" w:cs="Times New Roman"/>
        </w:rPr>
        <w:t>1.6</w:t>
      </w:r>
      <w:proofErr w:type="gramEnd"/>
      <w:r w:rsidRPr="00EA45B0">
        <w:rPr>
          <w:rFonts w:ascii="Times New Roman" w:eastAsiaTheme="minorHAnsi" w:hAnsi="Times New Roman" w:cs="Times New Roman"/>
        </w:rPr>
        <w:t>%, meaning that the Spanish economy for 2012 until the third quarter is slowing down.</w:t>
      </w:r>
      <w:r w:rsidR="001A5FCF">
        <w:rPr>
          <w:rFonts w:ascii="Times New Roman" w:eastAsiaTheme="minorHAnsi" w:hAnsi="Times New Roman" w:cs="Times New Roman"/>
        </w:rPr>
        <w:t xml:space="preserve"> (</w:t>
      </w:r>
      <w:r w:rsidR="001A5FCF" w:rsidRPr="00C879F6">
        <w:rPr>
          <w:rFonts w:ascii="Times New Roman" w:hAnsi="Times New Roman" w:cs="Times New Roman"/>
        </w:rPr>
        <w:t>BDE, 2012</w:t>
      </w:r>
      <w:r w:rsidR="001A5FCF">
        <w:rPr>
          <w:rFonts w:ascii="Times New Roman" w:hAnsi="Times New Roman" w:cs="Times New Roman"/>
        </w:rPr>
        <w:t>), (</w:t>
      </w:r>
      <w:proofErr w:type="spellStart"/>
      <w:r w:rsidR="001A5FCF">
        <w:rPr>
          <w:rFonts w:ascii="Times New Roman" w:hAnsi="Times New Roman" w:cs="Times New Roman"/>
        </w:rPr>
        <w:t>BNBMacro</w:t>
      </w:r>
      <w:proofErr w:type="spellEnd"/>
      <w:r w:rsidR="001A5FCF">
        <w:rPr>
          <w:rFonts w:ascii="Times New Roman" w:hAnsi="Times New Roman" w:cs="Times New Roman"/>
        </w:rPr>
        <w:t>, 2012)</w:t>
      </w:r>
    </w:p>
    <w:p w:rsidR="004773EE" w:rsidRPr="00B822DF" w:rsidRDefault="004773EE" w:rsidP="00EA45B0">
      <w:pPr>
        <w:spacing w:after="24"/>
        <w:jc w:val="both"/>
        <w:rPr>
          <w:rFonts w:ascii="Times New Roman" w:eastAsiaTheme="minorHAnsi" w:hAnsi="Times New Roman" w:cs="Times New Roman"/>
          <w:color w:val="FF0000"/>
        </w:rPr>
      </w:pPr>
      <w:r w:rsidRPr="00EA45B0">
        <w:rPr>
          <w:rFonts w:ascii="Times New Roman" w:eastAsiaTheme="minorHAnsi" w:hAnsi="Times New Roman" w:cs="Times New Roman"/>
        </w:rPr>
        <w:t xml:space="preserve">The unemployment rate in Bulgaria is calculated at 10.4% level, for 2011 and no official data for 2012 yet, but this number is with a remark representing only officially registered unemployed citizens, meaning that there is an unclear amount of unemployed who are not counted. Compared to Spain this level is low, as in Spain the unemployed for 2011 are at the 22.85% level and for 2012 third quarter at 25.02% level. However the average salary in Spain, for 2011, is calculated at 1291 Euro per month, compared to 361 Euro, for 2011, and 385 Euro, for 2012 third quarter, in Bulgaria, meaning that there is more than three times difference in the average incomes in the two countries.  </w:t>
      </w:r>
      <w:r w:rsidR="001A5FCF">
        <w:rPr>
          <w:rFonts w:ascii="Times New Roman" w:eastAsiaTheme="minorHAnsi" w:hAnsi="Times New Roman" w:cs="Times New Roman"/>
        </w:rPr>
        <w:t>(</w:t>
      </w:r>
      <w:r w:rsidR="001A5FCF" w:rsidRPr="00C879F6">
        <w:rPr>
          <w:rFonts w:ascii="Times New Roman" w:hAnsi="Times New Roman" w:cs="Times New Roman"/>
        </w:rPr>
        <w:t>BDE, 2012</w:t>
      </w:r>
      <w:r w:rsidR="001A5FCF">
        <w:rPr>
          <w:rFonts w:ascii="Times New Roman" w:hAnsi="Times New Roman" w:cs="Times New Roman"/>
        </w:rPr>
        <w:t>), (</w:t>
      </w:r>
      <w:proofErr w:type="spellStart"/>
      <w:r w:rsidR="001A5FCF">
        <w:rPr>
          <w:rFonts w:ascii="Times New Roman" w:hAnsi="Times New Roman" w:cs="Times New Roman"/>
        </w:rPr>
        <w:t>BNBMacro</w:t>
      </w:r>
      <w:proofErr w:type="spellEnd"/>
      <w:r w:rsidR="001A5FCF">
        <w:rPr>
          <w:rFonts w:ascii="Times New Roman" w:hAnsi="Times New Roman" w:cs="Times New Roman"/>
        </w:rPr>
        <w:t>, 2012)</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Another important aspect that regards the Roma inclusion and more specifically the plan for Roma to be entrepreneurial or self-employed is the New Business interest rates. In Spain the interest rate is set as synthetic at the rates of 4.27%, for 2011, and 4.89%, for 2012 third quarter. In Bulgaria the New Business interest rates are divided into short-term and long-term, respectively 7.29%, for 2011, and 7.53%, for 2012 third quarter, as well as 10.72%, for 2011, and 9.81%, for 2012 third quarter.</w:t>
      </w:r>
      <w:r w:rsidR="00FB2725" w:rsidRPr="00EA45B0">
        <w:rPr>
          <w:rFonts w:ascii="Times New Roman" w:eastAsiaTheme="minorHAnsi" w:hAnsi="Times New Roman" w:cs="Times New Roman"/>
        </w:rPr>
        <w:t>(</w:t>
      </w:r>
      <w:proofErr w:type="spellStart"/>
      <w:r w:rsidR="00FB2725" w:rsidRPr="00EA45B0">
        <w:rPr>
          <w:rFonts w:ascii="Times New Roman" w:hAnsi="Times New Roman" w:cs="Times New Roman"/>
        </w:rPr>
        <w:t>BNBMacro</w:t>
      </w:r>
      <w:proofErr w:type="spellEnd"/>
      <w:r w:rsidR="00FB2725" w:rsidRPr="00EA45B0">
        <w:rPr>
          <w:rFonts w:ascii="Times New Roman" w:hAnsi="Times New Roman" w:cs="Times New Roman"/>
        </w:rPr>
        <w:t>, 2012), (</w:t>
      </w:r>
      <w:proofErr w:type="spellStart"/>
      <w:r w:rsidR="00FB2725" w:rsidRPr="00EA45B0">
        <w:rPr>
          <w:rFonts w:ascii="Times New Roman" w:hAnsi="Times New Roman" w:cs="Times New Roman"/>
        </w:rPr>
        <w:t>SalaryES</w:t>
      </w:r>
      <w:proofErr w:type="spellEnd"/>
      <w:r w:rsidR="00FB2725" w:rsidRPr="00EA45B0">
        <w:rPr>
          <w:rFonts w:ascii="Times New Roman" w:hAnsi="Times New Roman" w:cs="Times New Roman"/>
        </w:rPr>
        <w:t>, 2012), (BDE, 2012)</w:t>
      </w:r>
    </w:p>
    <w:p w:rsidR="004773EE" w:rsidRPr="00EA45B0" w:rsidRDefault="004773EE"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Having put these figures together, it can be stated that the reason, from a macroeconomic point of view, for Roma being better integrated in the Spanish society than in Bulgarian is clearly that the state in Spain is richer and more</w:t>
      </w:r>
      <w:r w:rsidR="000E5D44">
        <w:rPr>
          <w:rFonts w:ascii="Times New Roman" w:eastAsiaTheme="minorHAnsi" w:hAnsi="Times New Roman" w:cs="Times New Roman"/>
        </w:rPr>
        <w:t xml:space="preserve"> resourceful. On the one side,</w:t>
      </w:r>
      <w:r w:rsidRPr="00EA45B0">
        <w:rPr>
          <w:rFonts w:ascii="Times New Roman" w:eastAsiaTheme="minorHAnsi" w:hAnsi="Times New Roman" w:cs="Times New Roman"/>
        </w:rPr>
        <w:t xml:space="preserve"> paying higher salaries </w:t>
      </w:r>
      <w:r w:rsidR="00AA675C">
        <w:rPr>
          <w:rFonts w:ascii="Times New Roman" w:eastAsiaTheme="minorHAnsi" w:hAnsi="Times New Roman" w:cs="Times New Roman"/>
        </w:rPr>
        <w:t>is</w:t>
      </w:r>
      <w:r w:rsidRPr="00EA45B0">
        <w:rPr>
          <w:rFonts w:ascii="Times New Roman" w:eastAsiaTheme="minorHAnsi" w:hAnsi="Times New Roman" w:cs="Times New Roman"/>
        </w:rPr>
        <w:t xml:space="preserve"> clearly a better motivation </w:t>
      </w:r>
      <w:r w:rsidR="000E5D44">
        <w:rPr>
          <w:rFonts w:ascii="Times New Roman" w:eastAsiaTheme="minorHAnsi" w:hAnsi="Times New Roman" w:cs="Times New Roman"/>
        </w:rPr>
        <w:t>for working, and on the other,</w:t>
      </w:r>
      <w:r w:rsidRPr="00EA45B0">
        <w:rPr>
          <w:rFonts w:ascii="Times New Roman" w:eastAsiaTheme="minorHAnsi" w:hAnsi="Times New Roman" w:cs="Times New Roman"/>
        </w:rPr>
        <w:t xml:space="preserve"> the almost twice lower New Business loans, giving better entrepreneurial opportunities. </w:t>
      </w:r>
    </w:p>
    <w:p w:rsidR="004773EE" w:rsidRPr="00B822DF" w:rsidRDefault="004773EE" w:rsidP="00EA45B0">
      <w:pPr>
        <w:spacing w:after="24"/>
        <w:jc w:val="both"/>
        <w:rPr>
          <w:rFonts w:ascii="Times New Roman" w:eastAsiaTheme="minorHAnsi" w:hAnsi="Times New Roman" w:cs="Times New Roman"/>
          <w:color w:val="FF0000"/>
        </w:rPr>
      </w:pPr>
      <w:r w:rsidRPr="00EA45B0">
        <w:rPr>
          <w:rFonts w:ascii="Times New Roman" w:eastAsiaTheme="minorHAnsi" w:hAnsi="Times New Roman" w:cs="Times New Roman"/>
        </w:rPr>
        <w:t>On the contrary the unemployment rate in Spain is more worrying than in Bulgaria, but these figures cannot be fully compared since the actual unemployment rates in Bulgaria</w:t>
      </w:r>
      <w:r w:rsidR="000E5D44">
        <w:rPr>
          <w:rFonts w:ascii="Times New Roman" w:eastAsiaTheme="minorHAnsi" w:hAnsi="Times New Roman" w:cs="Times New Roman"/>
        </w:rPr>
        <w:t xml:space="preserve"> are not accurate</w:t>
      </w:r>
      <w:r w:rsidRPr="00EA45B0">
        <w:rPr>
          <w:rFonts w:ascii="Times New Roman" w:eastAsiaTheme="minorHAnsi" w:hAnsi="Times New Roman" w:cs="Times New Roman"/>
        </w:rPr>
        <w:t>. Moreover the raise of unemployment can be a consequence of the fall of Spain’s GDP and it covers the Spanish population</w:t>
      </w:r>
      <w:r w:rsidR="009978D4">
        <w:rPr>
          <w:rFonts w:ascii="Times New Roman" w:eastAsiaTheme="minorHAnsi" w:hAnsi="Times New Roman" w:cs="Times New Roman"/>
        </w:rPr>
        <w:t xml:space="preserve"> as a whole</w:t>
      </w:r>
      <w:r w:rsidRPr="00EA45B0">
        <w:rPr>
          <w:rFonts w:ascii="Times New Roman" w:eastAsiaTheme="minorHAnsi" w:hAnsi="Times New Roman" w:cs="Times New Roman"/>
        </w:rPr>
        <w:t>. Having this way of thoughts the overall unemployment rate is somewhat having a diminished importance in the context of this report</w:t>
      </w:r>
      <w:r w:rsidR="001D4256">
        <w:rPr>
          <w:rFonts w:ascii="Times New Roman" w:eastAsiaTheme="minorHAnsi" w:hAnsi="Times New Roman" w:cs="Times New Roman"/>
        </w:rPr>
        <w:t>, but is still seen as an inseparable indicator in the comparison</w:t>
      </w:r>
      <w:r w:rsidRPr="00EA45B0">
        <w:rPr>
          <w:rFonts w:ascii="Times New Roman" w:eastAsiaTheme="minorHAnsi" w:hAnsi="Times New Roman" w:cs="Times New Roman"/>
        </w:rPr>
        <w:t>.</w:t>
      </w:r>
    </w:p>
    <w:p w:rsidR="008423D0" w:rsidRDefault="008423D0">
      <w:pPr>
        <w:rPr>
          <w:rFonts w:ascii="Times New Roman" w:eastAsiaTheme="minorHAnsi" w:hAnsi="Times New Roman" w:cs="Times New Roman"/>
          <w:b/>
          <w:bCs/>
          <w:sz w:val="28"/>
          <w:szCs w:val="28"/>
          <w:lang w:val="en-GB"/>
        </w:rPr>
      </w:pPr>
      <w:r>
        <w:rPr>
          <w:rFonts w:eastAsiaTheme="minorHAnsi" w:cs="Times New Roman"/>
        </w:rPr>
        <w:br w:type="page"/>
      </w:r>
    </w:p>
    <w:p w:rsidR="00C07A83" w:rsidRPr="008423D0" w:rsidRDefault="00C07A83" w:rsidP="00E27DA3">
      <w:pPr>
        <w:pStyle w:val="Heading1"/>
        <w:numPr>
          <w:ilvl w:val="0"/>
          <w:numId w:val="1"/>
        </w:numPr>
        <w:spacing w:after="24"/>
        <w:jc w:val="both"/>
        <w:rPr>
          <w:rFonts w:eastAsiaTheme="minorHAnsi" w:cs="Times New Roman"/>
        </w:rPr>
      </w:pPr>
      <w:bookmarkStart w:id="22" w:name="_Toc343435897"/>
      <w:r w:rsidRPr="008423D0">
        <w:rPr>
          <w:rFonts w:eastAsiaTheme="minorHAnsi" w:cs="Times New Roman"/>
        </w:rPr>
        <w:lastRenderedPageBreak/>
        <w:t>Findings</w:t>
      </w:r>
      <w:bookmarkEnd w:id="22"/>
    </w:p>
    <w:p w:rsidR="00CC60FD" w:rsidRPr="00EA45B0" w:rsidRDefault="00CC60FD" w:rsidP="00EA45B0">
      <w:pPr>
        <w:spacing w:after="24"/>
        <w:jc w:val="both"/>
        <w:rPr>
          <w:rFonts w:ascii="Times New Roman" w:eastAsiaTheme="minorHAnsi" w:hAnsi="Times New Roman" w:cs="Times New Roman"/>
        </w:rPr>
      </w:pPr>
    </w:p>
    <w:p w:rsidR="00C07A83" w:rsidRPr="00EA45B0" w:rsidRDefault="00C07A83"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After reviewing both countries’ national policies on Roma inclusion, the current Roma situation, reviewing the matter theoretically and looking at the macroeconomic situations of the two countries is time to synthesize all the material into an answer to why the Roma situation in Bulgaria is worse than the one in Spain.</w:t>
      </w:r>
    </w:p>
    <w:p w:rsidR="00C07A83" w:rsidRPr="00EA45B0" w:rsidRDefault="00C07A83"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For a start the political developments in Bulgaria and Spain during the past couple of decades have been completely different. In Spain the matter with Roma inclusion was taken seriously throughout these years, while in Bulgaria the political and macroeconomic changes only worsened the Roma situation, turning it into socio-economic exclusion. This as a start gives an idea about the learning curve Spain already underwent, whereas Bulgaria is just starting. Moreover the Spanish government has times higher resources in the sense of both pure money capital and human capital. To make the contrast even higher the Roma population, in terms of quantity, is the same but the segment it takes on a basis of the whole nation, it is more than five times higher in Bulgaria than in Spain. Up to here the variables unfavorably against Bulgaria in the comparison are – smaller country, less resources, short learning curve/experience, </w:t>
      </w:r>
      <w:proofErr w:type="gramStart"/>
      <w:r w:rsidRPr="00EA45B0">
        <w:rPr>
          <w:rFonts w:ascii="Times New Roman" w:eastAsiaTheme="minorHAnsi" w:hAnsi="Times New Roman" w:cs="Times New Roman"/>
        </w:rPr>
        <w:t>higher</w:t>
      </w:r>
      <w:proofErr w:type="gramEnd"/>
      <w:r w:rsidRPr="00EA45B0">
        <w:rPr>
          <w:rFonts w:ascii="Times New Roman" w:eastAsiaTheme="minorHAnsi" w:hAnsi="Times New Roman" w:cs="Times New Roman"/>
        </w:rPr>
        <w:t xml:space="preserve"> share of Roma. These can be considered reasons enough to answer the problem, but then there is no key to dealing with the matter.</w:t>
      </w:r>
    </w:p>
    <w:p w:rsidR="00C07A83" w:rsidRPr="00EA45B0" w:rsidRDefault="00C07A83"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 xml:space="preserve">The more important variables here are concerning the ways Roma can be included in the system and not be considered as a cost in the national budgets, but as an investment. In Spain this investment is already realized and the situation requires working on it in order to make it more efficient, whereas in Bulgaria the process is at a stage of shifting the cost to an investment. In both of the countries an equal, non-discriminating and involved Pluralist society is the answer to the problem. In Spain the goals going for concrete results and numbers are a consequence of years of experience and clear vision for the problems. However in Bulgaria such clarity is missing and, as suggested before, a preparation with accurate numbers and defined problems is needed in order to have targets, as the Spanish do, and allow an effective supervision and follow-up of the integration process. </w:t>
      </w:r>
    </w:p>
    <w:p w:rsidR="00CC60FD" w:rsidRPr="00EA45B0" w:rsidRDefault="00C07A83" w:rsidP="00EA45B0">
      <w:pPr>
        <w:spacing w:after="24"/>
        <w:jc w:val="both"/>
        <w:rPr>
          <w:rFonts w:ascii="Times New Roman" w:eastAsiaTheme="minorHAnsi" w:hAnsi="Times New Roman" w:cs="Times New Roman"/>
        </w:rPr>
      </w:pPr>
      <w:r w:rsidRPr="00EA45B0">
        <w:rPr>
          <w:rFonts w:ascii="Times New Roman" w:eastAsiaTheme="minorHAnsi" w:hAnsi="Times New Roman" w:cs="Times New Roman"/>
        </w:rPr>
        <w:t>So the bottom line answer to why Bulgaria falls back in the Roma integration process is lack of clear data and vision, definite approach with follow-up and financing.</w:t>
      </w:r>
    </w:p>
    <w:p w:rsidR="00CC60FD" w:rsidRPr="00EA45B0" w:rsidRDefault="00CC60FD" w:rsidP="00EA45B0">
      <w:pPr>
        <w:spacing w:after="24"/>
        <w:jc w:val="both"/>
        <w:rPr>
          <w:rFonts w:ascii="Times New Roman" w:eastAsiaTheme="minorHAnsi" w:hAnsi="Times New Roman" w:cs="Times New Roman"/>
        </w:rPr>
      </w:pPr>
    </w:p>
    <w:p w:rsidR="00CC60FD" w:rsidRPr="00EA45B0" w:rsidRDefault="00CC60FD" w:rsidP="00EA45B0">
      <w:pPr>
        <w:spacing w:after="24"/>
        <w:jc w:val="both"/>
        <w:rPr>
          <w:rFonts w:ascii="Times New Roman" w:eastAsiaTheme="majorEastAsia" w:hAnsi="Times New Roman" w:cs="Times New Roman"/>
          <w:b/>
          <w:bCs/>
          <w:lang w:val="en-GB"/>
        </w:rPr>
      </w:pPr>
      <w:r w:rsidRPr="00EA45B0">
        <w:rPr>
          <w:rFonts w:ascii="Times New Roman" w:hAnsi="Times New Roman" w:cs="Times New Roman"/>
        </w:rPr>
        <w:br w:type="page"/>
      </w:r>
    </w:p>
    <w:p w:rsidR="001D3357" w:rsidRPr="008423D0" w:rsidRDefault="001D3357" w:rsidP="00E27DA3">
      <w:pPr>
        <w:pStyle w:val="Heading1"/>
        <w:numPr>
          <w:ilvl w:val="0"/>
          <w:numId w:val="1"/>
        </w:numPr>
        <w:spacing w:after="24"/>
        <w:jc w:val="both"/>
        <w:rPr>
          <w:rFonts w:cs="Times New Roman"/>
        </w:rPr>
      </w:pPr>
      <w:bookmarkStart w:id="23" w:name="_Toc343435898"/>
      <w:r w:rsidRPr="008423D0">
        <w:rPr>
          <w:rFonts w:cs="Times New Roman"/>
        </w:rPr>
        <w:lastRenderedPageBreak/>
        <w:t>Conclusion</w:t>
      </w:r>
      <w:bookmarkEnd w:id="23"/>
    </w:p>
    <w:p w:rsidR="00CC60FD" w:rsidRPr="00EA45B0" w:rsidRDefault="00CC60FD" w:rsidP="00EA45B0">
      <w:pPr>
        <w:spacing w:after="24"/>
        <w:jc w:val="both"/>
        <w:rPr>
          <w:rFonts w:ascii="Times New Roman" w:hAnsi="Times New Roman" w:cs="Times New Roman"/>
        </w:rPr>
      </w:pPr>
    </w:p>
    <w:p w:rsidR="00CC60FD" w:rsidRPr="00EA45B0" w:rsidRDefault="00CC60FD" w:rsidP="00EA45B0">
      <w:pPr>
        <w:spacing w:after="24"/>
        <w:jc w:val="both"/>
        <w:rPr>
          <w:rFonts w:ascii="Times New Roman" w:hAnsi="Times New Roman" w:cs="Times New Roman"/>
        </w:rPr>
      </w:pPr>
      <w:r w:rsidRPr="00EA45B0">
        <w:rPr>
          <w:rFonts w:ascii="Times New Roman" w:hAnsi="Times New Roman" w:cs="Times New Roman"/>
        </w:rPr>
        <w:t>To sum up the reasons for a better Roma integration in Spain than in Bulgaria</w:t>
      </w:r>
      <w:r w:rsidR="00E14ADF">
        <w:rPr>
          <w:rFonts w:ascii="Times New Roman" w:hAnsi="Times New Roman" w:cs="Times New Roman"/>
        </w:rPr>
        <w:t>,</w:t>
      </w:r>
      <w:r w:rsidRPr="00EA45B0">
        <w:rPr>
          <w:rFonts w:ascii="Times New Roman" w:hAnsi="Times New Roman" w:cs="Times New Roman"/>
        </w:rPr>
        <w:t xml:space="preserve"> </w:t>
      </w:r>
      <w:r w:rsidRPr="00E14ADF">
        <w:rPr>
          <w:rFonts w:ascii="Times New Roman" w:hAnsi="Times New Roman" w:cs="Times New Roman"/>
        </w:rPr>
        <w:t>a short review of the findings will follow.  It was fou</w:t>
      </w:r>
      <w:r w:rsidRPr="00EA45B0">
        <w:rPr>
          <w:rFonts w:ascii="Times New Roman" w:hAnsi="Times New Roman" w:cs="Times New Roman"/>
        </w:rPr>
        <w:t>nd that Spain is more resourceful than Bulgaria and so the social situation is brighter. The Spanish government is already active in including the Roma in the society and labour market, whereas in Bulgaria these processes are on the way. Having the Roma socially involved, brings accurate data available for finding the major issues and get a clear vision for them. On the contrary in Bulgaria the situation is worse because the issues are present but accurate data is not available as well as</w:t>
      </w:r>
      <w:r w:rsidR="00E14ADF">
        <w:rPr>
          <w:rFonts w:ascii="Times New Roman" w:hAnsi="Times New Roman" w:cs="Times New Roman"/>
        </w:rPr>
        <w:t xml:space="preserve"> a</w:t>
      </w:r>
      <w:r w:rsidRPr="00EA45B0">
        <w:rPr>
          <w:rFonts w:ascii="Times New Roman" w:hAnsi="Times New Roman" w:cs="Times New Roman"/>
        </w:rPr>
        <w:t xml:space="preserve"> clear vision.</w:t>
      </w:r>
    </w:p>
    <w:p w:rsidR="00904A56" w:rsidRDefault="00CC60FD" w:rsidP="00EA45B0">
      <w:pPr>
        <w:spacing w:after="24"/>
        <w:jc w:val="both"/>
        <w:rPr>
          <w:rFonts w:ascii="Times New Roman" w:hAnsi="Times New Roman" w:cs="Times New Roman"/>
        </w:rPr>
      </w:pPr>
      <w:r w:rsidRPr="00EA45B0">
        <w:rPr>
          <w:rFonts w:ascii="Times New Roman" w:hAnsi="Times New Roman" w:cs="Times New Roman"/>
        </w:rPr>
        <w:t>Additionally the political and historical development of the two countries in the past decades</w:t>
      </w:r>
      <w:r w:rsidR="00CF08D2">
        <w:rPr>
          <w:rFonts w:ascii="Times New Roman" w:hAnsi="Times New Roman" w:cs="Times New Roman"/>
        </w:rPr>
        <w:t>,</w:t>
      </w:r>
      <w:r w:rsidRPr="00EA45B0">
        <w:rPr>
          <w:rFonts w:ascii="Times New Roman" w:hAnsi="Times New Roman" w:cs="Times New Roman"/>
        </w:rPr>
        <w:t xml:space="preserve"> explains a lot for the current situation and conditions. It was also found that the most obvious and likely way for Roma t</w:t>
      </w:r>
      <w:r w:rsidR="00CF08D2">
        <w:rPr>
          <w:rFonts w:ascii="Times New Roman" w:hAnsi="Times New Roman" w:cs="Times New Roman"/>
        </w:rPr>
        <w:t>o be integrated is by having a p</w:t>
      </w:r>
      <w:r w:rsidRPr="00EA45B0">
        <w:rPr>
          <w:rFonts w:ascii="Times New Roman" w:hAnsi="Times New Roman" w:cs="Times New Roman"/>
        </w:rPr>
        <w:t>luralist societal approach and more specifically culturally diverse society, although ther</w:t>
      </w:r>
      <w:r w:rsidR="0089327F">
        <w:rPr>
          <w:rFonts w:ascii="Times New Roman" w:hAnsi="Times New Roman" w:cs="Times New Roman"/>
        </w:rPr>
        <w:t>e are small signs for a</w:t>
      </w:r>
      <w:r w:rsidRPr="00EA45B0">
        <w:rPr>
          <w:rFonts w:ascii="Times New Roman" w:hAnsi="Times New Roman" w:cs="Times New Roman"/>
        </w:rPr>
        <w:t>ssimilation</w:t>
      </w:r>
      <w:r w:rsidR="0089327F">
        <w:rPr>
          <w:rFonts w:ascii="Times New Roman" w:hAnsi="Times New Roman" w:cs="Times New Roman"/>
        </w:rPr>
        <w:t xml:space="preserve"> and a</w:t>
      </w:r>
      <w:r w:rsidR="00904A56">
        <w:rPr>
          <w:rFonts w:ascii="Times New Roman" w:hAnsi="Times New Roman" w:cs="Times New Roman"/>
        </w:rPr>
        <w:t>cculturation in Bulgaria.</w:t>
      </w:r>
    </w:p>
    <w:p w:rsidR="00CC60FD" w:rsidRPr="00EA45B0" w:rsidRDefault="00CC60FD" w:rsidP="00EA45B0">
      <w:pPr>
        <w:spacing w:after="24"/>
        <w:jc w:val="both"/>
        <w:rPr>
          <w:rFonts w:ascii="Times New Roman" w:hAnsi="Times New Roman" w:cs="Times New Roman"/>
        </w:rPr>
      </w:pPr>
      <w:r w:rsidRPr="00EA45B0">
        <w:rPr>
          <w:rFonts w:ascii="Times New Roman" w:hAnsi="Times New Roman" w:cs="Times New Roman"/>
        </w:rPr>
        <w:t>Furthermore to get to an integrated ethnicity, equal rights have to be present and Roma culture needs to be recognized. This was found to be possible through equal access to quality education, decrease</w:t>
      </w:r>
      <w:r w:rsidR="0089327F">
        <w:rPr>
          <w:rFonts w:ascii="Times New Roman" w:hAnsi="Times New Roman" w:cs="Times New Roman"/>
        </w:rPr>
        <w:t xml:space="preserve"> in</w:t>
      </w:r>
      <w:r w:rsidRPr="00EA45B0">
        <w:rPr>
          <w:rFonts w:ascii="Times New Roman" w:hAnsi="Times New Roman" w:cs="Times New Roman"/>
        </w:rPr>
        <w:t xml:space="preserve"> illiteracy and early school leavers, adequate attention on healthcare together with preventative measures, normalized living conditions with a good access to basic water and electrical supplies as well as waste systems and inclusion in the labour market with a vision for Roma qualification and pre-qualification. These prerequisites are the main determinants to whether the Roma ethnicity is socially integrated or not and as the results show most of these variables are in place in Spain but not in Bulgaria. </w:t>
      </w:r>
    </w:p>
    <w:p w:rsidR="00CC60FD" w:rsidRPr="00EA45B0" w:rsidRDefault="00CC60FD" w:rsidP="00EA45B0">
      <w:pPr>
        <w:pStyle w:val="Heading1"/>
        <w:spacing w:after="24"/>
        <w:rPr>
          <w:rFonts w:cs="Times New Roman"/>
          <w:sz w:val="22"/>
          <w:szCs w:val="22"/>
          <w:lang w:val="en-US"/>
        </w:rPr>
      </w:pPr>
    </w:p>
    <w:p w:rsidR="00CC60FD" w:rsidRPr="00EA45B0" w:rsidRDefault="00CC60FD" w:rsidP="00EA45B0">
      <w:pPr>
        <w:pStyle w:val="Heading1"/>
        <w:spacing w:after="24"/>
        <w:rPr>
          <w:rFonts w:cs="Times New Roman"/>
          <w:sz w:val="22"/>
          <w:szCs w:val="22"/>
        </w:rPr>
      </w:pPr>
    </w:p>
    <w:p w:rsidR="00CC60FD" w:rsidRPr="00EA45B0" w:rsidRDefault="00CC60FD" w:rsidP="00EA45B0">
      <w:pPr>
        <w:pStyle w:val="Heading1"/>
        <w:spacing w:after="24"/>
        <w:rPr>
          <w:rFonts w:cs="Times New Roman"/>
          <w:sz w:val="22"/>
          <w:szCs w:val="22"/>
        </w:rPr>
      </w:pPr>
    </w:p>
    <w:p w:rsidR="000637C8" w:rsidRDefault="00CC60FD" w:rsidP="00EA45B0">
      <w:pPr>
        <w:spacing w:after="24"/>
        <w:rPr>
          <w:rFonts w:ascii="Times New Roman" w:hAnsi="Times New Roman" w:cs="Times New Roman"/>
        </w:rPr>
        <w:sectPr w:rsidR="000637C8" w:rsidSect="000637C8">
          <w:footerReference w:type="default" r:id="rId10"/>
          <w:footerReference w:type="first" r:id="rId11"/>
          <w:pgSz w:w="12240" w:h="15840"/>
          <w:pgMar w:top="1440" w:right="1440" w:bottom="1440" w:left="1440" w:header="720" w:footer="720" w:gutter="0"/>
          <w:pgNumType w:start="1"/>
          <w:cols w:space="720"/>
          <w:titlePg/>
          <w:docGrid w:linePitch="360"/>
        </w:sectPr>
      </w:pPr>
      <w:r w:rsidRPr="00EA45B0">
        <w:rPr>
          <w:rFonts w:ascii="Times New Roman" w:hAnsi="Times New Roman" w:cs="Times New Roman"/>
        </w:rPr>
        <w:br w:type="page"/>
      </w:r>
    </w:p>
    <w:p w:rsidR="001D3357" w:rsidRPr="008423D0" w:rsidRDefault="00B70C07" w:rsidP="00EA45B0">
      <w:pPr>
        <w:pStyle w:val="Heading1"/>
        <w:spacing w:after="24"/>
        <w:rPr>
          <w:rFonts w:cs="Times New Roman"/>
        </w:rPr>
      </w:pPr>
      <w:bookmarkStart w:id="24" w:name="_Toc343435899"/>
      <w:r w:rsidRPr="008423D0">
        <w:rPr>
          <w:rFonts w:cs="Times New Roman"/>
        </w:rPr>
        <w:lastRenderedPageBreak/>
        <w:t>Bibliography</w:t>
      </w:r>
      <w:bookmarkEnd w:id="24"/>
    </w:p>
    <w:p w:rsidR="008423D0" w:rsidRPr="00EA45B0" w:rsidRDefault="008423D0" w:rsidP="008423D0">
      <w:pPr>
        <w:spacing w:after="24"/>
        <w:rPr>
          <w:rFonts w:ascii="Times New Roman" w:hAnsi="Times New Roman" w:cs="Times New Roman"/>
        </w:rPr>
      </w:pPr>
    </w:p>
    <w:p w:rsidR="00DC7BD2" w:rsidRPr="00A02918" w:rsidRDefault="00DC7BD2" w:rsidP="008423D0">
      <w:pPr>
        <w:spacing w:after="24"/>
        <w:rPr>
          <w:rFonts w:ascii="Times New Roman" w:hAnsi="Times New Roman" w:cs="Times New Roman"/>
        </w:rPr>
      </w:pPr>
      <w:r w:rsidRPr="00A02918">
        <w:rPr>
          <w:rFonts w:ascii="Times New Roman" w:hAnsi="Times New Roman" w:cs="Times New Roman"/>
        </w:rPr>
        <w:t xml:space="preserve">Action Plan Spain, 2012, </w:t>
      </w:r>
      <w:r w:rsidRPr="00A02918">
        <w:rPr>
          <w:rFonts w:ascii="Times New Roman" w:hAnsi="Times New Roman" w:cs="Times New Roman"/>
          <w:i/>
        </w:rPr>
        <w:t>Action Plan for the Development of the Roma Population 2010-2012</w:t>
      </w:r>
      <w:r w:rsidRPr="00A02918">
        <w:rPr>
          <w:rFonts w:ascii="Times New Roman" w:hAnsi="Times New Roman" w:cs="Times New Roman"/>
        </w:rPr>
        <w:t xml:space="preserve">, Ministry of Health, Social Policy and Equality, GOVERNMENT OF SPAIN, [Online] Can be retrieved at: </w:t>
      </w:r>
      <w:hyperlink r:id="rId12" w:history="1">
        <w:r w:rsidRPr="00A02918">
          <w:rPr>
            <w:rStyle w:val="Hyperlink"/>
            <w:rFonts w:ascii="Times New Roman" w:hAnsi="Times New Roman" w:cs="Times New Roman"/>
          </w:rPr>
          <w:t>http://www.mspsi.gob.es/politicaSocial/inclusionSocial/poblacionGitana/docs/INGLES_ACCESIBLE.pdf</w:t>
        </w:r>
      </w:hyperlink>
      <w:r w:rsidRPr="00A02918">
        <w:rPr>
          <w:rFonts w:ascii="Times New Roman" w:hAnsi="Times New Roman" w:cs="Times New Roman"/>
        </w:rPr>
        <w:t xml:space="preserve"> [Accessed 12.12.2012]</w:t>
      </w:r>
    </w:p>
    <w:p w:rsidR="00DC7BD2" w:rsidRPr="00A02918" w:rsidRDefault="00DC7BD2"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r w:rsidRPr="00A02918">
        <w:rPr>
          <w:rFonts w:ascii="Times New Roman" w:hAnsi="Times New Roman" w:cs="Times New Roman"/>
        </w:rPr>
        <w:t xml:space="preserve">BDE, 2012, </w:t>
      </w:r>
      <w:r w:rsidRPr="00A02918">
        <w:rPr>
          <w:rFonts w:ascii="Times New Roman" w:hAnsi="Times New Roman" w:cs="Times New Roman"/>
          <w:i/>
        </w:rPr>
        <w:t>Economic Indicators</w:t>
      </w:r>
      <w:r w:rsidRPr="00A02918">
        <w:rPr>
          <w:rFonts w:ascii="Times New Roman" w:hAnsi="Times New Roman" w:cs="Times New Roman"/>
        </w:rPr>
        <w:t xml:space="preserve">, </w:t>
      </w:r>
      <w:proofErr w:type="spellStart"/>
      <w:r w:rsidRPr="00A02918">
        <w:rPr>
          <w:rFonts w:ascii="Times New Roman" w:hAnsi="Times New Roman" w:cs="Times New Roman"/>
        </w:rPr>
        <w:t>Banco</w:t>
      </w:r>
      <w:proofErr w:type="spellEnd"/>
      <w:r w:rsidRPr="00A02918">
        <w:rPr>
          <w:rFonts w:ascii="Times New Roman" w:hAnsi="Times New Roman" w:cs="Times New Roman"/>
        </w:rPr>
        <w:t xml:space="preserve"> de </w:t>
      </w:r>
      <w:proofErr w:type="spellStart"/>
      <w:r w:rsidRPr="00A02918">
        <w:rPr>
          <w:rFonts w:ascii="Times New Roman" w:hAnsi="Times New Roman" w:cs="Times New Roman"/>
        </w:rPr>
        <w:t>España</w:t>
      </w:r>
      <w:proofErr w:type="spellEnd"/>
      <w:r w:rsidRPr="00A02918">
        <w:rPr>
          <w:rFonts w:ascii="Times New Roman" w:hAnsi="Times New Roman" w:cs="Times New Roman"/>
        </w:rPr>
        <w:t xml:space="preserve">, </w:t>
      </w:r>
      <w:r w:rsidRPr="00A02918">
        <w:rPr>
          <w:rFonts w:ascii="Times New Roman" w:eastAsiaTheme="minorHAnsi" w:hAnsi="Times New Roman" w:cs="Times New Roman"/>
        </w:rPr>
        <w:t xml:space="preserve">[Online] Can be retrieved at: </w:t>
      </w:r>
      <w:hyperlink r:id="rId13" w:history="1">
        <w:r w:rsidRPr="00A02918">
          <w:rPr>
            <w:rStyle w:val="Hyperlink"/>
            <w:rFonts w:ascii="Times New Roman" w:eastAsiaTheme="minorHAnsi" w:hAnsi="Times New Roman" w:cs="Times New Roman"/>
          </w:rPr>
          <w:t>http://www.bde.es/webbde/en/estadis/infoest/indeco.html</w:t>
        </w:r>
      </w:hyperlink>
      <w:r w:rsidRPr="00C879F6">
        <w:rPr>
          <w:rFonts w:ascii="Times New Roman" w:eastAsiaTheme="minorHAnsi" w:hAnsi="Times New Roman" w:cs="Times New Roman"/>
        </w:rPr>
        <w:t xml:space="preserve"> </w:t>
      </w:r>
      <w:r w:rsidRPr="00C879F6">
        <w:rPr>
          <w:rFonts w:ascii="Times New Roman" w:hAnsi="Times New Roman" w:cs="Times New Roman"/>
        </w:rPr>
        <w:t>[Accessed 10.12.2012]</w:t>
      </w:r>
    </w:p>
    <w:p w:rsidR="008423D0" w:rsidRDefault="008423D0" w:rsidP="008423D0">
      <w:pPr>
        <w:spacing w:after="24"/>
        <w:rPr>
          <w:rFonts w:ascii="Times New Roman" w:eastAsiaTheme="minorHAnsi" w:hAnsi="Times New Roman" w:cs="Times New Roman"/>
        </w:rPr>
      </w:pPr>
    </w:p>
    <w:p w:rsidR="008423D0" w:rsidRPr="00C879F6" w:rsidRDefault="008423D0" w:rsidP="008423D0">
      <w:pPr>
        <w:spacing w:after="24"/>
        <w:rPr>
          <w:rFonts w:ascii="Times New Roman" w:hAnsi="Times New Roman" w:cs="Times New Roman"/>
        </w:rPr>
      </w:pPr>
      <w:r w:rsidRPr="00C879F6">
        <w:rPr>
          <w:rFonts w:ascii="Times New Roman" w:eastAsiaTheme="minorHAnsi" w:hAnsi="Times New Roman" w:cs="Times New Roman"/>
        </w:rPr>
        <w:t xml:space="preserve">BNB, 2012, </w:t>
      </w:r>
      <w:r w:rsidRPr="00C879F6">
        <w:rPr>
          <w:rFonts w:ascii="Times New Roman" w:eastAsiaTheme="minorHAnsi" w:hAnsi="Times New Roman" w:cs="Times New Roman"/>
          <w:i/>
        </w:rPr>
        <w:t>Fixed Rates</w:t>
      </w:r>
      <w:r w:rsidRPr="00C879F6">
        <w:rPr>
          <w:rFonts w:ascii="Times New Roman" w:eastAsiaTheme="minorHAnsi" w:hAnsi="Times New Roman" w:cs="Times New Roman"/>
        </w:rPr>
        <w:t>, Bulgarian National Bank, [Online] Can be retrieved at:</w:t>
      </w:r>
      <w:r w:rsidRPr="00C879F6">
        <w:rPr>
          <w:rFonts w:ascii="Times New Roman" w:hAnsi="Times New Roman" w:cs="Times New Roman"/>
        </w:rPr>
        <w:t xml:space="preserve"> </w:t>
      </w:r>
      <w:hyperlink r:id="rId14" w:history="1">
        <w:r w:rsidRPr="00C879F6">
          <w:rPr>
            <w:rStyle w:val="Hyperlink"/>
            <w:rFonts w:ascii="Times New Roman" w:eastAsiaTheme="minorHAnsi" w:hAnsi="Times New Roman" w:cs="Times New Roman"/>
          </w:rPr>
          <w:t>http://www.bnb.bg/?toLang=_EN</w:t>
        </w:r>
      </w:hyperlink>
      <w:r w:rsidRPr="00C879F6">
        <w:rPr>
          <w:rFonts w:ascii="Times New Roman" w:eastAsiaTheme="minorHAnsi" w:hAnsi="Times New Roman" w:cs="Times New Roman"/>
        </w:rPr>
        <w:t xml:space="preserve"> </w:t>
      </w:r>
      <w:r w:rsidRPr="00C879F6">
        <w:rPr>
          <w:rFonts w:ascii="Times New Roman" w:hAnsi="Times New Roman" w:cs="Times New Roman"/>
        </w:rPr>
        <w:t>[Accessed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proofErr w:type="spellStart"/>
      <w:r w:rsidRPr="00C879F6">
        <w:rPr>
          <w:rFonts w:ascii="Times New Roman" w:hAnsi="Times New Roman" w:cs="Times New Roman"/>
        </w:rPr>
        <w:t>BNBMacro</w:t>
      </w:r>
      <w:proofErr w:type="spellEnd"/>
      <w:r w:rsidRPr="00C879F6">
        <w:rPr>
          <w:rFonts w:ascii="Times New Roman" w:hAnsi="Times New Roman" w:cs="Times New Roman"/>
        </w:rPr>
        <w:t xml:space="preserve">, 2012, </w:t>
      </w:r>
      <w:r w:rsidRPr="00C879F6">
        <w:rPr>
          <w:rFonts w:ascii="Times New Roman" w:hAnsi="Times New Roman" w:cs="Times New Roman"/>
          <w:i/>
        </w:rPr>
        <w:t>Macroeconomic Indicators</w:t>
      </w:r>
      <w:r w:rsidRPr="00C879F6">
        <w:rPr>
          <w:rFonts w:ascii="Times New Roman" w:hAnsi="Times New Roman" w:cs="Times New Roman"/>
        </w:rPr>
        <w:t xml:space="preserve">, Bulgarian National Bank, </w:t>
      </w:r>
      <w:r w:rsidRPr="00C879F6">
        <w:rPr>
          <w:rFonts w:ascii="Times New Roman" w:eastAsiaTheme="minorHAnsi" w:hAnsi="Times New Roman" w:cs="Times New Roman"/>
        </w:rPr>
        <w:t xml:space="preserve">[Online] Can be retrieved at: </w:t>
      </w:r>
      <w:hyperlink r:id="rId15" w:history="1">
        <w:r w:rsidRPr="00C879F6">
          <w:rPr>
            <w:rStyle w:val="Hyperlink"/>
            <w:rFonts w:ascii="Times New Roman" w:hAnsi="Times New Roman" w:cs="Times New Roman"/>
          </w:rPr>
          <w:t>http://bnb.bg/Statistics/StMacroeconomicIndicators/index.htm</w:t>
        </w:r>
      </w:hyperlink>
      <w:r w:rsidRPr="00C879F6">
        <w:rPr>
          <w:rStyle w:val="Hyperlink"/>
          <w:rFonts w:ascii="Times New Roman" w:hAnsi="Times New Roman" w:cs="Times New Roman"/>
        </w:rPr>
        <w:t xml:space="preserve"> </w:t>
      </w:r>
      <w:r w:rsidRPr="00C879F6">
        <w:rPr>
          <w:rFonts w:ascii="Times New Roman" w:hAnsi="Times New Roman" w:cs="Times New Roman"/>
        </w:rPr>
        <w:t>[Accessed 10.12.2012]</w:t>
      </w:r>
    </w:p>
    <w:p w:rsidR="008423D0" w:rsidRDefault="008423D0" w:rsidP="008423D0">
      <w:pPr>
        <w:spacing w:after="24"/>
        <w:rPr>
          <w:rFonts w:ascii="Times New Roman" w:eastAsiaTheme="minorHAnsi" w:hAnsi="Times New Roman" w:cs="Times New Roman"/>
        </w:rPr>
      </w:pPr>
    </w:p>
    <w:p w:rsidR="008423D0" w:rsidRPr="00C879F6" w:rsidRDefault="008423D0" w:rsidP="008423D0">
      <w:pPr>
        <w:spacing w:after="24"/>
        <w:rPr>
          <w:rFonts w:ascii="Times New Roman" w:hAnsi="Times New Roman" w:cs="Times New Roman"/>
        </w:rPr>
      </w:pPr>
      <w:r w:rsidRPr="00C879F6">
        <w:rPr>
          <w:rFonts w:ascii="Times New Roman" w:eastAsiaTheme="minorHAnsi" w:hAnsi="Times New Roman" w:cs="Times New Roman"/>
        </w:rPr>
        <w:t xml:space="preserve">Bulgaria, 2012, </w:t>
      </w:r>
      <w:r w:rsidRPr="00C879F6">
        <w:rPr>
          <w:rFonts w:ascii="Times New Roman" w:eastAsiaTheme="minorHAnsi" w:hAnsi="Times New Roman" w:cs="Times New Roman"/>
          <w:i/>
        </w:rPr>
        <w:t>Bulgaria</w:t>
      </w:r>
      <w:r w:rsidRPr="00C879F6">
        <w:rPr>
          <w:rFonts w:ascii="Times New Roman" w:eastAsiaTheme="minorHAnsi" w:hAnsi="Times New Roman" w:cs="Times New Roman"/>
        </w:rPr>
        <w:t xml:space="preserve">, The European Union, [Online] Can be retrieved at: </w:t>
      </w:r>
      <w:hyperlink r:id="rId16" w:history="1">
        <w:r w:rsidRPr="00C879F6">
          <w:rPr>
            <w:rStyle w:val="Hyperlink"/>
            <w:rFonts w:ascii="Times New Roman" w:eastAsiaTheme="minorHAnsi" w:hAnsi="Times New Roman" w:cs="Times New Roman"/>
          </w:rPr>
          <w:t>http://europa.eu/about-eu/countries/member-countries/bulgaria/index_en.htm</w:t>
        </w:r>
      </w:hyperlink>
      <w:r w:rsidRPr="00C879F6">
        <w:rPr>
          <w:rFonts w:ascii="Times New Roman" w:eastAsiaTheme="minorHAnsi" w:hAnsi="Times New Roman" w:cs="Times New Roman"/>
        </w:rPr>
        <w:t xml:space="preserve"> </w:t>
      </w:r>
      <w:r w:rsidRPr="00C879F6">
        <w:rPr>
          <w:rFonts w:ascii="Times New Roman" w:hAnsi="Times New Roman" w:cs="Times New Roman"/>
        </w:rPr>
        <w:t>[Accessed 10.12.2012]</w:t>
      </w:r>
    </w:p>
    <w:p w:rsidR="008423D0" w:rsidRDefault="008423D0" w:rsidP="008423D0">
      <w:pPr>
        <w:spacing w:before="24" w:after="24"/>
        <w:rPr>
          <w:rFonts w:ascii="Times New Roman" w:hAnsi="Times New Roman" w:cs="Times New Roman"/>
        </w:rPr>
      </w:pPr>
    </w:p>
    <w:p w:rsidR="008423D0" w:rsidRPr="00C879F6" w:rsidRDefault="008423D0" w:rsidP="008423D0">
      <w:pPr>
        <w:spacing w:before="24" w:after="24"/>
        <w:rPr>
          <w:rFonts w:ascii="Times New Roman" w:hAnsi="Times New Roman" w:cs="Times New Roman"/>
        </w:rPr>
      </w:pPr>
      <w:r w:rsidRPr="00C879F6">
        <w:rPr>
          <w:rFonts w:ascii="Times New Roman" w:hAnsi="Times New Roman" w:cs="Times New Roman"/>
        </w:rPr>
        <w:t xml:space="preserve">Cameron, 2010, </w:t>
      </w:r>
      <w:r w:rsidRPr="00C879F6">
        <w:rPr>
          <w:rFonts w:ascii="Times New Roman" w:hAnsi="Times New Roman" w:cs="Times New Roman"/>
          <w:i/>
        </w:rPr>
        <w:t>The European Union as a Model for Regional Integration</w:t>
      </w:r>
      <w:r w:rsidRPr="00C879F6">
        <w:rPr>
          <w:rFonts w:ascii="Times New Roman" w:hAnsi="Times New Roman" w:cs="Times New Roman"/>
        </w:rPr>
        <w:t xml:space="preserve">, Council of Foreign Relations, </w:t>
      </w:r>
      <w:proofErr w:type="gramStart"/>
      <w:r w:rsidRPr="00C879F6">
        <w:rPr>
          <w:rFonts w:ascii="Times New Roman" w:hAnsi="Times New Roman" w:cs="Times New Roman"/>
        </w:rPr>
        <w:t>[</w:t>
      </w:r>
      <w:proofErr w:type="gramEnd"/>
      <w:r w:rsidRPr="00C879F6">
        <w:rPr>
          <w:rFonts w:ascii="Times New Roman" w:hAnsi="Times New Roman" w:cs="Times New Roman"/>
        </w:rPr>
        <w:t xml:space="preserve">Online] Can be retrieved at: </w:t>
      </w:r>
      <w:hyperlink r:id="rId17" w:history="1">
        <w:r w:rsidRPr="00C879F6">
          <w:rPr>
            <w:rStyle w:val="Hyperlink"/>
            <w:rFonts w:ascii="Times New Roman" w:hAnsi="Times New Roman" w:cs="Times New Roman"/>
          </w:rPr>
          <w:t>http://www.cfr.org/eu/european-union-model-regional-integration/p22935</w:t>
        </w:r>
      </w:hyperlink>
      <w:r w:rsidRPr="00C879F6">
        <w:rPr>
          <w:rFonts w:ascii="Times New Roman" w:hAnsi="Times New Roman" w:cs="Times New Roman"/>
        </w:rPr>
        <w:t xml:space="preserve"> [Accessed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proofErr w:type="spellStart"/>
      <w:r w:rsidRPr="00C879F6">
        <w:rPr>
          <w:rFonts w:ascii="Times New Roman" w:hAnsi="Times New Roman" w:cs="Times New Roman"/>
        </w:rPr>
        <w:t>ECJustice</w:t>
      </w:r>
      <w:proofErr w:type="spellEnd"/>
      <w:r w:rsidRPr="00C879F6">
        <w:rPr>
          <w:rFonts w:ascii="Times New Roman" w:hAnsi="Times New Roman" w:cs="Times New Roman"/>
        </w:rPr>
        <w:t xml:space="preserve">, 2012, </w:t>
      </w:r>
      <w:r w:rsidRPr="00C879F6">
        <w:rPr>
          <w:rFonts w:ascii="Times New Roman" w:hAnsi="Times New Roman" w:cs="Times New Roman"/>
          <w:i/>
        </w:rPr>
        <w:t>National Strategies</w:t>
      </w:r>
      <w:r w:rsidRPr="00C879F6">
        <w:rPr>
          <w:rFonts w:ascii="Times New Roman" w:hAnsi="Times New Roman" w:cs="Times New Roman"/>
        </w:rPr>
        <w:t xml:space="preserve">, The European Commission, [Online] Can be retrieved at: </w:t>
      </w:r>
      <w:hyperlink r:id="rId18" w:history="1">
        <w:r w:rsidRPr="00C879F6">
          <w:rPr>
            <w:rStyle w:val="Hyperlink"/>
            <w:rFonts w:ascii="Times New Roman" w:hAnsi="Times New Roman" w:cs="Times New Roman"/>
          </w:rPr>
          <w:t>http://ec.europa.eu/justice/discrimination/roma/national-strategies/index_en.htm</w:t>
        </w:r>
      </w:hyperlink>
      <w:r w:rsidRPr="00C879F6">
        <w:rPr>
          <w:rFonts w:ascii="Times New Roman" w:hAnsi="Times New Roman" w:cs="Times New Roman"/>
        </w:rPr>
        <w:t>[Accessed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r w:rsidRPr="00C879F6">
        <w:rPr>
          <w:rFonts w:ascii="Times New Roman" w:hAnsi="Times New Roman" w:cs="Times New Roman"/>
        </w:rPr>
        <w:t xml:space="preserve">ESF, 2012, </w:t>
      </w:r>
      <w:r w:rsidRPr="00C879F6">
        <w:rPr>
          <w:rFonts w:ascii="Times New Roman" w:hAnsi="Times New Roman" w:cs="Times New Roman"/>
          <w:i/>
        </w:rPr>
        <w:t>The European Social Fund and the Roma</w:t>
      </w:r>
      <w:r w:rsidRPr="00C879F6">
        <w:rPr>
          <w:rFonts w:ascii="Times New Roman" w:hAnsi="Times New Roman" w:cs="Times New Roman"/>
        </w:rPr>
        <w:t xml:space="preserve">, The European Commission, [Online] Can be retrieved at: </w:t>
      </w:r>
      <w:hyperlink r:id="rId19" w:history="1">
        <w:r w:rsidRPr="00C879F6">
          <w:rPr>
            <w:rStyle w:val="Hyperlink"/>
            <w:rFonts w:ascii="Times New Roman" w:hAnsi="Times New Roman" w:cs="Times New Roman"/>
          </w:rPr>
          <w:t>http://ec.europa.eu/esf/main.jsp?catId=63&amp;langId=en</w:t>
        </w:r>
      </w:hyperlink>
      <w:r w:rsidRPr="00C879F6">
        <w:rPr>
          <w:rFonts w:ascii="Times New Roman" w:hAnsi="Times New Roman" w:cs="Times New Roman"/>
        </w:rPr>
        <w:t xml:space="preserve"> [Accessed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proofErr w:type="spellStart"/>
      <w:r w:rsidRPr="00C879F6">
        <w:rPr>
          <w:rFonts w:ascii="Times New Roman" w:hAnsi="Times New Roman" w:cs="Times New Roman"/>
        </w:rPr>
        <w:t>EuropaFAQ</w:t>
      </w:r>
      <w:proofErr w:type="spellEnd"/>
      <w:r w:rsidRPr="00C879F6">
        <w:rPr>
          <w:rFonts w:ascii="Times New Roman" w:hAnsi="Times New Roman" w:cs="Times New Roman"/>
        </w:rPr>
        <w:t xml:space="preserve">, 2011, </w:t>
      </w:r>
      <w:r w:rsidRPr="00C879F6">
        <w:rPr>
          <w:rFonts w:ascii="Times New Roman" w:hAnsi="Times New Roman" w:cs="Times New Roman"/>
          <w:i/>
        </w:rPr>
        <w:t>EU framework for national Roma strategies: Frequently asked questions</w:t>
      </w:r>
      <w:r w:rsidRPr="00C879F6">
        <w:rPr>
          <w:rFonts w:ascii="Times New Roman" w:hAnsi="Times New Roman" w:cs="Times New Roman"/>
        </w:rPr>
        <w:t xml:space="preserve">, </w:t>
      </w:r>
      <w:proofErr w:type="spellStart"/>
      <w:r w:rsidRPr="00C879F6">
        <w:rPr>
          <w:rFonts w:ascii="Times New Roman" w:hAnsi="Times New Roman" w:cs="Times New Roman"/>
        </w:rPr>
        <w:t>Europa</w:t>
      </w:r>
      <w:proofErr w:type="spellEnd"/>
      <w:r w:rsidRPr="00C879F6">
        <w:rPr>
          <w:rFonts w:ascii="Times New Roman" w:hAnsi="Times New Roman" w:cs="Times New Roman"/>
        </w:rPr>
        <w:t xml:space="preserve"> Press Releases RAPID, [Online] </w:t>
      </w:r>
      <w:proofErr w:type="gramStart"/>
      <w:r w:rsidRPr="00C879F6">
        <w:rPr>
          <w:rFonts w:ascii="Times New Roman" w:hAnsi="Times New Roman" w:cs="Times New Roman"/>
        </w:rPr>
        <w:t>Can</w:t>
      </w:r>
      <w:proofErr w:type="gramEnd"/>
      <w:r w:rsidRPr="00C879F6">
        <w:rPr>
          <w:rFonts w:ascii="Times New Roman" w:hAnsi="Times New Roman" w:cs="Times New Roman"/>
        </w:rPr>
        <w:t xml:space="preserve"> be retrieved at: </w:t>
      </w:r>
      <w:hyperlink r:id="rId20" w:history="1">
        <w:r w:rsidRPr="00C879F6">
          <w:rPr>
            <w:rStyle w:val="Hyperlink"/>
            <w:rFonts w:ascii="Times New Roman" w:hAnsi="Times New Roman" w:cs="Times New Roman"/>
          </w:rPr>
          <w:t>http://europa.eu/rapid/press-release_MEMO-11-216_en.htm</w:t>
        </w:r>
      </w:hyperlink>
      <w:r w:rsidRPr="00C879F6">
        <w:rPr>
          <w:rFonts w:ascii="Times New Roman" w:hAnsi="Times New Roman" w:cs="Times New Roman"/>
        </w:rPr>
        <w:t xml:space="preserve"> [Accessed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proofErr w:type="spellStart"/>
      <w:r w:rsidRPr="00C879F6">
        <w:rPr>
          <w:rFonts w:ascii="Times New Roman" w:hAnsi="Times New Roman" w:cs="Times New Roman"/>
        </w:rPr>
        <w:t>FactBG</w:t>
      </w:r>
      <w:proofErr w:type="spellEnd"/>
      <w:r w:rsidRPr="00C879F6">
        <w:rPr>
          <w:rFonts w:ascii="Times New Roman" w:hAnsi="Times New Roman" w:cs="Times New Roman"/>
        </w:rPr>
        <w:t xml:space="preserve">, 2012, </w:t>
      </w:r>
      <w:r w:rsidRPr="00C879F6">
        <w:rPr>
          <w:rFonts w:ascii="Times New Roman" w:hAnsi="Times New Roman" w:cs="Times New Roman"/>
          <w:i/>
        </w:rPr>
        <w:t>Fact Sheet Bulgaria</w:t>
      </w:r>
      <w:r w:rsidRPr="00C879F6">
        <w:rPr>
          <w:rFonts w:ascii="Times New Roman" w:hAnsi="Times New Roman" w:cs="Times New Roman"/>
        </w:rPr>
        <w:t xml:space="preserve">, The European Commission, [Online] Can be retrieved at: </w:t>
      </w:r>
      <w:hyperlink r:id="rId21" w:history="1">
        <w:r w:rsidRPr="00C879F6">
          <w:rPr>
            <w:rStyle w:val="Hyperlink"/>
            <w:rFonts w:ascii="Times New Roman" w:hAnsi="Times New Roman" w:cs="Times New Roman"/>
          </w:rPr>
          <w:t>http://ec.europa.eu/justice/discrimination/files/country_factsheets_2012/bulgaria_en.pdf</w:t>
        </w:r>
      </w:hyperlink>
      <w:r w:rsidRPr="00C879F6">
        <w:rPr>
          <w:rFonts w:ascii="Times New Roman" w:hAnsi="Times New Roman" w:cs="Times New Roman"/>
        </w:rPr>
        <w:t xml:space="preserve"> [Accessed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proofErr w:type="spellStart"/>
      <w:r w:rsidRPr="00C879F6">
        <w:rPr>
          <w:rFonts w:ascii="Times New Roman" w:hAnsi="Times New Roman" w:cs="Times New Roman"/>
        </w:rPr>
        <w:t>FactES</w:t>
      </w:r>
      <w:proofErr w:type="spellEnd"/>
      <w:r w:rsidRPr="00C879F6">
        <w:rPr>
          <w:rFonts w:ascii="Times New Roman" w:hAnsi="Times New Roman" w:cs="Times New Roman"/>
        </w:rPr>
        <w:t xml:space="preserve">, 2012, </w:t>
      </w:r>
      <w:r w:rsidRPr="00C879F6">
        <w:rPr>
          <w:rFonts w:ascii="Times New Roman" w:hAnsi="Times New Roman" w:cs="Times New Roman"/>
          <w:i/>
        </w:rPr>
        <w:t>Fact Sheet Spain</w:t>
      </w:r>
      <w:r w:rsidRPr="00C879F6">
        <w:rPr>
          <w:rFonts w:ascii="Times New Roman" w:hAnsi="Times New Roman" w:cs="Times New Roman"/>
        </w:rPr>
        <w:t xml:space="preserve">, The European Commission, [Online] Can be retrieved at: </w:t>
      </w:r>
      <w:hyperlink r:id="rId22" w:history="1">
        <w:r w:rsidRPr="00C879F6">
          <w:rPr>
            <w:rStyle w:val="Hyperlink"/>
            <w:rFonts w:ascii="Times New Roman" w:hAnsi="Times New Roman" w:cs="Times New Roman"/>
          </w:rPr>
          <w:t>http://ec.europa.eu/justice/discrimination/files/country_factsheets_2012/spain_en.pdf</w:t>
        </w:r>
      </w:hyperlink>
      <w:r w:rsidRPr="00C879F6">
        <w:rPr>
          <w:rFonts w:ascii="Times New Roman" w:hAnsi="Times New Roman" w:cs="Times New Roman"/>
        </w:rPr>
        <w:t xml:space="preserve"> [Accessed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r w:rsidRPr="00C879F6">
        <w:rPr>
          <w:rFonts w:ascii="Times New Roman" w:hAnsi="Times New Roman" w:cs="Times New Roman"/>
        </w:rPr>
        <w:t xml:space="preserve">First Report, 2011, </w:t>
      </w:r>
      <w:r w:rsidRPr="00C879F6">
        <w:rPr>
          <w:rFonts w:ascii="Times New Roman" w:hAnsi="Times New Roman" w:cs="Times New Roman"/>
          <w:i/>
        </w:rPr>
        <w:t>Advancing Roma integration – First report of the European Commission</w:t>
      </w:r>
      <w:r w:rsidRPr="00C879F6">
        <w:rPr>
          <w:rFonts w:ascii="Times New Roman" w:hAnsi="Times New Roman" w:cs="Times New Roman"/>
        </w:rPr>
        <w:t xml:space="preserve">, The European Commission, </w:t>
      </w:r>
      <w:proofErr w:type="gramStart"/>
      <w:r w:rsidRPr="00C879F6">
        <w:rPr>
          <w:rFonts w:ascii="Times New Roman" w:hAnsi="Times New Roman" w:cs="Times New Roman"/>
        </w:rPr>
        <w:t>[</w:t>
      </w:r>
      <w:proofErr w:type="gramEnd"/>
      <w:r w:rsidRPr="00C879F6">
        <w:rPr>
          <w:rFonts w:ascii="Times New Roman" w:hAnsi="Times New Roman" w:cs="Times New Roman"/>
        </w:rPr>
        <w:t xml:space="preserve">Online] Can be retrieved at: </w:t>
      </w:r>
      <w:hyperlink r:id="rId23" w:history="1">
        <w:r w:rsidRPr="00C879F6">
          <w:rPr>
            <w:rStyle w:val="Hyperlink"/>
            <w:rFonts w:ascii="Times New Roman" w:hAnsi="Times New Roman" w:cs="Times New Roman"/>
          </w:rPr>
          <w:t>http://ec.europa.eu/governance/impact/planned_ia/docs/2012_just_029_advancing_roma_integration_en.pdf</w:t>
        </w:r>
      </w:hyperlink>
      <w:r w:rsidRPr="00C879F6">
        <w:rPr>
          <w:rFonts w:ascii="Times New Roman" w:hAnsi="Times New Roman" w:cs="Times New Roman"/>
        </w:rPr>
        <w:t xml:space="preserve"> [Accessed 10.12.2012] </w:t>
      </w:r>
    </w:p>
    <w:p w:rsidR="008423D0" w:rsidRDefault="008423D0" w:rsidP="008423D0">
      <w:pPr>
        <w:spacing w:after="24"/>
        <w:rPr>
          <w:rFonts w:ascii="Times New Roman" w:hAnsi="Times New Roman" w:cs="Times New Roman"/>
        </w:rPr>
      </w:pPr>
    </w:p>
    <w:p w:rsidR="008423D0" w:rsidRPr="00EA45B0" w:rsidRDefault="008423D0" w:rsidP="008423D0">
      <w:pPr>
        <w:spacing w:after="24"/>
        <w:rPr>
          <w:rFonts w:ascii="Times New Roman" w:hAnsi="Times New Roman" w:cs="Times New Roman"/>
        </w:rPr>
      </w:pPr>
      <w:r w:rsidRPr="00EA45B0">
        <w:rPr>
          <w:rFonts w:ascii="Times New Roman" w:hAnsi="Times New Roman" w:cs="Times New Roman"/>
        </w:rPr>
        <w:t xml:space="preserve">Geography Spain, 2012, </w:t>
      </w:r>
      <w:r w:rsidRPr="00EA45B0">
        <w:rPr>
          <w:rFonts w:ascii="Times New Roman" w:hAnsi="Times New Roman" w:cs="Times New Roman"/>
          <w:i/>
        </w:rPr>
        <w:t>About Spain: Geographical location</w:t>
      </w:r>
      <w:r w:rsidRPr="00EA45B0">
        <w:rPr>
          <w:rFonts w:ascii="Times New Roman" w:hAnsi="Times New Roman" w:cs="Times New Roman"/>
        </w:rPr>
        <w:t xml:space="preserve">, </w:t>
      </w:r>
      <w:hyperlink r:id="rId24" w:history="1">
        <w:r w:rsidRPr="00EA45B0">
          <w:rPr>
            <w:rStyle w:val="Hyperlink"/>
            <w:rFonts w:ascii="Times New Roman" w:hAnsi="Times New Roman" w:cs="Times New Roman"/>
          </w:rPr>
          <w:t>www.spain.info</w:t>
        </w:r>
      </w:hyperlink>
      <w:r w:rsidRPr="00EA45B0">
        <w:rPr>
          <w:rFonts w:ascii="Times New Roman" w:hAnsi="Times New Roman" w:cs="Times New Roman"/>
        </w:rPr>
        <w:t xml:space="preserve">, [Online] Can be retrieved at: </w:t>
      </w:r>
      <w:hyperlink r:id="rId25" w:history="1">
        <w:r w:rsidRPr="00EA45B0">
          <w:rPr>
            <w:rStyle w:val="Hyperlink"/>
            <w:rFonts w:ascii="Times New Roman" w:hAnsi="Times New Roman" w:cs="Times New Roman"/>
          </w:rPr>
          <w:t>http://www.spain.info/en/sobre_espanha/geografia/situacion_geografica.html</w:t>
        </w:r>
      </w:hyperlink>
      <w:r w:rsidRPr="00EA45B0">
        <w:rPr>
          <w:rFonts w:ascii="Times New Roman" w:hAnsi="Times New Roman" w:cs="Times New Roman"/>
        </w:rPr>
        <w:t xml:space="preserve"> [Accessed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proofErr w:type="spellStart"/>
      <w:r w:rsidRPr="00C879F6">
        <w:rPr>
          <w:rFonts w:ascii="Times New Roman" w:hAnsi="Times New Roman" w:cs="Times New Roman"/>
        </w:rPr>
        <w:t>ImmOn</w:t>
      </w:r>
      <w:proofErr w:type="spellEnd"/>
      <w:r w:rsidRPr="00C879F6">
        <w:rPr>
          <w:rFonts w:ascii="Times New Roman" w:hAnsi="Times New Roman" w:cs="Times New Roman"/>
        </w:rPr>
        <w:t xml:space="preserve">, 2011, Linda Q. Wang, </w:t>
      </w:r>
      <w:r w:rsidRPr="00C879F6">
        <w:rPr>
          <w:rFonts w:ascii="Times New Roman" w:hAnsi="Times New Roman" w:cs="Times New Roman"/>
          <w:i/>
        </w:rPr>
        <w:t>Assimilation Theories</w:t>
      </w:r>
      <w:r w:rsidRPr="00C879F6">
        <w:rPr>
          <w:rFonts w:ascii="Times New Roman" w:hAnsi="Times New Roman" w:cs="Times New Roman"/>
        </w:rPr>
        <w:t xml:space="preserve">, Encyclopedia of Immigration, [Online] Can be retrieved at: </w:t>
      </w:r>
      <w:hyperlink r:id="rId26" w:history="1">
        <w:r w:rsidRPr="00C879F6">
          <w:rPr>
            <w:rStyle w:val="Hyperlink"/>
            <w:rFonts w:ascii="Times New Roman" w:hAnsi="Times New Roman" w:cs="Times New Roman"/>
          </w:rPr>
          <w:t>http://immigration-online.org/364-assimilation-theories.html</w:t>
        </w:r>
      </w:hyperlink>
      <w:r w:rsidRPr="00C879F6">
        <w:rPr>
          <w:rFonts w:ascii="Times New Roman" w:hAnsi="Times New Roman" w:cs="Times New Roman"/>
        </w:rPr>
        <w:t>[Accessed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r w:rsidRPr="00C879F6">
        <w:rPr>
          <w:rFonts w:ascii="Times New Roman" w:hAnsi="Times New Roman" w:cs="Times New Roman"/>
        </w:rPr>
        <w:t xml:space="preserve">Inequality, 2011, Dr. Mary Cay </w:t>
      </w:r>
      <w:proofErr w:type="spellStart"/>
      <w:r w:rsidRPr="00C879F6">
        <w:rPr>
          <w:rFonts w:ascii="Times New Roman" w:hAnsi="Times New Roman" w:cs="Times New Roman"/>
        </w:rPr>
        <w:t>Sengstock</w:t>
      </w:r>
      <w:proofErr w:type="spellEnd"/>
      <w:r w:rsidRPr="00C879F6">
        <w:rPr>
          <w:rFonts w:ascii="Times New Roman" w:hAnsi="Times New Roman" w:cs="Times New Roman"/>
        </w:rPr>
        <w:t xml:space="preserve">, Ph.D., C.C.S., </w:t>
      </w:r>
      <w:r w:rsidRPr="00C879F6">
        <w:rPr>
          <w:rFonts w:ascii="Times New Roman" w:hAnsi="Times New Roman" w:cs="Times New Roman"/>
          <w:i/>
        </w:rPr>
        <w:t xml:space="preserve">Social Theories on Social Change, </w:t>
      </w:r>
      <w:r w:rsidRPr="00C879F6">
        <w:rPr>
          <w:rFonts w:ascii="Times New Roman" w:hAnsi="Times New Roman" w:cs="Times New Roman"/>
          <w:i/>
        </w:rPr>
        <w:br/>
        <w:t>Ethnic &amp; Racial Assimilation</w:t>
      </w:r>
      <w:r w:rsidRPr="00C879F6">
        <w:rPr>
          <w:rFonts w:ascii="Times New Roman" w:hAnsi="Times New Roman" w:cs="Times New Roman"/>
        </w:rPr>
        <w:t xml:space="preserve">, Presentation Wayne State University, </w:t>
      </w:r>
      <w:proofErr w:type="gramStart"/>
      <w:r w:rsidRPr="00C879F6">
        <w:rPr>
          <w:rFonts w:ascii="Times New Roman" w:hAnsi="Times New Roman" w:cs="Times New Roman"/>
        </w:rPr>
        <w:t>[</w:t>
      </w:r>
      <w:proofErr w:type="gramEnd"/>
      <w:r w:rsidRPr="00C879F6">
        <w:rPr>
          <w:rFonts w:ascii="Times New Roman" w:hAnsi="Times New Roman" w:cs="Times New Roman"/>
        </w:rPr>
        <w:t xml:space="preserve">Online] Can be retrieved at: </w:t>
      </w:r>
      <w:hyperlink r:id="rId27" w:history="1">
        <w:r w:rsidRPr="00C879F6">
          <w:rPr>
            <w:rStyle w:val="Hyperlink"/>
            <w:rFonts w:ascii="Times New Roman" w:hAnsi="Times New Roman" w:cs="Times New Roman"/>
          </w:rPr>
          <w:t>http://users.wowway.com/~marycay910/3300_assim_theory.ppt</w:t>
        </w:r>
      </w:hyperlink>
      <w:r w:rsidRPr="00C879F6">
        <w:rPr>
          <w:rStyle w:val="Hyperlink"/>
          <w:rFonts w:ascii="Times New Roman" w:hAnsi="Times New Roman" w:cs="Times New Roman"/>
        </w:rPr>
        <w:t xml:space="preserve"> </w:t>
      </w:r>
      <w:r w:rsidRPr="00C879F6">
        <w:rPr>
          <w:rFonts w:ascii="Times New Roman" w:hAnsi="Times New Roman" w:cs="Times New Roman"/>
        </w:rPr>
        <w:t>[Accessed 10.12.2012]</w:t>
      </w:r>
    </w:p>
    <w:p w:rsidR="008423D0" w:rsidRDefault="008423D0" w:rsidP="008423D0">
      <w:pPr>
        <w:spacing w:after="24"/>
        <w:rPr>
          <w:rFonts w:ascii="Times New Roman" w:hAnsi="Times New Roman" w:cs="Times New Roman"/>
        </w:rPr>
      </w:pPr>
    </w:p>
    <w:p w:rsidR="008423D0" w:rsidRPr="00EA45B0" w:rsidRDefault="008423D0" w:rsidP="008423D0">
      <w:pPr>
        <w:spacing w:after="24"/>
        <w:rPr>
          <w:rFonts w:ascii="Times New Roman" w:hAnsi="Times New Roman" w:cs="Times New Roman"/>
        </w:rPr>
      </w:pPr>
      <w:r w:rsidRPr="00EA45B0">
        <w:rPr>
          <w:rFonts w:ascii="Times New Roman" w:hAnsi="Times New Roman" w:cs="Times New Roman"/>
        </w:rPr>
        <w:t xml:space="preserve">Languages &amp; Religion, 2012, </w:t>
      </w:r>
      <w:proofErr w:type="gramStart"/>
      <w:r w:rsidRPr="00EA45B0">
        <w:rPr>
          <w:rFonts w:ascii="Times New Roman" w:hAnsi="Times New Roman" w:cs="Times New Roman"/>
          <w:i/>
        </w:rPr>
        <w:t>Before</w:t>
      </w:r>
      <w:proofErr w:type="gramEnd"/>
      <w:r w:rsidRPr="00EA45B0">
        <w:rPr>
          <w:rFonts w:ascii="Times New Roman" w:hAnsi="Times New Roman" w:cs="Times New Roman"/>
          <w:i/>
        </w:rPr>
        <w:t xml:space="preserve"> you travel: Languages and religion, </w:t>
      </w:r>
      <w:hyperlink r:id="rId28" w:history="1">
        <w:r w:rsidRPr="00EA45B0">
          <w:rPr>
            <w:rStyle w:val="Hyperlink"/>
            <w:rFonts w:ascii="Times New Roman" w:hAnsi="Times New Roman" w:cs="Times New Roman"/>
          </w:rPr>
          <w:t>www.spain.info</w:t>
        </w:r>
      </w:hyperlink>
      <w:r w:rsidRPr="00EA45B0">
        <w:rPr>
          <w:rFonts w:ascii="Times New Roman" w:hAnsi="Times New Roman" w:cs="Times New Roman"/>
        </w:rPr>
        <w:t xml:space="preserve">, [Online] Can be retrieved at: </w:t>
      </w:r>
      <w:hyperlink r:id="rId29" w:anchor="r0" w:history="1">
        <w:r w:rsidRPr="00EA45B0">
          <w:rPr>
            <w:rStyle w:val="Hyperlink"/>
            <w:rFonts w:ascii="Times New Roman" w:hAnsi="Times New Roman" w:cs="Times New Roman"/>
          </w:rPr>
          <w:t>http://www.spain.info/en_GB/antes_del_viaje/consejos-practicos/idiomas-religion/#r0</w:t>
        </w:r>
      </w:hyperlink>
      <w:r w:rsidRPr="00EA45B0">
        <w:rPr>
          <w:rFonts w:ascii="Times New Roman" w:hAnsi="Times New Roman" w:cs="Times New Roman"/>
        </w:rPr>
        <w:t xml:space="preserve"> [Accessed 10.12.2012]</w:t>
      </w:r>
    </w:p>
    <w:p w:rsidR="008423D0" w:rsidRPr="00E7044B" w:rsidRDefault="008423D0" w:rsidP="008423D0">
      <w:pPr>
        <w:pStyle w:val="Heading3"/>
        <w:spacing w:before="0" w:after="24" w:line="225" w:lineRule="atLeast"/>
        <w:rPr>
          <w:rFonts w:ascii="Times New Roman" w:eastAsiaTheme="minorEastAsia" w:hAnsi="Times New Roman" w:cs="Times New Roman"/>
          <w:b w:val="0"/>
          <w:bCs w:val="0"/>
          <w:color w:val="auto"/>
          <w:lang w:val="en-US"/>
        </w:rPr>
      </w:pPr>
    </w:p>
    <w:p w:rsidR="008423D0" w:rsidRPr="00E7044B" w:rsidRDefault="008423D0" w:rsidP="00E7044B">
      <w:pPr>
        <w:rPr>
          <w:rFonts w:ascii="Times New Roman" w:hAnsi="Times New Roman" w:cs="Times New Roman"/>
        </w:rPr>
      </w:pPr>
      <w:r w:rsidRPr="00E7044B">
        <w:rPr>
          <w:rFonts w:ascii="Times New Roman" w:hAnsi="Times New Roman" w:cs="Times New Roman"/>
        </w:rPr>
        <w:t xml:space="preserve">REGC, 2012, Healey Joseph F., </w:t>
      </w:r>
      <w:r w:rsidRPr="00E7044B">
        <w:rPr>
          <w:rFonts w:ascii="Times New Roman" w:hAnsi="Times New Roman" w:cs="Times New Roman"/>
          <w:i/>
        </w:rPr>
        <w:t xml:space="preserve">Race, Ethnicity, Gender and Class, </w:t>
      </w:r>
      <w:proofErr w:type="gramStart"/>
      <w:r w:rsidRPr="00E7044B">
        <w:rPr>
          <w:rFonts w:ascii="Times New Roman" w:hAnsi="Times New Roman" w:cs="Times New Roman"/>
          <w:i/>
        </w:rPr>
        <w:t>The</w:t>
      </w:r>
      <w:proofErr w:type="gramEnd"/>
      <w:r w:rsidRPr="00E7044B">
        <w:rPr>
          <w:rFonts w:ascii="Times New Roman" w:hAnsi="Times New Roman" w:cs="Times New Roman"/>
          <w:i/>
        </w:rPr>
        <w:t xml:space="preserve"> Sociology of Group Conflict and Change Sixth Edition, Chapter 2</w:t>
      </w:r>
      <w:r w:rsidRPr="00E7044B">
        <w:rPr>
          <w:rFonts w:ascii="Times New Roman" w:hAnsi="Times New Roman" w:cs="Times New Roman"/>
        </w:rPr>
        <w:t xml:space="preserve">, SAGE Publications, Inc. </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r w:rsidRPr="00C879F6">
        <w:rPr>
          <w:rFonts w:ascii="Times New Roman" w:hAnsi="Times New Roman" w:cs="Times New Roman"/>
        </w:rPr>
        <w:t xml:space="preserve">Roma Bulgaria Strategy, 2012, </w:t>
      </w:r>
      <w:r w:rsidRPr="00C879F6">
        <w:rPr>
          <w:rFonts w:ascii="Times New Roman" w:hAnsi="Times New Roman" w:cs="Times New Roman"/>
          <w:i/>
        </w:rPr>
        <w:t>National Roma Integration Strategy of the Republic of Bulgaria (2012-2020)</w:t>
      </w:r>
      <w:r w:rsidRPr="00C879F6">
        <w:rPr>
          <w:rFonts w:ascii="Times New Roman" w:hAnsi="Times New Roman" w:cs="Times New Roman"/>
        </w:rPr>
        <w:t xml:space="preserve">, The European Commission, [Online] Can be retrieved at: </w:t>
      </w:r>
      <w:hyperlink r:id="rId30" w:history="1">
        <w:r w:rsidRPr="00C879F6">
          <w:rPr>
            <w:rStyle w:val="Hyperlink"/>
            <w:rFonts w:ascii="Times New Roman" w:hAnsi="Times New Roman" w:cs="Times New Roman"/>
          </w:rPr>
          <w:t>http://ec.europa.eu/justice/discrimination/files/roma_bulgaria_strategy_en.pdf</w:t>
        </w:r>
      </w:hyperlink>
      <w:r w:rsidRPr="00C879F6">
        <w:rPr>
          <w:rFonts w:ascii="Times New Roman" w:hAnsi="Times New Roman" w:cs="Times New Roman"/>
        </w:rPr>
        <w:t>[Accessed 10.12.2012]</w:t>
      </w:r>
    </w:p>
    <w:p w:rsidR="008423D0" w:rsidRDefault="008423D0" w:rsidP="008423D0">
      <w:pPr>
        <w:spacing w:after="24"/>
        <w:rPr>
          <w:rFonts w:ascii="Times New Roman" w:hAnsi="Times New Roman" w:cs="Times New Roman"/>
        </w:rPr>
      </w:pPr>
    </w:p>
    <w:p w:rsidR="008423D0" w:rsidRPr="00EA45B0" w:rsidRDefault="008423D0" w:rsidP="008423D0">
      <w:pPr>
        <w:spacing w:after="24"/>
        <w:rPr>
          <w:rFonts w:ascii="Times New Roman" w:hAnsi="Times New Roman" w:cs="Times New Roman"/>
        </w:rPr>
      </w:pPr>
      <w:r w:rsidRPr="00EA45B0">
        <w:rPr>
          <w:rFonts w:ascii="Times New Roman" w:hAnsi="Times New Roman" w:cs="Times New Roman"/>
        </w:rPr>
        <w:t xml:space="preserve">Roma Spain Strategy, 2012, </w:t>
      </w:r>
      <w:r w:rsidRPr="00EA45B0">
        <w:rPr>
          <w:rFonts w:ascii="Times New Roman" w:hAnsi="Times New Roman" w:cs="Times New Roman"/>
          <w:i/>
        </w:rPr>
        <w:t>National Roma Integration Strategy in Spain 2010-2020</w:t>
      </w:r>
      <w:r w:rsidRPr="00EA45B0">
        <w:rPr>
          <w:rFonts w:ascii="Times New Roman" w:hAnsi="Times New Roman" w:cs="Times New Roman"/>
        </w:rPr>
        <w:t xml:space="preserve">, The European Commission, [Online] Can be retrieved at: </w:t>
      </w:r>
      <w:hyperlink r:id="rId31" w:history="1">
        <w:r w:rsidRPr="00EA45B0">
          <w:rPr>
            <w:rStyle w:val="Hyperlink"/>
            <w:rFonts w:ascii="Times New Roman" w:hAnsi="Times New Roman" w:cs="Times New Roman"/>
          </w:rPr>
          <w:t>http://ec.europa.eu/justice/discrimination/files/roma_spain_strategy_en.pdf</w:t>
        </w:r>
      </w:hyperlink>
      <w:r w:rsidRPr="00EA45B0">
        <w:rPr>
          <w:rFonts w:ascii="Times New Roman" w:hAnsi="Times New Roman" w:cs="Times New Roman"/>
        </w:rPr>
        <w:t xml:space="preserve"> [Accessed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proofErr w:type="spellStart"/>
      <w:r w:rsidRPr="00C879F6">
        <w:rPr>
          <w:rFonts w:ascii="Times New Roman" w:hAnsi="Times New Roman" w:cs="Times New Roman"/>
        </w:rPr>
        <w:t>SalaryES</w:t>
      </w:r>
      <w:proofErr w:type="spellEnd"/>
      <w:r w:rsidRPr="00C879F6">
        <w:rPr>
          <w:rFonts w:ascii="Times New Roman" w:hAnsi="Times New Roman" w:cs="Times New Roman"/>
        </w:rPr>
        <w:t xml:space="preserve">, 2012, </w:t>
      </w:r>
      <w:hyperlink r:id="rId32" w:history="1">
        <w:r w:rsidRPr="00C879F6">
          <w:rPr>
            <w:rFonts w:ascii="Times New Roman" w:hAnsi="Times New Roman" w:cs="Times New Roman"/>
            <w:i/>
          </w:rPr>
          <w:t>What’s the Average Salary in Spain? Lower Than You Might Think</w:t>
        </w:r>
      </w:hyperlink>
      <w:r w:rsidRPr="00C879F6">
        <w:rPr>
          <w:rFonts w:ascii="Times New Roman" w:hAnsi="Times New Roman" w:cs="Times New Roman"/>
        </w:rPr>
        <w:t xml:space="preserve">, Seriously Spain, </w:t>
      </w:r>
      <w:r w:rsidRPr="00C879F6">
        <w:rPr>
          <w:rFonts w:ascii="Times New Roman" w:eastAsiaTheme="minorHAnsi" w:hAnsi="Times New Roman" w:cs="Times New Roman"/>
        </w:rPr>
        <w:t xml:space="preserve">[Online] Can be retrieved at: </w:t>
      </w:r>
      <w:hyperlink r:id="rId33" w:history="1">
        <w:r w:rsidRPr="00C879F6">
          <w:rPr>
            <w:rStyle w:val="Hyperlink"/>
            <w:rFonts w:ascii="Times New Roman" w:eastAsiaTheme="minorHAnsi" w:hAnsi="Times New Roman" w:cs="Times New Roman"/>
          </w:rPr>
          <w:t>http://seriouslyspain.com/whats-the-average-salary-in-spain-lower-than-you-might-think</w:t>
        </w:r>
      </w:hyperlink>
      <w:r w:rsidRPr="00C879F6">
        <w:rPr>
          <w:rFonts w:ascii="Times New Roman" w:eastAsiaTheme="minorHAnsi" w:hAnsi="Times New Roman" w:cs="Times New Roman"/>
        </w:rPr>
        <w:t xml:space="preserve"> </w:t>
      </w:r>
      <w:r w:rsidRPr="00C879F6">
        <w:rPr>
          <w:rFonts w:ascii="Times New Roman" w:hAnsi="Times New Roman" w:cs="Times New Roman"/>
        </w:rPr>
        <w:t>[Accessed 10.12.2012]</w:t>
      </w:r>
    </w:p>
    <w:p w:rsidR="008423D0" w:rsidRDefault="008423D0" w:rsidP="008423D0">
      <w:pPr>
        <w:spacing w:after="24"/>
        <w:rPr>
          <w:rFonts w:ascii="Times New Roman" w:hAnsi="Times New Roman" w:cs="Times New Roman"/>
        </w:rPr>
      </w:pPr>
    </w:p>
    <w:p w:rsidR="008423D0" w:rsidRPr="00C879F6" w:rsidRDefault="008423D0" w:rsidP="008423D0">
      <w:pPr>
        <w:spacing w:after="24"/>
        <w:rPr>
          <w:rFonts w:ascii="Times New Roman" w:hAnsi="Times New Roman" w:cs="Times New Roman"/>
        </w:rPr>
      </w:pPr>
      <w:r w:rsidRPr="00C879F6">
        <w:rPr>
          <w:rFonts w:ascii="Times New Roman" w:hAnsi="Times New Roman" w:cs="Times New Roman"/>
        </w:rPr>
        <w:t xml:space="preserve">Segregation, 1969, Schelling Thomas C., Models of Segregation, The American Economic Review, Vol. 59, No. 2, Papers and Proceedings of the Eighty-First Annual Meeting of the American Economic Association, May 1969, [Online] </w:t>
      </w:r>
      <w:proofErr w:type="gramStart"/>
      <w:r w:rsidRPr="00C879F6">
        <w:rPr>
          <w:rFonts w:ascii="Times New Roman" w:hAnsi="Times New Roman" w:cs="Times New Roman"/>
        </w:rPr>
        <w:t>Can</w:t>
      </w:r>
      <w:proofErr w:type="gramEnd"/>
      <w:r w:rsidRPr="00C879F6">
        <w:rPr>
          <w:rFonts w:ascii="Times New Roman" w:hAnsi="Times New Roman" w:cs="Times New Roman"/>
        </w:rPr>
        <w:t xml:space="preserve"> be retrieved at: </w:t>
      </w:r>
      <w:hyperlink r:id="rId34" w:history="1">
        <w:r w:rsidRPr="00C879F6">
          <w:rPr>
            <w:rStyle w:val="Hyperlink"/>
            <w:rFonts w:ascii="Times New Roman" w:hAnsi="Times New Roman" w:cs="Times New Roman"/>
          </w:rPr>
          <w:t>http://www.casos.cs.cmu.edu/education/phd/classpapers/Schelling_Segregation_1969.pdf</w:t>
        </w:r>
      </w:hyperlink>
      <w:r w:rsidRPr="00C879F6">
        <w:rPr>
          <w:rStyle w:val="Hyperlink"/>
          <w:rFonts w:ascii="Times New Roman" w:hAnsi="Times New Roman" w:cs="Times New Roman"/>
        </w:rPr>
        <w:t xml:space="preserve"> </w:t>
      </w:r>
      <w:r w:rsidRPr="00C879F6">
        <w:rPr>
          <w:rFonts w:ascii="Times New Roman" w:hAnsi="Times New Roman" w:cs="Times New Roman"/>
        </w:rPr>
        <w:t>[Accessed 10.12.2012]</w:t>
      </w:r>
    </w:p>
    <w:p w:rsidR="008423D0" w:rsidRDefault="008423D0" w:rsidP="008423D0">
      <w:pPr>
        <w:spacing w:after="24"/>
        <w:rPr>
          <w:rFonts w:ascii="Times New Roman" w:hAnsi="Times New Roman" w:cs="Times New Roman"/>
        </w:rPr>
      </w:pPr>
    </w:p>
    <w:p w:rsidR="008423D0" w:rsidRDefault="008423D0" w:rsidP="008423D0">
      <w:pPr>
        <w:spacing w:after="24"/>
        <w:rPr>
          <w:rFonts w:ascii="Times New Roman" w:hAnsi="Times New Roman" w:cs="Times New Roman"/>
        </w:rPr>
      </w:pPr>
      <w:r w:rsidRPr="00EA45B0">
        <w:rPr>
          <w:rFonts w:ascii="Times New Roman" w:hAnsi="Times New Roman" w:cs="Times New Roman"/>
        </w:rPr>
        <w:lastRenderedPageBreak/>
        <w:t xml:space="preserve">Spain Currency, 2012, </w:t>
      </w:r>
      <w:r w:rsidRPr="00EA45B0">
        <w:rPr>
          <w:rFonts w:ascii="Times New Roman" w:hAnsi="Times New Roman" w:cs="Times New Roman"/>
          <w:i/>
        </w:rPr>
        <w:t>What is the currency in Spain</w:t>
      </w:r>
      <w:proofErr w:type="gramStart"/>
      <w:r w:rsidRPr="00EA45B0">
        <w:rPr>
          <w:rFonts w:ascii="Times New Roman" w:hAnsi="Times New Roman" w:cs="Times New Roman"/>
          <w:i/>
        </w:rPr>
        <w:t>?,</w:t>
      </w:r>
      <w:proofErr w:type="gramEnd"/>
      <w:r w:rsidRPr="00EA45B0">
        <w:rPr>
          <w:rFonts w:ascii="Times New Roman" w:hAnsi="Times New Roman" w:cs="Times New Roman"/>
          <w:i/>
        </w:rPr>
        <w:t xml:space="preserve"> </w:t>
      </w:r>
      <w:hyperlink r:id="rId35" w:history="1">
        <w:r w:rsidRPr="00EA45B0">
          <w:rPr>
            <w:rStyle w:val="Hyperlink"/>
            <w:rFonts w:ascii="Times New Roman" w:hAnsi="Times New Roman" w:cs="Times New Roman"/>
          </w:rPr>
          <w:t>www.spain.info</w:t>
        </w:r>
      </w:hyperlink>
      <w:r w:rsidRPr="00EA45B0">
        <w:rPr>
          <w:rFonts w:ascii="Times New Roman" w:hAnsi="Times New Roman" w:cs="Times New Roman"/>
        </w:rPr>
        <w:t xml:space="preserve">, [Online] Can be retrieved at: </w:t>
      </w:r>
      <w:hyperlink r:id="rId36" w:history="1">
        <w:r w:rsidRPr="00EA45B0">
          <w:rPr>
            <w:rStyle w:val="Hyperlink"/>
            <w:rFonts w:ascii="Times New Roman" w:hAnsi="Times New Roman" w:cs="Times New Roman"/>
          </w:rPr>
          <w:t>http://www.spain.info/en/antes_del_viaje/consejos-practicos/dinero/</w:t>
        </w:r>
      </w:hyperlink>
      <w:r w:rsidRPr="00EA45B0">
        <w:rPr>
          <w:rFonts w:ascii="Times New Roman" w:hAnsi="Times New Roman" w:cs="Times New Roman"/>
        </w:rPr>
        <w:t xml:space="preserve"> [Accessed 10.12.2012]</w:t>
      </w:r>
    </w:p>
    <w:p w:rsidR="008423D0" w:rsidRDefault="008423D0" w:rsidP="008423D0">
      <w:pPr>
        <w:spacing w:after="24"/>
        <w:rPr>
          <w:rFonts w:ascii="Times New Roman" w:hAnsi="Times New Roman" w:cs="Times New Roman"/>
        </w:rPr>
      </w:pPr>
    </w:p>
    <w:p w:rsidR="008423D0" w:rsidRPr="00EA45B0" w:rsidRDefault="008423D0" w:rsidP="008423D0">
      <w:pPr>
        <w:spacing w:after="24"/>
        <w:rPr>
          <w:rFonts w:ascii="Times New Roman" w:hAnsi="Times New Roman" w:cs="Times New Roman"/>
        </w:rPr>
      </w:pPr>
      <w:r w:rsidRPr="00EA45B0">
        <w:rPr>
          <w:rFonts w:ascii="Times New Roman" w:hAnsi="Times New Roman" w:cs="Times New Roman"/>
        </w:rPr>
        <w:t xml:space="preserve">Spain Religion, 2012, </w:t>
      </w:r>
      <w:r w:rsidRPr="00EA45B0">
        <w:rPr>
          <w:rFonts w:ascii="Times New Roman" w:hAnsi="Times New Roman" w:cs="Times New Roman"/>
          <w:i/>
        </w:rPr>
        <w:t>Religion in Spain</w:t>
      </w:r>
      <w:r w:rsidRPr="00EA45B0">
        <w:rPr>
          <w:rFonts w:ascii="Times New Roman" w:hAnsi="Times New Roman" w:cs="Times New Roman"/>
        </w:rPr>
        <w:t xml:space="preserve">, </w:t>
      </w:r>
      <w:hyperlink r:id="rId37" w:history="1">
        <w:r w:rsidRPr="00EA45B0">
          <w:rPr>
            <w:rStyle w:val="Hyperlink"/>
            <w:rFonts w:ascii="Times New Roman" w:hAnsi="Times New Roman" w:cs="Times New Roman"/>
          </w:rPr>
          <w:t>www.whatspain.com</w:t>
        </w:r>
      </w:hyperlink>
      <w:r w:rsidRPr="00EA45B0">
        <w:rPr>
          <w:rFonts w:ascii="Times New Roman" w:hAnsi="Times New Roman" w:cs="Times New Roman"/>
        </w:rPr>
        <w:t xml:space="preserve">, [Online] Can be retrieved at: </w:t>
      </w:r>
      <w:hyperlink r:id="rId38" w:history="1">
        <w:r w:rsidRPr="00EA45B0">
          <w:rPr>
            <w:rStyle w:val="Hyperlink"/>
            <w:rFonts w:ascii="Times New Roman" w:hAnsi="Times New Roman" w:cs="Times New Roman"/>
          </w:rPr>
          <w:t>http://www.whatspain.com/spain-religion.html</w:t>
        </w:r>
      </w:hyperlink>
      <w:r w:rsidRPr="00EA45B0">
        <w:rPr>
          <w:rFonts w:ascii="Times New Roman" w:hAnsi="Times New Roman" w:cs="Times New Roman"/>
        </w:rPr>
        <w:t xml:space="preserve"> [Accessed 10.12.2012]</w:t>
      </w:r>
    </w:p>
    <w:p w:rsidR="008423D0" w:rsidRDefault="008423D0" w:rsidP="008423D0">
      <w:pPr>
        <w:pStyle w:val="FootnoteText"/>
        <w:spacing w:after="24"/>
        <w:rPr>
          <w:rFonts w:ascii="Times New Roman" w:hAnsi="Times New Roman" w:cs="Times New Roman"/>
          <w:sz w:val="22"/>
          <w:szCs w:val="22"/>
          <w:lang w:val="en-US"/>
        </w:rPr>
      </w:pPr>
    </w:p>
    <w:p w:rsidR="008423D0" w:rsidRPr="00EA45B0" w:rsidRDefault="008423D0" w:rsidP="008423D0">
      <w:pPr>
        <w:pStyle w:val="FootnoteText"/>
        <w:spacing w:after="24"/>
        <w:rPr>
          <w:rFonts w:ascii="Times New Roman" w:hAnsi="Times New Roman" w:cs="Times New Roman"/>
          <w:sz w:val="22"/>
          <w:szCs w:val="22"/>
          <w:lang w:val="en-US"/>
        </w:rPr>
      </w:pPr>
      <w:r w:rsidRPr="00EA45B0">
        <w:rPr>
          <w:rFonts w:ascii="Times New Roman" w:hAnsi="Times New Roman" w:cs="Times New Roman"/>
          <w:sz w:val="22"/>
          <w:szCs w:val="22"/>
          <w:lang w:val="en-US"/>
        </w:rPr>
        <w:t xml:space="preserve">Spain, 2012, </w:t>
      </w:r>
      <w:r w:rsidRPr="00EA45B0">
        <w:rPr>
          <w:rFonts w:ascii="Times New Roman" w:hAnsi="Times New Roman" w:cs="Times New Roman"/>
          <w:i/>
          <w:sz w:val="22"/>
          <w:szCs w:val="22"/>
          <w:lang w:val="en-US"/>
        </w:rPr>
        <w:t>About Spain: Global Situation</w:t>
      </w:r>
      <w:r w:rsidRPr="00EA45B0">
        <w:rPr>
          <w:rFonts w:ascii="Times New Roman" w:hAnsi="Times New Roman" w:cs="Times New Roman"/>
          <w:sz w:val="22"/>
          <w:szCs w:val="22"/>
          <w:lang w:val="en-US"/>
        </w:rPr>
        <w:t xml:space="preserve">, www.spain.info, [Online] Can be retrieved at: </w:t>
      </w:r>
      <w:hyperlink r:id="rId39" w:history="1">
        <w:r w:rsidRPr="00EA45B0">
          <w:rPr>
            <w:rStyle w:val="Hyperlink"/>
            <w:rFonts w:ascii="Times New Roman" w:hAnsi="Times New Roman" w:cs="Times New Roman"/>
            <w:sz w:val="22"/>
            <w:szCs w:val="22"/>
            <w:lang w:val="en-US"/>
          </w:rPr>
          <w:t>http://www.spain.info/en/sobre_espanha/sociedad/situacion_global.html</w:t>
        </w:r>
      </w:hyperlink>
      <w:r w:rsidRPr="00EA45B0">
        <w:rPr>
          <w:rFonts w:ascii="Times New Roman" w:hAnsi="Times New Roman" w:cs="Times New Roman"/>
          <w:sz w:val="22"/>
          <w:szCs w:val="22"/>
          <w:lang w:val="en-US"/>
        </w:rPr>
        <w:t xml:space="preserve"> [Accessed 10.12.2012]</w:t>
      </w:r>
    </w:p>
    <w:p w:rsidR="008423D0" w:rsidRDefault="008423D0" w:rsidP="008423D0">
      <w:pPr>
        <w:spacing w:after="24"/>
        <w:rPr>
          <w:rFonts w:ascii="Times New Roman" w:hAnsi="Times New Roman" w:cs="Times New Roman"/>
        </w:rPr>
      </w:pPr>
    </w:p>
    <w:p w:rsidR="008423D0" w:rsidRDefault="008423D0" w:rsidP="008423D0">
      <w:pPr>
        <w:spacing w:after="24"/>
        <w:rPr>
          <w:rFonts w:ascii="Times New Roman" w:hAnsi="Times New Roman" w:cs="Times New Roman"/>
        </w:rPr>
      </w:pPr>
      <w:r w:rsidRPr="00EA45B0">
        <w:rPr>
          <w:rFonts w:ascii="Times New Roman" w:hAnsi="Times New Roman" w:cs="Times New Roman"/>
        </w:rPr>
        <w:t xml:space="preserve">Spanish Population, 2012, </w:t>
      </w:r>
      <w:r w:rsidRPr="00EA45B0">
        <w:rPr>
          <w:rFonts w:ascii="Times New Roman" w:hAnsi="Times New Roman" w:cs="Times New Roman"/>
          <w:i/>
        </w:rPr>
        <w:t>2012 World Population Data Sheet</w:t>
      </w:r>
      <w:r w:rsidRPr="00EA45B0">
        <w:rPr>
          <w:rFonts w:ascii="Times New Roman" w:hAnsi="Times New Roman" w:cs="Times New Roman"/>
        </w:rPr>
        <w:t xml:space="preserve">, </w:t>
      </w:r>
      <w:hyperlink r:id="rId40" w:history="1">
        <w:r w:rsidRPr="00EA45B0">
          <w:rPr>
            <w:rStyle w:val="Hyperlink"/>
            <w:rFonts w:ascii="Times New Roman" w:hAnsi="Times New Roman" w:cs="Times New Roman"/>
          </w:rPr>
          <w:t>www.prb.org</w:t>
        </w:r>
      </w:hyperlink>
      <w:r w:rsidRPr="00EA45B0">
        <w:rPr>
          <w:rFonts w:ascii="Times New Roman" w:hAnsi="Times New Roman" w:cs="Times New Roman"/>
        </w:rPr>
        <w:t>, [Online</w:t>
      </w:r>
      <w:proofErr w:type="gramStart"/>
      <w:r w:rsidRPr="00EA45B0">
        <w:rPr>
          <w:rFonts w:ascii="Times New Roman" w:hAnsi="Times New Roman" w:cs="Times New Roman"/>
        </w:rPr>
        <w:t>]Can</w:t>
      </w:r>
      <w:proofErr w:type="gramEnd"/>
      <w:r w:rsidRPr="00EA45B0">
        <w:rPr>
          <w:rFonts w:ascii="Times New Roman" w:hAnsi="Times New Roman" w:cs="Times New Roman"/>
        </w:rPr>
        <w:t xml:space="preserve"> be retrieved at: </w:t>
      </w:r>
      <w:hyperlink r:id="rId41" w:history="1">
        <w:r w:rsidRPr="00EA45B0">
          <w:rPr>
            <w:rStyle w:val="Hyperlink"/>
            <w:rFonts w:ascii="Times New Roman" w:hAnsi="Times New Roman" w:cs="Times New Roman"/>
          </w:rPr>
          <w:t>http://www.prb.org/pdf12/2012-population-data-sheet_eng.pdf</w:t>
        </w:r>
      </w:hyperlink>
      <w:r w:rsidRPr="00EA45B0">
        <w:rPr>
          <w:rFonts w:ascii="Times New Roman" w:hAnsi="Times New Roman" w:cs="Times New Roman"/>
        </w:rPr>
        <w:t xml:space="preserve"> [Accessed 10.12.2012]</w:t>
      </w:r>
    </w:p>
    <w:p w:rsidR="004F2A4F" w:rsidRDefault="004F2A4F" w:rsidP="008423D0">
      <w:pPr>
        <w:spacing w:after="24"/>
        <w:rPr>
          <w:rFonts w:ascii="Times New Roman" w:hAnsi="Times New Roman" w:cs="Times New Roman"/>
        </w:rPr>
      </w:pPr>
    </w:p>
    <w:p w:rsidR="004F2A4F" w:rsidRDefault="004F2A4F" w:rsidP="008423D0">
      <w:pPr>
        <w:spacing w:after="24"/>
        <w:rPr>
          <w:rFonts w:ascii="Times New Roman" w:hAnsi="Times New Roman" w:cs="Times New Roman"/>
        </w:rPr>
      </w:pPr>
    </w:p>
    <w:p w:rsidR="004F2A4F" w:rsidRDefault="004F2A4F">
      <w:pPr>
        <w:rPr>
          <w:rFonts w:ascii="Times New Roman" w:hAnsi="Times New Roman" w:cs="Times New Roman"/>
        </w:rPr>
      </w:pPr>
      <w:r>
        <w:rPr>
          <w:rFonts w:ascii="Times New Roman" w:hAnsi="Times New Roman" w:cs="Times New Roman"/>
        </w:rPr>
        <w:br w:type="page"/>
      </w:r>
    </w:p>
    <w:p w:rsidR="004F2A4F" w:rsidRDefault="004F2A4F" w:rsidP="004F2A4F">
      <w:pPr>
        <w:pStyle w:val="Heading1"/>
      </w:pPr>
      <w:bookmarkStart w:id="25" w:name="_Toc343435900"/>
      <w:r>
        <w:lastRenderedPageBreak/>
        <w:t>Appendices</w:t>
      </w:r>
      <w:bookmarkEnd w:id="25"/>
    </w:p>
    <w:p w:rsidR="004F2A4F" w:rsidRDefault="004F2A4F" w:rsidP="004F2A4F">
      <w:pPr>
        <w:rPr>
          <w:lang w:val="en-GB"/>
        </w:rPr>
      </w:pPr>
    </w:p>
    <w:p w:rsidR="004F2A4F" w:rsidRDefault="004F2A4F" w:rsidP="004F2A4F">
      <w:pPr>
        <w:pStyle w:val="Heading2"/>
      </w:pPr>
      <w:bookmarkStart w:id="26" w:name="_Toc343435901"/>
      <w:r>
        <w:t>Appendix 1</w:t>
      </w:r>
      <w:bookmarkEnd w:id="26"/>
    </w:p>
    <w:p w:rsidR="004F2A4F" w:rsidRDefault="004F2A4F" w:rsidP="004F2A4F">
      <w:pPr>
        <w:rPr>
          <w:rFonts w:ascii="Times New Roman" w:hAnsi="Times New Roman" w:cs="Times New Roman"/>
          <w:lang w:val="en-GB"/>
        </w:rPr>
      </w:pPr>
    </w:p>
    <w:p w:rsidR="004F2A4F" w:rsidRDefault="004F2A4F" w:rsidP="004F2A4F">
      <w:pPr>
        <w:rPr>
          <w:rFonts w:ascii="Times New Roman" w:hAnsi="Times New Roman" w:cs="Times New Roman"/>
          <w:lang w:val="en-GB"/>
        </w:rPr>
      </w:pPr>
      <w:r>
        <w:rPr>
          <w:rFonts w:ascii="Times New Roman" w:hAnsi="Times New Roman" w:cs="Times New Roman"/>
          <w:lang w:val="en-GB"/>
        </w:rPr>
        <w:t>Education Targets in Spain</w:t>
      </w:r>
      <w:r w:rsidR="00A878FD">
        <w:rPr>
          <w:rStyle w:val="FootnoteReference"/>
          <w:rFonts w:ascii="Times New Roman" w:hAnsi="Times New Roman" w:cs="Times New Roman"/>
          <w:lang w:val="en-GB"/>
        </w:rPr>
        <w:footnoteReference w:id="6"/>
      </w:r>
    </w:p>
    <w:p w:rsidR="004F2A4F" w:rsidRDefault="004F2A4F" w:rsidP="004F2A4F">
      <w:pPr>
        <w:rPr>
          <w:rFonts w:ascii="Times New Roman" w:hAnsi="Times New Roman" w:cs="Times New Roman"/>
          <w:lang w:val="en-GB"/>
        </w:rPr>
      </w:pPr>
      <w:r w:rsidRPr="004F2A4F">
        <w:rPr>
          <w:rFonts w:ascii="Times New Roman" w:hAnsi="Times New Roman" w:cs="Times New Roman"/>
          <w:noProof/>
        </w:rPr>
        <w:drawing>
          <wp:inline distT="0" distB="0" distL="0" distR="0">
            <wp:extent cx="3721072" cy="532014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3722418" cy="5322074"/>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3713065" cy="990600"/>
            <wp:effectExtent l="19050" t="0" r="16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3713065" cy="990600"/>
                    </a:xfrm>
                    <a:prstGeom prst="rect">
                      <a:avLst/>
                    </a:prstGeom>
                    <a:noFill/>
                    <a:ln w="9525">
                      <a:noFill/>
                      <a:miter lim="800000"/>
                      <a:headEnd/>
                      <a:tailEnd/>
                    </a:ln>
                  </pic:spPr>
                </pic:pic>
              </a:graphicData>
            </a:graphic>
          </wp:inline>
        </w:drawing>
      </w:r>
    </w:p>
    <w:p w:rsidR="004F2A4F" w:rsidRDefault="004F2A4F">
      <w:pPr>
        <w:rPr>
          <w:rFonts w:ascii="Times New Roman" w:hAnsi="Times New Roman" w:cs="Times New Roman"/>
          <w:lang w:val="en-GB"/>
        </w:rPr>
      </w:pPr>
    </w:p>
    <w:p w:rsidR="004F2A4F" w:rsidRDefault="004F2A4F" w:rsidP="004F2A4F">
      <w:pPr>
        <w:pStyle w:val="Heading2"/>
      </w:pPr>
      <w:bookmarkStart w:id="27" w:name="_Toc343435902"/>
      <w:r>
        <w:t>Appendix 2</w:t>
      </w:r>
      <w:bookmarkEnd w:id="27"/>
    </w:p>
    <w:p w:rsidR="004F2A4F" w:rsidRPr="004F2A4F" w:rsidRDefault="004F2A4F" w:rsidP="004F2A4F">
      <w:pPr>
        <w:rPr>
          <w:lang w:val="en-GB"/>
        </w:rPr>
      </w:pPr>
    </w:p>
    <w:p w:rsidR="004F2A4F" w:rsidRDefault="004F2A4F" w:rsidP="004F2A4F">
      <w:pPr>
        <w:rPr>
          <w:rFonts w:ascii="Times New Roman" w:hAnsi="Times New Roman" w:cs="Times New Roman"/>
          <w:lang w:val="en-GB"/>
        </w:rPr>
      </w:pPr>
      <w:r>
        <w:rPr>
          <w:rFonts w:ascii="Times New Roman" w:hAnsi="Times New Roman" w:cs="Times New Roman"/>
          <w:lang w:val="en-GB"/>
        </w:rPr>
        <w:t>Macroeconomic figures for Bulgaria and Spain</w:t>
      </w:r>
      <w:r w:rsidR="00A878FD">
        <w:rPr>
          <w:rStyle w:val="FootnoteReference"/>
          <w:rFonts w:ascii="Times New Roman" w:hAnsi="Times New Roman" w:cs="Times New Roman"/>
          <w:lang w:val="en-GB"/>
        </w:rPr>
        <w:footnoteReference w:id="7"/>
      </w:r>
    </w:p>
    <w:tbl>
      <w:tblPr>
        <w:tblpPr w:leftFromText="180" w:rightFromText="180" w:vertAnchor="page" w:horzAnchor="margin" w:tblpY="3361"/>
        <w:tblW w:w="9040" w:type="dxa"/>
        <w:tblLook w:val="04A0"/>
      </w:tblPr>
      <w:tblGrid>
        <w:gridCol w:w="2980"/>
        <w:gridCol w:w="1000"/>
        <w:gridCol w:w="960"/>
        <w:gridCol w:w="960"/>
        <w:gridCol w:w="960"/>
        <w:gridCol w:w="2180"/>
      </w:tblGrid>
      <w:tr w:rsidR="00A878FD" w:rsidRPr="00BE7FB5" w:rsidTr="00A878FD">
        <w:trPr>
          <w:trHeight w:val="315"/>
        </w:trPr>
        <w:tc>
          <w:tcPr>
            <w:tcW w:w="29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Bulgaria</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Bulgaria</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Spain</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xml:space="preserve">Spain </w:t>
            </w:r>
          </w:p>
        </w:tc>
        <w:tc>
          <w:tcPr>
            <w:tcW w:w="2180" w:type="dxa"/>
            <w:tcBorders>
              <w:top w:val="single" w:sz="8" w:space="0" w:color="auto"/>
              <w:left w:val="nil"/>
              <w:bottom w:val="single" w:sz="8"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r>
      <w:tr w:rsidR="00A878FD" w:rsidRPr="00BE7FB5" w:rsidTr="00A878FD">
        <w:trPr>
          <w:trHeight w:val="315"/>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c>
          <w:tcPr>
            <w:tcW w:w="1000" w:type="dxa"/>
            <w:tcBorders>
              <w:top w:val="nil"/>
              <w:left w:val="nil"/>
              <w:bottom w:val="single" w:sz="8"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2011</w:t>
            </w:r>
          </w:p>
        </w:tc>
        <w:tc>
          <w:tcPr>
            <w:tcW w:w="960" w:type="dxa"/>
            <w:tcBorders>
              <w:top w:val="nil"/>
              <w:left w:val="nil"/>
              <w:bottom w:val="single" w:sz="8"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2012 3Q</w:t>
            </w:r>
          </w:p>
        </w:tc>
        <w:tc>
          <w:tcPr>
            <w:tcW w:w="960" w:type="dxa"/>
            <w:tcBorders>
              <w:top w:val="nil"/>
              <w:left w:val="nil"/>
              <w:bottom w:val="single" w:sz="8"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2011</w:t>
            </w:r>
          </w:p>
        </w:tc>
        <w:tc>
          <w:tcPr>
            <w:tcW w:w="960" w:type="dxa"/>
            <w:tcBorders>
              <w:top w:val="nil"/>
              <w:left w:val="nil"/>
              <w:bottom w:val="single" w:sz="8"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2012 3Q</w:t>
            </w:r>
          </w:p>
        </w:tc>
        <w:tc>
          <w:tcPr>
            <w:tcW w:w="2180" w:type="dxa"/>
            <w:tcBorders>
              <w:top w:val="nil"/>
              <w:left w:val="nil"/>
              <w:bottom w:val="single" w:sz="8"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r>
      <w:tr w:rsidR="00A878FD" w:rsidRPr="00BE7FB5" w:rsidTr="00A878FD">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GDP billion EUR</w:t>
            </w:r>
          </w:p>
        </w:tc>
        <w:tc>
          <w:tcPr>
            <w:tcW w:w="100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38.48</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28.86</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266</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263</w:t>
            </w:r>
          </w:p>
        </w:tc>
        <w:tc>
          <w:tcPr>
            <w:tcW w:w="218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r>
      <w:tr w:rsidR="00A878FD" w:rsidRPr="00BE7FB5" w:rsidTr="00A878FD">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GDP growth %</w:t>
            </w:r>
          </w:p>
        </w:tc>
        <w:tc>
          <w:tcPr>
            <w:tcW w:w="100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-1.6</w:t>
            </w:r>
          </w:p>
        </w:tc>
        <w:tc>
          <w:tcPr>
            <w:tcW w:w="218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r>
      <w:tr w:rsidR="00A878FD" w:rsidRPr="00BE7FB5" w:rsidTr="00A878FD">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Unemployed (registered) %</w:t>
            </w:r>
          </w:p>
        </w:tc>
        <w:tc>
          <w:tcPr>
            <w:tcW w:w="100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22.85</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25.02</w:t>
            </w:r>
          </w:p>
        </w:tc>
        <w:tc>
          <w:tcPr>
            <w:tcW w:w="218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r>
      <w:tr w:rsidR="00A878FD" w:rsidRPr="00BE7FB5" w:rsidTr="00A878FD">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Avg. monthly salary EUR</w:t>
            </w:r>
          </w:p>
        </w:tc>
        <w:tc>
          <w:tcPr>
            <w:tcW w:w="100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361.48</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385.514</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1291.67</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r>
      <w:tr w:rsidR="00A878FD" w:rsidRPr="00BE7FB5" w:rsidTr="00A878FD">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Interest rates New Business %</w:t>
            </w:r>
          </w:p>
        </w:tc>
        <w:tc>
          <w:tcPr>
            <w:tcW w:w="100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4.27</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4.89</w:t>
            </w:r>
          </w:p>
        </w:tc>
        <w:tc>
          <w:tcPr>
            <w:tcW w:w="218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Synthetic rate for Spain</w:t>
            </w:r>
          </w:p>
        </w:tc>
      </w:tr>
      <w:tr w:rsidR="00A878FD" w:rsidRPr="00BE7FB5" w:rsidTr="00A878FD">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i/>
                <w:iCs/>
                <w:color w:val="000000"/>
              </w:rPr>
            </w:pPr>
            <w:r w:rsidRPr="00BE7FB5">
              <w:rPr>
                <w:rFonts w:ascii="Calibri" w:eastAsia="Times New Roman" w:hAnsi="Calibri" w:cs="Times New Roman"/>
                <w:i/>
                <w:iCs/>
                <w:color w:val="000000"/>
              </w:rPr>
              <w:t>short-term loans</w:t>
            </w:r>
          </w:p>
        </w:tc>
        <w:tc>
          <w:tcPr>
            <w:tcW w:w="100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7.29</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7.53</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r>
      <w:tr w:rsidR="00A878FD" w:rsidRPr="00BE7FB5" w:rsidTr="00A878FD">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i/>
                <w:iCs/>
                <w:color w:val="000000"/>
              </w:rPr>
            </w:pPr>
            <w:r w:rsidRPr="00BE7FB5">
              <w:rPr>
                <w:rFonts w:ascii="Calibri" w:eastAsia="Times New Roman" w:hAnsi="Calibri" w:cs="Times New Roman"/>
                <w:i/>
                <w:iCs/>
                <w:color w:val="000000"/>
              </w:rPr>
              <w:t>long-term loans</w:t>
            </w:r>
          </w:p>
        </w:tc>
        <w:tc>
          <w:tcPr>
            <w:tcW w:w="100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10.72</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jc w:val="right"/>
              <w:rPr>
                <w:rFonts w:ascii="Calibri" w:eastAsia="Times New Roman" w:hAnsi="Calibri" w:cs="Times New Roman"/>
                <w:color w:val="000000"/>
              </w:rPr>
            </w:pPr>
            <w:r w:rsidRPr="00BE7FB5">
              <w:rPr>
                <w:rFonts w:ascii="Calibri" w:eastAsia="Times New Roman" w:hAnsi="Calibri" w:cs="Times New Roman"/>
                <w:color w:val="000000"/>
              </w:rPr>
              <w:t>9.81</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rsidR="00A878FD" w:rsidRPr="00BE7FB5" w:rsidRDefault="00A878FD" w:rsidP="00A878FD">
            <w:pPr>
              <w:spacing w:after="0" w:line="240" w:lineRule="auto"/>
              <w:rPr>
                <w:rFonts w:ascii="Calibri" w:eastAsia="Times New Roman" w:hAnsi="Calibri" w:cs="Times New Roman"/>
                <w:color w:val="000000"/>
              </w:rPr>
            </w:pPr>
            <w:r w:rsidRPr="00BE7FB5">
              <w:rPr>
                <w:rFonts w:ascii="Calibri" w:eastAsia="Times New Roman" w:hAnsi="Calibri" w:cs="Times New Roman"/>
                <w:color w:val="000000"/>
              </w:rPr>
              <w:t> </w:t>
            </w:r>
          </w:p>
        </w:tc>
      </w:tr>
    </w:tbl>
    <w:p w:rsidR="004F2A4F" w:rsidRDefault="004F2A4F" w:rsidP="004F2A4F">
      <w:pPr>
        <w:rPr>
          <w:rFonts w:ascii="Times New Roman" w:hAnsi="Times New Roman" w:cs="Times New Roman"/>
          <w:lang w:val="en-GB"/>
        </w:rPr>
      </w:pPr>
    </w:p>
    <w:p w:rsidR="004F2A4F" w:rsidRDefault="004F2A4F" w:rsidP="004F2A4F">
      <w:pPr>
        <w:rPr>
          <w:rFonts w:ascii="Times New Roman" w:hAnsi="Times New Roman" w:cs="Times New Roman"/>
          <w:lang w:val="en-GB"/>
        </w:rPr>
      </w:pPr>
    </w:p>
    <w:p w:rsidR="004F2A4F" w:rsidRPr="004F2A4F" w:rsidRDefault="004F2A4F" w:rsidP="004F2A4F">
      <w:pPr>
        <w:rPr>
          <w:rFonts w:ascii="Times New Roman" w:hAnsi="Times New Roman" w:cs="Times New Roman"/>
          <w:lang w:val="en-GB"/>
        </w:rPr>
      </w:pPr>
    </w:p>
    <w:sectPr w:rsidR="004F2A4F" w:rsidRPr="004F2A4F" w:rsidSect="000637C8">
      <w:footerReference w:type="default" r:id="rId44"/>
      <w:footerReference w:type="first" r:id="rId45"/>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95" w:rsidRDefault="00B26E95" w:rsidP="00004C3A">
      <w:pPr>
        <w:spacing w:after="0" w:line="240" w:lineRule="auto"/>
      </w:pPr>
      <w:r>
        <w:separator/>
      </w:r>
    </w:p>
  </w:endnote>
  <w:endnote w:type="continuationSeparator" w:id="1">
    <w:p w:rsidR="00B26E95" w:rsidRDefault="00B26E95" w:rsidP="00004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424"/>
      <w:docPartObj>
        <w:docPartGallery w:val="Page Numbers (Bottom of Page)"/>
        <w:docPartUnique/>
      </w:docPartObj>
    </w:sdtPr>
    <w:sdtContent>
      <w:p w:rsidR="00795DD0" w:rsidRDefault="00835906">
        <w:pPr>
          <w:pStyle w:val="Footer"/>
          <w:jc w:val="right"/>
        </w:pPr>
        <w:fldSimple w:instr=" PAGE   \* MERGEFORMAT ">
          <w:r w:rsidR="00C347B2">
            <w:rPr>
              <w:noProof/>
            </w:rPr>
            <w:t>16</w:t>
          </w:r>
        </w:fldSimple>
      </w:p>
    </w:sdtContent>
  </w:sdt>
  <w:p w:rsidR="00795DD0" w:rsidRDefault="00795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8538"/>
      <w:docPartObj>
        <w:docPartGallery w:val="Page Numbers (Bottom of Page)"/>
        <w:docPartUnique/>
      </w:docPartObj>
    </w:sdtPr>
    <w:sdtContent>
      <w:p w:rsidR="00795DD0" w:rsidRDefault="00835906">
        <w:pPr>
          <w:pStyle w:val="Footer"/>
          <w:jc w:val="right"/>
        </w:pPr>
        <w:fldSimple w:instr=" PAGE   \* MERGEFORMAT ">
          <w:r w:rsidR="00C347B2">
            <w:rPr>
              <w:noProof/>
            </w:rPr>
            <w:t>1</w:t>
          </w:r>
        </w:fldSimple>
      </w:p>
    </w:sdtContent>
  </w:sdt>
  <w:p w:rsidR="00795DD0" w:rsidRDefault="00795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D0" w:rsidRDefault="00835906">
    <w:pPr>
      <w:pStyle w:val="Footer"/>
      <w:jc w:val="right"/>
    </w:pPr>
    <w:fldSimple w:instr=" PAGE   \* MERGEFORMAT ">
      <w:r w:rsidR="00C347B2">
        <w:rPr>
          <w:noProof/>
        </w:rPr>
        <w:t>v</w:t>
      </w:r>
    </w:fldSimple>
  </w:p>
  <w:p w:rsidR="00795DD0" w:rsidRDefault="00795D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D0" w:rsidRDefault="00835906">
    <w:pPr>
      <w:pStyle w:val="Footer"/>
      <w:jc w:val="right"/>
    </w:pPr>
    <w:fldSimple w:instr=" PAGE   \* MERGEFORMAT ">
      <w:r w:rsidR="00C347B2">
        <w:rPr>
          <w:noProof/>
        </w:rPr>
        <w:t>i</w:t>
      </w:r>
    </w:fldSimple>
  </w:p>
  <w:p w:rsidR="00795DD0" w:rsidRDefault="00795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95" w:rsidRDefault="00B26E95" w:rsidP="00004C3A">
      <w:pPr>
        <w:spacing w:after="0" w:line="240" w:lineRule="auto"/>
      </w:pPr>
      <w:r>
        <w:separator/>
      </w:r>
    </w:p>
  </w:footnote>
  <w:footnote w:type="continuationSeparator" w:id="1">
    <w:p w:rsidR="00B26E95" w:rsidRDefault="00B26E95" w:rsidP="00004C3A">
      <w:pPr>
        <w:spacing w:after="0" w:line="240" w:lineRule="auto"/>
      </w:pPr>
      <w:r>
        <w:continuationSeparator/>
      </w:r>
    </w:p>
  </w:footnote>
  <w:footnote w:id="2">
    <w:p w:rsidR="00795DD0" w:rsidRPr="00E05BED" w:rsidRDefault="00795DD0" w:rsidP="001D0BEE">
      <w:pPr>
        <w:pStyle w:val="FootnoteText"/>
        <w:rPr>
          <w:rFonts w:ascii="Times New Roman" w:hAnsi="Times New Roman" w:cs="Times New Roman"/>
        </w:rPr>
      </w:pPr>
      <w:r w:rsidRPr="00E05BED">
        <w:rPr>
          <w:rStyle w:val="FootnoteReference"/>
          <w:rFonts w:ascii="Times New Roman" w:hAnsi="Times New Roman" w:cs="Times New Roman"/>
        </w:rPr>
        <w:footnoteRef/>
      </w:r>
      <w:r w:rsidRPr="00E05BED">
        <w:rPr>
          <w:rFonts w:ascii="Times New Roman" w:hAnsi="Times New Roman" w:cs="Times New Roman"/>
        </w:rPr>
        <w:t xml:space="preserve"> Fraser Cameron, Senior Adviser, European Policy Centre, Adjunct Professor, </w:t>
      </w:r>
      <w:proofErr w:type="spellStart"/>
      <w:r w:rsidRPr="00E05BED">
        <w:rPr>
          <w:rFonts w:ascii="Times New Roman" w:hAnsi="Times New Roman" w:cs="Times New Roman"/>
        </w:rPr>
        <w:t>Hertie</w:t>
      </w:r>
      <w:proofErr w:type="spellEnd"/>
      <w:r w:rsidRPr="00E05BED">
        <w:rPr>
          <w:rFonts w:ascii="Times New Roman" w:hAnsi="Times New Roman" w:cs="Times New Roman"/>
        </w:rPr>
        <w:t xml:space="preserve"> School of Governance, Berlin</w:t>
      </w:r>
    </w:p>
  </w:footnote>
  <w:footnote w:id="3">
    <w:p w:rsidR="00795DD0" w:rsidRPr="009E79B1" w:rsidRDefault="00795DD0" w:rsidP="001D0BEE">
      <w:pPr>
        <w:pStyle w:val="FootnoteText"/>
        <w:rPr>
          <w:lang w:val="en-US"/>
        </w:rPr>
      </w:pPr>
      <w:r w:rsidRPr="00E05BED">
        <w:rPr>
          <w:rStyle w:val="FootnoteReference"/>
          <w:rFonts w:ascii="Times New Roman" w:hAnsi="Times New Roman" w:cs="Times New Roman"/>
        </w:rPr>
        <w:footnoteRef/>
      </w:r>
      <w:r w:rsidRPr="00E05BED">
        <w:rPr>
          <w:rFonts w:ascii="Times New Roman" w:hAnsi="Times New Roman" w:cs="Times New Roman"/>
        </w:rPr>
        <w:t xml:space="preserve"> Paradox - (logic) a statement that contradicts itself [defined by </w:t>
      </w:r>
      <w:proofErr w:type="spellStart"/>
      <w:r w:rsidRPr="00E05BED">
        <w:rPr>
          <w:rFonts w:ascii="Times New Roman" w:hAnsi="Times New Roman" w:cs="Times New Roman"/>
        </w:rPr>
        <w:t>WordWeb</w:t>
      </w:r>
      <w:proofErr w:type="spellEnd"/>
      <w:r w:rsidRPr="00E05BED">
        <w:rPr>
          <w:rFonts w:ascii="Times New Roman" w:hAnsi="Times New Roman" w:cs="Times New Roman"/>
        </w:rPr>
        <w:t>© 6.8]</w:t>
      </w:r>
    </w:p>
  </w:footnote>
  <w:footnote w:id="4">
    <w:p w:rsidR="00795DD0" w:rsidRPr="00E05BED" w:rsidRDefault="00795DD0">
      <w:pPr>
        <w:pStyle w:val="FootnoteText"/>
      </w:pPr>
      <w:r>
        <w:rPr>
          <w:rStyle w:val="FootnoteReference"/>
        </w:rPr>
        <w:footnoteRef/>
      </w:r>
      <w:r>
        <w:t xml:space="preserve"> </w:t>
      </w:r>
      <w:r w:rsidRPr="00EA45B0">
        <w:rPr>
          <w:rFonts w:ascii="Times New Roman" w:hAnsi="Times New Roman" w:cs="Times New Roman"/>
        </w:rPr>
        <w:t>fixed exchange rate with the Euro of 1.95583 BGN for 1 Euro, as to date 20 November 2012</w:t>
      </w:r>
    </w:p>
  </w:footnote>
  <w:footnote w:id="5">
    <w:p w:rsidR="00795DD0" w:rsidRDefault="00795DD0" w:rsidP="00F646D0">
      <w:pPr>
        <w:pStyle w:val="FootnoteText"/>
      </w:pPr>
      <w:r>
        <w:rPr>
          <w:rStyle w:val="FootnoteReference"/>
        </w:rPr>
        <w:footnoteRef/>
      </w:r>
      <w:r>
        <w:t xml:space="preserve"> </w:t>
      </w:r>
      <w:hyperlink r:id="rId1" w:history="1">
        <w:r w:rsidRPr="00D37CD8">
          <w:t>http://www.gametheorystrategies.com/2011/10/11/game-theory-and-segregation/</w:t>
        </w:r>
      </w:hyperlink>
    </w:p>
  </w:footnote>
  <w:footnote w:id="6">
    <w:p w:rsidR="00A878FD" w:rsidRPr="00A878FD" w:rsidRDefault="00A878FD">
      <w:pPr>
        <w:pStyle w:val="FootnoteText"/>
        <w:rPr>
          <w:rFonts w:ascii="Times New Roman" w:hAnsi="Times New Roman" w:cs="Times New Roman"/>
          <w:lang w:val="en-US"/>
        </w:rPr>
      </w:pPr>
      <w:r w:rsidRPr="00A878FD">
        <w:rPr>
          <w:rStyle w:val="FootnoteReference"/>
          <w:rFonts w:ascii="Times New Roman" w:hAnsi="Times New Roman" w:cs="Times New Roman"/>
        </w:rPr>
        <w:footnoteRef/>
      </w:r>
      <w:r w:rsidRPr="00A878FD">
        <w:rPr>
          <w:rFonts w:ascii="Times New Roman" w:hAnsi="Times New Roman" w:cs="Times New Roman"/>
        </w:rPr>
        <w:t xml:space="preserve"> </w:t>
      </w:r>
      <w:r w:rsidRPr="00A878FD">
        <w:rPr>
          <w:rFonts w:ascii="Times New Roman" w:hAnsi="Times New Roman" w:cs="Times New Roman"/>
          <w:lang w:val="en-US"/>
        </w:rPr>
        <w:t>Source:</w:t>
      </w:r>
    </w:p>
    <w:p w:rsidR="00A878FD" w:rsidRPr="00A878FD" w:rsidRDefault="00835906">
      <w:pPr>
        <w:pStyle w:val="FootnoteText"/>
        <w:rPr>
          <w:lang w:val="en-US"/>
        </w:rPr>
      </w:pPr>
      <w:hyperlink r:id="rId2" w:history="1">
        <w:r w:rsidR="00A878FD" w:rsidRPr="00EA45B0">
          <w:rPr>
            <w:rStyle w:val="Hyperlink"/>
            <w:rFonts w:ascii="Times New Roman" w:hAnsi="Times New Roman" w:cs="Times New Roman"/>
          </w:rPr>
          <w:t>http://ec.europa.eu/justice/discrimination/files/roma_spain_strategy_en.pdf</w:t>
        </w:r>
      </w:hyperlink>
    </w:p>
  </w:footnote>
  <w:footnote w:id="7">
    <w:p w:rsidR="00A878FD" w:rsidRPr="00A878FD" w:rsidRDefault="00A878FD">
      <w:pPr>
        <w:pStyle w:val="FootnoteText"/>
        <w:rPr>
          <w:rFonts w:ascii="Times New Roman" w:hAnsi="Times New Roman" w:cs="Times New Roman"/>
          <w:lang w:val="en-US"/>
        </w:rPr>
      </w:pPr>
      <w:r w:rsidRPr="00A878FD">
        <w:rPr>
          <w:rStyle w:val="FootnoteReference"/>
          <w:rFonts w:ascii="Times New Roman" w:hAnsi="Times New Roman" w:cs="Times New Roman"/>
        </w:rPr>
        <w:footnoteRef/>
      </w:r>
      <w:r w:rsidRPr="00A878FD">
        <w:rPr>
          <w:rFonts w:ascii="Times New Roman" w:hAnsi="Times New Roman" w:cs="Times New Roman"/>
        </w:rPr>
        <w:t xml:space="preserve"> </w:t>
      </w:r>
      <w:r w:rsidRPr="00A878FD">
        <w:rPr>
          <w:rFonts w:ascii="Times New Roman" w:hAnsi="Times New Roman" w:cs="Times New Roman"/>
          <w:lang w:val="en-US"/>
        </w:rPr>
        <w:t>Sources:</w:t>
      </w:r>
    </w:p>
    <w:p w:rsidR="00A878FD" w:rsidRDefault="00835906">
      <w:pPr>
        <w:pStyle w:val="FootnoteText"/>
      </w:pPr>
      <w:hyperlink r:id="rId3" w:history="1">
        <w:r w:rsidR="00A878FD" w:rsidRPr="00A02918">
          <w:rPr>
            <w:rStyle w:val="Hyperlink"/>
            <w:rFonts w:ascii="Times New Roman" w:hAnsi="Times New Roman" w:cs="Times New Roman"/>
          </w:rPr>
          <w:t>http://www.bde.es/webbde/en/estadis/infoest/indeco.html</w:t>
        </w:r>
      </w:hyperlink>
    </w:p>
    <w:p w:rsidR="00A878FD" w:rsidRPr="00A878FD" w:rsidRDefault="00835906">
      <w:pPr>
        <w:pStyle w:val="FootnoteText"/>
        <w:rPr>
          <w:lang w:val="en-US"/>
        </w:rPr>
      </w:pPr>
      <w:hyperlink r:id="rId4" w:history="1">
        <w:r w:rsidR="00A878FD" w:rsidRPr="00C879F6">
          <w:rPr>
            <w:rStyle w:val="Hyperlink"/>
            <w:rFonts w:ascii="Times New Roman" w:hAnsi="Times New Roman" w:cs="Times New Roman"/>
          </w:rPr>
          <w:t>http://bnb.bg/Statistics/StMacroeconomicIndicators/index.htm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6E4D"/>
    <w:multiLevelType w:val="multilevel"/>
    <w:tmpl w:val="1038A7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4C3A"/>
    <w:rsid w:val="00002603"/>
    <w:rsid w:val="00004C3A"/>
    <w:rsid w:val="00016F35"/>
    <w:rsid w:val="000211BD"/>
    <w:rsid w:val="000212CF"/>
    <w:rsid w:val="00025075"/>
    <w:rsid w:val="0004135B"/>
    <w:rsid w:val="000451EA"/>
    <w:rsid w:val="000531B0"/>
    <w:rsid w:val="000632DC"/>
    <w:rsid w:val="000637C8"/>
    <w:rsid w:val="00070D48"/>
    <w:rsid w:val="00074C61"/>
    <w:rsid w:val="000805D6"/>
    <w:rsid w:val="00085595"/>
    <w:rsid w:val="000B2362"/>
    <w:rsid w:val="000B6937"/>
    <w:rsid w:val="000C2A36"/>
    <w:rsid w:val="000D2439"/>
    <w:rsid w:val="000E5D44"/>
    <w:rsid w:val="000F1AE8"/>
    <w:rsid w:val="000F4929"/>
    <w:rsid w:val="000F68F9"/>
    <w:rsid w:val="00110991"/>
    <w:rsid w:val="00111675"/>
    <w:rsid w:val="00112EEF"/>
    <w:rsid w:val="00117201"/>
    <w:rsid w:val="00147ED1"/>
    <w:rsid w:val="00152AF0"/>
    <w:rsid w:val="00176D5D"/>
    <w:rsid w:val="00185769"/>
    <w:rsid w:val="00190EF0"/>
    <w:rsid w:val="001A1790"/>
    <w:rsid w:val="001A5FCF"/>
    <w:rsid w:val="001B2A4A"/>
    <w:rsid w:val="001B76F7"/>
    <w:rsid w:val="001C0D41"/>
    <w:rsid w:val="001D0BEE"/>
    <w:rsid w:val="001D104D"/>
    <w:rsid w:val="001D3357"/>
    <w:rsid w:val="001D4256"/>
    <w:rsid w:val="001D7EED"/>
    <w:rsid w:val="00200265"/>
    <w:rsid w:val="002250BC"/>
    <w:rsid w:val="00243197"/>
    <w:rsid w:val="00245F0E"/>
    <w:rsid w:val="00255A0A"/>
    <w:rsid w:val="00255CEC"/>
    <w:rsid w:val="00264CBF"/>
    <w:rsid w:val="0027107C"/>
    <w:rsid w:val="00271952"/>
    <w:rsid w:val="00295BB2"/>
    <w:rsid w:val="00296519"/>
    <w:rsid w:val="002A126E"/>
    <w:rsid w:val="002B4711"/>
    <w:rsid w:val="002B7CF4"/>
    <w:rsid w:val="002C10B7"/>
    <w:rsid w:val="002C5120"/>
    <w:rsid w:val="002C7685"/>
    <w:rsid w:val="003077BB"/>
    <w:rsid w:val="00316587"/>
    <w:rsid w:val="00336ABE"/>
    <w:rsid w:val="00355BA8"/>
    <w:rsid w:val="003616F6"/>
    <w:rsid w:val="0036799D"/>
    <w:rsid w:val="00377FF0"/>
    <w:rsid w:val="00396FD9"/>
    <w:rsid w:val="003A7912"/>
    <w:rsid w:val="003C627E"/>
    <w:rsid w:val="003C6A14"/>
    <w:rsid w:val="003D061A"/>
    <w:rsid w:val="003D31B9"/>
    <w:rsid w:val="003D7DCA"/>
    <w:rsid w:val="003E1ECA"/>
    <w:rsid w:val="004241D0"/>
    <w:rsid w:val="00436597"/>
    <w:rsid w:val="004422CF"/>
    <w:rsid w:val="00454144"/>
    <w:rsid w:val="00454B25"/>
    <w:rsid w:val="00456E54"/>
    <w:rsid w:val="00475C05"/>
    <w:rsid w:val="004764C7"/>
    <w:rsid w:val="004773EE"/>
    <w:rsid w:val="004821CD"/>
    <w:rsid w:val="00483AA5"/>
    <w:rsid w:val="00484015"/>
    <w:rsid w:val="00490A68"/>
    <w:rsid w:val="00490E7E"/>
    <w:rsid w:val="004B0FE3"/>
    <w:rsid w:val="004C5DE3"/>
    <w:rsid w:val="004D263E"/>
    <w:rsid w:val="004D3280"/>
    <w:rsid w:val="004D3828"/>
    <w:rsid w:val="004E308F"/>
    <w:rsid w:val="004E348D"/>
    <w:rsid w:val="004E64A4"/>
    <w:rsid w:val="004F2A4F"/>
    <w:rsid w:val="00504600"/>
    <w:rsid w:val="005071E0"/>
    <w:rsid w:val="00541663"/>
    <w:rsid w:val="00546735"/>
    <w:rsid w:val="00554C73"/>
    <w:rsid w:val="00563EBC"/>
    <w:rsid w:val="00565119"/>
    <w:rsid w:val="00572776"/>
    <w:rsid w:val="00580AD4"/>
    <w:rsid w:val="005872B9"/>
    <w:rsid w:val="00587921"/>
    <w:rsid w:val="0059643A"/>
    <w:rsid w:val="005D3C72"/>
    <w:rsid w:val="005E7BEF"/>
    <w:rsid w:val="00613BEF"/>
    <w:rsid w:val="00615062"/>
    <w:rsid w:val="0061786E"/>
    <w:rsid w:val="00617C49"/>
    <w:rsid w:val="0062074C"/>
    <w:rsid w:val="00640559"/>
    <w:rsid w:val="00641ABC"/>
    <w:rsid w:val="0065050B"/>
    <w:rsid w:val="0065050F"/>
    <w:rsid w:val="006642AC"/>
    <w:rsid w:val="00665965"/>
    <w:rsid w:val="00670D4D"/>
    <w:rsid w:val="006757A3"/>
    <w:rsid w:val="006816A5"/>
    <w:rsid w:val="00687FC8"/>
    <w:rsid w:val="00690A41"/>
    <w:rsid w:val="006B281C"/>
    <w:rsid w:val="006C7822"/>
    <w:rsid w:val="006D4A87"/>
    <w:rsid w:val="006D51FA"/>
    <w:rsid w:val="006E2DE2"/>
    <w:rsid w:val="006E789C"/>
    <w:rsid w:val="007023E7"/>
    <w:rsid w:val="007042DE"/>
    <w:rsid w:val="00712C8F"/>
    <w:rsid w:val="00714B20"/>
    <w:rsid w:val="007220D4"/>
    <w:rsid w:val="00725462"/>
    <w:rsid w:val="00730C5A"/>
    <w:rsid w:val="00743D56"/>
    <w:rsid w:val="00757F4F"/>
    <w:rsid w:val="00764A19"/>
    <w:rsid w:val="00782D05"/>
    <w:rsid w:val="0079037D"/>
    <w:rsid w:val="00790E1C"/>
    <w:rsid w:val="00795DD0"/>
    <w:rsid w:val="007A5294"/>
    <w:rsid w:val="007A5A65"/>
    <w:rsid w:val="007B4E25"/>
    <w:rsid w:val="007B57E6"/>
    <w:rsid w:val="007B7F51"/>
    <w:rsid w:val="007D46B3"/>
    <w:rsid w:val="007E03A0"/>
    <w:rsid w:val="007E6FE8"/>
    <w:rsid w:val="0081403A"/>
    <w:rsid w:val="0082637A"/>
    <w:rsid w:val="00835906"/>
    <w:rsid w:val="00840092"/>
    <w:rsid w:val="008423D0"/>
    <w:rsid w:val="00844796"/>
    <w:rsid w:val="008513E3"/>
    <w:rsid w:val="008520B5"/>
    <w:rsid w:val="00853A65"/>
    <w:rsid w:val="00857B17"/>
    <w:rsid w:val="008802E6"/>
    <w:rsid w:val="00881525"/>
    <w:rsid w:val="00884451"/>
    <w:rsid w:val="00886F98"/>
    <w:rsid w:val="00890680"/>
    <w:rsid w:val="0089327F"/>
    <w:rsid w:val="00893345"/>
    <w:rsid w:val="008A1179"/>
    <w:rsid w:val="008A2471"/>
    <w:rsid w:val="008A76F5"/>
    <w:rsid w:val="008B3A1C"/>
    <w:rsid w:val="008B3D61"/>
    <w:rsid w:val="008C1CCA"/>
    <w:rsid w:val="008C2EE5"/>
    <w:rsid w:val="008C4E44"/>
    <w:rsid w:val="008E0E6C"/>
    <w:rsid w:val="008E2DFD"/>
    <w:rsid w:val="008F0AEF"/>
    <w:rsid w:val="008F1394"/>
    <w:rsid w:val="008F42A1"/>
    <w:rsid w:val="00901AC1"/>
    <w:rsid w:val="009031FB"/>
    <w:rsid w:val="00904A56"/>
    <w:rsid w:val="009221D1"/>
    <w:rsid w:val="00926607"/>
    <w:rsid w:val="00945078"/>
    <w:rsid w:val="0098462C"/>
    <w:rsid w:val="00986C60"/>
    <w:rsid w:val="00987521"/>
    <w:rsid w:val="00994CC1"/>
    <w:rsid w:val="009978D4"/>
    <w:rsid w:val="009C0D71"/>
    <w:rsid w:val="009C4D60"/>
    <w:rsid w:val="009C61C7"/>
    <w:rsid w:val="009D014B"/>
    <w:rsid w:val="009E30F7"/>
    <w:rsid w:val="009E33EC"/>
    <w:rsid w:val="00A02918"/>
    <w:rsid w:val="00A07132"/>
    <w:rsid w:val="00A3711D"/>
    <w:rsid w:val="00A43023"/>
    <w:rsid w:val="00A44C51"/>
    <w:rsid w:val="00A459CA"/>
    <w:rsid w:val="00A65E26"/>
    <w:rsid w:val="00A77B8D"/>
    <w:rsid w:val="00A82C30"/>
    <w:rsid w:val="00A83265"/>
    <w:rsid w:val="00A84548"/>
    <w:rsid w:val="00A878FD"/>
    <w:rsid w:val="00A94A8C"/>
    <w:rsid w:val="00AA675C"/>
    <w:rsid w:val="00AB1C07"/>
    <w:rsid w:val="00AD01E8"/>
    <w:rsid w:val="00AD15BA"/>
    <w:rsid w:val="00AD5CE7"/>
    <w:rsid w:val="00AF0C5B"/>
    <w:rsid w:val="00AF287A"/>
    <w:rsid w:val="00AF4924"/>
    <w:rsid w:val="00B17B50"/>
    <w:rsid w:val="00B26E95"/>
    <w:rsid w:val="00B41C6F"/>
    <w:rsid w:val="00B44116"/>
    <w:rsid w:val="00B52344"/>
    <w:rsid w:val="00B70C07"/>
    <w:rsid w:val="00B77343"/>
    <w:rsid w:val="00B822DF"/>
    <w:rsid w:val="00B8546B"/>
    <w:rsid w:val="00B86DD4"/>
    <w:rsid w:val="00B96B30"/>
    <w:rsid w:val="00BB35C7"/>
    <w:rsid w:val="00BB73B4"/>
    <w:rsid w:val="00BD0607"/>
    <w:rsid w:val="00BD0B7C"/>
    <w:rsid w:val="00BD27BE"/>
    <w:rsid w:val="00BD7FB9"/>
    <w:rsid w:val="00BE7BB7"/>
    <w:rsid w:val="00BE7FA2"/>
    <w:rsid w:val="00C00E4C"/>
    <w:rsid w:val="00C07A83"/>
    <w:rsid w:val="00C23433"/>
    <w:rsid w:val="00C24582"/>
    <w:rsid w:val="00C337C4"/>
    <w:rsid w:val="00C347B2"/>
    <w:rsid w:val="00C361D2"/>
    <w:rsid w:val="00C444B6"/>
    <w:rsid w:val="00C54657"/>
    <w:rsid w:val="00C608F1"/>
    <w:rsid w:val="00C60AE6"/>
    <w:rsid w:val="00C63253"/>
    <w:rsid w:val="00C640C3"/>
    <w:rsid w:val="00C7632B"/>
    <w:rsid w:val="00C76F72"/>
    <w:rsid w:val="00C77CBF"/>
    <w:rsid w:val="00C86983"/>
    <w:rsid w:val="00CA1095"/>
    <w:rsid w:val="00CA5349"/>
    <w:rsid w:val="00CC60FD"/>
    <w:rsid w:val="00CC6B3E"/>
    <w:rsid w:val="00CE3859"/>
    <w:rsid w:val="00CF08D2"/>
    <w:rsid w:val="00CF378F"/>
    <w:rsid w:val="00D10FD8"/>
    <w:rsid w:val="00D14058"/>
    <w:rsid w:val="00D80FA3"/>
    <w:rsid w:val="00DA35FB"/>
    <w:rsid w:val="00DB51AD"/>
    <w:rsid w:val="00DC7BD2"/>
    <w:rsid w:val="00DE2249"/>
    <w:rsid w:val="00DF67C3"/>
    <w:rsid w:val="00E05BED"/>
    <w:rsid w:val="00E14ADF"/>
    <w:rsid w:val="00E27DA3"/>
    <w:rsid w:val="00E41D79"/>
    <w:rsid w:val="00E436EF"/>
    <w:rsid w:val="00E443CE"/>
    <w:rsid w:val="00E6162B"/>
    <w:rsid w:val="00E7044B"/>
    <w:rsid w:val="00E96DAC"/>
    <w:rsid w:val="00EA0EF5"/>
    <w:rsid w:val="00EA2FDC"/>
    <w:rsid w:val="00EA45B0"/>
    <w:rsid w:val="00EA5F7A"/>
    <w:rsid w:val="00EA64BA"/>
    <w:rsid w:val="00ED09BD"/>
    <w:rsid w:val="00ED2C6C"/>
    <w:rsid w:val="00ED7D7A"/>
    <w:rsid w:val="00EE3291"/>
    <w:rsid w:val="00F00C79"/>
    <w:rsid w:val="00F0602F"/>
    <w:rsid w:val="00F10D8E"/>
    <w:rsid w:val="00F10FF5"/>
    <w:rsid w:val="00F25A73"/>
    <w:rsid w:val="00F316CB"/>
    <w:rsid w:val="00F50714"/>
    <w:rsid w:val="00F646D0"/>
    <w:rsid w:val="00F7737A"/>
    <w:rsid w:val="00F80BB9"/>
    <w:rsid w:val="00F86CE9"/>
    <w:rsid w:val="00FB2725"/>
    <w:rsid w:val="00FB7C86"/>
    <w:rsid w:val="00FE1F45"/>
    <w:rsid w:val="00FE7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71"/>
  </w:style>
  <w:style w:type="paragraph" w:styleId="Heading1">
    <w:name w:val="heading 1"/>
    <w:basedOn w:val="Normal"/>
    <w:next w:val="Normal"/>
    <w:link w:val="Heading1Char"/>
    <w:uiPriority w:val="9"/>
    <w:qFormat/>
    <w:rsid w:val="00004C3A"/>
    <w:pPr>
      <w:keepNext/>
      <w:keepLines/>
      <w:spacing w:before="480" w:after="0"/>
      <w:outlineLvl w:val="0"/>
    </w:pPr>
    <w:rPr>
      <w:rFonts w:ascii="Times New Roman" w:eastAsiaTheme="majorEastAsia" w:hAnsi="Times New Roman" w:cstheme="majorBidi"/>
      <w:b/>
      <w:bCs/>
      <w:sz w:val="28"/>
      <w:szCs w:val="28"/>
      <w:lang w:val="en-GB"/>
    </w:rPr>
  </w:style>
  <w:style w:type="paragraph" w:styleId="Heading2">
    <w:name w:val="heading 2"/>
    <w:basedOn w:val="Normal"/>
    <w:next w:val="Normal"/>
    <w:link w:val="Heading2Char"/>
    <w:uiPriority w:val="9"/>
    <w:unhideWhenUsed/>
    <w:qFormat/>
    <w:rsid w:val="00004C3A"/>
    <w:pPr>
      <w:keepNext/>
      <w:keepLines/>
      <w:spacing w:before="200" w:after="0"/>
      <w:outlineLvl w:val="1"/>
    </w:pPr>
    <w:rPr>
      <w:rFonts w:ascii="Times New Roman" w:eastAsiaTheme="majorEastAsia" w:hAnsi="Times New Roman" w:cstheme="majorBidi"/>
      <w:b/>
      <w:bCs/>
      <w:sz w:val="26"/>
      <w:szCs w:val="26"/>
      <w:lang w:val="en-GB"/>
    </w:rPr>
  </w:style>
  <w:style w:type="paragraph" w:styleId="Heading3">
    <w:name w:val="heading 3"/>
    <w:basedOn w:val="Normal"/>
    <w:next w:val="Normal"/>
    <w:link w:val="Heading3Char"/>
    <w:uiPriority w:val="9"/>
    <w:unhideWhenUsed/>
    <w:qFormat/>
    <w:rsid w:val="004773EE"/>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C3A"/>
    <w:pPr>
      <w:spacing w:after="0" w:line="240" w:lineRule="auto"/>
    </w:pPr>
  </w:style>
  <w:style w:type="character" w:customStyle="1" w:styleId="NoSpacingChar">
    <w:name w:val="No Spacing Char"/>
    <w:basedOn w:val="DefaultParagraphFont"/>
    <w:link w:val="NoSpacing"/>
    <w:uiPriority w:val="1"/>
    <w:rsid w:val="00004C3A"/>
  </w:style>
  <w:style w:type="paragraph" w:styleId="BalloonText">
    <w:name w:val="Balloon Text"/>
    <w:basedOn w:val="Normal"/>
    <w:link w:val="BalloonTextChar"/>
    <w:uiPriority w:val="99"/>
    <w:semiHidden/>
    <w:unhideWhenUsed/>
    <w:rsid w:val="0000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3A"/>
    <w:rPr>
      <w:rFonts w:ascii="Tahoma" w:hAnsi="Tahoma" w:cs="Tahoma"/>
      <w:sz w:val="16"/>
      <w:szCs w:val="16"/>
    </w:rPr>
  </w:style>
  <w:style w:type="character" w:customStyle="1" w:styleId="Heading1Char">
    <w:name w:val="Heading 1 Char"/>
    <w:basedOn w:val="DefaultParagraphFont"/>
    <w:link w:val="Heading1"/>
    <w:uiPriority w:val="9"/>
    <w:rsid w:val="00004C3A"/>
    <w:rPr>
      <w:rFonts w:ascii="Times New Roman" w:eastAsiaTheme="majorEastAsia" w:hAnsi="Times New Roman" w:cstheme="majorBidi"/>
      <w:b/>
      <w:bCs/>
      <w:sz w:val="28"/>
      <w:szCs w:val="28"/>
      <w:lang w:val="en-GB"/>
    </w:rPr>
  </w:style>
  <w:style w:type="character" w:customStyle="1" w:styleId="Heading2Char">
    <w:name w:val="Heading 2 Char"/>
    <w:basedOn w:val="DefaultParagraphFont"/>
    <w:link w:val="Heading2"/>
    <w:uiPriority w:val="9"/>
    <w:rsid w:val="00004C3A"/>
    <w:rPr>
      <w:rFonts w:ascii="Times New Roman" w:eastAsiaTheme="majorEastAsia" w:hAnsi="Times New Roman" w:cstheme="majorBidi"/>
      <w:b/>
      <w:bCs/>
      <w:sz w:val="26"/>
      <w:szCs w:val="26"/>
      <w:lang w:val="en-GB"/>
    </w:rPr>
  </w:style>
  <w:style w:type="paragraph" w:styleId="ListParagraph">
    <w:name w:val="List Paragraph"/>
    <w:basedOn w:val="Normal"/>
    <w:uiPriority w:val="34"/>
    <w:qFormat/>
    <w:rsid w:val="00004C3A"/>
    <w:pPr>
      <w:ind w:left="720"/>
      <w:contextualSpacing/>
    </w:pPr>
    <w:rPr>
      <w:rFonts w:eastAsiaTheme="minorHAnsi"/>
      <w:lang w:val="en-GB"/>
    </w:rPr>
  </w:style>
  <w:style w:type="paragraph" w:styleId="FootnoteText">
    <w:name w:val="footnote text"/>
    <w:basedOn w:val="Normal"/>
    <w:link w:val="FootnoteTextChar"/>
    <w:uiPriority w:val="99"/>
    <w:semiHidden/>
    <w:unhideWhenUsed/>
    <w:rsid w:val="00004C3A"/>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004C3A"/>
    <w:rPr>
      <w:rFonts w:eastAsiaTheme="minorHAnsi"/>
      <w:sz w:val="20"/>
      <w:szCs w:val="20"/>
      <w:lang w:val="en-GB"/>
    </w:rPr>
  </w:style>
  <w:style w:type="character" w:styleId="FootnoteReference">
    <w:name w:val="footnote reference"/>
    <w:basedOn w:val="DefaultParagraphFont"/>
    <w:uiPriority w:val="99"/>
    <w:semiHidden/>
    <w:unhideWhenUsed/>
    <w:rsid w:val="00004C3A"/>
    <w:rPr>
      <w:vertAlign w:val="superscript"/>
    </w:rPr>
  </w:style>
  <w:style w:type="character" w:customStyle="1" w:styleId="Heading3Char">
    <w:name w:val="Heading 3 Char"/>
    <w:basedOn w:val="DefaultParagraphFont"/>
    <w:link w:val="Heading3"/>
    <w:uiPriority w:val="9"/>
    <w:rsid w:val="004773EE"/>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4773EE"/>
    <w:rPr>
      <w:color w:val="0000FF" w:themeColor="hyperlink"/>
      <w:u w:val="single"/>
    </w:rPr>
  </w:style>
  <w:style w:type="paragraph" w:styleId="TOCHeading">
    <w:name w:val="TOC Heading"/>
    <w:basedOn w:val="Heading1"/>
    <w:next w:val="Normal"/>
    <w:uiPriority w:val="39"/>
    <w:semiHidden/>
    <w:unhideWhenUsed/>
    <w:qFormat/>
    <w:rsid w:val="00587921"/>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587921"/>
    <w:pPr>
      <w:spacing w:after="100"/>
    </w:pPr>
  </w:style>
  <w:style w:type="paragraph" w:styleId="TOC2">
    <w:name w:val="toc 2"/>
    <w:basedOn w:val="Normal"/>
    <w:next w:val="Normal"/>
    <w:autoRedefine/>
    <w:uiPriority w:val="39"/>
    <w:unhideWhenUsed/>
    <w:rsid w:val="00587921"/>
    <w:pPr>
      <w:spacing w:after="100"/>
      <w:ind w:left="220"/>
    </w:pPr>
  </w:style>
  <w:style w:type="paragraph" w:styleId="Header">
    <w:name w:val="header"/>
    <w:basedOn w:val="Normal"/>
    <w:link w:val="HeaderChar"/>
    <w:uiPriority w:val="99"/>
    <w:semiHidden/>
    <w:unhideWhenUsed/>
    <w:rsid w:val="00E443C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443CE"/>
  </w:style>
  <w:style w:type="paragraph" w:styleId="Footer">
    <w:name w:val="footer"/>
    <w:basedOn w:val="Normal"/>
    <w:link w:val="FooterChar"/>
    <w:uiPriority w:val="99"/>
    <w:unhideWhenUsed/>
    <w:rsid w:val="00E443C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43CE"/>
  </w:style>
  <w:style w:type="character" w:styleId="FollowedHyperlink">
    <w:name w:val="FollowedHyperlink"/>
    <w:basedOn w:val="DefaultParagraphFont"/>
    <w:uiPriority w:val="99"/>
    <w:semiHidden/>
    <w:unhideWhenUsed/>
    <w:rsid w:val="000B2362"/>
    <w:rPr>
      <w:color w:val="800080" w:themeColor="followedHyperlink"/>
      <w:u w:val="single"/>
    </w:rPr>
  </w:style>
  <w:style w:type="paragraph" w:styleId="TOC3">
    <w:name w:val="toc 3"/>
    <w:basedOn w:val="Normal"/>
    <w:next w:val="Normal"/>
    <w:autoRedefine/>
    <w:uiPriority w:val="39"/>
    <w:unhideWhenUsed/>
    <w:rsid w:val="00E7044B"/>
    <w:pPr>
      <w:spacing w:after="100"/>
      <w:ind w:left="440"/>
    </w:pPr>
  </w:style>
  <w:style w:type="character" w:styleId="CommentReference">
    <w:name w:val="annotation reference"/>
    <w:basedOn w:val="DefaultParagraphFont"/>
    <w:uiPriority w:val="99"/>
    <w:semiHidden/>
    <w:unhideWhenUsed/>
    <w:rsid w:val="00EA64BA"/>
    <w:rPr>
      <w:sz w:val="16"/>
      <w:szCs w:val="16"/>
    </w:rPr>
  </w:style>
  <w:style w:type="paragraph" w:styleId="CommentText">
    <w:name w:val="annotation text"/>
    <w:basedOn w:val="Normal"/>
    <w:link w:val="CommentTextChar"/>
    <w:uiPriority w:val="99"/>
    <w:semiHidden/>
    <w:unhideWhenUsed/>
    <w:rsid w:val="00EA64BA"/>
    <w:pPr>
      <w:spacing w:line="240" w:lineRule="auto"/>
    </w:pPr>
    <w:rPr>
      <w:sz w:val="20"/>
      <w:szCs w:val="20"/>
    </w:rPr>
  </w:style>
  <w:style w:type="character" w:customStyle="1" w:styleId="CommentTextChar">
    <w:name w:val="Comment Text Char"/>
    <w:basedOn w:val="DefaultParagraphFont"/>
    <w:link w:val="CommentText"/>
    <w:uiPriority w:val="99"/>
    <w:semiHidden/>
    <w:rsid w:val="00EA64BA"/>
    <w:rPr>
      <w:sz w:val="20"/>
      <w:szCs w:val="20"/>
    </w:rPr>
  </w:style>
  <w:style w:type="paragraph" w:styleId="CommentSubject">
    <w:name w:val="annotation subject"/>
    <w:basedOn w:val="CommentText"/>
    <w:next w:val="CommentText"/>
    <w:link w:val="CommentSubjectChar"/>
    <w:uiPriority w:val="99"/>
    <w:semiHidden/>
    <w:unhideWhenUsed/>
    <w:rsid w:val="00EA64BA"/>
    <w:rPr>
      <w:b/>
      <w:bCs/>
    </w:rPr>
  </w:style>
  <w:style w:type="character" w:customStyle="1" w:styleId="CommentSubjectChar">
    <w:name w:val="Comment Subject Char"/>
    <w:basedOn w:val="CommentTextChar"/>
    <w:link w:val="CommentSubject"/>
    <w:uiPriority w:val="99"/>
    <w:semiHidden/>
    <w:rsid w:val="00EA64B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de.es/webbde/en/estadis/infoest/indeco.html" TargetMode="External"/><Relationship Id="rId18" Type="http://schemas.openxmlformats.org/officeDocument/2006/relationships/hyperlink" Target="http://ec.europa.eu/justice/discrimination/roma/national-strategies/index_en.htm" TargetMode="External"/><Relationship Id="rId26" Type="http://schemas.openxmlformats.org/officeDocument/2006/relationships/hyperlink" Target="http://immigration-online.org/364-assimilation-theories.html" TargetMode="External"/><Relationship Id="rId39" Type="http://schemas.openxmlformats.org/officeDocument/2006/relationships/hyperlink" Target="http://www.spain.info/en/sobre_espanha/sociedad/situacion_global.html" TargetMode="External"/><Relationship Id="rId3" Type="http://schemas.openxmlformats.org/officeDocument/2006/relationships/numbering" Target="numbering.xml"/><Relationship Id="rId21" Type="http://schemas.openxmlformats.org/officeDocument/2006/relationships/hyperlink" Target="http://ec.europa.eu/justice/discrimination/files/country_factsheets_2012/bulgaria_en.pdf" TargetMode="External"/><Relationship Id="rId34" Type="http://schemas.openxmlformats.org/officeDocument/2006/relationships/hyperlink" Target="http://www.casos.cs.cmu.edu/education/phd/classpapers/Schelling_Segregation_1969.pdf" TargetMode="External"/><Relationship Id="rId42" Type="http://schemas.openxmlformats.org/officeDocument/2006/relationships/image" Target="media/image2.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spsi.gob.es/politicaSocial/inclusionSocial/poblacionGitana/docs/INGLES_ACCESIBLE.pdf" TargetMode="External"/><Relationship Id="rId17" Type="http://schemas.openxmlformats.org/officeDocument/2006/relationships/hyperlink" Target="http://www.cfr.org/eu/european-union-model-regional-integration/p22935" TargetMode="External"/><Relationship Id="rId25" Type="http://schemas.openxmlformats.org/officeDocument/2006/relationships/hyperlink" Target="http://www.spain.info/en/sobre_espanha/geografia/situacion_geografica.html" TargetMode="External"/><Relationship Id="rId33" Type="http://schemas.openxmlformats.org/officeDocument/2006/relationships/hyperlink" Target="http://seriouslyspain.com/whats-the-average-salary-in-spain-lower-than-you-might-think" TargetMode="External"/><Relationship Id="rId38" Type="http://schemas.openxmlformats.org/officeDocument/2006/relationships/hyperlink" Target="http://www.whatspain.com/spain-religion.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opa.eu/about-eu/countries/member-countries/bulgaria/index_en.htm" TargetMode="External"/><Relationship Id="rId20" Type="http://schemas.openxmlformats.org/officeDocument/2006/relationships/hyperlink" Target="http://europa.eu/rapid/press-release_MEMO-11-216_en.htm" TargetMode="External"/><Relationship Id="rId29" Type="http://schemas.openxmlformats.org/officeDocument/2006/relationships/hyperlink" Target="http://www.spain.info/en_GB/antes_del_viaje/consejos-practicos/idiomas-religion/" TargetMode="External"/><Relationship Id="rId41" Type="http://schemas.openxmlformats.org/officeDocument/2006/relationships/hyperlink" Target="http://www.prb.org/pdf12/2012-population-data-sheet_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spain.info" TargetMode="External"/><Relationship Id="rId32" Type="http://schemas.openxmlformats.org/officeDocument/2006/relationships/hyperlink" Target="http://seriouslyspain.com/whats-the-average-salary-in-spain-lower-than-you-might-think" TargetMode="External"/><Relationship Id="rId37" Type="http://schemas.openxmlformats.org/officeDocument/2006/relationships/hyperlink" Target="http://www.whatspain.com" TargetMode="External"/><Relationship Id="rId40" Type="http://schemas.openxmlformats.org/officeDocument/2006/relationships/hyperlink" Target="http://www.prb.org"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bnb.bg/Statistics/StMacroeconomicIndicators/index.htm" TargetMode="External"/><Relationship Id="rId23" Type="http://schemas.openxmlformats.org/officeDocument/2006/relationships/hyperlink" Target="http://ec.europa.eu/governance/impact/planned_ia/docs/2012_just_029_advancing_roma_integration_en.pdf" TargetMode="External"/><Relationship Id="rId28" Type="http://schemas.openxmlformats.org/officeDocument/2006/relationships/hyperlink" Target="http://www.spain.info" TargetMode="External"/><Relationship Id="rId36" Type="http://schemas.openxmlformats.org/officeDocument/2006/relationships/hyperlink" Target="http://www.spain.info/en/antes_del_viaje/consejos-practicos/dinero/" TargetMode="External"/><Relationship Id="rId10" Type="http://schemas.openxmlformats.org/officeDocument/2006/relationships/footer" Target="footer1.xml"/><Relationship Id="rId19" Type="http://schemas.openxmlformats.org/officeDocument/2006/relationships/hyperlink" Target="http://ec.europa.eu/esf/main.jsp?catId=63&amp;langId=en" TargetMode="External"/><Relationship Id="rId31" Type="http://schemas.openxmlformats.org/officeDocument/2006/relationships/hyperlink" Target="http://ec.europa.eu/justice/discrimination/files/roma_spain_strategy_en.pdf"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bnb.bg/?toLang=_EN" TargetMode="External"/><Relationship Id="rId22" Type="http://schemas.openxmlformats.org/officeDocument/2006/relationships/hyperlink" Target="http://ec.europa.eu/justice/discrimination/files/country_factsheets_2012/spain_en.pdf" TargetMode="External"/><Relationship Id="rId27" Type="http://schemas.openxmlformats.org/officeDocument/2006/relationships/hyperlink" Target="http://users.wowway.com/~marycay910/3300_assim_theory.ppt" TargetMode="External"/><Relationship Id="rId30" Type="http://schemas.openxmlformats.org/officeDocument/2006/relationships/hyperlink" Target="http://ec.europa.eu/justice/discrimination/files/roma_bulgaria_strategy_en.pdf" TargetMode="External"/><Relationship Id="rId35" Type="http://schemas.openxmlformats.org/officeDocument/2006/relationships/hyperlink" Target="http://www.spain.info" TargetMode="External"/><Relationship Id="rId43"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bde.es/webbde/en/estadis/infoest/indeco.html" TargetMode="External"/><Relationship Id="rId2" Type="http://schemas.openxmlformats.org/officeDocument/2006/relationships/hyperlink" Target="http://ec.europa.eu/justice/discrimination/files/roma_spain_strategy_en.pdf" TargetMode="External"/><Relationship Id="rId1" Type="http://schemas.openxmlformats.org/officeDocument/2006/relationships/hyperlink" Target="http://www.gametheorystrategies.com/2011/10/11/game-theory-and-segregation/" TargetMode="External"/><Relationship Id="rId4" Type="http://schemas.openxmlformats.org/officeDocument/2006/relationships/hyperlink" Target="http://bnb.bg/Statistics/StMacroeconomicIndicato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A comparative study on the National Roma Integration Policies for Europe 2020 in Spain and Bulgaria, represented in analysis on the current situations, future action plans and strategies, comparison on the major aspects and issues, followed by a study on relevant theories on integration and their applicability to the matter.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2587A-9B18-461B-AA44-B9AA0016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28</Pages>
  <Words>12019</Words>
  <Characters>68511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80370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integration in spain and bulgaria</dc:title>
  <dc:subject/>
  <dc:creator>Nadja Joensen and Martin Baltov</dc:creator>
  <cp:keywords/>
  <dc:description/>
  <cp:lastModifiedBy>Marto</cp:lastModifiedBy>
  <cp:revision>211</cp:revision>
  <dcterms:created xsi:type="dcterms:W3CDTF">2012-12-09T12:16:00Z</dcterms:created>
  <dcterms:modified xsi:type="dcterms:W3CDTF">2012-12-16T14:43:00Z</dcterms:modified>
</cp:coreProperties>
</file>