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0EF" w:rsidRPr="001F59E9" w:rsidRDefault="006B30EF" w:rsidP="006B30EF">
      <w:pPr>
        <w:spacing w:after="0"/>
        <w:rPr>
          <w:rFonts w:ascii="Times New Roman" w:hAnsi="Times New Roman" w:cs="Times New Roman"/>
          <w:sz w:val="38"/>
          <w:szCs w:val="38"/>
          <w:lang w:val="en-US"/>
        </w:rPr>
      </w:pPr>
      <w:r w:rsidRPr="001F59E9">
        <w:rPr>
          <w:rFonts w:ascii="Times New Roman" w:hAnsi="Times New Roman" w:cs="Times New Roman"/>
          <w:sz w:val="38"/>
          <w:szCs w:val="38"/>
          <w:lang w:val="en-US"/>
        </w:rPr>
        <w:t>Abstract</w:t>
      </w:r>
    </w:p>
    <w:p w:rsidR="006B30EF" w:rsidRDefault="006B30EF" w:rsidP="006B30EF">
      <w:pPr>
        <w:spacing w:after="0"/>
        <w:jc w:val="both"/>
        <w:rPr>
          <w:rFonts w:ascii="Times New Roman" w:hAnsi="Times New Roman" w:cs="Times New Roman"/>
          <w:sz w:val="24"/>
          <w:szCs w:val="24"/>
          <w:lang w:val="en-US"/>
        </w:rPr>
      </w:pPr>
    </w:p>
    <w:p w:rsidR="007D4510" w:rsidRPr="007D4510" w:rsidRDefault="007D4510" w:rsidP="007D4510">
      <w:pPr>
        <w:spacing w:after="0" w:line="360" w:lineRule="auto"/>
        <w:jc w:val="both"/>
        <w:rPr>
          <w:rFonts w:ascii="Times New Roman" w:hAnsi="Times New Roman" w:cs="Times New Roman"/>
          <w:sz w:val="24"/>
          <w:szCs w:val="24"/>
          <w:lang w:val="en-US"/>
        </w:rPr>
      </w:pPr>
      <w:r w:rsidRPr="007D4510">
        <w:rPr>
          <w:rFonts w:ascii="Times New Roman" w:hAnsi="Times New Roman" w:cs="Times New Roman"/>
          <w:sz w:val="24"/>
          <w:szCs w:val="24"/>
          <w:lang w:val="en-US"/>
        </w:rPr>
        <w:t xml:space="preserve">Some ethnic minorities are often recognized as particularly vulnerable to the risks of social exclusion in their communities. The purpose of this master thesis is to analyze perceptions of integration in relation to social work. Integration is a concept of great complexity, a concept that in our time is heavily debated. The perceptions are many, with a number of competing discourses seeking to define or redefine its meaning and workings. Treating a concept of such abstraction stresses the importance of clearly defining the limitations. The treatment in this thesis reflects on how integration affects citizenship of minority groups in Denmark. The order and structure that constitute society indeed have an impact on which opportunities ethnic minorities have in their everyday life. In this context Denmark’s ruling policies entangle the prospects of the ethnic minority.  </w:t>
      </w:r>
    </w:p>
    <w:p w:rsidR="007D4510" w:rsidRPr="007D4510" w:rsidRDefault="007D4510" w:rsidP="007D4510">
      <w:pPr>
        <w:spacing w:after="0" w:line="360" w:lineRule="auto"/>
        <w:jc w:val="both"/>
        <w:rPr>
          <w:rFonts w:ascii="Times New Roman" w:hAnsi="Times New Roman" w:cs="Times New Roman"/>
          <w:sz w:val="24"/>
          <w:szCs w:val="24"/>
          <w:lang w:val="en-US"/>
        </w:rPr>
      </w:pPr>
    </w:p>
    <w:p w:rsidR="007D4510" w:rsidRPr="007D4510" w:rsidRDefault="007D4510" w:rsidP="007D4510">
      <w:pPr>
        <w:spacing w:after="0" w:line="360" w:lineRule="auto"/>
        <w:jc w:val="both"/>
        <w:rPr>
          <w:rFonts w:ascii="Times New Roman" w:hAnsi="Times New Roman" w:cs="Times New Roman"/>
          <w:sz w:val="24"/>
          <w:szCs w:val="24"/>
          <w:lang w:val="en-US"/>
        </w:rPr>
      </w:pPr>
      <w:r w:rsidRPr="007D4510">
        <w:rPr>
          <w:rFonts w:ascii="Times New Roman" w:hAnsi="Times New Roman" w:cs="Times New Roman"/>
          <w:sz w:val="24"/>
          <w:szCs w:val="24"/>
          <w:lang w:val="en-US"/>
        </w:rPr>
        <w:t xml:space="preserve">However, politics are not consequently the cause that decides how integration is pursued. Politicians decide which policies should be pursued; the social worker decides how such policies are best practiced; ethnic minorities decide how the practiced policies are received. Moreover, integration is a process that is realized by various actors at different levels. To encapsulate how integration is adapted into society we find it relevant to include these various actors in a discourse-analysis. Specifically our study is based on a discourse-analysis of the integration law, the government integration policy and Aalborg municipality integration policy. Further, our discourse-analysis is based on interviews with ten social workers and seven ethnic minorities.  </w:t>
      </w:r>
    </w:p>
    <w:p w:rsidR="007D4510" w:rsidRPr="007D4510" w:rsidRDefault="007D4510" w:rsidP="007D4510">
      <w:pPr>
        <w:spacing w:after="0" w:line="360" w:lineRule="auto"/>
        <w:jc w:val="both"/>
        <w:rPr>
          <w:rFonts w:ascii="Times New Roman" w:hAnsi="Times New Roman" w:cs="Times New Roman"/>
          <w:sz w:val="24"/>
          <w:szCs w:val="24"/>
          <w:lang w:val="en-US"/>
        </w:rPr>
      </w:pPr>
    </w:p>
    <w:p w:rsidR="006B30EF" w:rsidRPr="006B30EF" w:rsidRDefault="007D4510" w:rsidP="007D4510">
      <w:pPr>
        <w:spacing w:after="0" w:line="360" w:lineRule="auto"/>
        <w:jc w:val="both"/>
        <w:rPr>
          <w:rFonts w:eastAsiaTheme="minorHAnsi"/>
          <w:lang w:val="en-US" w:eastAsia="en-US"/>
        </w:rPr>
      </w:pPr>
      <w:r w:rsidRPr="007D4510">
        <w:rPr>
          <w:rFonts w:ascii="Times New Roman" w:hAnsi="Times New Roman" w:cs="Times New Roman"/>
          <w:sz w:val="24"/>
          <w:szCs w:val="24"/>
          <w:lang w:val="en-US"/>
        </w:rPr>
        <w:t>This master thesis proposes to outline a discussion of how the concept of integration is located in people’s daily lives, and that social work can contribute more firmly to a process of integration which requires equality between majority and ethnic minorities.</w:t>
      </w:r>
      <w:r w:rsidR="006B30EF" w:rsidRPr="006B30EF">
        <w:rPr>
          <w:rFonts w:eastAsiaTheme="minorHAnsi"/>
          <w:b/>
          <w:bCs/>
          <w:lang w:val="en-US" w:eastAsia="en-US"/>
        </w:rPr>
        <w:br w:type="page"/>
      </w:r>
    </w:p>
    <w:sdt>
      <w:sdtPr>
        <w:rPr>
          <w:rFonts w:asciiTheme="minorHAnsi" w:eastAsiaTheme="minorHAnsi" w:hAnsiTheme="minorHAnsi" w:cstheme="minorBidi"/>
          <w:b w:val="0"/>
          <w:bCs w:val="0"/>
          <w:color w:val="auto"/>
          <w:sz w:val="22"/>
          <w:szCs w:val="22"/>
          <w:lang w:eastAsia="en-US"/>
        </w:rPr>
        <w:id w:val="-225220416"/>
        <w:docPartObj>
          <w:docPartGallery w:val="Table of Contents"/>
          <w:docPartUnique/>
        </w:docPartObj>
      </w:sdtPr>
      <w:sdtEndPr>
        <w:rPr>
          <w:rFonts w:eastAsiaTheme="minorEastAsia"/>
          <w:lang w:eastAsia="da-DK"/>
        </w:rPr>
      </w:sdtEndPr>
      <w:sdtContent>
        <w:p w:rsidR="008F4CC0" w:rsidRDefault="008F4CC0" w:rsidP="005E0B7B">
          <w:pPr>
            <w:pStyle w:val="Overskrift"/>
            <w:jc w:val="center"/>
            <w:rPr>
              <w:sz w:val="20"/>
              <w:szCs w:val="20"/>
            </w:rPr>
          </w:pPr>
          <w:r w:rsidRPr="005E0B7B">
            <w:rPr>
              <w:color w:val="auto"/>
              <w:sz w:val="30"/>
              <w:szCs w:val="30"/>
            </w:rPr>
            <w:t>Indhold</w:t>
          </w:r>
          <w:r w:rsidR="007C265F" w:rsidRPr="005E0B7B">
            <w:rPr>
              <w:color w:val="auto"/>
              <w:sz w:val="30"/>
              <w:szCs w:val="30"/>
            </w:rPr>
            <w:t>sfortegnelse</w:t>
          </w:r>
        </w:p>
        <w:p w:rsidR="00C2683D" w:rsidRPr="00C2683D" w:rsidRDefault="00C2683D" w:rsidP="00C2683D"/>
        <w:p w:rsidR="00450CFD" w:rsidRDefault="00CD1FB2">
          <w:pPr>
            <w:pStyle w:val="Indholdsfortegnelse1"/>
            <w:tabs>
              <w:tab w:val="right" w:leader="dot" w:pos="8777"/>
            </w:tabs>
            <w:rPr>
              <w:noProof/>
            </w:rPr>
          </w:pPr>
          <w:r>
            <w:fldChar w:fldCharType="begin"/>
          </w:r>
          <w:r w:rsidR="008F4CC0">
            <w:instrText xml:space="preserve"> TOC \o "1-3" \h \z \u </w:instrText>
          </w:r>
          <w:r>
            <w:fldChar w:fldCharType="separate"/>
          </w:r>
          <w:hyperlink w:anchor="_Toc340484265" w:history="1">
            <w:r w:rsidR="00450CFD" w:rsidRPr="00450ED8">
              <w:rPr>
                <w:rStyle w:val="Hyperlink"/>
                <w:smallCaps/>
                <w:noProof/>
                <w:spacing w:val="5"/>
              </w:rPr>
              <w:t>Kapitel 1</w:t>
            </w:r>
            <w:r w:rsidR="00450CFD">
              <w:rPr>
                <w:noProof/>
                <w:webHidden/>
              </w:rPr>
              <w:tab/>
            </w:r>
            <w:r w:rsidR="00450CFD">
              <w:rPr>
                <w:noProof/>
                <w:webHidden/>
              </w:rPr>
              <w:fldChar w:fldCharType="begin"/>
            </w:r>
            <w:r w:rsidR="00450CFD">
              <w:rPr>
                <w:noProof/>
                <w:webHidden/>
              </w:rPr>
              <w:instrText xml:space="preserve"> PAGEREF _Toc340484265 \h </w:instrText>
            </w:r>
            <w:r w:rsidR="00450CFD">
              <w:rPr>
                <w:noProof/>
                <w:webHidden/>
              </w:rPr>
            </w:r>
            <w:r w:rsidR="00450CFD">
              <w:rPr>
                <w:noProof/>
                <w:webHidden/>
              </w:rPr>
              <w:fldChar w:fldCharType="separate"/>
            </w:r>
            <w:r w:rsidR="00901726">
              <w:rPr>
                <w:noProof/>
                <w:webHidden/>
              </w:rPr>
              <w:t>3</w:t>
            </w:r>
            <w:r w:rsidR="00450CFD">
              <w:rPr>
                <w:noProof/>
                <w:webHidden/>
              </w:rPr>
              <w:fldChar w:fldCharType="end"/>
            </w:r>
          </w:hyperlink>
        </w:p>
        <w:p w:rsidR="00450CFD" w:rsidRDefault="00224AFA">
          <w:pPr>
            <w:pStyle w:val="Indholdsfortegnelse2"/>
            <w:tabs>
              <w:tab w:val="right" w:leader="dot" w:pos="8777"/>
            </w:tabs>
            <w:rPr>
              <w:noProof/>
            </w:rPr>
          </w:pPr>
          <w:hyperlink w:anchor="_Toc340484266" w:history="1">
            <w:r w:rsidR="00450CFD" w:rsidRPr="00450ED8">
              <w:rPr>
                <w:rStyle w:val="Hyperlink"/>
                <w:rFonts w:ascii="Times New Roman" w:hAnsi="Times New Roman"/>
                <w:noProof/>
              </w:rPr>
              <w:t>Indledning</w:t>
            </w:r>
            <w:r w:rsidR="00450CFD">
              <w:rPr>
                <w:noProof/>
                <w:webHidden/>
              </w:rPr>
              <w:tab/>
            </w:r>
            <w:r w:rsidR="00450CFD">
              <w:rPr>
                <w:noProof/>
                <w:webHidden/>
              </w:rPr>
              <w:fldChar w:fldCharType="begin"/>
            </w:r>
            <w:r w:rsidR="00450CFD">
              <w:rPr>
                <w:noProof/>
                <w:webHidden/>
              </w:rPr>
              <w:instrText xml:space="preserve"> PAGEREF _Toc340484266 \h </w:instrText>
            </w:r>
            <w:r w:rsidR="00450CFD">
              <w:rPr>
                <w:noProof/>
                <w:webHidden/>
              </w:rPr>
            </w:r>
            <w:r w:rsidR="00450CFD">
              <w:rPr>
                <w:noProof/>
                <w:webHidden/>
              </w:rPr>
              <w:fldChar w:fldCharType="separate"/>
            </w:r>
            <w:r w:rsidR="00901726">
              <w:rPr>
                <w:noProof/>
                <w:webHidden/>
              </w:rPr>
              <w:t>3</w:t>
            </w:r>
            <w:r w:rsidR="00450CFD">
              <w:rPr>
                <w:noProof/>
                <w:webHidden/>
              </w:rPr>
              <w:fldChar w:fldCharType="end"/>
            </w:r>
          </w:hyperlink>
        </w:p>
        <w:p w:rsidR="00450CFD" w:rsidRDefault="00224AFA">
          <w:pPr>
            <w:pStyle w:val="Indholdsfortegnelse2"/>
            <w:tabs>
              <w:tab w:val="right" w:leader="dot" w:pos="8777"/>
            </w:tabs>
            <w:rPr>
              <w:noProof/>
            </w:rPr>
          </w:pPr>
          <w:hyperlink w:anchor="_Toc340484267" w:history="1">
            <w:r w:rsidR="00450CFD" w:rsidRPr="00450ED8">
              <w:rPr>
                <w:rStyle w:val="Hyperlink"/>
                <w:rFonts w:ascii="Times New Roman" w:hAnsi="Times New Roman"/>
                <w:noProof/>
              </w:rPr>
              <w:t>Litteraturstudie</w:t>
            </w:r>
            <w:r w:rsidR="00450CFD">
              <w:rPr>
                <w:noProof/>
                <w:webHidden/>
              </w:rPr>
              <w:tab/>
            </w:r>
            <w:r w:rsidR="00450CFD">
              <w:rPr>
                <w:noProof/>
                <w:webHidden/>
              </w:rPr>
              <w:fldChar w:fldCharType="begin"/>
            </w:r>
            <w:r w:rsidR="00450CFD">
              <w:rPr>
                <w:noProof/>
                <w:webHidden/>
              </w:rPr>
              <w:instrText xml:space="preserve"> PAGEREF _Toc340484267 \h </w:instrText>
            </w:r>
            <w:r w:rsidR="00450CFD">
              <w:rPr>
                <w:noProof/>
                <w:webHidden/>
              </w:rPr>
            </w:r>
            <w:r w:rsidR="00450CFD">
              <w:rPr>
                <w:noProof/>
                <w:webHidden/>
              </w:rPr>
              <w:fldChar w:fldCharType="separate"/>
            </w:r>
            <w:r w:rsidR="00901726">
              <w:rPr>
                <w:noProof/>
                <w:webHidden/>
              </w:rPr>
              <w:t>5</w:t>
            </w:r>
            <w:r w:rsidR="00450CFD">
              <w:rPr>
                <w:noProof/>
                <w:webHidden/>
              </w:rPr>
              <w:fldChar w:fldCharType="end"/>
            </w:r>
          </w:hyperlink>
        </w:p>
        <w:p w:rsidR="00450CFD" w:rsidRDefault="00224AFA">
          <w:pPr>
            <w:pStyle w:val="Indholdsfortegnelse2"/>
            <w:tabs>
              <w:tab w:val="right" w:leader="dot" w:pos="8777"/>
            </w:tabs>
            <w:rPr>
              <w:noProof/>
            </w:rPr>
          </w:pPr>
          <w:hyperlink w:anchor="_Toc340484268" w:history="1">
            <w:r w:rsidR="00450CFD" w:rsidRPr="00450ED8">
              <w:rPr>
                <w:rStyle w:val="Hyperlink"/>
                <w:rFonts w:ascii="TimesNewRoman" w:hAnsi="TimesNewRoman" w:cs="TimesNewRoman"/>
                <w:noProof/>
              </w:rPr>
              <w:t>Problemfelt</w:t>
            </w:r>
            <w:r w:rsidR="00450CFD">
              <w:rPr>
                <w:noProof/>
                <w:webHidden/>
              </w:rPr>
              <w:tab/>
            </w:r>
            <w:r w:rsidR="00450CFD">
              <w:rPr>
                <w:noProof/>
                <w:webHidden/>
              </w:rPr>
              <w:fldChar w:fldCharType="begin"/>
            </w:r>
            <w:r w:rsidR="00450CFD">
              <w:rPr>
                <w:noProof/>
                <w:webHidden/>
              </w:rPr>
              <w:instrText xml:space="preserve"> PAGEREF _Toc340484268 \h </w:instrText>
            </w:r>
            <w:r w:rsidR="00450CFD">
              <w:rPr>
                <w:noProof/>
                <w:webHidden/>
              </w:rPr>
            </w:r>
            <w:r w:rsidR="00450CFD">
              <w:rPr>
                <w:noProof/>
                <w:webHidden/>
              </w:rPr>
              <w:fldChar w:fldCharType="separate"/>
            </w:r>
            <w:r w:rsidR="00901726">
              <w:rPr>
                <w:noProof/>
                <w:webHidden/>
              </w:rPr>
              <w:t>12</w:t>
            </w:r>
            <w:r w:rsidR="00450CFD">
              <w:rPr>
                <w:noProof/>
                <w:webHidden/>
              </w:rPr>
              <w:fldChar w:fldCharType="end"/>
            </w:r>
          </w:hyperlink>
        </w:p>
        <w:p w:rsidR="00450CFD" w:rsidRDefault="00224AFA">
          <w:pPr>
            <w:pStyle w:val="Indholdsfortegnelse2"/>
            <w:tabs>
              <w:tab w:val="right" w:leader="dot" w:pos="8777"/>
            </w:tabs>
            <w:rPr>
              <w:noProof/>
            </w:rPr>
          </w:pPr>
          <w:hyperlink w:anchor="_Toc340484269" w:history="1">
            <w:r w:rsidR="00450CFD" w:rsidRPr="00450ED8">
              <w:rPr>
                <w:rStyle w:val="Hyperlink"/>
                <w:rFonts w:ascii="Times New Roman" w:hAnsi="Times New Roman" w:cs="Times New Roman"/>
                <w:noProof/>
              </w:rPr>
              <w:t>Problemstilling</w:t>
            </w:r>
            <w:r w:rsidR="00450CFD">
              <w:rPr>
                <w:noProof/>
                <w:webHidden/>
              </w:rPr>
              <w:tab/>
            </w:r>
            <w:r w:rsidR="00450CFD">
              <w:rPr>
                <w:noProof/>
                <w:webHidden/>
              </w:rPr>
              <w:fldChar w:fldCharType="begin"/>
            </w:r>
            <w:r w:rsidR="00450CFD">
              <w:rPr>
                <w:noProof/>
                <w:webHidden/>
              </w:rPr>
              <w:instrText xml:space="preserve"> PAGEREF _Toc340484269 \h </w:instrText>
            </w:r>
            <w:r w:rsidR="00450CFD">
              <w:rPr>
                <w:noProof/>
                <w:webHidden/>
              </w:rPr>
            </w:r>
            <w:r w:rsidR="00450CFD">
              <w:rPr>
                <w:noProof/>
                <w:webHidden/>
              </w:rPr>
              <w:fldChar w:fldCharType="separate"/>
            </w:r>
            <w:r w:rsidR="00901726">
              <w:rPr>
                <w:noProof/>
                <w:webHidden/>
              </w:rPr>
              <w:t>14</w:t>
            </w:r>
            <w:r w:rsidR="00450CFD">
              <w:rPr>
                <w:noProof/>
                <w:webHidden/>
              </w:rPr>
              <w:fldChar w:fldCharType="end"/>
            </w:r>
          </w:hyperlink>
        </w:p>
        <w:p w:rsidR="00450CFD" w:rsidRDefault="00224AFA">
          <w:pPr>
            <w:pStyle w:val="Indholdsfortegnelse1"/>
            <w:tabs>
              <w:tab w:val="right" w:leader="dot" w:pos="8777"/>
            </w:tabs>
            <w:rPr>
              <w:noProof/>
            </w:rPr>
          </w:pPr>
          <w:hyperlink w:anchor="_Toc340484270" w:history="1">
            <w:r w:rsidR="00450CFD" w:rsidRPr="00450ED8">
              <w:rPr>
                <w:rStyle w:val="Hyperlink"/>
                <w:smallCaps/>
                <w:noProof/>
                <w:spacing w:val="5"/>
              </w:rPr>
              <w:t>Kapitel 2</w:t>
            </w:r>
            <w:r w:rsidR="00450CFD">
              <w:rPr>
                <w:noProof/>
                <w:webHidden/>
              </w:rPr>
              <w:tab/>
            </w:r>
            <w:r w:rsidR="00450CFD">
              <w:rPr>
                <w:noProof/>
                <w:webHidden/>
              </w:rPr>
              <w:fldChar w:fldCharType="begin"/>
            </w:r>
            <w:r w:rsidR="00450CFD">
              <w:rPr>
                <w:noProof/>
                <w:webHidden/>
              </w:rPr>
              <w:instrText xml:space="preserve"> PAGEREF _Toc340484270 \h </w:instrText>
            </w:r>
            <w:r w:rsidR="00450CFD">
              <w:rPr>
                <w:noProof/>
                <w:webHidden/>
              </w:rPr>
            </w:r>
            <w:r w:rsidR="00450CFD">
              <w:rPr>
                <w:noProof/>
                <w:webHidden/>
              </w:rPr>
              <w:fldChar w:fldCharType="separate"/>
            </w:r>
            <w:r w:rsidR="00901726">
              <w:rPr>
                <w:noProof/>
                <w:webHidden/>
              </w:rPr>
              <w:t>15</w:t>
            </w:r>
            <w:r w:rsidR="00450CFD">
              <w:rPr>
                <w:noProof/>
                <w:webHidden/>
              </w:rPr>
              <w:fldChar w:fldCharType="end"/>
            </w:r>
          </w:hyperlink>
        </w:p>
        <w:p w:rsidR="00450CFD" w:rsidRDefault="00224AFA">
          <w:pPr>
            <w:pStyle w:val="Indholdsfortegnelse2"/>
            <w:tabs>
              <w:tab w:val="right" w:leader="dot" w:pos="8777"/>
            </w:tabs>
            <w:rPr>
              <w:noProof/>
            </w:rPr>
          </w:pPr>
          <w:hyperlink w:anchor="_Toc340484271" w:history="1">
            <w:r w:rsidR="00450CFD" w:rsidRPr="00450ED8">
              <w:rPr>
                <w:rStyle w:val="Hyperlink"/>
                <w:rFonts w:ascii="Times New Roman" w:hAnsi="Times New Roman" w:cs="Times New Roman"/>
                <w:noProof/>
              </w:rPr>
              <w:t>Videnskabsteoretisk perspektiv</w:t>
            </w:r>
            <w:r w:rsidR="00450CFD">
              <w:rPr>
                <w:noProof/>
                <w:webHidden/>
              </w:rPr>
              <w:tab/>
            </w:r>
            <w:r w:rsidR="00450CFD">
              <w:rPr>
                <w:noProof/>
                <w:webHidden/>
              </w:rPr>
              <w:fldChar w:fldCharType="begin"/>
            </w:r>
            <w:r w:rsidR="00450CFD">
              <w:rPr>
                <w:noProof/>
                <w:webHidden/>
              </w:rPr>
              <w:instrText xml:space="preserve"> PAGEREF _Toc340484271 \h </w:instrText>
            </w:r>
            <w:r w:rsidR="00450CFD">
              <w:rPr>
                <w:noProof/>
                <w:webHidden/>
              </w:rPr>
            </w:r>
            <w:r w:rsidR="00450CFD">
              <w:rPr>
                <w:noProof/>
                <w:webHidden/>
              </w:rPr>
              <w:fldChar w:fldCharType="separate"/>
            </w:r>
            <w:r w:rsidR="00901726">
              <w:rPr>
                <w:noProof/>
                <w:webHidden/>
              </w:rPr>
              <w:t>15</w:t>
            </w:r>
            <w:r w:rsidR="00450CFD">
              <w:rPr>
                <w:noProof/>
                <w:webHidden/>
              </w:rPr>
              <w:fldChar w:fldCharType="end"/>
            </w:r>
          </w:hyperlink>
        </w:p>
        <w:p w:rsidR="00450CFD" w:rsidRDefault="00224AFA">
          <w:pPr>
            <w:pStyle w:val="Indholdsfortegnelse3"/>
            <w:tabs>
              <w:tab w:val="right" w:leader="dot" w:pos="8777"/>
            </w:tabs>
            <w:rPr>
              <w:noProof/>
            </w:rPr>
          </w:pPr>
          <w:hyperlink w:anchor="_Toc340484272" w:history="1">
            <w:r w:rsidR="00450CFD" w:rsidRPr="00450ED8">
              <w:rPr>
                <w:rStyle w:val="Hyperlink"/>
                <w:rFonts w:ascii="Times New Roman" w:hAnsi="Times New Roman" w:cs="Times New Roman"/>
                <w:noProof/>
              </w:rPr>
              <w:t>Diskussion af det socialkonstruktionistiske perspektiv</w:t>
            </w:r>
            <w:r w:rsidR="00450CFD">
              <w:rPr>
                <w:noProof/>
                <w:webHidden/>
              </w:rPr>
              <w:tab/>
            </w:r>
            <w:r w:rsidR="00450CFD">
              <w:rPr>
                <w:noProof/>
                <w:webHidden/>
              </w:rPr>
              <w:fldChar w:fldCharType="begin"/>
            </w:r>
            <w:r w:rsidR="00450CFD">
              <w:rPr>
                <w:noProof/>
                <w:webHidden/>
              </w:rPr>
              <w:instrText xml:space="preserve"> PAGEREF _Toc340484272 \h </w:instrText>
            </w:r>
            <w:r w:rsidR="00450CFD">
              <w:rPr>
                <w:noProof/>
                <w:webHidden/>
              </w:rPr>
            </w:r>
            <w:r w:rsidR="00450CFD">
              <w:rPr>
                <w:noProof/>
                <w:webHidden/>
              </w:rPr>
              <w:fldChar w:fldCharType="separate"/>
            </w:r>
            <w:r w:rsidR="00901726">
              <w:rPr>
                <w:noProof/>
                <w:webHidden/>
              </w:rPr>
              <w:t>19</w:t>
            </w:r>
            <w:r w:rsidR="00450CFD">
              <w:rPr>
                <w:noProof/>
                <w:webHidden/>
              </w:rPr>
              <w:fldChar w:fldCharType="end"/>
            </w:r>
          </w:hyperlink>
        </w:p>
        <w:p w:rsidR="00450CFD" w:rsidRDefault="00224AFA">
          <w:pPr>
            <w:pStyle w:val="Indholdsfortegnelse3"/>
            <w:tabs>
              <w:tab w:val="right" w:leader="dot" w:pos="8777"/>
            </w:tabs>
            <w:rPr>
              <w:noProof/>
            </w:rPr>
          </w:pPr>
          <w:hyperlink w:anchor="_Toc340484273" w:history="1">
            <w:r w:rsidR="00450CFD" w:rsidRPr="00450ED8">
              <w:rPr>
                <w:rStyle w:val="Hyperlink"/>
                <w:rFonts w:ascii="Times New Roman" w:hAnsi="Times New Roman" w:cs="Times New Roman"/>
                <w:noProof/>
              </w:rPr>
              <w:t>Undersøgelsens abduktive tilgang</w:t>
            </w:r>
            <w:r w:rsidR="00450CFD">
              <w:rPr>
                <w:noProof/>
                <w:webHidden/>
              </w:rPr>
              <w:tab/>
            </w:r>
            <w:r w:rsidR="00450CFD">
              <w:rPr>
                <w:noProof/>
                <w:webHidden/>
              </w:rPr>
              <w:fldChar w:fldCharType="begin"/>
            </w:r>
            <w:r w:rsidR="00450CFD">
              <w:rPr>
                <w:noProof/>
                <w:webHidden/>
              </w:rPr>
              <w:instrText xml:space="preserve"> PAGEREF _Toc340484273 \h </w:instrText>
            </w:r>
            <w:r w:rsidR="00450CFD">
              <w:rPr>
                <w:noProof/>
                <w:webHidden/>
              </w:rPr>
            </w:r>
            <w:r w:rsidR="00450CFD">
              <w:rPr>
                <w:noProof/>
                <w:webHidden/>
              </w:rPr>
              <w:fldChar w:fldCharType="separate"/>
            </w:r>
            <w:r w:rsidR="00901726">
              <w:rPr>
                <w:noProof/>
                <w:webHidden/>
              </w:rPr>
              <w:t>21</w:t>
            </w:r>
            <w:r w:rsidR="00450CFD">
              <w:rPr>
                <w:noProof/>
                <w:webHidden/>
              </w:rPr>
              <w:fldChar w:fldCharType="end"/>
            </w:r>
          </w:hyperlink>
        </w:p>
        <w:p w:rsidR="00450CFD" w:rsidRDefault="00224AFA">
          <w:pPr>
            <w:pStyle w:val="Indholdsfortegnelse1"/>
            <w:tabs>
              <w:tab w:val="right" w:leader="dot" w:pos="8777"/>
            </w:tabs>
            <w:rPr>
              <w:noProof/>
            </w:rPr>
          </w:pPr>
          <w:hyperlink w:anchor="_Toc340484274" w:history="1">
            <w:r w:rsidR="00450CFD" w:rsidRPr="00450ED8">
              <w:rPr>
                <w:rStyle w:val="Hyperlink"/>
                <w:smallCaps/>
                <w:noProof/>
                <w:spacing w:val="5"/>
              </w:rPr>
              <w:t>Kapitel 3</w:t>
            </w:r>
            <w:r w:rsidR="00450CFD">
              <w:rPr>
                <w:noProof/>
                <w:webHidden/>
              </w:rPr>
              <w:tab/>
            </w:r>
            <w:r w:rsidR="00450CFD">
              <w:rPr>
                <w:noProof/>
                <w:webHidden/>
              </w:rPr>
              <w:fldChar w:fldCharType="begin"/>
            </w:r>
            <w:r w:rsidR="00450CFD">
              <w:rPr>
                <w:noProof/>
                <w:webHidden/>
              </w:rPr>
              <w:instrText xml:space="preserve"> PAGEREF _Toc340484274 \h </w:instrText>
            </w:r>
            <w:r w:rsidR="00450CFD">
              <w:rPr>
                <w:noProof/>
                <w:webHidden/>
              </w:rPr>
            </w:r>
            <w:r w:rsidR="00450CFD">
              <w:rPr>
                <w:noProof/>
                <w:webHidden/>
              </w:rPr>
              <w:fldChar w:fldCharType="separate"/>
            </w:r>
            <w:r w:rsidR="00901726">
              <w:rPr>
                <w:noProof/>
                <w:webHidden/>
              </w:rPr>
              <w:t>22</w:t>
            </w:r>
            <w:r w:rsidR="00450CFD">
              <w:rPr>
                <w:noProof/>
                <w:webHidden/>
              </w:rPr>
              <w:fldChar w:fldCharType="end"/>
            </w:r>
          </w:hyperlink>
        </w:p>
        <w:p w:rsidR="00450CFD" w:rsidRDefault="00224AFA">
          <w:pPr>
            <w:pStyle w:val="Indholdsfortegnelse2"/>
            <w:tabs>
              <w:tab w:val="right" w:leader="dot" w:pos="8777"/>
            </w:tabs>
            <w:rPr>
              <w:noProof/>
            </w:rPr>
          </w:pPr>
          <w:hyperlink w:anchor="_Toc340484275" w:history="1">
            <w:r w:rsidR="00450CFD" w:rsidRPr="00450ED8">
              <w:rPr>
                <w:rStyle w:val="Hyperlink"/>
                <w:rFonts w:ascii="Times New Roman" w:hAnsi="Times New Roman" w:cs="Times New Roman"/>
                <w:noProof/>
              </w:rPr>
              <w:t>Teori</w:t>
            </w:r>
            <w:r w:rsidR="00450CFD">
              <w:rPr>
                <w:noProof/>
                <w:webHidden/>
              </w:rPr>
              <w:tab/>
            </w:r>
            <w:r w:rsidR="00450CFD">
              <w:rPr>
                <w:noProof/>
                <w:webHidden/>
              </w:rPr>
              <w:fldChar w:fldCharType="begin"/>
            </w:r>
            <w:r w:rsidR="00450CFD">
              <w:rPr>
                <w:noProof/>
                <w:webHidden/>
              </w:rPr>
              <w:instrText xml:space="preserve"> PAGEREF _Toc340484275 \h </w:instrText>
            </w:r>
            <w:r w:rsidR="00450CFD">
              <w:rPr>
                <w:noProof/>
                <w:webHidden/>
              </w:rPr>
            </w:r>
            <w:r w:rsidR="00450CFD">
              <w:rPr>
                <w:noProof/>
                <w:webHidden/>
              </w:rPr>
              <w:fldChar w:fldCharType="separate"/>
            </w:r>
            <w:r w:rsidR="00901726">
              <w:rPr>
                <w:noProof/>
                <w:webHidden/>
              </w:rPr>
              <w:t>22</w:t>
            </w:r>
            <w:r w:rsidR="00450CFD">
              <w:rPr>
                <w:noProof/>
                <w:webHidden/>
              </w:rPr>
              <w:fldChar w:fldCharType="end"/>
            </w:r>
          </w:hyperlink>
        </w:p>
        <w:p w:rsidR="00450CFD" w:rsidRDefault="00224AFA">
          <w:pPr>
            <w:pStyle w:val="Indholdsfortegnelse3"/>
            <w:tabs>
              <w:tab w:val="right" w:leader="dot" w:pos="8777"/>
            </w:tabs>
            <w:rPr>
              <w:noProof/>
            </w:rPr>
          </w:pPr>
          <w:hyperlink w:anchor="_Toc340484276" w:history="1">
            <w:r w:rsidR="00450CFD" w:rsidRPr="00450ED8">
              <w:rPr>
                <w:rStyle w:val="Hyperlink"/>
                <w:rFonts w:ascii="Times New Roman" w:hAnsi="Times New Roman" w:cs="Times New Roman"/>
                <w:noProof/>
              </w:rPr>
              <w:t>Ernesto Laclau og Chantal Mouffes diskursteori</w:t>
            </w:r>
            <w:r w:rsidR="00450CFD">
              <w:rPr>
                <w:noProof/>
                <w:webHidden/>
              </w:rPr>
              <w:tab/>
            </w:r>
            <w:r w:rsidR="00450CFD">
              <w:rPr>
                <w:noProof/>
                <w:webHidden/>
              </w:rPr>
              <w:fldChar w:fldCharType="begin"/>
            </w:r>
            <w:r w:rsidR="00450CFD">
              <w:rPr>
                <w:noProof/>
                <w:webHidden/>
              </w:rPr>
              <w:instrText xml:space="preserve"> PAGEREF _Toc340484276 \h </w:instrText>
            </w:r>
            <w:r w:rsidR="00450CFD">
              <w:rPr>
                <w:noProof/>
                <w:webHidden/>
              </w:rPr>
            </w:r>
            <w:r w:rsidR="00450CFD">
              <w:rPr>
                <w:noProof/>
                <w:webHidden/>
              </w:rPr>
              <w:fldChar w:fldCharType="separate"/>
            </w:r>
            <w:r w:rsidR="00901726">
              <w:rPr>
                <w:noProof/>
                <w:webHidden/>
              </w:rPr>
              <w:t>22</w:t>
            </w:r>
            <w:r w:rsidR="00450CFD">
              <w:rPr>
                <w:noProof/>
                <w:webHidden/>
              </w:rPr>
              <w:fldChar w:fldCharType="end"/>
            </w:r>
          </w:hyperlink>
        </w:p>
        <w:p w:rsidR="00450CFD" w:rsidRDefault="00224AFA">
          <w:pPr>
            <w:pStyle w:val="Indholdsfortegnelse3"/>
            <w:tabs>
              <w:tab w:val="right" w:leader="dot" w:pos="8777"/>
            </w:tabs>
            <w:rPr>
              <w:noProof/>
            </w:rPr>
          </w:pPr>
          <w:hyperlink w:anchor="_Toc340484277" w:history="1">
            <w:r w:rsidR="00450CFD" w:rsidRPr="00450ED8">
              <w:rPr>
                <w:rStyle w:val="Hyperlink"/>
                <w:rFonts w:ascii="Times New Roman" w:hAnsi="Times New Roman" w:cs="Times New Roman"/>
                <w:noProof/>
              </w:rPr>
              <w:t>Maurice Mullards teori om medborgerskab</w:t>
            </w:r>
            <w:r w:rsidR="00450CFD">
              <w:rPr>
                <w:noProof/>
                <w:webHidden/>
              </w:rPr>
              <w:tab/>
            </w:r>
            <w:r w:rsidR="00450CFD">
              <w:rPr>
                <w:noProof/>
                <w:webHidden/>
              </w:rPr>
              <w:fldChar w:fldCharType="begin"/>
            </w:r>
            <w:r w:rsidR="00450CFD">
              <w:rPr>
                <w:noProof/>
                <w:webHidden/>
              </w:rPr>
              <w:instrText xml:space="preserve"> PAGEREF _Toc340484277 \h </w:instrText>
            </w:r>
            <w:r w:rsidR="00450CFD">
              <w:rPr>
                <w:noProof/>
                <w:webHidden/>
              </w:rPr>
            </w:r>
            <w:r w:rsidR="00450CFD">
              <w:rPr>
                <w:noProof/>
                <w:webHidden/>
              </w:rPr>
              <w:fldChar w:fldCharType="separate"/>
            </w:r>
            <w:r w:rsidR="00901726">
              <w:rPr>
                <w:noProof/>
                <w:webHidden/>
              </w:rPr>
              <w:t>27</w:t>
            </w:r>
            <w:r w:rsidR="00450CFD">
              <w:rPr>
                <w:noProof/>
                <w:webHidden/>
              </w:rPr>
              <w:fldChar w:fldCharType="end"/>
            </w:r>
          </w:hyperlink>
        </w:p>
        <w:p w:rsidR="00450CFD" w:rsidRDefault="00224AFA">
          <w:pPr>
            <w:pStyle w:val="Indholdsfortegnelse1"/>
            <w:tabs>
              <w:tab w:val="right" w:leader="dot" w:pos="8777"/>
            </w:tabs>
            <w:rPr>
              <w:noProof/>
            </w:rPr>
          </w:pPr>
          <w:hyperlink w:anchor="_Toc340484278" w:history="1">
            <w:r w:rsidR="00450CFD" w:rsidRPr="00450ED8">
              <w:rPr>
                <w:rStyle w:val="Hyperlink"/>
                <w:smallCaps/>
                <w:noProof/>
                <w:spacing w:val="5"/>
              </w:rPr>
              <w:t>Kapitel 4</w:t>
            </w:r>
            <w:r w:rsidR="00450CFD">
              <w:rPr>
                <w:noProof/>
                <w:webHidden/>
              </w:rPr>
              <w:tab/>
            </w:r>
            <w:r w:rsidR="00450CFD">
              <w:rPr>
                <w:noProof/>
                <w:webHidden/>
              </w:rPr>
              <w:fldChar w:fldCharType="begin"/>
            </w:r>
            <w:r w:rsidR="00450CFD">
              <w:rPr>
                <w:noProof/>
                <w:webHidden/>
              </w:rPr>
              <w:instrText xml:space="preserve"> PAGEREF _Toc340484278 \h </w:instrText>
            </w:r>
            <w:r w:rsidR="00450CFD">
              <w:rPr>
                <w:noProof/>
                <w:webHidden/>
              </w:rPr>
            </w:r>
            <w:r w:rsidR="00450CFD">
              <w:rPr>
                <w:noProof/>
                <w:webHidden/>
              </w:rPr>
              <w:fldChar w:fldCharType="separate"/>
            </w:r>
            <w:r w:rsidR="00901726">
              <w:rPr>
                <w:noProof/>
                <w:webHidden/>
              </w:rPr>
              <w:t>31</w:t>
            </w:r>
            <w:r w:rsidR="00450CFD">
              <w:rPr>
                <w:noProof/>
                <w:webHidden/>
              </w:rPr>
              <w:fldChar w:fldCharType="end"/>
            </w:r>
          </w:hyperlink>
        </w:p>
        <w:p w:rsidR="00450CFD" w:rsidRDefault="00224AFA">
          <w:pPr>
            <w:pStyle w:val="Indholdsfortegnelse2"/>
            <w:tabs>
              <w:tab w:val="right" w:leader="dot" w:pos="8777"/>
            </w:tabs>
            <w:rPr>
              <w:noProof/>
            </w:rPr>
          </w:pPr>
          <w:hyperlink w:anchor="_Toc340484279" w:history="1">
            <w:r w:rsidR="00450CFD" w:rsidRPr="00450ED8">
              <w:rPr>
                <w:rStyle w:val="Hyperlink"/>
                <w:rFonts w:ascii="Times New Roman" w:hAnsi="Times New Roman" w:cs="Times New Roman"/>
                <w:noProof/>
              </w:rPr>
              <w:t>Metodiske overvejelser</w:t>
            </w:r>
            <w:r w:rsidR="00450CFD">
              <w:rPr>
                <w:noProof/>
                <w:webHidden/>
              </w:rPr>
              <w:tab/>
            </w:r>
            <w:r w:rsidR="00450CFD">
              <w:rPr>
                <w:noProof/>
                <w:webHidden/>
              </w:rPr>
              <w:fldChar w:fldCharType="begin"/>
            </w:r>
            <w:r w:rsidR="00450CFD">
              <w:rPr>
                <w:noProof/>
                <w:webHidden/>
              </w:rPr>
              <w:instrText xml:space="preserve"> PAGEREF _Toc340484279 \h </w:instrText>
            </w:r>
            <w:r w:rsidR="00450CFD">
              <w:rPr>
                <w:noProof/>
                <w:webHidden/>
              </w:rPr>
            </w:r>
            <w:r w:rsidR="00450CFD">
              <w:rPr>
                <w:noProof/>
                <w:webHidden/>
              </w:rPr>
              <w:fldChar w:fldCharType="separate"/>
            </w:r>
            <w:r w:rsidR="00901726">
              <w:rPr>
                <w:noProof/>
                <w:webHidden/>
              </w:rPr>
              <w:t>31</w:t>
            </w:r>
            <w:r w:rsidR="00450CFD">
              <w:rPr>
                <w:noProof/>
                <w:webHidden/>
              </w:rPr>
              <w:fldChar w:fldCharType="end"/>
            </w:r>
          </w:hyperlink>
        </w:p>
        <w:p w:rsidR="00450CFD" w:rsidRDefault="00224AFA">
          <w:pPr>
            <w:pStyle w:val="Indholdsfortegnelse3"/>
            <w:tabs>
              <w:tab w:val="right" w:leader="dot" w:pos="8777"/>
            </w:tabs>
            <w:rPr>
              <w:noProof/>
            </w:rPr>
          </w:pPr>
          <w:hyperlink w:anchor="_Toc340484280" w:history="1">
            <w:r w:rsidR="00450CFD" w:rsidRPr="00450ED8">
              <w:rPr>
                <w:rStyle w:val="Hyperlink"/>
                <w:rFonts w:ascii="Times New Roman" w:hAnsi="Times New Roman" w:cs="Times New Roman"/>
                <w:noProof/>
              </w:rPr>
              <w:t>Diskussion af metodiske overvejelser</w:t>
            </w:r>
            <w:r w:rsidR="00450CFD">
              <w:rPr>
                <w:noProof/>
                <w:webHidden/>
              </w:rPr>
              <w:tab/>
            </w:r>
            <w:r w:rsidR="00450CFD">
              <w:rPr>
                <w:noProof/>
                <w:webHidden/>
              </w:rPr>
              <w:fldChar w:fldCharType="begin"/>
            </w:r>
            <w:r w:rsidR="00450CFD">
              <w:rPr>
                <w:noProof/>
                <w:webHidden/>
              </w:rPr>
              <w:instrText xml:space="preserve"> PAGEREF _Toc340484280 \h </w:instrText>
            </w:r>
            <w:r w:rsidR="00450CFD">
              <w:rPr>
                <w:noProof/>
                <w:webHidden/>
              </w:rPr>
            </w:r>
            <w:r w:rsidR="00450CFD">
              <w:rPr>
                <w:noProof/>
                <w:webHidden/>
              </w:rPr>
              <w:fldChar w:fldCharType="separate"/>
            </w:r>
            <w:r w:rsidR="00901726">
              <w:rPr>
                <w:noProof/>
                <w:webHidden/>
              </w:rPr>
              <w:t>32</w:t>
            </w:r>
            <w:r w:rsidR="00450CFD">
              <w:rPr>
                <w:noProof/>
                <w:webHidden/>
              </w:rPr>
              <w:fldChar w:fldCharType="end"/>
            </w:r>
          </w:hyperlink>
        </w:p>
        <w:p w:rsidR="00450CFD" w:rsidRDefault="00224AFA">
          <w:pPr>
            <w:pStyle w:val="Indholdsfortegnelse3"/>
            <w:tabs>
              <w:tab w:val="right" w:leader="dot" w:pos="8777"/>
            </w:tabs>
            <w:rPr>
              <w:noProof/>
            </w:rPr>
          </w:pPr>
          <w:hyperlink w:anchor="_Toc340484281" w:history="1">
            <w:r w:rsidR="00450CFD" w:rsidRPr="00450ED8">
              <w:rPr>
                <w:rStyle w:val="Hyperlink"/>
                <w:rFonts w:ascii="Times New Roman" w:hAnsi="Times New Roman" w:cs="Times New Roman"/>
                <w:noProof/>
              </w:rPr>
              <w:t>Indhentning af datamateriale</w:t>
            </w:r>
            <w:r w:rsidR="00450CFD">
              <w:rPr>
                <w:noProof/>
                <w:webHidden/>
              </w:rPr>
              <w:tab/>
            </w:r>
            <w:r w:rsidR="00450CFD">
              <w:rPr>
                <w:noProof/>
                <w:webHidden/>
              </w:rPr>
              <w:fldChar w:fldCharType="begin"/>
            </w:r>
            <w:r w:rsidR="00450CFD">
              <w:rPr>
                <w:noProof/>
                <w:webHidden/>
              </w:rPr>
              <w:instrText xml:space="preserve"> PAGEREF _Toc340484281 \h </w:instrText>
            </w:r>
            <w:r w:rsidR="00450CFD">
              <w:rPr>
                <w:noProof/>
                <w:webHidden/>
              </w:rPr>
            </w:r>
            <w:r w:rsidR="00450CFD">
              <w:rPr>
                <w:noProof/>
                <w:webHidden/>
              </w:rPr>
              <w:fldChar w:fldCharType="separate"/>
            </w:r>
            <w:r w:rsidR="00901726">
              <w:rPr>
                <w:noProof/>
                <w:webHidden/>
              </w:rPr>
              <w:t>34</w:t>
            </w:r>
            <w:r w:rsidR="00450CFD">
              <w:rPr>
                <w:noProof/>
                <w:webHidden/>
              </w:rPr>
              <w:fldChar w:fldCharType="end"/>
            </w:r>
          </w:hyperlink>
        </w:p>
        <w:p w:rsidR="00450CFD" w:rsidRDefault="00224AFA">
          <w:pPr>
            <w:pStyle w:val="Indholdsfortegnelse3"/>
            <w:tabs>
              <w:tab w:val="right" w:leader="dot" w:pos="8777"/>
            </w:tabs>
            <w:rPr>
              <w:noProof/>
            </w:rPr>
          </w:pPr>
          <w:hyperlink w:anchor="_Toc340484282" w:history="1">
            <w:r w:rsidR="00450CFD" w:rsidRPr="00450ED8">
              <w:rPr>
                <w:rStyle w:val="Hyperlink"/>
                <w:rFonts w:ascii="Times New Roman" w:hAnsi="Times New Roman" w:cs="Times New Roman"/>
                <w:noProof/>
              </w:rPr>
              <w:t>Den kvalitative interviewproces</w:t>
            </w:r>
            <w:r w:rsidR="00450CFD">
              <w:rPr>
                <w:noProof/>
                <w:webHidden/>
              </w:rPr>
              <w:tab/>
            </w:r>
            <w:r w:rsidR="00450CFD">
              <w:rPr>
                <w:noProof/>
                <w:webHidden/>
              </w:rPr>
              <w:fldChar w:fldCharType="begin"/>
            </w:r>
            <w:r w:rsidR="00450CFD">
              <w:rPr>
                <w:noProof/>
                <w:webHidden/>
              </w:rPr>
              <w:instrText xml:space="preserve"> PAGEREF _Toc340484282 \h </w:instrText>
            </w:r>
            <w:r w:rsidR="00450CFD">
              <w:rPr>
                <w:noProof/>
                <w:webHidden/>
              </w:rPr>
            </w:r>
            <w:r w:rsidR="00450CFD">
              <w:rPr>
                <w:noProof/>
                <w:webHidden/>
              </w:rPr>
              <w:fldChar w:fldCharType="separate"/>
            </w:r>
            <w:r w:rsidR="00901726">
              <w:rPr>
                <w:noProof/>
                <w:webHidden/>
              </w:rPr>
              <w:t>36</w:t>
            </w:r>
            <w:r w:rsidR="00450CFD">
              <w:rPr>
                <w:noProof/>
                <w:webHidden/>
              </w:rPr>
              <w:fldChar w:fldCharType="end"/>
            </w:r>
          </w:hyperlink>
        </w:p>
        <w:p w:rsidR="00450CFD" w:rsidRDefault="00224AFA">
          <w:pPr>
            <w:pStyle w:val="Indholdsfortegnelse3"/>
            <w:tabs>
              <w:tab w:val="right" w:leader="dot" w:pos="8777"/>
            </w:tabs>
            <w:rPr>
              <w:noProof/>
            </w:rPr>
          </w:pPr>
          <w:hyperlink w:anchor="_Toc340484283" w:history="1">
            <w:r w:rsidR="00450CFD" w:rsidRPr="00450ED8">
              <w:rPr>
                <w:rStyle w:val="Hyperlink"/>
                <w:rFonts w:ascii="Times New Roman" w:hAnsi="Times New Roman" w:cs="Times New Roman"/>
                <w:noProof/>
              </w:rPr>
              <w:t>Undersøgelsens videnskabelige gyldighed</w:t>
            </w:r>
            <w:r w:rsidR="00450CFD">
              <w:rPr>
                <w:noProof/>
                <w:webHidden/>
              </w:rPr>
              <w:tab/>
            </w:r>
            <w:r w:rsidR="00450CFD">
              <w:rPr>
                <w:noProof/>
                <w:webHidden/>
              </w:rPr>
              <w:fldChar w:fldCharType="begin"/>
            </w:r>
            <w:r w:rsidR="00450CFD">
              <w:rPr>
                <w:noProof/>
                <w:webHidden/>
              </w:rPr>
              <w:instrText xml:space="preserve"> PAGEREF _Toc340484283 \h </w:instrText>
            </w:r>
            <w:r w:rsidR="00450CFD">
              <w:rPr>
                <w:noProof/>
                <w:webHidden/>
              </w:rPr>
            </w:r>
            <w:r w:rsidR="00450CFD">
              <w:rPr>
                <w:noProof/>
                <w:webHidden/>
              </w:rPr>
              <w:fldChar w:fldCharType="separate"/>
            </w:r>
            <w:r w:rsidR="00901726">
              <w:rPr>
                <w:noProof/>
                <w:webHidden/>
              </w:rPr>
              <w:t>40</w:t>
            </w:r>
            <w:r w:rsidR="00450CFD">
              <w:rPr>
                <w:noProof/>
                <w:webHidden/>
              </w:rPr>
              <w:fldChar w:fldCharType="end"/>
            </w:r>
          </w:hyperlink>
        </w:p>
        <w:p w:rsidR="00450CFD" w:rsidRDefault="00224AFA">
          <w:pPr>
            <w:pStyle w:val="Indholdsfortegnelse1"/>
            <w:tabs>
              <w:tab w:val="right" w:leader="dot" w:pos="8777"/>
            </w:tabs>
            <w:rPr>
              <w:noProof/>
            </w:rPr>
          </w:pPr>
          <w:hyperlink w:anchor="_Toc340484284" w:history="1">
            <w:r w:rsidR="00450CFD" w:rsidRPr="00450ED8">
              <w:rPr>
                <w:rStyle w:val="Hyperlink"/>
                <w:smallCaps/>
                <w:noProof/>
                <w:spacing w:val="5"/>
              </w:rPr>
              <w:t>Kapitel 5</w:t>
            </w:r>
            <w:r w:rsidR="00450CFD">
              <w:rPr>
                <w:noProof/>
                <w:webHidden/>
              </w:rPr>
              <w:tab/>
            </w:r>
            <w:r w:rsidR="00450CFD">
              <w:rPr>
                <w:noProof/>
                <w:webHidden/>
              </w:rPr>
              <w:fldChar w:fldCharType="begin"/>
            </w:r>
            <w:r w:rsidR="00450CFD">
              <w:rPr>
                <w:noProof/>
                <w:webHidden/>
              </w:rPr>
              <w:instrText xml:space="preserve"> PAGEREF _Toc340484284 \h </w:instrText>
            </w:r>
            <w:r w:rsidR="00450CFD">
              <w:rPr>
                <w:noProof/>
                <w:webHidden/>
              </w:rPr>
            </w:r>
            <w:r w:rsidR="00450CFD">
              <w:rPr>
                <w:noProof/>
                <w:webHidden/>
              </w:rPr>
              <w:fldChar w:fldCharType="separate"/>
            </w:r>
            <w:r w:rsidR="00901726">
              <w:rPr>
                <w:noProof/>
                <w:webHidden/>
              </w:rPr>
              <w:t>43</w:t>
            </w:r>
            <w:r w:rsidR="00450CFD">
              <w:rPr>
                <w:noProof/>
                <w:webHidden/>
              </w:rPr>
              <w:fldChar w:fldCharType="end"/>
            </w:r>
          </w:hyperlink>
        </w:p>
        <w:p w:rsidR="00450CFD" w:rsidRDefault="00224AFA">
          <w:pPr>
            <w:pStyle w:val="Indholdsfortegnelse2"/>
            <w:tabs>
              <w:tab w:val="right" w:leader="dot" w:pos="8777"/>
            </w:tabs>
            <w:rPr>
              <w:noProof/>
            </w:rPr>
          </w:pPr>
          <w:hyperlink w:anchor="_Toc340484285" w:history="1">
            <w:r w:rsidR="00450CFD" w:rsidRPr="00450ED8">
              <w:rPr>
                <w:rStyle w:val="Hyperlink"/>
                <w:rFonts w:ascii="Times New Roman" w:hAnsi="Times New Roman" w:cs="Times New Roman"/>
                <w:noProof/>
              </w:rPr>
              <w:t>Analysestrategi</w:t>
            </w:r>
            <w:r w:rsidR="00450CFD">
              <w:rPr>
                <w:noProof/>
                <w:webHidden/>
              </w:rPr>
              <w:tab/>
            </w:r>
            <w:r w:rsidR="00450CFD">
              <w:rPr>
                <w:noProof/>
                <w:webHidden/>
              </w:rPr>
              <w:fldChar w:fldCharType="begin"/>
            </w:r>
            <w:r w:rsidR="00450CFD">
              <w:rPr>
                <w:noProof/>
                <w:webHidden/>
              </w:rPr>
              <w:instrText xml:space="preserve"> PAGEREF _Toc340484285 \h </w:instrText>
            </w:r>
            <w:r w:rsidR="00450CFD">
              <w:rPr>
                <w:noProof/>
                <w:webHidden/>
              </w:rPr>
            </w:r>
            <w:r w:rsidR="00450CFD">
              <w:rPr>
                <w:noProof/>
                <w:webHidden/>
              </w:rPr>
              <w:fldChar w:fldCharType="separate"/>
            </w:r>
            <w:r w:rsidR="00901726">
              <w:rPr>
                <w:noProof/>
                <w:webHidden/>
              </w:rPr>
              <w:t>43</w:t>
            </w:r>
            <w:r w:rsidR="00450CFD">
              <w:rPr>
                <w:noProof/>
                <w:webHidden/>
              </w:rPr>
              <w:fldChar w:fldCharType="end"/>
            </w:r>
          </w:hyperlink>
        </w:p>
        <w:p w:rsidR="00450CFD" w:rsidRDefault="00224AFA">
          <w:pPr>
            <w:pStyle w:val="Indholdsfortegnelse3"/>
            <w:tabs>
              <w:tab w:val="right" w:leader="dot" w:pos="8777"/>
            </w:tabs>
            <w:rPr>
              <w:noProof/>
            </w:rPr>
          </w:pPr>
          <w:hyperlink w:anchor="_Toc340484286" w:history="1">
            <w:r w:rsidR="00450CFD" w:rsidRPr="00450ED8">
              <w:rPr>
                <w:rStyle w:val="Hyperlink"/>
                <w:rFonts w:ascii="Times New Roman" w:hAnsi="Times New Roman" w:cs="Times New Roman"/>
                <w:noProof/>
              </w:rPr>
              <w:t>Sammenfatning</w:t>
            </w:r>
            <w:r w:rsidR="00450CFD">
              <w:rPr>
                <w:noProof/>
                <w:webHidden/>
              </w:rPr>
              <w:tab/>
            </w:r>
            <w:r w:rsidR="00450CFD">
              <w:rPr>
                <w:noProof/>
                <w:webHidden/>
              </w:rPr>
              <w:fldChar w:fldCharType="begin"/>
            </w:r>
            <w:r w:rsidR="00450CFD">
              <w:rPr>
                <w:noProof/>
                <w:webHidden/>
              </w:rPr>
              <w:instrText xml:space="preserve"> PAGEREF _Toc340484286 \h </w:instrText>
            </w:r>
            <w:r w:rsidR="00450CFD">
              <w:rPr>
                <w:noProof/>
                <w:webHidden/>
              </w:rPr>
            </w:r>
            <w:r w:rsidR="00450CFD">
              <w:rPr>
                <w:noProof/>
                <w:webHidden/>
              </w:rPr>
              <w:fldChar w:fldCharType="separate"/>
            </w:r>
            <w:r w:rsidR="00901726">
              <w:rPr>
                <w:noProof/>
                <w:webHidden/>
              </w:rPr>
              <w:t>46</w:t>
            </w:r>
            <w:r w:rsidR="00450CFD">
              <w:rPr>
                <w:noProof/>
                <w:webHidden/>
              </w:rPr>
              <w:fldChar w:fldCharType="end"/>
            </w:r>
          </w:hyperlink>
        </w:p>
        <w:p w:rsidR="00450CFD" w:rsidRDefault="00224AFA">
          <w:pPr>
            <w:pStyle w:val="Indholdsfortegnelse1"/>
            <w:tabs>
              <w:tab w:val="right" w:leader="dot" w:pos="8777"/>
            </w:tabs>
            <w:rPr>
              <w:noProof/>
            </w:rPr>
          </w:pPr>
          <w:hyperlink w:anchor="_Toc340484287" w:history="1">
            <w:r w:rsidR="00450CFD" w:rsidRPr="00450ED8">
              <w:rPr>
                <w:rStyle w:val="Hyperlink"/>
                <w:smallCaps/>
                <w:noProof/>
                <w:spacing w:val="5"/>
              </w:rPr>
              <w:t>Kapitel 6</w:t>
            </w:r>
            <w:r w:rsidR="00450CFD">
              <w:rPr>
                <w:noProof/>
                <w:webHidden/>
              </w:rPr>
              <w:tab/>
            </w:r>
            <w:r w:rsidR="00450CFD">
              <w:rPr>
                <w:noProof/>
                <w:webHidden/>
              </w:rPr>
              <w:fldChar w:fldCharType="begin"/>
            </w:r>
            <w:r w:rsidR="00450CFD">
              <w:rPr>
                <w:noProof/>
                <w:webHidden/>
              </w:rPr>
              <w:instrText xml:space="preserve"> PAGEREF _Toc340484287 \h </w:instrText>
            </w:r>
            <w:r w:rsidR="00450CFD">
              <w:rPr>
                <w:noProof/>
                <w:webHidden/>
              </w:rPr>
            </w:r>
            <w:r w:rsidR="00450CFD">
              <w:rPr>
                <w:noProof/>
                <w:webHidden/>
              </w:rPr>
              <w:fldChar w:fldCharType="separate"/>
            </w:r>
            <w:r w:rsidR="00901726">
              <w:rPr>
                <w:noProof/>
                <w:webHidden/>
              </w:rPr>
              <w:t>47</w:t>
            </w:r>
            <w:r w:rsidR="00450CFD">
              <w:rPr>
                <w:noProof/>
                <w:webHidden/>
              </w:rPr>
              <w:fldChar w:fldCharType="end"/>
            </w:r>
          </w:hyperlink>
        </w:p>
        <w:p w:rsidR="00450CFD" w:rsidRDefault="00224AFA">
          <w:pPr>
            <w:pStyle w:val="Indholdsfortegnelse2"/>
            <w:tabs>
              <w:tab w:val="right" w:leader="dot" w:pos="8777"/>
            </w:tabs>
            <w:rPr>
              <w:noProof/>
            </w:rPr>
          </w:pPr>
          <w:hyperlink w:anchor="_Toc340484288" w:history="1">
            <w:r w:rsidR="00450CFD" w:rsidRPr="00450ED8">
              <w:rPr>
                <w:rStyle w:val="Hyperlink"/>
                <w:rFonts w:ascii="Times New Roman" w:hAnsi="Times New Roman" w:cs="Times New Roman"/>
                <w:noProof/>
              </w:rPr>
              <w:t>Analyse</w:t>
            </w:r>
            <w:r w:rsidR="00450CFD">
              <w:rPr>
                <w:noProof/>
                <w:webHidden/>
              </w:rPr>
              <w:tab/>
            </w:r>
            <w:r w:rsidR="00450CFD">
              <w:rPr>
                <w:noProof/>
                <w:webHidden/>
              </w:rPr>
              <w:fldChar w:fldCharType="begin"/>
            </w:r>
            <w:r w:rsidR="00450CFD">
              <w:rPr>
                <w:noProof/>
                <w:webHidden/>
              </w:rPr>
              <w:instrText xml:space="preserve"> PAGEREF _Toc340484288 \h </w:instrText>
            </w:r>
            <w:r w:rsidR="00450CFD">
              <w:rPr>
                <w:noProof/>
                <w:webHidden/>
              </w:rPr>
            </w:r>
            <w:r w:rsidR="00450CFD">
              <w:rPr>
                <w:noProof/>
                <w:webHidden/>
              </w:rPr>
              <w:fldChar w:fldCharType="separate"/>
            </w:r>
            <w:r w:rsidR="00901726">
              <w:rPr>
                <w:noProof/>
                <w:webHidden/>
              </w:rPr>
              <w:t>47</w:t>
            </w:r>
            <w:r w:rsidR="00450CFD">
              <w:rPr>
                <w:noProof/>
                <w:webHidden/>
              </w:rPr>
              <w:fldChar w:fldCharType="end"/>
            </w:r>
          </w:hyperlink>
        </w:p>
        <w:p w:rsidR="00450CFD" w:rsidRDefault="00224AFA">
          <w:pPr>
            <w:pStyle w:val="Indholdsfortegnelse2"/>
            <w:tabs>
              <w:tab w:val="right" w:leader="dot" w:pos="8777"/>
            </w:tabs>
            <w:rPr>
              <w:noProof/>
            </w:rPr>
          </w:pPr>
          <w:hyperlink w:anchor="_Toc340484289" w:history="1">
            <w:r w:rsidR="00450CFD" w:rsidRPr="00450ED8">
              <w:rPr>
                <w:rStyle w:val="Hyperlink"/>
                <w:rFonts w:ascii="Times New Roman" w:hAnsi="Times New Roman" w:cs="Times New Roman"/>
                <w:noProof/>
              </w:rPr>
              <w:t>Analyseoperation 1</w:t>
            </w:r>
            <w:r w:rsidR="00450CFD">
              <w:rPr>
                <w:noProof/>
                <w:webHidden/>
              </w:rPr>
              <w:tab/>
            </w:r>
            <w:r w:rsidR="00450CFD">
              <w:rPr>
                <w:noProof/>
                <w:webHidden/>
              </w:rPr>
              <w:fldChar w:fldCharType="begin"/>
            </w:r>
            <w:r w:rsidR="00450CFD">
              <w:rPr>
                <w:noProof/>
                <w:webHidden/>
              </w:rPr>
              <w:instrText xml:space="preserve"> PAGEREF _Toc340484289 \h </w:instrText>
            </w:r>
            <w:r w:rsidR="00450CFD">
              <w:rPr>
                <w:noProof/>
                <w:webHidden/>
              </w:rPr>
            </w:r>
            <w:r w:rsidR="00450CFD">
              <w:rPr>
                <w:noProof/>
                <w:webHidden/>
              </w:rPr>
              <w:fldChar w:fldCharType="separate"/>
            </w:r>
            <w:r w:rsidR="00901726">
              <w:rPr>
                <w:noProof/>
                <w:webHidden/>
              </w:rPr>
              <w:t>47</w:t>
            </w:r>
            <w:r w:rsidR="00450CFD">
              <w:rPr>
                <w:noProof/>
                <w:webHidden/>
              </w:rPr>
              <w:fldChar w:fldCharType="end"/>
            </w:r>
          </w:hyperlink>
        </w:p>
        <w:p w:rsidR="00450CFD" w:rsidRDefault="00224AFA">
          <w:pPr>
            <w:pStyle w:val="Indholdsfortegnelse3"/>
            <w:tabs>
              <w:tab w:val="right" w:leader="dot" w:pos="8777"/>
            </w:tabs>
            <w:rPr>
              <w:noProof/>
            </w:rPr>
          </w:pPr>
          <w:hyperlink w:anchor="_Toc340484290" w:history="1">
            <w:r w:rsidR="00450CFD" w:rsidRPr="00450ED8">
              <w:rPr>
                <w:rStyle w:val="Hyperlink"/>
                <w:rFonts w:ascii="Times New Roman" w:hAnsi="Times New Roman" w:cs="Times New Roman"/>
                <w:noProof/>
              </w:rPr>
              <w:t>Socialpolitiske dokumenters forståelse af integration</w:t>
            </w:r>
            <w:r w:rsidR="00450CFD">
              <w:rPr>
                <w:noProof/>
                <w:webHidden/>
              </w:rPr>
              <w:tab/>
            </w:r>
            <w:r w:rsidR="00450CFD">
              <w:rPr>
                <w:noProof/>
                <w:webHidden/>
              </w:rPr>
              <w:fldChar w:fldCharType="begin"/>
            </w:r>
            <w:r w:rsidR="00450CFD">
              <w:rPr>
                <w:noProof/>
                <w:webHidden/>
              </w:rPr>
              <w:instrText xml:space="preserve"> PAGEREF _Toc340484290 \h </w:instrText>
            </w:r>
            <w:r w:rsidR="00450CFD">
              <w:rPr>
                <w:noProof/>
                <w:webHidden/>
              </w:rPr>
            </w:r>
            <w:r w:rsidR="00450CFD">
              <w:rPr>
                <w:noProof/>
                <w:webHidden/>
              </w:rPr>
              <w:fldChar w:fldCharType="separate"/>
            </w:r>
            <w:r w:rsidR="00901726">
              <w:rPr>
                <w:noProof/>
                <w:webHidden/>
              </w:rPr>
              <w:t>47</w:t>
            </w:r>
            <w:r w:rsidR="00450CFD">
              <w:rPr>
                <w:noProof/>
                <w:webHidden/>
              </w:rPr>
              <w:fldChar w:fldCharType="end"/>
            </w:r>
          </w:hyperlink>
        </w:p>
        <w:p w:rsidR="00450CFD" w:rsidRDefault="00224AFA">
          <w:pPr>
            <w:pStyle w:val="Indholdsfortegnelse3"/>
            <w:tabs>
              <w:tab w:val="right" w:leader="dot" w:pos="8777"/>
            </w:tabs>
            <w:rPr>
              <w:noProof/>
            </w:rPr>
          </w:pPr>
          <w:hyperlink w:anchor="_Toc340484291" w:history="1">
            <w:r w:rsidR="00450CFD" w:rsidRPr="00450ED8">
              <w:rPr>
                <w:rStyle w:val="Hyperlink"/>
                <w:rFonts w:ascii="Times New Roman" w:hAnsi="Times New Roman" w:cs="Times New Roman"/>
                <w:noProof/>
              </w:rPr>
              <w:t>Socialarbejderes forståelse af integration</w:t>
            </w:r>
            <w:r w:rsidR="00450CFD">
              <w:rPr>
                <w:noProof/>
                <w:webHidden/>
              </w:rPr>
              <w:tab/>
            </w:r>
            <w:r w:rsidR="00450CFD">
              <w:rPr>
                <w:noProof/>
                <w:webHidden/>
              </w:rPr>
              <w:fldChar w:fldCharType="begin"/>
            </w:r>
            <w:r w:rsidR="00450CFD">
              <w:rPr>
                <w:noProof/>
                <w:webHidden/>
              </w:rPr>
              <w:instrText xml:space="preserve"> PAGEREF _Toc340484291 \h </w:instrText>
            </w:r>
            <w:r w:rsidR="00450CFD">
              <w:rPr>
                <w:noProof/>
                <w:webHidden/>
              </w:rPr>
            </w:r>
            <w:r w:rsidR="00450CFD">
              <w:rPr>
                <w:noProof/>
                <w:webHidden/>
              </w:rPr>
              <w:fldChar w:fldCharType="separate"/>
            </w:r>
            <w:r w:rsidR="00901726">
              <w:rPr>
                <w:noProof/>
                <w:webHidden/>
              </w:rPr>
              <w:t>53</w:t>
            </w:r>
            <w:r w:rsidR="00450CFD">
              <w:rPr>
                <w:noProof/>
                <w:webHidden/>
              </w:rPr>
              <w:fldChar w:fldCharType="end"/>
            </w:r>
          </w:hyperlink>
        </w:p>
        <w:p w:rsidR="00450CFD" w:rsidRDefault="00224AFA">
          <w:pPr>
            <w:pStyle w:val="Indholdsfortegnelse3"/>
            <w:tabs>
              <w:tab w:val="right" w:leader="dot" w:pos="8777"/>
            </w:tabs>
            <w:rPr>
              <w:noProof/>
            </w:rPr>
          </w:pPr>
          <w:hyperlink w:anchor="_Toc340484292" w:history="1">
            <w:r w:rsidR="00450CFD" w:rsidRPr="00450ED8">
              <w:rPr>
                <w:rStyle w:val="Hyperlink"/>
                <w:rFonts w:ascii="Times New Roman" w:hAnsi="Times New Roman" w:cs="Times New Roman"/>
                <w:noProof/>
              </w:rPr>
              <w:t>Etniske minoriteters forståelse af integration</w:t>
            </w:r>
            <w:r w:rsidR="00450CFD">
              <w:rPr>
                <w:noProof/>
                <w:webHidden/>
              </w:rPr>
              <w:tab/>
            </w:r>
            <w:r w:rsidR="00450CFD">
              <w:rPr>
                <w:noProof/>
                <w:webHidden/>
              </w:rPr>
              <w:fldChar w:fldCharType="begin"/>
            </w:r>
            <w:r w:rsidR="00450CFD">
              <w:rPr>
                <w:noProof/>
                <w:webHidden/>
              </w:rPr>
              <w:instrText xml:space="preserve"> PAGEREF _Toc340484292 \h </w:instrText>
            </w:r>
            <w:r w:rsidR="00450CFD">
              <w:rPr>
                <w:noProof/>
                <w:webHidden/>
              </w:rPr>
            </w:r>
            <w:r w:rsidR="00450CFD">
              <w:rPr>
                <w:noProof/>
                <w:webHidden/>
              </w:rPr>
              <w:fldChar w:fldCharType="separate"/>
            </w:r>
            <w:r w:rsidR="00901726">
              <w:rPr>
                <w:noProof/>
                <w:webHidden/>
              </w:rPr>
              <w:t>62</w:t>
            </w:r>
            <w:r w:rsidR="00450CFD">
              <w:rPr>
                <w:noProof/>
                <w:webHidden/>
              </w:rPr>
              <w:fldChar w:fldCharType="end"/>
            </w:r>
          </w:hyperlink>
        </w:p>
        <w:p w:rsidR="00450CFD" w:rsidRDefault="00224AFA">
          <w:pPr>
            <w:pStyle w:val="Indholdsfortegnelse3"/>
            <w:tabs>
              <w:tab w:val="right" w:leader="dot" w:pos="8777"/>
            </w:tabs>
            <w:rPr>
              <w:noProof/>
            </w:rPr>
          </w:pPr>
          <w:hyperlink w:anchor="_Toc340484293" w:history="1">
            <w:r w:rsidR="00450CFD" w:rsidRPr="00450ED8">
              <w:rPr>
                <w:rStyle w:val="Hyperlink"/>
                <w:rFonts w:ascii="Times New Roman" w:hAnsi="Times New Roman"/>
                <w:noProof/>
              </w:rPr>
              <w:t>Sammenfatning</w:t>
            </w:r>
            <w:r w:rsidR="00450CFD">
              <w:rPr>
                <w:noProof/>
                <w:webHidden/>
              </w:rPr>
              <w:tab/>
            </w:r>
            <w:r w:rsidR="00450CFD">
              <w:rPr>
                <w:noProof/>
                <w:webHidden/>
              </w:rPr>
              <w:fldChar w:fldCharType="begin"/>
            </w:r>
            <w:r w:rsidR="00450CFD">
              <w:rPr>
                <w:noProof/>
                <w:webHidden/>
              </w:rPr>
              <w:instrText xml:space="preserve"> PAGEREF _Toc340484293 \h </w:instrText>
            </w:r>
            <w:r w:rsidR="00450CFD">
              <w:rPr>
                <w:noProof/>
                <w:webHidden/>
              </w:rPr>
            </w:r>
            <w:r w:rsidR="00450CFD">
              <w:rPr>
                <w:noProof/>
                <w:webHidden/>
              </w:rPr>
              <w:fldChar w:fldCharType="separate"/>
            </w:r>
            <w:r w:rsidR="00901726">
              <w:rPr>
                <w:noProof/>
                <w:webHidden/>
              </w:rPr>
              <w:t>70</w:t>
            </w:r>
            <w:r w:rsidR="00450CFD">
              <w:rPr>
                <w:noProof/>
                <w:webHidden/>
              </w:rPr>
              <w:fldChar w:fldCharType="end"/>
            </w:r>
          </w:hyperlink>
        </w:p>
        <w:p w:rsidR="00450CFD" w:rsidRDefault="00224AFA">
          <w:pPr>
            <w:pStyle w:val="Indholdsfortegnelse2"/>
            <w:tabs>
              <w:tab w:val="right" w:leader="dot" w:pos="8777"/>
            </w:tabs>
            <w:rPr>
              <w:noProof/>
            </w:rPr>
          </w:pPr>
          <w:hyperlink w:anchor="_Toc340484294" w:history="1">
            <w:r w:rsidR="00450CFD" w:rsidRPr="00450ED8">
              <w:rPr>
                <w:rStyle w:val="Hyperlink"/>
                <w:rFonts w:ascii="Times New Roman" w:hAnsi="Times New Roman" w:cs="Times New Roman"/>
                <w:noProof/>
              </w:rPr>
              <w:t>Analyseoperation 2</w:t>
            </w:r>
            <w:r w:rsidR="00450CFD">
              <w:rPr>
                <w:noProof/>
                <w:webHidden/>
              </w:rPr>
              <w:tab/>
            </w:r>
            <w:r w:rsidR="00450CFD">
              <w:rPr>
                <w:noProof/>
                <w:webHidden/>
              </w:rPr>
              <w:fldChar w:fldCharType="begin"/>
            </w:r>
            <w:r w:rsidR="00450CFD">
              <w:rPr>
                <w:noProof/>
                <w:webHidden/>
              </w:rPr>
              <w:instrText xml:space="preserve"> PAGEREF _Toc340484294 \h </w:instrText>
            </w:r>
            <w:r w:rsidR="00450CFD">
              <w:rPr>
                <w:noProof/>
                <w:webHidden/>
              </w:rPr>
            </w:r>
            <w:r w:rsidR="00450CFD">
              <w:rPr>
                <w:noProof/>
                <w:webHidden/>
              </w:rPr>
              <w:fldChar w:fldCharType="separate"/>
            </w:r>
            <w:r w:rsidR="00901726">
              <w:rPr>
                <w:noProof/>
                <w:webHidden/>
              </w:rPr>
              <w:t>70</w:t>
            </w:r>
            <w:r w:rsidR="00450CFD">
              <w:rPr>
                <w:noProof/>
                <w:webHidden/>
              </w:rPr>
              <w:fldChar w:fldCharType="end"/>
            </w:r>
          </w:hyperlink>
        </w:p>
        <w:p w:rsidR="00450CFD" w:rsidRDefault="00224AFA">
          <w:pPr>
            <w:pStyle w:val="Indholdsfortegnelse3"/>
            <w:tabs>
              <w:tab w:val="right" w:leader="dot" w:pos="8777"/>
            </w:tabs>
            <w:rPr>
              <w:noProof/>
            </w:rPr>
          </w:pPr>
          <w:hyperlink w:anchor="_Toc340484295" w:history="1">
            <w:r w:rsidR="00450CFD" w:rsidRPr="00450ED8">
              <w:rPr>
                <w:rStyle w:val="Hyperlink"/>
                <w:rFonts w:ascii="Times New Roman" w:hAnsi="Times New Roman"/>
                <w:noProof/>
              </w:rPr>
              <w:t>Den hegemoniske intervention</w:t>
            </w:r>
            <w:r w:rsidR="00450CFD">
              <w:rPr>
                <w:noProof/>
                <w:webHidden/>
              </w:rPr>
              <w:tab/>
            </w:r>
            <w:r w:rsidR="00450CFD">
              <w:rPr>
                <w:noProof/>
                <w:webHidden/>
              </w:rPr>
              <w:fldChar w:fldCharType="begin"/>
            </w:r>
            <w:r w:rsidR="00450CFD">
              <w:rPr>
                <w:noProof/>
                <w:webHidden/>
              </w:rPr>
              <w:instrText xml:space="preserve"> PAGEREF _Toc340484295 \h </w:instrText>
            </w:r>
            <w:r w:rsidR="00450CFD">
              <w:rPr>
                <w:noProof/>
                <w:webHidden/>
              </w:rPr>
            </w:r>
            <w:r w:rsidR="00450CFD">
              <w:rPr>
                <w:noProof/>
                <w:webHidden/>
              </w:rPr>
              <w:fldChar w:fldCharType="separate"/>
            </w:r>
            <w:r w:rsidR="00901726">
              <w:rPr>
                <w:noProof/>
                <w:webHidden/>
              </w:rPr>
              <w:t>72</w:t>
            </w:r>
            <w:r w:rsidR="00450CFD">
              <w:rPr>
                <w:noProof/>
                <w:webHidden/>
              </w:rPr>
              <w:fldChar w:fldCharType="end"/>
            </w:r>
          </w:hyperlink>
        </w:p>
        <w:p w:rsidR="00450CFD" w:rsidRDefault="00224AFA">
          <w:pPr>
            <w:pStyle w:val="Indholdsfortegnelse3"/>
            <w:tabs>
              <w:tab w:val="right" w:leader="dot" w:pos="8777"/>
            </w:tabs>
            <w:rPr>
              <w:noProof/>
            </w:rPr>
          </w:pPr>
          <w:hyperlink w:anchor="_Toc340484296" w:history="1">
            <w:r w:rsidR="00450CFD" w:rsidRPr="00450ED8">
              <w:rPr>
                <w:rStyle w:val="Hyperlink"/>
                <w:rFonts w:ascii="Times New Roman" w:hAnsi="Times New Roman"/>
                <w:noProof/>
              </w:rPr>
              <w:t>Antagonismer indenfor den hegemoniske intervention</w:t>
            </w:r>
            <w:r w:rsidR="00450CFD">
              <w:rPr>
                <w:noProof/>
                <w:webHidden/>
              </w:rPr>
              <w:tab/>
            </w:r>
            <w:r w:rsidR="00450CFD">
              <w:rPr>
                <w:noProof/>
                <w:webHidden/>
              </w:rPr>
              <w:fldChar w:fldCharType="begin"/>
            </w:r>
            <w:r w:rsidR="00450CFD">
              <w:rPr>
                <w:noProof/>
                <w:webHidden/>
              </w:rPr>
              <w:instrText xml:space="preserve"> PAGEREF _Toc340484296 \h </w:instrText>
            </w:r>
            <w:r w:rsidR="00450CFD">
              <w:rPr>
                <w:noProof/>
                <w:webHidden/>
              </w:rPr>
            </w:r>
            <w:r w:rsidR="00450CFD">
              <w:rPr>
                <w:noProof/>
                <w:webHidden/>
              </w:rPr>
              <w:fldChar w:fldCharType="separate"/>
            </w:r>
            <w:r w:rsidR="00901726">
              <w:rPr>
                <w:noProof/>
                <w:webHidden/>
              </w:rPr>
              <w:t>75</w:t>
            </w:r>
            <w:r w:rsidR="00450CFD">
              <w:rPr>
                <w:noProof/>
                <w:webHidden/>
              </w:rPr>
              <w:fldChar w:fldCharType="end"/>
            </w:r>
          </w:hyperlink>
        </w:p>
        <w:p w:rsidR="00450CFD" w:rsidRDefault="00224AFA">
          <w:pPr>
            <w:pStyle w:val="Indholdsfortegnelse3"/>
            <w:tabs>
              <w:tab w:val="right" w:leader="dot" w:pos="8777"/>
            </w:tabs>
            <w:rPr>
              <w:noProof/>
            </w:rPr>
          </w:pPr>
          <w:hyperlink w:anchor="_Toc340484297" w:history="1">
            <w:r w:rsidR="00450CFD" w:rsidRPr="00450ED8">
              <w:rPr>
                <w:rStyle w:val="Hyperlink"/>
                <w:rFonts w:ascii="Times New Roman" w:hAnsi="Times New Roman"/>
                <w:noProof/>
              </w:rPr>
              <w:t>Antagonismer i det diskursive felt</w:t>
            </w:r>
            <w:r w:rsidR="00450CFD">
              <w:rPr>
                <w:noProof/>
                <w:webHidden/>
              </w:rPr>
              <w:tab/>
            </w:r>
            <w:r w:rsidR="00450CFD">
              <w:rPr>
                <w:noProof/>
                <w:webHidden/>
              </w:rPr>
              <w:fldChar w:fldCharType="begin"/>
            </w:r>
            <w:r w:rsidR="00450CFD">
              <w:rPr>
                <w:noProof/>
                <w:webHidden/>
              </w:rPr>
              <w:instrText xml:space="preserve"> PAGEREF _Toc340484297 \h </w:instrText>
            </w:r>
            <w:r w:rsidR="00450CFD">
              <w:rPr>
                <w:noProof/>
                <w:webHidden/>
              </w:rPr>
            </w:r>
            <w:r w:rsidR="00450CFD">
              <w:rPr>
                <w:noProof/>
                <w:webHidden/>
              </w:rPr>
              <w:fldChar w:fldCharType="separate"/>
            </w:r>
            <w:r w:rsidR="00901726">
              <w:rPr>
                <w:noProof/>
                <w:webHidden/>
              </w:rPr>
              <w:t>79</w:t>
            </w:r>
            <w:r w:rsidR="00450CFD">
              <w:rPr>
                <w:noProof/>
                <w:webHidden/>
              </w:rPr>
              <w:fldChar w:fldCharType="end"/>
            </w:r>
          </w:hyperlink>
        </w:p>
        <w:p w:rsidR="00450CFD" w:rsidRDefault="00224AFA">
          <w:pPr>
            <w:pStyle w:val="Indholdsfortegnelse3"/>
            <w:tabs>
              <w:tab w:val="right" w:leader="dot" w:pos="8777"/>
            </w:tabs>
            <w:rPr>
              <w:noProof/>
            </w:rPr>
          </w:pPr>
          <w:hyperlink w:anchor="_Toc340484298" w:history="1">
            <w:r w:rsidR="00450CFD" w:rsidRPr="00450ED8">
              <w:rPr>
                <w:rStyle w:val="Hyperlink"/>
                <w:rFonts w:ascii="Times New Roman" w:hAnsi="Times New Roman"/>
                <w:noProof/>
              </w:rPr>
              <w:t>Sammenfatning</w:t>
            </w:r>
            <w:r w:rsidR="00450CFD">
              <w:rPr>
                <w:noProof/>
                <w:webHidden/>
              </w:rPr>
              <w:tab/>
            </w:r>
            <w:r w:rsidR="00450CFD">
              <w:rPr>
                <w:noProof/>
                <w:webHidden/>
              </w:rPr>
              <w:fldChar w:fldCharType="begin"/>
            </w:r>
            <w:r w:rsidR="00450CFD">
              <w:rPr>
                <w:noProof/>
                <w:webHidden/>
              </w:rPr>
              <w:instrText xml:space="preserve"> PAGEREF _Toc340484298 \h </w:instrText>
            </w:r>
            <w:r w:rsidR="00450CFD">
              <w:rPr>
                <w:noProof/>
                <w:webHidden/>
              </w:rPr>
            </w:r>
            <w:r w:rsidR="00450CFD">
              <w:rPr>
                <w:noProof/>
                <w:webHidden/>
              </w:rPr>
              <w:fldChar w:fldCharType="separate"/>
            </w:r>
            <w:r w:rsidR="00901726">
              <w:rPr>
                <w:noProof/>
                <w:webHidden/>
              </w:rPr>
              <w:t>85</w:t>
            </w:r>
            <w:r w:rsidR="00450CFD">
              <w:rPr>
                <w:noProof/>
                <w:webHidden/>
              </w:rPr>
              <w:fldChar w:fldCharType="end"/>
            </w:r>
          </w:hyperlink>
        </w:p>
        <w:p w:rsidR="00450CFD" w:rsidRDefault="00224AFA">
          <w:pPr>
            <w:pStyle w:val="Indholdsfortegnelse2"/>
            <w:tabs>
              <w:tab w:val="right" w:leader="dot" w:pos="8777"/>
            </w:tabs>
            <w:rPr>
              <w:noProof/>
            </w:rPr>
          </w:pPr>
          <w:hyperlink w:anchor="_Toc340484299" w:history="1">
            <w:r w:rsidR="00450CFD" w:rsidRPr="00450ED8">
              <w:rPr>
                <w:rStyle w:val="Hyperlink"/>
                <w:rFonts w:ascii="Times New Roman" w:hAnsi="Times New Roman" w:cs="Times New Roman"/>
                <w:noProof/>
              </w:rPr>
              <w:t>Analyseoperation 3</w:t>
            </w:r>
            <w:r w:rsidR="00450CFD">
              <w:rPr>
                <w:noProof/>
                <w:webHidden/>
              </w:rPr>
              <w:tab/>
            </w:r>
            <w:r w:rsidR="00450CFD">
              <w:rPr>
                <w:noProof/>
                <w:webHidden/>
              </w:rPr>
              <w:fldChar w:fldCharType="begin"/>
            </w:r>
            <w:r w:rsidR="00450CFD">
              <w:rPr>
                <w:noProof/>
                <w:webHidden/>
              </w:rPr>
              <w:instrText xml:space="preserve"> PAGEREF _Toc340484299 \h </w:instrText>
            </w:r>
            <w:r w:rsidR="00450CFD">
              <w:rPr>
                <w:noProof/>
                <w:webHidden/>
              </w:rPr>
            </w:r>
            <w:r w:rsidR="00450CFD">
              <w:rPr>
                <w:noProof/>
                <w:webHidden/>
              </w:rPr>
              <w:fldChar w:fldCharType="separate"/>
            </w:r>
            <w:r w:rsidR="00901726">
              <w:rPr>
                <w:noProof/>
                <w:webHidden/>
              </w:rPr>
              <w:t>88</w:t>
            </w:r>
            <w:r w:rsidR="00450CFD">
              <w:rPr>
                <w:noProof/>
                <w:webHidden/>
              </w:rPr>
              <w:fldChar w:fldCharType="end"/>
            </w:r>
          </w:hyperlink>
        </w:p>
        <w:p w:rsidR="00450CFD" w:rsidRDefault="00224AFA">
          <w:pPr>
            <w:pStyle w:val="Indholdsfortegnelse3"/>
            <w:tabs>
              <w:tab w:val="right" w:leader="dot" w:pos="8777"/>
            </w:tabs>
            <w:rPr>
              <w:noProof/>
            </w:rPr>
          </w:pPr>
          <w:hyperlink w:anchor="_Toc340484300" w:history="1">
            <w:r w:rsidR="00450CFD" w:rsidRPr="00450ED8">
              <w:rPr>
                <w:rStyle w:val="Hyperlink"/>
                <w:rFonts w:ascii="Times New Roman" w:hAnsi="Times New Roman" w:cs="Times New Roman"/>
                <w:noProof/>
              </w:rPr>
              <w:t>Medborgerskabstyper</w:t>
            </w:r>
            <w:r w:rsidR="00450CFD">
              <w:rPr>
                <w:noProof/>
                <w:webHidden/>
              </w:rPr>
              <w:tab/>
            </w:r>
            <w:r w:rsidR="00450CFD">
              <w:rPr>
                <w:noProof/>
                <w:webHidden/>
              </w:rPr>
              <w:fldChar w:fldCharType="begin"/>
            </w:r>
            <w:r w:rsidR="00450CFD">
              <w:rPr>
                <w:noProof/>
                <w:webHidden/>
              </w:rPr>
              <w:instrText xml:space="preserve"> PAGEREF _Toc340484300 \h </w:instrText>
            </w:r>
            <w:r w:rsidR="00450CFD">
              <w:rPr>
                <w:noProof/>
                <w:webHidden/>
              </w:rPr>
            </w:r>
            <w:r w:rsidR="00450CFD">
              <w:rPr>
                <w:noProof/>
                <w:webHidden/>
              </w:rPr>
              <w:fldChar w:fldCharType="separate"/>
            </w:r>
            <w:r w:rsidR="00901726">
              <w:rPr>
                <w:noProof/>
                <w:webHidden/>
              </w:rPr>
              <w:t>89</w:t>
            </w:r>
            <w:r w:rsidR="00450CFD">
              <w:rPr>
                <w:noProof/>
                <w:webHidden/>
              </w:rPr>
              <w:fldChar w:fldCharType="end"/>
            </w:r>
          </w:hyperlink>
        </w:p>
        <w:p w:rsidR="00450CFD" w:rsidRDefault="00224AFA">
          <w:pPr>
            <w:pStyle w:val="Indholdsfortegnelse3"/>
            <w:tabs>
              <w:tab w:val="right" w:leader="dot" w:pos="8777"/>
            </w:tabs>
            <w:rPr>
              <w:noProof/>
            </w:rPr>
          </w:pPr>
          <w:hyperlink w:anchor="_Toc340484301" w:history="1">
            <w:r w:rsidR="00450CFD" w:rsidRPr="00450ED8">
              <w:rPr>
                <w:rStyle w:val="Hyperlink"/>
                <w:rFonts w:ascii="Times New Roman" w:hAnsi="Times New Roman" w:cs="Times New Roman"/>
                <w:noProof/>
              </w:rPr>
              <w:t>Diskussion og opsamling af medborgerskabstyperne</w:t>
            </w:r>
            <w:r w:rsidR="00450CFD">
              <w:rPr>
                <w:noProof/>
                <w:webHidden/>
              </w:rPr>
              <w:tab/>
            </w:r>
            <w:r w:rsidR="00450CFD">
              <w:rPr>
                <w:noProof/>
                <w:webHidden/>
              </w:rPr>
              <w:fldChar w:fldCharType="begin"/>
            </w:r>
            <w:r w:rsidR="00450CFD">
              <w:rPr>
                <w:noProof/>
                <w:webHidden/>
              </w:rPr>
              <w:instrText xml:space="preserve"> PAGEREF _Toc340484301 \h </w:instrText>
            </w:r>
            <w:r w:rsidR="00450CFD">
              <w:rPr>
                <w:noProof/>
                <w:webHidden/>
              </w:rPr>
            </w:r>
            <w:r w:rsidR="00450CFD">
              <w:rPr>
                <w:noProof/>
                <w:webHidden/>
              </w:rPr>
              <w:fldChar w:fldCharType="separate"/>
            </w:r>
            <w:r w:rsidR="00901726">
              <w:rPr>
                <w:noProof/>
                <w:webHidden/>
              </w:rPr>
              <w:t>95</w:t>
            </w:r>
            <w:r w:rsidR="00450CFD">
              <w:rPr>
                <w:noProof/>
                <w:webHidden/>
              </w:rPr>
              <w:fldChar w:fldCharType="end"/>
            </w:r>
          </w:hyperlink>
        </w:p>
        <w:p w:rsidR="00450CFD" w:rsidRDefault="00224AFA">
          <w:pPr>
            <w:pStyle w:val="Indholdsfortegnelse3"/>
            <w:tabs>
              <w:tab w:val="right" w:leader="dot" w:pos="8777"/>
            </w:tabs>
            <w:rPr>
              <w:noProof/>
            </w:rPr>
          </w:pPr>
          <w:hyperlink w:anchor="_Toc340484302" w:history="1">
            <w:r w:rsidR="00450CFD" w:rsidRPr="00450ED8">
              <w:rPr>
                <w:rStyle w:val="Hyperlink"/>
                <w:rFonts w:ascii="Times New Roman" w:hAnsi="Times New Roman" w:cs="Times New Roman"/>
                <w:noProof/>
              </w:rPr>
              <w:t>Kulturopfattelser</w:t>
            </w:r>
            <w:r w:rsidR="00450CFD">
              <w:rPr>
                <w:noProof/>
                <w:webHidden/>
              </w:rPr>
              <w:tab/>
            </w:r>
            <w:r w:rsidR="00450CFD">
              <w:rPr>
                <w:noProof/>
                <w:webHidden/>
              </w:rPr>
              <w:fldChar w:fldCharType="begin"/>
            </w:r>
            <w:r w:rsidR="00450CFD">
              <w:rPr>
                <w:noProof/>
                <w:webHidden/>
              </w:rPr>
              <w:instrText xml:space="preserve"> PAGEREF _Toc340484302 \h </w:instrText>
            </w:r>
            <w:r w:rsidR="00450CFD">
              <w:rPr>
                <w:noProof/>
                <w:webHidden/>
              </w:rPr>
            </w:r>
            <w:r w:rsidR="00450CFD">
              <w:rPr>
                <w:noProof/>
                <w:webHidden/>
              </w:rPr>
              <w:fldChar w:fldCharType="separate"/>
            </w:r>
            <w:r w:rsidR="00901726">
              <w:rPr>
                <w:noProof/>
                <w:webHidden/>
              </w:rPr>
              <w:t>98</w:t>
            </w:r>
            <w:r w:rsidR="00450CFD">
              <w:rPr>
                <w:noProof/>
                <w:webHidden/>
              </w:rPr>
              <w:fldChar w:fldCharType="end"/>
            </w:r>
          </w:hyperlink>
        </w:p>
        <w:p w:rsidR="00450CFD" w:rsidRDefault="00224AFA">
          <w:pPr>
            <w:pStyle w:val="Indholdsfortegnelse3"/>
            <w:tabs>
              <w:tab w:val="right" w:leader="dot" w:pos="8777"/>
            </w:tabs>
            <w:rPr>
              <w:noProof/>
            </w:rPr>
          </w:pPr>
          <w:hyperlink w:anchor="_Toc340484303" w:history="1">
            <w:r w:rsidR="00450CFD" w:rsidRPr="00450ED8">
              <w:rPr>
                <w:rStyle w:val="Hyperlink"/>
                <w:rFonts w:ascii="Times New Roman" w:hAnsi="Times New Roman"/>
                <w:noProof/>
              </w:rPr>
              <w:t>Diskussion og opsamling af kulturforståelser</w:t>
            </w:r>
            <w:r w:rsidR="00450CFD">
              <w:rPr>
                <w:noProof/>
                <w:webHidden/>
              </w:rPr>
              <w:tab/>
            </w:r>
            <w:r w:rsidR="00450CFD">
              <w:rPr>
                <w:noProof/>
                <w:webHidden/>
              </w:rPr>
              <w:fldChar w:fldCharType="begin"/>
            </w:r>
            <w:r w:rsidR="00450CFD">
              <w:rPr>
                <w:noProof/>
                <w:webHidden/>
              </w:rPr>
              <w:instrText xml:space="preserve"> PAGEREF _Toc340484303 \h </w:instrText>
            </w:r>
            <w:r w:rsidR="00450CFD">
              <w:rPr>
                <w:noProof/>
                <w:webHidden/>
              </w:rPr>
            </w:r>
            <w:r w:rsidR="00450CFD">
              <w:rPr>
                <w:noProof/>
                <w:webHidden/>
              </w:rPr>
              <w:fldChar w:fldCharType="separate"/>
            </w:r>
            <w:r w:rsidR="00901726">
              <w:rPr>
                <w:noProof/>
                <w:webHidden/>
              </w:rPr>
              <w:t>102</w:t>
            </w:r>
            <w:r w:rsidR="00450CFD">
              <w:rPr>
                <w:noProof/>
                <w:webHidden/>
              </w:rPr>
              <w:fldChar w:fldCharType="end"/>
            </w:r>
          </w:hyperlink>
        </w:p>
        <w:p w:rsidR="00450CFD" w:rsidRDefault="00224AFA">
          <w:pPr>
            <w:pStyle w:val="Indholdsfortegnelse3"/>
            <w:tabs>
              <w:tab w:val="right" w:leader="dot" w:pos="8777"/>
            </w:tabs>
            <w:rPr>
              <w:noProof/>
            </w:rPr>
          </w:pPr>
          <w:hyperlink w:anchor="_Toc340484304" w:history="1">
            <w:r w:rsidR="00450CFD" w:rsidRPr="00450ED8">
              <w:rPr>
                <w:rStyle w:val="Hyperlink"/>
                <w:rFonts w:ascii="Times New Roman" w:hAnsi="Times New Roman" w:cs="Times New Roman"/>
                <w:noProof/>
              </w:rPr>
              <w:t>Sammenfatning</w:t>
            </w:r>
            <w:r w:rsidR="00450CFD">
              <w:rPr>
                <w:noProof/>
                <w:webHidden/>
              </w:rPr>
              <w:tab/>
            </w:r>
            <w:r w:rsidR="00450CFD">
              <w:rPr>
                <w:noProof/>
                <w:webHidden/>
              </w:rPr>
              <w:fldChar w:fldCharType="begin"/>
            </w:r>
            <w:r w:rsidR="00450CFD">
              <w:rPr>
                <w:noProof/>
                <w:webHidden/>
              </w:rPr>
              <w:instrText xml:space="preserve"> PAGEREF _Toc340484304 \h </w:instrText>
            </w:r>
            <w:r w:rsidR="00450CFD">
              <w:rPr>
                <w:noProof/>
                <w:webHidden/>
              </w:rPr>
            </w:r>
            <w:r w:rsidR="00450CFD">
              <w:rPr>
                <w:noProof/>
                <w:webHidden/>
              </w:rPr>
              <w:fldChar w:fldCharType="separate"/>
            </w:r>
            <w:r w:rsidR="00901726">
              <w:rPr>
                <w:noProof/>
                <w:webHidden/>
              </w:rPr>
              <w:t>104</w:t>
            </w:r>
            <w:r w:rsidR="00450CFD">
              <w:rPr>
                <w:noProof/>
                <w:webHidden/>
              </w:rPr>
              <w:fldChar w:fldCharType="end"/>
            </w:r>
          </w:hyperlink>
        </w:p>
        <w:p w:rsidR="00450CFD" w:rsidRDefault="00224AFA">
          <w:pPr>
            <w:pStyle w:val="Indholdsfortegnelse1"/>
            <w:tabs>
              <w:tab w:val="right" w:leader="dot" w:pos="8777"/>
            </w:tabs>
            <w:rPr>
              <w:noProof/>
            </w:rPr>
          </w:pPr>
          <w:hyperlink w:anchor="_Toc340484305" w:history="1">
            <w:r w:rsidR="00450CFD" w:rsidRPr="00450ED8">
              <w:rPr>
                <w:rStyle w:val="Hyperlink"/>
                <w:smallCaps/>
                <w:noProof/>
                <w:spacing w:val="5"/>
              </w:rPr>
              <w:t>Kapitel 7</w:t>
            </w:r>
            <w:r w:rsidR="00450CFD">
              <w:rPr>
                <w:noProof/>
                <w:webHidden/>
              </w:rPr>
              <w:tab/>
            </w:r>
            <w:r w:rsidR="00450CFD">
              <w:rPr>
                <w:noProof/>
                <w:webHidden/>
              </w:rPr>
              <w:fldChar w:fldCharType="begin"/>
            </w:r>
            <w:r w:rsidR="00450CFD">
              <w:rPr>
                <w:noProof/>
                <w:webHidden/>
              </w:rPr>
              <w:instrText xml:space="preserve"> PAGEREF _Toc340484305 \h </w:instrText>
            </w:r>
            <w:r w:rsidR="00450CFD">
              <w:rPr>
                <w:noProof/>
                <w:webHidden/>
              </w:rPr>
            </w:r>
            <w:r w:rsidR="00450CFD">
              <w:rPr>
                <w:noProof/>
                <w:webHidden/>
              </w:rPr>
              <w:fldChar w:fldCharType="separate"/>
            </w:r>
            <w:r w:rsidR="00901726">
              <w:rPr>
                <w:noProof/>
                <w:webHidden/>
              </w:rPr>
              <w:t>107</w:t>
            </w:r>
            <w:r w:rsidR="00450CFD">
              <w:rPr>
                <w:noProof/>
                <w:webHidden/>
              </w:rPr>
              <w:fldChar w:fldCharType="end"/>
            </w:r>
          </w:hyperlink>
        </w:p>
        <w:p w:rsidR="00450CFD" w:rsidRDefault="00224AFA">
          <w:pPr>
            <w:pStyle w:val="Indholdsfortegnelse2"/>
            <w:tabs>
              <w:tab w:val="right" w:leader="dot" w:pos="8777"/>
            </w:tabs>
            <w:rPr>
              <w:noProof/>
            </w:rPr>
          </w:pPr>
          <w:hyperlink w:anchor="_Toc340484306" w:history="1">
            <w:r w:rsidR="00450CFD" w:rsidRPr="00450ED8">
              <w:rPr>
                <w:rStyle w:val="Hyperlink"/>
                <w:rFonts w:ascii="Times New Roman" w:hAnsi="Times New Roman" w:cs="Times New Roman"/>
                <w:noProof/>
              </w:rPr>
              <w:t>Socialt arbejde - mellem individ og samfund</w:t>
            </w:r>
            <w:r w:rsidR="00450CFD">
              <w:rPr>
                <w:noProof/>
                <w:webHidden/>
              </w:rPr>
              <w:tab/>
            </w:r>
            <w:r w:rsidR="00450CFD">
              <w:rPr>
                <w:noProof/>
                <w:webHidden/>
              </w:rPr>
              <w:fldChar w:fldCharType="begin"/>
            </w:r>
            <w:r w:rsidR="00450CFD">
              <w:rPr>
                <w:noProof/>
                <w:webHidden/>
              </w:rPr>
              <w:instrText xml:space="preserve"> PAGEREF _Toc340484306 \h </w:instrText>
            </w:r>
            <w:r w:rsidR="00450CFD">
              <w:rPr>
                <w:noProof/>
                <w:webHidden/>
              </w:rPr>
            </w:r>
            <w:r w:rsidR="00450CFD">
              <w:rPr>
                <w:noProof/>
                <w:webHidden/>
              </w:rPr>
              <w:fldChar w:fldCharType="separate"/>
            </w:r>
            <w:r w:rsidR="00901726">
              <w:rPr>
                <w:noProof/>
                <w:webHidden/>
              </w:rPr>
              <w:t>107</w:t>
            </w:r>
            <w:r w:rsidR="00450CFD">
              <w:rPr>
                <w:noProof/>
                <w:webHidden/>
              </w:rPr>
              <w:fldChar w:fldCharType="end"/>
            </w:r>
          </w:hyperlink>
        </w:p>
        <w:p w:rsidR="00450CFD" w:rsidRDefault="00224AFA">
          <w:pPr>
            <w:pStyle w:val="Indholdsfortegnelse1"/>
            <w:tabs>
              <w:tab w:val="right" w:leader="dot" w:pos="8777"/>
            </w:tabs>
            <w:rPr>
              <w:noProof/>
            </w:rPr>
          </w:pPr>
          <w:hyperlink w:anchor="_Toc340484307" w:history="1">
            <w:r w:rsidR="00450CFD" w:rsidRPr="00450ED8">
              <w:rPr>
                <w:rStyle w:val="Hyperlink"/>
                <w:smallCaps/>
                <w:noProof/>
                <w:spacing w:val="5"/>
              </w:rPr>
              <w:t>Kapitel 8</w:t>
            </w:r>
            <w:r w:rsidR="00450CFD">
              <w:rPr>
                <w:noProof/>
                <w:webHidden/>
              </w:rPr>
              <w:tab/>
            </w:r>
            <w:r w:rsidR="00450CFD">
              <w:rPr>
                <w:noProof/>
                <w:webHidden/>
              </w:rPr>
              <w:fldChar w:fldCharType="begin"/>
            </w:r>
            <w:r w:rsidR="00450CFD">
              <w:rPr>
                <w:noProof/>
                <w:webHidden/>
              </w:rPr>
              <w:instrText xml:space="preserve"> PAGEREF _Toc340484307 \h </w:instrText>
            </w:r>
            <w:r w:rsidR="00450CFD">
              <w:rPr>
                <w:noProof/>
                <w:webHidden/>
              </w:rPr>
            </w:r>
            <w:r w:rsidR="00450CFD">
              <w:rPr>
                <w:noProof/>
                <w:webHidden/>
              </w:rPr>
              <w:fldChar w:fldCharType="separate"/>
            </w:r>
            <w:r w:rsidR="00901726">
              <w:rPr>
                <w:noProof/>
                <w:webHidden/>
              </w:rPr>
              <w:t>110</w:t>
            </w:r>
            <w:r w:rsidR="00450CFD">
              <w:rPr>
                <w:noProof/>
                <w:webHidden/>
              </w:rPr>
              <w:fldChar w:fldCharType="end"/>
            </w:r>
          </w:hyperlink>
        </w:p>
        <w:p w:rsidR="00450CFD" w:rsidRDefault="00224AFA">
          <w:pPr>
            <w:pStyle w:val="Indholdsfortegnelse2"/>
            <w:tabs>
              <w:tab w:val="right" w:leader="dot" w:pos="8777"/>
            </w:tabs>
            <w:rPr>
              <w:noProof/>
            </w:rPr>
          </w:pPr>
          <w:hyperlink w:anchor="_Toc340484308" w:history="1">
            <w:r w:rsidR="00450CFD" w:rsidRPr="00450ED8">
              <w:rPr>
                <w:rStyle w:val="Hyperlink"/>
                <w:rFonts w:ascii="Times New Roman" w:hAnsi="Times New Roman" w:cs="Times New Roman"/>
                <w:noProof/>
              </w:rPr>
              <w:t>Diskussion og udvikling af socialt arbejde</w:t>
            </w:r>
            <w:r w:rsidR="00450CFD">
              <w:rPr>
                <w:noProof/>
                <w:webHidden/>
              </w:rPr>
              <w:tab/>
            </w:r>
            <w:r w:rsidR="00450CFD">
              <w:rPr>
                <w:noProof/>
                <w:webHidden/>
              </w:rPr>
              <w:fldChar w:fldCharType="begin"/>
            </w:r>
            <w:r w:rsidR="00450CFD">
              <w:rPr>
                <w:noProof/>
                <w:webHidden/>
              </w:rPr>
              <w:instrText xml:space="preserve"> PAGEREF _Toc340484308 \h </w:instrText>
            </w:r>
            <w:r w:rsidR="00450CFD">
              <w:rPr>
                <w:noProof/>
                <w:webHidden/>
              </w:rPr>
            </w:r>
            <w:r w:rsidR="00450CFD">
              <w:rPr>
                <w:noProof/>
                <w:webHidden/>
              </w:rPr>
              <w:fldChar w:fldCharType="separate"/>
            </w:r>
            <w:r w:rsidR="00901726">
              <w:rPr>
                <w:noProof/>
                <w:webHidden/>
              </w:rPr>
              <w:t>110</w:t>
            </w:r>
            <w:r w:rsidR="00450CFD">
              <w:rPr>
                <w:noProof/>
                <w:webHidden/>
              </w:rPr>
              <w:fldChar w:fldCharType="end"/>
            </w:r>
          </w:hyperlink>
        </w:p>
        <w:p w:rsidR="00450CFD" w:rsidRDefault="00224AFA">
          <w:pPr>
            <w:pStyle w:val="Indholdsfortegnelse1"/>
            <w:tabs>
              <w:tab w:val="right" w:leader="dot" w:pos="8777"/>
            </w:tabs>
            <w:rPr>
              <w:noProof/>
            </w:rPr>
          </w:pPr>
          <w:hyperlink w:anchor="_Toc340484309" w:history="1">
            <w:r w:rsidR="00450CFD" w:rsidRPr="00450ED8">
              <w:rPr>
                <w:rStyle w:val="Hyperlink"/>
                <w:smallCaps/>
                <w:noProof/>
                <w:spacing w:val="5"/>
              </w:rPr>
              <w:t>Kapitel 9</w:t>
            </w:r>
            <w:r w:rsidR="00450CFD">
              <w:rPr>
                <w:noProof/>
                <w:webHidden/>
              </w:rPr>
              <w:tab/>
            </w:r>
            <w:r w:rsidR="00450CFD">
              <w:rPr>
                <w:noProof/>
                <w:webHidden/>
              </w:rPr>
              <w:fldChar w:fldCharType="begin"/>
            </w:r>
            <w:r w:rsidR="00450CFD">
              <w:rPr>
                <w:noProof/>
                <w:webHidden/>
              </w:rPr>
              <w:instrText xml:space="preserve"> PAGEREF _Toc340484309 \h </w:instrText>
            </w:r>
            <w:r w:rsidR="00450CFD">
              <w:rPr>
                <w:noProof/>
                <w:webHidden/>
              </w:rPr>
            </w:r>
            <w:r w:rsidR="00450CFD">
              <w:rPr>
                <w:noProof/>
                <w:webHidden/>
              </w:rPr>
              <w:fldChar w:fldCharType="separate"/>
            </w:r>
            <w:r w:rsidR="00901726">
              <w:rPr>
                <w:noProof/>
                <w:webHidden/>
              </w:rPr>
              <w:t>115</w:t>
            </w:r>
            <w:r w:rsidR="00450CFD">
              <w:rPr>
                <w:noProof/>
                <w:webHidden/>
              </w:rPr>
              <w:fldChar w:fldCharType="end"/>
            </w:r>
          </w:hyperlink>
        </w:p>
        <w:p w:rsidR="00450CFD" w:rsidRDefault="00224AFA">
          <w:pPr>
            <w:pStyle w:val="Indholdsfortegnelse2"/>
            <w:tabs>
              <w:tab w:val="right" w:leader="dot" w:pos="8777"/>
            </w:tabs>
            <w:rPr>
              <w:noProof/>
            </w:rPr>
          </w:pPr>
          <w:hyperlink w:anchor="_Toc340484310" w:history="1">
            <w:r w:rsidR="00450CFD" w:rsidRPr="00450ED8">
              <w:rPr>
                <w:rStyle w:val="Hyperlink"/>
                <w:rFonts w:ascii="Times New Roman" w:hAnsi="Times New Roman" w:cs="Times New Roman"/>
                <w:noProof/>
              </w:rPr>
              <w:t>Konklusion</w:t>
            </w:r>
            <w:r w:rsidR="00450CFD">
              <w:rPr>
                <w:noProof/>
                <w:webHidden/>
              </w:rPr>
              <w:tab/>
            </w:r>
            <w:r w:rsidR="00450CFD">
              <w:rPr>
                <w:noProof/>
                <w:webHidden/>
              </w:rPr>
              <w:fldChar w:fldCharType="begin"/>
            </w:r>
            <w:r w:rsidR="00450CFD">
              <w:rPr>
                <w:noProof/>
                <w:webHidden/>
              </w:rPr>
              <w:instrText xml:space="preserve"> PAGEREF _Toc340484310 \h </w:instrText>
            </w:r>
            <w:r w:rsidR="00450CFD">
              <w:rPr>
                <w:noProof/>
                <w:webHidden/>
              </w:rPr>
            </w:r>
            <w:r w:rsidR="00450CFD">
              <w:rPr>
                <w:noProof/>
                <w:webHidden/>
              </w:rPr>
              <w:fldChar w:fldCharType="separate"/>
            </w:r>
            <w:r w:rsidR="00901726">
              <w:rPr>
                <w:noProof/>
                <w:webHidden/>
              </w:rPr>
              <w:t>115</w:t>
            </w:r>
            <w:r w:rsidR="00450CFD">
              <w:rPr>
                <w:noProof/>
                <w:webHidden/>
              </w:rPr>
              <w:fldChar w:fldCharType="end"/>
            </w:r>
          </w:hyperlink>
        </w:p>
        <w:p w:rsidR="00450CFD" w:rsidRDefault="00224AFA">
          <w:pPr>
            <w:pStyle w:val="Indholdsfortegnelse2"/>
            <w:tabs>
              <w:tab w:val="right" w:leader="dot" w:pos="8777"/>
            </w:tabs>
            <w:rPr>
              <w:noProof/>
            </w:rPr>
          </w:pPr>
          <w:hyperlink w:anchor="_Toc340484311" w:history="1">
            <w:r w:rsidR="00450CFD" w:rsidRPr="00450ED8">
              <w:rPr>
                <w:rStyle w:val="Hyperlink"/>
                <w:rFonts w:ascii="Times New Roman" w:hAnsi="Times New Roman" w:cs="Times New Roman"/>
                <w:noProof/>
              </w:rPr>
              <w:t>Litteratur</w:t>
            </w:r>
            <w:r w:rsidR="00450CFD">
              <w:rPr>
                <w:noProof/>
                <w:webHidden/>
              </w:rPr>
              <w:tab/>
            </w:r>
            <w:r w:rsidR="00450CFD">
              <w:rPr>
                <w:noProof/>
                <w:webHidden/>
              </w:rPr>
              <w:fldChar w:fldCharType="begin"/>
            </w:r>
            <w:r w:rsidR="00450CFD">
              <w:rPr>
                <w:noProof/>
                <w:webHidden/>
              </w:rPr>
              <w:instrText xml:space="preserve"> PAGEREF _Toc340484311 \h </w:instrText>
            </w:r>
            <w:r w:rsidR="00450CFD">
              <w:rPr>
                <w:noProof/>
                <w:webHidden/>
              </w:rPr>
            </w:r>
            <w:r w:rsidR="00450CFD">
              <w:rPr>
                <w:noProof/>
                <w:webHidden/>
              </w:rPr>
              <w:fldChar w:fldCharType="separate"/>
            </w:r>
            <w:r w:rsidR="00901726">
              <w:rPr>
                <w:noProof/>
                <w:webHidden/>
              </w:rPr>
              <w:t>118</w:t>
            </w:r>
            <w:r w:rsidR="00450CFD">
              <w:rPr>
                <w:noProof/>
                <w:webHidden/>
              </w:rPr>
              <w:fldChar w:fldCharType="end"/>
            </w:r>
          </w:hyperlink>
        </w:p>
        <w:p w:rsidR="00450CFD" w:rsidRDefault="00224AFA">
          <w:pPr>
            <w:pStyle w:val="Indholdsfortegnelse2"/>
            <w:tabs>
              <w:tab w:val="right" w:leader="dot" w:pos="8777"/>
            </w:tabs>
            <w:rPr>
              <w:noProof/>
            </w:rPr>
          </w:pPr>
          <w:hyperlink w:anchor="_Toc340484312" w:history="1">
            <w:r w:rsidR="00450CFD" w:rsidRPr="00450ED8">
              <w:rPr>
                <w:rStyle w:val="Hyperlink"/>
                <w:rFonts w:ascii="Times New Roman" w:hAnsi="Times New Roman" w:cs="Times New Roman"/>
                <w:noProof/>
              </w:rPr>
              <w:t>Bilagsfortegnelse</w:t>
            </w:r>
            <w:r w:rsidR="00450CFD">
              <w:rPr>
                <w:noProof/>
                <w:webHidden/>
              </w:rPr>
              <w:tab/>
            </w:r>
            <w:r w:rsidR="00450CFD">
              <w:rPr>
                <w:noProof/>
                <w:webHidden/>
              </w:rPr>
              <w:fldChar w:fldCharType="begin"/>
            </w:r>
            <w:r w:rsidR="00450CFD">
              <w:rPr>
                <w:noProof/>
                <w:webHidden/>
              </w:rPr>
              <w:instrText xml:space="preserve"> PAGEREF _Toc340484312 \h </w:instrText>
            </w:r>
            <w:r w:rsidR="00450CFD">
              <w:rPr>
                <w:noProof/>
                <w:webHidden/>
              </w:rPr>
            </w:r>
            <w:r w:rsidR="00450CFD">
              <w:rPr>
                <w:noProof/>
                <w:webHidden/>
              </w:rPr>
              <w:fldChar w:fldCharType="separate"/>
            </w:r>
            <w:r w:rsidR="00901726">
              <w:rPr>
                <w:noProof/>
                <w:webHidden/>
              </w:rPr>
              <w:t>122</w:t>
            </w:r>
            <w:r w:rsidR="00450CFD">
              <w:rPr>
                <w:noProof/>
                <w:webHidden/>
              </w:rPr>
              <w:fldChar w:fldCharType="end"/>
            </w:r>
          </w:hyperlink>
        </w:p>
        <w:p w:rsidR="008F4CC0" w:rsidRDefault="00CD1FB2">
          <w:r>
            <w:rPr>
              <w:b/>
              <w:bCs/>
            </w:rPr>
            <w:fldChar w:fldCharType="end"/>
          </w:r>
        </w:p>
      </w:sdtContent>
    </w:sdt>
    <w:p w:rsidR="00D81EB4" w:rsidRDefault="00D81EB4" w:rsidP="00613297">
      <w:pPr>
        <w:spacing w:after="0" w:line="360" w:lineRule="auto"/>
        <w:jc w:val="both"/>
        <w:rPr>
          <w:rFonts w:ascii="Times New Roman" w:hAnsi="Times New Roman"/>
          <w:b/>
          <w:sz w:val="28"/>
          <w:szCs w:val="28"/>
        </w:rPr>
      </w:pPr>
      <w:bookmarkStart w:id="0" w:name="_GoBack"/>
      <w:bookmarkEnd w:id="0"/>
    </w:p>
    <w:p w:rsidR="00C0319D" w:rsidRDefault="00C0319D">
      <w:pPr>
        <w:rPr>
          <w:rFonts w:ascii="Times New Roman" w:eastAsiaTheme="majorEastAsia" w:hAnsi="Times New Roman" w:cstheme="majorBidi"/>
          <w:b/>
          <w:bCs/>
          <w:color w:val="365F91" w:themeColor="accent1" w:themeShade="BF"/>
          <w:sz w:val="28"/>
          <w:szCs w:val="28"/>
        </w:rPr>
      </w:pPr>
      <w:r>
        <w:rPr>
          <w:rFonts w:ascii="Times New Roman" w:hAnsi="Times New Roman"/>
        </w:rPr>
        <w:br w:type="page"/>
      </w:r>
    </w:p>
    <w:p w:rsidR="001E34F8" w:rsidRPr="004D2155" w:rsidRDefault="001E34F8" w:rsidP="001E34F8">
      <w:pPr>
        <w:pStyle w:val="Overskrift1"/>
        <w:rPr>
          <w:rStyle w:val="Kraftighenvisning"/>
          <w:color w:val="auto"/>
          <w:sz w:val="72"/>
          <w:szCs w:val="72"/>
        </w:rPr>
      </w:pPr>
      <w:bookmarkStart w:id="1" w:name="_Toc340484265"/>
      <w:r w:rsidRPr="004D2155">
        <w:rPr>
          <w:rStyle w:val="Kraftighenvisning"/>
          <w:color w:val="auto"/>
          <w:sz w:val="72"/>
          <w:szCs w:val="72"/>
        </w:rPr>
        <w:lastRenderedPageBreak/>
        <w:t>Kapitel 1</w:t>
      </w:r>
      <w:bookmarkEnd w:id="1"/>
    </w:p>
    <w:p w:rsidR="001E34F8" w:rsidRPr="00322775" w:rsidRDefault="001E34F8" w:rsidP="001E34F8">
      <w:pPr>
        <w:pStyle w:val="Overskrift2"/>
        <w:rPr>
          <w:rFonts w:ascii="Times New Roman" w:hAnsi="Times New Roman"/>
          <w:b w:val="0"/>
          <w:sz w:val="24"/>
          <w:szCs w:val="24"/>
        </w:rPr>
      </w:pPr>
    </w:p>
    <w:p w:rsidR="001E34F8" w:rsidRPr="00322775" w:rsidRDefault="001E34F8" w:rsidP="001E34F8">
      <w:pPr>
        <w:rPr>
          <w:sz w:val="24"/>
          <w:szCs w:val="24"/>
        </w:rPr>
      </w:pPr>
    </w:p>
    <w:p w:rsidR="001E34F8" w:rsidRPr="00CA260C" w:rsidRDefault="001E34F8" w:rsidP="001E34F8">
      <w:pPr>
        <w:pStyle w:val="Overskrift2"/>
        <w:rPr>
          <w:rFonts w:ascii="Times New Roman" w:hAnsi="Times New Roman"/>
          <w:color w:val="auto"/>
          <w:sz w:val="38"/>
          <w:szCs w:val="38"/>
        </w:rPr>
      </w:pPr>
      <w:bookmarkStart w:id="2" w:name="_Toc340484266"/>
      <w:r w:rsidRPr="00CA260C">
        <w:rPr>
          <w:rFonts w:ascii="Times New Roman" w:hAnsi="Times New Roman"/>
          <w:color w:val="auto"/>
          <w:sz w:val="38"/>
          <w:szCs w:val="38"/>
        </w:rPr>
        <w:t>Indledning</w:t>
      </w:r>
      <w:bookmarkEnd w:id="2"/>
    </w:p>
    <w:p w:rsidR="00966646" w:rsidRDefault="00966646" w:rsidP="007E4ED8">
      <w:pPr>
        <w:tabs>
          <w:tab w:val="left" w:pos="4953"/>
        </w:tabs>
        <w:spacing w:after="0" w:line="360" w:lineRule="auto"/>
        <w:jc w:val="right"/>
        <w:rPr>
          <w:rFonts w:ascii="Times New Roman" w:hAnsi="Times New Roman"/>
          <w:sz w:val="24"/>
          <w:szCs w:val="24"/>
        </w:rPr>
      </w:pPr>
    </w:p>
    <w:p w:rsidR="001E34F8" w:rsidRDefault="007E4ED8" w:rsidP="007E4ED8">
      <w:pPr>
        <w:tabs>
          <w:tab w:val="left" w:pos="4953"/>
        </w:tabs>
        <w:spacing w:after="0" w:line="360" w:lineRule="auto"/>
        <w:jc w:val="right"/>
        <w:rPr>
          <w:rFonts w:ascii="Times New Roman" w:hAnsi="Times New Roman"/>
          <w:sz w:val="24"/>
          <w:szCs w:val="24"/>
        </w:rPr>
      </w:pPr>
      <w:r w:rsidRPr="007E4ED8">
        <w:rPr>
          <w:rFonts w:ascii="Times New Roman" w:hAnsi="Times New Roman"/>
          <w:sz w:val="24"/>
          <w:szCs w:val="24"/>
        </w:rPr>
        <w:t xml:space="preserve">Af </w:t>
      </w:r>
      <w:r>
        <w:rPr>
          <w:rFonts w:ascii="Times New Roman" w:hAnsi="Times New Roman"/>
          <w:sz w:val="24"/>
          <w:szCs w:val="24"/>
        </w:rPr>
        <w:t>Elisabeth Bilde &amp; Maria Rafaelsen</w:t>
      </w:r>
    </w:p>
    <w:p w:rsidR="007E4ED8" w:rsidRPr="007E4ED8" w:rsidRDefault="007E4ED8" w:rsidP="007E4ED8">
      <w:pPr>
        <w:tabs>
          <w:tab w:val="left" w:pos="4953"/>
        </w:tabs>
        <w:spacing w:after="0" w:line="360" w:lineRule="auto"/>
        <w:jc w:val="right"/>
        <w:rPr>
          <w:rFonts w:ascii="Times New Roman" w:hAnsi="Times New Roman"/>
          <w:sz w:val="24"/>
          <w:szCs w:val="24"/>
        </w:rPr>
      </w:pPr>
    </w:p>
    <w:p w:rsidR="00D630EE" w:rsidRDefault="00D630EE" w:rsidP="00D630EE">
      <w:pPr>
        <w:spacing w:after="0" w:line="360" w:lineRule="auto"/>
        <w:jc w:val="both"/>
        <w:rPr>
          <w:rFonts w:ascii="Times New Roman" w:hAnsi="Times New Roman" w:cs="Times New Roman"/>
          <w:sz w:val="24"/>
          <w:szCs w:val="24"/>
        </w:rPr>
      </w:pPr>
      <w:r w:rsidRPr="006B1D49">
        <w:rPr>
          <w:rFonts w:ascii="Times New Roman" w:hAnsi="Times New Roman"/>
          <w:sz w:val="24"/>
          <w:szCs w:val="24"/>
        </w:rPr>
        <w:t xml:space="preserve">Dette speciales fokusområde er forståelser af begrebet integration. Vi har i løbet af </w:t>
      </w:r>
      <w:r>
        <w:rPr>
          <w:rFonts w:ascii="Times New Roman" w:hAnsi="Times New Roman"/>
          <w:sz w:val="24"/>
          <w:szCs w:val="24"/>
        </w:rPr>
        <w:t>vores kandidatuddannelse beskæftiget os med</w:t>
      </w:r>
      <w:r w:rsidRPr="006B1D49">
        <w:rPr>
          <w:rFonts w:ascii="Times New Roman" w:hAnsi="Times New Roman"/>
          <w:sz w:val="24"/>
          <w:szCs w:val="24"/>
        </w:rPr>
        <w:t xml:space="preserve"> </w:t>
      </w:r>
      <w:r w:rsidRPr="00A415C5">
        <w:rPr>
          <w:rFonts w:ascii="Times New Roman" w:hAnsi="Times New Roman"/>
          <w:sz w:val="24"/>
          <w:szCs w:val="24"/>
        </w:rPr>
        <w:t>etniske minoritetsgrupper</w:t>
      </w:r>
      <w:r w:rsidRPr="006B1D49">
        <w:rPr>
          <w:rFonts w:ascii="Times New Roman" w:hAnsi="Times New Roman"/>
          <w:sz w:val="24"/>
          <w:szCs w:val="24"/>
        </w:rPr>
        <w:t xml:space="preserve"> i forskellige s</w:t>
      </w:r>
      <w:r>
        <w:rPr>
          <w:rFonts w:ascii="Times New Roman" w:hAnsi="Times New Roman"/>
          <w:sz w:val="24"/>
          <w:szCs w:val="24"/>
        </w:rPr>
        <w:t>amfundsmæssige kontekster, hvor</w:t>
      </w:r>
      <w:r w:rsidRPr="006B1D49">
        <w:rPr>
          <w:rFonts w:ascii="Times New Roman" w:hAnsi="Times New Roman"/>
          <w:sz w:val="24"/>
          <w:szCs w:val="24"/>
        </w:rPr>
        <w:t xml:space="preserve"> </w:t>
      </w:r>
      <w:r w:rsidRPr="00EA6D2C">
        <w:rPr>
          <w:rFonts w:ascii="Times New Roman" w:hAnsi="Times New Roman"/>
          <w:sz w:val="24"/>
          <w:szCs w:val="24"/>
        </w:rPr>
        <w:t>visse etnisk</w:t>
      </w:r>
      <w:r>
        <w:rPr>
          <w:rFonts w:ascii="Times New Roman" w:hAnsi="Times New Roman"/>
          <w:sz w:val="24"/>
          <w:szCs w:val="24"/>
        </w:rPr>
        <w:t>e minoriteter på forskellig vis</w:t>
      </w:r>
      <w:r w:rsidRPr="00EA6D2C">
        <w:rPr>
          <w:rFonts w:ascii="Times New Roman" w:hAnsi="Times New Roman"/>
          <w:sz w:val="24"/>
          <w:szCs w:val="24"/>
        </w:rPr>
        <w:t xml:space="preserve"> viser sig at være en udsat befolkningsgruppe i </w:t>
      </w:r>
      <w:r>
        <w:rPr>
          <w:rFonts w:ascii="Times New Roman" w:hAnsi="Times New Roman"/>
          <w:sz w:val="24"/>
          <w:szCs w:val="24"/>
        </w:rPr>
        <w:t>deres</w:t>
      </w:r>
      <w:r w:rsidRPr="00095902">
        <w:rPr>
          <w:rFonts w:ascii="Times New Roman" w:hAnsi="Times New Roman"/>
          <w:sz w:val="24"/>
          <w:szCs w:val="24"/>
        </w:rPr>
        <w:t xml:space="preserve"> </w:t>
      </w:r>
      <w:r>
        <w:rPr>
          <w:rFonts w:ascii="Times New Roman" w:hAnsi="Times New Roman"/>
          <w:sz w:val="24"/>
          <w:szCs w:val="24"/>
        </w:rPr>
        <w:t>tilpasning</w:t>
      </w:r>
      <w:r w:rsidRPr="00095902">
        <w:rPr>
          <w:rFonts w:ascii="Times New Roman" w:hAnsi="Times New Roman"/>
          <w:sz w:val="24"/>
          <w:szCs w:val="24"/>
        </w:rPr>
        <w:t xml:space="preserve"> </w:t>
      </w:r>
      <w:r>
        <w:rPr>
          <w:rFonts w:ascii="Times New Roman" w:hAnsi="Times New Roman"/>
          <w:sz w:val="24"/>
          <w:szCs w:val="24"/>
        </w:rPr>
        <w:t>t</w:t>
      </w:r>
      <w:r w:rsidRPr="00095902">
        <w:rPr>
          <w:rFonts w:ascii="Times New Roman" w:hAnsi="Times New Roman"/>
          <w:sz w:val="24"/>
          <w:szCs w:val="24"/>
        </w:rPr>
        <w:t>i</w:t>
      </w:r>
      <w:r>
        <w:rPr>
          <w:rFonts w:ascii="Times New Roman" w:hAnsi="Times New Roman"/>
          <w:sz w:val="24"/>
          <w:szCs w:val="24"/>
        </w:rPr>
        <w:t>l livet i</w:t>
      </w:r>
      <w:r w:rsidRPr="00095902">
        <w:rPr>
          <w:rFonts w:ascii="Times New Roman" w:hAnsi="Times New Roman"/>
          <w:sz w:val="24"/>
          <w:szCs w:val="24"/>
        </w:rPr>
        <w:t xml:space="preserve"> Danmark. </w:t>
      </w:r>
      <w:r w:rsidRPr="00095902">
        <w:rPr>
          <w:rFonts w:ascii="Times New Roman" w:hAnsi="Times New Roman" w:cs="Times New Roman"/>
          <w:sz w:val="24"/>
          <w:szCs w:val="24"/>
        </w:rPr>
        <w:t>Vores hensigt med at undersøge integrationsforståelser indenfor socialt arbejde er at undersøge</w:t>
      </w:r>
      <w:r>
        <w:rPr>
          <w:rFonts w:ascii="Times New Roman" w:hAnsi="Times New Roman" w:cs="Times New Roman"/>
          <w:sz w:val="24"/>
          <w:szCs w:val="24"/>
        </w:rPr>
        <w:t>,</w:t>
      </w:r>
      <w:r w:rsidRPr="00095902">
        <w:rPr>
          <w:rFonts w:ascii="Times New Roman" w:hAnsi="Times New Roman" w:cs="Times New Roman"/>
          <w:sz w:val="24"/>
          <w:szCs w:val="24"/>
        </w:rPr>
        <w:t xml:space="preserve"> på hvilken måde </w:t>
      </w:r>
      <w:r>
        <w:rPr>
          <w:rFonts w:ascii="Times New Roman" w:hAnsi="Times New Roman" w:cs="Times New Roman"/>
          <w:sz w:val="24"/>
          <w:szCs w:val="24"/>
        </w:rPr>
        <w:t>integrationsforståelser</w:t>
      </w:r>
      <w:r w:rsidRPr="00095902">
        <w:rPr>
          <w:rFonts w:ascii="Times New Roman" w:hAnsi="Times New Roman" w:cs="Times New Roman"/>
          <w:sz w:val="24"/>
          <w:szCs w:val="24"/>
        </w:rPr>
        <w:t xml:space="preserve"> </w:t>
      </w:r>
      <w:r>
        <w:rPr>
          <w:rFonts w:ascii="Times New Roman" w:hAnsi="Times New Roman" w:cs="Times New Roman"/>
          <w:sz w:val="24"/>
          <w:szCs w:val="24"/>
        </w:rPr>
        <w:t>får betydning for</w:t>
      </w:r>
      <w:r w:rsidRPr="00095902">
        <w:rPr>
          <w:rFonts w:ascii="Times New Roman" w:hAnsi="Times New Roman" w:cs="Times New Roman"/>
          <w:sz w:val="24"/>
          <w:szCs w:val="24"/>
        </w:rPr>
        <w:t xml:space="preserve"> etniske minoriteters medborgerskab. Med </w:t>
      </w:r>
      <w:r>
        <w:rPr>
          <w:rFonts w:ascii="Times New Roman" w:hAnsi="Times New Roman" w:cs="Times New Roman"/>
          <w:sz w:val="24"/>
          <w:szCs w:val="24"/>
        </w:rPr>
        <w:t>andre ord</w:t>
      </w:r>
      <w:r w:rsidRPr="00095902">
        <w:rPr>
          <w:rFonts w:ascii="Times New Roman" w:hAnsi="Times New Roman" w:cs="Times New Roman"/>
          <w:sz w:val="24"/>
          <w:szCs w:val="24"/>
        </w:rPr>
        <w:t xml:space="preserve"> </w:t>
      </w:r>
      <w:r>
        <w:rPr>
          <w:rFonts w:ascii="Times New Roman" w:hAnsi="Times New Roman" w:cs="Times New Roman"/>
          <w:sz w:val="24"/>
          <w:szCs w:val="24"/>
        </w:rPr>
        <w:t>ønsker vi at</w:t>
      </w:r>
      <w:r w:rsidRPr="00095902">
        <w:rPr>
          <w:rFonts w:ascii="Times New Roman" w:hAnsi="Times New Roman" w:cs="Times New Roman"/>
          <w:sz w:val="24"/>
          <w:szCs w:val="24"/>
        </w:rPr>
        <w:t xml:space="preserve"> bidrage til en belysning af etniske minoriteter</w:t>
      </w:r>
      <w:r>
        <w:rPr>
          <w:rFonts w:ascii="Times New Roman" w:hAnsi="Times New Roman" w:cs="Times New Roman"/>
          <w:sz w:val="24"/>
          <w:szCs w:val="24"/>
        </w:rPr>
        <w:t>s ligestilling i vilkår med øvrige</w:t>
      </w:r>
      <w:r w:rsidRPr="00095902">
        <w:rPr>
          <w:rFonts w:ascii="Times New Roman" w:hAnsi="Times New Roman" w:cs="Times New Roman"/>
          <w:sz w:val="24"/>
          <w:szCs w:val="24"/>
        </w:rPr>
        <w:t xml:space="preserve"> borgere i Danmark.</w:t>
      </w:r>
    </w:p>
    <w:p w:rsidR="00D630EE" w:rsidRDefault="00D630EE" w:rsidP="00D630EE">
      <w:pPr>
        <w:spacing w:after="0" w:line="360" w:lineRule="auto"/>
        <w:jc w:val="both"/>
        <w:rPr>
          <w:rFonts w:ascii="Times New Roman" w:hAnsi="Times New Roman" w:cs="Times New Roman"/>
          <w:sz w:val="24"/>
          <w:szCs w:val="24"/>
        </w:rPr>
      </w:pPr>
    </w:p>
    <w:p w:rsidR="00D630EE" w:rsidRDefault="00D630EE" w:rsidP="00D630EE">
      <w:pPr>
        <w:spacing w:after="0" w:line="360" w:lineRule="auto"/>
        <w:jc w:val="both"/>
        <w:rPr>
          <w:rFonts w:ascii="Times New Roman" w:hAnsi="Times New Roman"/>
          <w:sz w:val="24"/>
          <w:szCs w:val="24"/>
        </w:rPr>
      </w:pPr>
      <w:r>
        <w:rPr>
          <w:rFonts w:ascii="Times New Roman" w:hAnsi="Times New Roman"/>
          <w:sz w:val="24"/>
          <w:szCs w:val="24"/>
        </w:rPr>
        <w:t xml:space="preserve">Via vores litteraturstudie finder vi ud af, at integrationsbegrebet er abstrakt og kan tillægges </w:t>
      </w:r>
      <w:r w:rsidRPr="00EA6D2C">
        <w:rPr>
          <w:rFonts w:ascii="Times New Roman" w:hAnsi="Times New Roman" w:cs="Times New Roman"/>
          <w:sz w:val="24"/>
          <w:szCs w:val="24"/>
        </w:rPr>
        <w:t>forskellige betydninger, alt efte</w:t>
      </w:r>
      <w:r>
        <w:rPr>
          <w:rFonts w:ascii="Times New Roman" w:hAnsi="Times New Roman" w:cs="Times New Roman"/>
          <w:sz w:val="24"/>
          <w:szCs w:val="24"/>
        </w:rPr>
        <w:t>r hvilket perspektiv det</w:t>
      </w:r>
      <w:r w:rsidRPr="00EA6D2C">
        <w:rPr>
          <w:rFonts w:ascii="Times New Roman" w:hAnsi="Times New Roman" w:cs="Times New Roman"/>
          <w:sz w:val="24"/>
          <w:szCs w:val="24"/>
        </w:rPr>
        <w:t xml:space="preserve"> anskues i.</w:t>
      </w:r>
      <w:r>
        <w:rPr>
          <w:rFonts w:ascii="Times New Roman" w:hAnsi="Times New Roman"/>
          <w:sz w:val="24"/>
          <w:szCs w:val="24"/>
        </w:rPr>
        <w:t xml:space="preserve"> Dette bevirker, at integrationsbegrebet ofte bliver svært gennemskueligt. </w:t>
      </w:r>
      <w:r>
        <w:rPr>
          <w:rFonts w:ascii="Times New Roman" w:hAnsi="Times New Roman" w:cs="Times New Roman"/>
          <w:sz w:val="24"/>
          <w:szCs w:val="24"/>
        </w:rPr>
        <w:t>Når begrebet integration viser sig som foranderligt over tid og i rum, finder vi det relevant</w:t>
      </w:r>
      <w:r w:rsidRPr="009157CF">
        <w:rPr>
          <w:rFonts w:ascii="Times New Roman" w:hAnsi="Times New Roman" w:cs="Times New Roman"/>
          <w:sz w:val="24"/>
          <w:szCs w:val="24"/>
        </w:rPr>
        <w:t xml:space="preserve"> at skildre kompleksiteten i integrationsbegrebets betydning og anvendelighed.</w:t>
      </w:r>
    </w:p>
    <w:p w:rsidR="00D630EE" w:rsidRDefault="00D630EE" w:rsidP="00D630EE">
      <w:pPr>
        <w:spacing w:after="0" w:line="360" w:lineRule="auto"/>
        <w:jc w:val="both"/>
        <w:rPr>
          <w:rFonts w:ascii="Times New Roman" w:hAnsi="Times New Roman"/>
          <w:sz w:val="24"/>
          <w:szCs w:val="24"/>
        </w:rPr>
      </w:pPr>
    </w:p>
    <w:p w:rsidR="00D630EE" w:rsidRDefault="00D630EE" w:rsidP="00D630EE">
      <w:pPr>
        <w:spacing w:after="0" w:line="360" w:lineRule="auto"/>
        <w:jc w:val="both"/>
        <w:rPr>
          <w:rFonts w:ascii="Times New Roman" w:hAnsi="Times New Roman"/>
          <w:sz w:val="24"/>
          <w:szCs w:val="24"/>
        </w:rPr>
      </w:pPr>
      <w:r>
        <w:rPr>
          <w:rFonts w:ascii="Times New Roman" w:hAnsi="Times New Roman" w:cs="Times New Roman"/>
          <w:sz w:val="24"/>
          <w:szCs w:val="24"/>
        </w:rPr>
        <w:t>Idet</w:t>
      </w:r>
      <w:r w:rsidRPr="00EA6D2C">
        <w:rPr>
          <w:rFonts w:ascii="Times New Roman" w:hAnsi="Times New Roman"/>
          <w:sz w:val="24"/>
          <w:szCs w:val="24"/>
        </w:rPr>
        <w:t xml:space="preserve"> integration viser sig at betyde noget forskelligt afhængigt </w:t>
      </w:r>
      <w:r>
        <w:rPr>
          <w:rFonts w:ascii="Times New Roman" w:hAnsi="Times New Roman"/>
          <w:sz w:val="24"/>
          <w:szCs w:val="24"/>
        </w:rPr>
        <w:t>af</w:t>
      </w:r>
      <w:r w:rsidRPr="00A4564E">
        <w:rPr>
          <w:rFonts w:ascii="Times New Roman" w:hAnsi="Times New Roman"/>
          <w:sz w:val="24"/>
          <w:szCs w:val="24"/>
        </w:rPr>
        <w:t xml:space="preserve"> hvilken kontekst begrebet opstår i, f</w:t>
      </w:r>
      <w:r>
        <w:rPr>
          <w:rFonts w:ascii="Times New Roman" w:hAnsi="Times New Roman"/>
          <w:sz w:val="24"/>
          <w:szCs w:val="24"/>
        </w:rPr>
        <w:t>inder vi det</w:t>
      </w:r>
      <w:r w:rsidRPr="00A4564E">
        <w:rPr>
          <w:rFonts w:ascii="Times New Roman" w:hAnsi="Times New Roman"/>
          <w:sz w:val="24"/>
          <w:szCs w:val="24"/>
        </w:rPr>
        <w:t xml:space="preserve"> </w:t>
      </w:r>
      <w:r>
        <w:rPr>
          <w:rFonts w:ascii="Times New Roman" w:hAnsi="Times New Roman"/>
          <w:sz w:val="24"/>
          <w:szCs w:val="24"/>
        </w:rPr>
        <w:t>interessant</w:t>
      </w:r>
      <w:r w:rsidRPr="00A4564E">
        <w:rPr>
          <w:rFonts w:ascii="Times New Roman" w:hAnsi="Times New Roman"/>
          <w:sz w:val="24"/>
          <w:szCs w:val="24"/>
        </w:rPr>
        <w:t xml:space="preserve"> at anskue</w:t>
      </w:r>
      <w:r w:rsidRPr="00EA6D2C">
        <w:rPr>
          <w:rFonts w:ascii="Times New Roman" w:hAnsi="Times New Roman"/>
          <w:sz w:val="24"/>
          <w:szCs w:val="24"/>
        </w:rPr>
        <w:t xml:space="preserve"> integra</w:t>
      </w:r>
      <w:r>
        <w:rPr>
          <w:rFonts w:ascii="Times New Roman" w:hAnsi="Times New Roman"/>
          <w:sz w:val="24"/>
          <w:szCs w:val="24"/>
        </w:rPr>
        <w:t>tion som en social konstruktion. I denne forbindelse ønsker vi at undersøge, hvordan integration forstås i og omkring socialt arbejde. I vores undersøgelse</w:t>
      </w:r>
      <w:r>
        <w:rPr>
          <w:rFonts w:ascii="Times New Roman" w:hAnsi="Times New Roman" w:cs="Times New Roman"/>
          <w:sz w:val="24"/>
          <w:szCs w:val="24"/>
        </w:rPr>
        <w:t xml:space="preserve"> inddrager vi socialpolitiske dokumenter i form af </w:t>
      </w:r>
      <w:r>
        <w:rPr>
          <w:rFonts w:ascii="Times New Roman" w:hAnsi="Times New Roman"/>
          <w:sz w:val="24"/>
        </w:rPr>
        <w:t>integrationsloven,</w:t>
      </w:r>
      <w:r w:rsidRPr="002A5DBB">
        <w:rPr>
          <w:rFonts w:ascii="Times New Roman" w:hAnsi="Times New Roman"/>
          <w:sz w:val="24"/>
        </w:rPr>
        <w:t xml:space="preserve"> regeringens og Aalborg Kommunes </w:t>
      </w:r>
      <w:r>
        <w:rPr>
          <w:rFonts w:ascii="Times New Roman" w:hAnsi="Times New Roman"/>
          <w:sz w:val="24"/>
        </w:rPr>
        <w:t xml:space="preserve">integrationspolitik. Desuden interviewer vi ti socialarbejdere og syv etniske minoriteter om deres forståelse af integration. </w:t>
      </w:r>
      <w:r>
        <w:rPr>
          <w:rFonts w:ascii="Times New Roman" w:hAnsi="Times New Roman"/>
          <w:sz w:val="24"/>
          <w:szCs w:val="24"/>
        </w:rPr>
        <w:t xml:space="preserve">Ved at identificere forskellige forståelser af integration kan vi vise </w:t>
      </w:r>
      <w:r w:rsidRPr="00EA6D2C">
        <w:rPr>
          <w:rFonts w:ascii="Times New Roman" w:hAnsi="Times New Roman"/>
          <w:sz w:val="24"/>
          <w:szCs w:val="24"/>
        </w:rPr>
        <w:t>hvilke diskurser, der kæmper om at indholdsudfylde integrationsbegrebet</w:t>
      </w:r>
      <w:r>
        <w:rPr>
          <w:rFonts w:ascii="Times New Roman" w:hAnsi="Times New Roman"/>
          <w:sz w:val="24"/>
          <w:szCs w:val="24"/>
        </w:rPr>
        <w:t xml:space="preserve"> på hver sin måde og </w:t>
      </w:r>
      <w:r>
        <w:rPr>
          <w:rFonts w:ascii="Times New Roman" w:hAnsi="Times New Roman"/>
          <w:sz w:val="24"/>
          <w:szCs w:val="24"/>
        </w:rPr>
        <w:lastRenderedPageBreak/>
        <w:t>dermed belyse</w:t>
      </w:r>
      <w:r w:rsidRPr="00EA6D2C">
        <w:rPr>
          <w:rFonts w:ascii="Times New Roman" w:hAnsi="Times New Roman"/>
          <w:sz w:val="24"/>
          <w:szCs w:val="24"/>
        </w:rPr>
        <w:t xml:space="preserve"> hvilke sociale konstruktio</w:t>
      </w:r>
      <w:r>
        <w:rPr>
          <w:rFonts w:ascii="Times New Roman" w:hAnsi="Times New Roman"/>
          <w:sz w:val="24"/>
          <w:szCs w:val="24"/>
        </w:rPr>
        <w:t xml:space="preserve">ner af integration, der bliver virkelige i </w:t>
      </w:r>
      <w:r w:rsidRPr="00EA6D2C">
        <w:rPr>
          <w:rFonts w:ascii="Times New Roman" w:hAnsi="Times New Roman"/>
          <w:sz w:val="24"/>
          <w:szCs w:val="24"/>
        </w:rPr>
        <w:t>s</w:t>
      </w:r>
      <w:r>
        <w:rPr>
          <w:rFonts w:ascii="Times New Roman" w:hAnsi="Times New Roman"/>
          <w:sz w:val="24"/>
          <w:szCs w:val="24"/>
        </w:rPr>
        <w:t>ine</w:t>
      </w:r>
      <w:r w:rsidRPr="00EA6D2C">
        <w:rPr>
          <w:rFonts w:ascii="Times New Roman" w:hAnsi="Times New Roman"/>
          <w:sz w:val="24"/>
          <w:szCs w:val="24"/>
        </w:rPr>
        <w:t xml:space="preserve"> konsekvens</w:t>
      </w:r>
      <w:r>
        <w:rPr>
          <w:rFonts w:ascii="Times New Roman" w:hAnsi="Times New Roman"/>
          <w:sz w:val="24"/>
          <w:szCs w:val="24"/>
        </w:rPr>
        <w:t>er.</w:t>
      </w:r>
    </w:p>
    <w:p w:rsidR="00D630EE" w:rsidRPr="008A0C0C" w:rsidRDefault="00D630EE" w:rsidP="00D630EE">
      <w:pPr>
        <w:spacing w:after="0" w:line="360" w:lineRule="auto"/>
        <w:jc w:val="both"/>
        <w:rPr>
          <w:rFonts w:ascii="Times New Roman" w:hAnsi="Times New Roman"/>
          <w:sz w:val="24"/>
          <w:szCs w:val="24"/>
        </w:rPr>
      </w:pPr>
    </w:p>
    <w:p w:rsidR="00D630EE" w:rsidRDefault="00D630EE" w:rsidP="00D630EE">
      <w:pPr>
        <w:spacing w:after="0" w:line="360" w:lineRule="auto"/>
        <w:jc w:val="both"/>
        <w:rPr>
          <w:rFonts w:ascii="Times New Roman" w:hAnsi="Times New Roman"/>
          <w:sz w:val="24"/>
          <w:szCs w:val="24"/>
        </w:rPr>
      </w:pPr>
      <w:r w:rsidRPr="00071D04">
        <w:rPr>
          <w:rFonts w:ascii="FFLFGF+TimesNewRomanPSMT" w:hAnsi="FFLFGF+TimesNewRomanPSMT"/>
          <w:sz w:val="24"/>
          <w:szCs w:val="24"/>
        </w:rPr>
        <w:t>I specialet vælger vi at forstå</w:t>
      </w:r>
      <w:r>
        <w:rPr>
          <w:rFonts w:ascii="FFLFGF+TimesNewRomanPSMT" w:hAnsi="FFLFGF+TimesNewRomanPSMT"/>
          <w:sz w:val="24"/>
          <w:szCs w:val="24"/>
        </w:rPr>
        <w:t xml:space="preserve"> samfundet som </w:t>
      </w:r>
      <w:r w:rsidRPr="00071D04">
        <w:rPr>
          <w:rFonts w:ascii="FFLFGF+TimesNewRomanPSMT" w:hAnsi="FFLFGF+TimesNewRomanPSMT"/>
          <w:sz w:val="24"/>
          <w:szCs w:val="24"/>
        </w:rPr>
        <w:t>en</w:t>
      </w:r>
      <w:r>
        <w:rPr>
          <w:rFonts w:ascii="FFLFGF+TimesNewRomanPSMT" w:hAnsi="FFLFGF+TimesNewRomanPSMT"/>
          <w:sz w:val="24"/>
          <w:szCs w:val="24"/>
        </w:rPr>
        <w:t xml:space="preserve"> social orden inddelt i</w:t>
      </w:r>
      <w:r w:rsidRPr="007D72EC">
        <w:rPr>
          <w:rFonts w:ascii="FFLFGF+TimesNewRomanPSMT" w:hAnsi="FFLFGF+TimesNewRomanPSMT"/>
          <w:sz w:val="24"/>
          <w:szCs w:val="24"/>
        </w:rPr>
        <w:t xml:space="preserve"> n</w:t>
      </w:r>
      <w:r>
        <w:rPr>
          <w:rFonts w:ascii="FFLFGF+TimesNewRomanPSMT" w:hAnsi="FFLFGF+TimesNewRomanPSMT"/>
          <w:sz w:val="24"/>
          <w:szCs w:val="24"/>
        </w:rPr>
        <w:t xml:space="preserve">iveauer. Således </w:t>
      </w:r>
      <w:r w:rsidRPr="007D72EC">
        <w:rPr>
          <w:rFonts w:ascii="FFLFGF+TimesNewRomanPSMT" w:hAnsi="FFLFGF+TimesNewRomanPSMT"/>
          <w:sz w:val="24"/>
          <w:szCs w:val="24"/>
        </w:rPr>
        <w:t xml:space="preserve">accepterer </w:t>
      </w:r>
      <w:r>
        <w:rPr>
          <w:rFonts w:ascii="FFLFGF+TimesNewRomanPSMT" w:hAnsi="FFLFGF+TimesNewRomanPSMT"/>
          <w:sz w:val="24"/>
          <w:szCs w:val="24"/>
        </w:rPr>
        <w:t xml:space="preserve">vi </w:t>
      </w:r>
      <w:r w:rsidRPr="007D72EC">
        <w:rPr>
          <w:rFonts w:ascii="FFLFGF+TimesNewRomanPSMT" w:hAnsi="FFLFGF+TimesNewRomanPSMT"/>
          <w:sz w:val="24"/>
          <w:szCs w:val="24"/>
        </w:rPr>
        <w:t>præmis</w:t>
      </w:r>
      <w:r>
        <w:rPr>
          <w:rFonts w:ascii="FFLFGF+TimesNewRomanPSMT" w:hAnsi="FFLFGF+TimesNewRomanPSMT"/>
          <w:sz w:val="24"/>
          <w:szCs w:val="24"/>
        </w:rPr>
        <w:t>sen</w:t>
      </w:r>
      <w:r w:rsidRPr="007D72EC">
        <w:rPr>
          <w:rFonts w:ascii="FFLFGF+TimesNewRomanPSMT" w:hAnsi="FFLFGF+TimesNewRomanPSMT"/>
          <w:sz w:val="24"/>
          <w:szCs w:val="24"/>
        </w:rPr>
        <w:t xml:space="preserve"> om</w:t>
      </w:r>
      <w:r>
        <w:rPr>
          <w:rFonts w:ascii="FFLFGF+TimesNewRomanPSMT" w:hAnsi="FFLFGF+TimesNewRomanPSMT"/>
          <w:sz w:val="24"/>
          <w:szCs w:val="24"/>
        </w:rPr>
        <w:t>,</w:t>
      </w:r>
      <w:r w:rsidRPr="007D72EC">
        <w:rPr>
          <w:rFonts w:ascii="FFLFGF+TimesNewRomanPSMT" w:hAnsi="FFLFGF+TimesNewRomanPSMT"/>
          <w:sz w:val="24"/>
          <w:szCs w:val="24"/>
        </w:rPr>
        <w:t xml:space="preserve"> at vi er afhængige af at leve i en social orden, der skaber en beboelig o</w:t>
      </w:r>
      <w:r>
        <w:rPr>
          <w:rFonts w:ascii="FFLFGF+TimesNewRomanPSMT" w:hAnsi="FFLFGF+TimesNewRomanPSMT"/>
          <w:sz w:val="24"/>
          <w:szCs w:val="24"/>
        </w:rPr>
        <w:t>mverden for os</w:t>
      </w:r>
      <w:r w:rsidRPr="007D72EC">
        <w:rPr>
          <w:rFonts w:ascii="FFLFGF+TimesNewRomanPSMT" w:hAnsi="FFLFGF+TimesNewRomanPSMT"/>
          <w:sz w:val="24"/>
          <w:szCs w:val="24"/>
        </w:rPr>
        <w:t xml:space="preserve"> </w:t>
      </w:r>
      <w:r w:rsidRPr="00EA6D2C">
        <w:rPr>
          <w:rFonts w:ascii="FFLFGF+TimesNewRomanPSMT" w:hAnsi="FFLFGF+TimesNewRomanPSMT"/>
          <w:sz w:val="24"/>
          <w:szCs w:val="24"/>
        </w:rPr>
        <w:t>(Jørgensen &amp; Phillips 1999:49)</w:t>
      </w:r>
      <w:r>
        <w:rPr>
          <w:rFonts w:ascii="FFLFGF+TimesNewRomanPSMT" w:hAnsi="FFLFGF+TimesNewRomanPSMT"/>
          <w:sz w:val="24"/>
          <w:szCs w:val="24"/>
        </w:rPr>
        <w:t>.</w:t>
      </w:r>
      <w:r w:rsidRPr="00EA6D2C">
        <w:rPr>
          <w:rFonts w:ascii="FFLFGF+TimesNewRomanPSMT" w:hAnsi="FFLFGF+TimesNewRomanPSMT"/>
          <w:sz w:val="24"/>
          <w:szCs w:val="24"/>
        </w:rPr>
        <w:t xml:space="preserve"> </w:t>
      </w:r>
      <w:r w:rsidRPr="00F71332">
        <w:rPr>
          <w:rFonts w:ascii="FFLFGF+TimesNewRomanPSMT" w:hAnsi="FFLFGF+TimesNewRomanPSMT"/>
          <w:sz w:val="24"/>
          <w:szCs w:val="24"/>
        </w:rPr>
        <w:t xml:space="preserve">Denne </w:t>
      </w:r>
      <w:r>
        <w:rPr>
          <w:rFonts w:ascii="FFLFGF+TimesNewRomanPSMT" w:hAnsi="FFLFGF+TimesNewRomanPSMT"/>
          <w:sz w:val="24"/>
          <w:szCs w:val="24"/>
        </w:rPr>
        <w:t>forståelse</w:t>
      </w:r>
      <w:r w:rsidRPr="00F71332">
        <w:rPr>
          <w:rFonts w:ascii="FFLFGF+TimesNewRomanPSMT" w:hAnsi="FFLFGF+TimesNewRomanPSMT"/>
          <w:sz w:val="24"/>
          <w:szCs w:val="24"/>
        </w:rPr>
        <w:t xml:space="preserve"> af social orden men</w:t>
      </w:r>
      <w:r>
        <w:rPr>
          <w:rFonts w:ascii="FFLFGF+TimesNewRomanPSMT" w:hAnsi="FFLFGF+TimesNewRomanPSMT"/>
          <w:sz w:val="24"/>
          <w:szCs w:val="24"/>
        </w:rPr>
        <w:t>er vi er relevant ift.</w:t>
      </w:r>
      <w:r w:rsidRPr="00F71332">
        <w:rPr>
          <w:rFonts w:ascii="FFLFGF+TimesNewRomanPSMT" w:hAnsi="FFLFGF+TimesNewRomanPSMT"/>
          <w:sz w:val="24"/>
          <w:szCs w:val="24"/>
        </w:rPr>
        <w:t xml:space="preserve"> </w:t>
      </w:r>
      <w:proofErr w:type="gramStart"/>
      <w:r w:rsidRPr="00F71332">
        <w:rPr>
          <w:rFonts w:ascii="FFLFGF+TimesNewRomanPSMT" w:hAnsi="FFLFGF+TimesNewRomanPSMT"/>
          <w:sz w:val="24"/>
          <w:szCs w:val="24"/>
        </w:rPr>
        <w:t>at kunne karakterisere den socialpolitiske integrat</w:t>
      </w:r>
      <w:r>
        <w:rPr>
          <w:rFonts w:ascii="FFLFGF+TimesNewRomanPSMT" w:hAnsi="FFLFGF+TimesNewRomanPSMT"/>
          <w:sz w:val="24"/>
          <w:szCs w:val="24"/>
        </w:rPr>
        <w:t>ionsforståelse på makroniveau samt</w:t>
      </w:r>
      <w:r w:rsidRPr="00F71332">
        <w:rPr>
          <w:rFonts w:ascii="FFLFGF+TimesNewRomanPSMT" w:hAnsi="FFLFGF+TimesNewRomanPSMT"/>
          <w:sz w:val="24"/>
          <w:szCs w:val="24"/>
        </w:rPr>
        <w:t xml:space="preserve"> integrationsforståelser blandt socialarbejdere på meson</w:t>
      </w:r>
      <w:r>
        <w:rPr>
          <w:rFonts w:ascii="FFLFGF+TimesNewRomanPSMT" w:hAnsi="FFLFGF+TimesNewRomanPSMT"/>
          <w:sz w:val="24"/>
          <w:szCs w:val="24"/>
        </w:rPr>
        <w:t>iveau og</w:t>
      </w:r>
      <w:r w:rsidRPr="00F71332">
        <w:rPr>
          <w:rFonts w:ascii="FFLFGF+TimesNewRomanPSMT" w:hAnsi="FFLFGF+TimesNewRomanPSMT"/>
          <w:sz w:val="24"/>
          <w:szCs w:val="24"/>
        </w:rPr>
        <w:t xml:space="preserve"> hos etniske minoriteter på mikroniveau.</w:t>
      </w:r>
      <w:proofErr w:type="gramEnd"/>
    </w:p>
    <w:p w:rsidR="00D630EE" w:rsidRDefault="00D630EE" w:rsidP="00D630EE">
      <w:pPr>
        <w:spacing w:after="0" w:line="360" w:lineRule="auto"/>
        <w:jc w:val="both"/>
        <w:rPr>
          <w:rFonts w:ascii="Times New Roman" w:hAnsi="Times New Roman"/>
          <w:sz w:val="24"/>
          <w:szCs w:val="24"/>
        </w:rPr>
      </w:pPr>
    </w:p>
    <w:p w:rsidR="00D630EE" w:rsidRPr="00D025DF" w:rsidRDefault="00D630EE" w:rsidP="00D630EE">
      <w:pPr>
        <w:spacing w:after="0" w:line="360" w:lineRule="auto"/>
        <w:jc w:val="both"/>
        <w:rPr>
          <w:rFonts w:ascii="FFLFGF+TimesNewRomanPSMT" w:hAnsi="FFLFGF+TimesNewRomanPSMT"/>
          <w:sz w:val="24"/>
          <w:szCs w:val="24"/>
          <w:lang w:val="en-US"/>
        </w:rPr>
      </w:pPr>
      <w:r w:rsidRPr="00EA6D2C">
        <w:rPr>
          <w:rFonts w:ascii="Times New Roman" w:hAnsi="Times New Roman"/>
          <w:sz w:val="24"/>
          <w:szCs w:val="24"/>
        </w:rPr>
        <w:t>Som kandidatstuderende i socialt arbejde udarbejder vi vores speciale indenfor en samfundsvidenskabelig kontekst</w:t>
      </w:r>
      <w:r>
        <w:rPr>
          <w:rFonts w:ascii="Times New Roman" w:hAnsi="Times New Roman"/>
          <w:sz w:val="24"/>
          <w:szCs w:val="24"/>
        </w:rPr>
        <w:t>.</w:t>
      </w:r>
      <w:r w:rsidRPr="00A4564E">
        <w:rPr>
          <w:rFonts w:ascii="Times New Roman" w:hAnsi="Times New Roman"/>
          <w:sz w:val="24"/>
          <w:szCs w:val="24"/>
        </w:rPr>
        <w:t xml:space="preserve"> </w:t>
      </w:r>
      <w:r>
        <w:rPr>
          <w:rFonts w:ascii="Times New Roman" w:hAnsi="Times New Roman"/>
          <w:sz w:val="24"/>
          <w:szCs w:val="24"/>
        </w:rPr>
        <w:t>F</w:t>
      </w:r>
      <w:r w:rsidRPr="00EA6D2C">
        <w:rPr>
          <w:rFonts w:ascii="Times New Roman" w:hAnsi="Times New Roman"/>
          <w:sz w:val="24"/>
          <w:szCs w:val="24"/>
        </w:rPr>
        <w:t xml:space="preserve">orskning i socialt arbejde </w:t>
      </w:r>
      <w:r>
        <w:rPr>
          <w:rFonts w:ascii="Times New Roman" w:hAnsi="Times New Roman"/>
          <w:sz w:val="24"/>
          <w:szCs w:val="24"/>
        </w:rPr>
        <w:t>drejer sig ofte sig om</w:t>
      </w:r>
      <w:r w:rsidRPr="00EA6D2C">
        <w:rPr>
          <w:rFonts w:ascii="Times New Roman" w:hAnsi="Times New Roman"/>
          <w:sz w:val="24"/>
          <w:szCs w:val="24"/>
        </w:rPr>
        <w:t xml:space="preserve"> at analysere dialektikken mellem udsatte befolkningsgrupper og majoritetssamfundet.</w:t>
      </w:r>
      <w:r>
        <w:rPr>
          <w:rFonts w:ascii="FFLFGF+TimesNewRomanPSMT" w:hAnsi="FFLFGF+TimesNewRomanPSMT"/>
          <w:sz w:val="24"/>
          <w:szCs w:val="24"/>
        </w:rPr>
        <w:t xml:space="preserve"> </w:t>
      </w:r>
      <w:proofErr w:type="spellStart"/>
      <w:r w:rsidRPr="00D025DF">
        <w:rPr>
          <w:rFonts w:ascii="FFLFGF+TimesNewRomanPSMT" w:hAnsi="FFLFGF+TimesNewRomanPSMT"/>
          <w:sz w:val="24"/>
          <w:szCs w:val="24"/>
          <w:lang w:val="en-US"/>
        </w:rPr>
        <w:t>Således</w:t>
      </w:r>
      <w:proofErr w:type="spellEnd"/>
      <w:r w:rsidRPr="00D025DF">
        <w:rPr>
          <w:rFonts w:ascii="FFLFGF+TimesNewRomanPSMT" w:hAnsi="FFLFGF+TimesNewRomanPSMT"/>
          <w:sz w:val="24"/>
          <w:szCs w:val="24"/>
          <w:lang w:val="en-US"/>
        </w:rPr>
        <w:t xml:space="preserve"> </w:t>
      </w:r>
      <w:proofErr w:type="spellStart"/>
      <w:r w:rsidRPr="00D025DF">
        <w:rPr>
          <w:rFonts w:ascii="FFLFGF+TimesNewRomanPSMT" w:hAnsi="FFLFGF+TimesNewRomanPSMT"/>
          <w:sz w:val="24"/>
          <w:szCs w:val="24"/>
          <w:lang w:val="en-US"/>
        </w:rPr>
        <w:t>fordrer</w:t>
      </w:r>
      <w:proofErr w:type="spellEnd"/>
      <w:r w:rsidRPr="00D025DF">
        <w:rPr>
          <w:rFonts w:ascii="FFLFGF+TimesNewRomanPSMT" w:hAnsi="FFLFGF+TimesNewRomanPSMT"/>
          <w:sz w:val="24"/>
          <w:szCs w:val="24"/>
          <w:lang w:val="en-US"/>
        </w:rPr>
        <w:t xml:space="preserve"> den </w:t>
      </w:r>
      <w:proofErr w:type="spellStart"/>
      <w:proofErr w:type="gramStart"/>
      <w:r>
        <w:rPr>
          <w:rFonts w:ascii="FFLFGF+TimesNewRomanPSMT" w:hAnsi="FFLFGF+TimesNewRomanPSMT"/>
          <w:sz w:val="24"/>
          <w:szCs w:val="24"/>
          <w:lang w:val="en-US"/>
        </w:rPr>
        <w:t>i</w:t>
      </w:r>
      <w:r w:rsidRPr="00D025DF">
        <w:rPr>
          <w:rFonts w:ascii="FFLFGF+TimesNewRomanPSMT" w:hAnsi="FFLFGF+TimesNewRomanPSMT"/>
          <w:sz w:val="24"/>
          <w:szCs w:val="24"/>
          <w:lang w:val="en-US"/>
        </w:rPr>
        <w:t>nternationale</w:t>
      </w:r>
      <w:proofErr w:type="spellEnd"/>
      <w:proofErr w:type="gramEnd"/>
      <w:r w:rsidRPr="00D025DF">
        <w:rPr>
          <w:rFonts w:ascii="FFLFGF+TimesNewRomanPSMT" w:hAnsi="FFLFGF+TimesNewRomanPSMT"/>
          <w:sz w:val="24"/>
          <w:szCs w:val="24"/>
          <w:lang w:val="en-US"/>
        </w:rPr>
        <w:t xml:space="preserve"> definition </w:t>
      </w:r>
      <w:proofErr w:type="spellStart"/>
      <w:r w:rsidRPr="00D025DF">
        <w:rPr>
          <w:rFonts w:ascii="FFLFGF+TimesNewRomanPSMT" w:hAnsi="FFLFGF+TimesNewRomanPSMT"/>
          <w:sz w:val="24"/>
          <w:szCs w:val="24"/>
          <w:lang w:val="en-US"/>
        </w:rPr>
        <w:t>af</w:t>
      </w:r>
      <w:proofErr w:type="spellEnd"/>
      <w:r w:rsidRPr="00D025DF">
        <w:rPr>
          <w:rFonts w:ascii="FFLFGF+TimesNewRomanPSMT" w:hAnsi="FFLFGF+TimesNewRomanPSMT"/>
          <w:sz w:val="24"/>
          <w:szCs w:val="24"/>
          <w:lang w:val="en-US"/>
        </w:rPr>
        <w:t xml:space="preserve"> </w:t>
      </w:r>
      <w:proofErr w:type="spellStart"/>
      <w:r w:rsidRPr="00D025DF">
        <w:rPr>
          <w:rFonts w:ascii="FFLFGF+TimesNewRomanPSMT" w:hAnsi="FFLFGF+TimesNewRomanPSMT"/>
          <w:sz w:val="24"/>
          <w:szCs w:val="24"/>
          <w:lang w:val="en-US"/>
        </w:rPr>
        <w:t>socialt</w:t>
      </w:r>
      <w:proofErr w:type="spellEnd"/>
      <w:r w:rsidRPr="00D025DF">
        <w:rPr>
          <w:rFonts w:ascii="FFLFGF+TimesNewRomanPSMT" w:hAnsi="FFLFGF+TimesNewRomanPSMT"/>
          <w:sz w:val="24"/>
          <w:szCs w:val="24"/>
          <w:lang w:val="en-US"/>
        </w:rPr>
        <w:t xml:space="preserve"> </w:t>
      </w:r>
      <w:proofErr w:type="spellStart"/>
      <w:r w:rsidRPr="00D025DF">
        <w:rPr>
          <w:rFonts w:ascii="FFLFGF+TimesNewRomanPSMT" w:hAnsi="FFLFGF+TimesNewRomanPSMT"/>
          <w:sz w:val="24"/>
          <w:szCs w:val="24"/>
          <w:lang w:val="en-US"/>
        </w:rPr>
        <w:t>arbejde</w:t>
      </w:r>
      <w:proofErr w:type="spellEnd"/>
      <w:r>
        <w:rPr>
          <w:rFonts w:ascii="FFLFGF+TimesNewRomanPSMT" w:hAnsi="FFLFGF+TimesNewRomanPSMT"/>
          <w:sz w:val="24"/>
          <w:szCs w:val="24"/>
          <w:lang w:val="en-US"/>
        </w:rPr>
        <w:t>,</w:t>
      </w:r>
      <w:r w:rsidRPr="00D025DF">
        <w:rPr>
          <w:rFonts w:ascii="FFLFGF+TimesNewRomanPSMT" w:hAnsi="FFLFGF+TimesNewRomanPSMT"/>
          <w:sz w:val="24"/>
          <w:szCs w:val="24"/>
          <w:lang w:val="en-US"/>
        </w:rPr>
        <w:t xml:space="preserve"> at:</w:t>
      </w:r>
    </w:p>
    <w:p w:rsidR="00D630EE" w:rsidRPr="00D025DF" w:rsidRDefault="00D630EE" w:rsidP="00D630EE">
      <w:pPr>
        <w:pStyle w:val="NormalWeb"/>
        <w:spacing w:before="0" w:beforeAutospacing="0" w:after="0" w:afterAutospacing="0" w:line="276" w:lineRule="auto"/>
        <w:ind w:left="1304"/>
        <w:jc w:val="both"/>
        <w:rPr>
          <w:color w:val="auto"/>
          <w:lang w:val="en-US"/>
        </w:rPr>
      </w:pPr>
    </w:p>
    <w:p w:rsidR="00D630EE" w:rsidRPr="00071D04" w:rsidRDefault="00D630EE" w:rsidP="00D630EE">
      <w:pPr>
        <w:pStyle w:val="NormalWeb"/>
        <w:spacing w:before="0" w:beforeAutospacing="0" w:after="0" w:afterAutospacing="0" w:line="360" w:lineRule="auto"/>
        <w:ind w:left="1304"/>
        <w:jc w:val="both"/>
        <w:rPr>
          <w:color w:val="auto"/>
          <w:sz w:val="20"/>
          <w:szCs w:val="20"/>
          <w:lang w:val="en-US"/>
        </w:rPr>
      </w:pPr>
      <w:r w:rsidRPr="00071D04">
        <w:rPr>
          <w:color w:val="auto"/>
          <w:sz w:val="20"/>
          <w:szCs w:val="20"/>
          <w:lang w:val="en-US"/>
        </w:rPr>
        <w:t>The social work profession promotes social change, problem solving in human relationships and the empowerment and liberation of people to enhance well-being. Utilizing theories of human behavior and social systems, social work intervenes at the points where people interact with their environments. Principles of human rights and social justice are fundamental to social work (The International Fed</w:t>
      </w:r>
      <w:r>
        <w:rPr>
          <w:color w:val="auto"/>
          <w:sz w:val="20"/>
          <w:szCs w:val="20"/>
          <w:lang w:val="en-US"/>
        </w:rPr>
        <w:t>eration of Social Workers</w:t>
      </w:r>
      <w:r w:rsidRPr="00071D04">
        <w:rPr>
          <w:color w:val="auto"/>
          <w:sz w:val="20"/>
          <w:szCs w:val="20"/>
          <w:lang w:val="en-US"/>
        </w:rPr>
        <w:t>)</w:t>
      </w:r>
      <w:r>
        <w:rPr>
          <w:color w:val="auto"/>
          <w:sz w:val="20"/>
          <w:szCs w:val="20"/>
          <w:lang w:val="en-US"/>
        </w:rPr>
        <w:t>.</w:t>
      </w:r>
    </w:p>
    <w:p w:rsidR="00D630EE" w:rsidRPr="00071D04" w:rsidRDefault="00D630EE" w:rsidP="00D630EE">
      <w:pPr>
        <w:spacing w:after="0" w:line="360" w:lineRule="auto"/>
        <w:jc w:val="both"/>
        <w:rPr>
          <w:rFonts w:ascii="FFLFGF+TimesNewRomanPSMT" w:hAnsi="FFLFGF+TimesNewRomanPSMT"/>
          <w:sz w:val="24"/>
          <w:szCs w:val="24"/>
          <w:lang w:val="en-US"/>
        </w:rPr>
      </w:pPr>
    </w:p>
    <w:p w:rsidR="00D630EE" w:rsidRDefault="00D630EE" w:rsidP="00D630EE">
      <w:pPr>
        <w:spacing w:after="0" w:line="360" w:lineRule="auto"/>
        <w:jc w:val="both"/>
        <w:rPr>
          <w:rFonts w:ascii="FFLFGF+TimesNewRomanPSMT" w:hAnsi="FFLFGF+TimesNewRomanPSMT"/>
          <w:sz w:val="24"/>
          <w:szCs w:val="24"/>
        </w:rPr>
      </w:pPr>
      <w:r w:rsidRPr="00D86B5D">
        <w:rPr>
          <w:rFonts w:ascii="Times New Roman" w:hAnsi="Times New Roman" w:cs="Times New Roman"/>
          <w:sz w:val="24"/>
          <w:szCs w:val="24"/>
        </w:rPr>
        <w:t xml:space="preserve">I </w:t>
      </w:r>
      <w:r>
        <w:rPr>
          <w:rFonts w:ascii="Times New Roman" w:hAnsi="Times New Roman" w:cs="Times New Roman"/>
          <w:sz w:val="24"/>
          <w:szCs w:val="24"/>
        </w:rPr>
        <w:t xml:space="preserve">tråd med dette skriver lektor Marianne Skytte </w:t>
      </w:r>
      <w:r w:rsidRPr="007D4510">
        <w:rPr>
          <w:rFonts w:ascii="Times New Roman" w:hAnsi="Times New Roman" w:cs="Times New Roman"/>
          <w:sz w:val="24"/>
          <w:szCs w:val="24"/>
        </w:rPr>
        <w:t xml:space="preserve">” </w:t>
      </w:r>
      <w:r w:rsidRPr="007D4510">
        <w:rPr>
          <w:rFonts w:ascii="Times New Roman" w:hAnsi="Times New Roman" w:cs="Times New Roman"/>
          <w:i/>
          <w:sz w:val="24"/>
          <w:szCs w:val="24"/>
        </w:rPr>
        <w:t>i arbejdet med etniske minoritetsborgere forpligter menneskerettigheder, [integrations]loven og professionelle idealer socialarbejdere til at arbejde med et ligestillingsperspektiv”</w:t>
      </w:r>
      <w:r w:rsidRPr="007D4510">
        <w:rPr>
          <w:rFonts w:ascii="Times New Roman" w:hAnsi="Times New Roman" w:cs="Times New Roman"/>
          <w:sz w:val="24"/>
          <w:szCs w:val="24"/>
        </w:rPr>
        <w:t xml:space="preserve"> (</w:t>
      </w:r>
      <w:r w:rsidRPr="00E45C5D">
        <w:rPr>
          <w:rFonts w:ascii="Times New Roman" w:hAnsi="Times New Roman" w:cs="Times New Roman"/>
          <w:sz w:val="24"/>
          <w:szCs w:val="24"/>
        </w:rPr>
        <w:t>Skytte 2007:24).</w:t>
      </w:r>
      <w:r>
        <w:rPr>
          <w:rFonts w:ascii="FFLFGF+TimesNewRomanPSMT" w:hAnsi="FFLFGF+TimesNewRomanPSMT"/>
          <w:sz w:val="24"/>
          <w:szCs w:val="24"/>
        </w:rPr>
        <w:t xml:space="preserve"> Når</w:t>
      </w:r>
      <w:r w:rsidRPr="00E45C5D">
        <w:rPr>
          <w:rFonts w:ascii="FFLFGF+TimesNewRomanPSMT" w:hAnsi="FFLFGF+TimesNewRomanPSMT"/>
          <w:sz w:val="24"/>
          <w:szCs w:val="24"/>
        </w:rPr>
        <w:t xml:space="preserve"> den internationale definition skriver, at det sociale arbejde</w:t>
      </w:r>
      <w:r>
        <w:rPr>
          <w:rFonts w:ascii="FFLFGF+TimesNewRomanPSMT" w:hAnsi="FFLFGF+TimesNewRomanPSMT"/>
          <w:sz w:val="24"/>
          <w:szCs w:val="24"/>
        </w:rPr>
        <w:t xml:space="preserve"> bl.a.</w:t>
      </w:r>
      <w:r w:rsidRPr="000D5E0A">
        <w:rPr>
          <w:rFonts w:ascii="FFLFGF+TimesNewRomanPSMT" w:hAnsi="FFLFGF+TimesNewRomanPSMT"/>
          <w:sz w:val="24"/>
          <w:szCs w:val="24"/>
        </w:rPr>
        <w:t xml:space="preserve"> skal</w:t>
      </w:r>
      <w:r>
        <w:rPr>
          <w:rFonts w:ascii="FFLFGF+TimesNewRomanPSMT" w:hAnsi="FFLFGF+TimesNewRomanPSMT"/>
          <w:sz w:val="24"/>
          <w:szCs w:val="24"/>
        </w:rPr>
        <w:t xml:space="preserve"> bestræbe sig på</w:t>
      </w:r>
      <w:r w:rsidRPr="000D5E0A">
        <w:rPr>
          <w:rFonts w:ascii="FFLFGF+TimesNewRomanPSMT" w:hAnsi="FFLFGF+TimesNewRomanPSMT"/>
          <w:sz w:val="24"/>
          <w:szCs w:val="24"/>
        </w:rPr>
        <w:t xml:space="preserve"> støtte og st</w:t>
      </w:r>
      <w:r>
        <w:rPr>
          <w:rFonts w:ascii="FFLFGF+TimesNewRomanPSMT" w:hAnsi="FFLFGF+TimesNewRomanPSMT"/>
          <w:sz w:val="24"/>
          <w:szCs w:val="24"/>
        </w:rPr>
        <w:t>yrke individer i at frigøre sig</w:t>
      </w:r>
      <w:r w:rsidRPr="000D5E0A">
        <w:rPr>
          <w:rFonts w:ascii="FFLFGF+TimesNewRomanPSMT" w:hAnsi="FFLFGF+TimesNewRomanPSMT"/>
          <w:sz w:val="24"/>
          <w:szCs w:val="24"/>
        </w:rPr>
        <w:t xml:space="preserve"> s</w:t>
      </w:r>
      <w:r>
        <w:rPr>
          <w:rFonts w:ascii="FFLFGF+TimesNewRomanPSMT" w:hAnsi="FFLFGF+TimesNewRomanPSMT"/>
          <w:sz w:val="24"/>
          <w:szCs w:val="24"/>
        </w:rPr>
        <w:t>amt øge deres trivsel, mener vi,</w:t>
      </w:r>
      <w:r w:rsidRPr="000D5E0A">
        <w:rPr>
          <w:rFonts w:ascii="FFLFGF+TimesNewRomanPSMT" w:hAnsi="FFLFGF+TimesNewRomanPSMT"/>
          <w:sz w:val="24"/>
          <w:szCs w:val="24"/>
        </w:rPr>
        <w:t xml:space="preserve"> at</w:t>
      </w:r>
      <w:r>
        <w:rPr>
          <w:rFonts w:ascii="FFLFGF+TimesNewRomanPSMT" w:hAnsi="FFLFGF+TimesNewRomanPSMT"/>
          <w:sz w:val="24"/>
          <w:szCs w:val="24"/>
        </w:rPr>
        <w:t xml:space="preserve"> </w:t>
      </w:r>
      <w:r w:rsidRPr="000D5E0A">
        <w:rPr>
          <w:rFonts w:ascii="FFLFGF+TimesNewRomanPSMT" w:hAnsi="FFLFGF+TimesNewRomanPSMT"/>
          <w:sz w:val="24"/>
          <w:szCs w:val="24"/>
        </w:rPr>
        <w:t>en analyse af integrationsforståelser på forskellige niveauer i samfu</w:t>
      </w:r>
      <w:r>
        <w:rPr>
          <w:rFonts w:ascii="FFLFGF+TimesNewRomanPSMT" w:hAnsi="FFLFGF+TimesNewRomanPSMT"/>
          <w:sz w:val="24"/>
          <w:szCs w:val="24"/>
        </w:rPr>
        <w:t>ndet kan være med til at kvalificere det sociale arbejde. Dette ved at belyse</w:t>
      </w:r>
      <w:r w:rsidRPr="000D5E0A">
        <w:rPr>
          <w:rFonts w:ascii="FFLFGF+TimesNewRomanPSMT" w:hAnsi="FFLFGF+TimesNewRomanPSMT"/>
          <w:sz w:val="24"/>
          <w:szCs w:val="24"/>
        </w:rPr>
        <w:t xml:space="preserve"> hvorledes det </w:t>
      </w:r>
      <w:r>
        <w:rPr>
          <w:rFonts w:ascii="FFLFGF+TimesNewRomanPSMT" w:hAnsi="FFLFGF+TimesNewRomanPSMT"/>
          <w:sz w:val="24"/>
          <w:szCs w:val="24"/>
        </w:rPr>
        <w:t xml:space="preserve">sociale arbejde (kan) bidrager til, at det </w:t>
      </w:r>
      <w:r w:rsidRPr="000D5E0A">
        <w:rPr>
          <w:rFonts w:ascii="FFLFGF+TimesNewRomanPSMT" w:hAnsi="FFLFGF+TimesNewRomanPSMT"/>
          <w:sz w:val="24"/>
          <w:szCs w:val="24"/>
        </w:rPr>
        <w:t>danske samfund opretholder social retfærdighed og ligestilling overfor etniske minoritetsborgere.</w:t>
      </w:r>
    </w:p>
    <w:p w:rsidR="00D630EE" w:rsidRDefault="00D630EE" w:rsidP="00D630EE">
      <w:pPr>
        <w:spacing w:after="0" w:line="360" w:lineRule="auto"/>
        <w:jc w:val="both"/>
        <w:rPr>
          <w:rFonts w:ascii="Times New Roman" w:hAnsi="Times New Roman" w:cs="Times New Roman"/>
          <w:color w:val="00B050"/>
          <w:sz w:val="24"/>
          <w:szCs w:val="24"/>
        </w:rPr>
      </w:pPr>
    </w:p>
    <w:p w:rsidR="00D630EE" w:rsidRPr="00EA6D2C" w:rsidRDefault="00D630EE" w:rsidP="00D630EE">
      <w:pPr>
        <w:spacing w:after="0" w:line="360" w:lineRule="auto"/>
        <w:jc w:val="both"/>
        <w:rPr>
          <w:rFonts w:ascii="FFLFGF+TimesNewRomanPSMT" w:hAnsi="FFLFGF+TimesNewRomanPSMT"/>
          <w:sz w:val="24"/>
          <w:szCs w:val="24"/>
        </w:rPr>
      </w:pPr>
      <w:r>
        <w:rPr>
          <w:rFonts w:ascii="FFLFGF+TimesNewRomanPSMT" w:hAnsi="FFLFGF+TimesNewRomanPSMT"/>
          <w:sz w:val="24"/>
          <w:szCs w:val="24"/>
        </w:rPr>
        <w:t xml:space="preserve">Vi erkender, at den </w:t>
      </w:r>
      <w:r w:rsidRPr="00EA6D2C">
        <w:rPr>
          <w:rFonts w:ascii="FFLFGF+TimesNewRomanPSMT" w:hAnsi="FFLFGF+TimesNewRomanPSMT"/>
          <w:sz w:val="24"/>
          <w:szCs w:val="24"/>
        </w:rPr>
        <w:t>samfundsvidenskabelige</w:t>
      </w:r>
      <w:r>
        <w:rPr>
          <w:rFonts w:ascii="FFLFGF+TimesNewRomanPSMT" w:hAnsi="FFLFGF+TimesNewRomanPSMT"/>
          <w:sz w:val="24"/>
          <w:szCs w:val="24"/>
        </w:rPr>
        <w:t xml:space="preserve"> optik </w:t>
      </w:r>
      <w:r w:rsidRPr="00EA6D2C">
        <w:rPr>
          <w:rFonts w:ascii="FFLFGF+TimesNewRomanPSMT" w:hAnsi="FFLFGF+TimesNewRomanPSMT"/>
          <w:sz w:val="24"/>
          <w:szCs w:val="24"/>
        </w:rPr>
        <w:t>begrænser objektiviteten i vores specia</w:t>
      </w:r>
      <w:r>
        <w:rPr>
          <w:rFonts w:ascii="FFLFGF+TimesNewRomanPSMT" w:hAnsi="FFLFGF+TimesNewRomanPSMT"/>
          <w:sz w:val="24"/>
          <w:szCs w:val="24"/>
        </w:rPr>
        <w:t>le, fordi vi med denne position</w:t>
      </w:r>
      <w:r w:rsidRPr="00EA6D2C">
        <w:rPr>
          <w:rFonts w:ascii="FFLFGF+TimesNewRomanPSMT" w:hAnsi="FFLFGF+TimesNewRomanPSMT"/>
          <w:sz w:val="24"/>
          <w:szCs w:val="24"/>
        </w:rPr>
        <w:t xml:space="preserve"> selv er med til både at bestemme og afgrænse</w:t>
      </w:r>
      <w:r>
        <w:rPr>
          <w:rFonts w:ascii="FFLFGF+TimesNewRomanPSMT" w:hAnsi="FFLFGF+TimesNewRomanPSMT"/>
          <w:sz w:val="24"/>
          <w:szCs w:val="24"/>
        </w:rPr>
        <w:t xml:space="preserve">, hvad </w:t>
      </w:r>
      <w:r>
        <w:rPr>
          <w:rFonts w:ascii="FFLFGF+TimesNewRomanPSMT" w:hAnsi="FFLFGF+TimesNewRomanPSMT"/>
          <w:sz w:val="24"/>
          <w:szCs w:val="24"/>
        </w:rPr>
        <w:lastRenderedPageBreak/>
        <w:t>vi ser og</w:t>
      </w:r>
      <w:r w:rsidRPr="00EA6D2C">
        <w:rPr>
          <w:rFonts w:ascii="FFLFGF+TimesNewRomanPSMT" w:hAnsi="FFLFGF+TimesNewRomanPSMT"/>
          <w:sz w:val="24"/>
          <w:szCs w:val="24"/>
        </w:rPr>
        <w:t xml:space="preserve"> konkluderer. M</w:t>
      </w:r>
      <w:r>
        <w:rPr>
          <w:rFonts w:ascii="FFLFGF+TimesNewRomanPSMT" w:hAnsi="FFLFGF+TimesNewRomanPSMT"/>
          <w:sz w:val="24"/>
          <w:szCs w:val="24"/>
        </w:rPr>
        <w:t>ed andre ord</w:t>
      </w:r>
      <w:r w:rsidRPr="00EA6D2C">
        <w:rPr>
          <w:rFonts w:ascii="FFLFGF+TimesNewRomanPSMT" w:hAnsi="FFLFGF+TimesNewRomanPSMT"/>
          <w:sz w:val="24"/>
          <w:szCs w:val="24"/>
        </w:rPr>
        <w:t xml:space="preserve"> bliver vi selv </w:t>
      </w:r>
      <w:proofErr w:type="spellStart"/>
      <w:r w:rsidRPr="00EA6D2C">
        <w:rPr>
          <w:rFonts w:ascii="FFLFGF+TimesNewRomanPSMT" w:hAnsi="FFLFGF+TimesNewRomanPSMT"/>
          <w:sz w:val="24"/>
          <w:szCs w:val="24"/>
        </w:rPr>
        <w:t>konstruktionister</w:t>
      </w:r>
      <w:proofErr w:type="spellEnd"/>
      <w:r w:rsidRPr="00EA6D2C">
        <w:rPr>
          <w:rFonts w:ascii="FFLFGF+TimesNewRomanPSMT" w:hAnsi="FFLFGF+TimesNewRomanPSMT"/>
          <w:sz w:val="24"/>
          <w:szCs w:val="24"/>
        </w:rPr>
        <w:t xml:space="preserve"> af begrebet integration, idet vi uvægerligt</w:t>
      </w:r>
      <w:r>
        <w:rPr>
          <w:rFonts w:ascii="FFLFGF+TimesNewRomanPSMT" w:hAnsi="FFLFGF+TimesNewRomanPSMT"/>
          <w:sz w:val="24"/>
          <w:szCs w:val="24"/>
        </w:rPr>
        <w:t xml:space="preserve"> forankres i en bestemt diskurs</w:t>
      </w:r>
      <w:r w:rsidRPr="00EA6D2C">
        <w:rPr>
          <w:rFonts w:ascii="FFLFGF+TimesNewRomanPSMT" w:hAnsi="FFLFGF+TimesNewRomanPSMT"/>
          <w:sz w:val="24"/>
          <w:szCs w:val="24"/>
        </w:rPr>
        <w:t xml:space="preserve"> om hvordan integration forstås ud fra vores samfundsviden</w:t>
      </w:r>
      <w:r>
        <w:rPr>
          <w:rFonts w:ascii="FFLFGF+TimesNewRomanPSMT" w:hAnsi="FFLFGF+TimesNewRomanPSMT"/>
          <w:sz w:val="24"/>
          <w:szCs w:val="24"/>
        </w:rPr>
        <w:t>skabelige position (Jørgensen &amp;</w:t>
      </w:r>
      <w:r w:rsidRPr="00EA6D2C">
        <w:rPr>
          <w:rFonts w:ascii="FFLFGF+TimesNewRomanPSMT" w:hAnsi="FFLFGF+TimesNewRomanPSMT"/>
          <w:sz w:val="24"/>
          <w:szCs w:val="24"/>
        </w:rPr>
        <w:t xml:space="preserve"> Phillips 1999:15).</w:t>
      </w:r>
    </w:p>
    <w:p w:rsidR="00D630EE" w:rsidRPr="00EA6D2C" w:rsidRDefault="00D630EE" w:rsidP="00D630EE">
      <w:pPr>
        <w:spacing w:after="0" w:line="360" w:lineRule="auto"/>
        <w:jc w:val="both"/>
        <w:rPr>
          <w:rFonts w:ascii="FFLFGF+TimesNewRomanPSMT" w:hAnsi="FFLFGF+TimesNewRomanPSMT"/>
          <w:sz w:val="24"/>
          <w:szCs w:val="24"/>
        </w:rPr>
      </w:pPr>
    </w:p>
    <w:p w:rsidR="00D630EE" w:rsidRPr="00B817A7" w:rsidRDefault="00D630EE" w:rsidP="00D630EE">
      <w:pPr>
        <w:spacing w:after="0" w:line="360" w:lineRule="auto"/>
        <w:jc w:val="both"/>
        <w:rPr>
          <w:rFonts w:ascii="FFLFGF+TimesNewRomanPSMT" w:hAnsi="FFLFGF+TimesNewRomanPSMT"/>
          <w:sz w:val="24"/>
          <w:szCs w:val="24"/>
        </w:rPr>
      </w:pPr>
      <w:r w:rsidRPr="00EA6D2C">
        <w:rPr>
          <w:rFonts w:ascii="FFLFGF+TimesNewRomanPSMT" w:hAnsi="FFLFGF+TimesNewRomanPSMT"/>
          <w:sz w:val="24"/>
          <w:szCs w:val="24"/>
        </w:rPr>
        <w:t>Dette ændrer dog ikke på, at vi forholder os til, at én</w:t>
      </w:r>
      <w:r w:rsidRPr="00EA6D2C">
        <w:rPr>
          <w:rFonts w:ascii="FFLFGF+TimesNewRomanPSMT" w:hAnsi="FFLFGF+TimesNewRomanPSMT"/>
          <w:i/>
          <w:sz w:val="24"/>
          <w:szCs w:val="24"/>
        </w:rPr>
        <w:t xml:space="preserve"> </w:t>
      </w:r>
      <w:r w:rsidRPr="00EA6D2C">
        <w:rPr>
          <w:rFonts w:ascii="FFLFGF+TimesNewRomanPSMT" w:hAnsi="FFLFGF+TimesNewRomanPSMT"/>
          <w:sz w:val="24"/>
          <w:szCs w:val="24"/>
        </w:rPr>
        <w:t xml:space="preserve">måde </w:t>
      </w:r>
      <w:r>
        <w:rPr>
          <w:rFonts w:ascii="FFLFGF+TimesNewRomanPSMT" w:hAnsi="FFLFGF+TimesNewRomanPSMT"/>
          <w:sz w:val="24"/>
          <w:szCs w:val="24"/>
        </w:rPr>
        <w:t>at anskue den sociale verden på</w:t>
      </w:r>
      <w:r w:rsidRPr="00EA6D2C">
        <w:rPr>
          <w:rFonts w:ascii="FFLFGF+TimesNewRomanPSMT" w:hAnsi="FFLFGF+TimesNewRomanPSMT"/>
          <w:sz w:val="24"/>
          <w:szCs w:val="24"/>
        </w:rPr>
        <w:t xml:space="preserve"> </w:t>
      </w:r>
      <w:r>
        <w:rPr>
          <w:rFonts w:ascii="FFLFGF+TimesNewRomanPSMT" w:hAnsi="FFLFGF+TimesNewRomanPSMT"/>
          <w:sz w:val="24"/>
          <w:szCs w:val="24"/>
        </w:rPr>
        <w:t>ift. begrebet integration</w:t>
      </w:r>
      <w:r w:rsidRPr="00EA6D2C">
        <w:rPr>
          <w:rFonts w:ascii="FFLFGF+TimesNewRomanPSMT" w:hAnsi="FFLFGF+TimesNewRomanPSMT"/>
          <w:sz w:val="24"/>
          <w:szCs w:val="24"/>
        </w:rPr>
        <w:t xml:space="preserve"> hele tiden kæmper mod andre anskuelser om at opnå hegemoni (Jørgensen &amp; Phillips 1999:32). </w:t>
      </w:r>
    </w:p>
    <w:p w:rsidR="001E34F8" w:rsidRPr="00322775" w:rsidRDefault="001E34F8" w:rsidP="001E34F8">
      <w:pPr>
        <w:spacing w:after="0" w:line="360" w:lineRule="auto"/>
        <w:jc w:val="both"/>
        <w:rPr>
          <w:rFonts w:ascii="Times New Roman" w:hAnsi="Times New Roman" w:cs="Times New Roman"/>
          <w:sz w:val="24"/>
          <w:szCs w:val="24"/>
        </w:rPr>
      </w:pPr>
    </w:p>
    <w:p w:rsidR="001E34F8" w:rsidRPr="00322775" w:rsidRDefault="001E34F8" w:rsidP="001E34F8">
      <w:pPr>
        <w:rPr>
          <w:rFonts w:ascii="Times New Roman" w:hAnsi="Times New Roman" w:cs="Times New Roman"/>
          <w:sz w:val="24"/>
          <w:szCs w:val="24"/>
        </w:rPr>
      </w:pPr>
    </w:p>
    <w:p w:rsidR="001E34F8" w:rsidRPr="00322775" w:rsidRDefault="001E34F8" w:rsidP="00322775">
      <w:pPr>
        <w:pStyle w:val="Overskrift2"/>
        <w:rPr>
          <w:rFonts w:ascii="Times New Roman" w:hAnsi="Times New Roman"/>
          <w:color w:val="auto"/>
          <w:sz w:val="38"/>
          <w:szCs w:val="38"/>
        </w:rPr>
      </w:pPr>
      <w:bookmarkStart w:id="3" w:name="_Toc340484267"/>
      <w:r w:rsidRPr="00322775">
        <w:rPr>
          <w:rFonts w:ascii="Times New Roman" w:hAnsi="Times New Roman"/>
          <w:color w:val="auto"/>
          <w:sz w:val="38"/>
          <w:szCs w:val="38"/>
        </w:rPr>
        <w:t>Litteraturstudie</w:t>
      </w:r>
      <w:bookmarkEnd w:id="3"/>
    </w:p>
    <w:p w:rsidR="00966646" w:rsidRDefault="00966646" w:rsidP="007E4ED8">
      <w:pPr>
        <w:tabs>
          <w:tab w:val="left" w:pos="4953"/>
        </w:tabs>
        <w:spacing w:after="0" w:line="360" w:lineRule="auto"/>
        <w:jc w:val="right"/>
        <w:rPr>
          <w:rFonts w:ascii="Times New Roman" w:hAnsi="Times New Roman"/>
          <w:sz w:val="24"/>
          <w:szCs w:val="24"/>
        </w:rPr>
      </w:pPr>
    </w:p>
    <w:p w:rsidR="007E4ED8" w:rsidRDefault="00966646" w:rsidP="007E4ED8">
      <w:pPr>
        <w:tabs>
          <w:tab w:val="left" w:pos="4953"/>
        </w:tabs>
        <w:spacing w:after="0" w:line="360" w:lineRule="auto"/>
        <w:jc w:val="right"/>
        <w:rPr>
          <w:rFonts w:ascii="Times New Roman" w:hAnsi="Times New Roman"/>
          <w:sz w:val="24"/>
          <w:szCs w:val="24"/>
        </w:rPr>
      </w:pPr>
      <w:r>
        <w:rPr>
          <w:rFonts w:ascii="Times New Roman" w:hAnsi="Times New Roman"/>
          <w:sz w:val="24"/>
          <w:szCs w:val="24"/>
        </w:rPr>
        <w:t>Af</w:t>
      </w:r>
      <w:r w:rsidR="007E4ED8" w:rsidRPr="007E4ED8">
        <w:rPr>
          <w:rFonts w:ascii="Times New Roman" w:hAnsi="Times New Roman"/>
          <w:sz w:val="24"/>
          <w:szCs w:val="24"/>
        </w:rPr>
        <w:t xml:space="preserve"> </w:t>
      </w:r>
      <w:r w:rsidR="007E4ED8">
        <w:rPr>
          <w:rFonts w:ascii="Times New Roman" w:hAnsi="Times New Roman"/>
          <w:sz w:val="24"/>
          <w:szCs w:val="24"/>
        </w:rPr>
        <w:t>Maria Rafaelsen</w:t>
      </w:r>
    </w:p>
    <w:p w:rsidR="007E4ED8" w:rsidRDefault="007E4ED8" w:rsidP="001E34F8">
      <w:pPr>
        <w:spacing w:after="0" w:line="360" w:lineRule="auto"/>
        <w:jc w:val="both"/>
        <w:rPr>
          <w:rFonts w:ascii="Times New Roman" w:hAnsi="Times New Roman"/>
          <w:sz w:val="24"/>
          <w:szCs w:val="24"/>
        </w:rPr>
      </w:pPr>
    </w:p>
    <w:p w:rsidR="00D630EE" w:rsidRPr="00242AB4" w:rsidRDefault="00D630EE" w:rsidP="00D630EE">
      <w:pPr>
        <w:spacing w:after="0" w:line="360" w:lineRule="auto"/>
        <w:jc w:val="both"/>
        <w:rPr>
          <w:rFonts w:ascii="Times New Roman" w:hAnsi="Times New Roman"/>
          <w:b/>
          <w:sz w:val="24"/>
          <w:szCs w:val="24"/>
        </w:rPr>
      </w:pPr>
      <w:r w:rsidRPr="000610D5">
        <w:rPr>
          <w:rFonts w:ascii="Times New Roman" w:hAnsi="Times New Roman"/>
          <w:sz w:val="24"/>
          <w:szCs w:val="24"/>
        </w:rPr>
        <w:t>For at skabe et overblik over den eksisterende viden og forskning om integration</w:t>
      </w:r>
      <w:r>
        <w:rPr>
          <w:rFonts w:ascii="Times New Roman" w:hAnsi="Times New Roman"/>
          <w:sz w:val="24"/>
          <w:szCs w:val="24"/>
        </w:rPr>
        <w:t xml:space="preserve"> </w:t>
      </w:r>
      <w:r w:rsidRPr="000610D5">
        <w:rPr>
          <w:rFonts w:ascii="Times New Roman" w:hAnsi="Times New Roman"/>
          <w:sz w:val="24"/>
          <w:szCs w:val="24"/>
        </w:rPr>
        <w:t>foretager vi et litteraturstudie af integrationsbegrebets indhold og anvendelse. Litteraturstudiet vil indkredse vores problemfelt og understøtte vores problemstillings relevans ved at klargøre, hvorfor vi finder det relevant at beskæftige sig med integration indenfor socialt arbejde. Vores konkrete litteraturstudie viser, at der er skrevet meget om integration; faktisk findes der så meget litteratur om begrebet, at man ligefrem kan tale om, at integration er blevet en slagmark, hvor kampe om at indholdsbestemme integration udspiller sig. At forskellige faglige traditioner viser sig at have deres egen forståelse af integration, gør det nærmest til en umulighed at give en dækkende oversigt o</w:t>
      </w:r>
      <w:r w:rsidRPr="001F0C95">
        <w:rPr>
          <w:rFonts w:ascii="Times New Roman" w:hAnsi="Times New Roman"/>
          <w:sz w:val="24"/>
          <w:szCs w:val="24"/>
        </w:rPr>
        <w:t xml:space="preserve">ver forskning, teoretiske integrationsforståelser og undersøgelser, der berører dette felt. </w:t>
      </w:r>
      <w:r w:rsidRPr="00C26588">
        <w:rPr>
          <w:rFonts w:ascii="Times New Roman" w:hAnsi="Times New Roman"/>
          <w:sz w:val="24"/>
          <w:szCs w:val="24"/>
        </w:rPr>
        <w:t>I et arbejdspapir</w:t>
      </w:r>
      <w:r>
        <w:rPr>
          <w:rFonts w:ascii="Times New Roman" w:hAnsi="Times New Roman"/>
          <w:sz w:val="24"/>
          <w:szCs w:val="24"/>
        </w:rPr>
        <w:t>,</w:t>
      </w:r>
      <w:r w:rsidRPr="00C26588">
        <w:rPr>
          <w:rFonts w:ascii="Times New Roman" w:hAnsi="Times New Roman"/>
          <w:sz w:val="24"/>
          <w:szCs w:val="24"/>
        </w:rPr>
        <w:t xml:space="preserve"> som bidrager til kortlægning af den danske integrationsforskning siden 1980</w:t>
      </w:r>
      <w:r>
        <w:rPr>
          <w:rFonts w:ascii="Times New Roman" w:hAnsi="Times New Roman"/>
          <w:sz w:val="24"/>
          <w:szCs w:val="24"/>
        </w:rPr>
        <w:t>,</w:t>
      </w:r>
      <w:r w:rsidRPr="00C26588">
        <w:rPr>
          <w:rFonts w:ascii="Times New Roman" w:hAnsi="Times New Roman"/>
          <w:sz w:val="24"/>
          <w:szCs w:val="24"/>
        </w:rPr>
        <w:t xml:space="preserve"> konstaterer sociolog Morten Ejrnæs, at det ud fra centrale </w:t>
      </w:r>
      <w:r>
        <w:rPr>
          <w:rFonts w:ascii="Times New Roman" w:hAnsi="Times New Roman"/>
          <w:sz w:val="24"/>
          <w:szCs w:val="24"/>
        </w:rPr>
        <w:t>danske politiske dokumenter er ”</w:t>
      </w:r>
      <w:r w:rsidRPr="00C26588">
        <w:rPr>
          <w:rFonts w:ascii="Times New Roman" w:hAnsi="Times New Roman"/>
          <w:i/>
          <w:sz w:val="24"/>
          <w:szCs w:val="24"/>
        </w:rPr>
        <w:t>enestående uklart, hvad der menes med integration som teori, som politisk mål eller som utopi</w:t>
      </w:r>
      <w:r>
        <w:rPr>
          <w:rFonts w:ascii="Times New Roman" w:hAnsi="Times New Roman"/>
          <w:i/>
          <w:sz w:val="24"/>
          <w:szCs w:val="24"/>
        </w:rPr>
        <w:t>”</w:t>
      </w:r>
      <w:r>
        <w:rPr>
          <w:rFonts w:ascii="Times New Roman" w:hAnsi="Times New Roman"/>
          <w:sz w:val="24"/>
          <w:szCs w:val="24"/>
        </w:rPr>
        <w:t xml:space="preserve"> (</w:t>
      </w:r>
      <w:r w:rsidRPr="00C26588">
        <w:rPr>
          <w:rFonts w:ascii="Times New Roman" w:hAnsi="Times New Roman"/>
          <w:sz w:val="24"/>
          <w:szCs w:val="24"/>
        </w:rPr>
        <w:t xml:space="preserve">Ejrnæs 2002:7). Professor Ruth </w:t>
      </w:r>
      <w:proofErr w:type="spellStart"/>
      <w:r w:rsidRPr="00C26588">
        <w:rPr>
          <w:rFonts w:ascii="Times New Roman" w:hAnsi="Times New Roman"/>
          <w:sz w:val="24"/>
          <w:szCs w:val="24"/>
        </w:rPr>
        <w:t>Emerek</w:t>
      </w:r>
      <w:proofErr w:type="spellEnd"/>
      <w:r w:rsidRPr="00C26588">
        <w:rPr>
          <w:rFonts w:ascii="Times New Roman" w:hAnsi="Times New Roman"/>
          <w:sz w:val="24"/>
          <w:szCs w:val="24"/>
        </w:rPr>
        <w:t xml:space="preserve"> tilfø</w:t>
      </w:r>
      <w:r>
        <w:rPr>
          <w:rFonts w:ascii="Times New Roman" w:hAnsi="Times New Roman"/>
          <w:sz w:val="24"/>
          <w:szCs w:val="24"/>
        </w:rPr>
        <w:t>jer til netop dette citat, at ”</w:t>
      </w:r>
      <w:r w:rsidRPr="00C26588">
        <w:rPr>
          <w:rFonts w:ascii="Times New Roman" w:hAnsi="Times New Roman"/>
          <w:i/>
          <w:sz w:val="24"/>
          <w:szCs w:val="24"/>
        </w:rPr>
        <w:t>det er skarpt sat op, men næppe helt forkert</w:t>
      </w:r>
      <w:r>
        <w:rPr>
          <w:rFonts w:ascii="Times New Roman" w:hAnsi="Times New Roman"/>
          <w:i/>
          <w:sz w:val="24"/>
          <w:szCs w:val="24"/>
        </w:rPr>
        <w:t>”</w:t>
      </w:r>
      <w:r w:rsidRPr="00C26588">
        <w:rPr>
          <w:rFonts w:ascii="Times New Roman" w:hAnsi="Times New Roman"/>
          <w:sz w:val="24"/>
          <w:szCs w:val="24"/>
        </w:rPr>
        <w:t xml:space="preserve"> (</w:t>
      </w:r>
      <w:proofErr w:type="spellStart"/>
      <w:r w:rsidRPr="00C26588">
        <w:rPr>
          <w:rFonts w:ascii="Times New Roman" w:hAnsi="Times New Roman"/>
          <w:sz w:val="24"/>
          <w:szCs w:val="24"/>
        </w:rPr>
        <w:t>Emerek</w:t>
      </w:r>
      <w:proofErr w:type="spellEnd"/>
      <w:r w:rsidRPr="00C26588">
        <w:rPr>
          <w:rFonts w:ascii="Times New Roman" w:hAnsi="Times New Roman"/>
          <w:sz w:val="24"/>
          <w:szCs w:val="24"/>
        </w:rPr>
        <w:t xml:space="preserve"> 2003:2)</w:t>
      </w:r>
      <w:r>
        <w:rPr>
          <w:rFonts w:ascii="Times New Roman" w:hAnsi="Times New Roman"/>
          <w:sz w:val="24"/>
          <w:szCs w:val="24"/>
        </w:rPr>
        <w:t>.</w:t>
      </w:r>
      <w:r w:rsidRPr="00C26588">
        <w:rPr>
          <w:rFonts w:ascii="Times New Roman" w:hAnsi="Times New Roman"/>
          <w:sz w:val="24"/>
          <w:szCs w:val="24"/>
        </w:rPr>
        <w:t xml:space="preserve"> </w:t>
      </w:r>
    </w:p>
    <w:p w:rsidR="00D630EE" w:rsidRDefault="00D630EE" w:rsidP="00D630EE">
      <w:pPr>
        <w:spacing w:after="0" w:line="360" w:lineRule="auto"/>
        <w:jc w:val="both"/>
        <w:rPr>
          <w:rFonts w:ascii="Times New Roman" w:hAnsi="Times New Roman"/>
          <w:sz w:val="24"/>
          <w:szCs w:val="24"/>
        </w:rPr>
      </w:pPr>
    </w:p>
    <w:p w:rsidR="00C9303B" w:rsidRDefault="00D630EE" w:rsidP="00C9303B">
      <w:pPr>
        <w:spacing w:after="0" w:line="360" w:lineRule="auto"/>
        <w:jc w:val="both"/>
        <w:rPr>
          <w:rFonts w:ascii="Times New Roman" w:hAnsi="Times New Roman"/>
          <w:sz w:val="24"/>
          <w:szCs w:val="24"/>
        </w:rPr>
      </w:pPr>
      <w:r>
        <w:rPr>
          <w:rFonts w:ascii="Times New Roman" w:hAnsi="Times New Roman"/>
          <w:sz w:val="24"/>
          <w:szCs w:val="24"/>
        </w:rPr>
        <w:t>I det følgende vil vi</w:t>
      </w:r>
      <w:r w:rsidRPr="001F0C95">
        <w:rPr>
          <w:rFonts w:ascii="Times New Roman" w:hAnsi="Times New Roman"/>
          <w:sz w:val="24"/>
          <w:szCs w:val="24"/>
        </w:rPr>
        <w:t xml:space="preserve"> ikke medtage alle perspektiver af integrationsbegrebet, </w:t>
      </w:r>
      <w:r w:rsidRPr="00B3708E">
        <w:rPr>
          <w:rFonts w:ascii="Times New Roman" w:hAnsi="Times New Roman"/>
          <w:sz w:val="24"/>
          <w:szCs w:val="24"/>
        </w:rPr>
        <w:t>men</w:t>
      </w:r>
      <w:r>
        <w:rPr>
          <w:rFonts w:ascii="Times New Roman" w:hAnsi="Times New Roman"/>
          <w:sz w:val="24"/>
          <w:szCs w:val="24"/>
        </w:rPr>
        <w:t xml:space="preserve"> </w:t>
      </w:r>
      <w:r w:rsidRPr="001F0C95">
        <w:rPr>
          <w:rFonts w:ascii="Times New Roman" w:hAnsi="Times New Roman"/>
          <w:sz w:val="24"/>
          <w:szCs w:val="24"/>
        </w:rPr>
        <w:t>gennemgå forskellige centrale</w:t>
      </w:r>
      <w:r>
        <w:rPr>
          <w:rFonts w:ascii="Times New Roman" w:hAnsi="Times New Roman"/>
          <w:sz w:val="24"/>
          <w:szCs w:val="24"/>
        </w:rPr>
        <w:t xml:space="preserve"> </w:t>
      </w:r>
      <w:r w:rsidRPr="00C26588">
        <w:rPr>
          <w:rFonts w:ascii="Times New Roman" w:hAnsi="Times New Roman"/>
          <w:sz w:val="24"/>
          <w:szCs w:val="24"/>
        </w:rPr>
        <w:t>dimensi</w:t>
      </w:r>
      <w:r>
        <w:rPr>
          <w:rFonts w:ascii="Times New Roman" w:hAnsi="Times New Roman"/>
          <w:sz w:val="24"/>
          <w:szCs w:val="24"/>
        </w:rPr>
        <w:t xml:space="preserve">oner af integration </w:t>
      </w:r>
      <w:r w:rsidRPr="00B3708E">
        <w:rPr>
          <w:rFonts w:ascii="Times New Roman" w:hAnsi="Times New Roman"/>
          <w:sz w:val="24"/>
          <w:szCs w:val="24"/>
        </w:rPr>
        <w:t>som de vis</w:t>
      </w:r>
      <w:r>
        <w:rPr>
          <w:rFonts w:ascii="Times New Roman" w:hAnsi="Times New Roman"/>
          <w:sz w:val="24"/>
          <w:szCs w:val="24"/>
        </w:rPr>
        <w:t>er</w:t>
      </w:r>
      <w:r w:rsidRPr="00B3708E">
        <w:rPr>
          <w:rFonts w:ascii="Times New Roman" w:hAnsi="Times New Roman"/>
          <w:sz w:val="24"/>
          <w:szCs w:val="24"/>
        </w:rPr>
        <w:t xml:space="preserve"> sig</w:t>
      </w:r>
      <w:r>
        <w:rPr>
          <w:rFonts w:ascii="Times New Roman" w:hAnsi="Times New Roman"/>
          <w:sz w:val="24"/>
          <w:szCs w:val="24"/>
        </w:rPr>
        <w:t xml:space="preserve"> for os i vores litteraturvandring. </w:t>
      </w:r>
    </w:p>
    <w:p w:rsidR="00D630EE" w:rsidRPr="00C9303B" w:rsidRDefault="00D630EE" w:rsidP="00C9303B">
      <w:pPr>
        <w:spacing w:after="0" w:line="360" w:lineRule="auto"/>
        <w:jc w:val="both"/>
        <w:rPr>
          <w:rFonts w:ascii="Times New Roman" w:hAnsi="Times New Roman"/>
          <w:sz w:val="24"/>
          <w:szCs w:val="24"/>
        </w:rPr>
      </w:pPr>
      <w:r w:rsidRPr="00CA260C">
        <w:rPr>
          <w:rFonts w:ascii="Times New Roman" w:hAnsi="Times New Roman"/>
          <w:b/>
          <w:sz w:val="28"/>
          <w:szCs w:val="28"/>
        </w:rPr>
        <w:lastRenderedPageBreak/>
        <w:t xml:space="preserve">Integrationsbegrebet og indvandring </w:t>
      </w:r>
    </w:p>
    <w:p w:rsidR="00D630EE" w:rsidRDefault="00D630EE" w:rsidP="00D630EE">
      <w:pPr>
        <w:spacing w:after="0" w:line="360" w:lineRule="auto"/>
        <w:jc w:val="both"/>
        <w:rPr>
          <w:rFonts w:ascii="Times New Roman" w:hAnsi="Times New Roman"/>
          <w:sz w:val="24"/>
          <w:szCs w:val="24"/>
        </w:rPr>
      </w:pPr>
      <w:r w:rsidRPr="00C26588">
        <w:rPr>
          <w:rFonts w:ascii="Times New Roman" w:hAnsi="Times New Roman"/>
          <w:sz w:val="24"/>
          <w:szCs w:val="24"/>
        </w:rPr>
        <w:t xml:space="preserve">Etymologisk </w:t>
      </w:r>
      <w:r>
        <w:rPr>
          <w:rFonts w:ascii="Times New Roman" w:hAnsi="Times New Roman"/>
          <w:sz w:val="24"/>
          <w:szCs w:val="24"/>
        </w:rPr>
        <w:t xml:space="preserve">set </w:t>
      </w:r>
      <w:r w:rsidRPr="00C26588">
        <w:rPr>
          <w:rFonts w:ascii="Times New Roman" w:hAnsi="Times New Roman"/>
          <w:sz w:val="24"/>
          <w:szCs w:val="24"/>
        </w:rPr>
        <w:t xml:space="preserve">stammer begrebet integration fra det latinske </w:t>
      </w:r>
      <w:proofErr w:type="spellStart"/>
      <w:r w:rsidRPr="00D93DDB">
        <w:rPr>
          <w:rFonts w:ascii="Times New Roman" w:hAnsi="Times New Roman"/>
          <w:i/>
          <w:sz w:val="24"/>
          <w:szCs w:val="24"/>
        </w:rPr>
        <w:t>integratio</w:t>
      </w:r>
      <w:proofErr w:type="spellEnd"/>
      <w:r w:rsidRPr="00C26588">
        <w:rPr>
          <w:rFonts w:ascii="Times New Roman" w:hAnsi="Times New Roman"/>
          <w:sz w:val="24"/>
          <w:szCs w:val="24"/>
        </w:rPr>
        <w:t xml:space="preserve">, som er afledt af </w:t>
      </w:r>
      <w:proofErr w:type="spellStart"/>
      <w:r w:rsidRPr="00D93DDB">
        <w:rPr>
          <w:rFonts w:ascii="Times New Roman" w:hAnsi="Times New Roman"/>
          <w:i/>
          <w:sz w:val="24"/>
          <w:szCs w:val="24"/>
        </w:rPr>
        <w:t>integrare</w:t>
      </w:r>
      <w:proofErr w:type="spellEnd"/>
      <w:r w:rsidRPr="00D93DDB">
        <w:rPr>
          <w:rFonts w:ascii="Times New Roman" w:hAnsi="Times New Roman"/>
          <w:sz w:val="24"/>
          <w:szCs w:val="24"/>
        </w:rPr>
        <w:t xml:space="preserve">, hvilket betyder </w:t>
      </w:r>
      <w:r w:rsidRPr="00D93DDB">
        <w:rPr>
          <w:rFonts w:ascii="Times New Roman" w:hAnsi="Times New Roman"/>
          <w:i/>
          <w:sz w:val="24"/>
          <w:szCs w:val="24"/>
        </w:rPr>
        <w:t>at gøre hel</w:t>
      </w:r>
      <w:r>
        <w:rPr>
          <w:rFonts w:ascii="Times New Roman" w:hAnsi="Times New Roman"/>
          <w:sz w:val="24"/>
          <w:szCs w:val="24"/>
        </w:rPr>
        <w:t xml:space="preserve"> (Den D</w:t>
      </w:r>
      <w:r w:rsidRPr="00C26588">
        <w:rPr>
          <w:rFonts w:ascii="Times New Roman" w:hAnsi="Times New Roman"/>
          <w:sz w:val="24"/>
          <w:szCs w:val="24"/>
        </w:rPr>
        <w:t xml:space="preserve">anske </w:t>
      </w:r>
      <w:r>
        <w:rPr>
          <w:rFonts w:ascii="Times New Roman" w:hAnsi="Times New Roman"/>
          <w:sz w:val="24"/>
          <w:szCs w:val="24"/>
        </w:rPr>
        <w:t>Ordbog 1). Integration har</w:t>
      </w:r>
      <w:r w:rsidRPr="00C26588">
        <w:rPr>
          <w:rFonts w:ascii="Times New Roman" w:hAnsi="Times New Roman"/>
          <w:sz w:val="24"/>
          <w:szCs w:val="24"/>
        </w:rPr>
        <w:t xml:space="preserve"> især i hovedp</w:t>
      </w:r>
      <w:r>
        <w:rPr>
          <w:rFonts w:ascii="Times New Roman" w:hAnsi="Times New Roman"/>
          <w:sz w:val="24"/>
          <w:szCs w:val="24"/>
        </w:rPr>
        <w:t xml:space="preserve">arten </w:t>
      </w:r>
      <w:r w:rsidRPr="007D4510">
        <w:rPr>
          <w:rFonts w:ascii="Times New Roman" w:hAnsi="Times New Roman"/>
          <w:sz w:val="24"/>
          <w:szCs w:val="24"/>
        </w:rPr>
        <w:t>af det forrige århundrede betegnet et perspektiv på samfundsmæssig helhed; førhen udtryktes integration gennem so</w:t>
      </w:r>
      <w:r>
        <w:rPr>
          <w:rFonts w:ascii="Times New Roman" w:hAnsi="Times New Roman"/>
          <w:sz w:val="24"/>
          <w:szCs w:val="24"/>
        </w:rPr>
        <w:t>ciale og økonomiske rettigheder</w:t>
      </w:r>
      <w:r w:rsidRPr="007D4510">
        <w:rPr>
          <w:rFonts w:ascii="Times New Roman" w:hAnsi="Times New Roman"/>
          <w:sz w:val="24"/>
          <w:szCs w:val="24"/>
        </w:rPr>
        <w:t xml:space="preserve"> forbundet med sociale klasser og sociale kategorier baseret på normalitet og afvigelse. Integrationsprocessen be</w:t>
      </w:r>
      <w:r>
        <w:rPr>
          <w:rFonts w:ascii="Times New Roman" w:hAnsi="Times New Roman"/>
          <w:sz w:val="24"/>
          <w:szCs w:val="24"/>
        </w:rPr>
        <w:t>tegnede dermed</w:t>
      </w:r>
      <w:r w:rsidRPr="007D4510">
        <w:rPr>
          <w:rFonts w:ascii="Times New Roman" w:hAnsi="Times New Roman"/>
          <w:sz w:val="24"/>
          <w:szCs w:val="24"/>
        </w:rPr>
        <w:t xml:space="preserve"> en løbende bestræbelse på at skabe helhed ved at forbinde samfundets mange forskellige dele med hinanden (Horst 2010:35). Siden det forrige århundrede kan man tale om en </w:t>
      </w:r>
      <w:proofErr w:type="spellStart"/>
      <w:r w:rsidRPr="007D4510">
        <w:rPr>
          <w:rFonts w:ascii="Times New Roman" w:hAnsi="Times New Roman"/>
          <w:sz w:val="24"/>
          <w:szCs w:val="24"/>
        </w:rPr>
        <w:t>reorientering</w:t>
      </w:r>
      <w:proofErr w:type="spellEnd"/>
      <w:r w:rsidRPr="007D4510">
        <w:rPr>
          <w:rFonts w:ascii="Times New Roman" w:hAnsi="Times New Roman"/>
          <w:sz w:val="24"/>
          <w:szCs w:val="24"/>
        </w:rPr>
        <w:t xml:space="preserve"> af begrebet integration. </w:t>
      </w:r>
      <w:r w:rsidRPr="00362557">
        <w:rPr>
          <w:rFonts w:ascii="Times New Roman" w:hAnsi="Times New Roman"/>
          <w:sz w:val="24"/>
          <w:szCs w:val="24"/>
        </w:rPr>
        <w:t>Kultursociolog Christian Horst fremhæver</w:t>
      </w:r>
      <w:r>
        <w:rPr>
          <w:rFonts w:ascii="Times New Roman" w:hAnsi="Times New Roman"/>
          <w:sz w:val="24"/>
          <w:szCs w:val="24"/>
        </w:rPr>
        <w:t>,</w:t>
      </w:r>
      <w:r w:rsidRPr="00362557">
        <w:rPr>
          <w:rFonts w:ascii="Times New Roman" w:hAnsi="Times New Roman"/>
          <w:sz w:val="24"/>
          <w:szCs w:val="24"/>
        </w:rPr>
        <w:t xml:space="preserve"> </w:t>
      </w:r>
      <w:r>
        <w:rPr>
          <w:rFonts w:ascii="Times New Roman" w:hAnsi="Times New Roman"/>
          <w:sz w:val="24"/>
          <w:szCs w:val="24"/>
        </w:rPr>
        <w:t>at integration</w:t>
      </w:r>
      <w:r w:rsidRPr="00362557">
        <w:rPr>
          <w:rFonts w:ascii="Times New Roman" w:hAnsi="Times New Roman"/>
          <w:sz w:val="24"/>
          <w:szCs w:val="24"/>
        </w:rPr>
        <w:t xml:space="preserve"> i dag</w:t>
      </w:r>
      <w:r w:rsidRPr="00362557">
        <w:rPr>
          <w:rFonts w:ascii="Times New Roman" w:hAnsi="Times New Roman"/>
          <w:i/>
          <w:sz w:val="24"/>
          <w:szCs w:val="24"/>
        </w:rPr>
        <w:t xml:space="preserve"> </w:t>
      </w:r>
      <w:r>
        <w:rPr>
          <w:rFonts w:ascii="Times New Roman" w:hAnsi="Times New Roman"/>
          <w:i/>
          <w:sz w:val="24"/>
          <w:szCs w:val="24"/>
        </w:rPr>
        <w:t>”</w:t>
      </w:r>
      <w:r w:rsidRPr="00362557">
        <w:rPr>
          <w:rFonts w:ascii="Times New Roman" w:hAnsi="Times New Roman"/>
          <w:i/>
          <w:sz w:val="24"/>
          <w:szCs w:val="24"/>
        </w:rPr>
        <w:t>stort set kun forbindes med indva</w:t>
      </w:r>
      <w:r>
        <w:rPr>
          <w:rFonts w:ascii="Times New Roman" w:hAnsi="Times New Roman"/>
          <w:i/>
          <w:sz w:val="24"/>
          <w:szCs w:val="24"/>
        </w:rPr>
        <w:t xml:space="preserve">ndring- og udlændingepolitik og </w:t>
      </w:r>
      <w:r w:rsidRPr="00362557">
        <w:rPr>
          <w:rFonts w:ascii="Times New Roman" w:hAnsi="Times New Roman"/>
          <w:i/>
          <w:sz w:val="24"/>
          <w:szCs w:val="24"/>
        </w:rPr>
        <w:t>i den diskursive forhandling af integrationsbe</w:t>
      </w:r>
      <w:r>
        <w:rPr>
          <w:rFonts w:ascii="Times New Roman" w:hAnsi="Times New Roman"/>
          <w:i/>
          <w:sz w:val="24"/>
          <w:szCs w:val="24"/>
        </w:rPr>
        <w:t>grebet, dominerer opdelingen i ”os” og ”dem””</w:t>
      </w:r>
      <w:r w:rsidRPr="00362557">
        <w:rPr>
          <w:rFonts w:ascii="Times New Roman" w:hAnsi="Times New Roman"/>
          <w:sz w:val="24"/>
          <w:szCs w:val="24"/>
        </w:rPr>
        <w:t xml:space="preserve"> (Horst 2010:35).</w:t>
      </w:r>
      <w:r>
        <w:rPr>
          <w:rFonts w:ascii="Times New Roman" w:hAnsi="Times New Roman"/>
          <w:sz w:val="24"/>
          <w:szCs w:val="24"/>
        </w:rPr>
        <w:t xml:space="preserve"> </w:t>
      </w:r>
    </w:p>
    <w:p w:rsidR="00D630EE" w:rsidRDefault="00D630EE" w:rsidP="00D630EE">
      <w:pPr>
        <w:spacing w:after="0" w:line="360" w:lineRule="auto"/>
        <w:jc w:val="both"/>
        <w:rPr>
          <w:rFonts w:ascii="Times New Roman" w:hAnsi="Times New Roman"/>
          <w:sz w:val="24"/>
          <w:szCs w:val="24"/>
        </w:rPr>
      </w:pPr>
    </w:p>
    <w:p w:rsidR="00D630EE" w:rsidRPr="00C26588" w:rsidRDefault="00D630EE" w:rsidP="00D630EE">
      <w:pPr>
        <w:spacing w:after="0" w:line="360" w:lineRule="auto"/>
        <w:jc w:val="both"/>
        <w:rPr>
          <w:rFonts w:ascii="Times New Roman" w:hAnsi="Times New Roman"/>
          <w:sz w:val="24"/>
          <w:szCs w:val="24"/>
        </w:rPr>
      </w:pPr>
      <w:r w:rsidRPr="00C26588">
        <w:rPr>
          <w:rFonts w:ascii="Times New Roman" w:hAnsi="Times New Roman"/>
          <w:sz w:val="24"/>
          <w:szCs w:val="24"/>
        </w:rPr>
        <w:t>I 2011 bor i alt 562.517 indvan</w:t>
      </w:r>
      <w:r>
        <w:rPr>
          <w:rFonts w:ascii="Times New Roman" w:hAnsi="Times New Roman"/>
          <w:sz w:val="24"/>
          <w:szCs w:val="24"/>
        </w:rPr>
        <w:t>drere og efterkommere i Danmark</w:t>
      </w:r>
      <w:r w:rsidRPr="00C26588">
        <w:rPr>
          <w:rFonts w:ascii="Times New Roman" w:hAnsi="Times New Roman"/>
          <w:sz w:val="24"/>
          <w:szCs w:val="24"/>
        </w:rPr>
        <w:t xml:space="preserve"> </w:t>
      </w:r>
      <w:r>
        <w:rPr>
          <w:rFonts w:ascii="Times New Roman" w:hAnsi="Times New Roman"/>
          <w:sz w:val="24"/>
          <w:szCs w:val="24"/>
        </w:rPr>
        <w:t>sva</w:t>
      </w:r>
      <w:r w:rsidRPr="00C26588">
        <w:rPr>
          <w:rFonts w:ascii="Times New Roman" w:hAnsi="Times New Roman"/>
          <w:sz w:val="24"/>
          <w:szCs w:val="24"/>
        </w:rPr>
        <w:t>r</w:t>
      </w:r>
      <w:r>
        <w:rPr>
          <w:rFonts w:ascii="Times New Roman" w:hAnsi="Times New Roman"/>
          <w:sz w:val="24"/>
          <w:szCs w:val="24"/>
        </w:rPr>
        <w:t>ende</w:t>
      </w:r>
      <w:r w:rsidRPr="00C26588">
        <w:rPr>
          <w:rFonts w:ascii="Times New Roman" w:hAnsi="Times New Roman"/>
          <w:sz w:val="24"/>
          <w:szCs w:val="24"/>
        </w:rPr>
        <w:t xml:space="preserve"> til 10</w:t>
      </w:r>
      <w:r>
        <w:rPr>
          <w:rFonts w:ascii="Times New Roman" w:hAnsi="Times New Roman"/>
          <w:sz w:val="24"/>
          <w:szCs w:val="24"/>
        </w:rPr>
        <w:t>,1</w:t>
      </w:r>
      <w:r w:rsidRPr="00C26588">
        <w:rPr>
          <w:rFonts w:ascii="Times New Roman" w:hAnsi="Times New Roman"/>
          <w:sz w:val="24"/>
          <w:szCs w:val="24"/>
        </w:rPr>
        <w:t xml:space="preserve"> procen</w:t>
      </w:r>
      <w:r>
        <w:rPr>
          <w:rFonts w:ascii="Times New Roman" w:hAnsi="Times New Roman"/>
          <w:sz w:val="24"/>
          <w:szCs w:val="24"/>
        </w:rPr>
        <w:t xml:space="preserve">t af hele den danske befolkning. Dette tal kan holdes op mod 3 procent </w:t>
      </w:r>
      <w:r w:rsidRPr="00327C7F">
        <w:rPr>
          <w:rFonts w:ascii="Times New Roman" w:hAnsi="Times New Roman"/>
          <w:sz w:val="24"/>
          <w:szCs w:val="24"/>
        </w:rPr>
        <w:t xml:space="preserve">i </w:t>
      </w:r>
      <w:r>
        <w:rPr>
          <w:rFonts w:ascii="Times New Roman" w:hAnsi="Times New Roman"/>
          <w:sz w:val="24"/>
          <w:szCs w:val="24"/>
        </w:rPr>
        <w:t>1980 og 7,1 procent i 2000</w:t>
      </w:r>
      <w:r>
        <w:rPr>
          <w:rStyle w:val="Fodnotehenvisning"/>
          <w:rFonts w:ascii="Times New Roman" w:hAnsi="Times New Roman"/>
          <w:sz w:val="24"/>
          <w:szCs w:val="24"/>
        </w:rPr>
        <w:footnoteReference w:id="1"/>
      </w:r>
      <w:r>
        <w:rPr>
          <w:rFonts w:ascii="Times New Roman" w:hAnsi="Times New Roman"/>
          <w:sz w:val="24"/>
          <w:szCs w:val="24"/>
        </w:rPr>
        <w:t xml:space="preserve"> (Social- &amp;</w:t>
      </w:r>
      <w:r w:rsidRPr="00C26588">
        <w:rPr>
          <w:rFonts w:ascii="Times New Roman" w:hAnsi="Times New Roman"/>
          <w:sz w:val="24"/>
          <w:szCs w:val="24"/>
        </w:rPr>
        <w:t xml:space="preserve"> Integrationsministeriet</w:t>
      </w:r>
      <w:r>
        <w:rPr>
          <w:rFonts w:ascii="Times New Roman" w:hAnsi="Times New Roman"/>
          <w:sz w:val="24"/>
          <w:szCs w:val="24"/>
        </w:rPr>
        <w:t xml:space="preserve"> 2011:15-19</w:t>
      </w:r>
      <w:r w:rsidRPr="00C26588">
        <w:rPr>
          <w:rFonts w:ascii="Times New Roman" w:hAnsi="Times New Roman"/>
          <w:sz w:val="24"/>
          <w:szCs w:val="24"/>
        </w:rPr>
        <w:t>).</w:t>
      </w:r>
    </w:p>
    <w:p w:rsidR="00D630EE" w:rsidRDefault="00D630EE" w:rsidP="00D630EE">
      <w:pPr>
        <w:spacing w:after="0" w:line="360" w:lineRule="auto"/>
        <w:jc w:val="both"/>
        <w:rPr>
          <w:rFonts w:ascii="Times New Roman" w:hAnsi="Times New Roman"/>
          <w:sz w:val="24"/>
          <w:szCs w:val="24"/>
        </w:rPr>
      </w:pPr>
    </w:p>
    <w:p w:rsidR="00D630EE" w:rsidRDefault="00D630EE" w:rsidP="00D630EE">
      <w:pPr>
        <w:spacing w:after="0" w:line="360" w:lineRule="auto"/>
        <w:jc w:val="both"/>
        <w:rPr>
          <w:rFonts w:ascii="Times New Roman" w:hAnsi="Times New Roman"/>
          <w:sz w:val="24"/>
          <w:szCs w:val="24"/>
        </w:rPr>
      </w:pPr>
      <w:r w:rsidRPr="00F028AF">
        <w:rPr>
          <w:rFonts w:ascii="Times New Roman" w:hAnsi="Times New Roman"/>
          <w:sz w:val="24"/>
          <w:szCs w:val="24"/>
        </w:rPr>
        <w:t xml:space="preserve">At </w:t>
      </w:r>
      <w:r w:rsidRPr="007D4510">
        <w:rPr>
          <w:rFonts w:ascii="Times New Roman" w:hAnsi="Times New Roman"/>
          <w:sz w:val="24"/>
          <w:szCs w:val="24"/>
        </w:rPr>
        <w:t>integrationsbegrebet går fra at være et perspektiv på samfundsmæssig helhed til at fokusere på, at den nationalt kulturelle enhed udfordres af globalisering samt en voksende etnisk kompleksitet i sammensætning af den befolkning, der lever indenfor nationalstatens grænser kan knyttes sammen med, at vores verdensbilleder forandres over tid. Nye integrationsforståelser konstrueres, der via sociale processer bliver virkelige i sine konsekvenser. Eksempler på sociale processer kan være mediekampagner om etniske minoriteter</w:t>
      </w:r>
      <w:r w:rsidRPr="007D4510">
        <w:rPr>
          <w:rStyle w:val="Fodnotehenvisning"/>
          <w:rFonts w:ascii="Times New Roman" w:hAnsi="Times New Roman"/>
          <w:sz w:val="24"/>
          <w:szCs w:val="24"/>
        </w:rPr>
        <w:footnoteReference w:id="2"/>
      </w:r>
      <w:r w:rsidRPr="007D4510">
        <w:rPr>
          <w:rFonts w:ascii="Times New Roman" w:hAnsi="Times New Roman"/>
          <w:sz w:val="24"/>
          <w:szCs w:val="24"/>
        </w:rPr>
        <w:t xml:space="preserve"> eller indførelse af love om integration.</w:t>
      </w:r>
    </w:p>
    <w:p w:rsidR="00D630EE" w:rsidRPr="00F028AF" w:rsidRDefault="00D630EE" w:rsidP="00D630EE">
      <w:pPr>
        <w:spacing w:after="0" w:line="360" w:lineRule="auto"/>
        <w:jc w:val="both"/>
        <w:rPr>
          <w:rFonts w:ascii="Times New Roman" w:hAnsi="Times New Roman"/>
          <w:sz w:val="24"/>
          <w:szCs w:val="24"/>
        </w:rPr>
      </w:pPr>
    </w:p>
    <w:p w:rsidR="00C9303B" w:rsidRDefault="00C9303B">
      <w:pPr>
        <w:rPr>
          <w:rFonts w:ascii="Times New Roman" w:hAnsi="Times New Roman"/>
          <w:b/>
          <w:sz w:val="28"/>
          <w:szCs w:val="28"/>
        </w:rPr>
      </w:pPr>
      <w:r>
        <w:rPr>
          <w:rFonts w:ascii="Times New Roman" w:hAnsi="Times New Roman"/>
          <w:b/>
          <w:sz w:val="28"/>
          <w:szCs w:val="28"/>
        </w:rPr>
        <w:br w:type="page"/>
      </w:r>
    </w:p>
    <w:p w:rsidR="00D630EE" w:rsidRPr="00CA260C" w:rsidRDefault="00D630EE" w:rsidP="00D630EE">
      <w:pPr>
        <w:rPr>
          <w:rFonts w:ascii="Times New Roman" w:hAnsi="Times New Roman"/>
          <w:b/>
          <w:sz w:val="28"/>
          <w:szCs w:val="28"/>
        </w:rPr>
      </w:pPr>
      <w:r w:rsidRPr="00CA260C">
        <w:rPr>
          <w:rFonts w:ascii="Times New Roman" w:hAnsi="Times New Roman"/>
          <w:b/>
          <w:sz w:val="28"/>
          <w:szCs w:val="28"/>
        </w:rPr>
        <w:lastRenderedPageBreak/>
        <w:t>Integration - et flertydigt begreb</w:t>
      </w:r>
    </w:p>
    <w:p w:rsidR="00D630EE" w:rsidRDefault="00D630EE" w:rsidP="00D630EE">
      <w:pPr>
        <w:spacing w:after="0" w:line="360" w:lineRule="auto"/>
        <w:jc w:val="both"/>
        <w:rPr>
          <w:rFonts w:ascii="Times New Roman" w:hAnsi="Times New Roman"/>
          <w:sz w:val="24"/>
          <w:szCs w:val="24"/>
        </w:rPr>
      </w:pPr>
      <w:r>
        <w:rPr>
          <w:rFonts w:ascii="Times New Roman" w:hAnsi="Times New Roman"/>
          <w:sz w:val="24"/>
          <w:szCs w:val="24"/>
        </w:rPr>
        <w:t>E</w:t>
      </w:r>
      <w:r w:rsidRPr="00C26588">
        <w:rPr>
          <w:rFonts w:ascii="Times New Roman" w:hAnsi="Times New Roman"/>
          <w:sz w:val="24"/>
          <w:szCs w:val="24"/>
        </w:rPr>
        <w:t>n af</w:t>
      </w:r>
      <w:r>
        <w:rPr>
          <w:rFonts w:ascii="Times New Roman" w:hAnsi="Times New Roman"/>
          <w:sz w:val="24"/>
          <w:szCs w:val="24"/>
        </w:rPr>
        <w:t xml:space="preserve"> de forklaringer på integrationsbegrebets uklarhed og dermed dets mangel på entydighed, mener</w:t>
      </w:r>
      <w:r w:rsidRPr="00C26588">
        <w:rPr>
          <w:rFonts w:ascii="Times New Roman" w:hAnsi="Times New Roman"/>
          <w:sz w:val="24"/>
          <w:szCs w:val="24"/>
        </w:rPr>
        <w:t xml:space="preserve"> Akademiet for Migrationsstudier</w:t>
      </w:r>
      <w:r>
        <w:rPr>
          <w:rFonts w:ascii="Times New Roman" w:hAnsi="Times New Roman"/>
          <w:sz w:val="24"/>
          <w:szCs w:val="24"/>
        </w:rPr>
        <w:t xml:space="preserve"> </w:t>
      </w:r>
      <w:r w:rsidRPr="00C26588">
        <w:rPr>
          <w:rFonts w:ascii="Times New Roman" w:hAnsi="Times New Roman"/>
          <w:sz w:val="24"/>
          <w:szCs w:val="24"/>
        </w:rPr>
        <w:t xml:space="preserve">i Danmark </w:t>
      </w:r>
      <w:r>
        <w:rPr>
          <w:rFonts w:ascii="Times New Roman" w:hAnsi="Times New Roman"/>
          <w:sz w:val="24"/>
          <w:szCs w:val="24"/>
        </w:rPr>
        <w:t xml:space="preserve">(herefter AMID) skyldes, at </w:t>
      </w:r>
      <w:r w:rsidRPr="00C26588">
        <w:rPr>
          <w:rFonts w:ascii="Times New Roman" w:hAnsi="Times New Roman"/>
          <w:sz w:val="24"/>
          <w:szCs w:val="24"/>
        </w:rPr>
        <w:t>begrebet integration både bruges til at betegne</w:t>
      </w:r>
      <w:r>
        <w:rPr>
          <w:rFonts w:ascii="Times New Roman" w:hAnsi="Times New Roman"/>
          <w:sz w:val="24"/>
          <w:szCs w:val="24"/>
        </w:rPr>
        <w:t xml:space="preserve"> </w:t>
      </w:r>
      <w:r w:rsidRPr="00C26588">
        <w:rPr>
          <w:rFonts w:ascii="Times New Roman" w:hAnsi="Times New Roman"/>
          <w:sz w:val="24"/>
          <w:szCs w:val="24"/>
        </w:rPr>
        <w:t>integrationsprocessen og et af de mulige mål for denne proces. Målet for integrationsprocessen defineres forskelligt i forskellige sammenhænge, hvilket kan bet</w:t>
      </w:r>
      <w:r>
        <w:rPr>
          <w:rFonts w:ascii="Times New Roman" w:hAnsi="Times New Roman"/>
          <w:sz w:val="24"/>
          <w:szCs w:val="24"/>
        </w:rPr>
        <w:t>yde, at målingen af</w:t>
      </w:r>
      <w:r w:rsidRPr="00C26588">
        <w:rPr>
          <w:rFonts w:ascii="Times New Roman" w:hAnsi="Times New Roman"/>
          <w:sz w:val="24"/>
          <w:szCs w:val="24"/>
        </w:rPr>
        <w:t xml:space="preserve"> integration ikke er entydig. På samme måde har forskellige faglige traditioner deres egen forståelse af integration</w:t>
      </w:r>
      <w:r>
        <w:rPr>
          <w:rFonts w:ascii="Times New Roman" w:hAnsi="Times New Roman"/>
          <w:sz w:val="24"/>
          <w:szCs w:val="24"/>
        </w:rPr>
        <w:t>,</w:t>
      </w:r>
      <w:r w:rsidRPr="00C26588">
        <w:rPr>
          <w:rFonts w:ascii="Times New Roman" w:hAnsi="Times New Roman"/>
          <w:sz w:val="24"/>
          <w:szCs w:val="24"/>
        </w:rPr>
        <w:t xml:space="preserve"> o</w:t>
      </w:r>
      <w:r>
        <w:rPr>
          <w:rFonts w:ascii="Times New Roman" w:hAnsi="Times New Roman"/>
          <w:sz w:val="24"/>
          <w:szCs w:val="24"/>
        </w:rPr>
        <w:t>g i megen integrationsforskning</w:t>
      </w:r>
      <w:r w:rsidRPr="00C26588">
        <w:rPr>
          <w:rFonts w:ascii="Times New Roman" w:hAnsi="Times New Roman"/>
          <w:sz w:val="24"/>
          <w:szCs w:val="24"/>
        </w:rPr>
        <w:t xml:space="preserve"> gøres der enten ikke eksplicit rede for</w:t>
      </w:r>
      <w:r>
        <w:rPr>
          <w:rFonts w:ascii="Times New Roman" w:hAnsi="Times New Roman"/>
          <w:sz w:val="24"/>
          <w:szCs w:val="24"/>
        </w:rPr>
        <w:t xml:space="preserve"> hvordan integration defineres,</w:t>
      </w:r>
      <w:r w:rsidRPr="00C26588">
        <w:rPr>
          <w:rFonts w:ascii="Times New Roman" w:hAnsi="Times New Roman"/>
          <w:sz w:val="24"/>
          <w:szCs w:val="24"/>
        </w:rPr>
        <w:t xml:space="preserve"> eller også vælges et integrationsbegreb, som er bestemt ud fra en helt aktuel kontekst for forskning om integration (AMID 2002:2 &amp; </w:t>
      </w:r>
      <w:proofErr w:type="spellStart"/>
      <w:r w:rsidRPr="00C26588">
        <w:rPr>
          <w:rFonts w:ascii="Times New Roman" w:hAnsi="Times New Roman"/>
          <w:sz w:val="24"/>
          <w:szCs w:val="24"/>
        </w:rPr>
        <w:t>Emerek</w:t>
      </w:r>
      <w:proofErr w:type="spellEnd"/>
      <w:r w:rsidRPr="00C26588">
        <w:rPr>
          <w:rFonts w:ascii="Times New Roman" w:hAnsi="Times New Roman"/>
          <w:sz w:val="24"/>
          <w:szCs w:val="24"/>
        </w:rPr>
        <w:t xml:space="preserve"> 2003:2). </w:t>
      </w:r>
    </w:p>
    <w:p w:rsidR="00D630EE" w:rsidRDefault="00D630EE" w:rsidP="00D630EE">
      <w:pPr>
        <w:spacing w:after="0" w:line="360" w:lineRule="auto"/>
        <w:jc w:val="both"/>
        <w:rPr>
          <w:rFonts w:ascii="Times New Roman" w:hAnsi="Times New Roman"/>
          <w:sz w:val="24"/>
          <w:szCs w:val="24"/>
        </w:rPr>
      </w:pPr>
      <w:r w:rsidRPr="00A871AF">
        <w:rPr>
          <w:rFonts w:ascii="Times New Roman" w:hAnsi="Times New Roman"/>
          <w:sz w:val="24"/>
          <w:szCs w:val="24"/>
        </w:rPr>
        <w:t>Det bør fremhæves</w:t>
      </w:r>
      <w:r>
        <w:rPr>
          <w:rFonts w:ascii="Times New Roman" w:hAnsi="Times New Roman"/>
          <w:sz w:val="24"/>
          <w:szCs w:val="24"/>
        </w:rPr>
        <w:t>,</w:t>
      </w:r>
      <w:r w:rsidRPr="00A871AF">
        <w:rPr>
          <w:rFonts w:ascii="Times New Roman" w:hAnsi="Times New Roman"/>
          <w:sz w:val="24"/>
          <w:szCs w:val="24"/>
        </w:rPr>
        <w:t xml:space="preserve"> at der</w:t>
      </w:r>
      <w:r>
        <w:rPr>
          <w:rFonts w:ascii="Times New Roman" w:hAnsi="Times New Roman"/>
          <w:sz w:val="24"/>
          <w:szCs w:val="24"/>
        </w:rPr>
        <w:t xml:space="preserve"> traditionelt skelnes mellem tre </w:t>
      </w:r>
      <w:r w:rsidRPr="00954225">
        <w:rPr>
          <w:rFonts w:ascii="Times New Roman" w:hAnsi="Times New Roman"/>
          <w:sz w:val="24"/>
          <w:szCs w:val="24"/>
        </w:rPr>
        <w:t xml:space="preserve">overordnede </w:t>
      </w:r>
      <w:r w:rsidRPr="00A871AF">
        <w:rPr>
          <w:rFonts w:ascii="Times New Roman" w:hAnsi="Times New Roman"/>
          <w:sz w:val="24"/>
          <w:szCs w:val="24"/>
        </w:rPr>
        <w:t>analytiske</w:t>
      </w:r>
      <w:r w:rsidRPr="00002375">
        <w:rPr>
          <w:rFonts w:ascii="Times New Roman" w:hAnsi="Times New Roman"/>
          <w:sz w:val="24"/>
          <w:szCs w:val="24"/>
          <w:highlight w:val="green"/>
        </w:rPr>
        <w:t xml:space="preserve"> </w:t>
      </w:r>
      <w:r w:rsidRPr="00954225">
        <w:rPr>
          <w:rFonts w:ascii="Times New Roman" w:hAnsi="Times New Roman"/>
          <w:sz w:val="24"/>
          <w:szCs w:val="24"/>
        </w:rPr>
        <w:t>integrationsbegreber og strategier</w:t>
      </w:r>
      <w:r>
        <w:rPr>
          <w:rFonts w:ascii="Times New Roman" w:hAnsi="Times New Roman"/>
          <w:sz w:val="24"/>
          <w:szCs w:val="24"/>
        </w:rPr>
        <w:t xml:space="preserve">. Dvs., at begrebet </w:t>
      </w:r>
      <w:r w:rsidRPr="000C1571">
        <w:rPr>
          <w:rFonts w:ascii="Times New Roman" w:hAnsi="Times New Roman"/>
          <w:sz w:val="24"/>
          <w:szCs w:val="24"/>
        </w:rPr>
        <w:t>integration</w:t>
      </w:r>
      <w:r>
        <w:rPr>
          <w:rFonts w:ascii="Times New Roman" w:hAnsi="Times New Roman"/>
          <w:sz w:val="24"/>
          <w:szCs w:val="24"/>
        </w:rPr>
        <w:t xml:space="preserve"> adskilles fra begreberne </w:t>
      </w:r>
      <w:r w:rsidRPr="00F54EAB">
        <w:rPr>
          <w:rFonts w:ascii="Times New Roman" w:hAnsi="Times New Roman"/>
          <w:i/>
          <w:sz w:val="24"/>
          <w:szCs w:val="24"/>
        </w:rPr>
        <w:t>segregation</w:t>
      </w:r>
      <w:r w:rsidRPr="005D6D9D">
        <w:rPr>
          <w:rFonts w:ascii="Times New Roman" w:hAnsi="Times New Roman"/>
          <w:sz w:val="24"/>
          <w:szCs w:val="24"/>
        </w:rPr>
        <w:t xml:space="preserve"> på den ene side og </w:t>
      </w:r>
      <w:r w:rsidRPr="00F54EAB">
        <w:rPr>
          <w:rFonts w:ascii="Times New Roman" w:hAnsi="Times New Roman"/>
          <w:i/>
          <w:sz w:val="24"/>
          <w:szCs w:val="24"/>
        </w:rPr>
        <w:t>assimilation</w:t>
      </w:r>
      <w:r w:rsidRPr="005D6D9D">
        <w:rPr>
          <w:rFonts w:ascii="Times New Roman" w:hAnsi="Times New Roman"/>
          <w:sz w:val="24"/>
          <w:szCs w:val="24"/>
        </w:rPr>
        <w:t xml:space="preserve"> på</w:t>
      </w:r>
      <w:r>
        <w:rPr>
          <w:rFonts w:ascii="Times New Roman" w:hAnsi="Times New Roman"/>
          <w:sz w:val="24"/>
          <w:szCs w:val="24"/>
        </w:rPr>
        <w:t xml:space="preserve"> den anden. </w:t>
      </w:r>
      <w:r w:rsidRPr="00464EF4">
        <w:rPr>
          <w:rFonts w:ascii="Times New Roman" w:hAnsi="Times New Roman"/>
          <w:sz w:val="24"/>
          <w:szCs w:val="24"/>
        </w:rPr>
        <w:t>Politologen Ch</w:t>
      </w:r>
      <w:r>
        <w:rPr>
          <w:rFonts w:ascii="Times New Roman" w:hAnsi="Times New Roman"/>
          <w:sz w:val="24"/>
          <w:szCs w:val="24"/>
        </w:rPr>
        <w:t xml:space="preserve">arlotte Hamburger anfører i en </w:t>
      </w:r>
      <w:r w:rsidRPr="005D6D9D">
        <w:rPr>
          <w:rFonts w:ascii="Times New Roman" w:hAnsi="Times New Roman"/>
          <w:sz w:val="24"/>
          <w:szCs w:val="24"/>
        </w:rPr>
        <w:t>artikel, at</w:t>
      </w:r>
      <w:r>
        <w:rPr>
          <w:rFonts w:ascii="Times New Roman" w:hAnsi="Times New Roman"/>
          <w:sz w:val="24"/>
          <w:szCs w:val="24"/>
        </w:rPr>
        <w:t xml:space="preserve"> en del af forvirringen omkring </w:t>
      </w:r>
      <w:r w:rsidRPr="00464EF4">
        <w:rPr>
          <w:rFonts w:ascii="Times New Roman" w:hAnsi="Times New Roman"/>
          <w:sz w:val="24"/>
          <w:szCs w:val="24"/>
        </w:rPr>
        <w:t>betydningen af integrationsbegrebet skyldes, at der har været e</w:t>
      </w:r>
      <w:r>
        <w:rPr>
          <w:rFonts w:ascii="Times New Roman" w:hAnsi="Times New Roman"/>
          <w:sz w:val="24"/>
          <w:szCs w:val="24"/>
        </w:rPr>
        <w:t xml:space="preserve">n tendens til at </w:t>
      </w:r>
      <w:r w:rsidRPr="00464EF4">
        <w:rPr>
          <w:rFonts w:ascii="Times New Roman" w:hAnsi="Times New Roman"/>
          <w:sz w:val="24"/>
          <w:szCs w:val="24"/>
        </w:rPr>
        <w:t>blande disse</w:t>
      </w:r>
      <w:r>
        <w:rPr>
          <w:rFonts w:ascii="Times New Roman" w:hAnsi="Times New Roman"/>
          <w:sz w:val="24"/>
          <w:szCs w:val="24"/>
        </w:rPr>
        <w:t xml:space="preserve"> tre</w:t>
      </w:r>
      <w:r w:rsidRPr="00464EF4">
        <w:rPr>
          <w:rFonts w:ascii="Times New Roman" w:hAnsi="Times New Roman"/>
          <w:sz w:val="24"/>
          <w:szCs w:val="24"/>
        </w:rPr>
        <w:t xml:space="preserve"> forskellige begr</w:t>
      </w:r>
      <w:r>
        <w:rPr>
          <w:rFonts w:ascii="Times New Roman" w:hAnsi="Times New Roman"/>
          <w:sz w:val="24"/>
          <w:szCs w:val="24"/>
        </w:rPr>
        <w:t>eber sammen (Hamburger 1997:137</w:t>
      </w:r>
      <w:r w:rsidRPr="00464EF4">
        <w:rPr>
          <w:rFonts w:ascii="Times New Roman" w:hAnsi="Times New Roman"/>
          <w:sz w:val="24"/>
          <w:szCs w:val="24"/>
        </w:rPr>
        <w:t>)</w:t>
      </w:r>
      <w:r>
        <w:rPr>
          <w:rFonts w:ascii="Times New Roman" w:hAnsi="Times New Roman"/>
          <w:sz w:val="24"/>
          <w:szCs w:val="24"/>
        </w:rPr>
        <w:t xml:space="preserve">. I en gennemgang af de tre analytiske begreber kan det fremmes, at: </w:t>
      </w:r>
    </w:p>
    <w:p w:rsidR="00D630EE" w:rsidRDefault="00D630EE" w:rsidP="00D630EE">
      <w:pPr>
        <w:spacing w:after="0" w:line="360" w:lineRule="auto"/>
        <w:jc w:val="both"/>
        <w:rPr>
          <w:rFonts w:ascii="Times New Roman" w:hAnsi="Times New Roman"/>
          <w:sz w:val="24"/>
          <w:szCs w:val="24"/>
        </w:rPr>
      </w:pPr>
    </w:p>
    <w:p w:rsidR="00D630EE" w:rsidRDefault="00D630EE" w:rsidP="00D630EE">
      <w:pPr>
        <w:pStyle w:val="Listeafsnit"/>
        <w:numPr>
          <w:ilvl w:val="0"/>
          <w:numId w:val="1"/>
        </w:numPr>
        <w:spacing w:after="0" w:line="360" w:lineRule="auto"/>
        <w:jc w:val="both"/>
        <w:rPr>
          <w:rFonts w:ascii="Times New Roman" w:hAnsi="Times New Roman"/>
          <w:sz w:val="24"/>
          <w:szCs w:val="24"/>
        </w:rPr>
      </w:pPr>
      <w:r w:rsidRPr="00544A79">
        <w:rPr>
          <w:rFonts w:ascii="Times New Roman" w:hAnsi="Times New Roman"/>
          <w:b/>
          <w:sz w:val="24"/>
          <w:szCs w:val="24"/>
        </w:rPr>
        <w:t>Integration</w:t>
      </w:r>
      <w:r w:rsidRPr="00FC2E81">
        <w:rPr>
          <w:rFonts w:ascii="Times New Roman" w:hAnsi="Times New Roman"/>
          <w:sz w:val="24"/>
          <w:szCs w:val="24"/>
        </w:rPr>
        <w:t xml:space="preserve"> </w:t>
      </w:r>
      <w:r>
        <w:rPr>
          <w:rFonts w:ascii="Times New Roman" w:hAnsi="Times New Roman"/>
          <w:sz w:val="24"/>
          <w:szCs w:val="24"/>
        </w:rPr>
        <w:t>betegner, at</w:t>
      </w:r>
      <w:r w:rsidRPr="00FC2E81">
        <w:rPr>
          <w:rFonts w:ascii="Times New Roman" w:hAnsi="Times New Roman"/>
          <w:sz w:val="24"/>
          <w:szCs w:val="24"/>
        </w:rPr>
        <w:t xml:space="preserve"> majoritetsgruppen og minoritetsgrupperne gensidigt tilpasser sig hinanden, hvor der opstår et flerkulturelt samfund på baggrund af mangfoldigheden af etniske kulturer</w:t>
      </w:r>
      <w:r>
        <w:rPr>
          <w:rFonts w:ascii="Times New Roman" w:hAnsi="Times New Roman"/>
          <w:sz w:val="24"/>
          <w:szCs w:val="24"/>
        </w:rPr>
        <w:t xml:space="preserve">. Integration har til </w:t>
      </w:r>
      <w:r w:rsidRPr="00FC2E81">
        <w:rPr>
          <w:rFonts w:ascii="Times New Roman" w:hAnsi="Times New Roman"/>
          <w:sz w:val="24"/>
          <w:szCs w:val="24"/>
        </w:rPr>
        <w:t>hen</w:t>
      </w:r>
      <w:r>
        <w:rPr>
          <w:rFonts w:ascii="Times New Roman" w:hAnsi="Times New Roman"/>
          <w:sz w:val="24"/>
          <w:szCs w:val="24"/>
        </w:rPr>
        <w:t xml:space="preserve">sigt </w:t>
      </w:r>
      <w:r w:rsidRPr="00FC2E81">
        <w:rPr>
          <w:rFonts w:ascii="Times New Roman" w:hAnsi="Times New Roman"/>
          <w:sz w:val="24"/>
          <w:szCs w:val="24"/>
        </w:rPr>
        <w:t>at skabe en velfungerende helhed. Det er den proces</w:t>
      </w:r>
      <w:r>
        <w:rPr>
          <w:rFonts w:ascii="Times New Roman" w:hAnsi="Times New Roman"/>
          <w:sz w:val="24"/>
          <w:szCs w:val="24"/>
        </w:rPr>
        <w:t>,</w:t>
      </w:r>
      <w:r w:rsidRPr="00FC2E81">
        <w:rPr>
          <w:rFonts w:ascii="Times New Roman" w:hAnsi="Times New Roman"/>
          <w:sz w:val="24"/>
          <w:szCs w:val="24"/>
        </w:rPr>
        <w:t xml:space="preserve"> hvor udlændinge tilegner sig det nye samfunds normer, mens de samtidigt holder fast i egne traditioner. Og modsat, at modtagersamfundet indoptager de nyankomne og dele af deres kulturelle praksisser, mens de samtidigt bevarer hvad der opfattes som deres oprindelige kultur og samfundsform. Men præcis hvor meget hver part skal eller bør kunne tilpasse sig, er et politisk spørgsmål</w:t>
      </w:r>
      <w:r>
        <w:rPr>
          <w:rFonts w:ascii="Times New Roman" w:hAnsi="Times New Roman"/>
          <w:sz w:val="24"/>
          <w:szCs w:val="24"/>
        </w:rPr>
        <w:t>.</w:t>
      </w:r>
    </w:p>
    <w:p w:rsidR="00D630EE" w:rsidRPr="00EC0454" w:rsidRDefault="00D630EE" w:rsidP="00D630EE">
      <w:pPr>
        <w:pStyle w:val="Listeafsnit"/>
        <w:spacing w:after="0" w:line="360" w:lineRule="auto"/>
        <w:jc w:val="both"/>
        <w:rPr>
          <w:rFonts w:ascii="Times New Roman" w:hAnsi="Times New Roman"/>
          <w:sz w:val="24"/>
          <w:szCs w:val="24"/>
        </w:rPr>
      </w:pPr>
    </w:p>
    <w:p w:rsidR="00D630EE" w:rsidRDefault="00D630EE" w:rsidP="00D630EE">
      <w:pPr>
        <w:pStyle w:val="Listeafsnit"/>
        <w:numPr>
          <w:ilvl w:val="0"/>
          <w:numId w:val="1"/>
        </w:numPr>
        <w:spacing w:after="0" w:line="360" w:lineRule="auto"/>
        <w:jc w:val="both"/>
        <w:rPr>
          <w:rFonts w:ascii="Times New Roman" w:hAnsi="Times New Roman"/>
          <w:sz w:val="24"/>
          <w:szCs w:val="24"/>
        </w:rPr>
      </w:pPr>
      <w:r w:rsidRPr="00C44B91">
        <w:rPr>
          <w:rFonts w:ascii="Times New Roman" w:hAnsi="Times New Roman"/>
          <w:b/>
          <w:sz w:val="24"/>
          <w:szCs w:val="24"/>
        </w:rPr>
        <w:t>Segregation</w:t>
      </w:r>
      <w:r w:rsidRPr="00C44B91">
        <w:rPr>
          <w:rFonts w:ascii="Times New Roman" w:hAnsi="Times New Roman"/>
          <w:sz w:val="24"/>
          <w:szCs w:val="24"/>
        </w:rPr>
        <w:t xml:space="preserve"> betyder fysisk adskillelse af befolkningsgrupper i et samfund. Ved segregation lever etniske minoriteter afskærmet fra hinand</w:t>
      </w:r>
      <w:r>
        <w:rPr>
          <w:rFonts w:ascii="Times New Roman" w:hAnsi="Times New Roman"/>
          <w:sz w:val="24"/>
          <w:szCs w:val="24"/>
        </w:rPr>
        <w:t>en og andre grupper i samfundet</w:t>
      </w:r>
      <w:r w:rsidRPr="00C44B91">
        <w:rPr>
          <w:rFonts w:ascii="Times New Roman" w:hAnsi="Times New Roman"/>
          <w:sz w:val="24"/>
          <w:szCs w:val="24"/>
        </w:rPr>
        <w:t xml:space="preserve">. Minoriteterne følger i høj grad traditioner og levemåder fra deres oprindelige samfund eller kultur. </w:t>
      </w:r>
    </w:p>
    <w:p w:rsidR="00D630EE" w:rsidRPr="00C44B91" w:rsidRDefault="00D630EE" w:rsidP="00D630EE">
      <w:pPr>
        <w:pStyle w:val="Listeafsnit"/>
        <w:spacing w:line="360" w:lineRule="auto"/>
        <w:jc w:val="both"/>
        <w:rPr>
          <w:rFonts w:ascii="Times New Roman" w:hAnsi="Times New Roman"/>
          <w:sz w:val="24"/>
          <w:szCs w:val="24"/>
        </w:rPr>
      </w:pPr>
    </w:p>
    <w:p w:rsidR="00D630EE" w:rsidRPr="00EC0454" w:rsidRDefault="00D630EE" w:rsidP="00D630EE">
      <w:pPr>
        <w:pStyle w:val="Listeafsnit"/>
        <w:numPr>
          <w:ilvl w:val="0"/>
          <w:numId w:val="1"/>
        </w:numPr>
        <w:spacing w:line="360" w:lineRule="auto"/>
        <w:jc w:val="both"/>
        <w:rPr>
          <w:rFonts w:ascii="Times New Roman" w:hAnsi="Times New Roman"/>
          <w:sz w:val="24"/>
          <w:szCs w:val="24"/>
        </w:rPr>
      </w:pPr>
      <w:r w:rsidRPr="00544A79">
        <w:rPr>
          <w:rFonts w:ascii="Times New Roman" w:hAnsi="Times New Roman"/>
          <w:b/>
          <w:sz w:val="24"/>
          <w:szCs w:val="24"/>
        </w:rPr>
        <w:t>Assimilation</w:t>
      </w:r>
      <w:r w:rsidRPr="00FC2E81">
        <w:rPr>
          <w:rFonts w:ascii="Times New Roman" w:hAnsi="Times New Roman"/>
          <w:sz w:val="24"/>
          <w:szCs w:val="24"/>
        </w:rPr>
        <w:t xml:space="preserve"> betegner minoriteters totale tilegnelse af majoritetsbefolkningens kultur og normer. Det</w:t>
      </w:r>
      <w:r>
        <w:rPr>
          <w:rFonts w:ascii="Times New Roman" w:hAnsi="Times New Roman"/>
          <w:sz w:val="24"/>
          <w:szCs w:val="24"/>
        </w:rPr>
        <w:t>te</w:t>
      </w:r>
      <w:r w:rsidRPr="00FC2E81">
        <w:rPr>
          <w:rFonts w:ascii="Times New Roman" w:hAnsi="Times New Roman"/>
          <w:sz w:val="24"/>
          <w:szCs w:val="24"/>
        </w:rPr>
        <w:t xml:space="preserve"> betyder samtidigt</w:t>
      </w:r>
      <w:r>
        <w:rPr>
          <w:rFonts w:ascii="Times New Roman" w:hAnsi="Times New Roman"/>
          <w:sz w:val="24"/>
          <w:szCs w:val="24"/>
        </w:rPr>
        <w:t>,</w:t>
      </w:r>
      <w:r w:rsidRPr="00FC2E81">
        <w:rPr>
          <w:rFonts w:ascii="Times New Roman" w:hAnsi="Times New Roman"/>
          <w:sz w:val="24"/>
          <w:szCs w:val="24"/>
        </w:rPr>
        <w:t xml:space="preserve"> at de pågældende opgiver deres families oprindelige levemåder og normer for at blive ligesom majoritetsbefolkningen. Dette sker både </w:t>
      </w:r>
      <w:r>
        <w:rPr>
          <w:rFonts w:ascii="Times New Roman" w:hAnsi="Times New Roman"/>
          <w:sz w:val="24"/>
          <w:szCs w:val="24"/>
        </w:rPr>
        <w:t xml:space="preserve">ift. sprog, værdier og livsformer </w:t>
      </w:r>
      <w:r w:rsidRPr="00EC0454">
        <w:rPr>
          <w:rFonts w:ascii="Times New Roman" w:hAnsi="Times New Roman"/>
          <w:sz w:val="24"/>
          <w:szCs w:val="24"/>
        </w:rPr>
        <w:t>(</w:t>
      </w:r>
      <w:proofErr w:type="spellStart"/>
      <w:r w:rsidRPr="00EC0454">
        <w:rPr>
          <w:rFonts w:ascii="Times New Roman" w:hAnsi="Times New Roman"/>
          <w:sz w:val="24"/>
          <w:szCs w:val="24"/>
        </w:rPr>
        <w:t>Emerek</w:t>
      </w:r>
      <w:proofErr w:type="spellEnd"/>
      <w:r w:rsidRPr="00EC0454">
        <w:rPr>
          <w:rFonts w:ascii="Times New Roman" w:hAnsi="Times New Roman"/>
          <w:sz w:val="24"/>
          <w:szCs w:val="24"/>
        </w:rPr>
        <w:t xml:space="preserve"> 2003:4-5 &amp; Petersen &amp; </w:t>
      </w:r>
      <w:proofErr w:type="spellStart"/>
      <w:r w:rsidRPr="00EC0454">
        <w:rPr>
          <w:rFonts w:ascii="Times New Roman" w:hAnsi="Times New Roman"/>
          <w:sz w:val="24"/>
          <w:szCs w:val="24"/>
        </w:rPr>
        <w:t>Puri</w:t>
      </w:r>
      <w:proofErr w:type="spellEnd"/>
      <w:r w:rsidRPr="00EC0454">
        <w:rPr>
          <w:rFonts w:ascii="Times New Roman" w:hAnsi="Times New Roman"/>
          <w:sz w:val="24"/>
          <w:szCs w:val="24"/>
        </w:rPr>
        <w:t xml:space="preserve"> 2012)</w:t>
      </w:r>
      <w:r>
        <w:rPr>
          <w:rFonts w:ascii="Times New Roman" w:hAnsi="Times New Roman"/>
          <w:sz w:val="24"/>
          <w:szCs w:val="24"/>
        </w:rPr>
        <w:t>.</w:t>
      </w:r>
    </w:p>
    <w:p w:rsidR="00D630EE" w:rsidRPr="00707274" w:rsidRDefault="00D630EE" w:rsidP="00D630EE">
      <w:pPr>
        <w:spacing w:after="0" w:line="360" w:lineRule="auto"/>
        <w:jc w:val="both"/>
        <w:rPr>
          <w:rFonts w:ascii="Times New Roman" w:hAnsi="Times New Roman"/>
          <w:sz w:val="24"/>
          <w:szCs w:val="24"/>
        </w:rPr>
      </w:pPr>
    </w:p>
    <w:p w:rsidR="00D630EE" w:rsidRDefault="00D630EE" w:rsidP="00D630EE">
      <w:pPr>
        <w:spacing w:after="0" w:line="360" w:lineRule="auto"/>
        <w:jc w:val="both"/>
        <w:rPr>
          <w:rFonts w:ascii="Times New Roman" w:hAnsi="Times New Roman"/>
          <w:sz w:val="24"/>
          <w:szCs w:val="24"/>
        </w:rPr>
      </w:pPr>
      <w:r w:rsidRPr="006E15A6">
        <w:rPr>
          <w:rFonts w:ascii="Times New Roman" w:hAnsi="Times New Roman"/>
          <w:sz w:val="24"/>
          <w:szCs w:val="24"/>
        </w:rPr>
        <w:t>Megen af den teori</w:t>
      </w:r>
      <w:r>
        <w:rPr>
          <w:rFonts w:ascii="Times New Roman" w:hAnsi="Times New Roman"/>
          <w:sz w:val="24"/>
          <w:szCs w:val="24"/>
        </w:rPr>
        <w:t>,</w:t>
      </w:r>
      <w:r w:rsidRPr="006E15A6">
        <w:rPr>
          <w:rFonts w:ascii="Times New Roman" w:hAnsi="Times New Roman"/>
          <w:sz w:val="24"/>
          <w:szCs w:val="24"/>
        </w:rPr>
        <w:t xml:space="preserve"> der er udviklet om segregation, assimilatio</w:t>
      </w:r>
      <w:r>
        <w:rPr>
          <w:rFonts w:ascii="Times New Roman" w:hAnsi="Times New Roman"/>
          <w:sz w:val="24"/>
          <w:szCs w:val="24"/>
        </w:rPr>
        <w:t>n og integration kommer fra USA</w:t>
      </w:r>
      <w:r w:rsidRPr="006E15A6">
        <w:rPr>
          <w:rFonts w:ascii="Times New Roman" w:hAnsi="Times New Roman"/>
          <w:sz w:val="24"/>
          <w:szCs w:val="24"/>
        </w:rPr>
        <w:t>.</w:t>
      </w:r>
      <w:r w:rsidRPr="006E15A6">
        <w:t xml:space="preserve"> </w:t>
      </w:r>
      <w:r w:rsidRPr="006E15A6">
        <w:rPr>
          <w:rFonts w:ascii="Times New Roman" w:hAnsi="Times New Roman"/>
          <w:sz w:val="24"/>
          <w:szCs w:val="24"/>
        </w:rPr>
        <w:t>Forskningsmæssigt er USA mest kendt for assimilationsmodellen. D</w:t>
      </w:r>
      <w:r>
        <w:rPr>
          <w:rFonts w:ascii="Times New Roman" w:hAnsi="Times New Roman"/>
          <w:sz w:val="24"/>
          <w:szCs w:val="24"/>
        </w:rPr>
        <w:t>en blev udviklet af sociologer i Chicago</w:t>
      </w:r>
      <w:r w:rsidRPr="006E15A6">
        <w:rPr>
          <w:rFonts w:ascii="Times New Roman" w:hAnsi="Times New Roman"/>
          <w:sz w:val="24"/>
          <w:szCs w:val="24"/>
        </w:rPr>
        <w:t xml:space="preserve"> som model på</w:t>
      </w:r>
      <w:r>
        <w:rPr>
          <w:rFonts w:ascii="Times New Roman" w:hAnsi="Times New Roman"/>
          <w:sz w:val="24"/>
          <w:szCs w:val="24"/>
        </w:rPr>
        <w:t>,</w:t>
      </w:r>
      <w:r w:rsidRPr="006E15A6">
        <w:rPr>
          <w:rFonts w:ascii="Times New Roman" w:hAnsi="Times New Roman"/>
          <w:sz w:val="24"/>
          <w:szCs w:val="24"/>
        </w:rPr>
        <w:t xml:space="preserve"> hvordan indvandrere tilpassede sig det amerikanske samfund og fuldstændigt o</w:t>
      </w:r>
      <w:r>
        <w:rPr>
          <w:rFonts w:ascii="Times New Roman" w:hAnsi="Times New Roman"/>
          <w:sz w:val="24"/>
          <w:szCs w:val="24"/>
        </w:rPr>
        <w:t xml:space="preserve">pgav deres oprindelige kultur. </w:t>
      </w:r>
      <w:r w:rsidRPr="006E15A6">
        <w:rPr>
          <w:rFonts w:ascii="Times New Roman" w:hAnsi="Times New Roman"/>
          <w:sz w:val="24"/>
          <w:szCs w:val="24"/>
        </w:rPr>
        <w:t>Senere kom der fokus på integration som en individuel proces</w:t>
      </w:r>
      <w:r>
        <w:rPr>
          <w:rFonts w:ascii="Times New Roman" w:hAnsi="Times New Roman"/>
          <w:sz w:val="24"/>
          <w:szCs w:val="24"/>
        </w:rPr>
        <w:t>,</w:t>
      </w:r>
      <w:r w:rsidRPr="006E15A6">
        <w:rPr>
          <w:rFonts w:ascii="Times New Roman" w:hAnsi="Times New Roman"/>
          <w:sz w:val="24"/>
          <w:szCs w:val="24"/>
        </w:rPr>
        <w:t xml:space="preserve"> som sker over generationer. </w:t>
      </w:r>
      <w:r w:rsidRPr="000F6597">
        <w:rPr>
          <w:rFonts w:ascii="Times New Roman" w:hAnsi="Times New Roman"/>
          <w:sz w:val="24"/>
          <w:szCs w:val="24"/>
        </w:rPr>
        <w:t>Første generation af indvandrere orienterede sig mod den oprindelige kultur, anden generation forkastede forældrenes baggrund som fremmed og tredje generation orienterede sig mod begge kulturer og skabte deres egen særlige identitet i det s</w:t>
      </w:r>
      <w:r>
        <w:rPr>
          <w:rFonts w:ascii="Times New Roman" w:hAnsi="Times New Roman"/>
          <w:sz w:val="24"/>
          <w:szCs w:val="24"/>
        </w:rPr>
        <w:t xml:space="preserve">ammensatte amerikanske samfund </w:t>
      </w:r>
      <w:r w:rsidRPr="000F6597">
        <w:rPr>
          <w:rFonts w:ascii="Times New Roman" w:hAnsi="Times New Roman"/>
          <w:sz w:val="24"/>
          <w:szCs w:val="24"/>
        </w:rPr>
        <w:t xml:space="preserve">(Petersen &amp; </w:t>
      </w:r>
      <w:proofErr w:type="spellStart"/>
      <w:r w:rsidRPr="000F6597">
        <w:rPr>
          <w:rFonts w:ascii="Times New Roman" w:hAnsi="Times New Roman"/>
          <w:sz w:val="24"/>
          <w:szCs w:val="24"/>
        </w:rPr>
        <w:t>Puri</w:t>
      </w:r>
      <w:proofErr w:type="spellEnd"/>
      <w:r w:rsidRPr="000F6597">
        <w:rPr>
          <w:rFonts w:ascii="Times New Roman" w:hAnsi="Times New Roman"/>
          <w:sz w:val="24"/>
          <w:szCs w:val="24"/>
        </w:rPr>
        <w:t xml:space="preserve"> 2012). I USA er der i nyere tid kommet fokus på</w:t>
      </w:r>
      <w:r>
        <w:rPr>
          <w:rFonts w:ascii="Times New Roman" w:hAnsi="Times New Roman"/>
          <w:sz w:val="24"/>
          <w:szCs w:val="24"/>
        </w:rPr>
        <w:t>,</w:t>
      </w:r>
      <w:r w:rsidRPr="000F6597">
        <w:rPr>
          <w:rFonts w:ascii="Times New Roman" w:hAnsi="Times New Roman"/>
          <w:sz w:val="24"/>
          <w:szCs w:val="24"/>
        </w:rPr>
        <w:t xml:space="preserve"> hvordan tilflyttere ikke alene orienterer sig mod enten det oprindelige hjemland eller det nye samfund, men derimod opsluges af de etniske minoritetsgrupper</w:t>
      </w:r>
      <w:r>
        <w:rPr>
          <w:rFonts w:ascii="Times New Roman" w:hAnsi="Times New Roman"/>
          <w:sz w:val="24"/>
          <w:szCs w:val="24"/>
        </w:rPr>
        <w:t>,</w:t>
      </w:r>
      <w:r w:rsidRPr="000F6597">
        <w:rPr>
          <w:rFonts w:ascii="Times New Roman" w:hAnsi="Times New Roman"/>
          <w:sz w:val="24"/>
          <w:szCs w:val="24"/>
        </w:rPr>
        <w:t xml:space="preserve"> der allere</w:t>
      </w:r>
      <w:r>
        <w:rPr>
          <w:rFonts w:ascii="Times New Roman" w:hAnsi="Times New Roman"/>
          <w:sz w:val="24"/>
          <w:szCs w:val="24"/>
        </w:rPr>
        <w:t>de eksisterer i det nye samfund</w:t>
      </w:r>
      <w:r w:rsidRPr="000F6597">
        <w:rPr>
          <w:rFonts w:ascii="Times New Roman" w:hAnsi="Times New Roman"/>
          <w:sz w:val="24"/>
          <w:szCs w:val="24"/>
        </w:rPr>
        <w:t xml:space="preserve"> o</w:t>
      </w:r>
      <w:r>
        <w:rPr>
          <w:rFonts w:ascii="Times New Roman" w:hAnsi="Times New Roman"/>
          <w:sz w:val="24"/>
          <w:szCs w:val="24"/>
        </w:rPr>
        <w:t>g som har skabt sin egen kultur.</w:t>
      </w:r>
      <w:r w:rsidRPr="000F6597">
        <w:rPr>
          <w:rFonts w:ascii="Times New Roman" w:hAnsi="Times New Roman"/>
          <w:sz w:val="24"/>
          <w:szCs w:val="24"/>
        </w:rPr>
        <w:t xml:space="preserve"> Dette kaldes </w:t>
      </w:r>
      <w:r w:rsidRPr="00F54EAB">
        <w:rPr>
          <w:rFonts w:ascii="Times New Roman" w:hAnsi="Times New Roman"/>
          <w:i/>
          <w:sz w:val="24"/>
          <w:szCs w:val="24"/>
        </w:rPr>
        <w:t>segmenteret assimilation</w:t>
      </w:r>
      <w:r w:rsidRPr="000E4C0C">
        <w:rPr>
          <w:rFonts w:ascii="Times New Roman" w:hAnsi="Times New Roman"/>
          <w:sz w:val="24"/>
          <w:szCs w:val="24"/>
        </w:rPr>
        <w:t>,</w:t>
      </w:r>
      <w:r>
        <w:rPr>
          <w:rFonts w:ascii="Times New Roman" w:hAnsi="Times New Roman"/>
          <w:sz w:val="24"/>
          <w:szCs w:val="24"/>
        </w:rPr>
        <w:t xml:space="preserve"> hvilket vil sige,</w:t>
      </w:r>
      <w:r w:rsidRPr="00E5024F">
        <w:rPr>
          <w:rFonts w:ascii="Times New Roman" w:hAnsi="Times New Roman"/>
          <w:sz w:val="24"/>
          <w:szCs w:val="24"/>
        </w:rPr>
        <w:t xml:space="preserve"> at man assimilerer sig til en gruppe</w:t>
      </w:r>
      <w:r>
        <w:rPr>
          <w:rFonts w:ascii="Times New Roman" w:hAnsi="Times New Roman"/>
          <w:sz w:val="24"/>
          <w:szCs w:val="24"/>
        </w:rPr>
        <w:t>,</w:t>
      </w:r>
      <w:r w:rsidRPr="00E5024F">
        <w:rPr>
          <w:rFonts w:ascii="Times New Roman" w:hAnsi="Times New Roman"/>
          <w:sz w:val="24"/>
          <w:szCs w:val="24"/>
        </w:rPr>
        <w:t xml:space="preserve"> som allerede er segregeret i samfundet. Kategorierne </w:t>
      </w:r>
      <w:r>
        <w:rPr>
          <w:rFonts w:ascii="Times New Roman" w:hAnsi="Times New Roman"/>
          <w:sz w:val="24"/>
          <w:szCs w:val="24"/>
        </w:rPr>
        <w:t>er altså ikke altid så entydige,</w:t>
      </w:r>
      <w:r w:rsidRPr="00E5024F">
        <w:rPr>
          <w:rFonts w:ascii="Times New Roman" w:hAnsi="Times New Roman"/>
          <w:sz w:val="24"/>
          <w:szCs w:val="24"/>
        </w:rPr>
        <w:t xml:space="preserve"> </w:t>
      </w:r>
      <w:r>
        <w:rPr>
          <w:rFonts w:ascii="Times New Roman" w:hAnsi="Times New Roman"/>
          <w:sz w:val="24"/>
          <w:szCs w:val="24"/>
        </w:rPr>
        <w:t xml:space="preserve">hvorfor det i anvendelsen af </w:t>
      </w:r>
      <w:r w:rsidRPr="00E5024F">
        <w:rPr>
          <w:rFonts w:ascii="Times New Roman" w:hAnsi="Times New Roman"/>
          <w:sz w:val="24"/>
          <w:szCs w:val="24"/>
        </w:rPr>
        <w:t xml:space="preserve">begreberne </w:t>
      </w:r>
      <w:r>
        <w:rPr>
          <w:rFonts w:ascii="Times New Roman" w:hAnsi="Times New Roman"/>
          <w:sz w:val="24"/>
          <w:szCs w:val="24"/>
        </w:rPr>
        <w:t>er nødvendigt at gøre det</w:t>
      </w:r>
      <w:r w:rsidRPr="00E5024F">
        <w:rPr>
          <w:rFonts w:ascii="Times New Roman" w:hAnsi="Times New Roman"/>
          <w:sz w:val="24"/>
          <w:szCs w:val="24"/>
        </w:rPr>
        <w:t xml:space="preserve"> klart</w:t>
      </w:r>
      <w:r>
        <w:rPr>
          <w:rFonts w:ascii="Times New Roman" w:hAnsi="Times New Roman"/>
          <w:sz w:val="24"/>
          <w:szCs w:val="24"/>
        </w:rPr>
        <w:t>,</w:t>
      </w:r>
      <w:r w:rsidRPr="00E5024F">
        <w:rPr>
          <w:rFonts w:ascii="Times New Roman" w:hAnsi="Times New Roman"/>
          <w:sz w:val="24"/>
          <w:szCs w:val="24"/>
        </w:rPr>
        <w:t xml:space="preserve"> om man bruger dem som model for en p</w:t>
      </w:r>
      <w:r>
        <w:rPr>
          <w:rFonts w:ascii="Times New Roman" w:hAnsi="Times New Roman"/>
          <w:sz w:val="24"/>
          <w:szCs w:val="24"/>
        </w:rPr>
        <w:t>ersons eller gruppes tilpasning</w:t>
      </w:r>
      <w:r w:rsidRPr="00E5024F">
        <w:rPr>
          <w:rFonts w:ascii="Times New Roman" w:hAnsi="Times New Roman"/>
          <w:sz w:val="24"/>
          <w:szCs w:val="24"/>
        </w:rPr>
        <w:t xml:space="preserve"> eller i et historisk perspektiv </w:t>
      </w:r>
      <w:r>
        <w:rPr>
          <w:rFonts w:ascii="Times New Roman" w:hAnsi="Times New Roman"/>
          <w:sz w:val="24"/>
          <w:szCs w:val="24"/>
        </w:rPr>
        <w:t>ift.</w:t>
      </w:r>
      <w:r w:rsidRPr="00E5024F">
        <w:rPr>
          <w:rFonts w:ascii="Times New Roman" w:hAnsi="Times New Roman"/>
          <w:sz w:val="24"/>
          <w:szCs w:val="24"/>
        </w:rPr>
        <w:t xml:space="preserve"> en proces</w:t>
      </w:r>
      <w:r>
        <w:rPr>
          <w:rFonts w:ascii="Times New Roman" w:hAnsi="Times New Roman"/>
          <w:sz w:val="24"/>
          <w:szCs w:val="24"/>
        </w:rPr>
        <w:t>,</w:t>
      </w:r>
      <w:r w:rsidRPr="00E5024F">
        <w:rPr>
          <w:rFonts w:ascii="Times New Roman" w:hAnsi="Times New Roman"/>
          <w:sz w:val="24"/>
          <w:szCs w:val="24"/>
        </w:rPr>
        <w:t xml:space="preserve"> der sker over tid og generationer</w:t>
      </w:r>
      <w:r>
        <w:rPr>
          <w:rFonts w:ascii="Times New Roman" w:hAnsi="Times New Roman"/>
          <w:sz w:val="24"/>
          <w:szCs w:val="24"/>
        </w:rPr>
        <w:t xml:space="preserve"> (Petersen &amp; </w:t>
      </w:r>
      <w:proofErr w:type="spellStart"/>
      <w:r>
        <w:rPr>
          <w:rFonts w:ascii="Times New Roman" w:hAnsi="Times New Roman"/>
          <w:sz w:val="24"/>
          <w:szCs w:val="24"/>
        </w:rPr>
        <w:t>Puri</w:t>
      </w:r>
      <w:proofErr w:type="spellEnd"/>
      <w:r>
        <w:rPr>
          <w:rFonts w:ascii="Times New Roman" w:hAnsi="Times New Roman"/>
          <w:sz w:val="24"/>
          <w:szCs w:val="24"/>
        </w:rPr>
        <w:t xml:space="preserve"> 2012)</w:t>
      </w:r>
      <w:r w:rsidRPr="00E5024F">
        <w:rPr>
          <w:rFonts w:ascii="Times New Roman" w:hAnsi="Times New Roman"/>
          <w:sz w:val="24"/>
          <w:szCs w:val="24"/>
        </w:rPr>
        <w:t>.</w:t>
      </w:r>
    </w:p>
    <w:p w:rsidR="00D630EE" w:rsidRDefault="00D630EE" w:rsidP="00D630EE">
      <w:pPr>
        <w:spacing w:after="0" w:line="360" w:lineRule="auto"/>
        <w:jc w:val="both"/>
        <w:rPr>
          <w:rFonts w:ascii="Times New Roman" w:hAnsi="Times New Roman"/>
          <w:color w:val="FFC000"/>
          <w:sz w:val="24"/>
          <w:szCs w:val="24"/>
        </w:rPr>
      </w:pPr>
    </w:p>
    <w:p w:rsidR="00D630EE" w:rsidRDefault="00D630EE" w:rsidP="00D630EE">
      <w:pPr>
        <w:spacing w:after="0" w:line="360" w:lineRule="auto"/>
        <w:jc w:val="both"/>
        <w:rPr>
          <w:rFonts w:ascii="Times New Roman" w:hAnsi="Times New Roman"/>
          <w:sz w:val="24"/>
          <w:szCs w:val="24"/>
        </w:rPr>
      </w:pPr>
      <w:r>
        <w:rPr>
          <w:rFonts w:ascii="Times New Roman" w:hAnsi="Times New Roman"/>
          <w:sz w:val="24"/>
          <w:szCs w:val="24"/>
        </w:rPr>
        <w:t>F</w:t>
      </w:r>
      <w:r w:rsidRPr="005E77CE">
        <w:rPr>
          <w:rFonts w:ascii="Times New Roman" w:hAnsi="Times New Roman"/>
          <w:sz w:val="24"/>
          <w:szCs w:val="24"/>
        </w:rPr>
        <w:t>ælles for de ove</w:t>
      </w:r>
      <w:r>
        <w:rPr>
          <w:rFonts w:ascii="Times New Roman" w:hAnsi="Times New Roman"/>
          <w:sz w:val="24"/>
          <w:szCs w:val="24"/>
        </w:rPr>
        <w:t>nstående</w:t>
      </w:r>
      <w:r w:rsidRPr="005E77CE">
        <w:rPr>
          <w:rFonts w:ascii="Times New Roman" w:hAnsi="Times New Roman"/>
          <w:sz w:val="24"/>
          <w:szCs w:val="24"/>
        </w:rPr>
        <w:t xml:space="preserve"> analytiske integrationsbegreber er, at </w:t>
      </w:r>
      <w:r>
        <w:rPr>
          <w:rFonts w:ascii="Times New Roman" w:hAnsi="Times New Roman"/>
          <w:sz w:val="24"/>
          <w:szCs w:val="24"/>
        </w:rPr>
        <w:t>i</w:t>
      </w:r>
      <w:r w:rsidRPr="001B5589">
        <w:rPr>
          <w:rFonts w:ascii="Times New Roman" w:hAnsi="Times New Roman"/>
          <w:sz w:val="24"/>
          <w:szCs w:val="24"/>
        </w:rPr>
        <w:t xml:space="preserve">ntegration </w:t>
      </w:r>
      <w:r>
        <w:rPr>
          <w:rFonts w:ascii="Times New Roman" w:hAnsi="Times New Roman"/>
          <w:sz w:val="24"/>
          <w:szCs w:val="24"/>
        </w:rPr>
        <w:t xml:space="preserve">ses ofte </w:t>
      </w:r>
      <w:r w:rsidRPr="001B5589">
        <w:rPr>
          <w:rFonts w:ascii="Times New Roman" w:hAnsi="Times New Roman"/>
          <w:sz w:val="24"/>
          <w:szCs w:val="24"/>
        </w:rPr>
        <w:t>som en e</w:t>
      </w:r>
      <w:r>
        <w:rPr>
          <w:rFonts w:ascii="Times New Roman" w:hAnsi="Times New Roman"/>
          <w:sz w:val="24"/>
          <w:szCs w:val="24"/>
        </w:rPr>
        <w:t xml:space="preserve">genskab hos det enkelte individ. </w:t>
      </w:r>
      <w:r w:rsidRPr="00D06D4F">
        <w:rPr>
          <w:rFonts w:ascii="Times New Roman" w:hAnsi="Times New Roman"/>
          <w:sz w:val="24"/>
          <w:szCs w:val="24"/>
        </w:rPr>
        <w:t xml:space="preserve">En betydning </w:t>
      </w:r>
      <w:r>
        <w:rPr>
          <w:rFonts w:ascii="Times New Roman" w:hAnsi="Times New Roman"/>
          <w:sz w:val="24"/>
          <w:szCs w:val="24"/>
        </w:rPr>
        <w:t xml:space="preserve">kan </w:t>
      </w:r>
      <w:r w:rsidRPr="00A871AF">
        <w:rPr>
          <w:rFonts w:ascii="Times New Roman" w:hAnsi="Times New Roman"/>
          <w:sz w:val="24"/>
          <w:szCs w:val="24"/>
        </w:rPr>
        <w:t>således</w:t>
      </w:r>
      <w:r>
        <w:rPr>
          <w:rFonts w:ascii="Times New Roman" w:hAnsi="Times New Roman"/>
          <w:sz w:val="24"/>
          <w:szCs w:val="24"/>
        </w:rPr>
        <w:t xml:space="preserve"> tilkendegive, at en person er vel</w:t>
      </w:r>
      <w:r w:rsidRPr="00D06D4F">
        <w:rPr>
          <w:rFonts w:ascii="Times New Roman" w:hAnsi="Times New Roman"/>
          <w:sz w:val="24"/>
          <w:szCs w:val="24"/>
        </w:rPr>
        <w:t>integr</w:t>
      </w:r>
      <w:r>
        <w:rPr>
          <w:rFonts w:ascii="Times New Roman" w:hAnsi="Times New Roman"/>
          <w:sz w:val="24"/>
          <w:szCs w:val="24"/>
        </w:rPr>
        <w:t>eret, når vedkommende er normal eller opfører sig ”dansk”</w:t>
      </w:r>
      <w:r w:rsidRPr="00A871AF">
        <w:rPr>
          <w:rFonts w:ascii="Times New Roman" w:hAnsi="Times New Roman"/>
          <w:sz w:val="24"/>
          <w:szCs w:val="24"/>
        </w:rPr>
        <w:t>;</w:t>
      </w:r>
      <w:r w:rsidRPr="00D06D4F">
        <w:rPr>
          <w:rFonts w:ascii="Times New Roman" w:hAnsi="Times New Roman"/>
          <w:sz w:val="24"/>
          <w:szCs w:val="24"/>
        </w:rPr>
        <w:t xml:space="preserve"> en anden</w:t>
      </w:r>
      <w:r>
        <w:rPr>
          <w:rFonts w:ascii="Times New Roman" w:hAnsi="Times New Roman"/>
          <w:sz w:val="24"/>
          <w:szCs w:val="24"/>
        </w:rPr>
        <w:t xml:space="preserve"> betydning kan omvendt tilkendegive disintegration, såfremt et individ udelukkende har et netværk bestående af andre etniske minoriteter.</w:t>
      </w:r>
      <w:r w:rsidRPr="001B5589">
        <w:rPr>
          <w:rFonts w:ascii="Times New Roman" w:hAnsi="Times New Roman"/>
          <w:sz w:val="24"/>
          <w:szCs w:val="24"/>
        </w:rPr>
        <w:t xml:space="preserve"> </w:t>
      </w:r>
      <w:r>
        <w:rPr>
          <w:rFonts w:ascii="Times New Roman" w:hAnsi="Times New Roman"/>
          <w:sz w:val="24"/>
          <w:szCs w:val="24"/>
        </w:rPr>
        <w:t xml:space="preserve">Individer kan </w:t>
      </w:r>
      <w:r w:rsidRPr="001B5589">
        <w:rPr>
          <w:rFonts w:ascii="Times New Roman" w:hAnsi="Times New Roman"/>
          <w:sz w:val="24"/>
          <w:szCs w:val="24"/>
        </w:rPr>
        <w:t xml:space="preserve">kategoriseres som </w:t>
      </w:r>
      <w:r>
        <w:rPr>
          <w:rFonts w:ascii="Times New Roman" w:hAnsi="Times New Roman"/>
          <w:sz w:val="24"/>
          <w:szCs w:val="24"/>
        </w:rPr>
        <w:t>hhv.</w:t>
      </w:r>
      <w:r w:rsidRPr="001B5589">
        <w:rPr>
          <w:rFonts w:ascii="Times New Roman" w:hAnsi="Times New Roman"/>
          <w:sz w:val="24"/>
          <w:szCs w:val="24"/>
        </w:rPr>
        <w:t xml:space="preserve"> velintegreret, integreret, delvis integreret eller disintegreret. Faren ved disse kategoriseringer er imidlertid, at de kan stigmatisere individer, idet de kan give en fejlagtig forståelse af etniske minoriteters integration i det danske samfund (</w:t>
      </w:r>
      <w:r>
        <w:rPr>
          <w:rFonts w:ascii="Times New Roman" w:hAnsi="Times New Roman"/>
          <w:sz w:val="24"/>
          <w:szCs w:val="24"/>
        </w:rPr>
        <w:t xml:space="preserve">Ejrnæs 2010:76). Ejrnæs fremmer i </w:t>
      </w:r>
      <w:r>
        <w:rPr>
          <w:rFonts w:ascii="Times New Roman" w:hAnsi="Times New Roman"/>
          <w:sz w:val="24"/>
          <w:szCs w:val="24"/>
        </w:rPr>
        <w:lastRenderedPageBreak/>
        <w:t>dette henseende;</w:t>
      </w:r>
      <w:r w:rsidRPr="001A3277">
        <w:rPr>
          <w:rFonts w:ascii="Times New Roman" w:hAnsi="Times New Roman"/>
          <w:sz w:val="24"/>
          <w:szCs w:val="24"/>
        </w:rPr>
        <w:t xml:space="preserve"> hvad enten etniske minoriteter fremstilles som et socialt problem eller som en ressource, så diskuteres deres samfundsmæssige position som et spørgsmål om integration</w:t>
      </w:r>
      <w:r>
        <w:rPr>
          <w:rFonts w:ascii="Times New Roman" w:hAnsi="Times New Roman"/>
          <w:sz w:val="24"/>
          <w:szCs w:val="24"/>
        </w:rPr>
        <w:t>, men fordi</w:t>
      </w:r>
      <w:r w:rsidRPr="001B5589">
        <w:rPr>
          <w:rFonts w:ascii="Times New Roman" w:hAnsi="Times New Roman"/>
          <w:sz w:val="24"/>
          <w:szCs w:val="24"/>
        </w:rPr>
        <w:t xml:space="preserve"> anvendelsen af integrationsbegrebet er upræcis, synes det meningsløst at udtale sig om, hvorvidt etniske minoritetsgrupper integrere</w:t>
      </w:r>
      <w:r w:rsidRPr="00A871AF">
        <w:rPr>
          <w:rFonts w:ascii="Times New Roman" w:hAnsi="Times New Roman"/>
          <w:sz w:val="24"/>
          <w:szCs w:val="24"/>
        </w:rPr>
        <w:t>s</w:t>
      </w:r>
      <w:r>
        <w:rPr>
          <w:rFonts w:ascii="Times New Roman" w:hAnsi="Times New Roman"/>
          <w:sz w:val="24"/>
          <w:szCs w:val="24"/>
        </w:rPr>
        <w:t xml:space="preserve"> eller ej. K</w:t>
      </w:r>
      <w:r w:rsidRPr="001B5589">
        <w:rPr>
          <w:rFonts w:ascii="Times New Roman" w:hAnsi="Times New Roman"/>
          <w:sz w:val="24"/>
          <w:szCs w:val="24"/>
        </w:rPr>
        <w:t>ompleks</w:t>
      </w:r>
      <w:r>
        <w:rPr>
          <w:rFonts w:ascii="Times New Roman" w:hAnsi="Times New Roman"/>
          <w:sz w:val="24"/>
          <w:szCs w:val="24"/>
        </w:rPr>
        <w:t>i</w:t>
      </w:r>
      <w:r w:rsidRPr="001B5589">
        <w:rPr>
          <w:rFonts w:ascii="Times New Roman" w:hAnsi="Times New Roman"/>
          <w:sz w:val="24"/>
          <w:szCs w:val="24"/>
        </w:rPr>
        <w:t>t</w:t>
      </w:r>
      <w:r>
        <w:rPr>
          <w:rFonts w:ascii="Times New Roman" w:hAnsi="Times New Roman"/>
          <w:sz w:val="24"/>
          <w:szCs w:val="24"/>
        </w:rPr>
        <w:t>eten i</w:t>
      </w:r>
      <w:r w:rsidRPr="001B5589">
        <w:rPr>
          <w:rFonts w:ascii="Times New Roman" w:hAnsi="Times New Roman"/>
          <w:sz w:val="24"/>
          <w:szCs w:val="24"/>
        </w:rPr>
        <w:t xml:space="preserve"> at v</w:t>
      </w:r>
      <w:r>
        <w:rPr>
          <w:rFonts w:ascii="Times New Roman" w:hAnsi="Times New Roman"/>
          <w:sz w:val="24"/>
          <w:szCs w:val="24"/>
        </w:rPr>
        <w:t>urdere hvilken reel virkning</w:t>
      </w:r>
      <w:r w:rsidRPr="001B5589">
        <w:rPr>
          <w:rFonts w:ascii="Times New Roman" w:hAnsi="Times New Roman"/>
          <w:sz w:val="24"/>
          <w:szCs w:val="24"/>
        </w:rPr>
        <w:t xml:space="preserve"> forskellige</w:t>
      </w:r>
      <w:r>
        <w:rPr>
          <w:rFonts w:ascii="Times New Roman" w:hAnsi="Times New Roman"/>
          <w:sz w:val="24"/>
          <w:szCs w:val="24"/>
        </w:rPr>
        <w:t xml:space="preserve"> integrerende</w:t>
      </w:r>
      <w:r w:rsidRPr="001B5589">
        <w:rPr>
          <w:rFonts w:ascii="Times New Roman" w:hAnsi="Times New Roman"/>
          <w:sz w:val="24"/>
          <w:szCs w:val="24"/>
        </w:rPr>
        <w:t xml:space="preserve"> indsatser har for etniske minoriteters integration i samfundet</w:t>
      </w:r>
      <w:r>
        <w:rPr>
          <w:rFonts w:ascii="Times New Roman" w:hAnsi="Times New Roman"/>
          <w:sz w:val="24"/>
          <w:szCs w:val="24"/>
        </w:rPr>
        <w:t xml:space="preserve"> er stor,</w:t>
      </w:r>
      <w:r w:rsidRPr="001B5589">
        <w:rPr>
          <w:rFonts w:ascii="Times New Roman" w:hAnsi="Times New Roman"/>
          <w:sz w:val="24"/>
          <w:szCs w:val="24"/>
        </w:rPr>
        <w:t xml:space="preserve"> fordi man ikke har et </w:t>
      </w:r>
      <w:r>
        <w:rPr>
          <w:rFonts w:ascii="Times New Roman" w:hAnsi="Times New Roman"/>
          <w:sz w:val="24"/>
          <w:szCs w:val="24"/>
        </w:rPr>
        <w:t>integrations</w:t>
      </w:r>
      <w:r w:rsidRPr="001B5589">
        <w:rPr>
          <w:rFonts w:ascii="Times New Roman" w:hAnsi="Times New Roman"/>
          <w:sz w:val="24"/>
          <w:szCs w:val="24"/>
        </w:rPr>
        <w:t>begreb</w:t>
      </w:r>
      <w:r>
        <w:rPr>
          <w:rFonts w:ascii="Times New Roman" w:hAnsi="Times New Roman"/>
          <w:sz w:val="24"/>
          <w:szCs w:val="24"/>
        </w:rPr>
        <w:t xml:space="preserve"> og dermed et mål</w:t>
      </w:r>
      <w:r w:rsidRPr="001B5589">
        <w:rPr>
          <w:rFonts w:ascii="Times New Roman" w:hAnsi="Times New Roman"/>
          <w:sz w:val="24"/>
          <w:szCs w:val="24"/>
        </w:rPr>
        <w:t xml:space="preserve"> a</w:t>
      </w:r>
      <w:r>
        <w:rPr>
          <w:rFonts w:ascii="Times New Roman" w:hAnsi="Times New Roman"/>
          <w:sz w:val="24"/>
          <w:szCs w:val="24"/>
        </w:rPr>
        <w:t>t bruge ift. opgørelser af indsatsers</w:t>
      </w:r>
      <w:r w:rsidRPr="001B5589">
        <w:rPr>
          <w:rFonts w:ascii="Times New Roman" w:hAnsi="Times New Roman"/>
          <w:sz w:val="24"/>
          <w:szCs w:val="24"/>
        </w:rPr>
        <w:t xml:space="preserve"> effekter (</w:t>
      </w:r>
      <w:r>
        <w:rPr>
          <w:rFonts w:ascii="Times New Roman" w:hAnsi="Times New Roman"/>
          <w:sz w:val="24"/>
          <w:szCs w:val="24"/>
        </w:rPr>
        <w:t xml:space="preserve">Ejrnæs 2002:6 &amp; </w:t>
      </w:r>
      <w:r w:rsidRPr="001B5589">
        <w:rPr>
          <w:rFonts w:ascii="Times New Roman" w:hAnsi="Times New Roman"/>
          <w:sz w:val="24"/>
          <w:szCs w:val="24"/>
        </w:rPr>
        <w:t>Ejrnæs 2010:76).</w:t>
      </w:r>
    </w:p>
    <w:p w:rsidR="00D630EE" w:rsidRPr="006A3173" w:rsidRDefault="00D630EE" w:rsidP="00D630EE">
      <w:pPr>
        <w:spacing w:after="0" w:line="360" w:lineRule="auto"/>
        <w:jc w:val="both"/>
        <w:rPr>
          <w:rFonts w:ascii="Times New Roman" w:hAnsi="Times New Roman"/>
          <w:sz w:val="24"/>
          <w:szCs w:val="24"/>
        </w:rPr>
      </w:pPr>
    </w:p>
    <w:p w:rsidR="00D630EE" w:rsidRPr="00CA260C" w:rsidRDefault="00D630EE" w:rsidP="00D630EE">
      <w:pPr>
        <w:rPr>
          <w:rFonts w:ascii="Times New Roman" w:hAnsi="Times New Roman"/>
          <w:b/>
          <w:sz w:val="28"/>
          <w:szCs w:val="28"/>
        </w:rPr>
      </w:pPr>
      <w:r w:rsidRPr="00CA260C">
        <w:rPr>
          <w:rFonts w:ascii="Times New Roman" w:hAnsi="Times New Roman"/>
          <w:b/>
          <w:sz w:val="28"/>
          <w:szCs w:val="28"/>
        </w:rPr>
        <w:t>Integration og forskning</w:t>
      </w:r>
    </w:p>
    <w:p w:rsidR="00D630EE" w:rsidRPr="004E0299" w:rsidRDefault="00D630EE" w:rsidP="00D630EE">
      <w:pPr>
        <w:spacing w:after="0" w:line="360" w:lineRule="auto"/>
        <w:jc w:val="both"/>
        <w:rPr>
          <w:rFonts w:ascii="Times New Roman" w:hAnsi="Times New Roman"/>
          <w:sz w:val="24"/>
          <w:szCs w:val="24"/>
        </w:rPr>
      </w:pPr>
      <w:r>
        <w:rPr>
          <w:rFonts w:ascii="Times New Roman" w:hAnsi="Times New Roman"/>
          <w:sz w:val="24"/>
          <w:szCs w:val="24"/>
        </w:rPr>
        <w:t xml:space="preserve">I </w:t>
      </w:r>
      <w:proofErr w:type="spellStart"/>
      <w:r>
        <w:rPr>
          <w:rFonts w:ascii="Times New Roman" w:hAnsi="Times New Roman"/>
          <w:sz w:val="24"/>
          <w:szCs w:val="24"/>
        </w:rPr>
        <w:t>AMIDs</w:t>
      </w:r>
      <w:proofErr w:type="spellEnd"/>
      <w:r>
        <w:rPr>
          <w:rFonts w:ascii="Times New Roman" w:hAnsi="Times New Roman"/>
          <w:sz w:val="24"/>
          <w:szCs w:val="24"/>
        </w:rPr>
        <w:t xml:space="preserve"> rapport om integrationsforskning i Danmark</w:t>
      </w:r>
      <w:r w:rsidRPr="000E4C0C">
        <w:rPr>
          <w:rFonts w:ascii="Times New Roman" w:hAnsi="Times New Roman"/>
          <w:color w:val="FF0000"/>
          <w:sz w:val="24"/>
          <w:szCs w:val="24"/>
        </w:rPr>
        <w:t xml:space="preserve"> </w:t>
      </w:r>
      <w:r>
        <w:rPr>
          <w:rFonts w:ascii="Times New Roman" w:hAnsi="Times New Roman"/>
          <w:sz w:val="24"/>
          <w:szCs w:val="24"/>
        </w:rPr>
        <w:t xml:space="preserve">beskrives det, at </w:t>
      </w:r>
      <w:r w:rsidRPr="00464EF4">
        <w:rPr>
          <w:rFonts w:ascii="Times New Roman" w:hAnsi="Times New Roman"/>
          <w:sz w:val="24"/>
          <w:szCs w:val="24"/>
        </w:rPr>
        <w:t>der i forskerverdenen såvel som i den politiske verden ikke er enighed om, hvad der skal forstås ved begrebet integration</w:t>
      </w:r>
      <w:r>
        <w:rPr>
          <w:rFonts w:ascii="Times New Roman" w:hAnsi="Times New Roman"/>
          <w:sz w:val="24"/>
          <w:szCs w:val="24"/>
        </w:rPr>
        <w:t xml:space="preserve">. Dette betyder bl.a., at der mellem de forskellige videnskabelige discipliner debatteres om definitioner, anvendelighed og relevans af integrationsbegrebet (AMID 2002:17-18). </w:t>
      </w:r>
      <w:r w:rsidRPr="003D48F0">
        <w:rPr>
          <w:rFonts w:ascii="Times New Roman" w:hAnsi="Times New Roman"/>
          <w:sz w:val="24"/>
          <w:szCs w:val="24"/>
        </w:rPr>
        <w:t xml:space="preserve">Uden at gå i dybden </w:t>
      </w:r>
      <w:r>
        <w:rPr>
          <w:rFonts w:ascii="Times New Roman" w:hAnsi="Times New Roman"/>
          <w:sz w:val="24"/>
          <w:szCs w:val="24"/>
        </w:rPr>
        <w:t>med alle fagvidenskabelige discipliner, som beskæftiger sig med integrationsbegrebet, kan det fx nævnes,</w:t>
      </w:r>
      <w:r w:rsidRPr="003D48F0">
        <w:rPr>
          <w:rFonts w:ascii="Times New Roman" w:hAnsi="Times New Roman"/>
          <w:sz w:val="24"/>
          <w:szCs w:val="24"/>
        </w:rPr>
        <w:t xml:space="preserve"> at</w:t>
      </w:r>
      <w:r>
        <w:rPr>
          <w:rFonts w:ascii="Times New Roman" w:hAnsi="Times New Roman"/>
          <w:sz w:val="24"/>
          <w:szCs w:val="24"/>
        </w:rPr>
        <w:t xml:space="preserve"> man</w:t>
      </w:r>
      <w:r w:rsidRPr="00165293">
        <w:rPr>
          <w:rFonts w:ascii="Times New Roman" w:hAnsi="Times New Roman"/>
          <w:sz w:val="24"/>
          <w:szCs w:val="24"/>
        </w:rPr>
        <w:t xml:space="preserve"> inden for den sociologiske </w:t>
      </w:r>
      <w:r>
        <w:rPr>
          <w:rFonts w:ascii="Times New Roman" w:hAnsi="Times New Roman"/>
          <w:sz w:val="24"/>
          <w:szCs w:val="24"/>
        </w:rPr>
        <w:t>forskningstradition ofte skelner</w:t>
      </w:r>
      <w:r w:rsidRPr="00165293">
        <w:rPr>
          <w:rFonts w:ascii="Times New Roman" w:hAnsi="Times New Roman"/>
          <w:sz w:val="24"/>
          <w:szCs w:val="24"/>
        </w:rPr>
        <w:t xml:space="preserve"> mellem </w:t>
      </w:r>
      <w:r w:rsidRPr="00306753">
        <w:rPr>
          <w:rFonts w:ascii="Times New Roman" w:hAnsi="Times New Roman"/>
          <w:sz w:val="24"/>
          <w:szCs w:val="24"/>
        </w:rPr>
        <w:t>social integration og systemintegration</w:t>
      </w:r>
      <w:r>
        <w:rPr>
          <w:rFonts w:ascii="Times New Roman" w:hAnsi="Times New Roman"/>
          <w:sz w:val="24"/>
          <w:szCs w:val="24"/>
        </w:rPr>
        <w:t xml:space="preserve">. Disse teoretiske begreber fremsattes af sociolog David </w:t>
      </w:r>
      <w:proofErr w:type="spellStart"/>
      <w:r>
        <w:rPr>
          <w:rFonts w:ascii="Times New Roman" w:hAnsi="Times New Roman"/>
          <w:sz w:val="24"/>
          <w:szCs w:val="24"/>
        </w:rPr>
        <w:t>Lockwood</w:t>
      </w:r>
      <w:proofErr w:type="spellEnd"/>
      <w:r>
        <w:rPr>
          <w:rFonts w:ascii="Times New Roman" w:hAnsi="Times New Roman"/>
          <w:sz w:val="24"/>
          <w:szCs w:val="24"/>
        </w:rPr>
        <w:t xml:space="preserve"> i 1964. Integration er ifølge </w:t>
      </w:r>
      <w:proofErr w:type="spellStart"/>
      <w:r>
        <w:rPr>
          <w:rFonts w:ascii="Times New Roman" w:hAnsi="Times New Roman"/>
          <w:sz w:val="24"/>
          <w:szCs w:val="24"/>
        </w:rPr>
        <w:t>Lockwood</w:t>
      </w:r>
      <w:proofErr w:type="spellEnd"/>
      <w:r w:rsidRPr="00C92936">
        <w:rPr>
          <w:rFonts w:ascii="Times New Roman" w:hAnsi="Times New Roman"/>
          <w:sz w:val="24"/>
          <w:szCs w:val="24"/>
        </w:rPr>
        <w:t xml:space="preserve"> ikke blot en proces</w:t>
      </w:r>
      <w:r>
        <w:rPr>
          <w:rFonts w:ascii="Times New Roman" w:hAnsi="Times New Roman"/>
          <w:sz w:val="24"/>
          <w:szCs w:val="24"/>
        </w:rPr>
        <w:t>,</w:t>
      </w:r>
      <w:r w:rsidRPr="00C92936">
        <w:rPr>
          <w:rFonts w:ascii="Times New Roman" w:hAnsi="Times New Roman"/>
          <w:sz w:val="24"/>
          <w:szCs w:val="24"/>
        </w:rPr>
        <w:t xml:space="preserve"> som forekommer i institutionelle systemer som sam</w:t>
      </w:r>
      <w:r>
        <w:rPr>
          <w:rFonts w:ascii="Times New Roman" w:hAnsi="Times New Roman"/>
          <w:sz w:val="24"/>
          <w:szCs w:val="24"/>
        </w:rPr>
        <w:t>fundet er struktureret omkring. I</w:t>
      </w:r>
      <w:r w:rsidRPr="00C92936">
        <w:rPr>
          <w:rFonts w:ascii="Times New Roman" w:hAnsi="Times New Roman"/>
          <w:sz w:val="24"/>
          <w:szCs w:val="24"/>
        </w:rPr>
        <w:t>ntegration bør</w:t>
      </w:r>
      <w:r>
        <w:rPr>
          <w:rFonts w:ascii="Times New Roman" w:hAnsi="Times New Roman"/>
          <w:sz w:val="24"/>
          <w:szCs w:val="24"/>
        </w:rPr>
        <w:t xml:space="preserve"> såvel</w:t>
      </w:r>
      <w:r w:rsidRPr="00C92936">
        <w:rPr>
          <w:rFonts w:ascii="Times New Roman" w:hAnsi="Times New Roman"/>
          <w:sz w:val="24"/>
          <w:szCs w:val="24"/>
        </w:rPr>
        <w:t xml:space="preserve"> i høj grad anskues ud fra de sociale relationer og de interaktioner</w:t>
      </w:r>
      <w:r>
        <w:rPr>
          <w:rFonts w:ascii="Times New Roman" w:hAnsi="Times New Roman"/>
          <w:sz w:val="24"/>
          <w:szCs w:val="24"/>
        </w:rPr>
        <w:t>,</w:t>
      </w:r>
      <w:r w:rsidRPr="00C92936">
        <w:rPr>
          <w:rFonts w:ascii="Times New Roman" w:hAnsi="Times New Roman"/>
          <w:sz w:val="24"/>
          <w:szCs w:val="24"/>
        </w:rPr>
        <w:t xml:space="preserve"> som forekommer blandt individer i samfundet. </w:t>
      </w:r>
      <w:r w:rsidRPr="004E0299">
        <w:rPr>
          <w:rFonts w:ascii="Times New Roman" w:hAnsi="Times New Roman"/>
          <w:sz w:val="24"/>
          <w:szCs w:val="24"/>
        </w:rPr>
        <w:t xml:space="preserve">Om social integration og systemintegration skriver </w:t>
      </w:r>
      <w:proofErr w:type="spellStart"/>
      <w:r w:rsidRPr="00063F20">
        <w:rPr>
          <w:rFonts w:ascii="Times New Roman" w:hAnsi="Times New Roman"/>
          <w:sz w:val="24"/>
          <w:szCs w:val="24"/>
        </w:rPr>
        <w:t>Lockwood</w:t>
      </w:r>
      <w:proofErr w:type="spellEnd"/>
      <w:r w:rsidRPr="00063F20">
        <w:rPr>
          <w:rFonts w:ascii="Times New Roman" w:hAnsi="Times New Roman"/>
          <w:sz w:val="24"/>
          <w:szCs w:val="24"/>
        </w:rPr>
        <w:t xml:space="preserve"> ifølge David </w:t>
      </w:r>
      <w:proofErr w:type="spellStart"/>
      <w:r w:rsidRPr="00063F20">
        <w:rPr>
          <w:rFonts w:ascii="Times New Roman" w:hAnsi="Times New Roman"/>
          <w:sz w:val="24"/>
          <w:szCs w:val="24"/>
        </w:rPr>
        <w:t>Bunnage</w:t>
      </w:r>
      <w:proofErr w:type="spellEnd"/>
      <w:r w:rsidRPr="00063F20">
        <w:rPr>
          <w:rFonts w:ascii="Times New Roman" w:hAnsi="Times New Roman"/>
          <w:sz w:val="24"/>
          <w:szCs w:val="24"/>
        </w:rPr>
        <w:t xml:space="preserve"> således</w:t>
      </w:r>
      <w:r w:rsidRPr="004E0299">
        <w:rPr>
          <w:rFonts w:ascii="Times New Roman" w:hAnsi="Times New Roman"/>
          <w:sz w:val="24"/>
          <w:szCs w:val="24"/>
        </w:rPr>
        <w:t>:</w:t>
      </w:r>
    </w:p>
    <w:p w:rsidR="00D630EE" w:rsidRPr="004E0299" w:rsidRDefault="00D630EE" w:rsidP="00D630EE">
      <w:pPr>
        <w:autoSpaceDE w:val="0"/>
        <w:autoSpaceDN w:val="0"/>
        <w:adjustRightInd w:val="0"/>
        <w:spacing w:after="0" w:line="360" w:lineRule="auto"/>
        <w:jc w:val="both"/>
        <w:rPr>
          <w:rFonts w:ascii="Times New Roman" w:hAnsi="Times New Roman"/>
          <w:sz w:val="24"/>
          <w:szCs w:val="24"/>
        </w:rPr>
      </w:pPr>
    </w:p>
    <w:p w:rsidR="00D630EE" w:rsidRPr="00996C89" w:rsidRDefault="00D630EE" w:rsidP="00D630EE">
      <w:pPr>
        <w:autoSpaceDE w:val="0"/>
        <w:autoSpaceDN w:val="0"/>
        <w:adjustRightInd w:val="0"/>
        <w:spacing w:after="0" w:line="360" w:lineRule="auto"/>
        <w:ind w:left="720"/>
        <w:jc w:val="both"/>
        <w:rPr>
          <w:rFonts w:ascii="Times New Roman" w:hAnsi="Times New Roman"/>
          <w:iCs/>
          <w:sz w:val="20"/>
          <w:szCs w:val="20"/>
          <w:lang w:val="en-US"/>
        </w:rPr>
      </w:pPr>
      <w:r w:rsidRPr="00996C89">
        <w:rPr>
          <w:rFonts w:ascii="Times New Roman" w:hAnsi="Times New Roman"/>
          <w:iCs/>
          <w:sz w:val="20"/>
          <w:szCs w:val="20"/>
          <w:lang w:val="en-US"/>
        </w:rPr>
        <w:t xml:space="preserve">Whereas the problem of social integration focuses attention upon the orderly or </w:t>
      </w:r>
      <w:proofErr w:type="spellStart"/>
      <w:r w:rsidRPr="00996C89">
        <w:rPr>
          <w:rFonts w:ascii="Times New Roman" w:hAnsi="Times New Roman"/>
          <w:iCs/>
          <w:sz w:val="20"/>
          <w:szCs w:val="20"/>
          <w:lang w:val="en-US"/>
        </w:rPr>
        <w:t>conflictful</w:t>
      </w:r>
      <w:proofErr w:type="spellEnd"/>
      <w:r w:rsidRPr="00996C89">
        <w:rPr>
          <w:rFonts w:ascii="Times New Roman" w:hAnsi="Times New Roman"/>
          <w:iCs/>
          <w:sz w:val="20"/>
          <w:szCs w:val="20"/>
          <w:lang w:val="en-US"/>
        </w:rPr>
        <w:t xml:space="preserve"> relationship between the </w:t>
      </w:r>
      <w:r w:rsidRPr="00996C89">
        <w:rPr>
          <w:rFonts w:ascii="Times New Roman" w:hAnsi="Times New Roman"/>
          <w:i/>
          <w:iCs/>
          <w:sz w:val="20"/>
          <w:szCs w:val="20"/>
          <w:lang w:val="en-US"/>
        </w:rPr>
        <w:t>actors</w:t>
      </w:r>
      <w:r w:rsidRPr="00996C89">
        <w:rPr>
          <w:rFonts w:ascii="Times New Roman" w:hAnsi="Times New Roman"/>
          <w:iCs/>
          <w:sz w:val="20"/>
          <w:szCs w:val="20"/>
          <w:lang w:val="en-US"/>
        </w:rPr>
        <w:t xml:space="preserve">, the problem of system integration focuses </w:t>
      </w:r>
      <w:r w:rsidRPr="00063F20">
        <w:rPr>
          <w:rFonts w:ascii="Times New Roman" w:hAnsi="Times New Roman"/>
          <w:iCs/>
          <w:sz w:val="20"/>
          <w:szCs w:val="20"/>
          <w:lang w:val="en-US"/>
        </w:rPr>
        <w:t xml:space="preserve">on the orderly or </w:t>
      </w:r>
      <w:proofErr w:type="spellStart"/>
      <w:r w:rsidRPr="00063F20">
        <w:rPr>
          <w:rFonts w:ascii="Times New Roman" w:hAnsi="Times New Roman"/>
          <w:iCs/>
          <w:sz w:val="20"/>
          <w:szCs w:val="20"/>
          <w:lang w:val="en-US"/>
        </w:rPr>
        <w:t>conflictful</w:t>
      </w:r>
      <w:proofErr w:type="spellEnd"/>
      <w:r w:rsidRPr="00063F20">
        <w:rPr>
          <w:rFonts w:ascii="Times New Roman" w:hAnsi="Times New Roman"/>
          <w:iCs/>
          <w:sz w:val="20"/>
          <w:szCs w:val="20"/>
          <w:lang w:val="en-US"/>
        </w:rPr>
        <w:t xml:space="preserve"> relationship between the </w:t>
      </w:r>
      <w:r w:rsidRPr="00063F20">
        <w:rPr>
          <w:rFonts w:ascii="Times New Roman" w:hAnsi="Times New Roman"/>
          <w:i/>
          <w:iCs/>
          <w:sz w:val="20"/>
          <w:szCs w:val="20"/>
          <w:lang w:val="en-US"/>
        </w:rPr>
        <w:t>parts</w:t>
      </w:r>
      <w:r w:rsidRPr="00063F20">
        <w:rPr>
          <w:rFonts w:ascii="Times New Roman" w:hAnsi="Times New Roman"/>
          <w:iCs/>
          <w:sz w:val="20"/>
          <w:szCs w:val="20"/>
          <w:lang w:val="en-US"/>
        </w:rPr>
        <w:t xml:space="preserve">, of a social system </w:t>
      </w:r>
      <w:r w:rsidRPr="00063F20">
        <w:rPr>
          <w:rFonts w:ascii="Times New Roman" w:hAnsi="Times New Roman"/>
          <w:sz w:val="20"/>
          <w:szCs w:val="20"/>
          <w:lang w:val="en-US"/>
        </w:rPr>
        <w:t>(</w:t>
      </w:r>
      <w:proofErr w:type="spellStart"/>
      <w:r w:rsidRPr="00063F20">
        <w:rPr>
          <w:rFonts w:ascii="Times New Roman" w:hAnsi="Times New Roman"/>
          <w:sz w:val="20"/>
          <w:szCs w:val="20"/>
          <w:lang w:val="en-US"/>
        </w:rPr>
        <w:t>Bunnage</w:t>
      </w:r>
      <w:proofErr w:type="spellEnd"/>
      <w:r w:rsidRPr="00063F20">
        <w:rPr>
          <w:rFonts w:ascii="Times New Roman" w:hAnsi="Times New Roman"/>
          <w:sz w:val="20"/>
          <w:szCs w:val="20"/>
          <w:lang w:val="en-US"/>
        </w:rPr>
        <w:t xml:space="preserve"> 1998:49 </w:t>
      </w:r>
      <w:r>
        <w:rPr>
          <w:rFonts w:ascii="Times New Roman" w:hAnsi="Times New Roman"/>
          <w:sz w:val="20"/>
          <w:szCs w:val="20"/>
          <w:lang w:val="en-US"/>
        </w:rPr>
        <w:t>(</w:t>
      </w:r>
      <w:r w:rsidRPr="00063F20">
        <w:rPr>
          <w:rFonts w:ascii="Times New Roman" w:hAnsi="Times New Roman"/>
          <w:sz w:val="20"/>
          <w:szCs w:val="20"/>
          <w:lang w:val="en-US"/>
        </w:rPr>
        <w:t>Lockwood 1964:245</w:t>
      </w:r>
      <w:r>
        <w:rPr>
          <w:rFonts w:ascii="Times New Roman" w:hAnsi="Times New Roman"/>
          <w:sz w:val="20"/>
          <w:szCs w:val="20"/>
          <w:lang w:val="en-US"/>
        </w:rPr>
        <w:t>)</w:t>
      </w:r>
      <w:r w:rsidRPr="00063F20">
        <w:rPr>
          <w:rFonts w:ascii="Times New Roman" w:hAnsi="Times New Roman"/>
          <w:sz w:val="20"/>
          <w:szCs w:val="20"/>
          <w:lang w:val="en-US"/>
        </w:rPr>
        <w:t>).</w:t>
      </w:r>
    </w:p>
    <w:p w:rsidR="00D630EE" w:rsidRDefault="00D630EE" w:rsidP="00D630EE">
      <w:pPr>
        <w:autoSpaceDE w:val="0"/>
        <w:autoSpaceDN w:val="0"/>
        <w:adjustRightInd w:val="0"/>
        <w:spacing w:after="0" w:line="360" w:lineRule="auto"/>
        <w:jc w:val="both"/>
        <w:rPr>
          <w:rFonts w:ascii="Times New Roman" w:hAnsi="Times New Roman"/>
          <w:sz w:val="24"/>
          <w:szCs w:val="24"/>
          <w:lang w:val="en-US"/>
        </w:rPr>
      </w:pPr>
    </w:p>
    <w:p w:rsidR="00D630EE" w:rsidRDefault="00D630EE" w:rsidP="00D630EE">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Det pointeres dog</w:t>
      </w:r>
      <w:r w:rsidRPr="00996C89">
        <w:rPr>
          <w:rFonts w:ascii="Times New Roman" w:hAnsi="Times New Roman"/>
          <w:sz w:val="24"/>
          <w:szCs w:val="24"/>
        </w:rPr>
        <w:t>, at skelnen mellem systemintegration o</w:t>
      </w:r>
      <w:r>
        <w:rPr>
          <w:rFonts w:ascii="Times New Roman" w:hAnsi="Times New Roman"/>
          <w:sz w:val="24"/>
          <w:szCs w:val="24"/>
        </w:rPr>
        <w:t>g social integration er kunstig; a</w:t>
      </w:r>
      <w:r w:rsidRPr="00996C89">
        <w:rPr>
          <w:rFonts w:ascii="Times New Roman" w:hAnsi="Times New Roman"/>
          <w:sz w:val="24"/>
          <w:szCs w:val="24"/>
        </w:rPr>
        <w:t>dskillelsen er en analytisk nødvendighed for at kunne undersøge integration, da integrationsniveauet i samfundet essentielt er produktet af deres indbyrdes (samtidige) påvirkning (</w:t>
      </w:r>
      <w:proofErr w:type="spellStart"/>
      <w:r w:rsidRPr="001A59AD">
        <w:rPr>
          <w:rFonts w:ascii="Times New Roman" w:hAnsi="Times New Roman"/>
          <w:sz w:val="24"/>
          <w:szCs w:val="24"/>
        </w:rPr>
        <w:t>Bunnage</w:t>
      </w:r>
      <w:proofErr w:type="spellEnd"/>
      <w:r w:rsidRPr="001A59AD">
        <w:rPr>
          <w:rFonts w:ascii="Times New Roman" w:hAnsi="Times New Roman"/>
          <w:sz w:val="24"/>
          <w:szCs w:val="24"/>
        </w:rPr>
        <w:t xml:space="preserve"> 1998:49</w:t>
      </w:r>
      <w:r w:rsidRPr="00996C89">
        <w:rPr>
          <w:rFonts w:ascii="Times New Roman" w:hAnsi="Times New Roman"/>
          <w:sz w:val="24"/>
          <w:szCs w:val="24"/>
        </w:rPr>
        <w:t>).</w:t>
      </w:r>
      <w:r>
        <w:rPr>
          <w:rFonts w:ascii="Times New Roman" w:hAnsi="Times New Roman"/>
          <w:sz w:val="24"/>
          <w:szCs w:val="24"/>
        </w:rPr>
        <w:t xml:space="preserve"> Charlotte Hamburger er en af de danske forskere, der </w:t>
      </w:r>
      <w:r>
        <w:rPr>
          <w:rFonts w:ascii="Times New Roman" w:hAnsi="Times New Roman"/>
          <w:sz w:val="24"/>
          <w:szCs w:val="24"/>
        </w:rPr>
        <w:lastRenderedPageBreak/>
        <w:t>skelner mellem social integration og systemintegration, og for hende er det vigtigt at skelne mellem de to integrationsmåder og interaktionen mellem dem, når det drejer sig om etniske minoriteters integration. Dette fordi etniske minoriteter ofte er mindre systemintegreret end etniske danskere, og fordi social integration samtidig forudsættes af systemintegration. (</w:t>
      </w:r>
      <w:proofErr w:type="spellStart"/>
      <w:r>
        <w:rPr>
          <w:rFonts w:ascii="Times New Roman" w:hAnsi="Times New Roman"/>
          <w:sz w:val="24"/>
          <w:szCs w:val="24"/>
        </w:rPr>
        <w:t>Emerek</w:t>
      </w:r>
      <w:proofErr w:type="spellEnd"/>
      <w:r>
        <w:rPr>
          <w:rFonts w:ascii="Times New Roman" w:hAnsi="Times New Roman"/>
          <w:sz w:val="24"/>
          <w:szCs w:val="24"/>
        </w:rPr>
        <w:t xml:space="preserve"> 2003:5-6). I en artikel om integrationsbegrebets mangel på entydighed anvender Morten Ejrnæs ligeledes social integration og systemintegration som alternative begreber til at beskrive og analysere etniske minoriteters situation i Danmark. Ejrnæs beskriver bl.a., hvorledes de sidste ti års lovgivning har ført til en række indskrænkninger i etniske minoriteters rettigheder, og at disse rettigheder er et udtryk for systemdisintegration, som har konsekvenser for den sociale integration; dette bl.a. via en stigende fattigdom blandt de i forvejen fattige, etniske minoriteter (</w:t>
      </w:r>
      <w:r w:rsidRPr="00C87993">
        <w:rPr>
          <w:rFonts w:ascii="Times New Roman" w:hAnsi="Times New Roman"/>
          <w:sz w:val="24"/>
          <w:szCs w:val="24"/>
        </w:rPr>
        <w:t>Ejrnæs 2010:80-81</w:t>
      </w:r>
      <w:r>
        <w:rPr>
          <w:rFonts w:ascii="Times New Roman" w:hAnsi="Times New Roman"/>
          <w:sz w:val="24"/>
          <w:szCs w:val="24"/>
        </w:rPr>
        <w:t xml:space="preserve">). </w:t>
      </w:r>
    </w:p>
    <w:p w:rsidR="00D630EE" w:rsidRDefault="00D630EE" w:rsidP="00D630EE">
      <w:pPr>
        <w:autoSpaceDE w:val="0"/>
        <w:autoSpaceDN w:val="0"/>
        <w:adjustRightInd w:val="0"/>
        <w:spacing w:after="0" w:line="360" w:lineRule="auto"/>
        <w:jc w:val="both"/>
        <w:rPr>
          <w:rFonts w:ascii="Times New Roman" w:hAnsi="Times New Roman"/>
          <w:sz w:val="24"/>
          <w:szCs w:val="24"/>
        </w:rPr>
      </w:pPr>
    </w:p>
    <w:p w:rsidR="00D630EE" w:rsidRPr="008E349D" w:rsidRDefault="00D630EE" w:rsidP="00D630EE">
      <w:pPr>
        <w:spacing w:line="360" w:lineRule="auto"/>
        <w:jc w:val="both"/>
        <w:rPr>
          <w:sz w:val="20"/>
          <w:szCs w:val="20"/>
          <w:lang w:val="en-US"/>
        </w:rPr>
      </w:pPr>
      <w:r>
        <w:rPr>
          <w:rFonts w:ascii="Times New Roman" w:hAnsi="Times New Roman"/>
          <w:sz w:val="24"/>
          <w:szCs w:val="24"/>
        </w:rPr>
        <w:t>I 2001 udformede Ejrnæs en analyse af integrationslovgivningen som case, der skulle illustrere etniske minoriteters usikre medborgerstatus</w:t>
      </w:r>
      <w:r w:rsidRPr="00165293">
        <w:rPr>
          <w:rFonts w:ascii="Times New Roman" w:hAnsi="Times New Roman"/>
          <w:sz w:val="24"/>
          <w:szCs w:val="24"/>
        </w:rPr>
        <w:t>.</w:t>
      </w:r>
      <w:r>
        <w:rPr>
          <w:rFonts w:ascii="Times New Roman" w:hAnsi="Times New Roman"/>
          <w:sz w:val="24"/>
          <w:szCs w:val="24"/>
        </w:rPr>
        <w:t xml:space="preserve"> </w:t>
      </w:r>
      <w:r w:rsidRPr="006348C5">
        <w:rPr>
          <w:rFonts w:ascii="Times New Roman" w:hAnsi="Times New Roman"/>
          <w:sz w:val="24"/>
          <w:szCs w:val="24"/>
        </w:rPr>
        <w:t xml:space="preserve">Medborgerskab </w:t>
      </w:r>
      <w:r>
        <w:rPr>
          <w:rFonts w:ascii="Times New Roman" w:hAnsi="Times New Roman"/>
          <w:sz w:val="24"/>
          <w:szCs w:val="24"/>
        </w:rPr>
        <w:t xml:space="preserve">kan overordnet siges at være </w:t>
      </w:r>
      <w:r w:rsidRPr="006348C5">
        <w:rPr>
          <w:rFonts w:ascii="Times New Roman" w:hAnsi="Times New Roman"/>
          <w:sz w:val="24"/>
          <w:szCs w:val="24"/>
        </w:rPr>
        <w:t>et normativt begreb, som grundlægg</w:t>
      </w:r>
      <w:r>
        <w:rPr>
          <w:rFonts w:ascii="Times New Roman" w:hAnsi="Times New Roman"/>
          <w:sz w:val="24"/>
          <w:szCs w:val="24"/>
        </w:rPr>
        <w:t>ende handler om at alle borgere</w:t>
      </w:r>
      <w:r w:rsidRPr="006348C5">
        <w:rPr>
          <w:rFonts w:ascii="Times New Roman" w:hAnsi="Times New Roman"/>
          <w:sz w:val="24"/>
          <w:szCs w:val="24"/>
        </w:rPr>
        <w:t xml:space="preserve"> er fuldgyldige og lig</w:t>
      </w:r>
      <w:r>
        <w:rPr>
          <w:rFonts w:ascii="Times New Roman" w:hAnsi="Times New Roman"/>
          <w:sz w:val="24"/>
          <w:szCs w:val="24"/>
        </w:rPr>
        <w:t>eværdige medlemmer af samfundet</w:t>
      </w:r>
      <w:r w:rsidRPr="006348C5">
        <w:rPr>
          <w:rFonts w:ascii="Times New Roman" w:hAnsi="Times New Roman"/>
          <w:sz w:val="24"/>
          <w:szCs w:val="24"/>
        </w:rPr>
        <w:t xml:space="preserve"> og til det fællesskab</w:t>
      </w:r>
      <w:r>
        <w:rPr>
          <w:rFonts w:ascii="Times New Roman" w:hAnsi="Times New Roman"/>
          <w:sz w:val="24"/>
          <w:szCs w:val="24"/>
        </w:rPr>
        <w:t>,</w:t>
      </w:r>
      <w:r w:rsidRPr="006348C5">
        <w:rPr>
          <w:rFonts w:ascii="Times New Roman" w:hAnsi="Times New Roman"/>
          <w:sz w:val="24"/>
          <w:szCs w:val="24"/>
        </w:rPr>
        <w:t xml:space="preserve"> som dertil må knyttes</w:t>
      </w:r>
      <w:r>
        <w:rPr>
          <w:rFonts w:ascii="Times New Roman" w:hAnsi="Times New Roman"/>
          <w:sz w:val="24"/>
          <w:szCs w:val="24"/>
        </w:rPr>
        <w:t xml:space="preserve"> </w:t>
      </w:r>
      <w:r>
        <w:rPr>
          <w:rFonts w:ascii="FFLFGF+TimesNewRomanPSMT" w:hAnsi="FFLFGF+TimesNewRomanPSMT"/>
          <w:sz w:val="24"/>
          <w:szCs w:val="24"/>
        </w:rPr>
        <w:t xml:space="preserve">(Ejrnæs 2001:1). </w:t>
      </w:r>
      <w:r>
        <w:rPr>
          <w:rFonts w:ascii="Times New Roman" w:hAnsi="Times New Roman"/>
          <w:sz w:val="24"/>
          <w:szCs w:val="24"/>
        </w:rPr>
        <w:t>Vores hensigt</w:t>
      </w:r>
      <w:r w:rsidRPr="00786172">
        <w:rPr>
          <w:rFonts w:ascii="Times New Roman" w:hAnsi="Times New Roman"/>
          <w:sz w:val="24"/>
          <w:szCs w:val="24"/>
        </w:rPr>
        <w:t xml:space="preserve"> med</w:t>
      </w:r>
      <w:r>
        <w:rPr>
          <w:rFonts w:ascii="Times New Roman" w:hAnsi="Times New Roman"/>
          <w:sz w:val="24"/>
          <w:szCs w:val="24"/>
        </w:rPr>
        <w:t xml:space="preserve"> at inddrage medborgerskab</w:t>
      </w:r>
      <w:r w:rsidRPr="00786172">
        <w:rPr>
          <w:rFonts w:ascii="Times New Roman" w:hAnsi="Times New Roman"/>
          <w:sz w:val="24"/>
          <w:szCs w:val="24"/>
        </w:rPr>
        <w:t xml:space="preserve"> i henh</w:t>
      </w:r>
      <w:r>
        <w:rPr>
          <w:rFonts w:ascii="Times New Roman" w:hAnsi="Times New Roman"/>
          <w:sz w:val="24"/>
          <w:szCs w:val="24"/>
        </w:rPr>
        <w:t>old til integration</w:t>
      </w:r>
      <w:r w:rsidRPr="00786172">
        <w:rPr>
          <w:rFonts w:ascii="Times New Roman" w:hAnsi="Times New Roman"/>
          <w:sz w:val="24"/>
          <w:szCs w:val="24"/>
        </w:rPr>
        <w:t xml:space="preserve"> er </w:t>
      </w:r>
      <w:r>
        <w:rPr>
          <w:rFonts w:ascii="Times New Roman" w:hAnsi="Times New Roman"/>
          <w:sz w:val="24"/>
          <w:szCs w:val="24"/>
        </w:rPr>
        <w:t>med inspiration fra Ejrnæs</w:t>
      </w:r>
      <w:r w:rsidRPr="00786172">
        <w:rPr>
          <w:rFonts w:ascii="Times New Roman" w:hAnsi="Times New Roman"/>
          <w:sz w:val="24"/>
          <w:szCs w:val="24"/>
        </w:rPr>
        <w:t xml:space="preserve"> </w:t>
      </w:r>
      <w:r>
        <w:rPr>
          <w:rFonts w:ascii="Times New Roman" w:hAnsi="Times New Roman"/>
          <w:sz w:val="24"/>
          <w:szCs w:val="24"/>
        </w:rPr>
        <w:t xml:space="preserve">bl.a. </w:t>
      </w:r>
      <w:r w:rsidRPr="00786172">
        <w:rPr>
          <w:rFonts w:ascii="Times New Roman" w:hAnsi="Times New Roman"/>
          <w:sz w:val="24"/>
          <w:szCs w:val="24"/>
        </w:rPr>
        <w:t>at spore</w:t>
      </w:r>
      <w:r>
        <w:rPr>
          <w:rFonts w:ascii="Times New Roman" w:hAnsi="Times New Roman"/>
          <w:sz w:val="24"/>
          <w:szCs w:val="24"/>
        </w:rPr>
        <w:t>,</w:t>
      </w:r>
      <w:r w:rsidRPr="00786172">
        <w:rPr>
          <w:rFonts w:ascii="Times New Roman" w:hAnsi="Times New Roman"/>
          <w:sz w:val="24"/>
          <w:szCs w:val="24"/>
        </w:rPr>
        <w:t xml:space="preserve"> hvilken opfattelse af medborgerskab</w:t>
      </w:r>
      <w:r>
        <w:rPr>
          <w:rFonts w:ascii="Times New Roman" w:hAnsi="Times New Roman"/>
          <w:sz w:val="24"/>
          <w:szCs w:val="24"/>
        </w:rPr>
        <w:t xml:space="preserve"> etniske minoriteter tildeles i Danmark. Medborgerskabsbegrebet mener vi at kunne anvende til et fokus på etniske minoriteters samfundsmæssige placering i et ligestillings- som et diskriminationsperspektiv, hvilket kan føres tilbage til den internationale definition af socialt arbejde, som netop skriver ”</w:t>
      </w:r>
      <w:r w:rsidRPr="008E349D">
        <w:rPr>
          <w:rFonts w:ascii="Times New Roman" w:hAnsi="Times New Roman" w:cs="Times New Roman"/>
          <w:i/>
          <w:sz w:val="24"/>
          <w:szCs w:val="24"/>
        </w:rPr>
        <w:t xml:space="preserve">(…) </w:t>
      </w:r>
      <w:r w:rsidRPr="008E349D">
        <w:rPr>
          <w:rFonts w:ascii="Times New Roman" w:hAnsi="Times New Roman" w:cs="Times New Roman"/>
          <w:i/>
          <w:sz w:val="24"/>
          <w:szCs w:val="24"/>
          <w:lang w:val="en-US"/>
        </w:rPr>
        <w:t>Principles of human rights and social justice are fundamental to social work”</w:t>
      </w:r>
      <w:r w:rsidRPr="008E349D">
        <w:rPr>
          <w:rFonts w:ascii="Times New Roman" w:hAnsi="Times New Roman" w:cs="Times New Roman"/>
          <w:sz w:val="24"/>
          <w:szCs w:val="24"/>
          <w:lang w:val="en-US"/>
        </w:rPr>
        <w:t xml:space="preserve"> (The International Federation of Social Workers).</w:t>
      </w:r>
    </w:p>
    <w:p w:rsidR="00D630EE" w:rsidRPr="005C7279" w:rsidRDefault="00D630EE" w:rsidP="00D630EE">
      <w:pPr>
        <w:autoSpaceDE w:val="0"/>
        <w:autoSpaceDN w:val="0"/>
        <w:adjustRightInd w:val="0"/>
        <w:spacing w:after="0" w:line="360" w:lineRule="auto"/>
        <w:jc w:val="both"/>
        <w:rPr>
          <w:rFonts w:ascii="TimesNewRoman" w:hAnsi="TimesNewRoman" w:cs="TimesNewRoman"/>
          <w:sz w:val="24"/>
          <w:szCs w:val="24"/>
          <w:lang w:val="en-US"/>
        </w:rPr>
      </w:pPr>
    </w:p>
    <w:p w:rsidR="00D630EE" w:rsidRPr="00CA260C" w:rsidRDefault="00D630EE" w:rsidP="00D630EE">
      <w:pPr>
        <w:rPr>
          <w:rFonts w:ascii="TimesNewRoman" w:hAnsi="TimesNewRoman" w:cs="TimesNewRoman"/>
          <w:b/>
          <w:sz w:val="28"/>
          <w:szCs w:val="28"/>
        </w:rPr>
      </w:pPr>
      <w:r w:rsidRPr="00CA260C">
        <w:rPr>
          <w:rFonts w:ascii="TimesNewRoman" w:hAnsi="TimesNewRoman" w:cs="TimesNewRoman"/>
          <w:b/>
          <w:sz w:val="28"/>
          <w:szCs w:val="28"/>
        </w:rPr>
        <w:t xml:space="preserve">Lov om integration i Danmark </w:t>
      </w:r>
    </w:p>
    <w:p w:rsidR="00D630EE" w:rsidRDefault="00D630EE" w:rsidP="00D630EE">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xml:space="preserve">I sommeren 1998 får </w:t>
      </w:r>
      <w:r w:rsidRPr="00951A82">
        <w:rPr>
          <w:rFonts w:ascii="TimesNewRoman" w:hAnsi="TimesNewRoman" w:cs="TimesNewRoman"/>
          <w:sz w:val="24"/>
          <w:szCs w:val="24"/>
        </w:rPr>
        <w:t xml:space="preserve">Danmark </w:t>
      </w:r>
      <w:r>
        <w:rPr>
          <w:rFonts w:ascii="Times New Roman" w:hAnsi="Times New Roman"/>
          <w:sz w:val="24"/>
          <w:szCs w:val="24"/>
        </w:rPr>
        <w:t>under den socialdemokratisk-radikale regering</w:t>
      </w:r>
      <w:r w:rsidRPr="00951A82">
        <w:rPr>
          <w:rFonts w:ascii="TimesNewRoman" w:hAnsi="TimesNewRoman" w:cs="TimesNewRoman"/>
          <w:sz w:val="24"/>
          <w:szCs w:val="24"/>
        </w:rPr>
        <w:t xml:space="preserve"> sin første integrationslov</w:t>
      </w:r>
      <w:r>
        <w:rPr>
          <w:rFonts w:ascii="TimesNewRoman" w:hAnsi="TimesNewRoman" w:cs="TimesNewRoman"/>
          <w:sz w:val="24"/>
          <w:szCs w:val="24"/>
        </w:rPr>
        <w:t xml:space="preserve">, som efterfølgende træder i kraft den 1. januar 1999. Intentionen er at samle og koordinere modtagelsen </w:t>
      </w:r>
      <w:r w:rsidRPr="00563FA9">
        <w:rPr>
          <w:rFonts w:ascii="TimesNewRoman" w:hAnsi="TimesNewRoman" w:cs="TimesNewRoman"/>
          <w:sz w:val="24"/>
          <w:szCs w:val="24"/>
        </w:rPr>
        <w:t>og inte</w:t>
      </w:r>
      <w:r>
        <w:rPr>
          <w:rFonts w:ascii="TimesNewRoman" w:hAnsi="TimesNewRoman" w:cs="TimesNewRoman"/>
          <w:sz w:val="24"/>
          <w:szCs w:val="24"/>
        </w:rPr>
        <w:t xml:space="preserve">grationen af nyankomne udlændinge. Netop på denne baggrund kan man sige, at </w:t>
      </w:r>
      <w:r w:rsidRPr="00563FA9">
        <w:rPr>
          <w:rFonts w:ascii="TimesNewRoman" w:hAnsi="TimesNewRoman" w:cs="TimesNewRoman"/>
          <w:sz w:val="24"/>
          <w:szCs w:val="24"/>
        </w:rPr>
        <w:t>loven</w:t>
      </w:r>
      <w:r>
        <w:rPr>
          <w:rFonts w:ascii="TimesNewRoman" w:hAnsi="TimesNewRoman" w:cs="TimesNewRoman"/>
          <w:sz w:val="24"/>
          <w:szCs w:val="24"/>
        </w:rPr>
        <w:t xml:space="preserve"> er et udtryk for</w:t>
      </w:r>
      <w:r w:rsidRPr="00563FA9">
        <w:rPr>
          <w:rFonts w:ascii="TimesNewRoman" w:hAnsi="TimesNewRoman" w:cs="TimesNewRoman"/>
          <w:sz w:val="24"/>
          <w:szCs w:val="24"/>
        </w:rPr>
        <w:t xml:space="preserve"> hvilken form for medborgerskab</w:t>
      </w:r>
      <w:r>
        <w:rPr>
          <w:rFonts w:ascii="TimesNewRoman" w:hAnsi="TimesNewRoman" w:cs="TimesNewRoman"/>
          <w:sz w:val="24"/>
          <w:szCs w:val="24"/>
        </w:rPr>
        <w:t>,</w:t>
      </w:r>
      <w:r w:rsidRPr="00563FA9">
        <w:rPr>
          <w:rFonts w:ascii="TimesNewRoman" w:hAnsi="TimesNewRoman" w:cs="TimesNewRoman"/>
          <w:sz w:val="24"/>
          <w:szCs w:val="24"/>
        </w:rPr>
        <w:t xml:space="preserve"> </w:t>
      </w:r>
      <w:r>
        <w:rPr>
          <w:rFonts w:ascii="TimesNewRoman" w:hAnsi="TimesNewRoman" w:cs="TimesNewRoman"/>
          <w:sz w:val="24"/>
          <w:szCs w:val="24"/>
        </w:rPr>
        <w:t>man vil tildele etniske minoriteter i Danmark (Ejrnæs 2001:4)</w:t>
      </w:r>
      <w:r w:rsidRPr="00563FA9">
        <w:rPr>
          <w:rFonts w:ascii="TimesNewRoman" w:hAnsi="TimesNewRoman" w:cs="TimesNewRoman"/>
          <w:sz w:val="24"/>
          <w:szCs w:val="24"/>
        </w:rPr>
        <w:t>.</w:t>
      </w:r>
      <w:r>
        <w:rPr>
          <w:rFonts w:ascii="TimesNewRoman" w:hAnsi="TimesNewRoman" w:cs="TimesNewRoman"/>
          <w:sz w:val="24"/>
          <w:szCs w:val="24"/>
        </w:rPr>
        <w:t xml:space="preserve"> Den daværende regering mister imidlertid sin regeringsmagt, og i 2001 bliver en ny regering sammensat </w:t>
      </w:r>
      <w:r w:rsidRPr="001228AE">
        <w:rPr>
          <w:rFonts w:ascii="TimesNewRoman" w:hAnsi="TimesNewRoman" w:cs="TimesNewRoman"/>
          <w:sz w:val="24"/>
          <w:szCs w:val="24"/>
        </w:rPr>
        <w:t xml:space="preserve">af Venstre og de </w:t>
      </w:r>
      <w:r w:rsidRPr="001228AE">
        <w:rPr>
          <w:rFonts w:ascii="TimesNewRoman" w:hAnsi="TimesNewRoman" w:cs="TimesNewRoman"/>
          <w:sz w:val="24"/>
          <w:szCs w:val="24"/>
        </w:rPr>
        <w:lastRenderedPageBreak/>
        <w:t>Kon</w:t>
      </w:r>
      <w:r>
        <w:rPr>
          <w:rFonts w:ascii="TimesNewRoman" w:hAnsi="TimesNewRoman" w:cs="TimesNewRoman"/>
          <w:sz w:val="24"/>
          <w:szCs w:val="24"/>
        </w:rPr>
        <w:t>servative. De to partier sikrer</w:t>
      </w:r>
      <w:r w:rsidRPr="001228AE">
        <w:rPr>
          <w:rFonts w:ascii="TimesNewRoman" w:hAnsi="TimesNewRoman" w:cs="TimesNewRoman"/>
          <w:sz w:val="24"/>
          <w:szCs w:val="24"/>
        </w:rPr>
        <w:t xml:space="preserve"> deres parlamentariske gru</w:t>
      </w:r>
      <w:r>
        <w:rPr>
          <w:rFonts w:ascii="TimesNewRoman" w:hAnsi="TimesNewRoman" w:cs="TimesNewRoman"/>
          <w:sz w:val="24"/>
          <w:szCs w:val="24"/>
        </w:rPr>
        <w:t xml:space="preserve">ndlag ved at indgå i et tæt samarbejde med Dansk Folkeparti. </w:t>
      </w:r>
    </w:p>
    <w:p w:rsidR="00D630EE" w:rsidRDefault="00D630EE" w:rsidP="00D630EE">
      <w:pPr>
        <w:autoSpaceDE w:val="0"/>
        <w:autoSpaceDN w:val="0"/>
        <w:adjustRightInd w:val="0"/>
        <w:spacing w:after="0" w:line="360" w:lineRule="auto"/>
        <w:jc w:val="both"/>
        <w:rPr>
          <w:rFonts w:ascii="TimesNewRoman" w:hAnsi="TimesNewRoman" w:cs="TimesNewRoman"/>
          <w:sz w:val="24"/>
          <w:szCs w:val="24"/>
        </w:rPr>
      </w:pPr>
    </w:p>
    <w:p w:rsidR="00D630EE" w:rsidRDefault="00D630EE" w:rsidP="00D630EE">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I</w:t>
      </w:r>
      <w:r w:rsidRPr="001228AE">
        <w:rPr>
          <w:rFonts w:ascii="TimesNewRoman" w:hAnsi="TimesNewRoman" w:cs="TimesNewRoman"/>
          <w:sz w:val="24"/>
          <w:szCs w:val="24"/>
        </w:rPr>
        <w:t xml:space="preserve"> forbindelse med regeringsdannelsen i 200</w:t>
      </w:r>
      <w:r>
        <w:rPr>
          <w:rFonts w:ascii="TimesNewRoman" w:hAnsi="TimesNewRoman" w:cs="TimesNewRoman"/>
          <w:sz w:val="24"/>
          <w:szCs w:val="24"/>
        </w:rPr>
        <w:t>1</w:t>
      </w:r>
      <w:r>
        <w:rPr>
          <w:rFonts w:ascii="Times New Roman" w:hAnsi="Times New Roman" w:cs="Times New Roman"/>
          <w:sz w:val="24"/>
          <w:szCs w:val="24"/>
        </w:rPr>
        <w:t xml:space="preserve"> oprettes</w:t>
      </w:r>
      <w:r>
        <w:t xml:space="preserve"> </w:t>
      </w:r>
      <w:r>
        <w:rPr>
          <w:rFonts w:ascii="TimesNewRoman" w:hAnsi="TimesNewRoman" w:cs="TimesNewRoman"/>
          <w:sz w:val="24"/>
          <w:szCs w:val="24"/>
        </w:rPr>
        <w:t>et ministerium for Flygtninge, I</w:t>
      </w:r>
      <w:r w:rsidRPr="001228AE">
        <w:rPr>
          <w:rFonts w:ascii="TimesNewRoman" w:hAnsi="TimesNewRoman" w:cs="TimesNewRoman"/>
          <w:sz w:val="24"/>
          <w:szCs w:val="24"/>
        </w:rPr>
        <w:t>ndvandrere o</w:t>
      </w:r>
      <w:r>
        <w:rPr>
          <w:rFonts w:ascii="TimesNewRoman" w:hAnsi="TimesNewRoman" w:cs="TimesNewRoman"/>
          <w:sz w:val="24"/>
          <w:szCs w:val="24"/>
        </w:rPr>
        <w:t>g Integration, som har</w:t>
      </w:r>
      <w:r w:rsidRPr="001228AE">
        <w:rPr>
          <w:rFonts w:ascii="TimesNewRoman" w:hAnsi="TimesNewRoman" w:cs="TimesNewRoman"/>
          <w:sz w:val="24"/>
          <w:szCs w:val="24"/>
        </w:rPr>
        <w:t xml:space="preserve"> sin egen tænketank tilknyttet. Christian Hor</w:t>
      </w:r>
      <w:r>
        <w:rPr>
          <w:rFonts w:ascii="TimesNewRoman" w:hAnsi="TimesNewRoman" w:cs="TimesNewRoman"/>
          <w:sz w:val="24"/>
          <w:szCs w:val="24"/>
        </w:rPr>
        <w:t>st fremhæver i denne sammenhæng</w:t>
      </w:r>
      <w:r w:rsidRPr="001228AE">
        <w:rPr>
          <w:rFonts w:ascii="TimesNewRoman" w:hAnsi="TimesNewRoman" w:cs="TimesNewRoman"/>
          <w:sz w:val="24"/>
          <w:szCs w:val="24"/>
        </w:rPr>
        <w:t>, at etableringen af en selvstændig tænketa</w:t>
      </w:r>
      <w:r>
        <w:rPr>
          <w:rFonts w:ascii="TimesNewRoman" w:hAnsi="TimesNewRoman" w:cs="TimesNewRoman"/>
          <w:sz w:val="24"/>
          <w:szCs w:val="24"/>
        </w:rPr>
        <w:t>nk i ministeriets regi er</w:t>
      </w:r>
      <w:r w:rsidRPr="001228AE">
        <w:rPr>
          <w:rFonts w:ascii="TimesNewRoman" w:hAnsi="TimesNewRoman" w:cs="TimesNewRoman"/>
          <w:sz w:val="24"/>
          <w:szCs w:val="24"/>
        </w:rPr>
        <w:t xml:space="preserve"> med til at understrege, </w:t>
      </w:r>
      <w:r>
        <w:rPr>
          <w:rFonts w:ascii="TimesNewRoman" w:hAnsi="TimesNewRoman" w:cs="TimesNewRoman"/>
          <w:sz w:val="24"/>
          <w:szCs w:val="24"/>
        </w:rPr>
        <w:t>at kampen om at indholdsudfylde</w:t>
      </w:r>
      <w:r w:rsidRPr="001228AE">
        <w:rPr>
          <w:rFonts w:ascii="TimesNewRoman" w:hAnsi="TimesNewRoman" w:cs="TimesNewRoman"/>
          <w:sz w:val="24"/>
          <w:szCs w:val="24"/>
        </w:rPr>
        <w:t xml:space="preserve"> integrationsbegrebet i politisk og forvaltningsmæssig sammenhæng</w:t>
      </w:r>
      <w:r>
        <w:rPr>
          <w:rFonts w:ascii="TimesNewRoman" w:hAnsi="TimesNewRoman" w:cs="TimesNewRoman"/>
          <w:sz w:val="24"/>
          <w:szCs w:val="24"/>
        </w:rPr>
        <w:t xml:space="preserve"> har</w:t>
      </w:r>
      <w:r w:rsidRPr="001228AE">
        <w:rPr>
          <w:rFonts w:ascii="TimesNewRoman" w:hAnsi="TimesNewRoman" w:cs="TimesNewRoman"/>
          <w:sz w:val="24"/>
          <w:szCs w:val="24"/>
        </w:rPr>
        <w:t xml:space="preserve"> højeste prioritet (Horst 2010:35-36)</w:t>
      </w:r>
      <w:r>
        <w:rPr>
          <w:rFonts w:ascii="TimesNewRoman" w:hAnsi="TimesNewRoman" w:cs="TimesNewRoman"/>
          <w:sz w:val="24"/>
          <w:szCs w:val="24"/>
        </w:rPr>
        <w:t>.</w:t>
      </w:r>
      <w:r w:rsidRPr="001228AE">
        <w:t xml:space="preserve"> </w:t>
      </w:r>
      <w:r w:rsidRPr="001228AE">
        <w:rPr>
          <w:rFonts w:ascii="TimesNewRoman" w:hAnsi="TimesNewRoman" w:cs="TimesNewRoman"/>
          <w:sz w:val="24"/>
          <w:szCs w:val="24"/>
        </w:rPr>
        <w:t>Ved opr</w:t>
      </w:r>
      <w:r>
        <w:rPr>
          <w:rFonts w:ascii="TimesNewRoman" w:hAnsi="TimesNewRoman" w:cs="TimesNewRoman"/>
          <w:sz w:val="24"/>
          <w:szCs w:val="24"/>
        </w:rPr>
        <w:t>ettelsen af det nye ministerium vælger den</w:t>
      </w:r>
      <w:r w:rsidRPr="001228AE">
        <w:rPr>
          <w:rFonts w:ascii="TimesNewRoman" w:hAnsi="TimesNewRoman" w:cs="TimesNewRoman"/>
          <w:sz w:val="24"/>
          <w:szCs w:val="24"/>
        </w:rPr>
        <w:t xml:space="preserve"> daværende regering</w:t>
      </w:r>
      <w:r>
        <w:rPr>
          <w:rFonts w:ascii="TimesNewRoman" w:hAnsi="TimesNewRoman" w:cs="TimesNewRoman"/>
          <w:sz w:val="24"/>
          <w:szCs w:val="24"/>
        </w:rPr>
        <w:t>,</w:t>
      </w:r>
      <w:r w:rsidRPr="001228AE">
        <w:rPr>
          <w:rFonts w:ascii="TimesNewRoman" w:hAnsi="TimesNewRoman" w:cs="TimesNewRoman"/>
          <w:sz w:val="24"/>
          <w:szCs w:val="24"/>
        </w:rPr>
        <w:t xml:space="preserve"> at nedlægge Nævnet for</w:t>
      </w:r>
      <w:r>
        <w:rPr>
          <w:rFonts w:ascii="TimesNewRoman" w:hAnsi="TimesNewRoman" w:cs="TimesNewRoman"/>
          <w:sz w:val="24"/>
          <w:szCs w:val="24"/>
        </w:rPr>
        <w:t xml:space="preserve"> Etnisk Ligestilling og fjerner</w:t>
      </w:r>
      <w:r w:rsidRPr="001228AE">
        <w:rPr>
          <w:rFonts w:ascii="TimesNewRoman" w:hAnsi="TimesNewRoman" w:cs="TimesNewRoman"/>
          <w:sz w:val="24"/>
          <w:szCs w:val="24"/>
        </w:rPr>
        <w:t xml:space="preserve"> al offentlig støtte til Dokumentations- og rådgivningscenter om raced</w:t>
      </w:r>
      <w:r>
        <w:rPr>
          <w:rFonts w:ascii="TimesNewRoman" w:hAnsi="TimesNewRoman" w:cs="TimesNewRoman"/>
          <w:sz w:val="24"/>
          <w:szCs w:val="24"/>
        </w:rPr>
        <w:t xml:space="preserve">iskrimination </w:t>
      </w:r>
      <w:r w:rsidRPr="001228AE">
        <w:rPr>
          <w:rFonts w:ascii="TimesNewRoman" w:hAnsi="TimesNewRoman" w:cs="TimesNewRoman"/>
          <w:sz w:val="24"/>
          <w:szCs w:val="24"/>
        </w:rPr>
        <w:t>(Horst 2</w:t>
      </w:r>
      <w:r>
        <w:rPr>
          <w:rFonts w:ascii="TimesNewRoman" w:hAnsi="TimesNewRoman" w:cs="TimesNewRoman"/>
          <w:sz w:val="24"/>
          <w:szCs w:val="24"/>
        </w:rPr>
        <w:t>010:36). Denne prioritering af m</w:t>
      </w:r>
      <w:r w:rsidRPr="001228AE">
        <w:rPr>
          <w:rFonts w:ascii="TimesNewRoman" w:hAnsi="TimesNewRoman" w:cs="TimesNewRoman"/>
          <w:sz w:val="24"/>
          <w:szCs w:val="24"/>
        </w:rPr>
        <w:t>inisteriet for Flygtni</w:t>
      </w:r>
      <w:r>
        <w:rPr>
          <w:rFonts w:ascii="TimesNewRoman" w:hAnsi="TimesNewRoman" w:cs="TimesNewRoman"/>
          <w:sz w:val="24"/>
          <w:szCs w:val="24"/>
        </w:rPr>
        <w:t>nge, Indvandrere og Integration og</w:t>
      </w:r>
      <w:r w:rsidRPr="001228AE">
        <w:rPr>
          <w:rFonts w:ascii="TimesNewRoman" w:hAnsi="TimesNewRoman" w:cs="TimesNewRoman"/>
          <w:sz w:val="24"/>
          <w:szCs w:val="24"/>
        </w:rPr>
        <w:t xml:space="preserve"> nedpriori</w:t>
      </w:r>
      <w:r>
        <w:rPr>
          <w:rFonts w:ascii="TimesNewRoman" w:hAnsi="TimesNewRoman" w:cs="TimesNewRoman"/>
          <w:sz w:val="24"/>
          <w:szCs w:val="24"/>
        </w:rPr>
        <w:t>teringen af andre instanser kan ses som et udtryk for</w:t>
      </w:r>
      <w:r w:rsidRPr="001228AE">
        <w:rPr>
          <w:rFonts w:ascii="TimesNewRoman" w:hAnsi="TimesNewRoman" w:cs="TimesNewRoman"/>
          <w:sz w:val="24"/>
          <w:szCs w:val="24"/>
        </w:rPr>
        <w:t xml:space="preserve"> at forsøge at erobre centrale dele af formidlings- og indholdsbestemmelse</w:t>
      </w:r>
      <w:r>
        <w:rPr>
          <w:rFonts w:ascii="TimesNewRoman" w:hAnsi="TimesNewRoman" w:cs="TimesNewRoman"/>
          <w:sz w:val="24"/>
          <w:szCs w:val="24"/>
        </w:rPr>
        <w:t>n af integrationsbegrebet samt strategien om</w:t>
      </w:r>
      <w:r w:rsidRPr="001228AE">
        <w:rPr>
          <w:rFonts w:ascii="TimesNewRoman" w:hAnsi="TimesNewRoman" w:cs="TimesNewRoman"/>
          <w:sz w:val="24"/>
          <w:szCs w:val="24"/>
        </w:rPr>
        <w:t xml:space="preserve"> integratio</w:t>
      </w:r>
      <w:r>
        <w:rPr>
          <w:rFonts w:ascii="TimesNewRoman" w:hAnsi="TimesNewRoman" w:cs="TimesNewRoman"/>
          <w:sz w:val="24"/>
          <w:szCs w:val="24"/>
        </w:rPr>
        <w:t>n.</w:t>
      </w:r>
    </w:p>
    <w:p w:rsidR="00D630EE" w:rsidRPr="00612943" w:rsidRDefault="00D630EE" w:rsidP="00D630EE">
      <w:pPr>
        <w:autoSpaceDE w:val="0"/>
        <w:autoSpaceDN w:val="0"/>
        <w:adjustRightInd w:val="0"/>
        <w:spacing w:after="0" w:line="360" w:lineRule="auto"/>
        <w:jc w:val="both"/>
        <w:rPr>
          <w:rFonts w:ascii="TimesNewRoman" w:hAnsi="TimesNewRoman" w:cs="TimesNewRoman"/>
          <w:sz w:val="24"/>
          <w:szCs w:val="24"/>
        </w:rPr>
      </w:pPr>
    </w:p>
    <w:p w:rsidR="00D630EE" w:rsidRDefault="00D630EE" w:rsidP="00D630EE">
      <w:pPr>
        <w:autoSpaceDE w:val="0"/>
        <w:autoSpaceDN w:val="0"/>
        <w:adjustRightInd w:val="0"/>
        <w:spacing w:after="0" w:line="360" w:lineRule="auto"/>
        <w:jc w:val="both"/>
        <w:rPr>
          <w:rFonts w:ascii="TimesNewRoman" w:hAnsi="TimesNewRoman" w:cs="TimesNewRoman"/>
          <w:sz w:val="24"/>
          <w:szCs w:val="24"/>
        </w:rPr>
      </w:pPr>
      <w:r w:rsidRPr="00612943">
        <w:rPr>
          <w:rFonts w:ascii="TimesNewRoman" w:hAnsi="TimesNewRoman" w:cs="TimesNewRoman"/>
          <w:sz w:val="24"/>
          <w:szCs w:val="24"/>
        </w:rPr>
        <w:t>Med den nye regerings tiltrædelse efter valget i 2011 ser</w:t>
      </w:r>
      <w:r>
        <w:rPr>
          <w:rFonts w:ascii="TimesNewRoman" w:hAnsi="TimesNewRoman" w:cs="TimesNewRoman"/>
          <w:sz w:val="24"/>
          <w:szCs w:val="24"/>
        </w:rPr>
        <w:t xml:space="preserve"> det anderledes ud. M</w:t>
      </w:r>
      <w:r w:rsidRPr="00612943">
        <w:rPr>
          <w:rFonts w:ascii="TimesNewRoman" w:hAnsi="TimesNewRoman" w:cs="TimesNewRoman"/>
          <w:sz w:val="24"/>
          <w:szCs w:val="24"/>
        </w:rPr>
        <w:t>inisteriet</w:t>
      </w:r>
      <w:r>
        <w:rPr>
          <w:rFonts w:ascii="TimesNewRoman" w:hAnsi="TimesNewRoman" w:cs="TimesNewRoman"/>
          <w:sz w:val="24"/>
          <w:szCs w:val="24"/>
        </w:rPr>
        <w:t xml:space="preserve"> for Flygtninge, Indvandrere og Integration nedlægges</w:t>
      </w:r>
      <w:r w:rsidRPr="00612943">
        <w:rPr>
          <w:rFonts w:ascii="TimesNewRoman" w:hAnsi="TimesNewRoman" w:cs="TimesNewRoman"/>
          <w:sz w:val="24"/>
          <w:szCs w:val="24"/>
        </w:rPr>
        <w:t xml:space="preserve">, og </w:t>
      </w:r>
      <w:r w:rsidRPr="00ED419C">
        <w:rPr>
          <w:rFonts w:ascii="TimesNewRoman" w:hAnsi="TimesNewRoman" w:cs="TimesNewRoman"/>
          <w:sz w:val="24"/>
          <w:szCs w:val="24"/>
        </w:rPr>
        <w:t>ressortområderne</w:t>
      </w:r>
      <w:r>
        <w:rPr>
          <w:rFonts w:ascii="TimesNewRoman" w:hAnsi="TimesNewRoman" w:cs="TimesNewRoman"/>
          <w:sz w:val="24"/>
          <w:szCs w:val="24"/>
        </w:rPr>
        <w:t xml:space="preserve"> fordeles</w:t>
      </w:r>
      <w:r w:rsidRPr="00612943">
        <w:rPr>
          <w:rFonts w:ascii="TimesNewRoman" w:hAnsi="TimesNewRoman" w:cs="TimesNewRoman"/>
          <w:sz w:val="24"/>
          <w:szCs w:val="24"/>
        </w:rPr>
        <w:t xml:space="preserve"> ud på andre ministerier. Alt hvad der har </w:t>
      </w:r>
      <w:r>
        <w:rPr>
          <w:rFonts w:ascii="TimesNewRoman" w:hAnsi="TimesNewRoman" w:cs="TimesNewRoman"/>
          <w:sz w:val="24"/>
          <w:szCs w:val="24"/>
        </w:rPr>
        <w:t xml:space="preserve">at gøre </w:t>
      </w:r>
      <w:r w:rsidRPr="00612943">
        <w:rPr>
          <w:rFonts w:ascii="TimesNewRoman" w:hAnsi="TimesNewRoman" w:cs="TimesNewRoman"/>
          <w:sz w:val="24"/>
          <w:szCs w:val="24"/>
        </w:rPr>
        <w:t>med opholdstilladelser for udlændinge i forbindelse med arbejds- og studieforhold hører under Beskæftigelsesministeriet, hvor behandling af andre former for opholdstilladelser hø</w:t>
      </w:r>
      <w:r>
        <w:rPr>
          <w:rFonts w:ascii="TimesNewRoman" w:hAnsi="TimesNewRoman" w:cs="TimesNewRoman"/>
          <w:sz w:val="24"/>
          <w:szCs w:val="24"/>
        </w:rPr>
        <w:t>rer under Justitsministeriet. Arbejde med integrering i samfundet</w:t>
      </w:r>
      <w:r w:rsidRPr="00612943">
        <w:rPr>
          <w:rFonts w:ascii="TimesNewRoman" w:hAnsi="TimesNewRoman" w:cs="TimesNewRoman"/>
          <w:sz w:val="24"/>
          <w:szCs w:val="24"/>
        </w:rPr>
        <w:t xml:space="preserve"> herunder integrationsan</w:t>
      </w:r>
      <w:r>
        <w:rPr>
          <w:rFonts w:ascii="TimesNewRoman" w:hAnsi="TimesNewRoman" w:cs="TimesNewRoman"/>
          <w:sz w:val="24"/>
          <w:szCs w:val="24"/>
        </w:rPr>
        <w:t>alyser og integrationsindsatser</w:t>
      </w:r>
      <w:r w:rsidRPr="00612943">
        <w:rPr>
          <w:rFonts w:ascii="TimesNewRoman" w:hAnsi="TimesNewRoman" w:cs="TimesNewRoman"/>
          <w:sz w:val="24"/>
          <w:szCs w:val="24"/>
        </w:rPr>
        <w:t xml:space="preserve"> ligger nu under Social- og integrationsministeriet. Og hvad angår danskundervisning for indvandrere og efterkommere af indvandr</w:t>
      </w:r>
      <w:r>
        <w:rPr>
          <w:rFonts w:ascii="TimesNewRoman" w:hAnsi="TimesNewRoman" w:cs="TimesNewRoman"/>
          <w:sz w:val="24"/>
          <w:szCs w:val="24"/>
        </w:rPr>
        <w:t>ere, er det Ministeriet for Børn</w:t>
      </w:r>
      <w:r w:rsidRPr="00612943">
        <w:rPr>
          <w:rFonts w:ascii="TimesNewRoman" w:hAnsi="TimesNewRoman" w:cs="TimesNewRoman"/>
          <w:sz w:val="24"/>
          <w:szCs w:val="24"/>
        </w:rPr>
        <w:t xml:space="preserve"> og Undervisning</w:t>
      </w:r>
      <w:r>
        <w:rPr>
          <w:rFonts w:ascii="TimesNewRoman" w:hAnsi="TimesNewRoman" w:cs="TimesNewRoman"/>
          <w:sz w:val="24"/>
          <w:szCs w:val="24"/>
        </w:rPr>
        <w:t>,</w:t>
      </w:r>
      <w:r w:rsidRPr="00612943">
        <w:rPr>
          <w:rFonts w:ascii="TimesNewRoman" w:hAnsi="TimesNewRoman" w:cs="TimesNewRoman"/>
          <w:sz w:val="24"/>
          <w:szCs w:val="24"/>
        </w:rPr>
        <w:t xml:space="preserve"> der tager sig at dette</w:t>
      </w:r>
      <w:r>
        <w:rPr>
          <w:rFonts w:ascii="TimesNewRoman" w:hAnsi="TimesNewRoman" w:cs="TimesNewRoman"/>
          <w:sz w:val="24"/>
          <w:szCs w:val="24"/>
        </w:rPr>
        <w:t>.</w:t>
      </w:r>
      <w:r w:rsidRPr="00612943">
        <w:rPr>
          <w:rFonts w:ascii="TimesNewRoman" w:hAnsi="TimesNewRoman" w:cs="TimesNewRoman"/>
          <w:sz w:val="24"/>
          <w:szCs w:val="24"/>
        </w:rPr>
        <w:t xml:space="preserve"> </w:t>
      </w:r>
    </w:p>
    <w:p w:rsidR="00D630EE" w:rsidRDefault="00D630EE" w:rsidP="00D630EE">
      <w:pPr>
        <w:autoSpaceDE w:val="0"/>
        <w:autoSpaceDN w:val="0"/>
        <w:adjustRightInd w:val="0"/>
        <w:spacing w:after="0" w:line="360" w:lineRule="auto"/>
        <w:jc w:val="both"/>
        <w:rPr>
          <w:rFonts w:ascii="TimesNewRoman" w:hAnsi="TimesNewRoman" w:cs="TimesNewRoman"/>
          <w:sz w:val="24"/>
          <w:szCs w:val="24"/>
        </w:rPr>
      </w:pPr>
    </w:p>
    <w:p w:rsidR="001F175E" w:rsidRDefault="00D630EE" w:rsidP="001F175E">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Den nye regering kan siges at bevæge</w:t>
      </w:r>
      <w:r w:rsidRPr="00612943">
        <w:rPr>
          <w:rFonts w:ascii="TimesNewRoman" w:hAnsi="TimesNewRoman" w:cs="TimesNewRoman"/>
          <w:sz w:val="24"/>
          <w:szCs w:val="24"/>
        </w:rPr>
        <w:t xml:space="preserve"> sig væk fra ideen om et særligt ministerium, der skal tage sig af alt hvad der har med indvandrere og efterkommere at gøre som adskilt </w:t>
      </w:r>
      <w:r>
        <w:rPr>
          <w:rFonts w:ascii="TimesNewRoman" w:hAnsi="TimesNewRoman" w:cs="TimesNewRoman"/>
          <w:sz w:val="24"/>
          <w:szCs w:val="24"/>
        </w:rPr>
        <w:t>problematik. I stedet indarbejdes</w:t>
      </w:r>
      <w:r w:rsidRPr="00612943">
        <w:rPr>
          <w:rFonts w:ascii="TimesNewRoman" w:hAnsi="TimesNewRoman" w:cs="TimesNewRoman"/>
          <w:sz w:val="24"/>
          <w:szCs w:val="24"/>
        </w:rPr>
        <w:t xml:space="preserve"> de forskellige opgaver</w:t>
      </w:r>
      <w:r>
        <w:rPr>
          <w:rFonts w:ascii="TimesNewRoman" w:hAnsi="TimesNewRoman" w:cs="TimesNewRoman"/>
          <w:sz w:val="24"/>
          <w:szCs w:val="24"/>
        </w:rPr>
        <w:t xml:space="preserve"> i de ministerier,</w:t>
      </w:r>
      <w:r w:rsidRPr="00612943">
        <w:rPr>
          <w:rFonts w:ascii="TimesNewRoman" w:hAnsi="TimesNewRoman" w:cs="TimesNewRoman"/>
          <w:sz w:val="24"/>
          <w:szCs w:val="24"/>
        </w:rPr>
        <w:t xml:space="preserve"> der i forvejen arbejder med lignende samfundsmæssige områder for samfundet som helhed</w:t>
      </w:r>
      <w:r>
        <w:rPr>
          <w:rFonts w:ascii="TimesNewRoman" w:hAnsi="TimesNewRoman" w:cs="TimesNewRoman"/>
          <w:sz w:val="24"/>
          <w:szCs w:val="24"/>
        </w:rPr>
        <w:t xml:space="preserve"> (Petersen &amp; </w:t>
      </w:r>
      <w:proofErr w:type="spellStart"/>
      <w:r>
        <w:rPr>
          <w:rFonts w:ascii="TimesNewRoman" w:hAnsi="TimesNewRoman" w:cs="TimesNewRoman"/>
          <w:sz w:val="24"/>
          <w:szCs w:val="24"/>
        </w:rPr>
        <w:t>Puri</w:t>
      </w:r>
      <w:proofErr w:type="spellEnd"/>
      <w:r>
        <w:rPr>
          <w:rFonts w:ascii="TimesNewRoman" w:hAnsi="TimesNewRoman" w:cs="TimesNewRoman"/>
          <w:sz w:val="24"/>
          <w:szCs w:val="24"/>
        </w:rPr>
        <w:t xml:space="preserve"> 2012)</w:t>
      </w:r>
      <w:r w:rsidRPr="00612943">
        <w:rPr>
          <w:rFonts w:ascii="TimesNewRoman" w:hAnsi="TimesNewRoman" w:cs="TimesNewRoman"/>
          <w:sz w:val="24"/>
          <w:szCs w:val="24"/>
        </w:rPr>
        <w:t xml:space="preserve">. </w:t>
      </w:r>
      <w:r>
        <w:rPr>
          <w:rFonts w:ascii="TimesNewRoman" w:hAnsi="TimesNewRoman" w:cs="TimesNewRoman"/>
          <w:sz w:val="24"/>
          <w:szCs w:val="24"/>
        </w:rPr>
        <w:t xml:space="preserve">På samme måde som VKO-regeringen bør det fremhæves, at SSFR-regeringen også prioriterer visse </w:t>
      </w:r>
      <w:r w:rsidRPr="00217D2C">
        <w:rPr>
          <w:rFonts w:ascii="TimesNewRoman" w:hAnsi="TimesNewRoman" w:cs="TimesNewRoman"/>
          <w:sz w:val="24"/>
          <w:szCs w:val="24"/>
        </w:rPr>
        <w:t>instanser</w:t>
      </w:r>
      <w:r>
        <w:rPr>
          <w:rFonts w:ascii="TimesNewRoman" w:hAnsi="TimesNewRoman" w:cs="TimesNewRoman"/>
          <w:sz w:val="24"/>
          <w:szCs w:val="24"/>
        </w:rPr>
        <w:t xml:space="preserve"> fremfor andre, hvilket ligeledes kan </w:t>
      </w:r>
      <w:r w:rsidRPr="00612943">
        <w:rPr>
          <w:rFonts w:ascii="TimesNewRoman" w:hAnsi="TimesNewRoman" w:cs="TimesNewRoman"/>
          <w:sz w:val="24"/>
          <w:szCs w:val="24"/>
        </w:rPr>
        <w:t>ses som et udtryk for, at</w:t>
      </w:r>
      <w:r>
        <w:rPr>
          <w:rFonts w:ascii="TimesNewRoman" w:hAnsi="TimesNewRoman" w:cs="TimesNewRoman"/>
          <w:sz w:val="24"/>
          <w:szCs w:val="24"/>
        </w:rPr>
        <w:t xml:space="preserve"> </w:t>
      </w:r>
      <w:r>
        <w:rPr>
          <w:rFonts w:ascii="TimesNewRoman" w:hAnsi="TimesNewRoman" w:cs="TimesNewRoman"/>
          <w:sz w:val="24"/>
          <w:szCs w:val="24"/>
        </w:rPr>
        <w:lastRenderedPageBreak/>
        <w:t>nuværende regering</w:t>
      </w:r>
      <w:r w:rsidRPr="00612943">
        <w:rPr>
          <w:rFonts w:ascii="TimesNewRoman" w:hAnsi="TimesNewRoman" w:cs="TimesNewRoman"/>
          <w:sz w:val="24"/>
          <w:szCs w:val="24"/>
        </w:rPr>
        <w:t xml:space="preserve"> forsøge</w:t>
      </w:r>
      <w:r>
        <w:rPr>
          <w:rFonts w:ascii="TimesNewRoman" w:hAnsi="TimesNewRoman" w:cs="TimesNewRoman"/>
          <w:sz w:val="24"/>
          <w:szCs w:val="24"/>
        </w:rPr>
        <w:t>r</w:t>
      </w:r>
      <w:r w:rsidRPr="00612943">
        <w:rPr>
          <w:rFonts w:ascii="TimesNewRoman" w:hAnsi="TimesNewRoman" w:cs="TimesNewRoman"/>
          <w:sz w:val="24"/>
          <w:szCs w:val="24"/>
        </w:rPr>
        <w:t xml:space="preserve"> at erobre centrale dele af formidlings- og indholdsbestemmelsen af begrebet og strategien om integration.</w:t>
      </w:r>
      <w:r>
        <w:rPr>
          <w:rFonts w:ascii="TimesNewRoman" w:hAnsi="TimesNewRoman" w:cs="TimesNewRoman"/>
          <w:sz w:val="24"/>
          <w:szCs w:val="24"/>
        </w:rPr>
        <w:t xml:space="preserve"> </w:t>
      </w:r>
      <w:r>
        <w:rPr>
          <w:rFonts w:ascii="Times New Roman" w:hAnsi="Times New Roman" w:cs="Times New Roman"/>
          <w:sz w:val="24"/>
          <w:szCs w:val="24"/>
        </w:rPr>
        <w:t>U</w:t>
      </w:r>
      <w:r w:rsidRPr="00B823DF">
        <w:rPr>
          <w:rFonts w:ascii="Times New Roman" w:hAnsi="Times New Roman" w:cs="Times New Roman"/>
          <w:sz w:val="24"/>
          <w:szCs w:val="24"/>
        </w:rPr>
        <w:t>middelbart kan vi tolke nuværende regerings indholdsudfyldning af in</w:t>
      </w:r>
      <w:r>
        <w:rPr>
          <w:rFonts w:ascii="Times New Roman" w:hAnsi="Times New Roman" w:cs="Times New Roman"/>
          <w:sz w:val="24"/>
          <w:szCs w:val="24"/>
        </w:rPr>
        <w:t>tegration som inkluderende, idet</w:t>
      </w:r>
      <w:r w:rsidRPr="00B823DF">
        <w:rPr>
          <w:rFonts w:ascii="Times New Roman" w:hAnsi="Times New Roman" w:cs="Times New Roman"/>
          <w:sz w:val="24"/>
          <w:szCs w:val="24"/>
        </w:rPr>
        <w:t xml:space="preserve"> SSFR-regeringen prioriterer</w:t>
      </w:r>
      <w:r>
        <w:rPr>
          <w:rFonts w:ascii="Times New Roman" w:hAnsi="Times New Roman" w:cs="Times New Roman"/>
          <w:sz w:val="24"/>
          <w:szCs w:val="24"/>
        </w:rPr>
        <w:t>,</w:t>
      </w:r>
      <w:r w:rsidRPr="00B823DF">
        <w:rPr>
          <w:rFonts w:ascii="Times New Roman" w:hAnsi="Times New Roman" w:cs="Times New Roman"/>
          <w:sz w:val="24"/>
          <w:szCs w:val="24"/>
        </w:rPr>
        <w:t xml:space="preserve"> at etniske minoriteter skal indgå i samme ministerier som landets øvrige befolkning henvender sig til. Dette i modsætning til forhenværende regering, som oprettede et særligt ministerium udelukkende for etniske minoriteter i samfundet.</w:t>
      </w:r>
    </w:p>
    <w:p w:rsidR="001F175E" w:rsidRDefault="001F175E" w:rsidP="001F175E">
      <w:pPr>
        <w:autoSpaceDE w:val="0"/>
        <w:autoSpaceDN w:val="0"/>
        <w:adjustRightInd w:val="0"/>
        <w:spacing w:after="0" w:line="360" w:lineRule="auto"/>
        <w:jc w:val="both"/>
        <w:rPr>
          <w:rFonts w:ascii="TimesNewRoman" w:hAnsi="TimesNewRoman" w:cs="TimesNewRoman"/>
          <w:sz w:val="24"/>
          <w:szCs w:val="24"/>
        </w:rPr>
      </w:pPr>
    </w:p>
    <w:p w:rsidR="001F175E" w:rsidRDefault="001F175E" w:rsidP="001F175E">
      <w:pPr>
        <w:autoSpaceDE w:val="0"/>
        <w:autoSpaceDN w:val="0"/>
        <w:adjustRightInd w:val="0"/>
        <w:spacing w:after="0" w:line="360" w:lineRule="auto"/>
        <w:jc w:val="both"/>
        <w:rPr>
          <w:rFonts w:ascii="TimesNewRoman" w:hAnsi="TimesNewRoman" w:cs="TimesNewRoman"/>
          <w:sz w:val="24"/>
          <w:szCs w:val="24"/>
        </w:rPr>
      </w:pPr>
    </w:p>
    <w:p w:rsidR="001E34F8" w:rsidRPr="00020EDA" w:rsidRDefault="001E34F8" w:rsidP="00020EDA">
      <w:pPr>
        <w:pStyle w:val="Overskrift2"/>
        <w:rPr>
          <w:rFonts w:ascii="TimesNewRoman" w:hAnsi="TimesNewRoman" w:cs="TimesNewRoman"/>
          <w:color w:val="auto"/>
          <w:sz w:val="24"/>
          <w:szCs w:val="24"/>
        </w:rPr>
      </w:pPr>
      <w:bookmarkStart w:id="4" w:name="_Toc340484268"/>
      <w:r w:rsidRPr="00020EDA">
        <w:rPr>
          <w:rFonts w:ascii="TimesNewRoman" w:hAnsi="TimesNewRoman" w:cs="TimesNewRoman"/>
          <w:color w:val="auto"/>
          <w:sz w:val="38"/>
          <w:szCs w:val="38"/>
        </w:rPr>
        <w:t>Problemfelt</w:t>
      </w:r>
      <w:bookmarkEnd w:id="4"/>
    </w:p>
    <w:p w:rsidR="00966646" w:rsidRDefault="00966646" w:rsidP="00966646">
      <w:pPr>
        <w:tabs>
          <w:tab w:val="left" w:pos="4953"/>
        </w:tabs>
        <w:spacing w:after="0" w:line="360" w:lineRule="auto"/>
        <w:jc w:val="right"/>
        <w:rPr>
          <w:rFonts w:ascii="Times New Roman" w:hAnsi="Times New Roman"/>
          <w:sz w:val="24"/>
          <w:szCs w:val="24"/>
        </w:rPr>
      </w:pPr>
    </w:p>
    <w:p w:rsidR="00966646" w:rsidRDefault="00966646" w:rsidP="00966646">
      <w:pPr>
        <w:tabs>
          <w:tab w:val="left" w:pos="4953"/>
        </w:tabs>
        <w:spacing w:after="0" w:line="360" w:lineRule="auto"/>
        <w:jc w:val="right"/>
        <w:rPr>
          <w:rFonts w:ascii="Times New Roman" w:hAnsi="Times New Roman"/>
          <w:sz w:val="24"/>
          <w:szCs w:val="24"/>
        </w:rPr>
      </w:pPr>
      <w:r w:rsidRPr="007E4ED8">
        <w:rPr>
          <w:rFonts w:ascii="Times New Roman" w:hAnsi="Times New Roman"/>
          <w:sz w:val="24"/>
          <w:szCs w:val="24"/>
        </w:rPr>
        <w:t xml:space="preserve">Af </w:t>
      </w:r>
      <w:r>
        <w:rPr>
          <w:rFonts w:ascii="Times New Roman" w:hAnsi="Times New Roman"/>
          <w:sz w:val="24"/>
          <w:szCs w:val="24"/>
        </w:rPr>
        <w:t>Elisabeth Bilde &amp; Maria Rafaelsen</w:t>
      </w:r>
    </w:p>
    <w:p w:rsidR="001E34F8" w:rsidRPr="001F175E" w:rsidRDefault="001E34F8" w:rsidP="000224BA">
      <w:pPr>
        <w:pStyle w:val="Overskrift2"/>
        <w:rPr>
          <w:rFonts w:ascii="Times New Roman" w:hAnsi="Times New Roman" w:cs="Times New Roman"/>
          <w:sz w:val="24"/>
          <w:szCs w:val="24"/>
        </w:rPr>
      </w:pPr>
    </w:p>
    <w:p w:rsidR="00D630EE" w:rsidRPr="004B7236" w:rsidRDefault="00D630EE" w:rsidP="00D630E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Med udgangspunkt i ovenstående</w:t>
      </w:r>
      <w:r w:rsidRPr="004B7236">
        <w:rPr>
          <w:rFonts w:ascii="Times New Roman" w:hAnsi="Times New Roman" w:cs="Times New Roman"/>
          <w:sz w:val="24"/>
          <w:szCs w:val="24"/>
        </w:rPr>
        <w:t xml:space="preserve"> kan vi samle op og bekræfte, at integrationsbegrebet er foranderligt over tid og i rum; at begrebet er flertydigt samt, at integration forsøges indholdsu</w:t>
      </w:r>
      <w:r>
        <w:rPr>
          <w:rFonts w:ascii="Times New Roman" w:hAnsi="Times New Roman" w:cs="Times New Roman"/>
          <w:sz w:val="24"/>
          <w:szCs w:val="24"/>
        </w:rPr>
        <w:t>dfyldt forskelligt</w:t>
      </w:r>
      <w:r w:rsidRPr="004B7236">
        <w:rPr>
          <w:rFonts w:ascii="Times New Roman" w:hAnsi="Times New Roman" w:cs="Times New Roman"/>
          <w:sz w:val="24"/>
          <w:szCs w:val="24"/>
        </w:rPr>
        <w:t xml:space="preserve"> alt afhængigt af, i hvilken kontekst begrebet opstår i. Integrations</w:t>
      </w:r>
      <w:r>
        <w:rPr>
          <w:rFonts w:ascii="Times New Roman" w:hAnsi="Times New Roman" w:cs="Times New Roman"/>
          <w:sz w:val="24"/>
          <w:szCs w:val="24"/>
        </w:rPr>
        <w:t>begrebet kan således i høj grad</w:t>
      </w:r>
      <w:r w:rsidRPr="004B7236">
        <w:rPr>
          <w:rFonts w:ascii="Times New Roman" w:hAnsi="Times New Roman" w:cs="Times New Roman"/>
          <w:sz w:val="24"/>
          <w:szCs w:val="24"/>
        </w:rPr>
        <w:t xml:space="preserve"> anskues som et socialt konstrueret begreb med konkrete sociale </w:t>
      </w:r>
      <w:r>
        <w:rPr>
          <w:rFonts w:ascii="Times New Roman" w:hAnsi="Times New Roman" w:cs="Times New Roman"/>
          <w:sz w:val="24"/>
          <w:szCs w:val="24"/>
        </w:rPr>
        <w:t>konsekvenser. Med dette for øje kan integrationsbegrebet siges</w:t>
      </w:r>
      <w:r w:rsidRPr="004B7236">
        <w:rPr>
          <w:rFonts w:ascii="Times New Roman" w:hAnsi="Times New Roman" w:cs="Times New Roman"/>
          <w:sz w:val="24"/>
          <w:szCs w:val="24"/>
        </w:rPr>
        <w:t xml:space="preserve"> at spille en særlig rolle for de for</w:t>
      </w:r>
      <w:r>
        <w:rPr>
          <w:rFonts w:ascii="Times New Roman" w:hAnsi="Times New Roman" w:cs="Times New Roman"/>
          <w:sz w:val="24"/>
          <w:szCs w:val="24"/>
        </w:rPr>
        <w:t>skellige aktører, der kæmper om</w:t>
      </w:r>
      <w:r w:rsidRPr="004B7236">
        <w:rPr>
          <w:rFonts w:ascii="Times New Roman" w:hAnsi="Times New Roman" w:cs="Times New Roman"/>
          <w:sz w:val="24"/>
          <w:szCs w:val="24"/>
        </w:rPr>
        <w:t xml:space="preserve"> at objektivere sin</w:t>
      </w:r>
      <w:r>
        <w:rPr>
          <w:rFonts w:ascii="Times New Roman" w:hAnsi="Times New Roman" w:cs="Times New Roman"/>
          <w:sz w:val="24"/>
          <w:szCs w:val="24"/>
        </w:rPr>
        <w:t>e</w:t>
      </w:r>
      <w:r w:rsidRPr="004B7236">
        <w:rPr>
          <w:rFonts w:ascii="Times New Roman" w:hAnsi="Times New Roman" w:cs="Times New Roman"/>
          <w:sz w:val="24"/>
          <w:szCs w:val="24"/>
        </w:rPr>
        <w:t xml:space="preserve"> forståelse</w:t>
      </w:r>
      <w:r>
        <w:rPr>
          <w:rFonts w:ascii="Times New Roman" w:hAnsi="Times New Roman" w:cs="Times New Roman"/>
          <w:sz w:val="24"/>
          <w:szCs w:val="24"/>
        </w:rPr>
        <w:t>r</w:t>
      </w:r>
      <w:r w:rsidRPr="004B7236">
        <w:rPr>
          <w:rFonts w:ascii="Times New Roman" w:hAnsi="Times New Roman" w:cs="Times New Roman"/>
          <w:sz w:val="24"/>
          <w:szCs w:val="24"/>
        </w:rPr>
        <w:t xml:space="preserve"> af integration. Af denne grund finder vi </w:t>
      </w:r>
      <w:r>
        <w:rPr>
          <w:rFonts w:ascii="Times New Roman" w:hAnsi="Times New Roman" w:cs="Times New Roman"/>
          <w:sz w:val="24"/>
          <w:szCs w:val="24"/>
        </w:rPr>
        <w:t>det særligt relevant</w:t>
      </w:r>
      <w:r w:rsidRPr="004B7236">
        <w:rPr>
          <w:rFonts w:ascii="Times New Roman" w:hAnsi="Times New Roman" w:cs="Times New Roman"/>
          <w:sz w:val="24"/>
          <w:szCs w:val="24"/>
        </w:rPr>
        <w:t xml:space="preserve"> at undersøge</w:t>
      </w:r>
      <w:r>
        <w:rPr>
          <w:rFonts w:ascii="Times New Roman" w:hAnsi="Times New Roman" w:cs="Times New Roman"/>
          <w:sz w:val="24"/>
          <w:szCs w:val="24"/>
        </w:rPr>
        <w:t>,</w:t>
      </w:r>
      <w:r w:rsidRPr="004B7236">
        <w:rPr>
          <w:rFonts w:ascii="Times New Roman" w:hAnsi="Times New Roman" w:cs="Times New Roman"/>
          <w:sz w:val="24"/>
          <w:szCs w:val="24"/>
        </w:rPr>
        <w:t xml:space="preserve"> hvorledes diskursive kampe om at </w:t>
      </w:r>
      <w:proofErr w:type="spellStart"/>
      <w:r w:rsidRPr="004B7236">
        <w:rPr>
          <w:rFonts w:ascii="Times New Roman" w:hAnsi="Times New Roman" w:cs="Times New Roman"/>
          <w:sz w:val="24"/>
          <w:szCs w:val="24"/>
        </w:rPr>
        <w:t>hegemonisere</w:t>
      </w:r>
      <w:proofErr w:type="spellEnd"/>
      <w:r w:rsidRPr="004B7236">
        <w:rPr>
          <w:rFonts w:ascii="Times New Roman" w:hAnsi="Times New Roman" w:cs="Times New Roman"/>
          <w:sz w:val="24"/>
          <w:szCs w:val="24"/>
        </w:rPr>
        <w:t xml:space="preserve"> integration udspiller sig. Ved at undersøge forskellige forståelser af integration kan vi belyse</w:t>
      </w:r>
      <w:r>
        <w:rPr>
          <w:rFonts w:ascii="Times New Roman" w:hAnsi="Times New Roman" w:cs="Times New Roman"/>
          <w:sz w:val="24"/>
          <w:szCs w:val="24"/>
        </w:rPr>
        <w:t>,</w:t>
      </w:r>
      <w:r w:rsidRPr="004B7236">
        <w:rPr>
          <w:rFonts w:ascii="Times New Roman" w:hAnsi="Times New Roman" w:cs="Times New Roman"/>
          <w:sz w:val="24"/>
          <w:szCs w:val="24"/>
        </w:rPr>
        <w:t xml:space="preserve"> på hvilken måde integrationsforståelser får betydning for forståelsen af etniske minoriteters medborgerskab. Medborgerskabsbegrebet findes egnet til netop at sætte fokus på ligestilling, ligebehandling og diskrimination (Ejrnæs 2001:1). Ovenstående litteraturvandring fokuserer i overvejende grad på de dominerende integrationsforståelser, som særligt eksisterer </w:t>
      </w:r>
      <w:r>
        <w:rPr>
          <w:rFonts w:ascii="Times New Roman" w:hAnsi="Times New Roman" w:cs="Times New Roman"/>
          <w:sz w:val="24"/>
          <w:szCs w:val="24"/>
        </w:rPr>
        <w:t>i systemet, og på denne baggrund finder vi det vigtigt,</w:t>
      </w:r>
      <w:r w:rsidRPr="004B7236">
        <w:rPr>
          <w:rFonts w:ascii="Times New Roman" w:hAnsi="Times New Roman" w:cs="Times New Roman"/>
          <w:sz w:val="24"/>
          <w:szCs w:val="24"/>
        </w:rPr>
        <w:t xml:space="preserve"> som diskursteoretikerne Ernesto </w:t>
      </w:r>
      <w:proofErr w:type="spellStart"/>
      <w:r w:rsidRPr="004B7236">
        <w:rPr>
          <w:rFonts w:ascii="Times New Roman" w:hAnsi="Times New Roman" w:cs="Times New Roman"/>
          <w:sz w:val="24"/>
          <w:szCs w:val="24"/>
        </w:rPr>
        <w:t>Laclau</w:t>
      </w:r>
      <w:proofErr w:type="spellEnd"/>
      <w:r w:rsidRPr="004B7236">
        <w:rPr>
          <w:rFonts w:ascii="Times New Roman" w:hAnsi="Times New Roman" w:cs="Times New Roman"/>
          <w:sz w:val="24"/>
          <w:szCs w:val="24"/>
        </w:rPr>
        <w:t xml:space="preserve"> og Chantal </w:t>
      </w:r>
      <w:proofErr w:type="spellStart"/>
      <w:r w:rsidRPr="004B7236">
        <w:rPr>
          <w:rFonts w:ascii="Times New Roman" w:hAnsi="Times New Roman" w:cs="Times New Roman"/>
          <w:sz w:val="24"/>
          <w:szCs w:val="24"/>
        </w:rPr>
        <w:t>Mouffe</w:t>
      </w:r>
      <w:proofErr w:type="spellEnd"/>
      <w:r w:rsidRPr="004B7236">
        <w:rPr>
          <w:rFonts w:ascii="Times New Roman" w:hAnsi="Times New Roman" w:cs="Times New Roman"/>
          <w:sz w:val="24"/>
          <w:szCs w:val="24"/>
        </w:rPr>
        <w:t xml:space="preserve"> pointerer:</w:t>
      </w:r>
    </w:p>
    <w:p w:rsidR="00D630EE" w:rsidRPr="004B7236" w:rsidRDefault="00D630EE" w:rsidP="00D630EE">
      <w:pPr>
        <w:autoSpaceDE w:val="0"/>
        <w:autoSpaceDN w:val="0"/>
        <w:adjustRightInd w:val="0"/>
        <w:spacing w:after="0" w:line="360" w:lineRule="auto"/>
        <w:jc w:val="both"/>
        <w:rPr>
          <w:rFonts w:ascii="Times New Roman" w:hAnsi="Times New Roman" w:cs="Times New Roman"/>
          <w:sz w:val="24"/>
          <w:szCs w:val="24"/>
        </w:rPr>
      </w:pPr>
    </w:p>
    <w:p w:rsidR="00D630EE" w:rsidRPr="004B7236" w:rsidRDefault="00D630EE" w:rsidP="00D630EE">
      <w:pPr>
        <w:autoSpaceDE w:val="0"/>
        <w:autoSpaceDN w:val="0"/>
        <w:adjustRightInd w:val="0"/>
        <w:spacing w:after="0" w:line="360" w:lineRule="auto"/>
        <w:ind w:left="1304"/>
        <w:jc w:val="both"/>
        <w:rPr>
          <w:rFonts w:ascii="Times New Roman" w:hAnsi="Times New Roman" w:cs="Times New Roman"/>
          <w:sz w:val="20"/>
          <w:szCs w:val="20"/>
        </w:rPr>
      </w:pPr>
      <w:r w:rsidRPr="004B7236">
        <w:rPr>
          <w:rFonts w:ascii="Times New Roman" w:hAnsi="Times New Roman" w:cs="Times New Roman"/>
          <w:sz w:val="20"/>
          <w:szCs w:val="20"/>
        </w:rPr>
        <w:t>[At] man tager fejl, hvis man tror, at politik alene handler om staten og det parlamentariske system. Hvad der er mindst lige så vigtigt</w:t>
      </w:r>
      <w:r>
        <w:rPr>
          <w:rFonts w:ascii="Times New Roman" w:hAnsi="Times New Roman" w:cs="Times New Roman"/>
          <w:sz w:val="20"/>
          <w:szCs w:val="20"/>
        </w:rPr>
        <w:t>,</w:t>
      </w:r>
      <w:r w:rsidRPr="004B7236">
        <w:rPr>
          <w:rFonts w:ascii="Times New Roman" w:hAnsi="Times New Roman" w:cs="Times New Roman"/>
          <w:sz w:val="20"/>
          <w:szCs w:val="20"/>
        </w:rPr>
        <w:t xml:space="preserve"> er k</w:t>
      </w:r>
      <w:r>
        <w:rPr>
          <w:rFonts w:ascii="Times New Roman" w:hAnsi="Times New Roman" w:cs="Times New Roman"/>
          <w:sz w:val="20"/>
          <w:szCs w:val="20"/>
        </w:rPr>
        <w:t>ampen om, hvem der kan forklare det samfund vi lever i</w:t>
      </w:r>
      <w:r w:rsidRPr="004B7236">
        <w:rPr>
          <w:rFonts w:ascii="Times New Roman" w:hAnsi="Times New Roman" w:cs="Times New Roman"/>
          <w:sz w:val="20"/>
          <w:szCs w:val="20"/>
        </w:rPr>
        <w:t xml:space="preserve"> på alle mulige andre niveauer end statsniveauet (</w:t>
      </w:r>
      <w:proofErr w:type="spellStart"/>
      <w:r w:rsidRPr="004B7236">
        <w:rPr>
          <w:rFonts w:ascii="Times New Roman" w:hAnsi="Times New Roman" w:cs="Times New Roman"/>
          <w:sz w:val="20"/>
          <w:szCs w:val="20"/>
        </w:rPr>
        <w:t>Laclau</w:t>
      </w:r>
      <w:proofErr w:type="spellEnd"/>
      <w:r w:rsidRPr="004B7236">
        <w:rPr>
          <w:rFonts w:ascii="Times New Roman" w:hAnsi="Times New Roman" w:cs="Times New Roman"/>
          <w:sz w:val="20"/>
          <w:szCs w:val="20"/>
        </w:rPr>
        <w:t xml:space="preserve"> &amp; </w:t>
      </w:r>
      <w:proofErr w:type="spellStart"/>
      <w:r w:rsidRPr="004B7236">
        <w:rPr>
          <w:rFonts w:ascii="Times New Roman" w:hAnsi="Times New Roman" w:cs="Times New Roman"/>
          <w:sz w:val="20"/>
          <w:szCs w:val="20"/>
        </w:rPr>
        <w:t>Mouffe</w:t>
      </w:r>
      <w:proofErr w:type="spellEnd"/>
      <w:r w:rsidRPr="004B7236">
        <w:rPr>
          <w:rFonts w:ascii="Times New Roman" w:hAnsi="Times New Roman" w:cs="Times New Roman"/>
          <w:sz w:val="20"/>
          <w:szCs w:val="20"/>
        </w:rPr>
        <w:t xml:space="preserve"> 2002:242). </w:t>
      </w:r>
    </w:p>
    <w:p w:rsidR="00D630EE" w:rsidRPr="004B7236" w:rsidRDefault="00D630EE" w:rsidP="00D630EE">
      <w:pPr>
        <w:autoSpaceDE w:val="0"/>
        <w:autoSpaceDN w:val="0"/>
        <w:adjustRightInd w:val="0"/>
        <w:spacing w:after="0" w:line="360" w:lineRule="auto"/>
        <w:jc w:val="both"/>
        <w:rPr>
          <w:rFonts w:ascii="Times New Roman" w:hAnsi="Times New Roman" w:cs="Times New Roman"/>
          <w:sz w:val="24"/>
          <w:szCs w:val="24"/>
        </w:rPr>
      </w:pPr>
    </w:p>
    <w:p w:rsidR="00D630EE" w:rsidRDefault="00D630EE" w:rsidP="00D630E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Med dette citat in mente </w:t>
      </w:r>
      <w:r w:rsidRPr="004B7236">
        <w:rPr>
          <w:rFonts w:ascii="Times New Roman" w:hAnsi="Times New Roman" w:cs="Times New Roman"/>
          <w:sz w:val="24"/>
          <w:szCs w:val="24"/>
        </w:rPr>
        <w:t>mener vi</w:t>
      </w:r>
      <w:r>
        <w:rPr>
          <w:rFonts w:ascii="Times New Roman" w:hAnsi="Times New Roman" w:cs="Times New Roman"/>
          <w:sz w:val="24"/>
          <w:szCs w:val="24"/>
        </w:rPr>
        <w:t xml:space="preserve">, </w:t>
      </w:r>
      <w:r w:rsidRPr="004B7236">
        <w:rPr>
          <w:rFonts w:ascii="Times New Roman" w:hAnsi="Times New Roman" w:cs="Times New Roman"/>
          <w:sz w:val="24"/>
          <w:szCs w:val="24"/>
        </w:rPr>
        <w:t>det er relevant at inddrage betydningen af integratio</w:t>
      </w:r>
      <w:r>
        <w:rPr>
          <w:rFonts w:ascii="Times New Roman" w:hAnsi="Times New Roman" w:cs="Times New Roman"/>
          <w:sz w:val="24"/>
          <w:szCs w:val="24"/>
        </w:rPr>
        <w:t>n fra flere niveauer og</w:t>
      </w:r>
      <w:r w:rsidRPr="004B7236">
        <w:rPr>
          <w:rFonts w:ascii="Times New Roman" w:hAnsi="Times New Roman" w:cs="Times New Roman"/>
          <w:sz w:val="24"/>
          <w:szCs w:val="24"/>
        </w:rPr>
        <w:t xml:space="preserve"> ikke blot fokusere på, hvad regeringen eller kom</w:t>
      </w:r>
      <w:r>
        <w:rPr>
          <w:rFonts w:ascii="Times New Roman" w:hAnsi="Times New Roman" w:cs="Times New Roman"/>
          <w:sz w:val="24"/>
          <w:szCs w:val="24"/>
        </w:rPr>
        <w:t>munen via politik og lovgivning</w:t>
      </w:r>
      <w:r w:rsidRPr="004B7236">
        <w:rPr>
          <w:rFonts w:ascii="Times New Roman" w:hAnsi="Times New Roman" w:cs="Times New Roman"/>
          <w:sz w:val="24"/>
          <w:szCs w:val="24"/>
        </w:rPr>
        <w:t xml:space="preserve"> mener integration er. Vores niveautankegang udspringer af den diskursteoretiske forståelse om, at samfundets sociale organisering skabes på en bestemt måde, der derved udelukker andre mulige måder. Med dette in mente anvender vi den samfundsmæssige niveauinddeling for at illustrere, at den soci</w:t>
      </w:r>
      <w:r>
        <w:rPr>
          <w:rFonts w:ascii="Times New Roman" w:hAnsi="Times New Roman" w:cs="Times New Roman"/>
          <w:sz w:val="24"/>
          <w:szCs w:val="24"/>
        </w:rPr>
        <w:t>ale niveauinddelte organisering</w:t>
      </w:r>
      <w:r w:rsidRPr="004B7236">
        <w:rPr>
          <w:rFonts w:ascii="Times New Roman" w:hAnsi="Times New Roman" w:cs="Times New Roman"/>
          <w:sz w:val="24"/>
          <w:szCs w:val="24"/>
        </w:rPr>
        <w:t xml:space="preserve"> afspejler aflejrede diskurser, som er et resultat af politiske processer, der er blevet til en selvfølgelighed (Jørgensen &amp; Phillips 1999:47-48).</w:t>
      </w:r>
    </w:p>
    <w:p w:rsidR="00D630EE" w:rsidRDefault="00D630EE" w:rsidP="00D630EE">
      <w:pPr>
        <w:autoSpaceDE w:val="0"/>
        <w:autoSpaceDN w:val="0"/>
        <w:adjustRightInd w:val="0"/>
        <w:spacing w:after="0" w:line="360" w:lineRule="auto"/>
        <w:jc w:val="both"/>
        <w:rPr>
          <w:rFonts w:ascii="Times New Roman" w:hAnsi="Times New Roman" w:cs="Times New Roman"/>
          <w:sz w:val="24"/>
          <w:szCs w:val="24"/>
        </w:rPr>
      </w:pPr>
    </w:p>
    <w:p w:rsidR="00C71341" w:rsidRDefault="00D630EE" w:rsidP="00D630EE">
      <w:pPr>
        <w:autoSpaceDE w:val="0"/>
        <w:autoSpaceDN w:val="0"/>
        <w:adjustRightInd w:val="0"/>
        <w:spacing w:after="0" w:line="360" w:lineRule="auto"/>
        <w:jc w:val="both"/>
        <w:rPr>
          <w:rFonts w:ascii="Times New Roman" w:hAnsi="Times New Roman" w:cs="Times New Roman"/>
          <w:sz w:val="24"/>
          <w:szCs w:val="24"/>
        </w:rPr>
      </w:pPr>
      <w:r w:rsidRPr="000610D5">
        <w:rPr>
          <w:rFonts w:ascii="Times New Roman" w:hAnsi="Times New Roman" w:cs="Times New Roman"/>
          <w:sz w:val="24"/>
          <w:szCs w:val="24"/>
        </w:rPr>
        <w:t>I denne forbindelse vil vi undersøge hvilke integrationsforståelser</w:t>
      </w:r>
      <w:r>
        <w:rPr>
          <w:rFonts w:ascii="Times New Roman" w:hAnsi="Times New Roman" w:cs="Times New Roman"/>
          <w:sz w:val="24"/>
          <w:szCs w:val="24"/>
        </w:rPr>
        <w:t>,</w:t>
      </w:r>
      <w:r w:rsidRPr="000610D5">
        <w:rPr>
          <w:rFonts w:ascii="Times New Roman" w:hAnsi="Times New Roman" w:cs="Times New Roman"/>
          <w:sz w:val="24"/>
          <w:szCs w:val="24"/>
        </w:rPr>
        <w:t xml:space="preserve"> der viser sig i og omkring socialt arbejde.  </w:t>
      </w:r>
      <w:r w:rsidRPr="004B7236">
        <w:rPr>
          <w:rFonts w:ascii="Times New Roman" w:hAnsi="Times New Roman" w:cs="Times New Roman"/>
          <w:sz w:val="24"/>
          <w:szCs w:val="24"/>
        </w:rPr>
        <w:t>Bidrag til etniske minoriteters ligestilling i vilkår forudsætter både ligebehandling og anerkendelse af borgerens unikke livshistorie og sp</w:t>
      </w:r>
      <w:r>
        <w:rPr>
          <w:rFonts w:ascii="Times New Roman" w:hAnsi="Times New Roman" w:cs="Times New Roman"/>
          <w:sz w:val="24"/>
          <w:szCs w:val="24"/>
        </w:rPr>
        <w:t>ecifikke relationer (Skytte 2007</w:t>
      </w:r>
      <w:r w:rsidRPr="004B7236">
        <w:rPr>
          <w:rFonts w:ascii="Times New Roman" w:hAnsi="Times New Roman" w:cs="Times New Roman"/>
          <w:sz w:val="24"/>
          <w:szCs w:val="24"/>
        </w:rPr>
        <w:t xml:space="preserve">:24). </w:t>
      </w:r>
      <w:r>
        <w:rPr>
          <w:rFonts w:ascii="Times New Roman" w:hAnsi="Times New Roman" w:cs="Times New Roman"/>
          <w:sz w:val="24"/>
          <w:szCs w:val="24"/>
        </w:rPr>
        <w:t>Derfor finder vi det vigtigt at</w:t>
      </w:r>
      <w:r w:rsidRPr="004B7236">
        <w:rPr>
          <w:rFonts w:ascii="Times New Roman" w:hAnsi="Times New Roman" w:cs="Times New Roman"/>
          <w:sz w:val="24"/>
          <w:szCs w:val="24"/>
        </w:rPr>
        <w:t xml:space="preserve"> undersøge</w:t>
      </w:r>
      <w:r>
        <w:rPr>
          <w:rFonts w:ascii="Times New Roman" w:hAnsi="Times New Roman" w:cs="Times New Roman"/>
          <w:sz w:val="24"/>
          <w:szCs w:val="24"/>
        </w:rPr>
        <w:t>,</w:t>
      </w:r>
      <w:r w:rsidRPr="004B7236">
        <w:rPr>
          <w:rFonts w:ascii="Times New Roman" w:hAnsi="Times New Roman" w:cs="Times New Roman"/>
          <w:sz w:val="24"/>
          <w:szCs w:val="24"/>
        </w:rPr>
        <w:t xml:space="preserve"> hvordan integrationsfors</w:t>
      </w:r>
      <w:r>
        <w:rPr>
          <w:rFonts w:ascii="Times New Roman" w:hAnsi="Times New Roman" w:cs="Times New Roman"/>
          <w:sz w:val="24"/>
          <w:szCs w:val="24"/>
        </w:rPr>
        <w:t>tåelser hos forskellige aktører</w:t>
      </w:r>
      <w:r w:rsidRPr="00C71341">
        <w:rPr>
          <w:rFonts w:ascii="Times New Roman" w:hAnsi="Times New Roman" w:cs="Times New Roman"/>
          <w:sz w:val="24"/>
          <w:szCs w:val="24"/>
        </w:rPr>
        <w:t xml:space="preserve"> </w:t>
      </w:r>
      <w:r>
        <w:rPr>
          <w:rFonts w:ascii="Times New Roman" w:hAnsi="Times New Roman" w:cs="Times New Roman"/>
          <w:sz w:val="24"/>
          <w:szCs w:val="24"/>
        </w:rPr>
        <w:t>kan</w:t>
      </w:r>
      <w:r w:rsidRPr="004B7236">
        <w:rPr>
          <w:rFonts w:ascii="Times New Roman" w:hAnsi="Times New Roman" w:cs="Times New Roman"/>
          <w:sz w:val="24"/>
          <w:szCs w:val="24"/>
        </w:rPr>
        <w:t xml:space="preserve"> bidrage til socialt arbejdes </w:t>
      </w:r>
      <w:r>
        <w:rPr>
          <w:rFonts w:ascii="Times New Roman" w:hAnsi="Times New Roman" w:cs="Times New Roman"/>
          <w:sz w:val="24"/>
          <w:szCs w:val="24"/>
        </w:rPr>
        <w:t>udvikling, således</w:t>
      </w:r>
      <w:r w:rsidRPr="004B7236">
        <w:rPr>
          <w:rFonts w:ascii="Times New Roman" w:hAnsi="Times New Roman" w:cs="Times New Roman"/>
          <w:sz w:val="24"/>
          <w:szCs w:val="24"/>
        </w:rPr>
        <w:t xml:space="preserve"> social</w:t>
      </w:r>
      <w:r>
        <w:rPr>
          <w:rFonts w:ascii="Times New Roman" w:hAnsi="Times New Roman" w:cs="Times New Roman"/>
          <w:sz w:val="24"/>
          <w:szCs w:val="24"/>
        </w:rPr>
        <w:t>t</w:t>
      </w:r>
      <w:r w:rsidRPr="004B7236">
        <w:rPr>
          <w:rFonts w:ascii="Times New Roman" w:hAnsi="Times New Roman" w:cs="Times New Roman"/>
          <w:sz w:val="24"/>
          <w:szCs w:val="24"/>
        </w:rPr>
        <w:t xml:space="preserve"> arbejde kan bidrage til ligestilling i vilkår af etniske minoriteter med alle andre borgere i Danmark</w:t>
      </w:r>
      <w:r>
        <w:rPr>
          <w:rFonts w:ascii="Times New Roman" w:hAnsi="Times New Roman" w:cs="Times New Roman"/>
          <w:sz w:val="24"/>
          <w:szCs w:val="24"/>
        </w:rPr>
        <w:t>.</w:t>
      </w:r>
      <w:r w:rsidR="00C71341">
        <w:rPr>
          <w:rFonts w:ascii="Times New Roman" w:hAnsi="Times New Roman" w:cs="Times New Roman"/>
          <w:sz w:val="24"/>
          <w:szCs w:val="24"/>
        </w:rPr>
        <w:br w:type="page"/>
      </w:r>
    </w:p>
    <w:p w:rsidR="001E34F8" w:rsidRPr="00342C3C" w:rsidRDefault="001E34F8" w:rsidP="00AD5E92">
      <w:pPr>
        <w:pStyle w:val="Overskrift2"/>
        <w:jc w:val="both"/>
        <w:rPr>
          <w:rFonts w:ascii="Times New Roman" w:hAnsi="Times New Roman"/>
          <w:b w:val="0"/>
          <w:color w:val="auto"/>
          <w:sz w:val="24"/>
          <w:szCs w:val="24"/>
        </w:rPr>
      </w:pPr>
      <w:bookmarkStart w:id="5" w:name="_Toc340484269"/>
      <w:r w:rsidRPr="00342C3C">
        <w:rPr>
          <w:rFonts w:ascii="Times New Roman" w:hAnsi="Times New Roman" w:cs="Times New Roman"/>
          <w:color w:val="auto"/>
          <w:sz w:val="38"/>
          <w:szCs w:val="38"/>
        </w:rPr>
        <w:lastRenderedPageBreak/>
        <w:t>Problem</w:t>
      </w:r>
      <w:r w:rsidR="00AD5E92">
        <w:rPr>
          <w:rFonts w:ascii="Times New Roman" w:hAnsi="Times New Roman" w:cs="Times New Roman"/>
          <w:color w:val="auto"/>
          <w:sz w:val="38"/>
          <w:szCs w:val="38"/>
        </w:rPr>
        <w:t>stilling</w:t>
      </w:r>
      <w:bookmarkEnd w:id="5"/>
    </w:p>
    <w:p w:rsidR="00966646" w:rsidRDefault="00966646" w:rsidP="00966646">
      <w:pPr>
        <w:tabs>
          <w:tab w:val="left" w:pos="4953"/>
        </w:tabs>
        <w:spacing w:after="0" w:line="360" w:lineRule="auto"/>
        <w:jc w:val="right"/>
        <w:rPr>
          <w:rFonts w:ascii="Times New Roman" w:hAnsi="Times New Roman"/>
          <w:sz w:val="24"/>
          <w:szCs w:val="24"/>
        </w:rPr>
      </w:pPr>
    </w:p>
    <w:p w:rsidR="00966646" w:rsidRDefault="00966646" w:rsidP="00966646">
      <w:pPr>
        <w:tabs>
          <w:tab w:val="left" w:pos="4953"/>
        </w:tabs>
        <w:spacing w:after="0" w:line="360" w:lineRule="auto"/>
        <w:jc w:val="right"/>
        <w:rPr>
          <w:rFonts w:ascii="Times New Roman" w:hAnsi="Times New Roman"/>
          <w:sz w:val="24"/>
          <w:szCs w:val="24"/>
        </w:rPr>
      </w:pPr>
      <w:r w:rsidRPr="007E4ED8">
        <w:rPr>
          <w:rFonts w:ascii="Times New Roman" w:hAnsi="Times New Roman"/>
          <w:sz w:val="24"/>
          <w:szCs w:val="24"/>
        </w:rPr>
        <w:t xml:space="preserve">Af </w:t>
      </w:r>
      <w:r>
        <w:rPr>
          <w:rFonts w:ascii="Times New Roman" w:hAnsi="Times New Roman"/>
          <w:sz w:val="24"/>
          <w:szCs w:val="24"/>
        </w:rPr>
        <w:t>Elisabeth Bilde &amp; Maria Rafaelsen</w:t>
      </w:r>
    </w:p>
    <w:p w:rsidR="001E34F8" w:rsidRDefault="001E34F8" w:rsidP="001E34F8"/>
    <w:p w:rsidR="00D630EE" w:rsidRPr="00C71341" w:rsidRDefault="00D630EE" w:rsidP="00D630EE">
      <w:pPr>
        <w:spacing w:after="0" w:line="360" w:lineRule="auto"/>
        <w:jc w:val="both"/>
        <w:rPr>
          <w:rFonts w:ascii="Times New Roman" w:hAnsi="Times New Roman" w:cs="Times New Roman"/>
          <w:i/>
          <w:sz w:val="24"/>
          <w:szCs w:val="24"/>
        </w:rPr>
      </w:pPr>
      <w:bookmarkStart w:id="6" w:name="_Toc338685762"/>
      <w:r w:rsidRPr="00C71341">
        <w:rPr>
          <w:rFonts w:ascii="Times New Roman" w:hAnsi="Times New Roman" w:cs="Times New Roman"/>
          <w:i/>
          <w:sz w:val="24"/>
          <w:szCs w:val="24"/>
        </w:rPr>
        <w:t>Hvordan indholdsudfyldes integration</w:t>
      </w:r>
      <w:r>
        <w:rPr>
          <w:rFonts w:ascii="Times New Roman" w:hAnsi="Times New Roman" w:cs="Times New Roman"/>
          <w:i/>
          <w:sz w:val="24"/>
          <w:szCs w:val="24"/>
        </w:rPr>
        <w:t xml:space="preserve"> i og omkring socialt arbejde</w:t>
      </w:r>
      <w:r w:rsidRPr="00C71341">
        <w:rPr>
          <w:rFonts w:ascii="Times New Roman" w:hAnsi="Times New Roman" w:cs="Times New Roman"/>
          <w:i/>
          <w:sz w:val="24"/>
          <w:szCs w:val="24"/>
        </w:rPr>
        <w:t>, og på hvilken måde får det betydning for forståelsen af etniske minoriteters medborgerskab?</w:t>
      </w:r>
    </w:p>
    <w:p w:rsidR="00D630EE" w:rsidRPr="00C3470A" w:rsidRDefault="00D630EE" w:rsidP="00D630EE">
      <w:pPr>
        <w:spacing w:after="0" w:line="360" w:lineRule="auto"/>
        <w:jc w:val="both"/>
        <w:rPr>
          <w:rFonts w:ascii="Times New Roman" w:hAnsi="Times New Roman" w:cs="Times New Roman"/>
          <w:sz w:val="24"/>
          <w:szCs w:val="24"/>
        </w:rPr>
      </w:pPr>
    </w:p>
    <w:p w:rsidR="00D630EE" w:rsidRPr="00C3470A" w:rsidRDefault="00D630EE" w:rsidP="00D630EE">
      <w:pPr>
        <w:spacing w:after="0" w:line="360" w:lineRule="auto"/>
        <w:jc w:val="both"/>
        <w:rPr>
          <w:rFonts w:ascii="Times New Roman" w:hAnsi="Times New Roman" w:cs="Times New Roman"/>
          <w:sz w:val="24"/>
          <w:szCs w:val="24"/>
        </w:rPr>
      </w:pPr>
      <w:r w:rsidRPr="00C3470A">
        <w:rPr>
          <w:rFonts w:ascii="Times New Roman" w:hAnsi="Times New Roman" w:cs="Times New Roman"/>
          <w:sz w:val="24"/>
          <w:szCs w:val="24"/>
        </w:rPr>
        <w:t>Denne problemstilling undersøges gennem følgende problemformuleringer</w:t>
      </w:r>
      <w:r>
        <w:rPr>
          <w:rFonts w:ascii="Times New Roman" w:hAnsi="Times New Roman" w:cs="Times New Roman"/>
          <w:sz w:val="24"/>
          <w:szCs w:val="24"/>
        </w:rPr>
        <w:t>,</w:t>
      </w:r>
      <w:r w:rsidRPr="00C3470A">
        <w:rPr>
          <w:rFonts w:ascii="Times New Roman" w:hAnsi="Times New Roman" w:cs="Times New Roman"/>
          <w:sz w:val="24"/>
          <w:szCs w:val="24"/>
        </w:rPr>
        <w:t xml:space="preserve"> der samtidig repræsenterer specialets undersøgelsesspørgsmål:</w:t>
      </w:r>
    </w:p>
    <w:p w:rsidR="00D630EE" w:rsidRPr="00031163" w:rsidRDefault="00D630EE" w:rsidP="00D630EE">
      <w:pPr>
        <w:spacing w:after="0"/>
        <w:rPr>
          <w:rFonts w:ascii="Times New Roman" w:hAnsi="Times New Roman" w:cs="Times New Roman"/>
          <w:sz w:val="24"/>
          <w:szCs w:val="24"/>
        </w:rPr>
      </w:pPr>
    </w:p>
    <w:p w:rsidR="00D630EE" w:rsidRPr="005D68EF" w:rsidRDefault="00D630EE" w:rsidP="00B1039A">
      <w:pPr>
        <w:pStyle w:val="Listeafsnit"/>
        <w:numPr>
          <w:ilvl w:val="0"/>
          <w:numId w:val="5"/>
        </w:numPr>
        <w:spacing w:after="0"/>
        <w:rPr>
          <w:rFonts w:ascii="Times New Roman" w:hAnsi="Times New Roman" w:cs="Times New Roman"/>
          <w:sz w:val="24"/>
          <w:szCs w:val="24"/>
        </w:rPr>
      </w:pPr>
      <w:r w:rsidRPr="005D68EF">
        <w:rPr>
          <w:rFonts w:ascii="Times New Roman" w:hAnsi="Times New Roman" w:cs="Times New Roman"/>
          <w:sz w:val="24"/>
          <w:szCs w:val="24"/>
        </w:rPr>
        <w:t>Hvilke integrationsforståelser</w:t>
      </w:r>
      <w:r>
        <w:rPr>
          <w:rFonts w:ascii="Times New Roman" w:hAnsi="Times New Roman" w:cs="Times New Roman"/>
          <w:sz w:val="24"/>
          <w:szCs w:val="24"/>
        </w:rPr>
        <w:t xml:space="preserve"> kan</w:t>
      </w:r>
      <w:r w:rsidRPr="005D68EF">
        <w:rPr>
          <w:rFonts w:ascii="Times New Roman" w:hAnsi="Times New Roman" w:cs="Times New Roman"/>
          <w:sz w:val="24"/>
          <w:szCs w:val="24"/>
        </w:rPr>
        <w:t xml:space="preserve"> spores i</w:t>
      </w:r>
      <w:r>
        <w:rPr>
          <w:rFonts w:ascii="Times New Roman" w:hAnsi="Times New Roman" w:cs="Times New Roman"/>
          <w:sz w:val="24"/>
          <w:szCs w:val="24"/>
        </w:rPr>
        <w:t>:</w:t>
      </w:r>
    </w:p>
    <w:p w:rsidR="00D630EE" w:rsidRPr="005D68EF" w:rsidRDefault="00D630EE" w:rsidP="00D630EE">
      <w:pPr>
        <w:pStyle w:val="Listeafsnit"/>
        <w:spacing w:after="0"/>
        <w:rPr>
          <w:rFonts w:ascii="Times New Roman" w:hAnsi="Times New Roman" w:cs="Times New Roman"/>
          <w:sz w:val="24"/>
          <w:szCs w:val="24"/>
        </w:rPr>
      </w:pPr>
      <w:r w:rsidRPr="005D68EF">
        <w:rPr>
          <w:rFonts w:ascii="Times New Roman" w:hAnsi="Times New Roman" w:cs="Times New Roman"/>
          <w:sz w:val="24"/>
          <w:szCs w:val="24"/>
        </w:rPr>
        <w:t xml:space="preserve"> </w:t>
      </w:r>
    </w:p>
    <w:p w:rsidR="00D630EE" w:rsidRPr="005D68EF" w:rsidRDefault="00D630EE" w:rsidP="00B1039A">
      <w:pPr>
        <w:pStyle w:val="Listeafsnit"/>
        <w:numPr>
          <w:ilvl w:val="1"/>
          <w:numId w:val="6"/>
        </w:numPr>
        <w:spacing w:after="0"/>
        <w:rPr>
          <w:rFonts w:ascii="Times New Roman" w:hAnsi="Times New Roman" w:cs="Times New Roman"/>
          <w:sz w:val="24"/>
          <w:szCs w:val="24"/>
        </w:rPr>
      </w:pPr>
      <w:r w:rsidRPr="005D68EF">
        <w:rPr>
          <w:rFonts w:ascii="Times New Roman" w:hAnsi="Times New Roman" w:cs="Times New Roman"/>
          <w:sz w:val="24"/>
          <w:szCs w:val="24"/>
        </w:rPr>
        <w:t>Regeringens integrationspolitik</w:t>
      </w:r>
    </w:p>
    <w:p w:rsidR="00D630EE" w:rsidRPr="005D68EF" w:rsidRDefault="00D630EE" w:rsidP="00B1039A">
      <w:pPr>
        <w:pStyle w:val="Listeafsnit"/>
        <w:numPr>
          <w:ilvl w:val="1"/>
          <w:numId w:val="6"/>
        </w:numPr>
        <w:spacing w:after="0"/>
        <w:rPr>
          <w:rFonts w:ascii="Times New Roman" w:hAnsi="Times New Roman" w:cs="Times New Roman"/>
          <w:sz w:val="24"/>
          <w:szCs w:val="24"/>
        </w:rPr>
      </w:pPr>
      <w:r w:rsidRPr="005D68EF">
        <w:rPr>
          <w:rFonts w:ascii="Times New Roman" w:hAnsi="Times New Roman" w:cs="Times New Roman"/>
          <w:sz w:val="24"/>
          <w:szCs w:val="24"/>
        </w:rPr>
        <w:t>Aalborg Kommunes integrationspolitik</w:t>
      </w:r>
    </w:p>
    <w:p w:rsidR="00D630EE" w:rsidRPr="005D68EF" w:rsidRDefault="00D630EE" w:rsidP="00B1039A">
      <w:pPr>
        <w:pStyle w:val="Listeafsnit"/>
        <w:numPr>
          <w:ilvl w:val="1"/>
          <w:numId w:val="6"/>
        </w:numPr>
        <w:spacing w:after="0"/>
        <w:rPr>
          <w:rFonts w:ascii="Times New Roman" w:hAnsi="Times New Roman" w:cs="Times New Roman"/>
          <w:sz w:val="24"/>
          <w:szCs w:val="24"/>
        </w:rPr>
      </w:pPr>
      <w:r w:rsidRPr="005D68EF">
        <w:rPr>
          <w:rFonts w:ascii="Times New Roman" w:hAnsi="Times New Roman" w:cs="Times New Roman"/>
          <w:sz w:val="24"/>
          <w:szCs w:val="24"/>
        </w:rPr>
        <w:t>Integrationslovgivningen, og hos</w:t>
      </w:r>
    </w:p>
    <w:p w:rsidR="00D630EE" w:rsidRPr="005D68EF" w:rsidRDefault="00D630EE" w:rsidP="00B1039A">
      <w:pPr>
        <w:pStyle w:val="Listeafsnit"/>
        <w:numPr>
          <w:ilvl w:val="1"/>
          <w:numId w:val="6"/>
        </w:numPr>
        <w:spacing w:after="0"/>
        <w:rPr>
          <w:rFonts w:ascii="Times New Roman" w:hAnsi="Times New Roman" w:cs="Times New Roman"/>
          <w:sz w:val="24"/>
          <w:szCs w:val="24"/>
        </w:rPr>
      </w:pPr>
      <w:r w:rsidRPr="005D68EF">
        <w:rPr>
          <w:rFonts w:ascii="Times New Roman" w:hAnsi="Times New Roman" w:cs="Times New Roman"/>
          <w:sz w:val="24"/>
          <w:szCs w:val="24"/>
        </w:rPr>
        <w:t>Socialarbejdere indenfor en integrerende indsats, samt hos</w:t>
      </w:r>
    </w:p>
    <w:p w:rsidR="00D630EE" w:rsidRDefault="00D630EE" w:rsidP="00B1039A">
      <w:pPr>
        <w:pStyle w:val="Listeafsnit"/>
        <w:numPr>
          <w:ilvl w:val="1"/>
          <w:numId w:val="6"/>
        </w:numPr>
        <w:spacing w:after="0"/>
        <w:rPr>
          <w:rFonts w:ascii="Times New Roman" w:hAnsi="Times New Roman" w:cs="Times New Roman"/>
          <w:sz w:val="24"/>
          <w:szCs w:val="24"/>
        </w:rPr>
      </w:pPr>
      <w:r w:rsidRPr="005D68EF">
        <w:rPr>
          <w:rFonts w:ascii="Times New Roman" w:hAnsi="Times New Roman" w:cs="Times New Roman"/>
          <w:sz w:val="24"/>
          <w:szCs w:val="24"/>
        </w:rPr>
        <w:t>Etniske minoriteter</w:t>
      </w:r>
    </w:p>
    <w:p w:rsidR="00D630EE" w:rsidRPr="005D68EF" w:rsidRDefault="00D630EE" w:rsidP="00D630EE">
      <w:pPr>
        <w:pStyle w:val="Listeafsnit"/>
        <w:spacing w:after="0"/>
        <w:ind w:left="2160"/>
        <w:rPr>
          <w:rFonts w:ascii="Times New Roman" w:hAnsi="Times New Roman" w:cs="Times New Roman"/>
          <w:sz w:val="24"/>
          <w:szCs w:val="24"/>
        </w:rPr>
      </w:pPr>
    </w:p>
    <w:p w:rsidR="00D630EE" w:rsidRDefault="00D630EE" w:rsidP="00D630EE">
      <w:pPr>
        <w:spacing w:after="0"/>
        <w:rPr>
          <w:rFonts w:ascii="Times New Roman" w:hAnsi="Times New Roman" w:cs="Times New Roman"/>
          <w:sz w:val="24"/>
          <w:szCs w:val="24"/>
        </w:rPr>
      </w:pPr>
      <w:r w:rsidRPr="005D68EF">
        <w:rPr>
          <w:rFonts w:ascii="Times New Roman" w:hAnsi="Times New Roman" w:cs="Times New Roman"/>
          <w:sz w:val="24"/>
          <w:szCs w:val="24"/>
        </w:rPr>
        <w:t>Med udgangspunkt i disse forståelser vil vi undersøge</w:t>
      </w:r>
      <w:r>
        <w:rPr>
          <w:rFonts w:ascii="Times New Roman" w:hAnsi="Times New Roman" w:cs="Times New Roman"/>
          <w:sz w:val="24"/>
          <w:szCs w:val="24"/>
        </w:rPr>
        <w:t>:</w:t>
      </w:r>
      <w:r w:rsidRPr="005D68EF">
        <w:rPr>
          <w:rFonts w:ascii="Times New Roman" w:hAnsi="Times New Roman" w:cs="Times New Roman"/>
          <w:sz w:val="24"/>
          <w:szCs w:val="24"/>
        </w:rPr>
        <w:t xml:space="preserve"> </w:t>
      </w:r>
    </w:p>
    <w:p w:rsidR="00D630EE" w:rsidRPr="005D68EF" w:rsidRDefault="00D630EE" w:rsidP="00D630EE">
      <w:pPr>
        <w:spacing w:after="0"/>
        <w:rPr>
          <w:rFonts w:ascii="Times New Roman" w:hAnsi="Times New Roman" w:cs="Times New Roman"/>
          <w:sz w:val="24"/>
          <w:szCs w:val="24"/>
        </w:rPr>
      </w:pPr>
    </w:p>
    <w:p w:rsidR="00D630EE" w:rsidRDefault="00D630EE" w:rsidP="00B1039A">
      <w:pPr>
        <w:pStyle w:val="Listeafsnit"/>
        <w:numPr>
          <w:ilvl w:val="0"/>
          <w:numId w:val="5"/>
        </w:numPr>
        <w:spacing w:after="0"/>
        <w:rPr>
          <w:rFonts w:ascii="Times New Roman" w:hAnsi="Times New Roman" w:cs="Times New Roman"/>
          <w:sz w:val="24"/>
          <w:szCs w:val="24"/>
        </w:rPr>
      </w:pPr>
      <w:r w:rsidRPr="00AB3291">
        <w:rPr>
          <w:rFonts w:ascii="Times New Roman" w:hAnsi="Times New Roman" w:cs="Times New Roman"/>
          <w:sz w:val="24"/>
          <w:szCs w:val="24"/>
        </w:rPr>
        <w:t>Hvilket hegemoni og hvilke antagonismer</w:t>
      </w:r>
      <w:r>
        <w:rPr>
          <w:rFonts w:ascii="Times New Roman" w:hAnsi="Times New Roman" w:cs="Times New Roman"/>
          <w:sz w:val="24"/>
          <w:szCs w:val="24"/>
        </w:rPr>
        <w:t>,</w:t>
      </w:r>
      <w:r w:rsidRPr="00AB3291">
        <w:rPr>
          <w:rFonts w:ascii="Times New Roman" w:hAnsi="Times New Roman" w:cs="Times New Roman"/>
          <w:sz w:val="24"/>
          <w:szCs w:val="24"/>
        </w:rPr>
        <w:t xml:space="preserve"> </w:t>
      </w:r>
      <w:r>
        <w:rPr>
          <w:rFonts w:ascii="Times New Roman" w:hAnsi="Times New Roman" w:cs="Times New Roman"/>
          <w:sz w:val="24"/>
          <w:szCs w:val="24"/>
        </w:rPr>
        <w:t xml:space="preserve">der </w:t>
      </w:r>
      <w:r w:rsidRPr="00AB3291">
        <w:rPr>
          <w:rFonts w:ascii="Times New Roman" w:hAnsi="Times New Roman" w:cs="Times New Roman"/>
          <w:sz w:val="24"/>
          <w:szCs w:val="24"/>
        </w:rPr>
        <w:t>kan spores i de diskursive kampe om at indholdsudfylde begrebet integration?</w:t>
      </w:r>
    </w:p>
    <w:p w:rsidR="00D630EE" w:rsidRPr="00AB3291" w:rsidRDefault="00D630EE" w:rsidP="00D630EE">
      <w:pPr>
        <w:pStyle w:val="Listeafsnit"/>
        <w:spacing w:after="0"/>
        <w:rPr>
          <w:rFonts w:ascii="Times New Roman" w:hAnsi="Times New Roman" w:cs="Times New Roman"/>
          <w:sz w:val="24"/>
          <w:szCs w:val="24"/>
        </w:rPr>
      </w:pPr>
    </w:p>
    <w:p w:rsidR="00C71341" w:rsidRPr="00D630EE" w:rsidRDefault="00D630EE" w:rsidP="00B1039A">
      <w:pPr>
        <w:pStyle w:val="Listeafsnit"/>
        <w:numPr>
          <w:ilvl w:val="0"/>
          <w:numId w:val="5"/>
        </w:numPr>
        <w:autoSpaceDE w:val="0"/>
        <w:autoSpaceDN w:val="0"/>
        <w:adjustRightInd w:val="0"/>
        <w:spacing w:after="0" w:line="360" w:lineRule="auto"/>
        <w:jc w:val="both"/>
        <w:rPr>
          <w:rStyle w:val="Kraftighenvisning"/>
          <w:rFonts w:ascii="TimesNewRoman" w:hAnsi="TimesNewRoman" w:cs="TimesNewRoman"/>
          <w:b w:val="0"/>
          <w:bCs w:val="0"/>
          <w:smallCaps w:val="0"/>
          <w:color w:val="auto"/>
          <w:spacing w:val="0"/>
          <w:sz w:val="24"/>
          <w:szCs w:val="24"/>
          <w:u w:val="none"/>
        </w:rPr>
      </w:pPr>
      <w:r>
        <w:rPr>
          <w:rFonts w:ascii="Times New Roman" w:hAnsi="Times New Roman" w:cs="Times New Roman"/>
          <w:sz w:val="24"/>
          <w:szCs w:val="24"/>
        </w:rPr>
        <w:t>Hvordan</w:t>
      </w:r>
      <w:r w:rsidRPr="00F35D77">
        <w:rPr>
          <w:rFonts w:ascii="Times New Roman" w:hAnsi="Times New Roman" w:cs="Times New Roman"/>
          <w:sz w:val="24"/>
          <w:szCs w:val="24"/>
        </w:rPr>
        <w:t xml:space="preserve"> diskursen om integration</w:t>
      </w:r>
      <w:r>
        <w:rPr>
          <w:rFonts w:ascii="Times New Roman" w:hAnsi="Times New Roman" w:cs="Times New Roman"/>
          <w:sz w:val="24"/>
          <w:szCs w:val="24"/>
        </w:rPr>
        <w:t xml:space="preserve"> kunne</w:t>
      </w:r>
      <w:r w:rsidRPr="00F35D77">
        <w:rPr>
          <w:rFonts w:ascii="Times New Roman" w:hAnsi="Times New Roman" w:cs="Times New Roman"/>
          <w:sz w:val="24"/>
          <w:szCs w:val="24"/>
        </w:rPr>
        <w:t xml:space="preserve"> være anderledes?</w:t>
      </w:r>
      <w:r w:rsidR="00C71341" w:rsidRPr="00D630EE">
        <w:rPr>
          <w:rStyle w:val="Kraftighenvisning"/>
          <w:color w:val="auto"/>
          <w:sz w:val="72"/>
          <w:szCs w:val="72"/>
        </w:rPr>
        <w:br w:type="page"/>
      </w:r>
    </w:p>
    <w:p w:rsidR="005D0833" w:rsidRPr="004D2155" w:rsidRDefault="005D0833" w:rsidP="005D0833">
      <w:pPr>
        <w:pStyle w:val="Overskrift1"/>
        <w:rPr>
          <w:rStyle w:val="Kraftighenvisning"/>
          <w:color w:val="auto"/>
          <w:sz w:val="72"/>
          <w:szCs w:val="72"/>
        </w:rPr>
      </w:pPr>
      <w:bookmarkStart w:id="7" w:name="_Toc340484270"/>
      <w:r w:rsidRPr="004D2155">
        <w:rPr>
          <w:rStyle w:val="Kraftighenvisning"/>
          <w:color w:val="auto"/>
          <w:sz w:val="72"/>
          <w:szCs w:val="72"/>
        </w:rPr>
        <w:lastRenderedPageBreak/>
        <w:t>Kapitel 2</w:t>
      </w:r>
      <w:bookmarkEnd w:id="6"/>
      <w:bookmarkEnd w:id="7"/>
    </w:p>
    <w:p w:rsidR="0069291F" w:rsidRDefault="0069291F" w:rsidP="006D6D28">
      <w:pPr>
        <w:pStyle w:val="Overskrift2"/>
        <w:rPr>
          <w:rFonts w:ascii="Times New Roman" w:hAnsi="Times New Roman" w:cs="Times New Roman"/>
        </w:rPr>
      </w:pPr>
      <w:bookmarkStart w:id="8" w:name="_Toc338685763"/>
    </w:p>
    <w:p w:rsidR="00CA260C" w:rsidRPr="00CA260C" w:rsidRDefault="00CA260C" w:rsidP="00CA260C"/>
    <w:p w:rsidR="00A52DCC" w:rsidRPr="00CA260C" w:rsidRDefault="00A52DCC" w:rsidP="00A52DCC">
      <w:pPr>
        <w:pStyle w:val="Overskrift2"/>
        <w:rPr>
          <w:rFonts w:ascii="Times New Roman" w:hAnsi="Times New Roman" w:cs="Times New Roman"/>
          <w:b w:val="0"/>
          <w:sz w:val="38"/>
          <w:szCs w:val="38"/>
        </w:rPr>
      </w:pPr>
      <w:bookmarkStart w:id="9" w:name="_Toc340484271"/>
      <w:bookmarkEnd w:id="8"/>
      <w:r w:rsidRPr="00CA260C">
        <w:rPr>
          <w:rFonts w:ascii="Times New Roman" w:hAnsi="Times New Roman" w:cs="Times New Roman"/>
          <w:color w:val="auto"/>
          <w:sz w:val="38"/>
          <w:szCs w:val="38"/>
        </w:rPr>
        <w:t>Videnskabsteoretisk perspektiv</w:t>
      </w:r>
      <w:bookmarkEnd w:id="9"/>
    </w:p>
    <w:p w:rsidR="00966646" w:rsidRDefault="00966646" w:rsidP="00966646">
      <w:pPr>
        <w:tabs>
          <w:tab w:val="left" w:pos="4953"/>
        </w:tabs>
        <w:spacing w:after="0" w:line="360" w:lineRule="auto"/>
        <w:jc w:val="right"/>
        <w:rPr>
          <w:rFonts w:ascii="Times New Roman" w:hAnsi="Times New Roman"/>
          <w:sz w:val="24"/>
          <w:szCs w:val="24"/>
        </w:rPr>
      </w:pPr>
    </w:p>
    <w:p w:rsidR="00966646" w:rsidRDefault="00966646" w:rsidP="00966646">
      <w:pPr>
        <w:tabs>
          <w:tab w:val="left" w:pos="4953"/>
        </w:tabs>
        <w:spacing w:after="0" w:line="360" w:lineRule="auto"/>
        <w:jc w:val="right"/>
        <w:rPr>
          <w:rFonts w:ascii="Times New Roman" w:hAnsi="Times New Roman"/>
          <w:sz w:val="24"/>
          <w:szCs w:val="24"/>
        </w:rPr>
      </w:pPr>
      <w:r>
        <w:rPr>
          <w:rFonts w:ascii="Times New Roman" w:hAnsi="Times New Roman"/>
          <w:sz w:val="24"/>
          <w:szCs w:val="24"/>
        </w:rPr>
        <w:t>A</w:t>
      </w:r>
      <w:r w:rsidRPr="007E4ED8">
        <w:rPr>
          <w:rFonts w:ascii="Times New Roman" w:hAnsi="Times New Roman"/>
          <w:sz w:val="24"/>
          <w:szCs w:val="24"/>
        </w:rPr>
        <w:t xml:space="preserve">f </w:t>
      </w:r>
      <w:r>
        <w:rPr>
          <w:rFonts w:ascii="Times New Roman" w:hAnsi="Times New Roman"/>
          <w:sz w:val="24"/>
          <w:szCs w:val="24"/>
        </w:rPr>
        <w:t>Elisabeth Bilde</w:t>
      </w:r>
    </w:p>
    <w:p w:rsidR="00A52DCC" w:rsidRDefault="00A52DCC" w:rsidP="00A52DCC">
      <w:pPr>
        <w:spacing w:line="360" w:lineRule="auto"/>
        <w:jc w:val="both"/>
        <w:rPr>
          <w:rFonts w:ascii="Times New Roman" w:hAnsi="Times New Roman" w:cs="Times New Roman"/>
          <w:sz w:val="24"/>
          <w:szCs w:val="24"/>
        </w:rPr>
      </w:pPr>
    </w:p>
    <w:p w:rsidR="00D630EE" w:rsidRDefault="00D630EE" w:rsidP="00D630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Vi forstår en videnskabsteoretisk position som et redskab til at reflektere over den videnskabelige tilgang, der ligger bag vores problemstilling og til at fastholde hvad det er for en form for erkendelse og viden, vi er interesserede i. Gennem litteraturstudiet får vi den opfattelse, at integration ikke har en fast definition, men gives betydning af forskellige aktørers italesættelser. </w:t>
      </w:r>
    </w:p>
    <w:p w:rsidR="00D630EE" w:rsidRDefault="00D630EE" w:rsidP="00D630EE">
      <w:pPr>
        <w:spacing w:line="360" w:lineRule="auto"/>
        <w:jc w:val="both"/>
        <w:rPr>
          <w:rFonts w:ascii="Times New Roman" w:hAnsi="Times New Roman" w:cs="Times New Roman"/>
          <w:sz w:val="24"/>
          <w:szCs w:val="24"/>
        </w:rPr>
      </w:pPr>
      <w:r>
        <w:rPr>
          <w:rFonts w:ascii="Times New Roman" w:hAnsi="Times New Roman" w:cs="Times New Roman"/>
          <w:sz w:val="24"/>
          <w:szCs w:val="24"/>
        </w:rPr>
        <w:t>Umiddelbart virker det oplagt at undersøge vores problemstilling ud fra hhv. en fænomenologisk, en hermeneutisk eller en socialkonstruktionistisk position, da disse tre positioner hver især har fokus på subjektets erfaring med eller oplevelse af fænomener (Jørgensen 2008:222, Jørgensen &amp; Phillips 1999:13). Ligesom vi i vores undersøgelse bl.a.</w:t>
      </w:r>
      <w:r w:rsidRPr="008D68B4">
        <w:rPr>
          <w:rFonts w:ascii="Times New Roman" w:hAnsi="Times New Roman" w:cs="Times New Roman"/>
          <w:sz w:val="24"/>
          <w:szCs w:val="24"/>
        </w:rPr>
        <w:t xml:space="preserve"> fokuserer på socialarbejderes og etniske minoriteters forståelser af fænomenet integration</w:t>
      </w:r>
      <w:r>
        <w:rPr>
          <w:rFonts w:ascii="Times New Roman" w:hAnsi="Times New Roman" w:cs="Times New Roman"/>
          <w:sz w:val="24"/>
          <w:szCs w:val="24"/>
        </w:rPr>
        <w:t>.</w:t>
      </w:r>
    </w:p>
    <w:p w:rsidR="00D630EE" w:rsidRDefault="00D630EE" w:rsidP="00D630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630EE" w:rsidRPr="00964412" w:rsidRDefault="00D630EE" w:rsidP="00D630EE">
      <w:pPr>
        <w:spacing w:after="0" w:line="360" w:lineRule="auto"/>
        <w:jc w:val="both"/>
        <w:rPr>
          <w:rFonts w:ascii="Times New Roman" w:hAnsi="Times New Roman" w:cs="Times New Roman"/>
          <w:b/>
          <w:sz w:val="28"/>
          <w:szCs w:val="28"/>
        </w:rPr>
      </w:pPr>
      <w:r w:rsidRPr="00964412">
        <w:rPr>
          <w:rFonts w:ascii="Times New Roman" w:hAnsi="Times New Roman" w:cs="Times New Roman"/>
          <w:b/>
          <w:sz w:val="28"/>
          <w:szCs w:val="28"/>
        </w:rPr>
        <w:t>Fænomenologi</w:t>
      </w:r>
    </w:p>
    <w:p w:rsidR="00D630EE" w:rsidRDefault="00D630EE" w:rsidP="00D630EE">
      <w:pPr>
        <w:spacing w:line="360" w:lineRule="auto"/>
        <w:jc w:val="both"/>
        <w:rPr>
          <w:rFonts w:ascii="Times New Roman" w:hAnsi="Times New Roman" w:cs="Times New Roman"/>
          <w:sz w:val="24"/>
          <w:szCs w:val="24"/>
        </w:rPr>
      </w:pPr>
      <w:r>
        <w:rPr>
          <w:rFonts w:ascii="Times New Roman" w:hAnsi="Times New Roman" w:cs="Times New Roman"/>
          <w:sz w:val="24"/>
          <w:szCs w:val="24"/>
        </w:rPr>
        <w:t>Ift. en undersøgelse af fænomenet integration og forståelsen af det, kan den fænomenologiske tilgang synes meningsfuld, idet fænomenologien er af den opfattelse, ”</w:t>
      </w:r>
      <w:r>
        <w:rPr>
          <w:rFonts w:ascii="Times New Roman" w:hAnsi="Times New Roman" w:cs="Times New Roman"/>
          <w:i/>
          <w:sz w:val="24"/>
          <w:szCs w:val="24"/>
        </w:rPr>
        <w:t>at fænomener ikke nødvendigvis skal fortolkes, men umiddelbart kan beskrives og forstås ud fra, hvordan mennesker oplever dem”</w:t>
      </w:r>
      <w:r>
        <w:rPr>
          <w:rFonts w:ascii="Times New Roman" w:hAnsi="Times New Roman" w:cs="Times New Roman"/>
          <w:sz w:val="24"/>
          <w:szCs w:val="24"/>
        </w:rPr>
        <w:t xml:space="preserve"> (Jørgensen 2008:228). Fænomenologien tager så at sige udgangspunkt i, at den afgørende virkelighed er, hvad mennesker opfatter den som. Epistemologisk</w:t>
      </w:r>
      <w:r>
        <w:rPr>
          <w:rStyle w:val="Fodnotehenvisning"/>
          <w:rFonts w:ascii="Times New Roman" w:hAnsi="Times New Roman" w:cs="Times New Roman"/>
          <w:sz w:val="24"/>
          <w:szCs w:val="24"/>
        </w:rPr>
        <w:footnoteReference w:id="3"/>
      </w:r>
      <w:r>
        <w:rPr>
          <w:rFonts w:ascii="Times New Roman" w:hAnsi="Times New Roman" w:cs="Times New Roman"/>
          <w:sz w:val="24"/>
          <w:szCs w:val="24"/>
        </w:rPr>
        <w:t xml:space="preserve"> set er formålet med fænomenologien</w:t>
      </w:r>
      <w:r w:rsidRPr="005630A5">
        <w:rPr>
          <w:rFonts w:ascii="Times New Roman" w:hAnsi="Times New Roman" w:cs="Times New Roman"/>
          <w:sz w:val="24"/>
          <w:szCs w:val="24"/>
        </w:rPr>
        <w:t xml:space="preserve"> at give en fordom</w:t>
      </w:r>
      <w:r>
        <w:rPr>
          <w:rFonts w:ascii="Times New Roman" w:hAnsi="Times New Roman" w:cs="Times New Roman"/>
          <w:sz w:val="24"/>
          <w:szCs w:val="24"/>
        </w:rPr>
        <w:t>sfri beskrivelse af individers</w:t>
      </w:r>
      <w:r w:rsidRPr="005630A5">
        <w:rPr>
          <w:rFonts w:ascii="Times New Roman" w:hAnsi="Times New Roman" w:cs="Times New Roman"/>
          <w:sz w:val="24"/>
          <w:szCs w:val="24"/>
        </w:rPr>
        <w:t xml:space="preserve"> direkte oplevelse af fænomener, som de</w:t>
      </w:r>
      <w:r>
        <w:rPr>
          <w:rFonts w:ascii="Times New Roman" w:hAnsi="Times New Roman" w:cs="Times New Roman"/>
          <w:sz w:val="24"/>
          <w:szCs w:val="24"/>
        </w:rPr>
        <w:t xml:space="preserve"> fremtræder for dem (</w:t>
      </w:r>
      <w:proofErr w:type="spellStart"/>
      <w:r>
        <w:rPr>
          <w:rFonts w:ascii="Times New Roman" w:hAnsi="Times New Roman" w:cs="Times New Roman"/>
          <w:sz w:val="24"/>
          <w:szCs w:val="24"/>
        </w:rPr>
        <w:t>Kvale</w:t>
      </w:r>
      <w:proofErr w:type="spellEnd"/>
      <w:r>
        <w:rPr>
          <w:rFonts w:ascii="Times New Roman" w:hAnsi="Times New Roman" w:cs="Times New Roman"/>
          <w:sz w:val="24"/>
          <w:szCs w:val="24"/>
        </w:rPr>
        <w:t xml:space="preserve"> 1997:</w:t>
      </w:r>
      <w:r w:rsidRPr="005630A5">
        <w:rPr>
          <w:rFonts w:ascii="Times New Roman" w:hAnsi="Times New Roman" w:cs="Times New Roman"/>
          <w:sz w:val="24"/>
          <w:szCs w:val="24"/>
        </w:rPr>
        <w:t>61).</w:t>
      </w:r>
      <w:r w:rsidRPr="00CE7A7C">
        <w:rPr>
          <w:rFonts w:ascii="Times New Roman" w:hAnsi="Times New Roman" w:cs="Times New Roman"/>
          <w:sz w:val="24"/>
          <w:szCs w:val="24"/>
        </w:rPr>
        <w:t xml:space="preserve"> </w:t>
      </w:r>
      <w:r w:rsidRPr="00CE7A7C">
        <w:rPr>
          <w:rFonts w:ascii="Times New Roman" w:hAnsi="Times New Roman" w:cs="Times New Roman"/>
          <w:sz w:val="24"/>
          <w:szCs w:val="24"/>
        </w:rPr>
        <w:lastRenderedPageBreak/>
        <w:t xml:space="preserve">Fænomenologien </w:t>
      </w:r>
      <w:r>
        <w:rPr>
          <w:rFonts w:ascii="Times New Roman" w:hAnsi="Times New Roman" w:cs="Times New Roman"/>
          <w:sz w:val="24"/>
          <w:szCs w:val="24"/>
        </w:rPr>
        <w:t>passer godt til sigtet med vores undersøgelse, da vi</w:t>
      </w:r>
      <w:r w:rsidRPr="00CE7A7C">
        <w:rPr>
          <w:rFonts w:ascii="Times New Roman" w:hAnsi="Times New Roman" w:cs="Times New Roman"/>
          <w:sz w:val="24"/>
          <w:szCs w:val="24"/>
        </w:rPr>
        <w:t xml:space="preserve"> u</w:t>
      </w:r>
      <w:r>
        <w:rPr>
          <w:rFonts w:ascii="Times New Roman" w:hAnsi="Times New Roman" w:cs="Times New Roman"/>
          <w:sz w:val="24"/>
          <w:szCs w:val="24"/>
        </w:rPr>
        <w:t>ndersøger et felt med flere forståelser og betydninger og gerne vil være åbne med ønsket om at belyse, hvordan forståelser af integration i socialt arbejde kan have betydning for etniske minoriteters hverdagsliv.</w:t>
      </w:r>
    </w:p>
    <w:p w:rsidR="00D630EE" w:rsidRDefault="00D630EE" w:rsidP="00D630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Der hvor fænomenologien dog bliver problematisk ift. vores problemstilling, er i opfattelsen af virkeligheden som værende en fælles </w:t>
      </w:r>
      <w:proofErr w:type="spellStart"/>
      <w:r>
        <w:rPr>
          <w:rFonts w:ascii="Times New Roman" w:hAnsi="Times New Roman" w:cs="Times New Roman"/>
          <w:sz w:val="24"/>
          <w:szCs w:val="24"/>
        </w:rPr>
        <w:t>intersubjektiv</w:t>
      </w:r>
      <w:proofErr w:type="spellEnd"/>
      <w:r>
        <w:rPr>
          <w:rFonts w:ascii="Times New Roman" w:hAnsi="Times New Roman" w:cs="Times New Roman"/>
          <w:sz w:val="24"/>
          <w:szCs w:val="24"/>
        </w:rPr>
        <w:t xml:space="preserve"> og givet verden, der ikke kun eksisterer for det enkelte subjekt, men også for andre (Jørgensen 2008:228). Ift. </w:t>
      </w:r>
      <w:proofErr w:type="gramStart"/>
      <w:r>
        <w:rPr>
          <w:rFonts w:ascii="Times New Roman" w:hAnsi="Times New Roman" w:cs="Times New Roman"/>
          <w:sz w:val="24"/>
          <w:szCs w:val="24"/>
        </w:rPr>
        <w:t>fænomenet integrationen er dette grundet begrebets flertydighed svært at betegne som fælles og givet.</w:t>
      </w:r>
      <w:proofErr w:type="gramEnd"/>
      <w:r>
        <w:rPr>
          <w:rFonts w:ascii="Times New Roman" w:hAnsi="Times New Roman" w:cs="Times New Roman"/>
          <w:sz w:val="24"/>
          <w:szCs w:val="24"/>
        </w:rPr>
        <w:t xml:space="preserve"> </w:t>
      </w:r>
    </w:p>
    <w:p w:rsidR="00D630EE" w:rsidRDefault="00D630EE" w:rsidP="00D630EE">
      <w:pPr>
        <w:spacing w:after="0" w:line="360" w:lineRule="auto"/>
        <w:jc w:val="both"/>
        <w:rPr>
          <w:rFonts w:ascii="Times New Roman" w:hAnsi="Times New Roman" w:cs="Times New Roman"/>
          <w:b/>
          <w:sz w:val="24"/>
          <w:szCs w:val="24"/>
        </w:rPr>
      </w:pPr>
    </w:p>
    <w:p w:rsidR="00D630EE" w:rsidRPr="00964412" w:rsidRDefault="00D630EE" w:rsidP="00D630EE">
      <w:pPr>
        <w:spacing w:after="0" w:line="360" w:lineRule="auto"/>
        <w:jc w:val="both"/>
        <w:rPr>
          <w:rFonts w:ascii="Times New Roman" w:hAnsi="Times New Roman" w:cs="Times New Roman"/>
          <w:b/>
          <w:sz w:val="28"/>
          <w:szCs w:val="28"/>
        </w:rPr>
      </w:pPr>
      <w:r w:rsidRPr="00964412">
        <w:rPr>
          <w:rFonts w:ascii="Times New Roman" w:hAnsi="Times New Roman" w:cs="Times New Roman"/>
          <w:b/>
          <w:sz w:val="28"/>
          <w:szCs w:val="28"/>
        </w:rPr>
        <w:t xml:space="preserve">Hermeneutik </w:t>
      </w:r>
    </w:p>
    <w:p w:rsidR="00D630EE" w:rsidRDefault="00D630EE" w:rsidP="00D63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For at kunne undersøge hvordan integration indholdsudfyldes, er det</w:t>
      </w:r>
      <w:r w:rsidRPr="00B03909">
        <w:rPr>
          <w:rFonts w:ascii="Times New Roman" w:hAnsi="Times New Roman" w:cs="Times New Roman"/>
          <w:sz w:val="24"/>
          <w:szCs w:val="24"/>
        </w:rPr>
        <w:t xml:space="preserve"> nødvendigt for os at </w:t>
      </w:r>
      <w:r w:rsidRPr="00BF1B75">
        <w:rPr>
          <w:rFonts w:ascii="Times New Roman" w:hAnsi="Times New Roman" w:cs="Times New Roman"/>
          <w:sz w:val="24"/>
          <w:szCs w:val="24"/>
        </w:rPr>
        <w:t xml:space="preserve">fortolke de dokumenter om integrationspolitik vi er i berøring med </w:t>
      </w:r>
      <w:r>
        <w:rPr>
          <w:rFonts w:ascii="Times New Roman" w:hAnsi="Times New Roman" w:cs="Times New Roman"/>
          <w:sz w:val="24"/>
          <w:szCs w:val="24"/>
        </w:rPr>
        <w:t>samt udsagn fra socialarbejdere og etniske minoriteter. Så længe integration italesættes forskelligt afhængigt af kontekster, fremkommer</w:t>
      </w:r>
      <w:r w:rsidRPr="00A54DB1">
        <w:rPr>
          <w:rFonts w:ascii="Times New Roman" w:hAnsi="Times New Roman" w:cs="Times New Roman"/>
          <w:color w:val="FF0000"/>
          <w:sz w:val="24"/>
          <w:szCs w:val="24"/>
        </w:rPr>
        <w:t xml:space="preserve"> </w:t>
      </w:r>
      <w:r>
        <w:rPr>
          <w:rFonts w:ascii="Times New Roman" w:hAnsi="Times New Roman" w:cs="Times New Roman"/>
          <w:sz w:val="24"/>
          <w:szCs w:val="24"/>
        </w:rPr>
        <w:t>forståelser af integration først, når der finder en fortolkning sted. At indfange integration i sin egen natur synes uopnåelig, og det tætteste vi kan komme på den er derfor gennem at undersøge forskellige betragtninger af integrations fremtræden (Jørgensen 2008:223-224).</w:t>
      </w:r>
    </w:p>
    <w:p w:rsidR="00D630EE" w:rsidRDefault="00D630EE" w:rsidP="00D630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mødet med forskellige integrationsforståelser fortolker vi forskellige dele for at nå til en </w:t>
      </w:r>
      <w:r w:rsidRPr="00BF1B75">
        <w:rPr>
          <w:rFonts w:ascii="Times New Roman" w:hAnsi="Times New Roman" w:cs="Times New Roman"/>
          <w:sz w:val="24"/>
          <w:szCs w:val="24"/>
        </w:rPr>
        <w:t xml:space="preserve">forståelse af helheden i, hvordan integration indholdsbestemmes. Med andre ord kan vores empiri ikke tale for sig selv, den må placeres indenfor en given kontekst for at give mening. Konteksten hvori vi forstår vores empiri forstås i hermeneutikken som et samfundsmæssigt strukturniveau også kaldet ’forforståelse’ </w:t>
      </w:r>
      <w:r>
        <w:rPr>
          <w:rFonts w:ascii="Times New Roman" w:hAnsi="Times New Roman" w:cs="Times New Roman"/>
          <w:sz w:val="24"/>
          <w:szCs w:val="24"/>
        </w:rPr>
        <w:t xml:space="preserve">(Jørgensen 2008:225).    </w:t>
      </w:r>
    </w:p>
    <w:p w:rsidR="00D630EE" w:rsidRDefault="00D630EE" w:rsidP="00D630EE">
      <w:pPr>
        <w:spacing w:line="360" w:lineRule="auto"/>
        <w:jc w:val="both"/>
        <w:rPr>
          <w:rFonts w:ascii="Times New Roman" w:hAnsi="Times New Roman" w:cs="Times New Roman"/>
          <w:sz w:val="24"/>
          <w:szCs w:val="24"/>
        </w:rPr>
      </w:pPr>
      <w:r w:rsidRPr="00AF2422">
        <w:rPr>
          <w:rFonts w:ascii="Times New Roman" w:hAnsi="Times New Roman" w:cs="Times New Roman"/>
          <w:sz w:val="24"/>
          <w:szCs w:val="24"/>
        </w:rPr>
        <w:t>Ifølge Hans-Georg Gadamers filosofi</w:t>
      </w:r>
      <w:r>
        <w:rPr>
          <w:rFonts w:ascii="Times New Roman" w:hAnsi="Times New Roman" w:cs="Times New Roman"/>
          <w:sz w:val="24"/>
          <w:szCs w:val="24"/>
        </w:rPr>
        <w:t>ske hermeneutik fremkommer mening</w:t>
      </w:r>
      <w:r w:rsidRPr="00AF2422">
        <w:rPr>
          <w:rFonts w:ascii="Times New Roman" w:hAnsi="Times New Roman" w:cs="Times New Roman"/>
          <w:sz w:val="24"/>
          <w:szCs w:val="24"/>
        </w:rPr>
        <w:t xml:space="preserve"> ved, at e</w:t>
      </w:r>
      <w:r>
        <w:rPr>
          <w:rFonts w:ascii="Times New Roman" w:hAnsi="Times New Roman" w:cs="Times New Roman"/>
          <w:sz w:val="24"/>
          <w:szCs w:val="24"/>
        </w:rPr>
        <w:t>t subjekt aktivt sætter sin</w:t>
      </w:r>
      <w:r w:rsidRPr="00AF2422">
        <w:rPr>
          <w:rFonts w:ascii="Times New Roman" w:hAnsi="Times New Roman" w:cs="Times New Roman"/>
          <w:sz w:val="24"/>
          <w:szCs w:val="24"/>
        </w:rPr>
        <w:t xml:space="preserve"> for</w:t>
      </w:r>
      <w:r>
        <w:rPr>
          <w:rFonts w:ascii="Times New Roman" w:hAnsi="Times New Roman" w:cs="Times New Roman"/>
          <w:sz w:val="24"/>
          <w:szCs w:val="24"/>
        </w:rPr>
        <w:t>for</w:t>
      </w:r>
      <w:r w:rsidRPr="00AF2422">
        <w:rPr>
          <w:rFonts w:ascii="Times New Roman" w:hAnsi="Times New Roman" w:cs="Times New Roman"/>
          <w:sz w:val="24"/>
          <w:szCs w:val="24"/>
        </w:rPr>
        <w:t>ståelse i spil overfor et objekt</w:t>
      </w:r>
      <w:r>
        <w:rPr>
          <w:rFonts w:ascii="Times New Roman" w:hAnsi="Times New Roman" w:cs="Times New Roman"/>
          <w:sz w:val="24"/>
          <w:szCs w:val="24"/>
        </w:rPr>
        <w:t>.</w:t>
      </w:r>
      <w:r w:rsidRPr="00AF2422">
        <w:rPr>
          <w:rFonts w:ascii="Times New Roman" w:hAnsi="Times New Roman" w:cs="Times New Roman"/>
          <w:sz w:val="24"/>
          <w:szCs w:val="24"/>
        </w:rPr>
        <w:t xml:space="preserve"> Hermeneutikken opererer således med, at sociale fænomener altid må forstås og fortolkes ud fra anskuerens forforståelse (Højberg 2004:312-313).</w:t>
      </w:r>
      <w:r>
        <w:rPr>
          <w:rFonts w:ascii="Times New Roman" w:hAnsi="Times New Roman" w:cs="Times New Roman"/>
          <w:sz w:val="24"/>
          <w:szCs w:val="24"/>
        </w:rPr>
        <w:t xml:space="preserve"> Det er ifølge hermeneutikken ikke muligt at frigøre sig fra sin forforståelse, men man kan arbejde konstruktivt med dette forhold ved at være bevidst om og redegøre for sin forforståelse (Jørgensen 2008:226).</w:t>
      </w:r>
      <w:r w:rsidRPr="00AF2422">
        <w:rPr>
          <w:rFonts w:ascii="Times New Roman" w:hAnsi="Times New Roman" w:cs="Times New Roman"/>
          <w:sz w:val="24"/>
          <w:szCs w:val="24"/>
        </w:rPr>
        <w:t xml:space="preserve"> </w:t>
      </w:r>
    </w:p>
    <w:p w:rsidR="00D630EE" w:rsidRPr="005F6864" w:rsidRDefault="00D630EE" w:rsidP="00D630EE">
      <w:pPr>
        <w:spacing w:after="0" w:line="360" w:lineRule="auto"/>
        <w:jc w:val="both"/>
        <w:rPr>
          <w:rFonts w:ascii="FFLFGF+TimesNewRomanPSMT" w:hAnsi="FFLFGF+TimesNewRomanPSMT"/>
          <w:sz w:val="24"/>
          <w:szCs w:val="24"/>
        </w:rPr>
      </w:pPr>
      <w:r>
        <w:rPr>
          <w:rFonts w:ascii="Times New Roman" w:hAnsi="Times New Roman"/>
          <w:sz w:val="24"/>
          <w:szCs w:val="24"/>
        </w:rPr>
        <w:lastRenderedPageBreak/>
        <w:t>I samme tråd er det</w:t>
      </w:r>
      <w:r w:rsidRPr="005F6864">
        <w:rPr>
          <w:rFonts w:ascii="Times New Roman" w:hAnsi="Times New Roman"/>
          <w:sz w:val="24"/>
          <w:szCs w:val="24"/>
        </w:rPr>
        <w:t xml:space="preserve"> muligt at tale om, at vi i specialets sammenhæng besidder en forforståelse om etniske minoriteter, hvorfra vi med udgangspunkt i medborgerskabsbegrebet forstår og fortolker et forhold mellem etniske minoritetsborgere </w:t>
      </w:r>
      <w:r w:rsidRPr="00FA7BFD">
        <w:rPr>
          <w:rFonts w:ascii="Times New Roman" w:hAnsi="Times New Roman"/>
          <w:sz w:val="24"/>
          <w:szCs w:val="24"/>
        </w:rPr>
        <w:t xml:space="preserve">og øvrige borgere </w:t>
      </w:r>
      <w:r>
        <w:rPr>
          <w:rFonts w:ascii="Times New Roman" w:hAnsi="Times New Roman"/>
          <w:sz w:val="24"/>
          <w:szCs w:val="24"/>
        </w:rPr>
        <w:t>i samfundet</w:t>
      </w:r>
      <w:r w:rsidRPr="005F6864">
        <w:rPr>
          <w:rFonts w:ascii="Times New Roman" w:hAnsi="Times New Roman"/>
          <w:sz w:val="24"/>
          <w:szCs w:val="24"/>
        </w:rPr>
        <w:t xml:space="preserve">. </w:t>
      </w:r>
    </w:p>
    <w:p w:rsidR="00D630EE" w:rsidRPr="0020464F" w:rsidRDefault="00D630EE" w:rsidP="00D630EE">
      <w:pPr>
        <w:spacing w:after="0" w:line="360" w:lineRule="auto"/>
        <w:jc w:val="both"/>
        <w:rPr>
          <w:rFonts w:ascii="FFLFGF+TimesNewRomanPSMT" w:hAnsi="FFLFGF+TimesNewRomanPSMT"/>
          <w:color w:val="00B050"/>
          <w:sz w:val="24"/>
          <w:szCs w:val="24"/>
        </w:rPr>
      </w:pPr>
      <w:r>
        <w:rPr>
          <w:rFonts w:ascii="Times New Roman" w:hAnsi="Times New Roman" w:cs="Times New Roman"/>
          <w:color w:val="00B050"/>
          <w:sz w:val="24"/>
          <w:szCs w:val="24"/>
        </w:rPr>
        <w:t xml:space="preserve">   </w:t>
      </w:r>
    </w:p>
    <w:p w:rsidR="00D630EE" w:rsidRPr="00964412" w:rsidRDefault="00D630EE" w:rsidP="00D630EE">
      <w:pPr>
        <w:spacing w:after="0" w:line="360" w:lineRule="auto"/>
        <w:jc w:val="both"/>
        <w:rPr>
          <w:rFonts w:ascii="Times New Roman" w:hAnsi="Times New Roman" w:cs="Times New Roman"/>
          <w:b/>
          <w:sz w:val="28"/>
          <w:szCs w:val="28"/>
        </w:rPr>
      </w:pPr>
      <w:r w:rsidRPr="00964412">
        <w:rPr>
          <w:rFonts w:ascii="Times New Roman" w:hAnsi="Times New Roman" w:cs="Times New Roman"/>
          <w:b/>
          <w:sz w:val="28"/>
          <w:szCs w:val="28"/>
        </w:rPr>
        <w:t>Socialkonstruktionisme</w:t>
      </w:r>
    </w:p>
    <w:p w:rsidR="00D630EE" w:rsidRDefault="00D630EE" w:rsidP="00D63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Når integrationsbegrebet viser sig at betyde noget forskelligt, alt efter hvordan det italesættes, bliver det et fænomen, der er både interessant og relevant at hænge op på sproget. På den måde er det ikke et objektivt givet fænomen, hvis erkendelse transcenderes i en essentiel struktureret ydre verden, men derimod ”</w:t>
      </w:r>
      <w:r>
        <w:rPr>
          <w:rFonts w:ascii="Times New Roman" w:hAnsi="Times New Roman" w:cs="Times New Roman"/>
          <w:i/>
          <w:sz w:val="24"/>
          <w:szCs w:val="24"/>
        </w:rPr>
        <w:t xml:space="preserve">et netværk af historisk betingede betydningsrelationer, der er genstand for konstante genforhandlinger” </w:t>
      </w:r>
      <w:r>
        <w:rPr>
          <w:rFonts w:ascii="Times New Roman" w:hAnsi="Times New Roman" w:cs="Times New Roman"/>
          <w:sz w:val="24"/>
          <w:szCs w:val="24"/>
        </w:rPr>
        <w:t xml:space="preserve">(Dyrberg et al 2001:9). </w:t>
      </w:r>
    </w:p>
    <w:p w:rsidR="00D630EE" w:rsidRDefault="00D630EE" w:rsidP="00D63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Vi finder det således relevant at anskue integrationsbegrebet overvejende socialkonstruktionistisk samtidig med, vi erkender os en vis samfundsvidenskabelig forforståelse om integration. Vi kan indenfor socialkonstruktionismen dels forsvare vores forforståelse med, at </w:t>
      </w:r>
      <w:r>
        <w:rPr>
          <w:rFonts w:ascii="Times New Roman" w:hAnsi="Times New Roman" w:cs="Times New Roman"/>
          <w:i/>
          <w:sz w:val="24"/>
          <w:szCs w:val="24"/>
        </w:rPr>
        <w:t xml:space="preserve">”vi altid er afhængige af at tage store dele af den sociale verden for givet i vores konkrete praksis – det ville være umuligt altid at stille spørgsmålstegn ved alt” </w:t>
      </w:r>
      <w:r>
        <w:rPr>
          <w:rFonts w:ascii="Times New Roman" w:hAnsi="Times New Roman" w:cs="Times New Roman"/>
          <w:sz w:val="24"/>
          <w:szCs w:val="24"/>
        </w:rPr>
        <w:t xml:space="preserve">(Jørgensen &amp; Phillips 1999:48), men vi er ikke afhængige af at leve i en bestemt social verden. Når integration kan betragtes som betingede betydningsrelationer, kan man sige, at samfundsmæssigheden omkring fænomenet bliver kontingent, hvilket vil sige, at vores integrationsforståelser kunne have været </w:t>
      </w:r>
      <w:r w:rsidRPr="0001307E">
        <w:rPr>
          <w:rFonts w:ascii="Times New Roman" w:hAnsi="Times New Roman" w:cs="Times New Roman"/>
          <w:sz w:val="24"/>
          <w:szCs w:val="24"/>
        </w:rPr>
        <w:t xml:space="preserve">anderledes. </w:t>
      </w:r>
      <w:r>
        <w:rPr>
          <w:rFonts w:ascii="Times New Roman" w:hAnsi="Times New Roman" w:cs="Times New Roman"/>
          <w:sz w:val="24"/>
          <w:szCs w:val="24"/>
        </w:rPr>
        <w:t>Ved at se på hvilke betydningsdannelser om integration, der lukkes ude, kan vi få øje på hvilke sociale konsekvenser, der følger af konkrete (diskursive) struktureringer af den sociale omverden (Jørgensen &amp; Phillips 1999:50).</w:t>
      </w:r>
      <w:r w:rsidRPr="00BA6BD1">
        <w:rPr>
          <w:rFonts w:ascii="Times New Roman" w:hAnsi="Times New Roman" w:cs="Times New Roman"/>
          <w:sz w:val="24"/>
          <w:szCs w:val="24"/>
        </w:rPr>
        <w:t xml:space="preserve"> </w:t>
      </w:r>
    </w:p>
    <w:p w:rsidR="00D630EE" w:rsidRDefault="00D630EE" w:rsidP="00D630EE">
      <w:pPr>
        <w:spacing w:after="0" w:line="360" w:lineRule="auto"/>
        <w:jc w:val="both"/>
        <w:rPr>
          <w:rFonts w:ascii="Times New Roman" w:hAnsi="Times New Roman" w:cs="Times New Roman"/>
          <w:sz w:val="24"/>
          <w:szCs w:val="24"/>
        </w:rPr>
      </w:pPr>
    </w:p>
    <w:p w:rsidR="00D630EE" w:rsidRDefault="00D630EE" w:rsidP="00D63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Socialkonstruktionisme er fællesbetegnelsen for en række teorier om samfund og kultur, hvor diskursanalyse er én af disse teorier. </w:t>
      </w:r>
      <w:r w:rsidRPr="00107CBE">
        <w:rPr>
          <w:rFonts w:ascii="Times New Roman" w:hAnsi="Times New Roman" w:cs="Times New Roman"/>
          <w:sz w:val="24"/>
          <w:szCs w:val="24"/>
          <w:lang w:val="en-US"/>
        </w:rPr>
        <w:t xml:space="preserve">Vivienne Burr </w:t>
      </w:r>
      <w:proofErr w:type="spellStart"/>
      <w:r w:rsidRPr="00107CBE">
        <w:rPr>
          <w:rFonts w:ascii="Times New Roman" w:hAnsi="Times New Roman" w:cs="Times New Roman"/>
          <w:sz w:val="24"/>
          <w:szCs w:val="24"/>
          <w:lang w:val="en-US"/>
        </w:rPr>
        <w:t>opridser</w:t>
      </w:r>
      <w:proofErr w:type="spellEnd"/>
      <w:r w:rsidRPr="00107CBE">
        <w:rPr>
          <w:rFonts w:ascii="Times New Roman" w:hAnsi="Times New Roman" w:cs="Times New Roman"/>
          <w:sz w:val="24"/>
          <w:szCs w:val="24"/>
          <w:lang w:val="en-US"/>
        </w:rPr>
        <w:t xml:space="preserve"> fire </w:t>
      </w:r>
      <w:proofErr w:type="spellStart"/>
      <w:r w:rsidRPr="00107CBE">
        <w:rPr>
          <w:rFonts w:ascii="Times New Roman" w:hAnsi="Times New Roman" w:cs="Times New Roman"/>
          <w:sz w:val="24"/>
          <w:szCs w:val="24"/>
          <w:lang w:val="en-US"/>
        </w:rPr>
        <w:t>præmisser</w:t>
      </w:r>
      <w:proofErr w:type="spellEnd"/>
      <w:r w:rsidRPr="00107CBE">
        <w:rPr>
          <w:rFonts w:ascii="Times New Roman" w:hAnsi="Times New Roman" w:cs="Times New Roman"/>
          <w:sz w:val="24"/>
          <w:szCs w:val="24"/>
          <w:lang w:val="en-US"/>
        </w:rPr>
        <w:t xml:space="preserve">, der binder </w:t>
      </w:r>
      <w:proofErr w:type="spellStart"/>
      <w:r w:rsidRPr="00107CBE">
        <w:rPr>
          <w:rFonts w:ascii="Times New Roman" w:hAnsi="Times New Roman" w:cs="Times New Roman"/>
          <w:sz w:val="24"/>
          <w:szCs w:val="24"/>
          <w:lang w:val="en-US"/>
        </w:rPr>
        <w:t>det</w:t>
      </w:r>
      <w:proofErr w:type="spellEnd"/>
      <w:r w:rsidRPr="00107CBE">
        <w:rPr>
          <w:rFonts w:ascii="Times New Roman" w:hAnsi="Times New Roman" w:cs="Times New Roman"/>
          <w:sz w:val="24"/>
          <w:szCs w:val="24"/>
          <w:lang w:val="en-US"/>
        </w:rPr>
        <w:t xml:space="preserve"> </w:t>
      </w:r>
      <w:proofErr w:type="spellStart"/>
      <w:proofErr w:type="gramStart"/>
      <w:r w:rsidRPr="00107CBE">
        <w:rPr>
          <w:rFonts w:ascii="Times New Roman" w:hAnsi="Times New Roman" w:cs="Times New Roman"/>
          <w:sz w:val="24"/>
          <w:szCs w:val="24"/>
          <w:lang w:val="en-US"/>
        </w:rPr>
        <w:t>ellers</w:t>
      </w:r>
      <w:proofErr w:type="spellEnd"/>
      <w:proofErr w:type="gramEnd"/>
      <w:r w:rsidRPr="00107CBE">
        <w:rPr>
          <w:rFonts w:ascii="Times New Roman" w:hAnsi="Times New Roman" w:cs="Times New Roman"/>
          <w:sz w:val="24"/>
          <w:szCs w:val="24"/>
          <w:lang w:val="en-US"/>
        </w:rPr>
        <w:t xml:space="preserve"> </w:t>
      </w:r>
      <w:proofErr w:type="spellStart"/>
      <w:r w:rsidRPr="00107CBE">
        <w:rPr>
          <w:rFonts w:ascii="Times New Roman" w:hAnsi="Times New Roman" w:cs="Times New Roman"/>
          <w:sz w:val="24"/>
          <w:szCs w:val="24"/>
          <w:lang w:val="en-US"/>
        </w:rPr>
        <w:t>mangfoldige</w:t>
      </w:r>
      <w:proofErr w:type="spellEnd"/>
      <w:r w:rsidRPr="00107CBE">
        <w:rPr>
          <w:rFonts w:ascii="Times New Roman" w:hAnsi="Times New Roman" w:cs="Times New Roman"/>
          <w:sz w:val="24"/>
          <w:szCs w:val="24"/>
          <w:lang w:val="en-US"/>
        </w:rPr>
        <w:t xml:space="preserve"> </w:t>
      </w:r>
      <w:proofErr w:type="spellStart"/>
      <w:r w:rsidRPr="00107CBE">
        <w:rPr>
          <w:rFonts w:ascii="Times New Roman" w:hAnsi="Times New Roman" w:cs="Times New Roman"/>
          <w:sz w:val="24"/>
          <w:szCs w:val="24"/>
          <w:lang w:val="en-US"/>
        </w:rPr>
        <w:t>socialkonstruktionistiske</w:t>
      </w:r>
      <w:proofErr w:type="spellEnd"/>
      <w:r w:rsidRPr="00107CBE">
        <w:rPr>
          <w:rFonts w:ascii="Times New Roman" w:hAnsi="Times New Roman" w:cs="Times New Roman"/>
          <w:sz w:val="24"/>
          <w:szCs w:val="24"/>
          <w:lang w:val="en-US"/>
        </w:rPr>
        <w:t xml:space="preserve"> felt </w:t>
      </w:r>
      <w:proofErr w:type="spellStart"/>
      <w:r w:rsidRPr="00107CBE">
        <w:rPr>
          <w:rFonts w:ascii="Times New Roman" w:hAnsi="Times New Roman" w:cs="Times New Roman"/>
          <w:sz w:val="24"/>
          <w:szCs w:val="24"/>
          <w:lang w:val="en-US"/>
        </w:rPr>
        <w:t>sammen</w:t>
      </w:r>
      <w:proofErr w:type="spellEnd"/>
      <w:r w:rsidRPr="00107CB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214002">
        <w:rPr>
          <w:rFonts w:ascii="Times New Roman" w:hAnsi="Times New Roman" w:cs="Times New Roman"/>
          <w:i/>
          <w:iCs/>
          <w:sz w:val="24"/>
          <w:szCs w:val="24"/>
          <w:lang w:val="en-US"/>
        </w:rPr>
        <w:t xml:space="preserve">”A critical stance towards taken-for-granted </w:t>
      </w:r>
      <w:proofErr w:type="spellStart"/>
      <w:r w:rsidRPr="00214002">
        <w:rPr>
          <w:rFonts w:ascii="Times New Roman" w:hAnsi="Times New Roman" w:cs="Times New Roman"/>
          <w:i/>
          <w:iCs/>
          <w:sz w:val="24"/>
          <w:szCs w:val="24"/>
          <w:lang w:val="en-US"/>
        </w:rPr>
        <w:t>knowledge”,”Historical</w:t>
      </w:r>
      <w:proofErr w:type="spellEnd"/>
      <w:r w:rsidRPr="00214002">
        <w:rPr>
          <w:rFonts w:ascii="Times New Roman" w:hAnsi="Times New Roman" w:cs="Times New Roman"/>
          <w:i/>
          <w:iCs/>
          <w:sz w:val="24"/>
          <w:szCs w:val="24"/>
          <w:lang w:val="en-US"/>
        </w:rPr>
        <w:t xml:space="preserve"> and cultural </w:t>
      </w:r>
      <w:proofErr w:type="spellStart"/>
      <w:r w:rsidRPr="00214002">
        <w:rPr>
          <w:rFonts w:ascii="Times New Roman" w:hAnsi="Times New Roman" w:cs="Times New Roman"/>
          <w:i/>
          <w:iCs/>
          <w:sz w:val="24"/>
          <w:szCs w:val="24"/>
          <w:lang w:val="en-US"/>
        </w:rPr>
        <w:t>specificity”,”Knowledge</w:t>
      </w:r>
      <w:proofErr w:type="spellEnd"/>
      <w:r w:rsidRPr="00214002">
        <w:rPr>
          <w:rFonts w:ascii="Times New Roman" w:hAnsi="Times New Roman" w:cs="Times New Roman"/>
          <w:i/>
          <w:iCs/>
          <w:sz w:val="24"/>
          <w:szCs w:val="24"/>
          <w:lang w:val="en-US"/>
        </w:rPr>
        <w:t xml:space="preserve"> is sustained by social processes” </w:t>
      </w:r>
      <w:proofErr w:type="spellStart"/>
      <w:proofErr w:type="gramStart"/>
      <w:r w:rsidRPr="00214002">
        <w:rPr>
          <w:rFonts w:ascii="Times New Roman" w:hAnsi="Times New Roman" w:cs="Times New Roman"/>
          <w:sz w:val="24"/>
          <w:szCs w:val="24"/>
          <w:lang w:val="en-US"/>
        </w:rPr>
        <w:t>o</w:t>
      </w:r>
      <w:r>
        <w:rPr>
          <w:rFonts w:ascii="Times New Roman" w:hAnsi="Times New Roman" w:cs="Times New Roman"/>
          <w:sz w:val="24"/>
          <w:szCs w:val="24"/>
          <w:lang w:val="en-US"/>
        </w:rPr>
        <w:t>g</w:t>
      </w:r>
      <w:proofErr w:type="spellEnd"/>
      <w:r>
        <w:rPr>
          <w:rFonts w:ascii="Times New Roman" w:hAnsi="Times New Roman" w:cs="Times New Roman"/>
          <w:sz w:val="24"/>
          <w:szCs w:val="24"/>
          <w:lang w:val="en-US"/>
        </w:rPr>
        <w:t xml:space="preserve"> </w:t>
      </w:r>
      <w:r w:rsidRPr="00214002">
        <w:rPr>
          <w:rFonts w:ascii="Times New Roman" w:hAnsi="Times New Roman" w:cs="Times New Roman"/>
          <w:sz w:val="24"/>
          <w:szCs w:val="24"/>
          <w:lang w:val="en-US"/>
        </w:rPr>
        <w:t>”</w:t>
      </w:r>
      <w:proofErr w:type="gramEnd"/>
      <w:r w:rsidRPr="00214002">
        <w:rPr>
          <w:rFonts w:ascii="Times New Roman" w:hAnsi="Times New Roman" w:cs="Times New Roman"/>
          <w:i/>
          <w:iCs/>
          <w:sz w:val="24"/>
          <w:szCs w:val="24"/>
          <w:lang w:val="en-US"/>
        </w:rPr>
        <w:t xml:space="preserve">Knowledge and social action go together” </w:t>
      </w:r>
      <w:r w:rsidRPr="00214002">
        <w:rPr>
          <w:rFonts w:ascii="Times New Roman" w:hAnsi="Times New Roman" w:cs="Times New Roman"/>
          <w:sz w:val="24"/>
          <w:szCs w:val="24"/>
          <w:lang w:val="en-US"/>
        </w:rPr>
        <w:t xml:space="preserve">(Burr 1995:3-5). </w:t>
      </w:r>
      <w:r>
        <w:rPr>
          <w:rFonts w:ascii="Times New Roman" w:hAnsi="Times New Roman" w:cs="Times New Roman"/>
          <w:sz w:val="24"/>
          <w:szCs w:val="24"/>
        </w:rPr>
        <w:t xml:space="preserve">Viden om verden er altid kulturel og historisk indlejret. I forlængelse heraf kan </w:t>
      </w:r>
      <w:r>
        <w:rPr>
          <w:rFonts w:ascii="Times New Roman" w:hAnsi="Times New Roman" w:cs="Times New Roman"/>
          <w:sz w:val="24"/>
          <w:szCs w:val="24"/>
        </w:rPr>
        <w:lastRenderedPageBreak/>
        <w:t>integration grundet dets flertydighed med rette opfattes som en social konstruktion, der er præget af den specifikke historiske og kulturelle kontekst, det eksisterer i.</w:t>
      </w:r>
    </w:p>
    <w:p w:rsidR="00D630EE" w:rsidRDefault="00D630EE" w:rsidP="00D630EE">
      <w:pPr>
        <w:spacing w:after="0" w:line="360" w:lineRule="auto"/>
        <w:jc w:val="both"/>
        <w:rPr>
          <w:rFonts w:ascii="Times New Roman" w:hAnsi="Times New Roman" w:cs="Times New Roman"/>
          <w:sz w:val="24"/>
          <w:szCs w:val="24"/>
        </w:rPr>
      </w:pPr>
    </w:p>
    <w:p w:rsidR="00D630EE" w:rsidRPr="00581D54" w:rsidRDefault="00D630EE" w:rsidP="00D630EE">
      <w:pPr>
        <w:spacing w:after="0" w:line="360" w:lineRule="auto"/>
        <w:jc w:val="both"/>
        <w:rPr>
          <w:rFonts w:ascii="Times New Roman" w:hAnsi="Times New Roman" w:cs="Times New Roman"/>
          <w:sz w:val="24"/>
          <w:szCs w:val="24"/>
        </w:rPr>
      </w:pPr>
      <w:r w:rsidRPr="003E4FAE">
        <w:rPr>
          <w:rFonts w:ascii="Times New Roman" w:hAnsi="Times New Roman" w:cs="Times New Roman"/>
          <w:sz w:val="24"/>
          <w:szCs w:val="24"/>
        </w:rPr>
        <w:t>I socialkonstruktionismen ligger der den forståelse, at menneskets adgang til virkeligheden,</w:t>
      </w:r>
      <w:r>
        <w:rPr>
          <w:rFonts w:ascii="Times New Roman" w:hAnsi="Times New Roman" w:cs="Times New Roman"/>
          <w:sz w:val="24"/>
          <w:szCs w:val="24"/>
        </w:rPr>
        <w:t xml:space="preserve"> altid går gennem sproget:</w:t>
      </w:r>
      <w:r w:rsidRPr="003E4FAE">
        <w:rPr>
          <w:rFonts w:ascii="Times New Roman" w:hAnsi="Times New Roman" w:cs="Times New Roman"/>
          <w:sz w:val="24"/>
          <w:szCs w:val="24"/>
        </w:rPr>
        <w:t xml:space="preserve"> </w:t>
      </w:r>
    </w:p>
    <w:p w:rsidR="00D630EE" w:rsidRPr="00581D54" w:rsidRDefault="00D630EE" w:rsidP="00D630EE">
      <w:pPr>
        <w:spacing w:after="0" w:line="360" w:lineRule="auto"/>
        <w:jc w:val="both"/>
        <w:rPr>
          <w:rFonts w:ascii="Times New Roman" w:hAnsi="Times New Roman" w:cs="Times New Roman"/>
          <w:iCs/>
          <w:sz w:val="24"/>
          <w:szCs w:val="24"/>
        </w:rPr>
      </w:pPr>
    </w:p>
    <w:p w:rsidR="00D630EE" w:rsidRDefault="00D630EE" w:rsidP="00D630EE">
      <w:pPr>
        <w:spacing w:after="0" w:line="360" w:lineRule="auto"/>
        <w:ind w:left="1304"/>
        <w:jc w:val="both"/>
        <w:rPr>
          <w:rFonts w:ascii="Times New Roman" w:hAnsi="Times New Roman" w:cs="Times New Roman"/>
          <w:sz w:val="20"/>
          <w:szCs w:val="20"/>
          <w:lang w:val="en-US"/>
        </w:rPr>
      </w:pPr>
      <w:r w:rsidRPr="005C7279">
        <w:rPr>
          <w:rFonts w:ascii="Times New Roman" w:hAnsi="Times New Roman" w:cs="Times New Roman"/>
          <w:iCs/>
          <w:sz w:val="20"/>
          <w:szCs w:val="20"/>
          <w:lang w:val="en-US"/>
        </w:rPr>
        <w:t>[O]</w:t>
      </w:r>
      <w:proofErr w:type="spellStart"/>
      <w:proofErr w:type="gramStart"/>
      <w:r w:rsidRPr="005C7279">
        <w:rPr>
          <w:rFonts w:ascii="Times New Roman" w:hAnsi="Times New Roman" w:cs="Times New Roman"/>
          <w:iCs/>
          <w:sz w:val="20"/>
          <w:szCs w:val="20"/>
          <w:lang w:val="en-US"/>
        </w:rPr>
        <w:t>u</w:t>
      </w:r>
      <w:r>
        <w:rPr>
          <w:rFonts w:ascii="Times New Roman" w:hAnsi="Times New Roman" w:cs="Times New Roman"/>
          <w:iCs/>
          <w:sz w:val="20"/>
          <w:szCs w:val="20"/>
          <w:lang w:val="en-US"/>
        </w:rPr>
        <w:t>r</w:t>
      </w:r>
      <w:proofErr w:type="spellEnd"/>
      <w:proofErr w:type="gramEnd"/>
      <w:r w:rsidRPr="0023031B">
        <w:rPr>
          <w:rFonts w:ascii="Times New Roman" w:hAnsi="Times New Roman" w:cs="Times New Roman"/>
          <w:iCs/>
          <w:sz w:val="20"/>
          <w:szCs w:val="20"/>
          <w:lang w:val="en-US"/>
        </w:rPr>
        <w:t xml:space="preserve"> experience of the world, and perhaps especially of our own internal states, is undifferentiated and intangible without the framework of language to give it structure and meaning. The way that language is structured therefore determines the way that experience and consciousness are structured</w:t>
      </w:r>
      <w:r w:rsidRPr="0023031B">
        <w:rPr>
          <w:rFonts w:ascii="Times New Roman" w:hAnsi="Times New Roman" w:cs="Times New Roman"/>
          <w:i/>
          <w:iCs/>
          <w:sz w:val="20"/>
          <w:szCs w:val="20"/>
          <w:lang w:val="en-US"/>
        </w:rPr>
        <w:t xml:space="preserve"> </w:t>
      </w:r>
      <w:r w:rsidRPr="0023031B">
        <w:rPr>
          <w:rFonts w:ascii="Times New Roman" w:hAnsi="Times New Roman" w:cs="Times New Roman"/>
          <w:sz w:val="20"/>
          <w:szCs w:val="20"/>
          <w:lang w:val="en-US"/>
        </w:rPr>
        <w:t>(Burr 1995:34-35).</w:t>
      </w:r>
    </w:p>
    <w:p w:rsidR="00D630EE" w:rsidRPr="005C7279" w:rsidRDefault="00D630EE" w:rsidP="00D630EE">
      <w:pPr>
        <w:spacing w:after="0" w:line="360" w:lineRule="auto"/>
        <w:jc w:val="both"/>
        <w:rPr>
          <w:rFonts w:ascii="Times New Roman" w:hAnsi="Times New Roman" w:cs="Times New Roman"/>
          <w:sz w:val="24"/>
          <w:szCs w:val="24"/>
          <w:lang w:val="en-US"/>
        </w:rPr>
      </w:pPr>
    </w:p>
    <w:p w:rsidR="00D630EE" w:rsidRPr="00C61459" w:rsidRDefault="00D630EE" w:rsidP="00D63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Man kan sige, at socialkonstruktionismen epistemologisk set såvel som ontologisk</w:t>
      </w:r>
      <w:r>
        <w:rPr>
          <w:rStyle w:val="Fodnotehenvisning"/>
          <w:rFonts w:ascii="Times New Roman" w:hAnsi="Times New Roman" w:cs="Times New Roman"/>
          <w:sz w:val="24"/>
          <w:szCs w:val="24"/>
        </w:rPr>
        <w:footnoteReference w:id="4"/>
      </w:r>
      <w:r>
        <w:rPr>
          <w:rFonts w:ascii="Times New Roman" w:hAnsi="Times New Roman" w:cs="Times New Roman"/>
          <w:sz w:val="24"/>
          <w:szCs w:val="24"/>
        </w:rPr>
        <w:t xml:space="preserve"> opererer med et anti-essensialistisk syn, der tager udgangspunkt i, at verden konstrueres socialt. Dette er ensbetydende med, at den sociale verdens karakter ikke er determineret af ydre </w:t>
      </w:r>
      <w:r w:rsidRPr="00581D54">
        <w:rPr>
          <w:rFonts w:ascii="Times New Roman" w:hAnsi="Times New Roman" w:cs="Times New Roman"/>
          <w:sz w:val="24"/>
          <w:szCs w:val="24"/>
        </w:rPr>
        <w:t xml:space="preserve">forhold eller er givet på forhånd (Jørgensen &amp; Phillips 1999:14). Det er så at sige en tom ontologi; man er ikke interesseret i givne </w:t>
      </w:r>
      <w:r>
        <w:rPr>
          <w:rFonts w:ascii="Times New Roman" w:hAnsi="Times New Roman" w:cs="Times New Roman"/>
          <w:sz w:val="24"/>
          <w:szCs w:val="24"/>
        </w:rPr>
        <w:t>objekter i samfundet, men derimod</w:t>
      </w:r>
      <w:r w:rsidRPr="00581D54">
        <w:rPr>
          <w:rFonts w:ascii="Times New Roman" w:hAnsi="Times New Roman" w:cs="Times New Roman"/>
          <w:sz w:val="24"/>
          <w:szCs w:val="24"/>
        </w:rPr>
        <w:t xml:space="preserve"> </w:t>
      </w:r>
      <w:r>
        <w:rPr>
          <w:rFonts w:ascii="Times New Roman" w:hAnsi="Times New Roman" w:cs="Times New Roman"/>
          <w:sz w:val="24"/>
          <w:szCs w:val="24"/>
        </w:rPr>
        <w:t xml:space="preserve">individer, organisationer eller </w:t>
      </w:r>
      <w:r w:rsidRPr="00581D54">
        <w:rPr>
          <w:rFonts w:ascii="Times New Roman" w:hAnsi="Times New Roman" w:cs="Times New Roman"/>
          <w:sz w:val="24"/>
          <w:szCs w:val="24"/>
        </w:rPr>
        <w:t xml:space="preserve">systemer, der forstår omverden </w:t>
      </w:r>
      <w:r>
        <w:rPr>
          <w:rFonts w:ascii="Times New Roman" w:hAnsi="Times New Roman" w:cs="Times New Roman"/>
          <w:sz w:val="24"/>
          <w:szCs w:val="24"/>
        </w:rPr>
        <w:t xml:space="preserve">i bestemte perspektiver. Epistemologisk set </w:t>
      </w:r>
      <w:r w:rsidRPr="00581D54">
        <w:rPr>
          <w:rFonts w:ascii="Times New Roman" w:hAnsi="Times New Roman" w:cs="Times New Roman"/>
          <w:sz w:val="24"/>
          <w:szCs w:val="24"/>
        </w:rPr>
        <w:t xml:space="preserve">konstruerer vi så </w:t>
      </w:r>
      <w:r>
        <w:rPr>
          <w:rFonts w:ascii="Times New Roman" w:hAnsi="Times New Roman" w:cs="Times New Roman"/>
          <w:sz w:val="24"/>
          <w:szCs w:val="24"/>
        </w:rPr>
        <w:t>at sige andres iagttagelser som objekt for egne iagttagelser i undersøgelsen af et socialt konstrueret fænomen (</w:t>
      </w:r>
      <w:r w:rsidRPr="00E95389">
        <w:rPr>
          <w:rFonts w:ascii="Times New Roman" w:hAnsi="Times New Roman" w:cs="Times New Roman"/>
          <w:sz w:val="24"/>
          <w:szCs w:val="24"/>
        </w:rPr>
        <w:t>Andersen 1999:14)</w:t>
      </w:r>
      <w:r>
        <w:rPr>
          <w:rFonts w:ascii="Times New Roman" w:hAnsi="Times New Roman" w:cs="Times New Roman"/>
          <w:sz w:val="24"/>
          <w:szCs w:val="24"/>
        </w:rPr>
        <w:t>,</w:t>
      </w:r>
      <w:r w:rsidRPr="00DC3A53">
        <w:rPr>
          <w:rFonts w:ascii="Times New Roman" w:hAnsi="Times New Roman" w:cs="Times New Roman"/>
          <w:sz w:val="24"/>
          <w:szCs w:val="24"/>
        </w:rPr>
        <w:t xml:space="preserve"> </w:t>
      </w:r>
      <w:r>
        <w:rPr>
          <w:rFonts w:ascii="Times New Roman" w:hAnsi="Times New Roman" w:cs="Times New Roman"/>
          <w:sz w:val="24"/>
          <w:szCs w:val="24"/>
        </w:rPr>
        <w:t>h</w:t>
      </w:r>
      <w:r w:rsidRPr="00DC3A53">
        <w:rPr>
          <w:rFonts w:ascii="Times New Roman" w:hAnsi="Times New Roman" w:cs="Times New Roman"/>
          <w:sz w:val="24"/>
          <w:szCs w:val="24"/>
        </w:rPr>
        <w:t>vorfor</w:t>
      </w:r>
      <w:r>
        <w:rPr>
          <w:rFonts w:ascii="Times New Roman" w:hAnsi="Times New Roman" w:cs="Times New Roman"/>
          <w:sz w:val="24"/>
          <w:szCs w:val="24"/>
        </w:rPr>
        <w:t xml:space="preserve"> vi også distancerer os fra vores undersøgelsesfelt. Vores udgangspunkt er, at der findes mange sandheder om</w:t>
      </w:r>
      <w:r w:rsidRPr="00DC3A53">
        <w:rPr>
          <w:rFonts w:ascii="Times New Roman" w:hAnsi="Times New Roman" w:cs="Times New Roman"/>
          <w:sz w:val="24"/>
          <w:szCs w:val="24"/>
        </w:rPr>
        <w:t xml:space="preserve"> hvad der indholdsudfylder integration. </w:t>
      </w:r>
      <w:r>
        <w:rPr>
          <w:rFonts w:ascii="Times New Roman" w:hAnsi="Times New Roman" w:cs="Times New Roman"/>
          <w:sz w:val="24"/>
          <w:szCs w:val="24"/>
        </w:rPr>
        <w:t xml:space="preserve">Således </w:t>
      </w:r>
      <w:r w:rsidRPr="00DC3A53">
        <w:rPr>
          <w:rFonts w:ascii="Times New Roman" w:hAnsi="Times New Roman" w:cs="Times New Roman"/>
          <w:sz w:val="24"/>
          <w:szCs w:val="24"/>
        </w:rPr>
        <w:t xml:space="preserve">er </w:t>
      </w:r>
      <w:r>
        <w:rPr>
          <w:rFonts w:ascii="Times New Roman" w:hAnsi="Times New Roman" w:cs="Times New Roman"/>
          <w:sz w:val="24"/>
          <w:szCs w:val="24"/>
        </w:rPr>
        <w:t>vi</w:t>
      </w:r>
      <w:r w:rsidRPr="00DC3A53">
        <w:rPr>
          <w:rFonts w:ascii="Times New Roman" w:hAnsi="Times New Roman" w:cs="Times New Roman"/>
          <w:sz w:val="24"/>
          <w:szCs w:val="24"/>
        </w:rPr>
        <w:t xml:space="preserve"> ikke </w:t>
      </w:r>
      <w:r>
        <w:rPr>
          <w:rFonts w:ascii="Times New Roman" w:hAnsi="Times New Roman" w:cs="Times New Roman"/>
          <w:sz w:val="24"/>
          <w:szCs w:val="24"/>
        </w:rPr>
        <w:t>interesserede i at finde frem til</w:t>
      </w:r>
      <w:r w:rsidRPr="00DC3A53">
        <w:rPr>
          <w:rFonts w:ascii="Times New Roman" w:hAnsi="Times New Roman" w:cs="Times New Roman"/>
          <w:sz w:val="24"/>
          <w:szCs w:val="24"/>
        </w:rPr>
        <w:t xml:space="preserve"> sandheden om </w:t>
      </w:r>
      <w:r>
        <w:rPr>
          <w:rFonts w:ascii="Times New Roman" w:hAnsi="Times New Roman" w:cs="Times New Roman"/>
          <w:sz w:val="24"/>
          <w:szCs w:val="24"/>
        </w:rPr>
        <w:t>integration, men derimod kampene, der udspiller sig mellem de mange sandheder.</w:t>
      </w:r>
    </w:p>
    <w:p w:rsidR="00D630EE" w:rsidRDefault="00D630EE" w:rsidP="00D630EE">
      <w:pPr>
        <w:pStyle w:val="Default"/>
        <w:spacing w:line="360" w:lineRule="auto"/>
        <w:jc w:val="both"/>
        <w:rPr>
          <w:rFonts w:ascii="Times New Roman" w:hAnsi="Times New Roman" w:cs="Times New Roman"/>
        </w:rPr>
      </w:pPr>
    </w:p>
    <w:p w:rsidR="00D630EE" w:rsidRDefault="00D630EE" w:rsidP="00D630EE">
      <w:pPr>
        <w:pStyle w:val="Default"/>
        <w:spacing w:line="360" w:lineRule="auto"/>
        <w:jc w:val="both"/>
        <w:rPr>
          <w:rFonts w:ascii="Times New Roman" w:hAnsi="Times New Roman" w:cs="Times New Roman"/>
        </w:rPr>
      </w:pPr>
      <w:r>
        <w:rPr>
          <w:rFonts w:ascii="Times New Roman" w:hAnsi="Times New Roman" w:cs="Times New Roman"/>
        </w:rPr>
        <w:t xml:space="preserve">Præmissen om, at der indenfor socialkonstruktionismen er en sammenhæng mellem viden og social handling </w:t>
      </w:r>
      <w:r w:rsidRPr="00280AAB">
        <w:rPr>
          <w:rFonts w:ascii="Times New Roman" w:hAnsi="Times New Roman" w:cs="Times New Roman"/>
        </w:rPr>
        <w:t xml:space="preserve">betyder, at </w:t>
      </w:r>
      <w:r>
        <w:rPr>
          <w:rFonts w:ascii="Times New Roman" w:hAnsi="Times New Roman" w:cs="Times New Roman"/>
          <w:i/>
          <w:iCs/>
        </w:rPr>
        <w:t>”</w:t>
      </w:r>
      <w:proofErr w:type="spellStart"/>
      <w:r>
        <w:rPr>
          <w:rFonts w:ascii="Times New Roman" w:hAnsi="Times New Roman" w:cs="Times New Roman"/>
          <w:i/>
          <w:iCs/>
        </w:rPr>
        <w:t>d</w:t>
      </w:r>
      <w:r w:rsidRPr="00280AAB">
        <w:rPr>
          <w:rFonts w:ascii="Times New Roman" w:hAnsi="Times New Roman" w:cs="Times New Roman"/>
          <w:i/>
          <w:iCs/>
        </w:rPr>
        <w:t>escriptions</w:t>
      </w:r>
      <w:proofErr w:type="spellEnd"/>
      <w:r w:rsidRPr="00280AAB">
        <w:rPr>
          <w:rFonts w:ascii="Times New Roman" w:hAnsi="Times New Roman" w:cs="Times New Roman"/>
          <w:i/>
          <w:iCs/>
        </w:rPr>
        <w:t xml:space="preserve"> or </w:t>
      </w:r>
      <w:proofErr w:type="spellStart"/>
      <w:r w:rsidRPr="00280AAB">
        <w:rPr>
          <w:rFonts w:ascii="Times New Roman" w:hAnsi="Times New Roman" w:cs="Times New Roman"/>
          <w:i/>
          <w:iCs/>
        </w:rPr>
        <w:t>constructions</w:t>
      </w:r>
      <w:proofErr w:type="spellEnd"/>
      <w:r w:rsidRPr="00280AAB">
        <w:rPr>
          <w:rFonts w:ascii="Times New Roman" w:hAnsi="Times New Roman" w:cs="Times New Roman"/>
          <w:i/>
          <w:iCs/>
        </w:rPr>
        <w:t xml:space="preserve"> of the </w:t>
      </w:r>
      <w:proofErr w:type="spellStart"/>
      <w:r w:rsidRPr="00280AAB">
        <w:rPr>
          <w:rFonts w:ascii="Times New Roman" w:hAnsi="Times New Roman" w:cs="Times New Roman"/>
          <w:i/>
          <w:iCs/>
        </w:rPr>
        <w:t>world</w:t>
      </w:r>
      <w:proofErr w:type="spellEnd"/>
      <w:r w:rsidRPr="00280AAB">
        <w:rPr>
          <w:rFonts w:ascii="Times New Roman" w:hAnsi="Times New Roman" w:cs="Times New Roman"/>
          <w:i/>
          <w:iCs/>
        </w:rPr>
        <w:t xml:space="preserve"> </w:t>
      </w:r>
      <w:proofErr w:type="spellStart"/>
      <w:r w:rsidRPr="00280AAB">
        <w:rPr>
          <w:rFonts w:ascii="Times New Roman" w:hAnsi="Times New Roman" w:cs="Times New Roman"/>
          <w:i/>
          <w:iCs/>
        </w:rPr>
        <w:t>therefore</w:t>
      </w:r>
      <w:proofErr w:type="spellEnd"/>
      <w:r w:rsidRPr="00280AAB">
        <w:rPr>
          <w:rFonts w:ascii="Times New Roman" w:hAnsi="Times New Roman" w:cs="Times New Roman"/>
          <w:i/>
          <w:iCs/>
        </w:rPr>
        <w:t xml:space="preserve"> </w:t>
      </w:r>
      <w:proofErr w:type="spellStart"/>
      <w:r w:rsidRPr="00280AAB">
        <w:rPr>
          <w:rFonts w:ascii="Times New Roman" w:hAnsi="Times New Roman" w:cs="Times New Roman"/>
          <w:i/>
          <w:iCs/>
        </w:rPr>
        <w:t>sustain</w:t>
      </w:r>
      <w:proofErr w:type="spellEnd"/>
      <w:r w:rsidRPr="00280AAB">
        <w:rPr>
          <w:rFonts w:ascii="Times New Roman" w:hAnsi="Times New Roman" w:cs="Times New Roman"/>
          <w:i/>
          <w:iCs/>
        </w:rPr>
        <w:t xml:space="preserve"> </w:t>
      </w:r>
      <w:proofErr w:type="spellStart"/>
      <w:r w:rsidRPr="00280AAB">
        <w:rPr>
          <w:rFonts w:ascii="Times New Roman" w:hAnsi="Times New Roman" w:cs="Times New Roman"/>
          <w:i/>
          <w:iCs/>
        </w:rPr>
        <w:t>some</w:t>
      </w:r>
      <w:proofErr w:type="spellEnd"/>
      <w:r w:rsidRPr="00280AAB">
        <w:rPr>
          <w:rFonts w:ascii="Times New Roman" w:hAnsi="Times New Roman" w:cs="Times New Roman"/>
          <w:i/>
          <w:iCs/>
        </w:rPr>
        <w:t xml:space="preserve"> patterns of social action and </w:t>
      </w:r>
      <w:proofErr w:type="spellStart"/>
      <w:r w:rsidRPr="00280AAB">
        <w:rPr>
          <w:rFonts w:ascii="Times New Roman" w:hAnsi="Times New Roman" w:cs="Times New Roman"/>
          <w:i/>
          <w:iCs/>
        </w:rPr>
        <w:t>exclude</w:t>
      </w:r>
      <w:proofErr w:type="spellEnd"/>
      <w:r w:rsidRPr="00280AAB">
        <w:rPr>
          <w:rFonts w:ascii="Times New Roman" w:hAnsi="Times New Roman" w:cs="Times New Roman"/>
          <w:i/>
          <w:iCs/>
        </w:rPr>
        <w:t xml:space="preserve"> </w:t>
      </w:r>
      <w:proofErr w:type="spellStart"/>
      <w:r w:rsidRPr="00280AAB">
        <w:rPr>
          <w:rFonts w:ascii="Times New Roman" w:hAnsi="Times New Roman" w:cs="Times New Roman"/>
          <w:i/>
          <w:iCs/>
        </w:rPr>
        <w:t>others</w:t>
      </w:r>
      <w:proofErr w:type="spellEnd"/>
      <w:r w:rsidRPr="00280AAB">
        <w:rPr>
          <w:rFonts w:ascii="Times New Roman" w:hAnsi="Times New Roman" w:cs="Times New Roman"/>
          <w:i/>
          <w:iCs/>
        </w:rPr>
        <w:t xml:space="preserve">” </w:t>
      </w:r>
      <w:r w:rsidRPr="00280AAB">
        <w:rPr>
          <w:rFonts w:ascii="Times New Roman" w:hAnsi="Times New Roman" w:cs="Times New Roman"/>
        </w:rPr>
        <w:t>(</w:t>
      </w:r>
      <w:proofErr w:type="spellStart"/>
      <w:r w:rsidRPr="00280AAB">
        <w:rPr>
          <w:rFonts w:ascii="Times New Roman" w:hAnsi="Times New Roman" w:cs="Times New Roman"/>
        </w:rPr>
        <w:t>Burr</w:t>
      </w:r>
      <w:proofErr w:type="spellEnd"/>
      <w:r w:rsidRPr="00280AAB">
        <w:rPr>
          <w:rFonts w:ascii="Times New Roman" w:hAnsi="Times New Roman" w:cs="Times New Roman"/>
        </w:rPr>
        <w:t xml:space="preserve"> 1995:5). </w:t>
      </w:r>
      <w:r>
        <w:rPr>
          <w:rFonts w:ascii="Times New Roman" w:hAnsi="Times New Roman" w:cs="Times New Roman"/>
        </w:rPr>
        <w:t>Ift. vores</w:t>
      </w:r>
      <w:r w:rsidRPr="00280AAB">
        <w:rPr>
          <w:rFonts w:ascii="Times New Roman" w:hAnsi="Times New Roman" w:cs="Times New Roman"/>
        </w:rPr>
        <w:t xml:space="preserve"> </w:t>
      </w:r>
      <w:r>
        <w:rPr>
          <w:rFonts w:ascii="Times New Roman" w:hAnsi="Times New Roman" w:cs="Times New Roman"/>
        </w:rPr>
        <w:t>interesse for hvordan integration indholdsudfyldes i og uden for socialt arbejde er denne præmis relevant,</w:t>
      </w:r>
      <w:r w:rsidRPr="00280AAB">
        <w:rPr>
          <w:rFonts w:ascii="Times New Roman" w:hAnsi="Times New Roman" w:cs="Times New Roman"/>
        </w:rPr>
        <w:t xml:space="preserve"> da den svarer </w:t>
      </w:r>
      <w:r>
        <w:rPr>
          <w:rFonts w:ascii="Times New Roman" w:hAnsi="Times New Roman" w:cs="Times New Roman"/>
        </w:rPr>
        <w:t>til, at bestemte betydningstilskrivninger af integration fører til</w:t>
      </w:r>
      <w:r w:rsidRPr="00280AAB">
        <w:rPr>
          <w:rFonts w:ascii="Times New Roman" w:hAnsi="Times New Roman" w:cs="Times New Roman"/>
        </w:rPr>
        <w:t xml:space="preserve"> bestemte ha</w:t>
      </w:r>
      <w:r>
        <w:rPr>
          <w:rFonts w:ascii="Times New Roman" w:hAnsi="Times New Roman" w:cs="Times New Roman"/>
        </w:rPr>
        <w:t>ndlinger, som</w:t>
      </w:r>
      <w:r w:rsidRPr="00280AAB">
        <w:rPr>
          <w:rFonts w:ascii="Times New Roman" w:hAnsi="Times New Roman" w:cs="Times New Roman"/>
        </w:rPr>
        <w:t xml:space="preserve"> dermed får konkrete sociale konsekvenser</w:t>
      </w:r>
      <w:r>
        <w:rPr>
          <w:rFonts w:ascii="Times New Roman" w:hAnsi="Times New Roman" w:cs="Times New Roman"/>
        </w:rPr>
        <w:t xml:space="preserve"> </w:t>
      </w:r>
      <w:r w:rsidRPr="00224A7E">
        <w:rPr>
          <w:rFonts w:ascii="Times New Roman" w:hAnsi="Times New Roman" w:cs="Times New Roman"/>
          <w:color w:val="auto"/>
        </w:rPr>
        <w:t xml:space="preserve">(Jørgensen &amp; Phillips 1999:14) </w:t>
      </w:r>
      <w:r>
        <w:rPr>
          <w:rFonts w:ascii="Times New Roman" w:hAnsi="Times New Roman" w:cs="Times New Roman"/>
        </w:rPr>
        <w:t>i det sociale arbejdes praksis.</w:t>
      </w:r>
      <w:r w:rsidRPr="00811F9F">
        <w:rPr>
          <w:rFonts w:ascii="Times New Roman" w:hAnsi="Times New Roman" w:cs="Times New Roman"/>
        </w:rPr>
        <w:t xml:space="preserve"> </w:t>
      </w:r>
    </w:p>
    <w:p w:rsidR="00D630EE" w:rsidRDefault="00D630EE" w:rsidP="00D630EE">
      <w:pPr>
        <w:pStyle w:val="Overskrift3"/>
        <w:rPr>
          <w:rFonts w:ascii="Times New Roman" w:hAnsi="Times New Roman" w:cs="Times New Roman"/>
          <w:color w:val="auto"/>
          <w:sz w:val="38"/>
          <w:szCs w:val="38"/>
        </w:rPr>
      </w:pPr>
      <w:bookmarkStart w:id="10" w:name="_Toc338685764"/>
      <w:bookmarkStart w:id="11" w:name="_Toc339060033"/>
      <w:bookmarkStart w:id="12" w:name="_Toc340484272"/>
      <w:r w:rsidRPr="00A14F7D">
        <w:rPr>
          <w:rFonts w:ascii="Times New Roman" w:hAnsi="Times New Roman" w:cs="Times New Roman"/>
          <w:color w:val="auto"/>
          <w:sz w:val="38"/>
          <w:szCs w:val="38"/>
        </w:rPr>
        <w:lastRenderedPageBreak/>
        <w:t>Diskussion af det socialkonstruktionistiske perspektiv</w:t>
      </w:r>
      <w:bookmarkEnd w:id="10"/>
      <w:bookmarkEnd w:id="11"/>
      <w:bookmarkEnd w:id="12"/>
    </w:p>
    <w:p w:rsidR="00966646" w:rsidRPr="00966646" w:rsidRDefault="00966646" w:rsidP="00966646"/>
    <w:p w:rsidR="00D630EE" w:rsidRDefault="00966646" w:rsidP="00966646">
      <w:pPr>
        <w:tabs>
          <w:tab w:val="left" w:pos="4953"/>
        </w:tabs>
        <w:spacing w:after="0" w:line="360" w:lineRule="auto"/>
        <w:jc w:val="right"/>
        <w:rPr>
          <w:rFonts w:ascii="Times New Roman" w:hAnsi="Times New Roman"/>
          <w:sz w:val="24"/>
          <w:szCs w:val="24"/>
        </w:rPr>
      </w:pPr>
      <w:r w:rsidRPr="007E4ED8">
        <w:rPr>
          <w:rFonts w:ascii="Times New Roman" w:hAnsi="Times New Roman"/>
          <w:sz w:val="24"/>
          <w:szCs w:val="24"/>
        </w:rPr>
        <w:t xml:space="preserve">Af </w:t>
      </w:r>
      <w:r>
        <w:rPr>
          <w:rFonts w:ascii="Times New Roman" w:hAnsi="Times New Roman"/>
          <w:sz w:val="24"/>
          <w:szCs w:val="24"/>
        </w:rPr>
        <w:t>Elisabeth Bilde</w:t>
      </w:r>
    </w:p>
    <w:p w:rsidR="00966646" w:rsidRPr="00966646" w:rsidRDefault="00966646" w:rsidP="00966646">
      <w:pPr>
        <w:tabs>
          <w:tab w:val="left" w:pos="4953"/>
        </w:tabs>
        <w:spacing w:after="0" w:line="360" w:lineRule="auto"/>
        <w:jc w:val="right"/>
        <w:rPr>
          <w:rFonts w:ascii="Times New Roman" w:hAnsi="Times New Roman"/>
          <w:sz w:val="24"/>
          <w:szCs w:val="24"/>
        </w:rPr>
      </w:pPr>
    </w:p>
    <w:p w:rsidR="00D630EE" w:rsidRPr="00DC3A53" w:rsidRDefault="00D630EE" w:rsidP="00D630EE">
      <w:pPr>
        <w:spacing w:after="0" w:line="360" w:lineRule="auto"/>
        <w:jc w:val="both"/>
        <w:rPr>
          <w:rFonts w:ascii="Times New Roman" w:hAnsi="Times New Roman" w:cs="Times New Roman"/>
          <w:sz w:val="24"/>
          <w:szCs w:val="24"/>
        </w:rPr>
      </w:pPr>
      <w:r w:rsidRPr="00BF68A7">
        <w:rPr>
          <w:rFonts w:ascii="Times New Roman" w:hAnsi="Times New Roman" w:cs="Times New Roman"/>
          <w:sz w:val="24"/>
          <w:szCs w:val="24"/>
        </w:rPr>
        <w:t>En socialko</w:t>
      </w:r>
      <w:r>
        <w:rPr>
          <w:rFonts w:ascii="Times New Roman" w:hAnsi="Times New Roman" w:cs="Times New Roman"/>
          <w:sz w:val="24"/>
          <w:szCs w:val="24"/>
        </w:rPr>
        <w:t xml:space="preserve">nstruktionistisk optik lukker </w:t>
      </w:r>
      <w:r w:rsidRPr="00BF68A7">
        <w:rPr>
          <w:rFonts w:ascii="Times New Roman" w:hAnsi="Times New Roman" w:cs="Times New Roman"/>
          <w:sz w:val="24"/>
          <w:szCs w:val="24"/>
        </w:rPr>
        <w:t>på den ene side</w:t>
      </w:r>
      <w:r>
        <w:rPr>
          <w:rFonts w:ascii="Times New Roman" w:hAnsi="Times New Roman" w:cs="Times New Roman"/>
          <w:sz w:val="24"/>
          <w:szCs w:val="24"/>
        </w:rPr>
        <w:t xml:space="preserve"> op for,</w:t>
      </w:r>
      <w:r w:rsidRPr="00BF68A7">
        <w:rPr>
          <w:rFonts w:ascii="Times New Roman" w:hAnsi="Times New Roman" w:cs="Times New Roman"/>
          <w:sz w:val="24"/>
          <w:szCs w:val="24"/>
        </w:rPr>
        <w:t xml:space="preserve"> at </w:t>
      </w:r>
      <w:r>
        <w:rPr>
          <w:rFonts w:ascii="Times New Roman" w:hAnsi="Times New Roman" w:cs="Times New Roman"/>
          <w:sz w:val="24"/>
          <w:szCs w:val="24"/>
        </w:rPr>
        <w:t>virkeligheden ikke bare er som den ser ud på overfladen, men kan være noget andet. Det betyder, at man som et alternativ til</w:t>
      </w:r>
      <w:r w:rsidRPr="00BF68A7">
        <w:rPr>
          <w:rFonts w:ascii="Times New Roman" w:hAnsi="Times New Roman" w:cs="Times New Roman"/>
          <w:sz w:val="24"/>
          <w:szCs w:val="24"/>
        </w:rPr>
        <w:t xml:space="preserve"> at indsamle data og fakta om en objektiv virkeligheds beskaffenhed</w:t>
      </w:r>
      <w:r>
        <w:rPr>
          <w:rFonts w:ascii="Times New Roman" w:hAnsi="Times New Roman" w:cs="Times New Roman"/>
          <w:sz w:val="24"/>
          <w:szCs w:val="24"/>
        </w:rPr>
        <w:t xml:space="preserve"> kan dekonstruere virkeligheden og trænge ind bag overfladen (Wenneberg 2000:82-83)</w:t>
      </w:r>
      <w:r w:rsidRPr="00BF68A7">
        <w:rPr>
          <w:rFonts w:ascii="Times New Roman" w:hAnsi="Times New Roman" w:cs="Times New Roman"/>
          <w:sz w:val="24"/>
          <w:szCs w:val="24"/>
        </w:rPr>
        <w:t xml:space="preserve">. På den anden side er det samtidig dette aspekt ved socialkonstruktionismen, der kritiseres. For når al viden bliver kontingent, bliver konsekvensen, at alt ting flyder (Jørgensen &amp; Phillips 1999:13-14). </w:t>
      </w:r>
      <w:r>
        <w:rPr>
          <w:rFonts w:ascii="Times New Roman" w:hAnsi="Times New Roman" w:cs="Times New Roman"/>
          <w:sz w:val="24"/>
          <w:szCs w:val="24"/>
        </w:rPr>
        <w:t>Når det oplagte og umiddelbare er dekonstrueret, hvor</w:t>
      </w:r>
      <w:r w:rsidRPr="00BF68A7">
        <w:rPr>
          <w:rFonts w:ascii="Times New Roman" w:hAnsi="Times New Roman" w:cs="Times New Roman"/>
          <w:sz w:val="24"/>
          <w:szCs w:val="24"/>
        </w:rPr>
        <w:t xml:space="preserve"> stopper</w:t>
      </w:r>
      <w:r>
        <w:rPr>
          <w:rFonts w:ascii="Times New Roman" w:hAnsi="Times New Roman" w:cs="Times New Roman"/>
          <w:sz w:val="24"/>
          <w:szCs w:val="24"/>
        </w:rPr>
        <w:t xml:space="preserve"> man så?</w:t>
      </w:r>
      <w:r w:rsidRPr="00BF68A7">
        <w:rPr>
          <w:rFonts w:ascii="Times New Roman" w:hAnsi="Times New Roman" w:cs="Times New Roman"/>
          <w:sz w:val="24"/>
          <w:szCs w:val="24"/>
        </w:rPr>
        <w:t xml:space="preserve"> </w:t>
      </w:r>
      <w:r>
        <w:rPr>
          <w:rFonts w:ascii="Times New Roman" w:hAnsi="Times New Roman" w:cs="Times New Roman"/>
          <w:sz w:val="24"/>
          <w:szCs w:val="24"/>
        </w:rPr>
        <w:t xml:space="preserve">Er de </w:t>
      </w:r>
      <w:r w:rsidRPr="00BF68A7">
        <w:rPr>
          <w:rFonts w:ascii="Times New Roman" w:hAnsi="Times New Roman" w:cs="Times New Roman"/>
          <w:sz w:val="24"/>
          <w:szCs w:val="24"/>
        </w:rPr>
        <w:t>ny</w:t>
      </w:r>
      <w:r>
        <w:rPr>
          <w:rFonts w:ascii="Times New Roman" w:hAnsi="Times New Roman" w:cs="Times New Roman"/>
          <w:sz w:val="24"/>
          <w:szCs w:val="24"/>
        </w:rPr>
        <w:t>e fænomener man finder bag overfladen blot nye</w:t>
      </w:r>
      <w:r w:rsidRPr="00BF68A7">
        <w:rPr>
          <w:rFonts w:ascii="Times New Roman" w:hAnsi="Times New Roman" w:cs="Times New Roman"/>
          <w:sz w:val="24"/>
          <w:szCs w:val="24"/>
        </w:rPr>
        <w:t xml:space="preserve"> sociale konstruk</w:t>
      </w:r>
      <w:r>
        <w:rPr>
          <w:rFonts w:ascii="Times New Roman" w:hAnsi="Times New Roman" w:cs="Times New Roman"/>
          <w:sz w:val="24"/>
          <w:szCs w:val="24"/>
        </w:rPr>
        <w:t>tioner? Disse spørgsmål skaber en logik, der ødelægger forestillingen om det naturlige</w:t>
      </w:r>
      <w:r w:rsidRPr="00BF68A7">
        <w:rPr>
          <w:rFonts w:ascii="Times New Roman" w:hAnsi="Times New Roman" w:cs="Times New Roman"/>
          <w:sz w:val="24"/>
          <w:szCs w:val="24"/>
        </w:rPr>
        <w:t xml:space="preserve"> </w:t>
      </w:r>
      <w:r>
        <w:rPr>
          <w:rFonts w:ascii="Times New Roman" w:hAnsi="Times New Roman" w:cs="Times New Roman"/>
          <w:iCs/>
          <w:sz w:val="24"/>
          <w:szCs w:val="24"/>
        </w:rPr>
        <w:t>og ”</w:t>
      </w:r>
      <w:r>
        <w:rPr>
          <w:rFonts w:ascii="Times New Roman" w:hAnsi="Times New Roman" w:cs="Times New Roman"/>
          <w:i/>
          <w:iCs/>
          <w:sz w:val="24"/>
          <w:szCs w:val="24"/>
        </w:rPr>
        <w:t>nå</w:t>
      </w:r>
      <w:r w:rsidRPr="00BF68A7">
        <w:rPr>
          <w:rFonts w:ascii="Times New Roman" w:hAnsi="Times New Roman" w:cs="Times New Roman"/>
          <w:i/>
          <w:iCs/>
          <w:sz w:val="24"/>
          <w:szCs w:val="24"/>
        </w:rPr>
        <w:t xml:space="preserve">r de naturlige </w:t>
      </w:r>
      <w:r w:rsidRPr="00DC3A53">
        <w:rPr>
          <w:rFonts w:ascii="Times New Roman" w:hAnsi="Times New Roman" w:cs="Times New Roman"/>
          <w:i/>
          <w:iCs/>
          <w:sz w:val="24"/>
          <w:szCs w:val="24"/>
        </w:rPr>
        <w:t xml:space="preserve">grænser, fix- og holdepunkter forsvinder, er der umiddelbart ikke noget i virkeligheden selv, der kan sættes ind som erstatning” </w:t>
      </w:r>
      <w:r w:rsidRPr="00DC3A53">
        <w:rPr>
          <w:rFonts w:ascii="Times New Roman" w:hAnsi="Times New Roman" w:cs="Times New Roman"/>
          <w:sz w:val="24"/>
          <w:szCs w:val="24"/>
        </w:rPr>
        <w:t xml:space="preserve">(Wenneberg 2000:87). Af samme grund finder vi det relevant at diskutere og skitsere, hvorhenne i socialkonstruktionismen vi befinder os og i den forbindelse identificere, hvordan vi vælger at </w:t>
      </w:r>
      <w:r>
        <w:rPr>
          <w:rFonts w:ascii="Times New Roman" w:hAnsi="Times New Roman" w:cs="Times New Roman"/>
          <w:sz w:val="24"/>
          <w:szCs w:val="24"/>
        </w:rPr>
        <w:t>forstå socialt arbejde gennem</w:t>
      </w:r>
      <w:r w:rsidRPr="00DC3A53">
        <w:rPr>
          <w:rFonts w:ascii="Times New Roman" w:hAnsi="Times New Roman" w:cs="Times New Roman"/>
          <w:sz w:val="24"/>
          <w:szCs w:val="24"/>
        </w:rPr>
        <w:t xml:space="preserve"> socialkonstruktionistisk</w:t>
      </w:r>
      <w:r>
        <w:rPr>
          <w:rFonts w:ascii="Times New Roman" w:hAnsi="Times New Roman" w:cs="Times New Roman"/>
          <w:sz w:val="24"/>
          <w:szCs w:val="24"/>
        </w:rPr>
        <w:t>e</w:t>
      </w:r>
      <w:r w:rsidRPr="00DC3A53">
        <w:rPr>
          <w:rFonts w:ascii="Times New Roman" w:hAnsi="Times New Roman" w:cs="Times New Roman"/>
          <w:sz w:val="24"/>
          <w:szCs w:val="24"/>
        </w:rPr>
        <w:t xml:space="preserve"> brille</w:t>
      </w:r>
      <w:r>
        <w:rPr>
          <w:rFonts w:ascii="Times New Roman" w:hAnsi="Times New Roman" w:cs="Times New Roman"/>
          <w:sz w:val="24"/>
          <w:szCs w:val="24"/>
        </w:rPr>
        <w:t>r</w:t>
      </w:r>
      <w:r w:rsidRPr="00DC3A53">
        <w:rPr>
          <w:rFonts w:ascii="Times New Roman" w:hAnsi="Times New Roman" w:cs="Times New Roman"/>
          <w:sz w:val="24"/>
          <w:szCs w:val="24"/>
        </w:rPr>
        <w:t>.</w:t>
      </w:r>
    </w:p>
    <w:p w:rsidR="00D630EE" w:rsidRDefault="00D630EE" w:rsidP="00D630EE">
      <w:pPr>
        <w:spacing w:after="0" w:line="360" w:lineRule="auto"/>
        <w:jc w:val="both"/>
        <w:rPr>
          <w:rFonts w:ascii="Times New Roman" w:hAnsi="Times New Roman" w:cs="Times New Roman"/>
          <w:sz w:val="24"/>
          <w:szCs w:val="24"/>
        </w:rPr>
      </w:pPr>
    </w:p>
    <w:p w:rsidR="00D630EE" w:rsidRPr="00A14F7D" w:rsidRDefault="00D630EE" w:rsidP="00D630EE">
      <w:pPr>
        <w:pStyle w:val="Default"/>
        <w:spacing w:line="360" w:lineRule="auto"/>
        <w:jc w:val="both"/>
        <w:rPr>
          <w:rFonts w:ascii="Times New Roman" w:hAnsi="Times New Roman" w:cs="Times New Roman"/>
          <w:color w:val="00B050"/>
          <w:sz w:val="28"/>
          <w:szCs w:val="28"/>
        </w:rPr>
      </w:pPr>
      <w:r w:rsidRPr="00A14F7D">
        <w:rPr>
          <w:rFonts w:ascii="Times New Roman" w:hAnsi="Times New Roman" w:cs="Times New Roman"/>
          <w:b/>
          <w:sz w:val="28"/>
          <w:szCs w:val="28"/>
        </w:rPr>
        <w:t>Socialko</w:t>
      </w:r>
      <w:r>
        <w:rPr>
          <w:rFonts w:ascii="Times New Roman" w:hAnsi="Times New Roman" w:cs="Times New Roman"/>
          <w:b/>
          <w:sz w:val="28"/>
          <w:szCs w:val="28"/>
        </w:rPr>
        <w:t>nstruktionisme</w:t>
      </w:r>
      <w:r>
        <w:rPr>
          <w:rFonts w:ascii="Times New Roman" w:hAnsi="Times New Roman" w:cs="Times New Roman"/>
          <w:b/>
          <w:color w:val="auto"/>
          <w:sz w:val="28"/>
          <w:szCs w:val="28"/>
        </w:rPr>
        <w:t xml:space="preserve"> &amp; socialt arbejde</w:t>
      </w:r>
    </w:p>
    <w:p w:rsidR="00D630EE" w:rsidRDefault="00D630EE" w:rsidP="00D630EE">
      <w:pPr>
        <w:pStyle w:val="Default"/>
        <w:spacing w:line="360" w:lineRule="auto"/>
        <w:jc w:val="both"/>
        <w:rPr>
          <w:rFonts w:ascii="FFLFGF+TimesNewRomanPSMT" w:hAnsi="FFLFGF+TimesNewRomanPSMT"/>
          <w:color w:val="auto"/>
        </w:rPr>
      </w:pPr>
      <w:r>
        <w:rPr>
          <w:rFonts w:ascii="Times New Roman" w:hAnsi="Times New Roman" w:cs="Times New Roman"/>
        </w:rPr>
        <w:t xml:space="preserve">Fordi integrationsbegrebet er noget forskellige </w:t>
      </w:r>
      <w:r w:rsidRPr="00FF56F7">
        <w:rPr>
          <w:rFonts w:ascii="Times New Roman" w:hAnsi="Times New Roman" w:cs="Times New Roman"/>
          <w:color w:val="auto"/>
        </w:rPr>
        <w:t>aktører tillægger</w:t>
      </w:r>
      <w:r>
        <w:rPr>
          <w:rFonts w:ascii="Times New Roman" w:hAnsi="Times New Roman" w:cs="Times New Roman"/>
          <w:color w:val="auto"/>
        </w:rPr>
        <w:t xml:space="preserve"> forskellig</w:t>
      </w:r>
      <w:r w:rsidRPr="00FF56F7">
        <w:rPr>
          <w:rFonts w:ascii="Times New Roman" w:hAnsi="Times New Roman" w:cs="Times New Roman"/>
          <w:color w:val="auto"/>
        </w:rPr>
        <w:t xml:space="preserve"> betydning, kan man sige, at den sociale verden afhænger </w:t>
      </w:r>
      <w:r>
        <w:rPr>
          <w:rFonts w:ascii="Times New Roman" w:hAnsi="Times New Roman" w:cs="Times New Roman"/>
          <w:color w:val="auto"/>
        </w:rPr>
        <w:t>af, hvad aktørerne tænker om den</w:t>
      </w:r>
      <w:r w:rsidRPr="00FF56F7">
        <w:rPr>
          <w:rFonts w:ascii="Times New Roman" w:hAnsi="Times New Roman" w:cs="Times New Roman"/>
          <w:color w:val="auto"/>
        </w:rPr>
        <w:t>. Dertil bliver det muligt at tale om det ontologisk subjektive som objektive sociale fakta om virkeligheden, når der er konsensus om forståelser af fænomener (Wenneberg 2000:116-117</w:t>
      </w:r>
      <w:r>
        <w:rPr>
          <w:rFonts w:ascii="Times New Roman" w:hAnsi="Times New Roman" w:cs="Times New Roman"/>
          <w:color w:val="auto"/>
        </w:rPr>
        <w:t>).</w:t>
      </w:r>
      <w:r w:rsidRPr="00FF56F7">
        <w:rPr>
          <w:rFonts w:ascii="Times New Roman" w:hAnsi="Times New Roman" w:cs="Times New Roman"/>
          <w:color w:val="auto"/>
        </w:rPr>
        <w:t xml:space="preserve"> Ifølge socialkonstruktionismen er det magt og interesser, der skaber konsensussen om, hvad der bliver viden (om</w:t>
      </w:r>
      <w:r>
        <w:rPr>
          <w:rFonts w:ascii="Times New Roman" w:hAnsi="Times New Roman" w:cs="Times New Roman"/>
        </w:rPr>
        <w:t xml:space="preserve"> integration) i vores samfund (Wenneberg 2000:102). </w:t>
      </w:r>
      <w:r w:rsidRPr="00C019EC">
        <w:rPr>
          <w:rFonts w:ascii="Times New Roman" w:hAnsi="Times New Roman" w:cs="Times New Roman"/>
          <w:color w:val="auto"/>
        </w:rPr>
        <w:t>I samme tråd fin</w:t>
      </w:r>
      <w:r>
        <w:rPr>
          <w:rFonts w:ascii="Times New Roman" w:hAnsi="Times New Roman" w:cs="Times New Roman"/>
          <w:color w:val="auto"/>
        </w:rPr>
        <w:t xml:space="preserve">der vi det relevant at fremhæve professor Malcolm Payne ift. </w:t>
      </w:r>
      <w:proofErr w:type="gramStart"/>
      <w:r>
        <w:rPr>
          <w:rFonts w:ascii="Times New Roman" w:hAnsi="Times New Roman" w:cs="Times New Roman"/>
          <w:color w:val="auto"/>
        </w:rPr>
        <w:t>socialt arbejde i vores optik.</w:t>
      </w:r>
      <w:proofErr w:type="gramEnd"/>
      <w:r>
        <w:rPr>
          <w:rFonts w:ascii="Times New Roman" w:hAnsi="Times New Roman" w:cs="Times New Roman"/>
          <w:color w:val="auto"/>
        </w:rPr>
        <w:t xml:space="preserve"> Han udtrykker</w:t>
      </w:r>
      <w:r w:rsidRPr="00C019EC">
        <w:rPr>
          <w:rFonts w:ascii="Times New Roman" w:hAnsi="Times New Roman" w:cs="Times New Roman"/>
          <w:color w:val="auto"/>
        </w:rPr>
        <w:t xml:space="preserve">, at </w:t>
      </w:r>
      <w:r w:rsidRPr="00C019EC">
        <w:rPr>
          <w:rFonts w:ascii="FFLFGF+TimesNewRomanPSMT" w:hAnsi="FFLFGF+TimesNewRomanPSMT"/>
          <w:color w:val="auto"/>
        </w:rPr>
        <w:t>socialt arbejde ikke eksisterer som en realitet, men som begreber, fordi det er debatter og handlinger i et givent samfund, der afgør</w:t>
      </w:r>
      <w:r>
        <w:rPr>
          <w:rFonts w:ascii="FFLFGF+TimesNewRomanPSMT" w:hAnsi="FFLFGF+TimesNewRomanPSMT"/>
          <w:color w:val="auto"/>
        </w:rPr>
        <w:t>,</w:t>
      </w:r>
      <w:r w:rsidRPr="00C019EC">
        <w:rPr>
          <w:rFonts w:ascii="FFLFGF+TimesNewRomanPSMT" w:hAnsi="FFLFGF+TimesNewRomanPSMT"/>
          <w:color w:val="auto"/>
        </w:rPr>
        <w:t xml:space="preserve"> h</w:t>
      </w:r>
      <w:r w:rsidRPr="00362D09">
        <w:rPr>
          <w:rFonts w:ascii="FFLFGF+TimesNewRomanPSMT" w:hAnsi="FFLFGF+TimesNewRomanPSMT"/>
          <w:color w:val="auto"/>
        </w:rPr>
        <w:t xml:space="preserve">vad det sociale arbejde er (Payne 2005:20-21). </w:t>
      </w:r>
    </w:p>
    <w:p w:rsidR="00D630EE" w:rsidRPr="00362D09" w:rsidRDefault="00D630EE" w:rsidP="00D630EE">
      <w:pPr>
        <w:pStyle w:val="Default"/>
        <w:spacing w:line="360" w:lineRule="auto"/>
        <w:jc w:val="both"/>
        <w:rPr>
          <w:rFonts w:ascii="FFLFGF+TimesNewRomanPSMT" w:hAnsi="FFLFGF+TimesNewRomanPSMT"/>
          <w:color w:val="auto"/>
        </w:rPr>
      </w:pPr>
    </w:p>
    <w:p w:rsidR="00D630EE" w:rsidRPr="00AC51B1" w:rsidRDefault="00D630EE" w:rsidP="00AC51B1">
      <w:pPr>
        <w:pStyle w:val="Default"/>
        <w:spacing w:line="360" w:lineRule="auto"/>
        <w:jc w:val="both"/>
        <w:rPr>
          <w:rFonts w:ascii="Times New Roman" w:hAnsi="Times New Roman" w:cs="Times New Roman"/>
          <w:color w:val="FF0000"/>
        </w:rPr>
      </w:pPr>
      <w:r w:rsidRPr="00362D09">
        <w:rPr>
          <w:rFonts w:ascii="FFLFGF+TimesNewRomanPSMT" w:hAnsi="FFLFGF+TimesNewRomanPSMT"/>
          <w:color w:val="auto"/>
        </w:rPr>
        <w:lastRenderedPageBreak/>
        <w:t>I og med integrationsbegrebet viser sig at</w:t>
      </w:r>
      <w:r>
        <w:rPr>
          <w:rFonts w:ascii="FFLFGF+TimesNewRomanPSMT" w:hAnsi="FFLFGF+TimesNewRomanPSMT"/>
          <w:color w:val="auto"/>
        </w:rPr>
        <w:t xml:space="preserve"> være noget</w:t>
      </w:r>
      <w:r w:rsidRPr="00362D09">
        <w:rPr>
          <w:rFonts w:ascii="FFLFGF+TimesNewRomanPSMT" w:hAnsi="FFLFGF+TimesNewRomanPSMT"/>
          <w:color w:val="auto"/>
        </w:rPr>
        <w:t xml:space="preserve"> aktører konstruerer i forskellige arenaer i samfundet, finder vi det derfor interessant at tage udgangspunkt i Paynes forståelse af socialt arbejde. </w:t>
      </w:r>
      <w:r>
        <w:rPr>
          <w:rFonts w:ascii="FFLFGF+TimesNewRomanPSMT" w:hAnsi="FFLFGF+TimesNewRomanPSMT"/>
        </w:rPr>
        <w:t>Fo</w:t>
      </w:r>
      <w:r w:rsidRPr="00362D09">
        <w:rPr>
          <w:rFonts w:ascii="FFLFGF+TimesNewRomanPSMT" w:hAnsi="FFLFGF+TimesNewRomanPSMT"/>
        </w:rPr>
        <w:t>rdi den s</w:t>
      </w:r>
      <w:r>
        <w:rPr>
          <w:rFonts w:ascii="FFLFGF+TimesNewRomanPSMT" w:hAnsi="FFLFGF+TimesNewRomanPSMT"/>
        </w:rPr>
        <w:t xml:space="preserve">ocialkonstruktionistiske optik </w:t>
      </w:r>
      <w:r w:rsidRPr="00362D09">
        <w:rPr>
          <w:rFonts w:ascii="FFLFGF+TimesNewRomanPSMT" w:hAnsi="FFLFGF+TimesNewRomanPSMT"/>
        </w:rPr>
        <w:t>taler om, at magt og interesser er det, der skaber konse</w:t>
      </w:r>
      <w:r w:rsidRPr="00FF56F7">
        <w:rPr>
          <w:rFonts w:ascii="FFLFGF+TimesNewRomanPSMT" w:hAnsi="FFLFGF+TimesNewRomanPSMT"/>
        </w:rPr>
        <w:t xml:space="preserve">nsussen om samfundet (og integration), er det interessant, at Payne også mener, at socialarbejdere, klienter, sociale forvaltninger osv. i et eller andet omfang har adgang til at konstruere ethvert samfunds politiske og sociale processer, gennem den måde de tænker </w:t>
      </w:r>
      <w:r>
        <w:rPr>
          <w:rFonts w:ascii="FFLFGF+TimesNewRomanPSMT" w:hAnsi="FFLFGF+TimesNewRomanPSMT"/>
        </w:rPr>
        <w:t>og handler på (Payne 2005:15). I</w:t>
      </w:r>
      <w:r w:rsidRPr="00FF56F7">
        <w:rPr>
          <w:rFonts w:ascii="FFLFGF+TimesNewRomanPSMT" w:hAnsi="FFLFGF+TimesNewRomanPSMT"/>
        </w:rPr>
        <w:t>ntegration er</w:t>
      </w:r>
      <w:r w:rsidRPr="002F7385">
        <w:rPr>
          <w:rFonts w:ascii="FFLFGF+TimesNewRomanPSMT" w:hAnsi="FFLFGF+TimesNewRomanPSMT"/>
          <w:color w:val="FF0000"/>
        </w:rPr>
        <w:t xml:space="preserve"> </w:t>
      </w:r>
      <w:r w:rsidRPr="00FF56F7">
        <w:rPr>
          <w:rFonts w:ascii="FFLFGF+TimesNewRomanPSMT" w:hAnsi="FFLFGF+TimesNewRomanPSMT"/>
        </w:rPr>
        <w:t xml:space="preserve">i dette lys produktet af menneskelige </w:t>
      </w:r>
      <w:r>
        <w:rPr>
          <w:rFonts w:ascii="FFLFGF+TimesNewRomanPSMT" w:hAnsi="FFLFGF+TimesNewRomanPSMT"/>
        </w:rPr>
        <w:t>opfattelser, som får konsekvenser f</w:t>
      </w:r>
      <w:r w:rsidRPr="00FF56F7">
        <w:rPr>
          <w:rFonts w:ascii="FFLFGF+TimesNewRomanPSMT" w:hAnsi="FFLFGF+TimesNewRomanPSMT"/>
        </w:rPr>
        <w:t xml:space="preserve">or socialt arbejde. I denne optik er det muligt at betragte etniske minoriteter og socialarbejdere som aktører, der </w:t>
      </w:r>
      <w:r>
        <w:rPr>
          <w:rFonts w:ascii="FFLFGF+TimesNewRomanPSMT" w:hAnsi="FFLFGF+TimesNewRomanPSMT"/>
        </w:rPr>
        <w:t>udover strukturerne i samfundet</w:t>
      </w:r>
      <w:r w:rsidRPr="00FF56F7">
        <w:rPr>
          <w:rFonts w:ascii="FFLFGF+TimesNewRomanPSMT" w:hAnsi="FFLFGF+TimesNewRomanPSMT"/>
        </w:rPr>
        <w:t xml:space="preserve"> også har en vis magt over, hvad der konstituerer integration i socialt arbejde. Indblikket i forskellige nive</w:t>
      </w:r>
      <w:r>
        <w:rPr>
          <w:rFonts w:ascii="FFLFGF+TimesNewRomanPSMT" w:hAnsi="FFLFGF+TimesNewRomanPSMT"/>
        </w:rPr>
        <w:t>a</w:t>
      </w:r>
      <w:r w:rsidRPr="00FF56F7">
        <w:rPr>
          <w:rFonts w:ascii="FFLFGF+TimesNewRomanPSMT" w:hAnsi="FFLFGF+TimesNewRomanPSMT"/>
        </w:rPr>
        <w:t>uers integ</w:t>
      </w:r>
      <w:r>
        <w:rPr>
          <w:rFonts w:ascii="FFLFGF+TimesNewRomanPSMT" w:hAnsi="FFLFGF+TimesNewRomanPSMT"/>
        </w:rPr>
        <w:t>rationsforståelser kan sidenhen</w:t>
      </w:r>
      <w:r w:rsidRPr="00FF56F7">
        <w:rPr>
          <w:rFonts w:ascii="FFLFGF+TimesNewRomanPSMT" w:hAnsi="FFLFGF+TimesNewRomanPSMT"/>
        </w:rPr>
        <w:t xml:space="preserve"> sige noget om (magt)forholdet mellem samfund, sociala</w:t>
      </w:r>
      <w:r>
        <w:rPr>
          <w:rFonts w:ascii="FFLFGF+TimesNewRomanPSMT" w:hAnsi="FFLFGF+TimesNewRomanPSMT"/>
        </w:rPr>
        <w:t xml:space="preserve">rbejdere og etniske </w:t>
      </w:r>
      <w:r w:rsidRPr="00AC51B1">
        <w:rPr>
          <w:rFonts w:ascii="Times New Roman" w:hAnsi="Times New Roman" w:cs="Times New Roman"/>
        </w:rPr>
        <w:t xml:space="preserve">minoriteter. Ved at identificere hvilke integrationsforståelser der viser sig at være mere eller mindre dominerende, kan vi danne os et billede af hvordan forholdet mellem samfundsniveauerne udspiller sig i praksis. Et sådant indblik kan vi stille overfor socialt arbejdes ideal om ligestilling i etniske minoriteters vilkår ift. øvrige borgere i Danmark (jf. indledning).     </w:t>
      </w:r>
    </w:p>
    <w:p w:rsidR="00D630EE" w:rsidRPr="00AC51B1" w:rsidRDefault="00D630EE" w:rsidP="00AC51B1">
      <w:pPr>
        <w:pStyle w:val="Default"/>
        <w:spacing w:line="360" w:lineRule="auto"/>
        <w:jc w:val="both"/>
        <w:rPr>
          <w:rFonts w:ascii="Times New Roman" w:hAnsi="Times New Roman" w:cs="Times New Roman"/>
        </w:rPr>
      </w:pPr>
    </w:p>
    <w:p w:rsidR="00BF3BEA" w:rsidRDefault="00D630EE" w:rsidP="00AC51B1">
      <w:pPr>
        <w:spacing w:line="360" w:lineRule="auto"/>
        <w:jc w:val="both"/>
        <w:rPr>
          <w:rFonts w:ascii="Times New Roman" w:hAnsi="Times New Roman" w:cs="Times New Roman"/>
          <w:color w:val="000000"/>
          <w:sz w:val="24"/>
          <w:szCs w:val="24"/>
        </w:rPr>
      </w:pPr>
      <w:r w:rsidRPr="00AC51B1">
        <w:rPr>
          <w:rFonts w:ascii="Times New Roman" w:hAnsi="Times New Roman" w:cs="Times New Roman"/>
          <w:sz w:val="24"/>
          <w:szCs w:val="24"/>
        </w:rPr>
        <w:t xml:space="preserve">En teoretisk tilgang til socialkonstruktionismen, der også er langt mere regelbunden og derfor går i tråd med ovenstående, er Ernesto </w:t>
      </w:r>
      <w:proofErr w:type="spellStart"/>
      <w:r w:rsidRPr="00AC51B1">
        <w:rPr>
          <w:rFonts w:ascii="Times New Roman" w:hAnsi="Times New Roman" w:cs="Times New Roman"/>
          <w:sz w:val="24"/>
          <w:szCs w:val="24"/>
        </w:rPr>
        <w:t>Laclau</w:t>
      </w:r>
      <w:proofErr w:type="spellEnd"/>
      <w:r w:rsidRPr="00AC51B1">
        <w:rPr>
          <w:rFonts w:ascii="Times New Roman" w:hAnsi="Times New Roman" w:cs="Times New Roman"/>
          <w:sz w:val="24"/>
          <w:szCs w:val="24"/>
        </w:rPr>
        <w:t xml:space="preserve"> og Chantal </w:t>
      </w:r>
      <w:proofErr w:type="spellStart"/>
      <w:r w:rsidRPr="00AC51B1">
        <w:rPr>
          <w:rFonts w:ascii="Times New Roman" w:hAnsi="Times New Roman" w:cs="Times New Roman"/>
          <w:sz w:val="24"/>
          <w:szCs w:val="24"/>
        </w:rPr>
        <w:t>Mouffes</w:t>
      </w:r>
      <w:proofErr w:type="spellEnd"/>
      <w:r w:rsidRPr="00AC51B1">
        <w:rPr>
          <w:rFonts w:ascii="Times New Roman" w:hAnsi="Times New Roman" w:cs="Times New Roman"/>
          <w:sz w:val="24"/>
          <w:szCs w:val="24"/>
        </w:rPr>
        <w:t xml:space="preserve"> diskursteori. Ifølge teorien er </w:t>
      </w:r>
      <w:r w:rsidRPr="00AC51B1">
        <w:rPr>
          <w:rFonts w:ascii="Times New Roman" w:hAnsi="Times New Roman" w:cs="Times New Roman"/>
          <w:i/>
          <w:sz w:val="24"/>
          <w:szCs w:val="24"/>
        </w:rPr>
        <w:t>”verden som udgangspunkt flertydig, flydende og kaotisk, men den konfliktfyldte sociale praksis konstruerer en vis begrænset form for entydighed, fasthed og orden. Hvis det ikke skete, ville vi hverken kunne orientere os eller handle”</w:t>
      </w:r>
      <w:r w:rsidRPr="00AC51B1">
        <w:rPr>
          <w:rFonts w:ascii="Times New Roman" w:hAnsi="Times New Roman" w:cs="Times New Roman"/>
          <w:sz w:val="24"/>
          <w:szCs w:val="24"/>
        </w:rPr>
        <w:t xml:space="preserve"> (Dyrberg et al 2001:9). Denne konstruerede orden kan over tid antage en objektiv karakter. Dog kan denne orden af betydninger, vi tager for givet udfordres af andre begivenheder og konkrete interventioner, der viser os, at verden kan være anderledes. Når et fænomen som integration viser sig at betyde noget forskelligt i forskellige sociale praksisser, bliver det interessant at se på hvilke bestemte handlinger, der viser sig som naturlige indenfor disse praksisser, samt hvilken betydning disse handlinger får for praksis i socialt arbejde. Dette muliggør diskursteorien ved at rette blikket mod de netværk af betydningsrelationer, som bliver de historiske betingelser for produktion af objektive facts og dybere mening (Dyrberg et al 2001:9).</w:t>
      </w:r>
      <w:r w:rsidR="00BF3BEA">
        <w:rPr>
          <w:rFonts w:ascii="Times New Roman" w:hAnsi="Times New Roman" w:cs="Times New Roman"/>
        </w:rPr>
        <w:br w:type="page"/>
      </w:r>
    </w:p>
    <w:p w:rsidR="00D630EE" w:rsidRPr="00450CFD" w:rsidRDefault="00D630EE" w:rsidP="00450CFD">
      <w:pPr>
        <w:pStyle w:val="Default"/>
        <w:spacing w:line="360" w:lineRule="auto"/>
        <w:jc w:val="both"/>
        <w:outlineLvl w:val="2"/>
        <w:rPr>
          <w:rFonts w:ascii="Times New Roman" w:hAnsi="Times New Roman" w:cs="Times New Roman"/>
          <w:b/>
        </w:rPr>
      </w:pPr>
      <w:bookmarkStart w:id="13" w:name="_Toc340484273"/>
      <w:r w:rsidRPr="00450CFD">
        <w:rPr>
          <w:rFonts w:ascii="Times New Roman" w:hAnsi="Times New Roman" w:cs="Times New Roman"/>
          <w:b/>
          <w:color w:val="auto"/>
          <w:sz w:val="38"/>
          <w:szCs w:val="38"/>
        </w:rPr>
        <w:lastRenderedPageBreak/>
        <w:t xml:space="preserve">Undersøgelsens </w:t>
      </w:r>
      <w:proofErr w:type="spellStart"/>
      <w:r w:rsidRPr="00450CFD">
        <w:rPr>
          <w:rFonts w:ascii="Times New Roman" w:hAnsi="Times New Roman" w:cs="Times New Roman"/>
          <w:b/>
          <w:color w:val="auto"/>
          <w:sz w:val="38"/>
          <w:szCs w:val="38"/>
        </w:rPr>
        <w:t>abduktive</w:t>
      </w:r>
      <w:proofErr w:type="spellEnd"/>
      <w:r w:rsidRPr="00450CFD">
        <w:rPr>
          <w:rFonts w:ascii="Times New Roman" w:hAnsi="Times New Roman" w:cs="Times New Roman"/>
          <w:b/>
          <w:color w:val="auto"/>
          <w:sz w:val="38"/>
          <w:szCs w:val="38"/>
        </w:rPr>
        <w:t xml:space="preserve"> tilgang</w:t>
      </w:r>
      <w:bookmarkEnd w:id="13"/>
    </w:p>
    <w:p w:rsidR="00966646" w:rsidRDefault="00966646" w:rsidP="00966646">
      <w:pPr>
        <w:tabs>
          <w:tab w:val="left" w:pos="4953"/>
        </w:tabs>
        <w:spacing w:after="0" w:line="360" w:lineRule="auto"/>
        <w:jc w:val="right"/>
        <w:rPr>
          <w:rFonts w:ascii="Times New Roman" w:hAnsi="Times New Roman"/>
          <w:sz w:val="24"/>
          <w:szCs w:val="24"/>
        </w:rPr>
      </w:pPr>
    </w:p>
    <w:p w:rsidR="00966646" w:rsidRDefault="00966646" w:rsidP="00966646">
      <w:pPr>
        <w:tabs>
          <w:tab w:val="left" w:pos="4953"/>
        </w:tabs>
        <w:spacing w:after="0" w:line="360" w:lineRule="auto"/>
        <w:jc w:val="right"/>
        <w:rPr>
          <w:rFonts w:ascii="Times New Roman" w:hAnsi="Times New Roman"/>
          <w:sz w:val="24"/>
          <w:szCs w:val="24"/>
        </w:rPr>
      </w:pPr>
      <w:r w:rsidRPr="007E4ED8">
        <w:rPr>
          <w:rFonts w:ascii="Times New Roman" w:hAnsi="Times New Roman"/>
          <w:sz w:val="24"/>
          <w:szCs w:val="24"/>
        </w:rPr>
        <w:t xml:space="preserve">Af </w:t>
      </w:r>
      <w:r>
        <w:rPr>
          <w:rFonts w:ascii="Times New Roman" w:hAnsi="Times New Roman"/>
          <w:sz w:val="24"/>
          <w:szCs w:val="24"/>
        </w:rPr>
        <w:t>Elisabeth Bilde</w:t>
      </w:r>
    </w:p>
    <w:p w:rsidR="00D630EE" w:rsidRDefault="00D630EE" w:rsidP="00D630EE"/>
    <w:p w:rsidR="00D630EE" w:rsidRPr="00133235" w:rsidRDefault="00D630EE" w:rsidP="00D630EE">
      <w:pPr>
        <w:spacing w:line="360" w:lineRule="auto"/>
        <w:jc w:val="both"/>
        <w:rPr>
          <w:rFonts w:ascii="Times New Roman" w:hAnsi="Times New Roman" w:cs="Times New Roman"/>
          <w:sz w:val="24"/>
          <w:szCs w:val="24"/>
        </w:rPr>
      </w:pPr>
      <w:r>
        <w:rPr>
          <w:rFonts w:ascii="Times New Roman" w:hAnsi="Times New Roman" w:cs="Times New Roman"/>
          <w:sz w:val="24"/>
          <w:szCs w:val="24"/>
        </w:rPr>
        <w:t>Forholdet mellem</w:t>
      </w:r>
      <w:r w:rsidRPr="00133235">
        <w:rPr>
          <w:rFonts w:ascii="Times New Roman" w:hAnsi="Times New Roman" w:cs="Times New Roman"/>
          <w:sz w:val="24"/>
          <w:szCs w:val="24"/>
        </w:rPr>
        <w:t xml:space="preserve"> dat</w:t>
      </w:r>
      <w:r>
        <w:rPr>
          <w:rFonts w:ascii="Times New Roman" w:hAnsi="Times New Roman" w:cs="Times New Roman"/>
          <w:sz w:val="24"/>
          <w:szCs w:val="24"/>
        </w:rPr>
        <w:t>a og teori i vores undersøgelse anskuer vi i</w:t>
      </w:r>
      <w:r w:rsidRPr="00133235">
        <w:rPr>
          <w:rFonts w:ascii="Times New Roman" w:hAnsi="Times New Roman" w:cs="Times New Roman"/>
          <w:sz w:val="24"/>
          <w:szCs w:val="24"/>
        </w:rPr>
        <w:t xml:space="preserve"> </w:t>
      </w:r>
      <w:proofErr w:type="spellStart"/>
      <w:r w:rsidRPr="00133235">
        <w:rPr>
          <w:rFonts w:ascii="Times New Roman" w:hAnsi="Times New Roman" w:cs="Times New Roman"/>
          <w:sz w:val="24"/>
          <w:szCs w:val="24"/>
        </w:rPr>
        <w:t>abduktiv</w:t>
      </w:r>
      <w:proofErr w:type="spellEnd"/>
      <w:r w:rsidRPr="00133235">
        <w:rPr>
          <w:rFonts w:ascii="Times New Roman" w:hAnsi="Times New Roman" w:cs="Times New Roman"/>
          <w:sz w:val="24"/>
          <w:szCs w:val="24"/>
        </w:rPr>
        <w:t xml:space="preserve"> position. Den </w:t>
      </w:r>
      <w:proofErr w:type="spellStart"/>
      <w:r w:rsidRPr="00133235">
        <w:rPr>
          <w:rFonts w:ascii="Times New Roman" w:hAnsi="Times New Roman" w:cs="Times New Roman"/>
          <w:sz w:val="24"/>
          <w:szCs w:val="24"/>
        </w:rPr>
        <w:t>abduktive</w:t>
      </w:r>
      <w:proofErr w:type="spellEnd"/>
      <w:r w:rsidRPr="00133235">
        <w:rPr>
          <w:rFonts w:ascii="Times New Roman" w:hAnsi="Times New Roman" w:cs="Times New Roman"/>
          <w:sz w:val="24"/>
          <w:szCs w:val="24"/>
        </w:rPr>
        <w:t xml:space="preserve"> position findes mellem induktion og dedukti</w:t>
      </w:r>
      <w:r>
        <w:rPr>
          <w:rFonts w:ascii="Times New Roman" w:hAnsi="Times New Roman" w:cs="Times New Roman"/>
          <w:sz w:val="24"/>
          <w:szCs w:val="24"/>
        </w:rPr>
        <w:t>on,</w:t>
      </w:r>
      <w:r w:rsidRPr="00133235">
        <w:rPr>
          <w:rFonts w:ascii="Times New Roman" w:hAnsi="Times New Roman" w:cs="Times New Roman"/>
          <w:sz w:val="24"/>
          <w:szCs w:val="24"/>
        </w:rPr>
        <w:t xml:space="preserve"> hvor </w:t>
      </w:r>
      <w:proofErr w:type="spellStart"/>
      <w:r w:rsidRPr="00133235">
        <w:rPr>
          <w:rFonts w:ascii="Times New Roman" w:hAnsi="Times New Roman" w:cs="Times New Roman"/>
          <w:sz w:val="24"/>
          <w:szCs w:val="24"/>
        </w:rPr>
        <w:t>abduktion</w:t>
      </w:r>
      <w:proofErr w:type="spellEnd"/>
      <w:r w:rsidRPr="00133235">
        <w:rPr>
          <w:rFonts w:ascii="Times New Roman" w:hAnsi="Times New Roman" w:cs="Times New Roman"/>
          <w:sz w:val="24"/>
          <w:szCs w:val="24"/>
        </w:rPr>
        <w:t xml:space="preserve"> på den ene side ses i sammenhæng med, at vores teoretiske baggrund giver perspektiver til fortolkning af vores datas </w:t>
      </w:r>
      <w:r w:rsidRPr="00F8633A">
        <w:rPr>
          <w:rFonts w:ascii="Times New Roman" w:hAnsi="Times New Roman" w:cs="Times New Roman"/>
          <w:sz w:val="24"/>
          <w:szCs w:val="24"/>
        </w:rPr>
        <w:t xml:space="preserve">meningsindhold (deduktion). På den anden side indebærer den </w:t>
      </w:r>
      <w:proofErr w:type="spellStart"/>
      <w:r w:rsidRPr="00F8633A">
        <w:rPr>
          <w:rFonts w:ascii="Times New Roman" w:hAnsi="Times New Roman" w:cs="Times New Roman"/>
          <w:sz w:val="24"/>
          <w:szCs w:val="24"/>
        </w:rPr>
        <w:t>abduktive</w:t>
      </w:r>
      <w:proofErr w:type="spellEnd"/>
      <w:r w:rsidRPr="00F8633A">
        <w:rPr>
          <w:rFonts w:ascii="Times New Roman" w:hAnsi="Times New Roman" w:cs="Times New Roman"/>
          <w:sz w:val="24"/>
          <w:szCs w:val="24"/>
        </w:rPr>
        <w:t xml:space="preserve"> position, at vores teori udvælges på baggrund af systematiske analyser (induktion) (</w:t>
      </w:r>
      <w:r>
        <w:rPr>
          <w:rFonts w:ascii="Times New Roman" w:hAnsi="Times New Roman" w:cs="Times New Roman"/>
          <w:sz w:val="24"/>
          <w:szCs w:val="24"/>
        </w:rPr>
        <w:t>Thagaard 2004:181). De</w:t>
      </w:r>
      <w:r w:rsidRPr="00F8633A">
        <w:rPr>
          <w:rFonts w:ascii="Times New Roman" w:hAnsi="Times New Roman" w:cs="Times New Roman"/>
          <w:sz w:val="24"/>
          <w:szCs w:val="24"/>
        </w:rPr>
        <w:t xml:space="preserve"> tre teoretisk</w:t>
      </w:r>
      <w:r>
        <w:rPr>
          <w:rFonts w:ascii="Times New Roman" w:hAnsi="Times New Roman" w:cs="Times New Roman"/>
          <w:sz w:val="24"/>
          <w:szCs w:val="24"/>
        </w:rPr>
        <w:t>e tilgange i vores undersøgelse anvendes</w:t>
      </w:r>
      <w:r w:rsidRPr="00F8633A">
        <w:rPr>
          <w:rFonts w:ascii="Times New Roman" w:hAnsi="Times New Roman" w:cs="Times New Roman"/>
          <w:sz w:val="24"/>
          <w:szCs w:val="24"/>
        </w:rPr>
        <w:t xml:space="preserve"> i en </w:t>
      </w:r>
      <w:r w:rsidRPr="00133235">
        <w:rPr>
          <w:rFonts w:ascii="Times New Roman" w:hAnsi="Times New Roman" w:cs="Times New Roman"/>
          <w:sz w:val="24"/>
          <w:szCs w:val="24"/>
        </w:rPr>
        <w:t xml:space="preserve">vekselvirkning mellem en deduktiv og induktiv tilgang, hvorfor vi indtager den </w:t>
      </w:r>
      <w:proofErr w:type="spellStart"/>
      <w:r w:rsidRPr="00133235">
        <w:rPr>
          <w:rFonts w:ascii="Times New Roman" w:hAnsi="Times New Roman" w:cs="Times New Roman"/>
          <w:sz w:val="24"/>
          <w:szCs w:val="24"/>
        </w:rPr>
        <w:t>abduktive</w:t>
      </w:r>
      <w:proofErr w:type="spellEnd"/>
      <w:r w:rsidRPr="00133235">
        <w:rPr>
          <w:rFonts w:ascii="Times New Roman" w:hAnsi="Times New Roman" w:cs="Times New Roman"/>
          <w:sz w:val="24"/>
          <w:szCs w:val="24"/>
        </w:rPr>
        <w:t xml:space="preserve"> position. Medborgerskabsteori anvender vi deduktivt, fordi den er en del af vores samfundsvidenskabelige forforståelse om, at medborgerskabsprincipperne kan belyse, hvorvidt </w:t>
      </w:r>
      <w:r w:rsidRPr="00133235">
        <w:rPr>
          <w:rFonts w:ascii="Times New Roman" w:hAnsi="Times New Roman"/>
          <w:sz w:val="24"/>
          <w:szCs w:val="24"/>
        </w:rPr>
        <w:t>etniske minoritetsgrupper har de samme medborgerrettigheder som majoritetsbefolkningen.</w:t>
      </w:r>
      <w:r w:rsidRPr="00133235">
        <w:rPr>
          <w:rFonts w:ascii="Times New Roman" w:hAnsi="Times New Roman" w:cs="Times New Roman"/>
          <w:sz w:val="24"/>
          <w:szCs w:val="24"/>
        </w:rPr>
        <w:t xml:space="preserve"> </w:t>
      </w:r>
      <w:proofErr w:type="spellStart"/>
      <w:r w:rsidRPr="00133235">
        <w:rPr>
          <w:rFonts w:ascii="Times New Roman" w:hAnsi="Times New Roman" w:cs="Times New Roman"/>
          <w:sz w:val="24"/>
          <w:szCs w:val="24"/>
        </w:rPr>
        <w:t>Laclau</w:t>
      </w:r>
      <w:proofErr w:type="spellEnd"/>
      <w:r w:rsidRPr="00133235">
        <w:rPr>
          <w:rFonts w:ascii="Times New Roman" w:hAnsi="Times New Roman" w:cs="Times New Roman"/>
          <w:sz w:val="24"/>
          <w:szCs w:val="24"/>
        </w:rPr>
        <w:t xml:space="preserve"> &amp; </w:t>
      </w:r>
      <w:proofErr w:type="spellStart"/>
      <w:r w:rsidRPr="00133235">
        <w:rPr>
          <w:rFonts w:ascii="Times New Roman" w:hAnsi="Times New Roman" w:cs="Times New Roman"/>
          <w:sz w:val="24"/>
          <w:szCs w:val="24"/>
        </w:rPr>
        <w:t>Mouffe</w:t>
      </w:r>
      <w:proofErr w:type="spellEnd"/>
      <w:r w:rsidRPr="00133235">
        <w:rPr>
          <w:rFonts w:ascii="Times New Roman" w:hAnsi="Times New Roman" w:cs="Times New Roman"/>
          <w:sz w:val="24"/>
          <w:szCs w:val="24"/>
        </w:rPr>
        <w:t xml:space="preserve"> anvender ikke deres teori til analyse af empirisk materiale, men alligevel er det muligt at anvende deres diskursteoretiske redskaber både metodisk og analytisk (Jørgensen &amp; Phi</w:t>
      </w:r>
      <w:r>
        <w:rPr>
          <w:rFonts w:ascii="Times New Roman" w:hAnsi="Times New Roman" w:cs="Times New Roman"/>
          <w:sz w:val="24"/>
          <w:szCs w:val="24"/>
        </w:rPr>
        <w:t>llips 1999:62). Vi bestemmer os</w:t>
      </w:r>
      <w:r w:rsidRPr="00133235">
        <w:rPr>
          <w:rFonts w:ascii="Times New Roman" w:hAnsi="Times New Roman" w:cs="Times New Roman"/>
          <w:sz w:val="24"/>
          <w:szCs w:val="24"/>
        </w:rPr>
        <w:t xml:space="preserve"> forud for vores dataindsamlinger, for hvilke diskursteoretiske redskaber vi ønsker at have i spil i vores analyse. Disse skal være rammer for, hvordan vi forstår mønstre, vi ser i dataene om integrationsforståelser. Dette giver vores anvendelse af de udvalgte diskursteoretiske redskaber et deduktivt </w:t>
      </w:r>
      <w:r w:rsidRPr="00F8633A">
        <w:rPr>
          <w:rFonts w:ascii="Times New Roman" w:hAnsi="Times New Roman" w:cs="Times New Roman"/>
          <w:sz w:val="24"/>
          <w:szCs w:val="24"/>
        </w:rPr>
        <w:t xml:space="preserve">islæt, men fordi vi </w:t>
      </w:r>
      <w:r w:rsidRPr="00133235">
        <w:rPr>
          <w:rFonts w:ascii="Times New Roman" w:hAnsi="Times New Roman" w:cs="Times New Roman"/>
          <w:sz w:val="24"/>
          <w:szCs w:val="24"/>
        </w:rPr>
        <w:t xml:space="preserve">ikke anvender diskursteorien konkret i vores interviewsituationer, men mere anvender den til at konstruere diskurser af </w:t>
      </w:r>
      <w:proofErr w:type="spellStart"/>
      <w:r w:rsidRPr="00133235">
        <w:rPr>
          <w:rFonts w:ascii="Times New Roman" w:hAnsi="Times New Roman" w:cs="Times New Roman"/>
          <w:sz w:val="24"/>
          <w:szCs w:val="24"/>
        </w:rPr>
        <w:t>dataens</w:t>
      </w:r>
      <w:proofErr w:type="spellEnd"/>
      <w:r w:rsidRPr="00133235">
        <w:rPr>
          <w:rFonts w:ascii="Times New Roman" w:hAnsi="Times New Roman" w:cs="Times New Roman"/>
          <w:sz w:val="24"/>
          <w:szCs w:val="24"/>
        </w:rPr>
        <w:t xml:space="preserve"> meningsindhold (Thagaard 2004:181), har vores anvendelse af diskursteorien, lige såvel og måske i højere grad et induktivt islæt.</w:t>
      </w:r>
    </w:p>
    <w:p w:rsidR="0000184C" w:rsidRPr="005324B9" w:rsidRDefault="00D630EE" w:rsidP="00D630EE">
      <w:pPr>
        <w:spacing w:line="360" w:lineRule="auto"/>
        <w:jc w:val="both"/>
        <w:rPr>
          <w:rStyle w:val="Kraftighenvisning"/>
          <w:rFonts w:ascii="Times New Roman" w:hAnsi="Times New Roman" w:cs="Times New Roman"/>
          <w:b w:val="0"/>
          <w:bCs w:val="0"/>
          <w:smallCaps w:val="0"/>
          <w:color w:val="auto"/>
          <w:spacing w:val="0"/>
          <w:u w:val="none"/>
        </w:rPr>
      </w:pPr>
      <w:r w:rsidRPr="00133235">
        <w:rPr>
          <w:rFonts w:ascii="Times New Roman" w:hAnsi="Times New Roman" w:cs="Times New Roman"/>
          <w:sz w:val="24"/>
          <w:szCs w:val="24"/>
        </w:rPr>
        <w:t>I anvendelsen af kulturopfa</w:t>
      </w:r>
      <w:r>
        <w:rPr>
          <w:rFonts w:ascii="Times New Roman" w:hAnsi="Times New Roman" w:cs="Times New Roman"/>
          <w:sz w:val="24"/>
          <w:szCs w:val="24"/>
        </w:rPr>
        <w:t>ttelser i vores analyse anvender</w:t>
      </w:r>
      <w:r w:rsidRPr="00133235">
        <w:rPr>
          <w:rFonts w:ascii="Times New Roman" w:hAnsi="Times New Roman" w:cs="Times New Roman"/>
          <w:sz w:val="24"/>
          <w:szCs w:val="24"/>
        </w:rPr>
        <w:t xml:space="preserve"> vi en mere rendyrket form for induktiv tilgang, fordi teorien om kulturopfattelser tages i brug alene på baggrund af de diskurser vi har konstrueret i </w:t>
      </w:r>
      <w:r>
        <w:rPr>
          <w:rFonts w:ascii="Times New Roman" w:hAnsi="Times New Roman" w:cs="Times New Roman"/>
          <w:sz w:val="24"/>
          <w:szCs w:val="24"/>
        </w:rPr>
        <w:t>dataene</w:t>
      </w:r>
      <w:r w:rsidRPr="00133235">
        <w:rPr>
          <w:rFonts w:ascii="Times New Roman" w:hAnsi="Times New Roman" w:cs="Times New Roman"/>
          <w:sz w:val="24"/>
          <w:szCs w:val="24"/>
        </w:rPr>
        <w:t xml:space="preserve"> ved hjælp af diskursteorien. Kulturopfattelserne giver os et grundlag for at undersøge </w:t>
      </w:r>
      <w:proofErr w:type="spellStart"/>
      <w:r w:rsidRPr="00133235">
        <w:rPr>
          <w:rFonts w:ascii="Times New Roman" w:hAnsi="Times New Roman" w:cs="Times New Roman"/>
          <w:sz w:val="24"/>
          <w:szCs w:val="24"/>
        </w:rPr>
        <w:t>dataens</w:t>
      </w:r>
      <w:proofErr w:type="spellEnd"/>
      <w:r w:rsidRPr="00133235">
        <w:rPr>
          <w:rFonts w:ascii="Times New Roman" w:hAnsi="Times New Roman" w:cs="Times New Roman"/>
          <w:sz w:val="24"/>
          <w:szCs w:val="24"/>
        </w:rPr>
        <w:t xml:space="preserve"> mønstre </w:t>
      </w:r>
      <w:r>
        <w:rPr>
          <w:rFonts w:ascii="Times New Roman" w:hAnsi="Times New Roman" w:cs="Times New Roman"/>
          <w:sz w:val="24"/>
          <w:szCs w:val="24"/>
        </w:rPr>
        <w:t>ift.</w:t>
      </w:r>
      <w:r w:rsidRPr="00133235">
        <w:rPr>
          <w:rFonts w:ascii="Times New Roman" w:hAnsi="Times New Roman" w:cs="Times New Roman"/>
          <w:sz w:val="24"/>
          <w:szCs w:val="24"/>
        </w:rPr>
        <w:t xml:space="preserve"> ku</w:t>
      </w:r>
      <w:r>
        <w:rPr>
          <w:rFonts w:ascii="Times New Roman" w:hAnsi="Times New Roman" w:cs="Times New Roman"/>
          <w:sz w:val="24"/>
          <w:szCs w:val="24"/>
        </w:rPr>
        <w:t>lturforståelser (Thagaard 2004:</w:t>
      </w:r>
      <w:r w:rsidRPr="00133235">
        <w:rPr>
          <w:rFonts w:ascii="Times New Roman" w:hAnsi="Times New Roman" w:cs="Times New Roman"/>
          <w:sz w:val="24"/>
          <w:szCs w:val="24"/>
        </w:rPr>
        <w:t>181).</w:t>
      </w:r>
      <w:r w:rsidR="0000184C" w:rsidRPr="00133235">
        <w:rPr>
          <w:rStyle w:val="Kraftighenvisning"/>
          <w:color w:val="auto"/>
          <w:sz w:val="72"/>
          <w:szCs w:val="72"/>
        </w:rPr>
        <w:br w:type="page"/>
      </w:r>
    </w:p>
    <w:p w:rsidR="00543B03" w:rsidRPr="004D2155" w:rsidRDefault="00543B03" w:rsidP="00D341BE">
      <w:pPr>
        <w:pStyle w:val="Overskrift1"/>
        <w:spacing w:before="0"/>
        <w:rPr>
          <w:rStyle w:val="Kraftighenvisning"/>
          <w:color w:val="auto"/>
          <w:sz w:val="72"/>
          <w:szCs w:val="72"/>
        </w:rPr>
      </w:pPr>
      <w:bookmarkStart w:id="14" w:name="_Toc340484274"/>
      <w:r w:rsidRPr="004D2155">
        <w:rPr>
          <w:rStyle w:val="Kraftighenvisning"/>
          <w:color w:val="auto"/>
          <w:sz w:val="72"/>
          <w:szCs w:val="72"/>
        </w:rPr>
        <w:lastRenderedPageBreak/>
        <w:t>Kapitel 3</w:t>
      </w:r>
      <w:bookmarkEnd w:id="14"/>
      <w:r w:rsidRPr="004D2155">
        <w:rPr>
          <w:rStyle w:val="Kraftighenvisning"/>
          <w:color w:val="auto"/>
          <w:sz w:val="72"/>
          <w:szCs w:val="72"/>
        </w:rPr>
        <w:t xml:space="preserve"> </w:t>
      </w:r>
    </w:p>
    <w:p w:rsidR="00D81EB4" w:rsidRPr="00904D29" w:rsidRDefault="00D81EB4" w:rsidP="00D341BE">
      <w:pPr>
        <w:spacing w:after="0" w:line="360" w:lineRule="auto"/>
        <w:jc w:val="both"/>
        <w:rPr>
          <w:rFonts w:ascii="Times New Roman" w:hAnsi="Times New Roman" w:cs="Times New Roman"/>
          <w:b/>
          <w:sz w:val="24"/>
          <w:szCs w:val="24"/>
        </w:rPr>
      </w:pPr>
    </w:p>
    <w:p w:rsidR="006E7E20" w:rsidRPr="00904D29" w:rsidRDefault="006E7E20" w:rsidP="00D341BE">
      <w:pPr>
        <w:spacing w:after="0" w:line="360" w:lineRule="auto"/>
        <w:jc w:val="both"/>
        <w:rPr>
          <w:rFonts w:ascii="Times New Roman" w:hAnsi="Times New Roman" w:cs="Times New Roman"/>
          <w:b/>
          <w:sz w:val="24"/>
          <w:szCs w:val="24"/>
        </w:rPr>
      </w:pPr>
    </w:p>
    <w:p w:rsidR="00D81EB4" w:rsidRPr="00CA260C" w:rsidRDefault="00D81EB4" w:rsidP="00D341BE">
      <w:pPr>
        <w:pStyle w:val="Overskrift2"/>
        <w:spacing w:before="0"/>
        <w:rPr>
          <w:rFonts w:ascii="Times New Roman" w:hAnsi="Times New Roman" w:cs="Times New Roman"/>
          <w:color w:val="auto"/>
          <w:sz w:val="38"/>
          <w:szCs w:val="38"/>
        </w:rPr>
      </w:pPr>
      <w:bookmarkStart w:id="15" w:name="_Toc340484275"/>
      <w:r w:rsidRPr="00CA260C">
        <w:rPr>
          <w:rFonts w:ascii="Times New Roman" w:hAnsi="Times New Roman" w:cs="Times New Roman"/>
          <w:color w:val="auto"/>
          <w:sz w:val="38"/>
          <w:szCs w:val="38"/>
        </w:rPr>
        <w:t>Teori</w:t>
      </w:r>
      <w:bookmarkEnd w:id="15"/>
    </w:p>
    <w:p w:rsidR="00966646" w:rsidRDefault="00966646" w:rsidP="00904D29">
      <w:pPr>
        <w:tabs>
          <w:tab w:val="left" w:pos="4953"/>
        </w:tabs>
        <w:spacing w:after="0" w:line="360" w:lineRule="auto"/>
        <w:rPr>
          <w:rFonts w:ascii="Times New Roman" w:hAnsi="Times New Roman"/>
          <w:sz w:val="24"/>
          <w:szCs w:val="24"/>
        </w:rPr>
      </w:pPr>
    </w:p>
    <w:p w:rsidR="004D2155" w:rsidRPr="00904D29" w:rsidRDefault="004D2155" w:rsidP="004D2155">
      <w:pPr>
        <w:rPr>
          <w:sz w:val="24"/>
          <w:szCs w:val="24"/>
        </w:rPr>
      </w:pPr>
    </w:p>
    <w:p w:rsidR="00D81EB4" w:rsidRDefault="00D81EB4" w:rsidP="00D341BE">
      <w:pPr>
        <w:pStyle w:val="Overskrift3"/>
        <w:spacing w:before="0"/>
        <w:rPr>
          <w:rFonts w:ascii="Times New Roman" w:hAnsi="Times New Roman" w:cs="Times New Roman"/>
          <w:color w:val="auto"/>
          <w:sz w:val="38"/>
          <w:szCs w:val="38"/>
        </w:rPr>
      </w:pPr>
      <w:bookmarkStart w:id="16" w:name="_Toc340484276"/>
      <w:r w:rsidRPr="00CA260C">
        <w:rPr>
          <w:rFonts w:ascii="Times New Roman" w:hAnsi="Times New Roman" w:cs="Times New Roman"/>
          <w:color w:val="auto"/>
          <w:sz w:val="38"/>
          <w:szCs w:val="38"/>
        </w:rPr>
        <w:t xml:space="preserve">Ernesto </w:t>
      </w:r>
      <w:proofErr w:type="spellStart"/>
      <w:r w:rsidRPr="00CA260C">
        <w:rPr>
          <w:rFonts w:ascii="Times New Roman" w:hAnsi="Times New Roman" w:cs="Times New Roman"/>
          <w:color w:val="auto"/>
          <w:sz w:val="38"/>
          <w:szCs w:val="38"/>
        </w:rPr>
        <w:t>Laclau</w:t>
      </w:r>
      <w:proofErr w:type="spellEnd"/>
      <w:r w:rsidRPr="00CA260C">
        <w:rPr>
          <w:rFonts w:ascii="Times New Roman" w:hAnsi="Times New Roman" w:cs="Times New Roman"/>
          <w:color w:val="auto"/>
          <w:sz w:val="38"/>
          <w:szCs w:val="38"/>
        </w:rPr>
        <w:t xml:space="preserve"> og Chantal </w:t>
      </w:r>
      <w:proofErr w:type="spellStart"/>
      <w:r w:rsidRPr="00CA260C">
        <w:rPr>
          <w:rFonts w:ascii="Times New Roman" w:hAnsi="Times New Roman" w:cs="Times New Roman"/>
          <w:color w:val="auto"/>
          <w:sz w:val="38"/>
          <w:szCs w:val="38"/>
        </w:rPr>
        <w:t>Mouffes</w:t>
      </w:r>
      <w:proofErr w:type="spellEnd"/>
      <w:r w:rsidRPr="00CA260C">
        <w:rPr>
          <w:rFonts w:ascii="Times New Roman" w:hAnsi="Times New Roman" w:cs="Times New Roman"/>
          <w:color w:val="auto"/>
          <w:sz w:val="38"/>
          <w:szCs w:val="38"/>
        </w:rPr>
        <w:t xml:space="preserve"> diskursteori</w:t>
      </w:r>
      <w:bookmarkEnd w:id="16"/>
    </w:p>
    <w:p w:rsidR="00904D29" w:rsidRPr="00904D29" w:rsidRDefault="00904D29" w:rsidP="00904D29">
      <w:pPr>
        <w:rPr>
          <w:rFonts w:ascii="Times New Roman" w:hAnsi="Times New Roman" w:cs="Times New Roman"/>
          <w:sz w:val="24"/>
          <w:szCs w:val="24"/>
        </w:rPr>
      </w:pPr>
    </w:p>
    <w:p w:rsidR="00904D29" w:rsidRDefault="00904D29" w:rsidP="00904D29">
      <w:pPr>
        <w:tabs>
          <w:tab w:val="left" w:pos="4953"/>
        </w:tabs>
        <w:spacing w:after="0" w:line="360" w:lineRule="auto"/>
        <w:jc w:val="right"/>
        <w:rPr>
          <w:rFonts w:ascii="Times New Roman" w:hAnsi="Times New Roman"/>
          <w:sz w:val="24"/>
          <w:szCs w:val="24"/>
        </w:rPr>
      </w:pPr>
      <w:r w:rsidRPr="007E4ED8">
        <w:rPr>
          <w:rFonts w:ascii="Times New Roman" w:hAnsi="Times New Roman"/>
          <w:sz w:val="24"/>
          <w:szCs w:val="24"/>
        </w:rPr>
        <w:t xml:space="preserve">Af </w:t>
      </w:r>
      <w:r>
        <w:rPr>
          <w:rFonts w:ascii="Times New Roman" w:hAnsi="Times New Roman"/>
          <w:sz w:val="24"/>
          <w:szCs w:val="24"/>
        </w:rPr>
        <w:t>Maria Rafaelsen</w:t>
      </w:r>
    </w:p>
    <w:p w:rsidR="00904D29" w:rsidRPr="00904D29" w:rsidRDefault="00904D29" w:rsidP="00904D29">
      <w:pPr>
        <w:rPr>
          <w:rFonts w:ascii="Times New Roman" w:hAnsi="Times New Roman" w:cs="Times New Roman"/>
          <w:sz w:val="24"/>
          <w:szCs w:val="24"/>
        </w:rPr>
      </w:pPr>
    </w:p>
    <w:p w:rsidR="00D630EE" w:rsidRDefault="00D630EE" w:rsidP="00D630EE">
      <w:pPr>
        <w:spacing w:after="0" w:line="360" w:lineRule="auto"/>
        <w:jc w:val="both"/>
        <w:rPr>
          <w:rFonts w:ascii="Times New Roman" w:hAnsi="Times New Roman" w:cs="Times New Roman"/>
          <w:sz w:val="24"/>
          <w:szCs w:val="24"/>
        </w:rPr>
      </w:pPr>
      <w:r w:rsidRPr="00593652">
        <w:rPr>
          <w:rFonts w:ascii="Times New Roman" w:hAnsi="Times New Roman" w:cs="Times New Roman"/>
          <w:sz w:val="24"/>
          <w:szCs w:val="24"/>
        </w:rPr>
        <w:t xml:space="preserve">Ernesto </w:t>
      </w:r>
      <w:proofErr w:type="spellStart"/>
      <w:r w:rsidRPr="00593652">
        <w:rPr>
          <w:rFonts w:ascii="Times New Roman" w:hAnsi="Times New Roman" w:cs="Times New Roman"/>
          <w:sz w:val="24"/>
          <w:szCs w:val="24"/>
        </w:rPr>
        <w:t>Laclau</w:t>
      </w:r>
      <w:proofErr w:type="spellEnd"/>
      <w:r w:rsidRPr="00593652">
        <w:rPr>
          <w:rFonts w:ascii="Times New Roman" w:hAnsi="Times New Roman" w:cs="Times New Roman"/>
          <w:sz w:val="24"/>
          <w:szCs w:val="24"/>
        </w:rPr>
        <w:t xml:space="preserve"> og Chantal </w:t>
      </w:r>
      <w:proofErr w:type="spellStart"/>
      <w:r w:rsidRPr="00593652">
        <w:rPr>
          <w:rFonts w:ascii="Times New Roman" w:hAnsi="Times New Roman" w:cs="Times New Roman"/>
          <w:sz w:val="24"/>
          <w:szCs w:val="24"/>
        </w:rPr>
        <w:t>Mouffe</w:t>
      </w:r>
      <w:proofErr w:type="spellEnd"/>
      <w:r w:rsidRPr="00593652">
        <w:rPr>
          <w:rFonts w:ascii="Times New Roman" w:hAnsi="Times New Roman" w:cs="Times New Roman"/>
          <w:sz w:val="24"/>
          <w:szCs w:val="24"/>
        </w:rPr>
        <w:t xml:space="preserve"> tager udgangspunkt i, at vi afkoder vores verden gennem en særlig social optik. Denne sociale optik kaldes diskurs. Diskurs er den dagsorden, som samfundet styres efter (</w:t>
      </w:r>
      <w:proofErr w:type="spellStart"/>
      <w:r w:rsidRPr="00593652">
        <w:rPr>
          <w:rFonts w:ascii="Times New Roman" w:hAnsi="Times New Roman" w:cs="Times New Roman"/>
          <w:sz w:val="24"/>
          <w:szCs w:val="24"/>
        </w:rPr>
        <w:t>Laclau</w:t>
      </w:r>
      <w:proofErr w:type="spellEnd"/>
      <w:r w:rsidRPr="00593652">
        <w:rPr>
          <w:rFonts w:ascii="Times New Roman" w:hAnsi="Times New Roman" w:cs="Times New Roman"/>
          <w:sz w:val="24"/>
          <w:szCs w:val="24"/>
        </w:rPr>
        <w:t xml:space="preserve"> &amp; </w:t>
      </w:r>
      <w:proofErr w:type="spellStart"/>
      <w:r w:rsidRPr="00593652">
        <w:rPr>
          <w:rFonts w:ascii="Times New Roman" w:hAnsi="Times New Roman" w:cs="Times New Roman"/>
          <w:sz w:val="24"/>
          <w:szCs w:val="24"/>
        </w:rPr>
        <w:t>Mouffe</w:t>
      </w:r>
      <w:proofErr w:type="spellEnd"/>
      <w:r w:rsidRPr="00593652">
        <w:rPr>
          <w:rFonts w:ascii="Times New Roman" w:hAnsi="Times New Roman" w:cs="Times New Roman"/>
          <w:sz w:val="24"/>
          <w:szCs w:val="24"/>
        </w:rPr>
        <w:t xml:space="preserve"> 2002:239). </w:t>
      </w:r>
      <w:r>
        <w:rPr>
          <w:rFonts w:ascii="Times New Roman" w:hAnsi="Times New Roman" w:cs="Times New Roman"/>
          <w:sz w:val="24"/>
          <w:szCs w:val="24"/>
        </w:rPr>
        <w:t>Diskursanalysen ser tekst og tale</w:t>
      </w:r>
      <w:r w:rsidRPr="00593652">
        <w:rPr>
          <w:rFonts w:ascii="Times New Roman" w:hAnsi="Times New Roman" w:cs="Times New Roman"/>
          <w:sz w:val="24"/>
          <w:szCs w:val="24"/>
        </w:rPr>
        <w:t xml:space="preserve"> som en </w:t>
      </w:r>
      <w:r>
        <w:rPr>
          <w:rFonts w:ascii="Times New Roman" w:hAnsi="Times New Roman" w:cs="Times New Roman"/>
          <w:sz w:val="24"/>
          <w:szCs w:val="24"/>
        </w:rPr>
        <w:t>selvstændig</w:t>
      </w:r>
      <w:r w:rsidRPr="00593652">
        <w:rPr>
          <w:rFonts w:ascii="Times New Roman" w:hAnsi="Times New Roman" w:cs="Times New Roman"/>
          <w:sz w:val="24"/>
          <w:szCs w:val="24"/>
        </w:rPr>
        <w:t xml:space="preserve"> del af den sociale praksis. Tekst og tale betragtes </w:t>
      </w:r>
      <w:r>
        <w:rPr>
          <w:rFonts w:ascii="Times New Roman" w:hAnsi="Times New Roman" w:cs="Times New Roman"/>
          <w:sz w:val="24"/>
          <w:szCs w:val="24"/>
        </w:rPr>
        <w:t xml:space="preserve">dermed </w:t>
      </w:r>
      <w:r w:rsidRPr="00593652">
        <w:rPr>
          <w:rFonts w:ascii="Times New Roman" w:hAnsi="Times New Roman" w:cs="Times New Roman"/>
          <w:sz w:val="24"/>
          <w:szCs w:val="24"/>
        </w:rPr>
        <w:t xml:space="preserve">som </w:t>
      </w:r>
      <w:r>
        <w:rPr>
          <w:rFonts w:ascii="Times New Roman" w:hAnsi="Times New Roman" w:cs="Times New Roman"/>
          <w:sz w:val="24"/>
          <w:szCs w:val="24"/>
        </w:rPr>
        <w:t>betydningsproduktion</w:t>
      </w:r>
      <w:r w:rsidRPr="00593652">
        <w:rPr>
          <w:rFonts w:ascii="Times New Roman" w:hAnsi="Times New Roman" w:cs="Times New Roman"/>
          <w:sz w:val="24"/>
          <w:szCs w:val="24"/>
        </w:rPr>
        <w:t xml:space="preserve">. I modsætning til andre diskursanalytikere afviser </w:t>
      </w:r>
      <w:proofErr w:type="spellStart"/>
      <w:r w:rsidRPr="00593652">
        <w:rPr>
          <w:rFonts w:ascii="Times New Roman" w:hAnsi="Times New Roman" w:cs="Times New Roman"/>
          <w:sz w:val="24"/>
          <w:szCs w:val="24"/>
        </w:rPr>
        <w:t>Laclau</w:t>
      </w:r>
      <w:proofErr w:type="spellEnd"/>
      <w:r w:rsidRPr="00593652">
        <w:rPr>
          <w:rFonts w:ascii="Times New Roman" w:hAnsi="Times New Roman" w:cs="Times New Roman"/>
          <w:sz w:val="24"/>
          <w:szCs w:val="24"/>
        </w:rPr>
        <w:t xml:space="preserve"> og </w:t>
      </w:r>
      <w:proofErr w:type="spellStart"/>
      <w:r w:rsidRPr="00593652">
        <w:rPr>
          <w:rFonts w:ascii="Times New Roman" w:hAnsi="Times New Roman" w:cs="Times New Roman"/>
          <w:sz w:val="24"/>
          <w:szCs w:val="24"/>
        </w:rPr>
        <w:t>Mouffe</w:t>
      </w:r>
      <w:proofErr w:type="spellEnd"/>
      <w:r w:rsidRPr="00593652">
        <w:rPr>
          <w:rFonts w:ascii="Times New Roman" w:hAnsi="Times New Roman" w:cs="Times New Roman"/>
          <w:sz w:val="24"/>
          <w:szCs w:val="24"/>
        </w:rPr>
        <w:t xml:space="preserve"> distinktionen mellem diskursiv og ikke-diskursiv praksis. I deres optik er det således ikke muligt at erkende noget som ikke værende en del af en disku</w:t>
      </w:r>
      <w:r>
        <w:rPr>
          <w:rFonts w:ascii="Times New Roman" w:hAnsi="Times New Roman" w:cs="Times New Roman"/>
          <w:sz w:val="24"/>
          <w:szCs w:val="24"/>
        </w:rPr>
        <w:t>rs. D</w:t>
      </w:r>
      <w:r w:rsidRPr="00593652">
        <w:rPr>
          <w:rFonts w:ascii="Times New Roman" w:hAnsi="Times New Roman" w:cs="Times New Roman"/>
          <w:sz w:val="24"/>
          <w:szCs w:val="24"/>
        </w:rPr>
        <w:t>eres</w:t>
      </w:r>
      <w:r>
        <w:rPr>
          <w:rFonts w:ascii="Times New Roman" w:hAnsi="Times New Roman" w:cs="Times New Roman"/>
          <w:sz w:val="24"/>
          <w:szCs w:val="24"/>
        </w:rPr>
        <w:t>:</w:t>
      </w:r>
    </w:p>
    <w:p w:rsidR="00D630EE" w:rsidRDefault="00D630EE" w:rsidP="00D630EE">
      <w:pPr>
        <w:spacing w:after="0" w:line="360" w:lineRule="auto"/>
        <w:ind w:firstLine="1304"/>
        <w:jc w:val="both"/>
        <w:rPr>
          <w:rFonts w:ascii="Times New Roman" w:hAnsi="Times New Roman" w:cs="Times New Roman"/>
          <w:sz w:val="24"/>
          <w:szCs w:val="24"/>
        </w:rPr>
      </w:pPr>
    </w:p>
    <w:p w:rsidR="00D630EE" w:rsidRPr="00F8633A" w:rsidRDefault="00D630EE" w:rsidP="00D630EE">
      <w:pPr>
        <w:spacing w:after="0" w:line="360" w:lineRule="auto"/>
        <w:ind w:left="1304"/>
        <w:jc w:val="both"/>
        <w:rPr>
          <w:sz w:val="20"/>
          <w:szCs w:val="20"/>
        </w:rPr>
      </w:pPr>
      <w:r>
        <w:rPr>
          <w:rFonts w:ascii="Times New Roman" w:hAnsi="Times New Roman" w:cs="Times New Roman"/>
          <w:sz w:val="20"/>
          <w:szCs w:val="20"/>
        </w:rPr>
        <w:t xml:space="preserve">(…) </w:t>
      </w:r>
      <w:r w:rsidRPr="00F8633A">
        <w:rPr>
          <w:rFonts w:ascii="Times New Roman" w:hAnsi="Times New Roman" w:cs="Times New Roman"/>
          <w:sz w:val="20"/>
          <w:szCs w:val="20"/>
        </w:rPr>
        <w:t>analyse påstår; a) at ethvert objekt konsti</w:t>
      </w:r>
      <w:r>
        <w:rPr>
          <w:rFonts w:ascii="Times New Roman" w:hAnsi="Times New Roman" w:cs="Times New Roman"/>
          <w:sz w:val="20"/>
          <w:szCs w:val="20"/>
        </w:rPr>
        <w:t>tueres som et diskursivt objekt</w:t>
      </w:r>
      <w:r w:rsidRPr="00F8633A">
        <w:rPr>
          <w:rFonts w:ascii="Times New Roman" w:hAnsi="Times New Roman" w:cs="Times New Roman"/>
          <w:sz w:val="20"/>
          <w:szCs w:val="20"/>
        </w:rPr>
        <w:t xml:space="preserve"> eftersom intet gives uden for diskursiv betingelse for fremkomst; og b) at enhver skelnen mellem, hvad der normalt kaldes sproglige og adfærdsmæssige aspekter af en</w:t>
      </w:r>
      <w:r>
        <w:rPr>
          <w:rFonts w:ascii="Times New Roman" w:hAnsi="Times New Roman" w:cs="Times New Roman"/>
          <w:sz w:val="20"/>
          <w:szCs w:val="20"/>
        </w:rPr>
        <w:t xml:space="preserve"> social praksis</w:t>
      </w:r>
      <w:r w:rsidRPr="00F8633A">
        <w:rPr>
          <w:rFonts w:ascii="Times New Roman" w:hAnsi="Times New Roman" w:cs="Times New Roman"/>
          <w:sz w:val="20"/>
          <w:szCs w:val="20"/>
        </w:rPr>
        <w:t xml:space="preserve"> enten er en ukorrekt skelnen eller burde placeres som differentiering inden for den sociale meningsproduktion (</w:t>
      </w:r>
      <w:proofErr w:type="spellStart"/>
      <w:r w:rsidRPr="00F8633A">
        <w:rPr>
          <w:rFonts w:ascii="Times New Roman" w:hAnsi="Times New Roman" w:cs="Times New Roman"/>
          <w:sz w:val="20"/>
          <w:szCs w:val="20"/>
        </w:rPr>
        <w:t>Laclau</w:t>
      </w:r>
      <w:proofErr w:type="spellEnd"/>
      <w:r w:rsidRPr="00F8633A">
        <w:rPr>
          <w:rFonts w:ascii="Times New Roman" w:hAnsi="Times New Roman" w:cs="Times New Roman"/>
          <w:sz w:val="20"/>
          <w:szCs w:val="20"/>
        </w:rPr>
        <w:t xml:space="preserve"> &amp; </w:t>
      </w:r>
      <w:proofErr w:type="spellStart"/>
      <w:r w:rsidRPr="00F8633A">
        <w:rPr>
          <w:rFonts w:ascii="Times New Roman" w:hAnsi="Times New Roman" w:cs="Times New Roman"/>
          <w:sz w:val="20"/>
          <w:szCs w:val="20"/>
        </w:rPr>
        <w:t>Mouffe</w:t>
      </w:r>
      <w:proofErr w:type="spellEnd"/>
      <w:r w:rsidRPr="00F8633A">
        <w:rPr>
          <w:rFonts w:ascii="Times New Roman" w:hAnsi="Times New Roman" w:cs="Times New Roman"/>
          <w:sz w:val="20"/>
          <w:szCs w:val="20"/>
        </w:rPr>
        <w:t xml:space="preserve"> 2002:54).</w:t>
      </w:r>
      <w:r w:rsidRPr="00F8633A">
        <w:rPr>
          <w:sz w:val="20"/>
          <w:szCs w:val="20"/>
        </w:rPr>
        <w:t xml:space="preserve"> </w:t>
      </w:r>
    </w:p>
    <w:p w:rsidR="00D630EE" w:rsidRDefault="00D630EE" w:rsidP="00D630EE">
      <w:pPr>
        <w:spacing w:after="0" w:line="360" w:lineRule="auto"/>
        <w:jc w:val="both"/>
      </w:pPr>
    </w:p>
    <w:p w:rsidR="00D630EE" w:rsidRPr="00593652" w:rsidRDefault="00D630EE" w:rsidP="00D630EE">
      <w:pPr>
        <w:spacing w:after="0" w:line="360" w:lineRule="auto"/>
        <w:jc w:val="both"/>
        <w:rPr>
          <w:rFonts w:ascii="Times New Roman" w:hAnsi="Times New Roman" w:cs="Times New Roman"/>
          <w:sz w:val="24"/>
          <w:szCs w:val="24"/>
        </w:rPr>
      </w:pPr>
      <w:proofErr w:type="spellStart"/>
      <w:r w:rsidRPr="003B4571">
        <w:rPr>
          <w:rFonts w:ascii="Times New Roman" w:hAnsi="Times New Roman" w:cs="Times New Roman"/>
          <w:sz w:val="24"/>
          <w:szCs w:val="24"/>
        </w:rPr>
        <w:t>Laclau</w:t>
      </w:r>
      <w:proofErr w:type="spellEnd"/>
      <w:r w:rsidRPr="003B4571">
        <w:rPr>
          <w:rFonts w:ascii="Times New Roman" w:hAnsi="Times New Roman" w:cs="Times New Roman"/>
          <w:sz w:val="24"/>
          <w:szCs w:val="24"/>
        </w:rPr>
        <w:t xml:space="preserve"> &amp; </w:t>
      </w:r>
      <w:proofErr w:type="spellStart"/>
      <w:r w:rsidRPr="003B4571">
        <w:rPr>
          <w:rFonts w:ascii="Times New Roman" w:hAnsi="Times New Roman" w:cs="Times New Roman"/>
          <w:sz w:val="24"/>
          <w:szCs w:val="24"/>
        </w:rPr>
        <w:t>Mouffes</w:t>
      </w:r>
      <w:proofErr w:type="spellEnd"/>
      <w:r w:rsidRPr="003B4571">
        <w:rPr>
          <w:rFonts w:ascii="Times New Roman" w:hAnsi="Times New Roman" w:cs="Times New Roman"/>
          <w:sz w:val="24"/>
          <w:szCs w:val="24"/>
        </w:rPr>
        <w:t xml:space="preserve"> diskursteori er relevant for vores undersøgelsesgenstand, fordi den tager udgangspunkt i, </w:t>
      </w:r>
      <w:r>
        <w:rPr>
          <w:rFonts w:ascii="Times New Roman" w:hAnsi="Times New Roman" w:cs="Times New Roman"/>
          <w:sz w:val="24"/>
          <w:szCs w:val="24"/>
        </w:rPr>
        <w:t xml:space="preserve">at </w:t>
      </w:r>
      <w:r w:rsidRPr="003B4571">
        <w:rPr>
          <w:rFonts w:ascii="Times New Roman" w:hAnsi="Times New Roman" w:cs="Times New Roman"/>
          <w:sz w:val="24"/>
          <w:szCs w:val="24"/>
        </w:rPr>
        <w:t>ingen diskurs er en lukket enhed; diskursen omformes snarere konstant</w:t>
      </w:r>
      <w:r>
        <w:rPr>
          <w:rFonts w:ascii="Times New Roman" w:hAnsi="Times New Roman" w:cs="Times New Roman"/>
          <w:sz w:val="24"/>
          <w:szCs w:val="24"/>
        </w:rPr>
        <w:t xml:space="preserve"> </w:t>
      </w:r>
      <w:r w:rsidRPr="003B4571">
        <w:rPr>
          <w:rFonts w:ascii="Times New Roman" w:hAnsi="Times New Roman" w:cs="Times New Roman"/>
          <w:sz w:val="24"/>
          <w:szCs w:val="24"/>
        </w:rPr>
        <w:t xml:space="preserve">i kontakten med andre </w:t>
      </w:r>
      <w:r>
        <w:rPr>
          <w:rFonts w:ascii="Times New Roman" w:hAnsi="Times New Roman" w:cs="Times New Roman"/>
          <w:sz w:val="24"/>
          <w:szCs w:val="24"/>
        </w:rPr>
        <w:t>diskurser i en diskursiv kamp</w:t>
      </w:r>
      <w:r w:rsidRPr="003B4571">
        <w:rPr>
          <w:rFonts w:ascii="Times New Roman" w:hAnsi="Times New Roman" w:cs="Times New Roman"/>
          <w:sz w:val="24"/>
          <w:szCs w:val="24"/>
        </w:rPr>
        <w:t xml:space="preserve"> (Jørgensen &amp; Phillips 1999:15).</w:t>
      </w:r>
    </w:p>
    <w:p w:rsidR="00D630EE" w:rsidRPr="00491561" w:rsidRDefault="00D630EE" w:rsidP="00D630EE">
      <w:pPr>
        <w:spacing w:after="0" w:line="360" w:lineRule="auto"/>
        <w:jc w:val="both"/>
        <w:rPr>
          <w:rFonts w:ascii="Times New Roman" w:hAnsi="Times New Roman" w:cs="Times New Roman"/>
          <w:sz w:val="24"/>
          <w:szCs w:val="24"/>
        </w:rPr>
      </w:pPr>
    </w:p>
    <w:p w:rsidR="00D630EE" w:rsidRDefault="00D630EE" w:rsidP="00D630EE">
      <w:pPr>
        <w:spacing w:after="0" w:line="360" w:lineRule="auto"/>
        <w:jc w:val="both"/>
        <w:rPr>
          <w:rFonts w:ascii="Times New Roman" w:hAnsi="Times New Roman" w:cs="Times New Roman"/>
          <w:sz w:val="24"/>
          <w:szCs w:val="24"/>
        </w:rPr>
      </w:pPr>
      <w:proofErr w:type="spellStart"/>
      <w:r w:rsidRPr="00491561">
        <w:rPr>
          <w:rFonts w:ascii="Times New Roman" w:hAnsi="Times New Roman" w:cs="Times New Roman"/>
          <w:sz w:val="24"/>
          <w:szCs w:val="24"/>
        </w:rPr>
        <w:t>La</w:t>
      </w:r>
      <w:r>
        <w:rPr>
          <w:rFonts w:ascii="Times New Roman" w:hAnsi="Times New Roman" w:cs="Times New Roman"/>
          <w:sz w:val="24"/>
          <w:szCs w:val="24"/>
        </w:rPr>
        <w:t>clau</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Mouffe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konceptualiserer</w:t>
      </w:r>
      <w:proofErr w:type="spellEnd"/>
      <w:r>
        <w:rPr>
          <w:rFonts w:ascii="Times New Roman" w:hAnsi="Times New Roman" w:cs="Times New Roman"/>
          <w:sz w:val="24"/>
          <w:szCs w:val="24"/>
        </w:rPr>
        <w:t xml:space="preserve"> betydningsdannelse</w:t>
      </w:r>
      <w:r w:rsidRPr="00491561">
        <w:rPr>
          <w:rFonts w:ascii="Times New Roman" w:hAnsi="Times New Roman" w:cs="Times New Roman"/>
          <w:sz w:val="24"/>
          <w:szCs w:val="24"/>
        </w:rPr>
        <w:t xml:space="preserve"> og hvordan betydninger produceres eller reproduceres. Betydningsdannelsen ligger ikke fast, fordi den kan modificeres via artikulation</w:t>
      </w:r>
      <w:r>
        <w:rPr>
          <w:rFonts w:ascii="Times New Roman" w:hAnsi="Times New Roman" w:cs="Times New Roman"/>
          <w:sz w:val="24"/>
          <w:szCs w:val="24"/>
        </w:rPr>
        <w:t>er (</w:t>
      </w:r>
      <w:proofErr w:type="spellStart"/>
      <w:r>
        <w:rPr>
          <w:rFonts w:ascii="Times New Roman" w:hAnsi="Times New Roman" w:cs="Times New Roman"/>
          <w:sz w:val="24"/>
          <w:szCs w:val="24"/>
        </w:rPr>
        <w:t>Laclau</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Mouffe</w:t>
      </w:r>
      <w:proofErr w:type="spellEnd"/>
      <w:r>
        <w:rPr>
          <w:rFonts w:ascii="Times New Roman" w:hAnsi="Times New Roman" w:cs="Times New Roman"/>
          <w:sz w:val="24"/>
          <w:szCs w:val="24"/>
        </w:rPr>
        <w:t xml:space="preserve"> 2002:245).</w:t>
      </w:r>
      <w:r w:rsidRPr="00491561">
        <w:rPr>
          <w:rFonts w:ascii="Times New Roman" w:hAnsi="Times New Roman" w:cs="Times New Roman"/>
          <w:sz w:val="24"/>
          <w:szCs w:val="24"/>
        </w:rPr>
        <w:t xml:space="preserve"> </w:t>
      </w:r>
      <w:r w:rsidRPr="00491561">
        <w:rPr>
          <w:rFonts w:ascii="Times New Roman" w:hAnsi="Times New Roman" w:cs="Times New Roman"/>
          <w:i/>
          <w:sz w:val="24"/>
          <w:szCs w:val="24"/>
          <w:lang w:val="en-US"/>
        </w:rPr>
        <w:t xml:space="preserve">There is not </w:t>
      </w:r>
      <w:r w:rsidRPr="00491561">
        <w:rPr>
          <w:rFonts w:ascii="Times New Roman" w:hAnsi="Times New Roman" w:cs="Times New Roman"/>
          <w:sz w:val="24"/>
          <w:szCs w:val="24"/>
          <w:lang w:val="en-US"/>
        </w:rPr>
        <w:t>one</w:t>
      </w:r>
      <w:r w:rsidRPr="00491561">
        <w:rPr>
          <w:rFonts w:ascii="Times New Roman" w:hAnsi="Times New Roman" w:cs="Times New Roman"/>
          <w:i/>
          <w:sz w:val="24"/>
          <w:szCs w:val="24"/>
          <w:lang w:val="en-US"/>
        </w:rPr>
        <w:t xml:space="preserve"> discourse and </w:t>
      </w:r>
      <w:r w:rsidRPr="00491561">
        <w:rPr>
          <w:rFonts w:ascii="Times New Roman" w:hAnsi="Times New Roman" w:cs="Times New Roman"/>
          <w:sz w:val="24"/>
          <w:szCs w:val="24"/>
          <w:lang w:val="en-US"/>
        </w:rPr>
        <w:lastRenderedPageBreak/>
        <w:t>one</w:t>
      </w:r>
      <w:r w:rsidRPr="00491561">
        <w:rPr>
          <w:rFonts w:ascii="Times New Roman" w:hAnsi="Times New Roman" w:cs="Times New Roman"/>
          <w:i/>
          <w:sz w:val="24"/>
          <w:szCs w:val="24"/>
          <w:lang w:val="en-US"/>
        </w:rPr>
        <w:t xml:space="preserve"> system of </w:t>
      </w:r>
      <w:r w:rsidRPr="00D630EE">
        <w:rPr>
          <w:rFonts w:ascii="Times New Roman" w:hAnsi="Times New Roman" w:cs="Times New Roman"/>
          <w:i/>
          <w:sz w:val="24"/>
          <w:szCs w:val="24"/>
          <w:lang w:val="en-US"/>
        </w:rPr>
        <w:t>categories through</w:t>
      </w:r>
      <w:r w:rsidRPr="00491561">
        <w:rPr>
          <w:rFonts w:ascii="Times New Roman" w:hAnsi="Times New Roman" w:cs="Times New Roman"/>
          <w:i/>
          <w:sz w:val="24"/>
          <w:szCs w:val="24"/>
          <w:lang w:val="en-US"/>
        </w:rPr>
        <w:t xml:space="preserve"> which the ‘real’ might speak without mediations (…) Just as the era of normative epistemologies has come to an end, so too has the era of universal discourses</w:t>
      </w:r>
      <w:r w:rsidRPr="00491561">
        <w:rPr>
          <w:rFonts w:ascii="Times New Roman" w:hAnsi="Times New Roman" w:cs="Times New Roman"/>
          <w:sz w:val="24"/>
          <w:szCs w:val="24"/>
          <w:lang w:val="en-US"/>
        </w:rPr>
        <w:t xml:space="preserve"> (</w:t>
      </w:r>
      <w:proofErr w:type="spellStart"/>
      <w:r w:rsidRPr="00491561">
        <w:rPr>
          <w:rFonts w:ascii="Times New Roman" w:hAnsi="Times New Roman" w:cs="Times New Roman"/>
          <w:sz w:val="24"/>
          <w:szCs w:val="24"/>
          <w:lang w:val="en-US"/>
        </w:rPr>
        <w:t>Laclau</w:t>
      </w:r>
      <w:proofErr w:type="spellEnd"/>
      <w:r w:rsidRPr="00491561">
        <w:rPr>
          <w:rFonts w:ascii="Times New Roman" w:hAnsi="Times New Roman" w:cs="Times New Roman"/>
          <w:sz w:val="24"/>
          <w:szCs w:val="24"/>
          <w:lang w:val="en-US"/>
        </w:rPr>
        <w:t xml:space="preserve"> &amp; </w:t>
      </w:r>
      <w:proofErr w:type="spellStart"/>
      <w:r w:rsidRPr="00491561">
        <w:rPr>
          <w:rFonts w:ascii="Times New Roman" w:hAnsi="Times New Roman" w:cs="Times New Roman"/>
          <w:sz w:val="24"/>
          <w:szCs w:val="24"/>
          <w:lang w:val="en-US"/>
        </w:rPr>
        <w:t>Mouffe</w:t>
      </w:r>
      <w:proofErr w:type="spellEnd"/>
      <w:r w:rsidRPr="00491561">
        <w:rPr>
          <w:rFonts w:ascii="Times New Roman" w:hAnsi="Times New Roman" w:cs="Times New Roman"/>
          <w:sz w:val="24"/>
          <w:szCs w:val="24"/>
          <w:lang w:val="en-US"/>
        </w:rPr>
        <w:t xml:space="preserve"> 2001:3). </w:t>
      </w:r>
      <w:r w:rsidRPr="00491561">
        <w:rPr>
          <w:rFonts w:ascii="Times New Roman" w:hAnsi="Times New Roman" w:cs="Times New Roman"/>
          <w:sz w:val="24"/>
          <w:szCs w:val="24"/>
        </w:rPr>
        <w:t>Denne tankegang henleder til, at sociale fænomener aldrig er totale, og at betydninger aldrig endeligt kan fastlåses, hvorfor der findes konstante sociale kampe, der kæmper om definitioner af samfund og identitet; kampe hvis udfald får sociale konsekvenser (</w:t>
      </w:r>
      <w:r>
        <w:rPr>
          <w:rFonts w:ascii="Times New Roman" w:hAnsi="Times New Roman" w:cs="Times New Roman"/>
          <w:sz w:val="24"/>
          <w:szCs w:val="24"/>
        </w:rPr>
        <w:t>Jørgensen &amp; Phillips</w:t>
      </w:r>
      <w:r w:rsidRPr="00491561">
        <w:rPr>
          <w:rFonts w:ascii="Times New Roman" w:hAnsi="Times New Roman" w:cs="Times New Roman"/>
          <w:sz w:val="24"/>
          <w:szCs w:val="24"/>
        </w:rPr>
        <w:t xml:space="preserve"> 1999:34). I henhold til vores undersøgelse af integration</w:t>
      </w:r>
      <w:r>
        <w:rPr>
          <w:rFonts w:ascii="Times New Roman" w:hAnsi="Times New Roman" w:cs="Times New Roman"/>
          <w:sz w:val="24"/>
          <w:szCs w:val="24"/>
        </w:rPr>
        <w:t>sforståelser</w:t>
      </w:r>
      <w:r w:rsidRPr="00491561">
        <w:rPr>
          <w:rFonts w:ascii="Times New Roman" w:hAnsi="Times New Roman" w:cs="Times New Roman"/>
          <w:sz w:val="24"/>
          <w:szCs w:val="24"/>
        </w:rPr>
        <w:t xml:space="preserve"> bliver diskursteorien releva</w:t>
      </w:r>
      <w:r>
        <w:rPr>
          <w:rFonts w:ascii="Times New Roman" w:hAnsi="Times New Roman" w:cs="Times New Roman"/>
          <w:sz w:val="24"/>
          <w:szCs w:val="24"/>
        </w:rPr>
        <w:t>nt, fordi</w:t>
      </w:r>
      <w:r w:rsidRPr="00491561">
        <w:rPr>
          <w:rFonts w:ascii="Times New Roman" w:hAnsi="Times New Roman" w:cs="Times New Roman"/>
          <w:sz w:val="24"/>
          <w:szCs w:val="24"/>
        </w:rPr>
        <w:t xml:space="preserve"> integ</w:t>
      </w:r>
      <w:r>
        <w:rPr>
          <w:rFonts w:ascii="Times New Roman" w:hAnsi="Times New Roman" w:cs="Times New Roman"/>
          <w:sz w:val="24"/>
          <w:szCs w:val="24"/>
        </w:rPr>
        <w:t>ration</w:t>
      </w:r>
      <w:r w:rsidRPr="00491561">
        <w:rPr>
          <w:rFonts w:ascii="Times New Roman" w:hAnsi="Times New Roman" w:cs="Times New Roman"/>
          <w:sz w:val="24"/>
          <w:szCs w:val="24"/>
        </w:rPr>
        <w:t xml:space="preserve"> </w:t>
      </w:r>
      <w:r>
        <w:rPr>
          <w:rFonts w:ascii="Times New Roman" w:hAnsi="Times New Roman" w:cs="Times New Roman"/>
          <w:sz w:val="24"/>
          <w:szCs w:val="24"/>
        </w:rPr>
        <w:t>betyder</w:t>
      </w:r>
      <w:r w:rsidRPr="00491561">
        <w:rPr>
          <w:rFonts w:ascii="Times New Roman" w:hAnsi="Times New Roman" w:cs="Times New Roman"/>
          <w:sz w:val="24"/>
          <w:szCs w:val="24"/>
        </w:rPr>
        <w:t xml:space="preserve"> noget forskelligt</w:t>
      </w:r>
      <w:r>
        <w:rPr>
          <w:rFonts w:ascii="Times New Roman" w:hAnsi="Times New Roman" w:cs="Times New Roman"/>
          <w:sz w:val="24"/>
          <w:szCs w:val="24"/>
        </w:rPr>
        <w:t xml:space="preserve"> alt</w:t>
      </w:r>
      <w:r w:rsidRPr="00491561">
        <w:rPr>
          <w:rFonts w:ascii="Times New Roman" w:hAnsi="Times New Roman" w:cs="Times New Roman"/>
          <w:sz w:val="24"/>
          <w:szCs w:val="24"/>
        </w:rPr>
        <w:t xml:space="preserve"> afhængi</w:t>
      </w:r>
      <w:r>
        <w:rPr>
          <w:rFonts w:ascii="Times New Roman" w:hAnsi="Times New Roman" w:cs="Times New Roman"/>
          <w:sz w:val="24"/>
          <w:szCs w:val="24"/>
        </w:rPr>
        <w:t>gt af, hvilken kontekst fænomenet</w:t>
      </w:r>
      <w:r w:rsidRPr="00491561">
        <w:rPr>
          <w:rFonts w:ascii="Times New Roman" w:hAnsi="Times New Roman" w:cs="Times New Roman"/>
          <w:sz w:val="24"/>
          <w:szCs w:val="24"/>
        </w:rPr>
        <w:t xml:space="preserve"> opstår i. Som fænomen har integration fået sin betydning gennem sproget</w:t>
      </w:r>
      <w:r>
        <w:rPr>
          <w:rFonts w:ascii="Times New Roman" w:hAnsi="Times New Roman" w:cs="Times New Roman"/>
          <w:sz w:val="24"/>
          <w:szCs w:val="24"/>
        </w:rPr>
        <w:t>, og det viser sig (jf. litteraturvandringen)</w:t>
      </w:r>
      <w:r w:rsidRPr="00491561">
        <w:rPr>
          <w:rFonts w:ascii="Times New Roman" w:hAnsi="Times New Roman" w:cs="Times New Roman"/>
          <w:sz w:val="24"/>
          <w:szCs w:val="24"/>
        </w:rPr>
        <w:t>, at begrebet ikke har en fast form. Den sociale virke</w:t>
      </w:r>
      <w:r>
        <w:rPr>
          <w:rFonts w:ascii="Times New Roman" w:hAnsi="Times New Roman" w:cs="Times New Roman"/>
          <w:sz w:val="24"/>
          <w:szCs w:val="24"/>
        </w:rPr>
        <w:t>lighed (re)produceres</w:t>
      </w:r>
      <w:r w:rsidRPr="00491561">
        <w:rPr>
          <w:rFonts w:ascii="Times New Roman" w:hAnsi="Times New Roman" w:cs="Times New Roman"/>
          <w:sz w:val="24"/>
          <w:szCs w:val="24"/>
        </w:rPr>
        <w:t xml:space="preserve"> via sociale aktørers sprogbrug</w:t>
      </w:r>
      <w:r>
        <w:rPr>
          <w:rFonts w:ascii="Times New Roman" w:hAnsi="Times New Roman" w:cs="Times New Roman"/>
          <w:sz w:val="24"/>
          <w:szCs w:val="24"/>
        </w:rPr>
        <w:t>,</w:t>
      </w:r>
      <w:r w:rsidRPr="00491561">
        <w:rPr>
          <w:rFonts w:ascii="Times New Roman" w:hAnsi="Times New Roman" w:cs="Times New Roman"/>
          <w:sz w:val="24"/>
          <w:szCs w:val="24"/>
        </w:rPr>
        <w:t xml:space="preserve"> og forskellige diskurser </w:t>
      </w:r>
      <w:r>
        <w:rPr>
          <w:rFonts w:ascii="Times New Roman" w:hAnsi="Times New Roman" w:cs="Times New Roman"/>
          <w:sz w:val="24"/>
          <w:szCs w:val="24"/>
        </w:rPr>
        <w:t>repræsenterer forskellige måder</w:t>
      </w:r>
      <w:r w:rsidRPr="00491561">
        <w:rPr>
          <w:rFonts w:ascii="Times New Roman" w:hAnsi="Times New Roman" w:cs="Times New Roman"/>
          <w:sz w:val="24"/>
          <w:szCs w:val="24"/>
        </w:rPr>
        <w:t xml:space="preserve"> at forstå integration på. </w:t>
      </w:r>
    </w:p>
    <w:p w:rsidR="00D630EE" w:rsidRPr="00491561" w:rsidRDefault="00D630EE" w:rsidP="00D630EE">
      <w:pPr>
        <w:spacing w:after="0" w:line="360" w:lineRule="auto"/>
        <w:jc w:val="both"/>
        <w:rPr>
          <w:rFonts w:ascii="Times New Roman" w:hAnsi="Times New Roman" w:cs="Times New Roman"/>
          <w:sz w:val="24"/>
          <w:szCs w:val="24"/>
        </w:rPr>
      </w:pPr>
    </w:p>
    <w:p w:rsidR="00D630EE" w:rsidRPr="00491561" w:rsidRDefault="00D630EE" w:rsidP="00D630EE">
      <w:pPr>
        <w:spacing w:after="0" w:line="360" w:lineRule="auto"/>
        <w:jc w:val="both"/>
        <w:rPr>
          <w:rFonts w:ascii="Times New Roman" w:hAnsi="Times New Roman" w:cs="Times New Roman"/>
          <w:sz w:val="24"/>
          <w:szCs w:val="24"/>
        </w:rPr>
      </w:pPr>
      <w:r w:rsidRPr="00491561">
        <w:rPr>
          <w:rFonts w:ascii="Times New Roman" w:hAnsi="Times New Roman" w:cs="Times New Roman"/>
          <w:sz w:val="24"/>
          <w:szCs w:val="24"/>
        </w:rPr>
        <w:t>På trods af</w:t>
      </w:r>
      <w:r>
        <w:rPr>
          <w:rFonts w:ascii="Times New Roman" w:hAnsi="Times New Roman" w:cs="Times New Roman"/>
          <w:sz w:val="24"/>
          <w:szCs w:val="24"/>
        </w:rPr>
        <w:t>,</w:t>
      </w:r>
      <w:r w:rsidRPr="00491561">
        <w:rPr>
          <w:rFonts w:ascii="Times New Roman" w:hAnsi="Times New Roman" w:cs="Times New Roman"/>
          <w:sz w:val="24"/>
          <w:szCs w:val="24"/>
        </w:rPr>
        <w:t xml:space="preserve"> at </w:t>
      </w:r>
      <w:proofErr w:type="spellStart"/>
      <w:r w:rsidRPr="00491561">
        <w:rPr>
          <w:rFonts w:ascii="Times New Roman" w:hAnsi="Times New Roman" w:cs="Times New Roman"/>
          <w:sz w:val="24"/>
          <w:szCs w:val="24"/>
        </w:rPr>
        <w:t>Laclau</w:t>
      </w:r>
      <w:proofErr w:type="spellEnd"/>
      <w:r w:rsidRPr="00491561">
        <w:rPr>
          <w:rFonts w:ascii="Times New Roman" w:hAnsi="Times New Roman" w:cs="Times New Roman"/>
          <w:sz w:val="24"/>
          <w:szCs w:val="24"/>
        </w:rPr>
        <w:t xml:space="preserve"> og </w:t>
      </w:r>
      <w:proofErr w:type="spellStart"/>
      <w:r w:rsidRPr="00491561">
        <w:rPr>
          <w:rFonts w:ascii="Times New Roman" w:hAnsi="Times New Roman" w:cs="Times New Roman"/>
          <w:sz w:val="24"/>
          <w:szCs w:val="24"/>
        </w:rPr>
        <w:t>Mouffe</w:t>
      </w:r>
      <w:proofErr w:type="spellEnd"/>
      <w:r w:rsidRPr="00491561">
        <w:rPr>
          <w:rFonts w:ascii="Times New Roman" w:hAnsi="Times New Roman" w:cs="Times New Roman"/>
          <w:sz w:val="24"/>
          <w:szCs w:val="24"/>
        </w:rPr>
        <w:t xml:space="preserve"> ikke selv udfører detaljerede analyser af empirisk materiale, sigter deres teori mod en forståelse af det sociale som en diskursiv konstruktion, hvor alle sociale fænomener i princippet kan analyseres. I diskursteorien findes </w:t>
      </w:r>
      <w:r>
        <w:rPr>
          <w:rFonts w:ascii="Times New Roman" w:hAnsi="Times New Roman" w:cs="Times New Roman"/>
          <w:sz w:val="24"/>
          <w:szCs w:val="24"/>
        </w:rPr>
        <w:t>der</w:t>
      </w:r>
      <w:r w:rsidRPr="00491561">
        <w:rPr>
          <w:rFonts w:ascii="Times New Roman" w:hAnsi="Times New Roman" w:cs="Times New Roman"/>
          <w:sz w:val="24"/>
          <w:szCs w:val="24"/>
        </w:rPr>
        <w:t xml:space="preserve"> teoretiske begreber, som egner sig godt som diskursanalytiske redskaber</w:t>
      </w:r>
      <w:r>
        <w:rPr>
          <w:rFonts w:ascii="Times New Roman" w:hAnsi="Times New Roman" w:cs="Times New Roman"/>
          <w:sz w:val="24"/>
          <w:szCs w:val="24"/>
        </w:rPr>
        <w:t>.</w:t>
      </w:r>
    </w:p>
    <w:p w:rsidR="00D630EE" w:rsidRPr="00491561" w:rsidRDefault="00D630EE" w:rsidP="00D630EE">
      <w:pPr>
        <w:spacing w:after="0" w:line="360" w:lineRule="auto"/>
        <w:jc w:val="both"/>
        <w:rPr>
          <w:rFonts w:ascii="Times New Roman" w:hAnsi="Times New Roman" w:cs="Times New Roman"/>
          <w:sz w:val="24"/>
          <w:szCs w:val="24"/>
        </w:rPr>
      </w:pPr>
    </w:p>
    <w:p w:rsidR="00D630EE" w:rsidRPr="00CA260C" w:rsidRDefault="00D630EE" w:rsidP="00D630EE">
      <w:pPr>
        <w:spacing w:after="0"/>
        <w:rPr>
          <w:rFonts w:ascii="Times New Roman" w:hAnsi="Times New Roman" w:cs="Times New Roman"/>
          <w:b/>
          <w:sz w:val="28"/>
          <w:szCs w:val="28"/>
        </w:rPr>
      </w:pPr>
      <w:r w:rsidRPr="00CA260C">
        <w:rPr>
          <w:rFonts w:ascii="Times New Roman" w:hAnsi="Times New Roman" w:cs="Times New Roman"/>
          <w:b/>
          <w:sz w:val="28"/>
          <w:szCs w:val="28"/>
        </w:rPr>
        <w:t>Artikulation, ækvivalens og diskurs</w:t>
      </w:r>
    </w:p>
    <w:p w:rsidR="00D630EE" w:rsidRDefault="00D630EE" w:rsidP="00D630EE">
      <w:pPr>
        <w:spacing w:after="0" w:line="360" w:lineRule="auto"/>
        <w:jc w:val="both"/>
        <w:rPr>
          <w:rFonts w:ascii="Times New Roman" w:hAnsi="Times New Roman" w:cs="Times New Roman"/>
          <w:sz w:val="24"/>
          <w:szCs w:val="24"/>
        </w:rPr>
      </w:pPr>
      <w:proofErr w:type="spellStart"/>
      <w:r w:rsidRPr="00491561">
        <w:rPr>
          <w:rFonts w:ascii="Times New Roman" w:hAnsi="Times New Roman" w:cs="Times New Roman"/>
          <w:sz w:val="24"/>
          <w:szCs w:val="24"/>
        </w:rPr>
        <w:t>Laclau</w:t>
      </w:r>
      <w:proofErr w:type="spellEnd"/>
      <w:r w:rsidRPr="00491561">
        <w:rPr>
          <w:rFonts w:ascii="Times New Roman" w:hAnsi="Times New Roman" w:cs="Times New Roman"/>
          <w:sz w:val="24"/>
          <w:szCs w:val="24"/>
        </w:rPr>
        <w:t xml:space="preserve"> og </w:t>
      </w:r>
      <w:proofErr w:type="spellStart"/>
      <w:r w:rsidRPr="00491561">
        <w:rPr>
          <w:rFonts w:ascii="Times New Roman" w:hAnsi="Times New Roman" w:cs="Times New Roman"/>
          <w:sz w:val="24"/>
          <w:szCs w:val="24"/>
        </w:rPr>
        <w:t>Mouffe</w:t>
      </w:r>
      <w:proofErr w:type="spellEnd"/>
      <w:r w:rsidRPr="00491561">
        <w:rPr>
          <w:rFonts w:ascii="Times New Roman" w:hAnsi="Times New Roman" w:cs="Times New Roman"/>
          <w:sz w:val="24"/>
          <w:szCs w:val="24"/>
        </w:rPr>
        <w:t xml:space="preserve"> etablerer i deres teori en artikulationslogik</w:t>
      </w:r>
      <w:r>
        <w:rPr>
          <w:rFonts w:ascii="Times New Roman" w:hAnsi="Times New Roman" w:cs="Times New Roman"/>
          <w:sz w:val="24"/>
          <w:szCs w:val="24"/>
        </w:rPr>
        <w:t>,</w:t>
      </w:r>
      <w:r w:rsidRPr="00491561">
        <w:rPr>
          <w:rFonts w:ascii="Times New Roman" w:hAnsi="Times New Roman" w:cs="Times New Roman"/>
          <w:sz w:val="24"/>
          <w:szCs w:val="24"/>
        </w:rPr>
        <w:t xml:space="preserve"> som siger</w:t>
      </w:r>
      <w:r>
        <w:rPr>
          <w:rFonts w:ascii="Times New Roman" w:hAnsi="Times New Roman" w:cs="Times New Roman"/>
          <w:sz w:val="24"/>
          <w:szCs w:val="24"/>
        </w:rPr>
        <w:t>:</w:t>
      </w:r>
      <w:r w:rsidRPr="00491561">
        <w:rPr>
          <w:rFonts w:ascii="Times New Roman" w:hAnsi="Times New Roman" w:cs="Times New Roman"/>
          <w:sz w:val="24"/>
          <w:szCs w:val="24"/>
        </w:rPr>
        <w:t xml:space="preserve"> </w:t>
      </w:r>
    </w:p>
    <w:p w:rsidR="00D630EE" w:rsidRDefault="00D630EE" w:rsidP="00D630EE">
      <w:pPr>
        <w:spacing w:after="0" w:line="360" w:lineRule="auto"/>
        <w:jc w:val="both"/>
        <w:rPr>
          <w:rFonts w:ascii="Times New Roman" w:hAnsi="Times New Roman" w:cs="Times New Roman"/>
          <w:sz w:val="24"/>
          <w:szCs w:val="24"/>
        </w:rPr>
      </w:pPr>
    </w:p>
    <w:p w:rsidR="00D630EE" w:rsidRPr="00392425" w:rsidRDefault="00D630EE" w:rsidP="00D630EE">
      <w:pPr>
        <w:spacing w:after="0" w:line="360" w:lineRule="auto"/>
        <w:ind w:left="1304"/>
        <w:jc w:val="both"/>
        <w:rPr>
          <w:rFonts w:ascii="Times New Roman" w:hAnsi="Times New Roman" w:cs="Times New Roman"/>
          <w:sz w:val="20"/>
          <w:szCs w:val="20"/>
        </w:rPr>
      </w:pPr>
      <w:r>
        <w:rPr>
          <w:rFonts w:ascii="Times New Roman" w:hAnsi="Times New Roman" w:cs="Times New Roman"/>
          <w:sz w:val="20"/>
          <w:szCs w:val="20"/>
        </w:rPr>
        <w:t xml:space="preserve">(…) </w:t>
      </w:r>
      <w:r w:rsidRPr="00392425">
        <w:rPr>
          <w:rFonts w:ascii="Times New Roman" w:hAnsi="Times New Roman" w:cs="Times New Roman"/>
          <w:sz w:val="20"/>
          <w:szCs w:val="20"/>
        </w:rPr>
        <w:t xml:space="preserve">vi bruger </w:t>
      </w:r>
      <w:r w:rsidRPr="00392425">
        <w:rPr>
          <w:rFonts w:ascii="Times New Roman" w:hAnsi="Times New Roman" w:cs="Times New Roman"/>
          <w:i/>
          <w:sz w:val="20"/>
          <w:szCs w:val="20"/>
        </w:rPr>
        <w:t>artikulation</w:t>
      </w:r>
      <w:r w:rsidRPr="00392425">
        <w:rPr>
          <w:rFonts w:ascii="Times New Roman" w:hAnsi="Times New Roman" w:cs="Times New Roman"/>
          <w:sz w:val="20"/>
          <w:szCs w:val="20"/>
        </w:rPr>
        <w:t xml:space="preserve"> om enhver praksis, som etablerer en relation mellem elementer, således at deres identitet modificeres som følge af denne artikulatoriske praksis. Den strukturerede totalitet, som resulterer af denne artikulatoriske praksis, vil vi kalde for </w:t>
      </w:r>
      <w:r w:rsidRPr="00392425">
        <w:rPr>
          <w:rFonts w:ascii="Times New Roman" w:hAnsi="Times New Roman" w:cs="Times New Roman"/>
          <w:i/>
          <w:sz w:val="20"/>
          <w:szCs w:val="20"/>
        </w:rPr>
        <w:t>diskurs</w:t>
      </w:r>
      <w:r w:rsidRPr="00392425">
        <w:rPr>
          <w:rFonts w:ascii="Times New Roman" w:hAnsi="Times New Roman" w:cs="Times New Roman"/>
          <w:sz w:val="20"/>
          <w:szCs w:val="20"/>
        </w:rPr>
        <w:t xml:space="preserve">. De differentielle positioner vil vi – i den udstrækning de optræder som artikulerede inden for en diskurs – kalde for </w:t>
      </w:r>
      <w:r w:rsidRPr="00392425">
        <w:rPr>
          <w:rFonts w:ascii="Times New Roman" w:hAnsi="Times New Roman" w:cs="Times New Roman"/>
          <w:i/>
          <w:sz w:val="20"/>
          <w:szCs w:val="20"/>
        </w:rPr>
        <w:t>momenter</w:t>
      </w:r>
      <w:r w:rsidRPr="00392425">
        <w:rPr>
          <w:rFonts w:ascii="Times New Roman" w:hAnsi="Times New Roman" w:cs="Times New Roman"/>
          <w:sz w:val="20"/>
          <w:szCs w:val="20"/>
        </w:rPr>
        <w:t xml:space="preserve">. I modsætning hertil vil vi kalde enhver forskel, som ikke er diskursivt artikuleret, for </w:t>
      </w:r>
      <w:r w:rsidRPr="00392425">
        <w:rPr>
          <w:rFonts w:ascii="Times New Roman" w:hAnsi="Times New Roman" w:cs="Times New Roman"/>
          <w:i/>
          <w:sz w:val="20"/>
          <w:szCs w:val="20"/>
        </w:rPr>
        <w:t>element</w:t>
      </w:r>
      <w:r w:rsidRPr="00392425">
        <w:rPr>
          <w:rFonts w:ascii="Times New Roman" w:hAnsi="Times New Roman" w:cs="Times New Roman"/>
          <w:sz w:val="20"/>
          <w:szCs w:val="20"/>
        </w:rPr>
        <w:t xml:space="preserve"> (</w:t>
      </w:r>
      <w:proofErr w:type="spellStart"/>
      <w:r w:rsidRPr="00392425">
        <w:rPr>
          <w:rFonts w:ascii="Times New Roman" w:hAnsi="Times New Roman" w:cs="Times New Roman"/>
          <w:sz w:val="20"/>
          <w:szCs w:val="20"/>
        </w:rPr>
        <w:t>Laclau</w:t>
      </w:r>
      <w:proofErr w:type="spellEnd"/>
      <w:r w:rsidRPr="00392425">
        <w:rPr>
          <w:rFonts w:ascii="Times New Roman" w:hAnsi="Times New Roman" w:cs="Times New Roman"/>
          <w:sz w:val="20"/>
          <w:szCs w:val="20"/>
        </w:rPr>
        <w:t xml:space="preserve"> &amp; </w:t>
      </w:r>
      <w:proofErr w:type="spellStart"/>
      <w:r w:rsidRPr="00392425">
        <w:rPr>
          <w:rFonts w:ascii="Times New Roman" w:hAnsi="Times New Roman" w:cs="Times New Roman"/>
          <w:sz w:val="20"/>
          <w:szCs w:val="20"/>
        </w:rPr>
        <w:t>Mouffe</w:t>
      </w:r>
      <w:proofErr w:type="spellEnd"/>
      <w:r w:rsidRPr="00392425">
        <w:rPr>
          <w:rFonts w:ascii="Times New Roman" w:hAnsi="Times New Roman" w:cs="Times New Roman"/>
          <w:sz w:val="20"/>
          <w:szCs w:val="20"/>
        </w:rPr>
        <w:t xml:space="preserve"> 2002:52). </w:t>
      </w:r>
    </w:p>
    <w:p w:rsidR="00D630EE" w:rsidRDefault="00D630EE" w:rsidP="00D630EE">
      <w:pPr>
        <w:spacing w:after="0" w:line="360" w:lineRule="auto"/>
        <w:jc w:val="both"/>
        <w:rPr>
          <w:rFonts w:ascii="Times New Roman" w:hAnsi="Times New Roman" w:cs="Times New Roman"/>
          <w:i/>
          <w:sz w:val="24"/>
          <w:szCs w:val="24"/>
        </w:rPr>
      </w:pPr>
    </w:p>
    <w:p w:rsidR="00D630EE" w:rsidRDefault="00D630EE" w:rsidP="00D63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Sagt på en anden måde</w:t>
      </w:r>
      <w:r w:rsidRPr="00491561">
        <w:rPr>
          <w:rFonts w:ascii="Times New Roman" w:hAnsi="Times New Roman" w:cs="Times New Roman"/>
          <w:sz w:val="24"/>
          <w:szCs w:val="24"/>
        </w:rPr>
        <w:t xml:space="preserve"> kan artikulation defineres som enhver praksis</w:t>
      </w:r>
      <w:r>
        <w:rPr>
          <w:rFonts w:ascii="Times New Roman" w:hAnsi="Times New Roman" w:cs="Times New Roman"/>
          <w:sz w:val="24"/>
          <w:szCs w:val="24"/>
        </w:rPr>
        <w:t>,</w:t>
      </w:r>
      <w:r w:rsidRPr="00491561">
        <w:rPr>
          <w:rFonts w:ascii="Times New Roman" w:hAnsi="Times New Roman" w:cs="Times New Roman"/>
          <w:sz w:val="24"/>
          <w:szCs w:val="24"/>
        </w:rPr>
        <w:t xml:space="preserve"> der etablerer en relation mellem elementer, således at elementernes identitet modificeres og bliver til momenter. </w:t>
      </w:r>
      <w:r w:rsidRPr="00FD745D">
        <w:rPr>
          <w:rFonts w:ascii="Times New Roman" w:hAnsi="Times New Roman" w:cs="Times New Roman"/>
          <w:sz w:val="24"/>
          <w:szCs w:val="24"/>
        </w:rPr>
        <w:t xml:space="preserve">Overført til vores projekt er begrebet integration i </w:t>
      </w:r>
      <w:r>
        <w:rPr>
          <w:rFonts w:ascii="Times New Roman" w:hAnsi="Times New Roman" w:cs="Times New Roman"/>
          <w:sz w:val="24"/>
          <w:szCs w:val="24"/>
        </w:rPr>
        <w:t>sig selv flertydigt,</w:t>
      </w:r>
      <w:r w:rsidRPr="00491561">
        <w:rPr>
          <w:rFonts w:ascii="Times New Roman" w:hAnsi="Times New Roman" w:cs="Times New Roman"/>
          <w:sz w:val="24"/>
          <w:szCs w:val="24"/>
        </w:rPr>
        <w:t xml:space="preserve"> og dets i</w:t>
      </w:r>
      <w:r>
        <w:rPr>
          <w:rFonts w:ascii="Times New Roman" w:hAnsi="Times New Roman" w:cs="Times New Roman"/>
          <w:sz w:val="24"/>
          <w:szCs w:val="24"/>
        </w:rPr>
        <w:t>dentitet forandres afhængigt af</w:t>
      </w:r>
      <w:r w:rsidRPr="00491561">
        <w:rPr>
          <w:rFonts w:ascii="Times New Roman" w:hAnsi="Times New Roman" w:cs="Times New Roman"/>
          <w:sz w:val="24"/>
          <w:szCs w:val="24"/>
        </w:rPr>
        <w:t xml:space="preserve"> hvilken relation til andre ord</w:t>
      </w:r>
      <w:r>
        <w:rPr>
          <w:rFonts w:ascii="Times New Roman" w:hAnsi="Times New Roman" w:cs="Times New Roman"/>
          <w:sz w:val="24"/>
          <w:szCs w:val="24"/>
        </w:rPr>
        <w:t>,</w:t>
      </w:r>
      <w:r w:rsidRPr="00491561">
        <w:rPr>
          <w:rFonts w:ascii="Times New Roman" w:hAnsi="Times New Roman" w:cs="Times New Roman"/>
          <w:sz w:val="24"/>
          <w:szCs w:val="24"/>
        </w:rPr>
        <w:t xml:space="preserve"> det har i en konkret artikulation. Flere forskellige diskurser vil således ofte kæmpe om</w:t>
      </w:r>
      <w:r>
        <w:rPr>
          <w:rFonts w:ascii="Times New Roman" w:hAnsi="Times New Roman" w:cs="Times New Roman"/>
          <w:sz w:val="24"/>
          <w:szCs w:val="24"/>
        </w:rPr>
        <w:t xml:space="preserve"> </w:t>
      </w:r>
      <w:r w:rsidRPr="00491561">
        <w:rPr>
          <w:rFonts w:ascii="Times New Roman" w:hAnsi="Times New Roman" w:cs="Times New Roman"/>
          <w:sz w:val="24"/>
          <w:szCs w:val="24"/>
        </w:rPr>
        <w:t xml:space="preserve">at få lov til at gøre sin egen betydning af integration gældende i en given kontekst. </w:t>
      </w:r>
      <w:r>
        <w:rPr>
          <w:rFonts w:ascii="Times New Roman" w:hAnsi="Times New Roman" w:cs="Times New Roman"/>
          <w:sz w:val="24"/>
          <w:szCs w:val="24"/>
        </w:rPr>
        <w:t xml:space="preserve">Betydningen i diskurser </w:t>
      </w:r>
      <w:r>
        <w:rPr>
          <w:rFonts w:ascii="Times New Roman" w:hAnsi="Times New Roman" w:cs="Times New Roman"/>
          <w:sz w:val="24"/>
          <w:szCs w:val="24"/>
        </w:rPr>
        <w:lastRenderedPageBreak/>
        <w:t>kommer således til udtryk via ækvivalenskæder,</w:t>
      </w:r>
      <w:r w:rsidRPr="00FD745D">
        <w:rPr>
          <w:sz w:val="23"/>
          <w:szCs w:val="23"/>
        </w:rPr>
        <w:t xml:space="preserve"> </w:t>
      </w:r>
      <w:r w:rsidRPr="00FD745D">
        <w:rPr>
          <w:rFonts w:ascii="Times New Roman" w:hAnsi="Times New Roman" w:cs="Times New Roman"/>
          <w:sz w:val="24"/>
          <w:szCs w:val="24"/>
        </w:rPr>
        <w:t>hvor elementer kædes sammen i kraft af en konstrueret lighed for at opnå betydning. Fastlåsningen af ækvivalenskædens betydning sker ved elementernes artikulation i diskursen</w:t>
      </w:r>
      <w:r>
        <w:rPr>
          <w:rFonts w:ascii="Times New Roman" w:hAnsi="Times New Roman" w:cs="Times New Roman"/>
          <w:sz w:val="24"/>
          <w:szCs w:val="24"/>
        </w:rPr>
        <w:t xml:space="preserve"> (</w:t>
      </w:r>
      <w:proofErr w:type="spellStart"/>
      <w:r>
        <w:rPr>
          <w:rFonts w:ascii="Times New Roman" w:hAnsi="Times New Roman" w:cs="Times New Roman"/>
          <w:sz w:val="24"/>
          <w:szCs w:val="24"/>
        </w:rPr>
        <w:t>Laclau</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Mouffe</w:t>
      </w:r>
      <w:proofErr w:type="spellEnd"/>
      <w:r>
        <w:rPr>
          <w:rFonts w:ascii="Times New Roman" w:hAnsi="Times New Roman" w:cs="Times New Roman"/>
          <w:sz w:val="24"/>
          <w:szCs w:val="24"/>
        </w:rPr>
        <w:t xml:space="preserve"> 2002:80-82).</w:t>
      </w:r>
      <w:r w:rsidRPr="00FD745D">
        <w:rPr>
          <w:rFonts w:ascii="Times New Roman" w:hAnsi="Times New Roman" w:cs="Times New Roman"/>
          <w:sz w:val="24"/>
          <w:szCs w:val="24"/>
        </w:rPr>
        <w:t xml:space="preserve"> </w:t>
      </w:r>
      <w:r>
        <w:rPr>
          <w:rFonts w:ascii="Times New Roman" w:hAnsi="Times New Roman" w:cs="Times New Roman"/>
          <w:sz w:val="24"/>
          <w:szCs w:val="24"/>
        </w:rPr>
        <w:t xml:space="preserve">I en ækvivalensrelation er objektets identitet splittet, hvilket vil sige, at tegnet på den ene side bevarer sin egen bogstavelige betydning og på den anden side symboliserer den sin kontekstuelle position som den er et uerstatteligt element for: </w:t>
      </w:r>
    </w:p>
    <w:p w:rsidR="00D630EE" w:rsidRDefault="00D630EE" w:rsidP="00D630EE">
      <w:pPr>
        <w:spacing w:after="0" w:line="360" w:lineRule="auto"/>
        <w:jc w:val="both"/>
        <w:rPr>
          <w:rFonts w:ascii="Times New Roman" w:hAnsi="Times New Roman" w:cs="Times New Roman"/>
          <w:sz w:val="24"/>
          <w:szCs w:val="24"/>
        </w:rPr>
      </w:pPr>
    </w:p>
    <w:p w:rsidR="00D630EE" w:rsidRPr="00E15386" w:rsidRDefault="00D630EE" w:rsidP="00D630EE">
      <w:pPr>
        <w:spacing w:after="0" w:line="360" w:lineRule="auto"/>
        <w:ind w:left="1304"/>
        <w:jc w:val="both"/>
        <w:rPr>
          <w:rFonts w:ascii="Times New Roman" w:hAnsi="Times New Roman" w:cs="Times New Roman"/>
          <w:b/>
          <w:sz w:val="24"/>
          <w:szCs w:val="24"/>
          <w:lang w:val="en-US"/>
        </w:rPr>
      </w:pPr>
      <w:r w:rsidRPr="00E15386">
        <w:rPr>
          <w:rFonts w:ascii="Times New Roman" w:hAnsi="Times New Roman" w:cs="Times New Roman"/>
          <w:sz w:val="20"/>
          <w:szCs w:val="20"/>
          <w:lang w:val="en-US"/>
        </w:rPr>
        <w:t>(…) given its internal logic, the relation of equivalence cannot display its presence simply through the incidental substitu</w:t>
      </w:r>
      <w:r>
        <w:rPr>
          <w:rFonts w:ascii="Times New Roman" w:hAnsi="Times New Roman" w:cs="Times New Roman"/>
          <w:sz w:val="20"/>
          <w:szCs w:val="20"/>
          <w:lang w:val="en-US"/>
        </w:rPr>
        <w:t>t</w:t>
      </w:r>
      <w:r w:rsidRPr="00E15386">
        <w:rPr>
          <w:rFonts w:ascii="Times New Roman" w:hAnsi="Times New Roman" w:cs="Times New Roman"/>
          <w:sz w:val="20"/>
          <w:szCs w:val="20"/>
          <w:lang w:val="en-US"/>
        </w:rPr>
        <w:t>a</w:t>
      </w:r>
      <w:r>
        <w:rPr>
          <w:rFonts w:ascii="Times New Roman" w:hAnsi="Times New Roman" w:cs="Times New Roman"/>
          <w:sz w:val="20"/>
          <w:szCs w:val="20"/>
          <w:lang w:val="en-US"/>
        </w:rPr>
        <w:t xml:space="preserve">bility </w:t>
      </w:r>
      <w:r w:rsidRPr="00E15386">
        <w:rPr>
          <w:rFonts w:ascii="Times New Roman" w:hAnsi="Times New Roman" w:cs="Times New Roman"/>
          <w:sz w:val="20"/>
          <w:szCs w:val="20"/>
          <w:lang w:val="en-US"/>
        </w:rPr>
        <w:t>of its terms; it must give rise to a general equivalent in which the relation as such crystallizes symbolicall</w:t>
      </w:r>
      <w:r>
        <w:rPr>
          <w:rFonts w:ascii="Times New Roman" w:hAnsi="Times New Roman" w:cs="Times New Roman"/>
          <w:sz w:val="20"/>
          <w:szCs w:val="20"/>
          <w:lang w:val="en-US"/>
        </w:rPr>
        <w:t>y (</w:t>
      </w:r>
      <w:proofErr w:type="spellStart"/>
      <w:r>
        <w:rPr>
          <w:rFonts w:ascii="Times New Roman" w:hAnsi="Times New Roman" w:cs="Times New Roman"/>
          <w:sz w:val="20"/>
          <w:szCs w:val="20"/>
          <w:lang w:val="en-US"/>
        </w:rPr>
        <w:t>Laclau</w:t>
      </w:r>
      <w:proofErr w:type="spellEnd"/>
      <w:r>
        <w:rPr>
          <w:rFonts w:ascii="Times New Roman" w:hAnsi="Times New Roman" w:cs="Times New Roman"/>
          <w:sz w:val="20"/>
          <w:szCs w:val="20"/>
          <w:lang w:val="en-US"/>
        </w:rPr>
        <w:t xml:space="preserve"> &amp;</w:t>
      </w:r>
      <w:r w:rsidRPr="00E15386">
        <w:rPr>
          <w:rFonts w:ascii="Times New Roman" w:hAnsi="Times New Roman" w:cs="Times New Roman"/>
          <w:sz w:val="20"/>
          <w:szCs w:val="20"/>
          <w:lang w:val="en-US"/>
        </w:rPr>
        <w:t xml:space="preserve"> </w:t>
      </w:r>
      <w:proofErr w:type="spellStart"/>
      <w:r w:rsidRPr="00E15386">
        <w:rPr>
          <w:rFonts w:ascii="Times New Roman" w:hAnsi="Times New Roman" w:cs="Times New Roman"/>
          <w:sz w:val="20"/>
          <w:szCs w:val="20"/>
          <w:lang w:val="en-US"/>
        </w:rPr>
        <w:t>Mouffe</w:t>
      </w:r>
      <w:proofErr w:type="spellEnd"/>
      <w:r w:rsidRPr="00E15386">
        <w:rPr>
          <w:rFonts w:ascii="Times New Roman" w:hAnsi="Times New Roman" w:cs="Times New Roman"/>
          <w:sz w:val="20"/>
          <w:szCs w:val="20"/>
          <w:lang w:val="en-US"/>
        </w:rPr>
        <w:t xml:space="preserve"> 2001:64).</w:t>
      </w:r>
    </w:p>
    <w:p w:rsidR="00D630EE" w:rsidRPr="00E15386" w:rsidRDefault="00D630EE" w:rsidP="00D630EE">
      <w:pPr>
        <w:autoSpaceDE w:val="0"/>
        <w:autoSpaceDN w:val="0"/>
        <w:adjustRightInd w:val="0"/>
        <w:spacing w:after="0" w:line="360" w:lineRule="auto"/>
        <w:jc w:val="both"/>
        <w:rPr>
          <w:rFonts w:ascii="Times New Roman" w:hAnsi="Times New Roman" w:cs="Times New Roman"/>
          <w:sz w:val="24"/>
          <w:szCs w:val="24"/>
          <w:lang w:val="en-US"/>
        </w:rPr>
      </w:pPr>
    </w:p>
    <w:p w:rsidR="00D630EE" w:rsidRDefault="00D630EE" w:rsidP="00D630EE">
      <w:pPr>
        <w:autoSpaceDE w:val="0"/>
        <w:autoSpaceDN w:val="0"/>
        <w:adjustRightInd w:val="0"/>
        <w:spacing w:after="0" w:line="360" w:lineRule="auto"/>
        <w:jc w:val="both"/>
        <w:rPr>
          <w:rFonts w:ascii="Times New Roman" w:hAnsi="Times New Roman" w:cs="Times New Roman"/>
          <w:sz w:val="24"/>
          <w:szCs w:val="24"/>
        </w:rPr>
      </w:pPr>
      <w:r w:rsidRPr="00491561">
        <w:rPr>
          <w:rFonts w:ascii="Times New Roman" w:hAnsi="Times New Roman" w:cs="Times New Roman"/>
          <w:sz w:val="24"/>
          <w:szCs w:val="24"/>
        </w:rPr>
        <w:t xml:space="preserve">Ifølge </w:t>
      </w:r>
      <w:proofErr w:type="spellStart"/>
      <w:r w:rsidRPr="00491561">
        <w:rPr>
          <w:rFonts w:ascii="Times New Roman" w:hAnsi="Times New Roman" w:cs="Times New Roman"/>
          <w:sz w:val="24"/>
          <w:szCs w:val="24"/>
        </w:rPr>
        <w:t>Laclau</w:t>
      </w:r>
      <w:proofErr w:type="spellEnd"/>
      <w:r w:rsidRPr="00491561">
        <w:rPr>
          <w:rFonts w:ascii="Times New Roman" w:hAnsi="Times New Roman" w:cs="Times New Roman"/>
          <w:sz w:val="24"/>
          <w:szCs w:val="24"/>
        </w:rPr>
        <w:t xml:space="preserve"> og </w:t>
      </w:r>
      <w:proofErr w:type="spellStart"/>
      <w:r w:rsidRPr="00491561">
        <w:rPr>
          <w:rFonts w:ascii="Times New Roman" w:hAnsi="Times New Roman" w:cs="Times New Roman"/>
          <w:sz w:val="24"/>
          <w:szCs w:val="24"/>
        </w:rPr>
        <w:t>Mouffe</w:t>
      </w:r>
      <w:proofErr w:type="spellEnd"/>
      <w:r w:rsidRPr="00491561">
        <w:rPr>
          <w:rFonts w:ascii="Times New Roman" w:hAnsi="Times New Roman" w:cs="Times New Roman"/>
          <w:sz w:val="24"/>
          <w:szCs w:val="24"/>
        </w:rPr>
        <w:t xml:space="preserve"> er overgangen fra elementerne til momenterne aldrig fuldstændig gennemført, hvorfor der fremkommer et ingenmandsland</w:t>
      </w:r>
      <w:r>
        <w:rPr>
          <w:rFonts w:ascii="Times New Roman" w:hAnsi="Times New Roman" w:cs="Times New Roman"/>
          <w:sz w:val="24"/>
          <w:szCs w:val="24"/>
        </w:rPr>
        <w:t>,</w:t>
      </w:r>
      <w:r w:rsidRPr="00491561">
        <w:rPr>
          <w:rFonts w:ascii="Times New Roman" w:hAnsi="Times New Roman" w:cs="Times New Roman"/>
          <w:sz w:val="24"/>
          <w:szCs w:val="24"/>
        </w:rPr>
        <w:t xml:space="preserve"> som gør </w:t>
      </w:r>
      <w:r>
        <w:rPr>
          <w:rFonts w:ascii="Times New Roman" w:hAnsi="Times New Roman" w:cs="Times New Roman"/>
          <w:sz w:val="24"/>
          <w:szCs w:val="24"/>
        </w:rPr>
        <w:t xml:space="preserve">al </w:t>
      </w:r>
      <w:r w:rsidRPr="00491561">
        <w:rPr>
          <w:rFonts w:ascii="Times New Roman" w:hAnsi="Times New Roman" w:cs="Times New Roman"/>
          <w:sz w:val="24"/>
          <w:szCs w:val="24"/>
        </w:rPr>
        <w:t>artikulatorisk praksis mulig (</w:t>
      </w:r>
      <w:proofErr w:type="spellStart"/>
      <w:r w:rsidRPr="00491561">
        <w:rPr>
          <w:rFonts w:ascii="Times New Roman" w:hAnsi="Times New Roman" w:cs="Times New Roman"/>
          <w:sz w:val="24"/>
          <w:szCs w:val="24"/>
        </w:rPr>
        <w:t>Laclau</w:t>
      </w:r>
      <w:proofErr w:type="spellEnd"/>
      <w:r w:rsidRPr="00491561">
        <w:rPr>
          <w:rFonts w:ascii="Times New Roman" w:hAnsi="Times New Roman" w:cs="Times New Roman"/>
          <w:sz w:val="24"/>
          <w:szCs w:val="24"/>
        </w:rPr>
        <w:t xml:space="preserve"> &amp; </w:t>
      </w:r>
      <w:proofErr w:type="spellStart"/>
      <w:r w:rsidRPr="00491561">
        <w:rPr>
          <w:rFonts w:ascii="Times New Roman" w:hAnsi="Times New Roman" w:cs="Times New Roman"/>
          <w:sz w:val="24"/>
          <w:szCs w:val="24"/>
        </w:rPr>
        <w:t>Mouffe</w:t>
      </w:r>
      <w:proofErr w:type="spellEnd"/>
      <w:r w:rsidRPr="00491561">
        <w:rPr>
          <w:rFonts w:ascii="Times New Roman" w:hAnsi="Times New Roman" w:cs="Times New Roman"/>
          <w:sz w:val="24"/>
          <w:szCs w:val="24"/>
        </w:rPr>
        <w:t xml:space="preserve"> 2002:60). </w:t>
      </w:r>
      <w:proofErr w:type="spellStart"/>
      <w:r w:rsidRPr="00491561">
        <w:rPr>
          <w:rFonts w:ascii="Times New Roman" w:hAnsi="Times New Roman" w:cs="Times New Roman"/>
          <w:sz w:val="24"/>
          <w:szCs w:val="24"/>
        </w:rPr>
        <w:t>Laclau</w:t>
      </w:r>
      <w:proofErr w:type="spellEnd"/>
      <w:r w:rsidRPr="00491561">
        <w:rPr>
          <w:rFonts w:ascii="Times New Roman" w:hAnsi="Times New Roman" w:cs="Times New Roman"/>
          <w:sz w:val="24"/>
          <w:szCs w:val="24"/>
        </w:rPr>
        <w:t xml:space="preserve"> og </w:t>
      </w:r>
      <w:proofErr w:type="spellStart"/>
      <w:r w:rsidRPr="00491561">
        <w:rPr>
          <w:rFonts w:ascii="Times New Roman" w:hAnsi="Times New Roman" w:cs="Times New Roman"/>
          <w:sz w:val="24"/>
          <w:szCs w:val="24"/>
        </w:rPr>
        <w:t>Mouffes</w:t>
      </w:r>
      <w:proofErr w:type="spellEnd"/>
      <w:r w:rsidRPr="00491561">
        <w:rPr>
          <w:rFonts w:ascii="Times New Roman" w:hAnsi="Times New Roman" w:cs="Times New Roman"/>
          <w:sz w:val="24"/>
          <w:szCs w:val="24"/>
        </w:rPr>
        <w:t xml:space="preserve"> skelnen mellem diskursers </w:t>
      </w:r>
      <w:proofErr w:type="spellStart"/>
      <w:r w:rsidRPr="00491561">
        <w:rPr>
          <w:rFonts w:ascii="Times New Roman" w:hAnsi="Times New Roman" w:cs="Times New Roman"/>
          <w:sz w:val="24"/>
          <w:szCs w:val="24"/>
        </w:rPr>
        <w:t>ufikserethed</w:t>
      </w:r>
      <w:proofErr w:type="spellEnd"/>
      <w:r w:rsidRPr="00491561">
        <w:rPr>
          <w:rFonts w:ascii="Times New Roman" w:hAnsi="Times New Roman" w:cs="Times New Roman"/>
          <w:sz w:val="24"/>
          <w:szCs w:val="24"/>
        </w:rPr>
        <w:t xml:space="preserve"> og </w:t>
      </w:r>
      <w:proofErr w:type="spellStart"/>
      <w:r w:rsidRPr="00491561">
        <w:rPr>
          <w:rFonts w:ascii="Times New Roman" w:hAnsi="Times New Roman" w:cs="Times New Roman"/>
          <w:sz w:val="24"/>
          <w:szCs w:val="24"/>
        </w:rPr>
        <w:t>fikserethed</w:t>
      </w:r>
      <w:proofErr w:type="spellEnd"/>
      <w:r w:rsidRPr="00491561">
        <w:rPr>
          <w:rFonts w:ascii="Times New Roman" w:hAnsi="Times New Roman" w:cs="Times New Roman"/>
          <w:sz w:val="24"/>
          <w:szCs w:val="24"/>
        </w:rPr>
        <w:t xml:space="preserve"> er således centralt for deres teori. En diskurs er en reduktion af muligheder i den forstand</w:t>
      </w:r>
      <w:r>
        <w:rPr>
          <w:rFonts w:ascii="Times New Roman" w:hAnsi="Times New Roman" w:cs="Times New Roman"/>
          <w:sz w:val="24"/>
          <w:szCs w:val="24"/>
        </w:rPr>
        <w:t>,</w:t>
      </w:r>
      <w:r w:rsidRPr="00491561">
        <w:rPr>
          <w:rFonts w:ascii="Times New Roman" w:hAnsi="Times New Roman" w:cs="Times New Roman"/>
          <w:sz w:val="24"/>
          <w:szCs w:val="24"/>
        </w:rPr>
        <w:t xml:space="preserve"> at en given disku</w:t>
      </w:r>
      <w:r>
        <w:rPr>
          <w:rFonts w:ascii="Times New Roman" w:hAnsi="Times New Roman" w:cs="Times New Roman"/>
          <w:sz w:val="24"/>
          <w:szCs w:val="24"/>
        </w:rPr>
        <w:t>rs forsøger at skabe entydighed, og a</w:t>
      </w:r>
      <w:r w:rsidRPr="00491561">
        <w:rPr>
          <w:rFonts w:ascii="Times New Roman" w:hAnsi="Times New Roman" w:cs="Times New Roman"/>
          <w:sz w:val="24"/>
          <w:szCs w:val="24"/>
        </w:rPr>
        <w:t>lle de muligheder diskursen udelukker</w:t>
      </w:r>
      <w:r>
        <w:rPr>
          <w:rFonts w:ascii="Times New Roman" w:hAnsi="Times New Roman" w:cs="Times New Roman"/>
          <w:sz w:val="24"/>
          <w:szCs w:val="24"/>
        </w:rPr>
        <w:t xml:space="preserve"> </w:t>
      </w:r>
      <w:r w:rsidRPr="00491561">
        <w:rPr>
          <w:rFonts w:ascii="Times New Roman" w:hAnsi="Times New Roman" w:cs="Times New Roman"/>
          <w:sz w:val="24"/>
          <w:szCs w:val="24"/>
        </w:rPr>
        <w:t xml:space="preserve">kaldes </w:t>
      </w:r>
      <w:r>
        <w:rPr>
          <w:rFonts w:ascii="Times New Roman" w:hAnsi="Times New Roman" w:cs="Times New Roman"/>
          <w:sz w:val="24"/>
          <w:szCs w:val="24"/>
        </w:rPr>
        <w:t>det diskursive felt</w:t>
      </w:r>
      <w:r w:rsidRPr="00491561">
        <w:rPr>
          <w:rFonts w:ascii="Times New Roman" w:hAnsi="Times New Roman" w:cs="Times New Roman"/>
          <w:i/>
          <w:sz w:val="24"/>
          <w:szCs w:val="24"/>
        </w:rPr>
        <w:t xml:space="preserve"> </w:t>
      </w:r>
      <w:r w:rsidRPr="00491561">
        <w:rPr>
          <w:rFonts w:ascii="Times New Roman" w:hAnsi="Times New Roman" w:cs="Times New Roman"/>
          <w:sz w:val="24"/>
          <w:szCs w:val="24"/>
        </w:rPr>
        <w:t>(</w:t>
      </w:r>
      <w:proofErr w:type="spellStart"/>
      <w:r w:rsidRPr="00491561">
        <w:rPr>
          <w:rFonts w:ascii="Times New Roman" w:hAnsi="Times New Roman" w:cs="Times New Roman"/>
          <w:sz w:val="24"/>
          <w:szCs w:val="24"/>
        </w:rPr>
        <w:t>Laclau</w:t>
      </w:r>
      <w:proofErr w:type="spellEnd"/>
      <w:r w:rsidRPr="00491561">
        <w:rPr>
          <w:rFonts w:ascii="Times New Roman" w:hAnsi="Times New Roman" w:cs="Times New Roman"/>
          <w:sz w:val="24"/>
          <w:szCs w:val="24"/>
        </w:rPr>
        <w:t xml:space="preserve"> &amp; </w:t>
      </w:r>
      <w:proofErr w:type="spellStart"/>
      <w:r w:rsidRPr="00491561">
        <w:rPr>
          <w:rFonts w:ascii="Times New Roman" w:hAnsi="Times New Roman" w:cs="Times New Roman"/>
          <w:sz w:val="24"/>
          <w:szCs w:val="24"/>
        </w:rPr>
        <w:t>Mouffe</w:t>
      </w:r>
      <w:proofErr w:type="spellEnd"/>
      <w:r w:rsidRPr="00491561">
        <w:rPr>
          <w:rFonts w:ascii="Times New Roman" w:hAnsi="Times New Roman" w:cs="Times New Roman"/>
          <w:sz w:val="24"/>
          <w:szCs w:val="24"/>
        </w:rPr>
        <w:t xml:space="preserve"> 2002:61).</w:t>
      </w:r>
      <w:r>
        <w:rPr>
          <w:rFonts w:ascii="Times New Roman" w:hAnsi="Times New Roman" w:cs="Times New Roman"/>
          <w:sz w:val="24"/>
          <w:szCs w:val="24"/>
        </w:rPr>
        <w:t xml:space="preserve"> Umuligheden af en ultimativ fiksering af mening implicerer dog ifølge </w:t>
      </w:r>
      <w:proofErr w:type="spellStart"/>
      <w:r>
        <w:rPr>
          <w:rFonts w:ascii="Times New Roman" w:hAnsi="Times New Roman" w:cs="Times New Roman"/>
          <w:sz w:val="24"/>
          <w:szCs w:val="24"/>
        </w:rPr>
        <w:t>Laclau</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Mouffe</w:t>
      </w:r>
      <w:proofErr w:type="spellEnd"/>
      <w:r>
        <w:rPr>
          <w:rFonts w:ascii="Times New Roman" w:hAnsi="Times New Roman" w:cs="Times New Roman"/>
          <w:sz w:val="24"/>
          <w:szCs w:val="24"/>
        </w:rPr>
        <w:t xml:space="preserve">, at der må være delvise fikseringer ellers vil det </w:t>
      </w:r>
      <w:r w:rsidRPr="000A27A7">
        <w:rPr>
          <w:rFonts w:ascii="Times New Roman" w:hAnsi="Times New Roman" w:cs="Times New Roman"/>
          <w:i/>
          <w:sz w:val="24"/>
          <w:szCs w:val="24"/>
        </w:rPr>
        <w:t>overhovedet ikke være muligt for forskellene at flyde</w:t>
      </w:r>
      <w:r>
        <w:rPr>
          <w:rFonts w:ascii="Times New Roman" w:hAnsi="Times New Roman" w:cs="Times New Roman"/>
          <w:sz w:val="24"/>
          <w:szCs w:val="24"/>
        </w:rPr>
        <w:t xml:space="preserve"> (</w:t>
      </w:r>
      <w:proofErr w:type="spellStart"/>
      <w:r>
        <w:rPr>
          <w:rFonts w:ascii="Times New Roman" w:hAnsi="Times New Roman" w:cs="Times New Roman"/>
          <w:sz w:val="24"/>
          <w:szCs w:val="24"/>
        </w:rPr>
        <w:t>Laclau</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Mouffe</w:t>
      </w:r>
      <w:proofErr w:type="spellEnd"/>
      <w:r>
        <w:rPr>
          <w:rFonts w:ascii="Times New Roman" w:hAnsi="Times New Roman" w:cs="Times New Roman"/>
          <w:sz w:val="24"/>
          <w:szCs w:val="24"/>
        </w:rPr>
        <w:t xml:space="preserve"> 2002:62):</w:t>
      </w:r>
    </w:p>
    <w:p w:rsidR="00D630EE" w:rsidRDefault="00D630EE" w:rsidP="00D630EE">
      <w:pPr>
        <w:autoSpaceDE w:val="0"/>
        <w:autoSpaceDN w:val="0"/>
        <w:adjustRightInd w:val="0"/>
        <w:spacing w:after="0" w:line="360" w:lineRule="auto"/>
        <w:jc w:val="both"/>
        <w:rPr>
          <w:rFonts w:ascii="Times New Roman" w:hAnsi="Times New Roman" w:cs="Times New Roman"/>
          <w:sz w:val="24"/>
          <w:szCs w:val="24"/>
        </w:rPr>
      </w:pPr>
    </w:p>
    <w:p w:rsidR="00D630EE" w:rsidRPr="00017621" w:rsidRDefault="00D630EE" w:rsidP="00D630EE">
      <w:pPr>
        <w:autoSpaceDE w:val="0"/>
        <w:autoSpaceDN w:val="0"/>
        <w:adjustRightInd w:val="0"/>
        <w:spacing w:after="0" w:line="360" w:lineRule="auto"/>
        <w:ind w:left="1304" w:firstLine="1"/>
        <w:jc w:val="both"/>
        <w:rPr>
          <w:rFonts w:ascii="Times New Roman" w:hAnsi="Times New Roman" w:cs="Times New Roman"/>
          <w:sz w:val="20"/>
          <w:szCs w:val="20"/>
        </w:rPr>
      </w:pPr>
      <w:r w:rsidRPr="00017621">
        <w:rPr>
          <w:rFonts w:ascii="Times New Roman" w:hAnsi="Times New Roman" w:cs="Times New Roman"/>
          <w:sz w:val="20"/>
          <w:szCs w:val="20"/>
        </w:rPr>
        <w:t>For at a</w:t>
      </w:r>
      <w:r>
        <w:rPr>
          <w:rFonts w:ascii="Times New Roman" w:hAnsi="Times New Roman" w:cs="Times New Roman"/>
          <w:sz w:val="20"/>
          <w:szCs w:val="20"/>
        </w:rPr>
        <w:t>fvige, for at undergrave mening</w:t>
      </w:r>
      <w:r w:rsidRPr="00017621">
        <w:rPr>
          <w:rFonts w:ascii="Times New Roman" w:hAnsi="Times New Roman" w:cs="Times New Roman"/>
          <w:sz w:val="20"/>
          <w:szCs w:val="20"/>
        </w:rPr>
        <w:t xml:space="preserve"> må der være en mening. Hvis det sociale ikke er i stand til at fiksere sig selv i den begribelige og instituerede form af et samfund, eksisterer det sociale kun som bestræbelse på at konstruere det umulige objekt. Enhver diskurs er konstrueret som et forsøg på at dominere </w:t>
      </w:r>
      <w:proofErr w:type="spellStart"/>
      <w:r w:rsidRPr="00017621">
        <w:rPr>
          <w:rFonts w:ascii="Times New Roman" w:hAnsi="Times New Roman" w:cs="Times New Roman"/>
          <w:sz w:val="20"/>
          <w:szCs w:val="20"/>
        </w:rPr>
        <w:t>diskursivitetens</w:t>
      </w:r>
      <w:proofErr w:type="spellEnd"/>
      <w:r w:rsidRPr="00017621">
        <w:rPr>
          <w:rFonts w:ascii="Times New Roman" w:hAnsi="Times New Roman" w:cs="Times New Roman"/>
          <w:sz w:val="20"/>
          <w:szCs w:val="20"/>
        </w:rPr>
        <w:t xml:space="preserve"> felt, på at standse forskellenes </w:t>
      </w:r>
      <w:proofErr w:type="spellStart"/>
      <w:r w:rsidRPr="00017621">
        <w:rPr>
          <w:rFonts w:ascii="Times New Roman" w:hAnsi="Times New Roman" w:cs="Times New Roman"/>
          <w:sz w:val="20"/>
          <w:szCs w:val="20"/>
        </w:rPr>
        <w:t>flyden</w:t>
      </w:r>
      <w:proofErr w:type="spellEnd"/>
      <w:r w:rsidRPr="00017621">
        <w:rPr>
          <w:rFonts w:ascii="Times New Roman" w:hAnsi="Times New Roman" w:cs="Times New Roman"/>
          <w:sz w:val="20"/>
          <w:szCs w:val="20"/>
        </w:rPr>
        <w:t>, på at konstruere et centrum (</w:t>
      </w:r>
      <w:proofErr w:type="spellStart"/>
      <w:r w:rsidRPr="00017621">
        <w:rPr>
          <w:rFonts w:ascii="Times New Roman" w:hAnsi="Times New Roman" w:cs="Times New Roman"/>
          <w:sz w:val="20"/>
          <w:szCs w:val="20"/>
        </w:rPr>
        <w:t>Laclau</w:t>
      </w:r>
      <w:proofErr w:type="spellEnd"/>
      <w:r w:rsidRPr="00017621">
        <w:rPr>
          <w:rFonts w:ascii="Times New Roman" w:hAnsi="Times New Roman" w:cs="Times New Roman"/>
          <w:sz w:val="20"/>
          <w:szCs w:val="20"/>
        </w:rPr>
        <w:t xml:space="preserve"> &amp; </w:t>
      </w:r>
      <w:proofErr w:type="spellStart"/>
      <w:r w:rsidRPr="00017621">
        <w:rPr>
          <w:rFonts w:ascii="Times New Roman" w:hAnsi="Times New Roman" w:cs="Times New Roman"/>
          <w:sz w:val="20"/>
          <w:szCs w:val="20"/>
        </w:rPr>
        <w:t>Mouffe</w:t>
      </w:r>
      <w:proofErr w:type="spellEnd"/>
      <w:r w:rsidRPr="00017621">
        <w:rPr>
          <w:rFonts w:ascii="Times New Roman" w:hAnsi="Times New Roman" w:cs="Times New Roman"/>
          <w:sz w:val="20"/>
          <w:szCs w:val="20"/>
        </w:rPr>
        <w:t xml:space="preserve"> 2002:62).</w:t>
      </w:r>
    </w:p>
    <w:p w:rsidR="00D630EE" w:rsidRDefault="00D630EE" w:rsidP="00D630EE">
      <w:pPr>
        <w:autoSpaceDE w:val="0"/>
        <w:autoSpaceDN w:val="0"/>
        <w:adjustRightInd w:val="0"/>
        <w:spacing w:after="0" w:line="360" w:lineRule="auto"/>
        <w:jc w:val="both"/>
        <w:rPr>
          <w:rFonts w:ascii="Times New Roman" w:hAnsi="Times New Roman" w:cs="Times New Roman"/>
          <w:sz w:val="24"/>
          <w:szCs w:val="24"/>
        </w:rPr>
      </w:pPr>
    </w:p>
    <w:p w:rsidR="00D630EE" w:rsidRDefault="00D630EE" w:rsidP="00D630E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forlængelse kan det fremhæves, at det privilegerede punkt for den partielle fiksering kaldes et </w:t>
      </w:r>
      <w:r w:rsidRPr="00920DEC">
        <w:rPr>
          <w:rFonts w:ascii="Times New Roman" w:hAnsi="Times New Roman" w:cs="Times New Roman"/>
          <w:sz w:val="24"/>
          <w:szCs w:val="24"/>
        </w:rPr>
        <w:t>nodalpunkt</w:t>
      </w:r>
      <w:r>
        <w:rPr>
          <w:rFonts w:ascii="Times New Roman" w:hAnsi="Times New Roman" w:cs="Times New Roman"/>
          <w:sz w:val="24"/>
          <w:szCs w:val="24"/>
        </w:rPr>
        <w:t>;</w:t>
      </w:r>
      <w:r w:rsidRPr="00491561">
        <w:rPr>
          <w:rFonts w:ascii="Times New Roman" w:hAnsi="Times New Roman" w:cs="Times New Roman"/>
          <w:sz w:val="24"/>
          <w:szCs w:val="24"/>
        </w:rPr>
        <w:t xml:space="preserve"> </w:t>
      </w:r>
      <w:r>
        <w:rPr>
          <w:rFonts w:ascii="Times New Roman" w:hAnsi="Times New Roman" w:cs="Times New Roman"/>
          <w:sz w:val="24"/>
          <w:szCs w:val="24"/>
        </w:rPr>
        <w:t>nodalpunktet virker således bremsende på ”betydningsspillet” (</w:t>
      </w:r>
      <w:proofErr w:type="spellStart"/>
      <w:r>
        <w:rPr>
          <w:rFonts w:ascii="Times New Roman" w:hAnsi="Times New Roman" w:cs="Times New Roman"/>
          <w:sz w:val="24"/>
          <w:szCs w:val="24"/>
        </w:rPr>
        <w:t>Laclau</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Mouffe</w:t>
      </w:r>
      <w:proofErr w:type="spellEnd"/>
      <w:r>
        <w:rPr>
          <w:rFonts w:ascii="Times New Roman" w:hAnsi="Times New Roman" w:cs="Times New Roman"/>
          <w:sz w:val="24"/>
          <w:szCs w:val="24"/>
        </w:rPr>
        <w:t xml:space="preserve"> 2002:24). I denne forbindelse har diskursteorien desuden et teoretisk begreb for elementer, der som ordet integration</w:t>
      </w:r>
      <w:r w:rsidRPr="008362D1">
        <w:rPr>
          <w:rFonts w:ascii="Times New Roman" w:hAnsi="Times New Roman" w:cs="Times New Roman"/>
          <w:sz w:val="24"/>
          <w:szCs w:val="24"/>
        </w:rPr>
        <w:t xml:space="preserve"> </w:t>
      </w:r>
      <w:r>
        <w:rPr>
          <w:rFonts w:ascii="Times New Roman" w:hAnsi="Times New Roman" w:cs="Times New Roman"/>
          <w:sz w:val="24"/>
          <w:szCs w:val="24"/>
        </w:rPr>
        <w:t xml:space="preserve">i særlig høj grad </w:t>
      </w:r>
      <w:r w:rsidRPr="008362D1">
        <w:rPr>
          <w:rFonts w:ascii="Times New Roman" w:hAnsi="Times New Roman" w:cs="Times New Roman"/>
          <w:sz w:val="24"/>
          <w:szCs w:val="24"/>
        </w:rPr>
        <w:t>er åbne</w:t>
      </w:r>
      <w:r>
        <w:rPr>
          <w:rFonts w:ascii="Times New Roman" w:hAnsi="Times New Roman" w:cs="Times New Roman"/>
          <w:sz w:val="24"/>
          <w:szCs w:val="24"/>
        </w:rPr>
        <w:t>t</w:t>
      </w:r>
      <w:r w:rsidRPr="008362D1">
        <w:rPr>
          <w:rFonts w:ascii="Times New Roman" w:hAnsi="Times New Roman" w:cs="Times New Roman"/>
          <w:sz w:val="24"/>
          <w:szCs w:val="24"/>
        </w:rPr>
        <w:t xml:space="preserve"> for fors</w:t>
      </w:r>
      <w:r>
        <w:rPr>
          <w:rFonts w:ascii="Times New Roman" w:hAnsi="Times New Roman" w:cs="Times New Roman"/>
          <w:sz w:val="24"/>
          <w:szCs w:val="24"/>
        </w:rPr>
        <w:t xml:space="preserve">kellige </w:t>
      </w:r>
      <w:proofErr w:type="spellStart"/>
      <w:r>
        <w:rPr>
          <w:rFonts w:ascii="Times New Roman" w:hAnsi="Times New Roman" w:cs="Times New Roman"/>
          <w:sz w:val="24"/>
          <w:szCs w:val="24"/>
        </w:rPr>
        <w:t>betydningstilskrivelser</w:t>
      </w:r>
      <w:proofErr w:type="spellEnd"/>
      <w:r>
        <w:rPr>
          <w:rFonts w:ascii="Times New Roman" w:hAnsi="Times New Roman" w:cs="Times New Roman"/>
          <w:sz w:val="24"/>
          <w:szCs w:val="24"/>
        </w:rPr>
        <w:t>. Dette begreb kaldes en</w:t>
      </w:r>
      <w:r w:rsidRPr="008362D1">
        <w:rPr>
          <w:rFonts w:ascii="Times New Roman" w:hAnsi="Times New Roman" w:cs="Times New Roman"/>
          <w:sz w:val="24"/>
          <w:szCs w:val="24"/>
        </w:rPr>
        <w:t xml:space="preserve"> </w:t>
      </w:r>
      <w:r>
        <w:rPr>
          <w:rFonts w:ascii="Times New Roman" w:hAnsi="Times New Roman" w:cs="Times New Roman"/>
          <w:sz w:val="24"/>
          <w:szCs w:val="24"/>
        </w:rPr>
        <w:t>flydende betegner</w:t>
      </w:r>
      <w:r w:rsidRPr="008362D1">
        <w:rPr>
          <w:rFonts w:ascii="Times New Roman" w:hAnsi="Times New Roman" w:cs="Times New Roman"/>
          <w:sz w:val="24"/>
          <w:szCs w:val="24"/>
        </w:rPr>
        <w:t xml:space="preserve">. </w:t>
      </w:r>
      <w:r>
        <w:rPr>
          <w:rFonts w:ascii="Times New Roman" w:hAnsi="Times New Roman" w:cs="Times New Roman"/>
          <w:sz w:val="24"/>
          <w:szCs w:val="24"/>
        </w:rPr>
        <w:t xml:space="preserve">Nodalpunkter kan være flydende </w:t>
      </w:r>
      <w:proofErr w:type="spellStart"/>
      <w:r>
        <w:rPr>
          <w:rFonts w:ascii="Times New Roman" w:hAnsi="Times New Roman" w:cs="Times New Roman"/>
          <w:sz w:val="24"/>
          <w:szCs w:val="24"/>
        </w:rPr>
        <w:t>betegnere</w:t>
      </w:r>
      <w:proofErr w:type="spellEnd"/>
      <w:r>
        <w:rPr>
          <w:rFonts w:ascii="Times New Roman" w:hAnsi="Times New Roman" w:cs="Times New Roman"/>
          <w:sz w:val="24"/>
          <w:szCs w:val="24"/>
        </w:rPr>
        <w:t xml:space="preserve">, men hvor </w:t>
      </w:r>
      <w:proofErr w:type="spellStart"/>
      <w:r>
        <w:rPr>
          <w:rFonts w:ascii="Times New Roman" w:hAnsi="Times New Roman" w:cs="Times New Roman"/>
          <w:sz w:val="24"/>
          <w:szCs w:val="24"/>
        </w:rPr>
        <w:t>nodalpunktet</w:t>
      </w:r>
      <w:proofErr w:type="spellEnd"/>
      <w:r>
        <w:rPr>
          <w:rFonts w:ascii="Times New Roman" w:hAnsi="Times New Roman" w:cs="Times New Roman"/>
          <w:sz w:val="24"/>
          <w:szCs w:val="24"/>
        </w:rPr>
        <w:t xml:space="preserve"> henviser til et </w:t>
      </w:r>
      <w:proofErr w:type="spellStart"/>
      <w:r>
        <w:rPr>
          <w:rFonts w:ascii="Times New Roman" w:hAnsi="Times New Roman" w:cs="Times New Roman"/>
          <w:sz w:val="24"/>
          <w:szCs w:val="24"/>
        </w:rPr>
        <w:t>krystaliseringspunkt</w:t>
      </w:r>
      <w:proofErr w:type="spellEnd"/>
      <w:r>
        <w:rPr>
          <w:rFonts w:ascii="Times New Roman" w:hAnsi="Times New Roman" w:cs="Times New Roman"/>
          <w:sz w:val="24"/>
          <w:szCs w:val="24"/>
        </w:rPr>
        <w:t xml:space="preserve"> i en given diskurs, henviser d</w:t>
      </w:r>
      <w:r w:rsidRPr="008362D1">
        <w:rPr>
          <w:rFonts w:ascii="Times New Roman" w:hAnsi="Times New Roman" w:cs="Times New Roman"/>
          <w:sz w:val="24"/>
          <w:szCs w:val="24"/>
        </w:rPr>
        <w:t xml:space="preserve">e flydende </w:t>
      </w:r>
      <w:proofErr w:type="spellStart"/>
      <w:r w:rsidRPr="008362D1">
        <w:rPr>
          <w:rFonts w:ascii="Times New Roman" w:hAnsi="Times New Roman" w:cs="Times New Roman"/>
          <w:sz w:val="24"/>
          <w:szCs w:val="24"/>
        </w:rPr>
        <w:t>betegnere</w:t>
      </w:r>
      <w:proofErr w:type="spellEnd"/>
      <w:r w:rsidRPr="008362D1">
        <w:rPr>
          <w:rFonts w:ascii="Times New Roman" w:hAnsi="Times New Roman" w:cs="Times New Roman"/>
          <w:sz w:val="24"/>
          <w:szCs w:val="24"/>
        </w:rPr>
        <w:t xml:space="preserve"> til den kamp om vigtige tegn, der finder sted </w:t>
      </w:r>
      <w:r w:rsidRPr="008362D1">
        <w:rPr>
          <w:rFonts w:ascii="Times New Roman" w:hAnsi="Times New Roman" w:cs="Times New Roman"/>
          <w:sz w:val="24"/>
          <w:szCs w:val="24"/>
        </w:rPr>
        <w:lastRenderedPageBreak/>
        <w:t>mellem forskellige diskurser</w:t>
      </w:r>
      <w:r>
        <w:rPr>
          <w:rFonts w:ascii="Times New Roman" w:hAnsi="Times New Roman" w:cs="Times New Roman"/>
          <w:sz w:val="24"/>
          <w:szCs w:val="24"/>
        </w:rPr>
        <w:t>.</w:t>
      </w:r>
      <w:r w:rsidRPr="008362D1">
        <w:rPr>
          <w:rFonts w:ascii="Times New Roman" w:hAnsi="Times New Roman" w:cs="Times New Roman"/>
          <w:sz w:val="24"/>
          <w:szCs w:val="24"/>
        </w:rPr>
        <w:t xml:space="preserve"> </w:t>
      </w:r>
      <w:r>
        <w:rPr>
          <w:rFonts w:ascii="Times New Roman" w:hAnsi="Times New Roman" w:cs="Times New Roman"/>
          <w:sz w:val="24"/>
          <w:szCs w:val="24"/>
        </w:rPr>
        <w:t>Diskursen stræber som beskrevet mod at fjerne alle flertydigheder ved at gøre elementer til momenter gennem fiksering, men pga. det diskursive felt, som truer med at destabilisere entydigheden, forbliver momenter potentielt flertydige. Dvs., at momenter altid potentielt er elementer (Jørgensen &amp; Phillips 1999:39). I</w:t>
      </w:r>
      <w:r w:rsidRPr="00372EFE">
        <w:rPr>
          <w:rFonts w:ascii="Times New Roman" w:hAnsi="Times New Roman" w:cs="Times New Roman"/>
          <w:sz w:val="24"/>
          <w:szCs w:val="24"/>
        </w:rPr>
        <w:t xml:space="preserve"> vores speciale er integration</w:t>
      </w:r>
      <w:r>
        <w:rPr>
          <w:rFonts w:ascii="Times New Roman" w:hAnsi="Times New Roman" w:cs="Times New Roman"/>
          <w:sz w:val="24"/>
          <w:szCs w:val="24"/>
        </w:rPr>
        <w:t xml:space="preserve"> en flydende betegner, fordi begrebet integration er et tegn, som forskellige diskurser kæmper om at indholdsudfylde på hver sin måde. Integration i relation til andre elementer skaber en konkret diskurs, hvor betydningen af integration fikseres på en bestemt måde. Som beskrevet er der imidlertid altid plads til kamp om hvilke diskurser, der skal herske. Den enkelte diskurs om integration trues så at sige af det diskursive felt, som kan opløse entydigheden og påvise diskursens kontingens.</w:t>
      </w:r>
    </w:p>
    <w:p w:rsidR="00D630EE" w:rsidRDefault="00D630EE" w:rsidP="00D630EE">
      <w:pPr>
        <w:autoSpaceDE w:val="0"/>
        <w:autoSpaceDN w:val="0"/>
        <w:adjustRightInd w:val="0"/>
        <w:spacing w:after="0" w:line="360" w:lineRule="auto"/>
        <w:jc w:val="both"/>
        <w:rPr>
          <w:rFonts w:ascii="Times New Roman" w:hAnsi="Times New Roman" w:cs="Times New Roman"/>
          <w:sz w:val="24"/>
          <w:szCs w:val="24"/>
        </w:rPr>
      </w:pPr>
    </w:p>
    <w:p w:rsidR="00D630EE" w:rsidRPr="00CA260C" w:rsidRDefault="00D630EE" w:rsidP="00D630EE">
      <w:pPr>
        <w:spacing w:after="0"/>
        <w:rPr>
          <w:rFonts w:ascii="Times New Roman" w:hAnsi="Times New Roman" w:cs="Times New Roman"/>
          <w:b/>
          <w:sz w:val="28"/>
          <w:szCs w:val="28"/>
        </w:rPr>
      </w:pPr>
      <w:r w:rsidRPr="00CA260C">
        <w:rPr>
          <w:rFonts w:ascii="Times New Roman" w:hAnsi="Times New Roman" w:cs="Times New Roman"/>
          <w:b/>
          <w:sz w:val="28"/>
          <w:szCs w:val="28"/>
        </w:rPr>
        <w:t xml:space="preserve">Hegemoni og antagonisme </w:t>
      </w:r>
    </w:p>
    <w:p w:rsidR="00D630EE" w:rsidRPr="00587C31" w:rsidRDefault="00D630EE" w:rsidP="00D630EE">
      <w:pPr>
        <w:autoSpaceDE w:val="0"/>
        <w:autoSpaceDN w:val="0"/>
        <w:adjustRightInd w:val="0"/>
        <w:spacing w:after="0" w:line="360" w:lineRule="auto"/>
        <w:jc w:val="both"/>
        <w:rPr>
          <w:rFonts w:ascii="TimesNewRoman" w:hAnsi="TimesNewRoman" w:cs="TimesNewRoman"/>
          <w:sz w:val="24"/>
          <w:szCs w:val="24"/>
        </w:rPr>
      </w:pPr>
      <w:r w:rsidRPr="00587C31">
        <w:rPr>
          <w:rFonts w:ascii="Times New Roman" w:hAnsi="Times New Roman" w:cs="Times New Roman"/>
          <w:sz w:val="24"/>
          <w:szCs w:val="24"/>
        </w:rPr>
        <w:t>På trods af</w:t>
      </w:r>
      <w:r>
        <w:rPr>
          <w:rFonts w:ascii="Times New Roman" w:hAnsi="Times New Roman" w:cs="Times New Roman"/>
          <w:sz w:val="24"/>
          <w:szCs w:val="24"/>
        </w:rPr>
        <w:t>, at</w:t>
      </w:r>
      <w:r w:rsidRPr="00587C31">
        <w:rPr>
          <w:rFonts w:ascii="Times New Roman" w:hAnsi="Times New Roman" w:cs="Times New Roman"/>
          <w:sz w:val="24"/>
          <w:szCs w:val="24"/>
        </w:rPr>
        <w:t xml:space="preserve"> en diskurs aldrig kan fikseres endeligt, kan en bestemt diskurs være så fast etableret, at man glemmer dens kontingens. Begrebet hegemoni kan forstås som konsensus om én synsvinkel som den naturlige. Denne synsvinkel kan siges at være overherredømmende </w:t>
      </w:r>
      <w:r>
        <w:rPr>
          <w:rFonts w:ascii="Times New Roman" w:hAnsi="Times New Roman" w:cs="Times New Roman"/>
          <w:sz w:val="24"/>
          <w:szCs w:val="24"/>
        </w:rPr>
        <w:t>ift.</w:t>
      </w:r>
      <w:r w:rsidRPr="00587C31">
        <w:rPr>
          <w:rFonts w:ascii="Times New Roman" w:hAnsi="Times New Roman" w:cs="Times New Roman"/>
          <w:sz w:val="24"/>
          <w:szCs w:val="24"/>
        </w:rPr>
        <w:t xml:space="preserve"> </w:t>
      </w:r>
      <w:proofErr w:type="gramStart"/>
      <w:r w:rsidRPr="00587C31">
        <w:rPr>
          <w:rFonts w:ascii="Times New Roman" w:hAnsi="Times New Roman" w:cs="Times New Roman"/>
          <w:sz w:val="24"/>
          <w:szCs w:val="24"/>
        </w:rPr>
        <w:t>andre synsvinkler.</w:t>
      </w:r>
      <w:proofErr w:type="gramEnd"/>
      <w:r w:rsidRPr="00587C31">
        <w:rPr>
          <w:rFonts w:ascii="Times New Roman" w:hAnsi="Times New Roman" w:cs="Times New Roman"/>
          <w:sz w:val="24"/>
          <w:szCs w:val="24"/>
        </w:rPr>
        <w:t xml:space="preserve"> Vejen fra konflikt til konsensus går over en hegemonisk intervention, hvor alternative virkelighedsopfattelser undertrykkes og en bestemt diskurs står alene som objektiv. Bestemte diskurser kan på visse historiske tidspunkter virke selvfølgelige </w:t>
      </w:r>
      <w:r>
        <w:rPr>
          <w:rFonts w:ascii="Times New Roman" w:hAnsi="Times New Roman" w:cs="Times New Roman"/>
          <w:sz w:val="24"/>
          <w:szCs w:val="24"/>
        </w:rPr>
        <w:t>og stå uimodsagte, hvilket</w:t>
      </w:r>
      <w:r w:rsidRPr="00587C31">
        <w:rPr>
          <w:rFonts w:ascii="Times New Roman" w:hAnsi="Times New Roman" w:cs="Times New Roman"/>
          <w:sz w:val="24"/>
          <w:szCs w:val="24"/>
        </w:rPr>
        <w:t xml:space="preserve"> begrebet objektivitet henviser til</w:t>
      </w:r>
      <w:r>
        <w:rPr>
          <w:rFonts w:ascii="Times New Roman" w:hAnsi="Times New Roman" w:cs="Times New Roman"/>
          <w:sz w:val="24"/>
          <w:szCs w:val="24"/>
        </w:rPr>
        <w:t xml:space="preserve"> (</w:t>
      </w:r>
      <w:proofErr w:type="spellStart"/>
      <w:r>
        <w:rPr>
          <w:rFonts w:ascii="Times New Roman" w:hAnsi="Times New Roman" w:cs="Times New Roman"/>
          <w:sz w:val="24"/>
          <w:szCs w:val="24"/>
        </w:rPr>
        <w:t>Laclau</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Mouffe</w:t>
      </w:r>
      <w:proofErr w:type="spellEnd"/>
      <w:r>
        <w:rPr>
          <w:rFonts w:ascii="Times New Roman" w:hAnsi="Times New Roman" w:cs="Times New Roman"/>
          <w:sz w:val="24"/>
          <w:szCs w:val="24"/>
        </w:rPr>
        <w:t xml:space="preserve"> 2002:</w:t>
      </w:r>
      <w:r w:rsidRPr="00587C31">
        <w:rPr>
          <w:rFonts w:ascii="Times New Roman" w:hAnsi="Times New Roman" w:cs="Times New Roman"/>
          <w:sz w:val="24"/>
          <w:szCs w:val="24"/>
        </w:rPr>
        <w:t>24-25</w:t>
      </w:r>
      <w:r>
        <w:rPr>
          <w:rFonts w:ascii="Times New Roman" w:hAnsi="Times New Roman" w:cs="Times New Roman"/>
          <w:sz w:val="24"/>
          <w:szCs w:val="24"/>
        </w:rPr>
        <w:t xml:space="preserve">, </w:t>
      </w:r>
      <w:r w:rsidRPr="00587C31">
        <w:rPr>
          <w:rFonts w:ascii="Times New Roman" w:hAnsi="Times New Roman" w:cs="Times New Roman"/>
          <w:sz w:val="24"/>
          <w:szCs w:val="24"/>
        </w:rPr>
        <w:t>88-89</w:t>
      </w:r>
      <w:r>
        <w:rPr>
          <w:rFonts w:ascii="Times New Roman" w:hAnsi="Times New Roman" w:cs="Times New Roman"/>
          <w:sz w:val="24"/>
          <w:szCs w:val="24"/>
        </w:rPr>
        <w:t>;</w:t>
      </w:r>
      <w:r w:rsidRPr="00587C31">
        <w:rPr>
          <w:rFonts w:ascii="Times New Roman" w:hAnsi="Times New Roman" w:cs="Times New Roman"/>
          <w:sz w:val="24"/>
          <w:szCs w:val="24"/>
        </w:rPr>
        <w:t xml:space="preserve"> Jørgensen &amp; Phillips 1999:60). </w:t>
      </w:r>
    </w:p>
    <w:p w:rsidR="00D630EE" w:rsidRPr="00587C31" w:rsidRDefault="00D630EE" w:rsidP="00D630EE">
      <w:pPr>
        <w:autoSpaceDE w:val="0"/>
        <w:autoSpaceDN w:val="0"/>
        <w:adjustRightInd w:val="0"/>
        <w:spacing w:after="0" w:line="360" w:lineRule="auto"/>
        <w:jc w:val="both"/>
        <w:rPr>
          <w:rFonts w:ascii="Times New Roman" w:hAnsi="Times New Roman" w:cs="Times New Roman"/>
          <w:sz w:val="24"/>
          <w:szCs w:val="24"/>
        </w:rPr>
      </w:pPr>
    </w:p>
    <w:p w:rsidR="00D630EE" w:rsidRPr="00587C31" w:rsidRDefault="00D630EE" w:rsidP="00D630EE">
      <w:pPr>
        <w:autoSpaceDE w:val="0"/>
        <w:autoSpaceDN w:val="0"/>
        <w:adjustRightInd w:val="0"/>
        <w:spacing w:after="0" w:line="360" w:lineRule="auto"/>
        <w:jc w:val="both"/>
        <w:rPr>
          <w:rFonts w:ascii="Times New Roman" w:hAnsi="Times New Roman" w:cs="Times New Roman"/>
          <w:sz w:val="24"/>
          <w:szCs w:val="24"/>
        </w:rPr>
      </w:pPr>
      <w:r w:rsidRPr="00587C31">
        <w:rPr>
          <w:rFonts w:ascii="Times New Roman" w:hAnsi="Times New Roman" w:cs="Times New Roman"/>
          <w:sz w:val="24"/>
          <w:szCs w:val="24"/>
        </w:rPr>
        <w:t>På den anden side er ethvert hegemoni</w:t>
      </w:r>
      <w:r>
        <w:rPr>
          <w:rFonts w:ascii="Times New Roman" w:hAnsi="Times New Roman" w:cs="Times New Roman"/>
          <w:sz w:val="24"/>
          <w:szCs w:val="24"/>
        </w:rPr>
        <w:t xml:space="preserve"> altid</w:t>
      </w:r>
      <w:r w:rsidRPr="00587C31">
        <w:rPr>
          <w:rFonts w:ascii="Times New Roman" w:hAnsi="Times New Roman" w:cs="Times New Roman"/>
          <w:sz w:val="24"/>
          <w:szCs w:val="24"/>
        </w:rPr>
        <w:t xml:space="preserve"> ustabilt og gennemtrængt af en grundlæggende flertydighed (</w:t>
      </w:r>
      <w:proofErr w:type="spellStart"/>
      <w:r w:rsidRPr="00587C31">
        <w:rPr>
          <w:rFonts w:ascii="Times New Roman" w:hAnsi="Times New Roman" w:cs="Times New Roman"/>
          <w:sz w:val="24"/>
          <w:szCs w:val="24"/>
        </w:rPr>
        <w:t>Laclau</w:t>
      </w:r>
      <w:proofErr w:type="spellEnd"/>
      <w:r w:rsidRPr="00587C31">
        <w:rPr>
          <w:rFonts w:ascii="Times New Roman" w:hAnsi="Times New Roman" w:cs="Times New Roman"/>
          <w:sz w:val="24"/>
          <w:szCs w:val="24"/>
        </w:rPr>
        <w:t xml:space="preserve"> &amp; </w:t>
      </w:r>
      <w:proofErr w:type="spellStart"/>
      <w:r w:rsidRPr="00587C31">
        <w:rPr>
          <w:rFonts w:ascii="Times New Roman" w:hAnsi="Times New Roman" w:cs="Times New Roman"/>
          <w:sz w:val="24"/>
          <w:szCs w:val="24"/>
        </w:rPr>
        <w:t>Mouffe</w:t>
      </w:r>
      <w:proofErr w:type="spellEnd"/>
      <w:r w:rsidRPr="00587C31">
        <w:rPr>
          <w:rFonts w:ascii="Times New Roman" w:hAnsi="Times New Roman" w:cs="Times New Roman"/>
          <w:sz w:val="24"/>
          <w:szCs w:val="24"/>
        </w:rPr>
        <w:t xml:space="preserve"> 2002:144). Den hegemonis</w:t>
      </w:r>
      <w:r>
        <w:rPr>
          <w:rFonts w:ascii="Times New Roman" w:hAnsi="Times New Roman" w:cs="Times New Roman"/>
          <w:sz w:val="24"/>
          <w:szCs w:val="24"/>
        </w:rPr>
        <w:t>ke tilstand kan</w:t>
      </w:r>
      <w:r w:rsidRPr="00587C31">
        <w:rPr>
          <w:rFonts w:ascii="Times New Roman" w:hAnsi="Times New Roman" w:cs="Times New Roman"/>
          <w:sz w:val="24"/>
          <w:szCs w:val="24"/>
        </w:rPr>
        <w:t xml:space="preserve"> udfordre</w:t>
      </w:r>
      <w:r>
        <w:rPr>
          <w:rFonts w:ascii="Times New Roman" w:hAnsi="Times New Roman" w:cs="Times New Roman"/>
          <w:sz w:val="24"/>
          <w:szCs w:val="24"/>
        </w:rPr>
        <w:t>s</w:t>
      </w:r>
      <w:r w:rsidRPr="00587C31">
        <w:rPr>
          <w:rFonts w:ascii="Times New Roman" w:hAnsi="Times New Roman" w:cs="Times New Roman"/>
          <w:sz w:val="24"/>
          <w:szCs w:val="24"/>
        </w:rPr>
        <w:t xml:space="preserve">, fordi diskurser altid er i fare for at blive undermineret og opløst af andre betydninger i det diskursive felt. Såfremt dette sker afløses konsensus af konflikt. Antagonisme er </w:t>
      </w:r>
      <w:proofErr w:type="spellStart"/>
      <w:r w:rsidRPr="00587C31">
        <w:rPr>
          <w:rFonts w:ascii="Times New Roman" w:hAnsi="Times New Roman" w:cs="Times New Roman"/>
          <w:sz w:val="24"/>
          <w:szCs w:val="24"/>
        </w:rPr>
        <w:t>Laclau</w:t>
      </w:r>
      <w:proofErr w:type="spellEnd"/>
      <w:r w:rsidRPr="00587C31">
        <w:rPr>
          <w:rFonts w:ascii="Times New Roman" w:hAnsi="Times New Roman" w:cs="Times New Roman"/>
          <w:sz w:val="24"/>
          <w:szCs w:val="24"/>
        </w:rPr>
        <w:t xml:space="preserve"> og </w:t>
      </w:r>
      <w:proofErr w:type="spellStart"/>
      <w:r w:rsidRPr="00587C31">
        <w:rPr>
          <w:rFonts w:ascii="Times New Roman" w:hAnsi="Times New Roman" w:cs="Times New Roman"/>
          <w:sz w:val="24"/>
          <w:szCs w:val="24"/>
        </w:rPr>
        <w:t>Mouffes</w:t>
      </w:r>
      <w:proofErr w:type="spellEnd"/>
      <w:r w:rsidRPr="00587C31">
        <w:rPr>
          <w:rFonts w:ascii="Times New Roman" w:hAnsi="Times New Roman" w:cs="Times New Roman"/>
          <w:sz w:val="24"/>
          <w:szCs w:val="24"/>
        </w:rPr>
        <w:t xml:space="preserve"> begreb for konflikt og ved antagonisme forstås </w:t>
      </w:r>
      <w:r>
        <w:rPr>
          <w:rFonts w:ascii="Times New Roman" w:hAnsi="Times New Roman" w:cs="Times New Roman"/>
          <w:sz w:val="24"/>
          <w:szCs w:val="24"/>
        </w:rPr>
        <w:t>”</w:t>
      </w:r>
      <w:r w:rsidRPr="00587C31">
        <w:rPr>
          <w:rFonts w:ascii="Times New Roman" w:hAnsi="Times New Roman" w:cs="Times New Roman"/>
          <w:i/>
          <w:sz w:val="24"/>
          <w:szCs w:val="24"/>
        </w:rPr>
        <w:t>en modsigelsesrelation indenfor en diskurs</w:t>
      </w:r>
      <w:r>
        <w:rPr>
          <w:rFonts w:ascii="Times New Roman" w:hAnsi="Times New Roman" w:cs="Times New Roman"/>
          <w:sz w:val="24"/>
          <w:szCs w:val="24"/>
        </w:rPr>
        <w:t xml:space="preserve">” </w:t>
      </w:r>
      <w:r w:rsidRPr="00587C31">
        <w:rPr>
          <w:rFonts w:ascii="Times New Roman" w:hAnsi="Times New Roman" w:cs="Times New Roman"/>
          <w:sz w:val="24"/>
          <w:szCs w:val="24"/>
        </w:rPr>
        <w:t>(</w:t>
      </w:r>
      <w:proofErr w:type="spellStart"/>
      <w:r w:rsidRPr="00587C31">
        <w:rPr>
          <w:rFonts w:ascii="Times New Roman" w:hAnsi="Times New Roman" w:cs="Times New Roman"/>
          <w:sz w:val="24"/>
          <w:szCs w:val="24"/>
        </w:rPr>
        <w:t>Laclau</w:t>
      </w:r>
      <w:proofErr w:type="spellEnd"/>
      <w:r w:rsidRPr="00587C31">
        <w:rPr>
          <w:rFonts w:ascii="Times New Roman" w:hAnsi="Times New Roman" w:cs="Times New Roman"/>
          <w:sz w:val="24"/>
          <w:szCs w:val="24"/>
        </w:rPr>
        <w:t xml:space="preserve"> &amp; </w:t>
      </w:r>
      <w:proofErr w:type="spellStart"/>
      <w:r w:rsidRPr="00587C31">
        <w:rPr>
          <w:rFonts w:ascii="Times New Roman" w:hAnsi="Times New Roman" w:cs="Times New Roman"/>
          <w:sz w:val="24"/>
          <w:szCs w:val="24"/>
        </w:rPr>
        <w:t>Mouffe</w:t>
      </w:r>
      <w:proofErr w:type="spellEnd"/>
      <w:r w:rsidRPr="00587C31">
        <w:rPr>
          <w:rFonts w:ascii="Times New Roman" w:hAnsi="Times New Roman" w:cs="Times New Roman"/>
          <w:sz w:val="24"/>
          <w:szCs w:val="24"/>
        </w:rPr>
        <w:t xml:space="preserve"> 1997:126-127). I diskursteorien ses antagonismer som det sted, hvor den sociale objektivitet møder sin grænse. Set fra den enkelte diskurs’ side kan man sige</w:t>
      </w:r>
      <w:r>
        <w:rPr>
          <w:rFonts w:ascii="Times New Roman" w:hAnsi="Times New Roman" w:cs="Times New Roman"/>
          <w:sz w:val="24"/>
          <w:szCs w:val="24"/>
        </w:rPr>
        <w:t>, at diskursens ydre;</w:t>
      </w:r>
      <w:r w:rsidRPr="00587C31">
        <w:rPr>
          <w:rFonts w:ascii="Times New Roman" w:hAnsi="Times New Roman" w:cs="Times New Roman"/>
          <w:sz w:val="24"/>
          <w:szCs w:val="24"/>
        </w:rPr>
        <w:t xml:space="preserve"> a</w:t>
      </w:r>
      <w:r>
        <w:rPr>
          <w:rFonts w:ascii="Times New Roman" w:hAnsi="Times New Roman" w:cs="Times New Roman"/>
          <w:sz w:val="24"/>
          <w:szCs w:val="24"/>
        </w:rPr>
        <w:t>lt hvad diskursen har udelukket</w:t>
      </w:r>
      <w:r w:rsidRPr="00587C31">
        <w:rPr>
          <w:rFonts w:ascii="Times New Roman" w:hAnsi="Times New Roman" w:cs="Times New Roman"/>
          <w:sz w:val="24"/>
          <w:szCs w:val="24"/>
        </w:rPr>
        <w:t xml:space="preserve"> truer dens eksistens og entydighed, hvilket vil sige, at tilstedeværelsen af den ene diskurs forhindrer den anden i at opnå fuld objektivitet (</w:t>
      </w:r>
      <w:proofErr w:type="spellStart"/>
      <w:r w:rsidRPr="00587C31">
        <w:rPr>
          <w:rFonts w:ascii="Times New Roman" w:hAnsi="Times New Roman" w:cs="Times New Roman"/>
          <w:sz w:val="24"/>
          <w:szCs w:val="24"/>
        </w:rPr>
        <w:t>Laclau</w:t>
      </w:r>
      <w:proofErr w:type="spellEnd"/>
      <w:r w:rsidRPr="00587C31">
        <w:rPr>
          <w:rFonts w:ascii="Times New Roman" w:hAnsi="Times New Roman" w:cs="Times New Roman"/>
          <w:sz w:val="24"/>
          <w:szCs w:val="24"/>
        </w:rPr>
        <w:t xml:space="preserve"> og </w:t>
      </w:r>
      <w:proofErr w:type="spellStart"/>
      <w:r w:rsidRPr="00587C31">
        <w:rPr>
          <w:rFonts w:ascii="Times New Roman" w:hAnsi="Times New Roman" w:cs="Times New Roman"/>
          <w:sz w:val="24"/>
          <w:szCs w:val="24"/>
        </w:rPr>
        <w:t>Mouffe</w:t>
      </w:r>
      <w:proofErr w:type="spellEnd"/>
      <w:r w:rsidRPr="00587C31">
        <w:rPr>
          <w:rFonts w:ascii="Times New Roman" w:hAnsi="Times New Roman" w:cs="Times New Roman"/>
          <w:sz w:val="24"/>
          <w:szCs w:val="24"/>
        </w:rPr>
        <w:t xml:space="preserve"> 2002:24-25). </w:t>
      </w:r>
    </w:p>
    <w:p w:rsidR="00D630EE" w:rsidRPr="00587C31" w:rsidRDefault="00D630EE" w:rsidP="00D630EE">
      <w:pPr>
        <w:autoSpaceDE w:val="0"/>
        <w:autoSpaceDN w:val="0"/>
        <w:adjustRightInd w:val="0"/>
        <w:spacing w:after="0" w:line="360" w:lineRule="auto"/>
        <w:jc w:val="both"/>
        <w:rPr>
          <w:rFonts w:ascii="Times New Roman" w:hAnsi="Times New Roman" w:cs="Times New Roman"/>
          <w:sz w:val="24"/>
          <w:szCs w:val="24"/>
        </w:rPr>
      </w:pPr>
    </w:p>
    <w:p w:rsidR="00D630EE" w:rsidRPr="00CA260C" w:rsidRDefault="00D630EE" w:rsidP="00D630EE">
      <w:pPr>
        <w:spacing w:after="0"/>
        <w:rPr>
          <w:rFonts w:ascii="Times New Roman" w:hAnsi="Times New Roman" w:cs="Times New Roman"/>
          <w:b/>
          <w:sz w:val="28"/>
          <w:szCs w:val="28"/>
        </w:rPr>
      </w:pPr>
      <w:r w:rsidRPr="00CA260C">
        <w:rPr>
          <w:rFonts w:ascii="Times New Roman" w:hAnsi="Times New Roman" w:cs="Times New Roman"/>
          <w:b/>
          <w:sz w:val="28"/>
          <w:szCs w:val="28"/>
        </w:rPr>
        <w:lastRenderedPageBreak/>
        <w:t>Dekonstruktion</w:t>
      </w:r>
    </w:p>
    <w:p w:rsidR="00D630EE" w:rsidRPr="00587C31" w:rsidRDefault="00D630EE" w:rsidP="00D630EE">
      <w:pPr>
        <w:autoSpaceDE w:val="0"/>
        <w:autoSpaceDN w:val="0"/>
        <w:adjustRightInd w:val="0"/>
        <w:spacing w:after="0" w:line="360" w:lineRule="auto"/>
        <w:jc w:val="both"/>
        <w:rPr>
          <w:rFonts w:ascii="Times New Roman" w:hAnsi="Times New Roman" w:cs="Times New Roman"/>
          <w:color w:val="00B050"/>
          <w:sz w:val="24"/>
          <w:szCs w:val="24"/>
        </w:rPr>
      </w:pPr>
      <w:r w:rsidRPr="00587C31">
        <w:rPr>
          <w:rFonts w:ascii="Times New Roman" w:hAnsi="Times New Roman" w:cs="Times New Roman"/>
          <w:sz w:val="24"/>
          <w:szCs w:val="24"/>
        </w:rPr>
        <w:t>Hegemonibegrebets funktion i diskursteorien kan siges at være en fokusering af diskursanalysens overordnede formål hvilket betyder, at etableringen af hegemoniske diskurser som objektivitet og opløsningen af dem i diskursive kampe er et vigtigt aspekt af de sociale processer som diskursanalysen afdækker (Andersen 1999:97). Begreberne hegemoni og diskurs ligner hinanden, fordi begge betegner en fastlåsning af elementer i momenter. Forskellen ligger imidlertid i, at den hegemoniske intervention foretager sin fastlåsning på tværs af diskurser, d</w:t>
      </w:r>
      <w:r>
        <w:rPr>
          <w:rFonts w:ascii="Times New Roman" w:hAnsi="Times New Roman" w:cs="Times New Roman"/>
          <w:sz w:val="24"/>
          <w:szCs w:val="24"/>
        </w:rPr>
        <w:t xml:space="preserve">er antagonistisk støder sammen </w:t>
      </w:r>
      <w:r w:rsidRPr="00587C31">
        <w:rPr>
          <w:rFonts w:ascii="Times New Roman" w:hAnsi="Times New Roman" w:cs="Times New Roman"/>
          <w:sz w:val="24"/>
          <w:szCs w:val="24"/>
        </w:rPr>
        <w:t>(Jørgensen &amp; Phillips 1999:60-61). Opløsningen af hegemoniske disk</w:t>
      </w:r>
      <w:r>
        <w:rPr>
          <w:rFonts w:ascii="Times New Roman" w:hAnsi="Times New Roman" w:cs="Times New Roman"/>
          <w:sz w:val="24"/>
          <w:szCs w:val="24"/>
        </w:rPr>
        <w:t xml:space="preserve">urser kaldes med </w:t>
      </w:r>
      <w:proofErr w:type="spellStart"/>
      <w:r>
        <w:rPr>
          <w:rFonts w:ascii="Times New Roman" w:hAnsi="Times New Roman" w:cs="Times New Roman"/>
          <w:sz w:val="24"/>
          <w:szCs w:val="24"/>
        </w:rPr>
        <w:t>Laclaus</w:t>
      </w:r>
      <w:proofErr w:type="spellEnd"/>
      <w:r>
        <w:rPr>
          <w:rFonts w:ascii="Times New Roman" w:hAnsi="Times New Roman" w:cs="Times New Roman"/>
          <w:sz w:val="24"/>
          <w:szCs w:val="24"/>
        </w:rPr>
        <w:t xml:space="preserve"> begreb</w:t>
      </w:r>
      <w:r w:rsidRPr="00587C31">
        <w:rPr>
          <w:rFonts w:ascii="Times New Roman" w:hAnsi="Times New Roman" w:cs="Times New Roman"/>
          <w:sz w:val="24"/>
          <w:szCs w:val="24"/>
        </w:rPr>
        <w:t xml:space="preserve"> dekonstruktion. </w:t>
      </w:r>
      <w:r w:rsidRPr="00552478">
        <w:rPr>
          <w:rFonts w:ascii="Times New Roman" w:hAnsi="Times New Roman" w:cs="Times New Roman"/>
          <w:sz w:val="24"/>
          <w:szCs w:val="24"/>
        </w:rPr>
        <w:t>Dekonstruktion er den operation der viser, at en hegemonisk intervention er kontingent, at elementer kunne have været forbundet på en anden måde</w:t>
      </w:r>
      <w:r>
        <w:rPr>
          <w:rFonts w:ascii="Times New Roman" w:hAnsi="Times New Roman" w:cs="Times New Roman"/>
          <w:sz w:val="24"/>
          <w:szCs w:val="24"/>
        </w:rPr>
        <w:t xml:space="preserve"> </w:t>
      </w:r>
      <w:r w:rsidRPr="00552478">
        <w:rPr>
          <w:rFonts w:ascii="Times New Roman" w:hAnsi="Times New Roman" w:cs="Times New Roman"/>
          <w:sz w:val="24"/>
          <w:szCs w:val="24"/>
        </w:rPr>
        <w:t xml:space="preserve">(Jørgensen &amp; Phillips 1999:60-61). Ifølge </w:t>
      </w:r>
      <w:proofErr w:type="spellStart"/>
      <w:r w:rsidRPr="00552478">
        <w:rPr>
          <w:rFonts w:ascii="Times New Roman" w:hAnsi="Times New Roman" w:cs="Times New Roman"/>
          <w:sz w:val="24"/>
          <w:szCs w:val="24"/>
        </w:rPr>
        <w:t>Laclau</w:t>
      </w:r>
      <w:proofErr w:type="spellEnd"/>
      <w:r w:rsidRPr="00552478">
        <w:rPr>
          <w:rFonts w:ascii="Times New Roman" w:hAnsi="Times New Roman" w:cs="Times New Roman"/>
          <w:sz w:val="24"/>
          <w:szCs w:val="24"/>
        </w:rPr>
        <w:t xml:space="preserve"> er det at dekonstruere strukturen det samme som at vise </w:t>
      </w:r>
      <w:r>
        <w:rPr>
          <w:rFonts w:ascii="Times New Roman" w:hAnsi="Times New Roman" w:cs="Times New Roman"/>
          <w:sz w:val="24"/>
          <w:szCs w:val="24"/>
        </w:rPr>
        <w:t>”</w:t>
      </w:r>
      <w:r w:rsidRPr="00552478">
        <w:rPr>
          <w:rFonts w:ascii="Times New Roman" w:hAnsi="Times New Roman" w:cs="Times New Roman"/>
          <w:i/>
          <w:sz w:val="24"/>
          <w:szCs w:val="24"/>
        </w:rPr>
        <w:t xml:space="preserve">diskursens </w:t>
      </w:r>
      <w:proofErr w:type="spellStart"/>
      <w:r w:rsidRPr="00552478">
        <w:rPr>
          <w:rFonts w:ascii="Times New Roman" w:hAnsi="Times New Roman" w:cs="Times New Roman"/>
          <w:i/>
          <w:sz w:val="24"/>
          <w:szCs w:val="24"/>
        </w:rPr>
        <w:t>uafgørbarhed</w:t>
      </w:r>
      <w:proofErr w:type="spellEnd"/>
      <w:r>
        <w:rPr>
          <w:rFonts w:ascii="Times New Roman" w:hAnsi="Times New Roman" w:cs="Times New Roman"/>
          <w:i/>
          <w:sz w:val="24"/>
          <w:szCs w:val="24"/>
        </w:rPr>
        <w:t>”</w:t>
      </w:r>
      <w:r w:rsidRPr="00552478">
        <w:rPr>
          <w:rFonts w:ascii="Times New Roman" w:hAnsi="Times New Roman" w:cs="Times New Roman"/>
          <w:sz w:val="24"/>
          <w:szCs w:val="24"/>
        </w:rPr>
        <w:t xml:space="preserve"> (</w:t>
      </w:r>
      <w:proofErr w:type="spellStart"/>
      <w:r w:rsidRPr="00552478">
        <w:rPr>
          <w:rFonts w:ascii="Times New Roman" w:hAnsi="Times New Roman" w:cs="Times New Roman"/>
          <w:sz w:val="24"/>
          <w:szCs w:val="24"/>
        </w:rPr>
        <w:t>Laclau</w:t>
      </w:r>
      <w:proofErr w:type="spellEnd"/>
      <w:r w:rsidRPr="00552478">
        <w:rPr>
          <w:rFonts w:ascii="Times New Roman" w:hAnsi="Times New Roman" w:cs="Times New Roman"/>
          <w:sz w:val="24"/>
          <w:szCs w:val="24"/>
        </w:rPr>
        <w:t xml:space="preserve"> &amp; </w:t>
      </w:r>
      <w:proofErr w:type="spellStart"/>
      <w:r w:rsidRPr="00552478">
        <w:rPr>
          <w:rFonts w:ascii="Times New Roman" w:hAnsi="Times New Roman" w:cs="Times New Roman"/>
          <w:sz w:val="24"/>
          <w:szCs w:val="24"/>
        </w:rPr>
        <w:t>Mouffe</w:t>
      </w:r>
      <w:proofErr w:type="spellEnd"/>
      <w:r w:rsidRPr="00552478">
        <w:rPr>
          <w:rFonts w:ascii="Times New Roman" w:hAnsi="Times New Roman" w:cs="Times New Roman"/>
          <w:sz w:val="24"/>
          <w:szCs w:val="24"/>
        </w:rPr>
        <w:t xml:space="preserve"> 2002:148)</w:t>
      </w:r>
      <w:r>
        <w:rPr>
          <w:rFonts w:ascii="Times New Roman" w:hAnsi="Times New Roman" w:cs="Times New Roman"/>
          <w:sz w:val="24"/>
          <w:szCs w:val="24"/>
        </w:rPr>
        <w:t>.</w:t>
      </w:r>
      <w:r w:rsidRPr="00552478">
        <w:rPr>
          <w:rFonts w:ascii="Times New Roman" w:hAnsi="Times New Roman" w:cs="Times New Roman"/>
          <w:sz w:val="24"/>
          <w:szCs w:val="24"/>
        </w:rPr>
        <w:t xml:space="preserve"> Dekonstruktion gør det muligt </w:t>
      </w:r>
      <w:r>
        <w:rPr>
          <w:rFonts w:ascii="Times New Roman" w:hAnsi="Times New Roman" w:cs="Times New Roman"/>
          <w:sz w:val="24"/>
          <w:szCs w:val="24"/>
        </w:rPr>
        <w:t>”</w:t>
      </w:r>
      <w:r w:rsidRPr="00552478">
        <w:rPr>
          <w:rFonts w:ascii="Times New Roman" w:hAnsi="Times New Roman" w:cs="Times New Roman"/>
          <w:i/>
          <w:sz w:val="24"/>
          <w:szCs w:val="24"/>
        </w:rPr>
        <w:t>at opløse forbindelsen mellem historiske og logiske begrænsninger til at genindskrive de ti</w:t>
      </w:r>
      <w:r>
        <w:rPr>
          <w:rFonts w:ascii="Times New Roman" w:hAnsi="Times New Roman" w:cs="Times New Roman"/>
          <w:i/>
          <w:sz w:val="24"/>
          <w:szCs w:val="24"/>
        </w:rPr>
        <w:t>lsyneladende afvigende tilfælde</w:t>
      </w:r>
      <w:r w:rsidRPr="00552478">
        <w:rPr>
          <w:rFonts w:ascii="Times New Roman" w:hAnsi="Times New Roman" w:cs="Times New Roman"/>
          <w:i/>
          <w:sz w:val="24"/>
          <w:szCs w:val="24"/>
        </w:rPr>
        <w:t xml:space="preserve"> i selve den analyserede relations logiske struktur</w:t>
      </w:r>
      <w:r>
        <w:rPr>
          <w:rFonts w:ascii="Times New Roman" w:hAnsi="Times New Roman" w:cs="Times New Roman"/>
          <w:i/>
          <w:sz w:val="24"/>
          <w:szCs w:val="24"/>
        </w:rPr>
        <w:t>”</w:t>
      </w:r>
      <w:r w:rsidRPr="00552478">
        <w:rPr>
          <w:rFonts w:ascii="Times New Roman" w:hAnsi="Times New Roman" w:cs="Times New Roman"/>
          <w:i/>
          <w:sz w:val="24"/>
          <w:szCs w:val="24"/>
        </w:rPr>
        <w:t xml:space="preserve"> </w:t>
      </w:r>
      <w:r w:rsidRPr="00552478">
        <w:rPr>
          <w:rFonts w:ascii="Times New Roman" w:hAnsi="Times New Roman" w:cs="Times New Roman"/>
          <w:sz w:val="24"/>
          <w:szCs w:val="24"/>
        </w:rPr>
        <w:t>(</w:t>
      </w:r>
      <w:proofErr w:type="spellStart"/>
      <w:r w:rsidRPr="00552478">
        <w:rPr>
          <w:rFonts w:ascii="Times New Roman" w:hAnsi="Times New Roman" w:cs="Times New Roman"/>
          <w:sz w:val="24"/>
          <w:szCs w:val="24"/>
        </w:rPr>
        <w:t>Laclau</w:t>
      </w:r>
      <w:proofErr w:type="spellEnd"/>
      <w:r w:rsidRPr="00552478">
        <w:rPr>
          <w:rFonts w:ascii="Times New Roman" w:hAnsi="Times New Roman" w:cs="Times New Roman"/>
          <w:sz w:val="24"/>
          <w:szCs w:val="24"/>
        </w:rPr>
        <w:t xml:space="preserve"> og </w:t>
      </w:r>
      <w:proofErr w:type="spellStart"/>
      <w:r w:rsidRPr="00552478">
        <w:rPr>
          <w:rFonts w:ascii="Times New Roman" w:hAnsi="Times New Roman" w:cs="Times New Roman"/>
          <w:sz w:val="24"/>
          <w:szCs w:val="24"/>
        </w:rPr>
        <w:t>Mouffe</w:t>
      </w:r>
      <w:proofErr w:type="spellEnd"/>
      <w:r w:rsidRPr="00552478">
        <w:rPr>
          <w:rFonts w:ascii="Times New Roman" w:hAnsi="Times New Roman" w:cs="Times New Roman"/>
          <w:sz w:val="24"/>
          <w:szCs w:val="24"/>
        </w:rPr>
        <w:t xml:space="preserve"> 2002:150-1</w:t>
      </w:r>
      <w:r>
        <w:rPr>
          <w:rFonts w:ascii="Times New Roman" w:hAnsi="Times New Roman" w:cs="Times New Roman"/>
          <w:sz w:val="24"/>
          <w:szCs w:val="24"/>
        </w:rPr>
        <w:t>51</w:t>
      </w:r>
      <w:r w:rsidRPr="00552478">
        <w:rPr>
          <w:rFonts w:ascii="Times New Roman" w:hAnsi="Times New Roman" w:cs="Times New Roman"/>
          <w:sz w:val="24"/>
          <w:szCs w:val="24"/>
        </w:rPr>
        <w:t>).</w:t>
      </w:r>
    </w:p>
    <w:p w:rsidR="00D630EE" w:rsidRDefault="00D630EE" w:rsidP="00D630EE">
      <w:pPr>
        <w:autoSpaceDE w:val="0"/>
        <w:autoSpaceDN w:val="0"/>
        <w:adjustRightInd w:val="0"/>
        <w:spacing w:after="0" w:line="360" w:lineRule="auto"/>
        <w:jc w:val="both"/>
        <w:rPr>
          <w:rFonts w:ascii="Times New Roman" w:hAnsi="Times New Roman" w:cs="Times New Roman"/>
          <w:sz w:val="24"/>
          <w:szCs w:val="24"/>
        </w:rPr>
      </w:pPr>
    </w:p>
    <w:p w:rsidR="00D630EE" w:rsidRPr="00CA260C" w:rsidRDefault="00D630EE" w:rsidP="00D630EE">
      <w:pPr>
        <w:spacing w:after="0"/>
        <w:rPr>
          <w:rFonts w:ascii="Times New Roman" w:hAnsi="Times New Roman" w:cs="Times New Roman"/>
          <w:b/>
          <w:sz w:val="28"/>
          <w:szCs w:val="28"/>
        </w:rPr>
      </w:pPr>
      <w:r w:rsidRPr="00CA260C">
        <w:rPr>
          <w:rFonts w:ascii="Times New Roman" w:hAnsi="Times New Roman" w:cs="Times New Roman"/>
          <w:b/>
          <w:sz w:val="28"/>
          <w:szCs w:val="28"/>
        </w:rPr>
        <w:t>Subjektpositioner</w:t>
      </w:r>
    </w:p>
    <w:p w:rsidR="00D630EE" w:rsidRPr="002552EB" w:rsidRDefault="00D630EE" w:rsidP="00D1227F">
      <w:pPr>
        <w:autoSpaceDE w:val="0"/>
        <w:autoSpaceDN w:val="0"/>
        <w:adjustRightInd w:val="0"/>
        <w:spacing w:after="0" w:line="360" w:lineRule="auto"/>
        <w:jc w:val="both"/>
        <w:rPr>
          <w:rFonts w:ascii="Times New Roman" w:hAnsi="Times New Roman" w:cs="Times New Roman"/>
          <w:sz w:val="24"/>
          <w:szCs w:val="24"/>
        </w:rPr>
      </w:pPr>
      <w:proofErr w:type="spellStart"/>
      <w:r w:rsidRPr="00FF56F7">
        <w:rPr>
          <w:rFonts w:ascii="Times New Roman" w:hAnsi="Times New Roman" w:cs="Times New Roman"/>
          <w:sz w:val="24"/>
          <w:szCs w:val="24"/>
        </w:rPr>
        <w:t>Laclau</w:t>
      </w:r>
      <w:proofErr w:type="spellEnd"/>
      <w:r w:rsidRPr="00FF56F7">
        <w:rPr>
          <w:rFonts w:ascii="Times New Roman" w:hAnsi="Times New Roman" w:cs="Times New Roman"/>
          <w:sz w:val="24"/>
          <w:szCs w:val="24"/>
        </w:rPr>
        <w:t xml:space="preserve"> og </w:t>
      </w:r>
      <w:proofErr w:type="spellStart"/>
      <w:r w:rsidRPr="00FF56F7">
        <w:rPr>
          <w:rFonts w:ascii="Times New Roman" w:hAnsi="Times New Roman" w:cs="Times New Roman"/>
          <w:sz w:val="24"/>
          <w:szCs w:val="24"/>
        </w:rPr>
        <w:t>Mouffe</w:t>
      </w:r>
      <w:proofErr w:type="spellEnd"/>
      <w:r w:rsidRPr="00FF56F7">
        <w:rPr>
          <w:rFonts w:ascii="Times New Roman" w:hAnsi="Times New Roman" w:cs="Times New Roman"/>
          <w:sz w:val="24"/>
          <w:szCs w:val="24"/>
        </w:rPr>
        <w:t xml:space="preserve"> tillægger ikke subjektet nogen selvstændig essens. Det er diskursen</w:t>
      </w:r>
      <w:r>
        <w:rPr>
          <w:rFonts w:ascii="Times New Roman" w:hAnsi="Times New Roman" w:cs="Times New Roman"/>
          <w:sz w:val="24"/>
          <w:szCs w:val="24"/>
        </w:rPr>
        <w:t>,</w:t>
      </w:r>
      <w:r w:rsidRPr="00FF56F7">
        <w:rPr>
          <w:rFonts w:ascii="Times New Roman" w:hAnsi="Times New Roman" w:cs="Times New Roman"/>
          <w:sz w:val="24"/>
          <w:szCs w:val="24"/>
        </w:rPr>
        <w:t xml:space="preserve"> der skaber de subjekter vi er</w:t>
      </w:r>
      <w:r>
        <w:rPr>
          <w:rFonts w:ascii="Times New Roman" w:hAnsi="Times New Roman" w:cs="Times New Roman"/>
          <w:sz w:val="24"/>
          <w:szCs w:val="24"/>
        </w:rPr>
        <w:t>.</w:t>
      </w:r>
      <w:r w:rsidRPr="00FF56F7">
        <w:rPr>
          <w:rFonts w:ascii="Times New Roman" w:hAnsi="Times New Roman" w:cs="Times New Roman"/>
          <w:sz w:val="24"/>
          <w:szCs w:val="24"/>
        </w:rPr>
        <w:t xml:space="preserve"> Med </w:t>
      </w:r>
      <w:proofErr w:type="spellStart"/>
      <w:r w:rsidRPr="00FF56F7">
        <w:rPr>
          <w:rFonts w:ascii="Times New Roman" w:hAnsi="Times New Roman" w:cs="Times New Roman"/>
          <w:sz w:val="24"/>
          <w:szCs w:val="24"/>
        </w:rPr>
        <w:t>Laclau</w:t>
      </w:r>
      <w:proofErr w:type="spellEnd"/>
      <w:r w:rsidRPr="00FF56F7">
        <w:rPr>
          <w:rFonts w:ascii="Times New Roman" w:hAnsi="Times New Roman" w:cs="Times New Roman"/>
          <w:sz w:val="24"/>
          <w:szCs w:val="24"/>
        </w:rPr>
        <w:t xml:space="preserve"> og </w:t>
      </w:r>
      <w:proofErr w:type="spellStart"/>
      <w:r w:rsidRPr="00FF56F7">
        <w:rPr>
          <w:rFonts w:ascii="Times New Roman" w:hAnsi="Times New Roman" w:cs="Times New Roman"/>
          <w:sz w:val="24"/>
          <w:szCs w:val="24"/>
        </w:rPr>
        <w:t>Mouffes</w:t>
      </w:r>
      <w:proofErr w:type="spellEnd"/>
      <w:r w:rsidRPr="00FF56F7">
        <w:rPr>
          <w:rFonts w:ascii="Times New Roman" w:hAnsi="Times New Roman" w:cs="Times New Roman"/>
          <w:sz w:val="24"/>
          <w:szCs w:val="24"/>
        </w:rPr>
        <w:t xml:space="preserve"> begreber tilskrives subjektpositionerne karakteristika gennem den klyn</w:t>
      </w:r>
      <w:r>
        <w:rPr>
          <w:rFonts w:ascii="Times New Roman" w:hAnsi="Times New Roman" w:cs="Times New Roman"/>
          <w:sz w:val="24"/>
          <w:szCs w:val="24"/>
        </w:rPr>
        <w:t xml:space="preserve">ge af </w:t>
      </w:r>
      <w:proofErr w:type="spellStart"/>
      <w:r>
        <w:rPr>
          <w:rFonts w:ascii="Times New Roman" w:hAnsi="Times New Roman" w:cs="Times New Roman"/>
          <w:sz w:val="24"/>
          <w:szCs w:val="24"/>
        </w:rPr>
        <w:t>betegnere</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nodalpunkter</w:t>
      </w:r>
      <w:proofErr w:type="spellEnd"/>
      <w:r w:rsidRPr="00FF56F7">
        <w:rPr>
          <w:rFonts w:ascii="Times New Roman" w:hAnsi="Times New Roman" w:cs="Times New Roman"/>
          <w:sz w:val="24"/>
          <w:szCs w:val="24"/>
        </w:rPr>
        <w:t xml:space="preserve"> med hvilke de ækvivalerer (</w:t>
      </w:r>
      <w:proofErr w:type="spellStart"/>
      <w:r w:rsidRPr="00FF56F7">
        <w:rPr>
          <w:rFonts w:ascii="Times New Roman" w:hAnsi="Times New Roman" w:cs="Times New Roman"/>
          <w:sz w:val="24"/>
          <w:szCs w:val="24"/>
        </w:rPr>
        <w:t>Laclau</w:t>
      </w:r>
      <w:proofErr w:type="spellEnd"/>
      <w:r w:rsidRPr="00FF56F7">
        <w:rPr>
          <w:rFonts w:ascii="Times New Roman" w:hAnsi="Times New Roman" w:cs="Times New Roman"/>
          <w:sz w:val="24"/>
          <w:szCs w:val="24"/>
        </w:rPr>
        <w:t xml:space="preserve"> &amp; </w:t>
      </w:r>
      <w:proofErr w:type="spellStart"/>
      <w:r w:rsidRPr="00FF56F7">
        <w:rPr>
          <w:rFonts w:ascii="Times New Roman" w:hAnsi="Times New Roman" w:cs="Times New Roman"/>
          <w:sz w:val="24"/>
          <w:szCs w:val="24"/>
        </w:rPr>
        <w:t>Mouffe</w:t>
      </w:r>
      <w:proofErr w:type="spellEnd"/>
      <w:r w:rsidRPr="00FF56F7">
        <w:rPr>
          <w:rFonts w:ascii="Times New Roman" w:hAnsi="Times New Roman" w:cs="Times New Roman"/>
          <w:sz w:val="24"/>
          <w:szCs w:val="24"/>
        </w:rPr>
        <w:t xml:space="preserve"> 2002:66; Jørgensen &amp; Phillips 1999:55). Subjektpositionerne er dog ikke lukkede. </w:t>
      </w:r>
      <w:r>
        <w:rPr>
          <w:rFonts w:ascii="Times New Roman" w:hAnsi="Times New Roman" w:cs="Times New Roman"/>
          <w:sz w:val="24"/>
          <w:szCs w:val="24"/>
        </w:rPr>
        <w:t>”</w:t>
      </w:r>
      <w:r w:rsidRPr="00FF56F7">
        <w:rPr>
          <w:rFonts w:ascii="Times New Roman" w:hAnsi="Times New Roman" w:cs="Times New Roman"/>
          <w:i/>
          <w:sz w:val="24"/>
          <w:szCs w:val="24"/>
        </w:rPr>
        <w:t>Eftersom enhver subjektposition er en diskursiv position, er den en del af enhver diskurs’ åbne karakter. Derfor kan de forskellige positioner ikke være fuldstændig fikserede i et lukket system af forskelle</w:t>
      </w:r>
      <w:r>
        <w:rPr>
          <w:rFonts w:ascii="Times New Roman" w:hAnsi="Times New Roman" w:cs="Times New Roman"/>
          <w:i/>
          <w:sz w:val="24"/>
          <w:szCs w:val="24"/>
        </w:rPr>
        <w:t>”</w:t>
      </w:r>
      <w:r w:rsidRPr="00FF56F7">
        <w:rPr>
          <w:rFonts w:ascii="Times New Roman" w:hAnsi="Times New Roman" w:cs="Times New Roman"/>
          <w:i/>
          <w:sz w:val="24"/>
          <w:szCs w:val="24"/>
        </w:rPr>
        <w:t xml:space="preserve"> </w:t>
      </w:r>
      <w:r w:rsidRPr="00FF56F7">
        <w:rPr>
          <w:rFonts w:ascii="Times New Roman" w:hAnsi="Times New Roman" w:cs="Times New Roman"/>
          <w:sz w:val="24"/>
          <w:szCs w:val="24"/>
        </w:rPr>
        <w:t>(</w:t>
      </w:r>
      <w:proofErr w:type="spellStart"/>
      <w:r w:rsidRPr="00FF56F7">
        <w:rPr>
          <w:rFonts w:ascii="Times New Roman" w:hAnsi="Times New Roman" w:cs="Times New Roman"/>
          <w:sz w:val="24"/>
          <w:szCs w:val="24"/>
        </w:rPr>
        <w:t>Laclau</w:t>
      </w:r>
      <w:proofErr w:type="spellEnd"/>
      <w:r w:rsidRPr="00FF56F7">
        <w:rPr>
          <w:rFonts w:ascii="Times New Roman" w:hAnsi="Times New Roman" w:cs="Times New Roman"/>
          <w:sz w:val="24"/>
          <w:szCs w:val="24"/>
        </w:rPr>
        <w:t xml:space="preserve"> &amp; </w:t>
      </w:r>
      <w:proofErr w:type="spellStart"/>
      <w:r w:rsidRPr="00FF56F7">
        <w:rPr>
          <w:rFonts w:ascii="Times New Roman" w:hAnsi="Times New Roman" w:cs="Times New Roman"/>
          <w:sz w:val="24"/>
          <w:szCs w:val="24"/>
        </w:rPr>
        <w:t>Mouffe</w:t>
      </w:r>
      <w:proofErr w:type="spellEnd"/>
      <w:r w:rsidRPr="00FF56F7">
        <w:rPr>
          <w:rFonts w:ascii="Times New Roman" w:hAnsi="Times New Roman" w:cs="Times New Roman"/>
          <w:sz w:val="24"/>
          <w:szCs w:val="24"/>
        </w:rPr>
        <w:t xml:space="preserve"> 2002:66). Individer kan indtage forskellige positioner afhængigt af forskellige diskurser. Hvilken rolle et individ indtager, afhænger således af, i hvilket socialt</w:t>
      </w:r>
      <w:r>
        <w:rPr>
          <w:rFonts w:ascii="Times New Roman" w:hAnsi="Times New Roman" w:cs="Times New Roman"/>
          <w:sz w:val="24"/>
          <w:szCs w:val="24"/>
        </w:rPr>
        <w:t xml:space="preserve"> rum individet befinder sig. Såfremt individet</w:t>
      </w:r>
      <w:r w:rsidRPr="00FF56F7">
        <w:rPr>
          <w:rFonts w:ascii="Times New Roman" w:hAnsi="Times New Roman" w:cs="Times New Roman"/>
          <w:sz w:val="24"/>
          <w:szCs w:val="24"/>
        </w:rPr>
        <w:t xml:space="preserve"> indgår i modstridende diskurser</w:t>
      </w:r>
      <w:r>
        <w:rPr>
          <w:rFonts w:ascii="Times New Roman" w:hAnsi="Times New Roman" w:cs="Times New Roman"/>
          <w:sz w:val="24"/>
          <w:szCs w:val="24"/>
        </w:rPr>
        <w:t>,</w:t>
      </w:r>
      <w:r w:rsidRPr="00FF56F7">
        <w:rPr>
          <w:rFonts w:ascii="Times New Roman" w:hAnsi="Times New Roman" w:cs="Times New Roman"/>
          <w:sz w:val="24"/>
          <w:szCs w:val="24"/>
        </w:rPr>
        <w:t xml:space="preserve"> og subjektet bliver interpelleret ind i flere </w:t>
      </w:r>
      <w:r>
        <w:rPr>
          <w:rFonts w:ascii="Times New Roman" w:hAnsi="Times New Roman" w:cs="Times New Roman"/>
          <w:sz w:val="24"/>
          <w:szCs w:val="24"/>
        </w:rPr>
        <w:t>forskellige positioner på samme</w:t>
      </w:r>
      <w:r w:rsidRPr="00FF56F7">
        <w:rPr>
          <w:rFonts w:ascii="Times New Roman" w:hAnsi="Times New Roman" w:cs="Times New Roman"/>
          <w:sz w:val="24"/>
          <w:szCs w:val="24"/>
        </w:rPr>
        <w:t xml:space="preserve"> tid, opstår risikoen for, at subjektet bliver overdetermineret, hvorved der opstår konflikt (Jørgensen &amp; Phillips 1999:53-54).</w:t>
      </w:r>
    </w:p>
    <w:p w:rsidR="00D1227F" w:rsidRDefault="00D1227F">
      <w:pPr>
        <w:rPr>
          <w:rFonts w:ascii="Times New Roman" w:eastAsiaTheme="majorEastAsia" w:hAnsi="Times New Roman" w:cs="Times New Roman"/>
          <w:b/>
          <w:bCs/>
          <w:sz w:val="38"/>
          <w:szCs w:val="38"/>
        </w:rPr>
      </w:pPr>
      <w:r>
        <w:rPr>
          <w:rFonts w:ascii="Times New Roman" w:hAnsi="Times New Roman" w:cs="Times New Roman"/>
          <w:sz w:val="38"/>
          <w:szCs w:val="38"/>
        </w:rPr>
        <w:br w:type="page"/>
      </w:r>
    </w:p>
    <w:p w:rsidR="00D630EE" w:rsidRDefault="00D630EE" w:rsidP="00D630EE">
      <w:pPr>
        <w:pStyle w:val="Overskrift3"/>
        <w:rPr>
          <w:rFonts w:ascii="Times New Roman" w:hAnsi="Times New Roman" w:cs="Times New Roman"/>
          <w:color w:val="auto"/>
          <w:sz w:val="38"/>
          <w:szCs w:val="38"/>
        </w:rPr>
      </w:pPr>
      <w:bookmarkStart w:id="17" w:name="_Toc340484277"/>
      <w:r w:rsidRPr="00CA260C">
        <w:rPr>
          <w:rFonts w:ascii="Times New Roman" w:hAnsi="Times New Roman" w:cs="Times New Roman"/>
          <w:color w:val="auto"/>
          <w:sz w:val="38"/>
          <w:szCs w:val="38"/>
        </w:rPr>
        <w:lastRenderedPageBreak/>
        <w:t>Maurice Mullards teori om medborgerskab</w:t>
      </w:r>
      <w:bookmarkEnd w:id="17"/>
    </w:p>
    <w:p w:rsidR="00904D29" w:rsidRPr="00904D29" w:rsidRDefault="00904D29" w:rsidP="00904D29"/>
    <w:p w:rsidR="00904D29" w:rsidRDefault="00904D29" w:rsidP="00904D29">
      <w:pPr>
        <w:tabs>
          <w:tab w:val="left" w:pos="4953"/>
        </w:tabs>
        <w:spacing w:after="0" w:line="360" w:lineRule="auto"/>
        <w:jc w:val="right"/>
        <w:rPr>
          <w:rFonts w:ascii="Times New Roman" w:hAnsi="Times New Roman"/>
          <w:sz w:val="24"/>
          <w:szCs w:val="24"/>
        </w:rPr>
      </w:pPr>
      <w:r w:rsidRPr="007E4ED8">
        <w:rPr>
          <w:rFonts w:ascii="Times New Roman" w:hAnsi="Times New Roman"/>
          <w:sz w:val="24"/>
          <w:szCs w:val="24"/>
        </w:rPr>
        <w:t xml:space="preserve">Af </w:t>
      </w:r>
      <w:r>
        <w:rPr>
          <w:rFonts w:ascii="Times New Roman" w:hAnsi="Times New Roman"/>
          <w:sz w:val="24"/>
          <w:szCs w:val="24"/>
        </w:rPr>
        <w:t>Maria Rafaelsen</w:t>
      </w:r>
    </w:p>
    <w:p w:rsidR="00D630EE" w:rsidRPr="00CA260C" w:rsidRDefault="00D630EE" w:rsidP="00D630EE"/>
    <w:p w:rsidR="00D630EE" w:rsidRDefault="00D630EE" w:rsidP="00D630EE">
      <w:pPr>
        <w:spacing w:after="0" w:line="360" w:lineRule="auto"/>
        <w:jc w:val="both"/>
        <w:rPr>
          <w:rFonts w:ascii="Times New Roman" w:hAnsi="Times New Roman" w:cs="Times New Roman"/>
          <w:sz w:val="24"/>
          <w:szCs w:val="24"/>
        </w:rPr>
      </w:pPr>
      <w:r w:rsidRPr="00CF113E">
        <w:rPr>
          <w:rFonts w:ascii="Times New Roman" w:hAnsi="Times New Roman" w:cs="Times New Roman"/>
          <w:sz w:val="24"/>
          <w:szCs w:val="24"/>
        </w:rPr>
        <w:t>Medborgerskab handler grundlæggende om, at alle borgere er fuldgyldige og ligeværdige medlemmer af samfundet og til det fællesskab, som dertil må knyttes.</w:t>
      </w:r>
      <w:r w:rsidRPr="00054B63">
        <w:rPr>
          <w:rFonts w:ascii="Times New Roman" w:hAnsi="Times New Roman" w:cs="Times New Roman"/>
          <w:sz w:val="24"/>
          <w:szCs w:val="24"/>
        </w:rPr>
        <w:t xml:space="preserve"> </w:t>
      </w:r>
      <w:r>
        <w:rPr>
          <w:rFonts w:ascii="Times New Roman" w:hAnsi="Times New Roman" w:cs="Times New Roman"/>
          <w:sz w:val="24"/>
          <w:szCs w:val="24"/>
        </w:rPr>
        <w:t>D</w:t>
      </w:r>
      <w:r w:rsidRPr="00054B63">
        <w:rPr>
          <w:rFonts w:ascii="Times New Roman" w:hAnsi="Times New Roman" w:cs="Times New Roman"/>
          <w:sz w:val="24"/>
          <w:szCs w:val="24"/>
        </w:rPr>
        <w:t xml:space="preserve">en engelske sociolog T.H. Marshall teoretiserede begrebet i sin </w:t>
      </w:r>
      <w:r>
        <w:rPr>
          <w:rFonts w:ascii="Times New Roman" w:hAnsi="Times New Roman" w:cs="Times New Roman"/>
          <w:sz w:val="24"/>
          <w:szCs w:val="24"/>
        </w:rPr>
        <w:t>artikel i</w:t>
      </w:r>
      <w:r w:rsidRPr="00054B63">
        <w:rPr>
          <w:rFonts w:ascii="Times New Roman" w:hAnsi="Times New Roman" w:cs="Times New Roman"/>
          <w:sz w:val="24"/>
          <w:szCs w:val="24"/>
        </w:rPr>
        <w:t xml:space="preserve"> 1950. Marshall argumenterede for</w:t>
      </w:r>
      <w:r>
        <w:rPr>
          <w:rFonts w:ascii="Times New Roman" w:hAnsi="Times New Roman" w:cs="Times New Roman"/>
          <w:sz w:val="24"/>
          <w:szCs w:val="24"/>
        </w:rPr>
        <w:t>,</w:t>
      </w:r>
      <w:r w:rsidRPr="00054B63">
        <w:rPr>
          <w:rFonts w:ascii="Times New Roman" w:hAnsi="Times New Roman" w:cs="Times New Roman"/>
          <w:sz w:val="24"/>
          <w:szCs w:val="24"/>
        </w:rPr>
        <w:t xml:space="preserve"> hvordan medborgerskabsbegrebets udvikling kan tredeles i </w:t>
      </w:r>
      <w:r>
        <w:rPr>
          <w:rFonts w:ascii="Times New Roman" w:hAnsi="Times New Roman" w:cs="Times New Roman"/>
          <w:sz w:val="24"/>
          <w:szCs w:val="24"/>
        </w:rPr>
        <w:t>hhv.</w:t>
      </w:r>
      <w:r w:rsidRPr="00054B63">
        <w:rPr>
          <w:rFonts w:ascii="Times New Roman" w:hAnsi="Times New Roman" w:cs="Times New Roman"/>
          <w:sz w:val="24"/>
          <w:szCs w:val="24"/>
        </w:rPr>
        <w:t>: det civile</w:t>
      </w:r>
      <w:r>
        <w:rPr>
          <w:rFonts w:ascii="Times New Roman" w:hAnsi="Times New Roman" w:cs="Times New Roman"/>
          <w:sz w:val="24"/>
          <w:szCs w:val="24"/>
        </w:rPr>
        <w:t>,</w:t>
      </w:r>
      <w:r w:rsidRPr="00054B63">
        <w:rPr>
          <w:rFonts w:ascii="Times New Roman" w:hAnsi="Times New Roman" w:cs="Times New Roman"/>
          <w:sz w:val="24"/>
          <w:szCs w:val="24"/>
        </w:rPr>
        <w:t xml:space="preserve"> politiske</w:t>
      </w:r>
      <w:r>
        <w:rPr>
          <w:rFonts w:ascii="Times New Roman" w:hAnsi="Times New Roman" w:cs="Times New Roman"/>
          <w:sz w:val="24"/>
          <w:szCs w:val="24"/>
        </w:rPr>
        <w:t xml:space="preserve"> og</w:t>
      </w:r>
      <w:r w:rsidRPr="00054B63">
        <w:rPr>
          <w:rFonts w:ascii="Times New Roman" w:hAnsi="Times New Roman" w:cs="Times New Roman"/>
          <w:sz w:val="24"/>
          <w:szCs w:val="24"/>
        </w:rPr>
        <w:t xml:space="preserve"> sociale medborgerskab.</w:t>
      </w:r>
      <w:r>
        <w:rPr>
          <w:rFonts w:ascii="Times New Roman" w:hAnsi="Times New Roman" w:cs="Times New Roman"/>
          <w:sz w:val="24"/>
          <w:szCs w:val="24"/>
        </w:rPr>
        <w:t xml:space="preserve"> </w:t>
      </w:r>
      <w:r w:rsidRPr="00054B63">
        <w:rPr>
          <w:rFonts w:ascii="Times New Roman" w:hAnsi="Times New Roman" w:cs="Times New Roman"/>
          <w:sz w:val="24"/>
          <w:szCs w:val="24"/>
        </w:rPr>
        <w:t xml:space="preserve">Medborgerskabstanken har </w:t>
      </w:r>
      <w:r>
        <w:rPr>
          <w:rFonts w:ascii="Times New Roman" w:hAnsi="Times New Roman" w:cs="Times New Roman"/>
          <w:sz w:val="24"/>
          <w:szCs w:val="24"/>
        </w:rPr>
        <w:t>udviklet sig gradvist.</w:t>
      </w:r>
      <w:r w:rsidRPr="00054B63">
        <w:rPr>
          <w:rFonts w:ascii="Times New Roman" w:hAnsi="Times New Roman" w:cs="Times New Roman"/>
          <w:sz w:val="24"/>
          <w:szCs w:val="24"/>
        </w:rPr>
        <w:t xml:space="preserve"> På ba</w:t>
      </w:r>
      <w:r>
        <w:rPr>
          <w:rFonts w:ascii="Times New Roman" w:hAnsi="Times New Roman" w:cs="Times New Roman"/>
          <w:sz w:val="24"/>
          <w:szCs w:val="24"/>
        </w:rPr>
        <w:t>ggrund af nutidens udfordringer</w:t>
      </w:r>
      <w:r w:rsidRPr="00054B63">
        <w:rPr>
          <w:rFonts w:ascii="Times New Roman" w:hAnsi="Times New Roman" w:cs="Times New Roman"/>
          <w:sz w:val="24"/>
          <w:szCs w:val="24"/>
        </w:rPr>
        <w:t xml:space="preserve"> såsom globalisering og multikulturalisme</w:t>
      </w:r>
      <w:r>
        <w:rPr>
          <w:rFonts w:ascii="Times New Roman" w:hAnsi="Times New Roman" w:cs="Times New Roman"/>
          <w:sz w:val="24"/>
          <w:szCs w:val="24"/>
        </w:rPr>
        <w:t>,</w:t>
      </w:r>
      <w:r w:rsidRPr="00054B63">
        <w:rPr>
          <w:rFonts w:ascii="Times New Roman" w:hAnsi="Times New Roman" w:cs="Times New Roman"/>
          <w:sz w:val="24"/>
          <w:szCs w:val="24"/>
        </w:rPr>
        <w:t xml:space="preserve"> kritiseres Marshalls medborgerskabsbegreber for at være forældede og uanvendelige til at forklare de mekanismer</w:t>
      </w:r>
      <w:r>
        <w:rPr>
          <w:rFonts w:ascii="Times New Roman" w:hAnsi="Times New Roman" w:cs="Times New Roman"/>
          <w:sz w:val="24"/>
          <w:szCs w:val="24"/>
        </w:rPr>
        <w:t>, der spiller ind</w:t>
      </w:r>
      <w:r w:rsidRPr="00054B63">
        <w:rPr>
          <w:rFonts w:ascii="Times New Roman" w:hAnsi="Times New Roman" w:cs="Times New Roman"/>
          <w:sz w:val="24"/>
          <w:szCs w:val="24"/>
        </w:rPr>
        <w:t xml:space="preserve"> fx </w:t>
      </w:r>
      <w:r>
        <w:rPr>
          <w:rFonts w:ascii="Times New Roman" w:hAnsi="Times New Roman" w:cs="Times New Roman"/>
          <w:sz w:val="24"/>
          <w:szCs w:val="24"/>
        </w:rPr>
        <w:t>ift.</w:t>
      </w:r>
      <w:r w:rsidRPr="00054B63">
        <w:rPr>
          <w:rFonts w:ascii="Times New Roman" w:hAnsi="Times New Roman" w:cs="Times New Roman"/>
          <w:sz w:val="24"/>
          <w:szCs w:val="24"/>
        </w:rPr>
        <w:t xml:space="preserve"> etniske minoriteter og medborgerskab i majoritetssamfundet (</w:t>
      </w:r>
      <w:proofErr w:type="spellStart"/>
      <w:r w:rsidRPr="00054B63">
        <w:rPr>
          <w:rFonts w:ascii="Times New Roman" w:hAnsi="Times New Roman" w:cs="Times New Roman"/>
          <w:sz w:val="24"/>
          <w:szCs w:val="24"/>
        </w:rPr>
        <w:t>Bussemaker</w:t>
      </w:r>
      <w:proofErr w:type="spellEnd"/>
      <w:r w:rsidRPr="00054B63">
        <w:rPr>
          <w:rFonts w:ascii="Times New Roman" w:hAnsi="Times New Roman" w:cs="Times New Roman"/>
          <w:sz w:val="24"/>
          <w:szCs w:val="24"/>
        </w:rPr>
        <w:t xml:space="preserve"> 1999:2,4). </w:t>
      </w:r>
      <w:r>
        <w:rPr>
          <w:rFonts w:ascii="Times New Roman" w:hAnsi="Times New Roman" w:cs="Times New Roman"/>
          <w:sz w:val="24"/>
          <w:szCs w:val="24"/>
        </w:rPr>
        <w:t>S</w:t>
      </w:r>
      <w:r w:rsidRPr="007060BE">
        <w:rPr>
          <w:rFonts w:ascii="Times New Roman" w:hAnsi="Times New Roman" w:cs="Times New Roman"/>
          <w:sz w:val="24"/>
          <w:szCs w:val="24"/>
        </w:rPr>
        <w:t>eniorforsker Maurice Mullard imødekommer imidlertid denne kritik og argumenterer f</w:t>
      </w:r>
      <w:r>
        <w:rPr>
          <w:rFonts w:ascii="Times New Roman" w:hAnsi="Times New Roman" w:cs="Times New Roman"/>
          <w:sz w:val="24"/>
          <w:szCs w:val="24"/>
        </w:rPr>
        <w:t>or, at det ikke er konstruktivt</w:t>
      </w:r>
      <w:r w:rsidRPr="007060BE">
        <w:rPr>
          <w:rFonts w:ascii="Times New Roman" w:hAnsi="Times New Roman" w:cs="Times New Roman"/>
          <w:sz w:val="24"/>
          <w:szCs w:val="24"/>
        </w:rPr>
        <w:t xml:space="preserve"> blot at fokusere på kritikken af Marshalls begreber som begrænsede i deres forklaringskraft.</w:t>
      </w:r>
      <w:r w:rsidRPr="00054B63">
        <w:rPr>
          <w:rFonts w:ascii="Times New Roman" w:hAnsi="Times New Roman" w:cs="Times New Roman"/>
          <w:sz w:val="24"/>
          <w:szCs w:val="24"/>
        </w:rPr>
        <w:t xml:space="preserve"> Mullard argumenterer i stedet for</w:t>
      </w:r>
      <w:r>
        <w:rPr>
          <w:rFonts w:ascii="Times New Roman" w:hAnsi="Times New Roman" w:cs="Times New Roman"/>
          <w:sz w:val="24"/>
          <w:szCs w:val="24"/>
        </w:rPr>
        <w:t>,</w:t>
      </w:r>
      <w:r w:rsidRPr="00054B63">
        <w:rPr>
          <w:rFonts w:ascii="Times New Roman" w:hAnsi="Times New Roman" w:cs="Times New Roman"/>
          <w:sz w:val="24"/>
          <w:szCs w:val="24"/>
        </w:rPr>
        <w:t xml:space="preserve"> at medborgerska</w:t>
      </w:r>
      <w:r>
        <w:rPr>
          <w:rFonts w:ascii="Times New Roman" w:hAnsi="Times New Roman" w:cs="Times New Roman"/>
          <w:sz w:val="24"/>
          <w:szCs w:val="24"/>
        </w:rPr>
        <w:t>bsbegrebet er dynamisk og</w:t>
      </w:r>
      <w:r w:rsidRPr="00054B63">
        <w:rPr>
          <w:rFonts w:ascii="Times New Roman" w:hAnsi="Times New Roman" w:cs="Times New Roman"/>
          <w:sz w:val="24"/>
          <w:szCs w:val="24"/>
        </w:rPr>
        <w:t xml:space="preserve"> må kontekstualiseres </w:t>
      </w:r>
      <w:r>
        <w:rPr>
          <w:rFonts w:ascii="Times New Roman" w:hAnsi="Times New Roman" w:cs="Times New Roman"/>
          <w:sz w:val="24"/>
          <w:szCs w:val="24"/>
        </w:rPr>
        <w:t>ift. hvilken tid det optræder i</w:t>
      </w:r>
      <w:r w:rsidRPr="00054B63">
        <w:rPr>
          <w:rFonts w:ascii="Times New Roman" w:hAnsi="Times New Roman" w:cs="Times New Roman"/>
          <w:sz w:val="24"/>
          <w:szCs w:val="24"/>
        </w:rPr>
        <w:t xml:space="preserve"> (</w:t>
      </w:r>
      <w:proofErr w:type="spellStart"/>
      <w:r>
        <w:rPr>
          <w:rFonts w:ascii="Times New Roman" w:hAnsi="Times New Roman" w:cs="Times New Roman"/>
          <w:sz w:val="24"/>
          <w:szCs w:val="24"/>
        </w:rPr>
        <w:t>Bussemaker</w:t>
      </w:r>
      <w:proofErr w:type="spellEnd"/>
      <w:r>
        <w:rPr>
          <w:rFonts w:ascii="Times New Roman" w:hAnsi="Times New Roman" w:cs="Times New Roman"/>
          <w:sz w:val="24"/>
          <w:szCs w:val="24"/>
        </w:rPr>
        <w:t xml:space="preserve"> 1999:6 &amp; </w:t>
      </w:r>
      <w:proofErr w:type="spellStart"/>
      <w:r w:rsidRPr="00054B63">
        <w:rPr>
          <w:rFonts w:ascii="Times New Roman" w:hAnsi="Times New Roman" w:cs="Times New Roman"/>
          <w:sz w:val="24"/>
          <w:szCs w:val="24"/>
        </w:rPr>
        <w:t>Mullard</w:t>
      </w:r>
      <w:proofErr w:type="spellEnd"/>
      <w:r w:rsidRPr="00054B63">
        <w:rPr>
          <w:rFonts w:ascii="Times New Roman" w:hAnsi="Times New Roman" w:cs="Times New Roman"/>
          <w:sz w:val="24"/>
          <w:szCs w:val="24"/>
        </w:rPr>
        <w:t xml:space="preserve"> 1999:12-13). </w:t>
      </w:r>
    </w:p>
    <w:p w:rsidR="00D630EE" w:rsidRDefault="00D630EE" w:rsidP="00D630EE">
      <w:pPr>
        <w:spacing w:after="0" w:line="360" w:lineRule="auto"/>
        <w:jc w:val="both"/>
        <w:rPr>
          <w:rFonts w:ascii="Times New Roman" w:hAnsi="Times New Roman" w:cs="Times New Roman"/>
          <w:sz w:val="24"/>
          <w:szCs w:val="24"/>
        </w:rPr>
      </w:pPr>
    </w:p>
    <w:p w:rsidR="00D630EE" w:rsidRPr="00CF113E" w:rsidRDefault="00D630EE" w:rsidP="00D630EE">
      <w:pPr>
        <w:spacing w:after="0" w:line="360" w:lineRule="auto"/>
        <w:jc w:val="both"/>
        <w:rPr>
          <w:rFonts w:ascii="Times New Roman" w:hAnsi="Times New Roman" w:cs="Times New Roman"/>
          <w:sz w:val="24"/>
          <w:szCs w:val="24"/>
        </w:rPr>
      </w:pPr>
      <w:r w:rsidRPr="00CF113E">
        <w:rPr>
          <w:rFonts w:ascii="Times New Roman" w:hAnsi="Times New Roman" w:cs="Times New Roman"/>
          <w:sz w:val="24"/>
          <w:szCs w:val="24"/>
        </w:rPr>
        <w:t xml:space="preserve">Mullards medborgerskabsapparat indeholder fem forskellige medborgerskabsdiskurser, som kan </w:t>
      </w:r>
      <w:r>
        <w:rPr>
          <w:rFonts w:ascii="Times New Roman" w:hAnsi="Times New Roman" w:cs="Times New Roman"/>
          <w:sz w:val="24"/>
          <w:szCs w:val="24"/>
        </w:rPr>
        <w:t>være med til at belyse</w:t>
      </w:r>
      <w:r w:rsidRPr="00CF113E">
        <w:rPr>
          <w:rFonts w:ascii="Times New Roman" w:hAnsi="Times New Roman" w:cs="Times New Roman"/>
          <w:sz w:val="24"/>
          <w:szCs w:val="24"/>
        </w:rPr>
        <w:t xml:space="preserve"> hvilken form for medborgerskab etniske minoriteter tildeles i vores samfund. Med baggrund i vores samfundsvidenskabelige position mener vi</w:t>
      </w:r>
      <w:r>
        <w:rPr>
          <w:rFonts w:ascii="Times New Roman" w:hAnsi="Times New Roman" w:cs="Times New Roman"/>
          <w:sz w:val="24"/>
          <w:szCs w:val="24"/>
        </w:rPr>
        <w:t>,</w:t>
      </w:r>
      <w:r w:rsidRPr="00CF113E">
        <w:rPr>
          <w:rFonts w:ascii="Times New Roman" w:hAnsi="Times New Roman" w:cs="Times New Roman"/>
          <w:sz w:val="24"/>
          <w:szCs w:val="24"/>
        </w:rPr>
        <w:t xml:space="preserve"> at medborgerskabsbegrebet er brugbart ift. </w:t>
      </w:r>
      <w:proofErr w:type="gramStart"/>
      <w:r w:rsidRPr="00CF113E">
        <w:rPr>
          <w:rFonts w:ascii="Times New Roman" w:hAnsi="Times New Roman" w:cs="Times New Roman"/>
          <w:sz w:val="24"/>
          <w:szCs w:val="24"/>
        </w:rPr>
        <w:t>at belyse etniske minoriteters ligestilling i samfundet.</w:t>
      </w:r>
      <w:proofErr w:type="gramEnd"/>
      <w:r w:rsidRPr="00CF113E">
        <w:rPr>
          <w:rFonts w:ascii="Times New Roman" w:hAnsi="Times New Roman" w:cs="Times New Roman"/>
          <w:sz w:val="24"/>
          <w:szCs w:val="24"/>
        </w:rPr>
        <w:t xml:space="preserve"> Det fulde medborgerskab fremstår ikke blot som en idealtype, men som et ideal (Ejrnæs 2001:3)</w:t>
      </w:r>
      <w:r>
        <w:rPr>
          <w:rFonts w:ascii="Times New Roman" w:hAnsi="Times New Roman" w:cs="Times New Roman"/>
          <w:sz w:val="24"/>
          <w:szCs w:val="24"/>
        </w:rPr>
        <w:t>.</w:t>
      </w:r>
      <w:r w:rsidRPr="00CF113E">
        <w:rPr>
          <w:rFonts w:ascii="Times New Roman" w:hAnsi="Times New Roman" w:cs="Times New Roman"/>
          <w:sz w:val="24"/>
          <w:szCs w:val="24"/>
        </w:rPr>
        <w:t xml:space="preserve"> </w:t>
      </w:r>
    </w:p>
    <w:p w:rsidR="00D630EE" w:rsidRPr="00474972" w:rsidRDefault="00D630EE" w:rsidP="00D63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br/>
        <w:t>Mullards</w:t>
      </w:r>
      <w:r w:rsidRPr="00054B63">
        <w:rPr>
          <w:rFonts w:ascii="Times New Roman" w:hAnsi="Times New Roman" w:cs="Times New Roman"/>
          <w:sz w:val="24"/>
          <w:szCs w:val="24"/>
        </w:rPr>
        <w:t xml:space="preserve"> med</w:t>
      </w:r>
      <w:r>
        <w:rPr>
          <w:rFonts w:ascii="Times New Roman" w:hAnsi="Times New Roman" w:cs="Times New Roman"/>
          <w:sz w:val="24"/>
          <w:szCs w:val="24"/>
        </w:rPr>
        <w:t>borgerskabstyper inddeles efter;</w:t>
      </w:r>
      <w:r w:rsidRPr="00054B63">
        <w:rPr>
          <w:rFonts w:ascii="Times New Roman" w:hAnsi="Times New Roman" w:cs="Times New Roman"/>
          <w:sz w:val="24"/>
          <w:szCs w:val="24"/>
        </w:rPr>
        <w:t xml:space="preserve"> </w:t>
      </w:r>
      <w:r w:rsidRPr="00474972">
        <w:rPr>
          <w:rFonts w:ascii="Times New Roman" w:hAnsi="Times New Roman" w:cs="Times New Roman"/>
          <w:sz w:val="24"/>
          <w:szCs w:val="24"/>
        </w:rPr>
        <w:t>det offentlige, det uafhængige, det berettigede, det kommunitaristiske samt forbrugermedborgerskabet</w:t>
      </w:r>
      <w:r w:rsidRPr="00474972">
        <w:rPr>
          <w:rStyle w:val="Fodnotehenvisning"/>
          <w:rFonts w:ascii="Times New Roman" w:hAnsi="Times New Roman" w:cs="Times New Roman"/>
          <w:sz w:val="24"/>
          <w:szCs w:val="24"/>
        </w:rPr>
        <w:footnoteReference w:id="5"/>
      </w:r>
      <w:r w:rsidRPr="00474972">
        <w:rPr>
          <w:rFonts w:ascii="Times New Roman" w:hAnsi="Times New Roman" w:cs="Times New Roman"/>
          <w:sz w:val="24"/>
          <w:szCs w:val="24"/>
        </w:rPr>
        <w:t xml:space="preserve"> (Mullard 1999:14-19).</w:t>
      </w:r>
    </w:p>
    <w:p w:rsidR="00D630EE" w:rsidRPr="00474972" w:rsidRDefault="00D630EE" w:rsidP="00D630EE">
      <w:pPr>
        <w:spacing w:after="0" w:line="360" w:lineRule="auto"/>
        <w:jc w:val="both"/>
        <w:rPr>
          <w:rFonts w:ascii="Times New Roman" w:hAnsi="Times New Roman" w:cs="Times New Roman"/>
          <w:sz w:val="24"/>
          <w:szCs w:val="24"/>
        </w:rPr>
      </w:pPr>
    </w:p>
    <w:p w:rsidR="00AC51B1" w:rsidRDefault="00AC51B1">
      <w:pPr>
        <w:rPr>
          <w:rFonts w:ascii="Times New Roman" w:hAnsi="Times New Roman" w:cs="Times New Roman"/>
          <w:b/>
          <w:sz w:val="28"/>
          <w:szCs w:val="28"/>
        </w:rPr>
      </w:pPr>
      <w:r>
        <w:rPr>
          <w:rFonts w:ascii="Times New Roman" w:hAnsi="Times New Roman" w:cs="Times New Roman"/>
          <w:b/>
          <w:sz w:val="28"/>
          <w:szCs w:val="28"/>
        </w:rPr>
        <w:br w:type="page"/>
      </w:r>
    </w:p>
    <w:p w:rsidR="00D630EE" w:rsidRPr="0097578F" w:rsidRDefault="00D630EE" w:rsidP="00D630E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Det uafhængige medborgerskab</w:t>
      </w:r>
    </w:p>
    <w:p w:rsidR="00D630EE" w:rsidRPr="00C35079" w:rsidRDefault="00D630EE" w:rsidP="00D630EE">
      <w:pPr>
        <w:spacing w:after="0" w:line="360" w:lineRule="auto"/>
        <w:jc w:val="both"/>
        <w:rPr>
          <w:rFonts w:ascii="Times New Roman" w:hAnsi="Times New Roman" w:cs="Times New Roman"/>
          <w:b/>
          <w:color w:val="943634" w:themeColor="accent2" w:themeShade="BF"/>
          <w:sz w:val="24"/>
          <w:szCs w:val="24"/>
        </w:rPr>
      </w:pPr>
      <w:r w:rsidRPr="00054B63">
        <w:rPr>
          <w:rFonts w:ascii="Times New Roman" w:hAnsi="Times New Roman" w:cs="Times New Roman"/>
          <w:sz w:val="24"/>
        </w:rPr>
        <w:t>Måden hvorpå Mullard definer</w:t>
      </w:r>
      <w:r>
        <w:rPr>
          <w:rFonts w:ascii="Times New Roman" w:hAnsi="Times New Roman" w:cs="Times New Roman"/>
          <w:sz w:val="24"/>
        </w:rPr>
        <w:t>er det uafhængige medborgerskab</w:t>
      </w:r>
      <w:r w:rsidRPr="00054B63">
        <w:rPr>
          <w:rFonts w:ascii="Times New Roman" w:hAnsi="Times New Roman" w:cs="Times New Roman"/>
          <w:sz w:val="24"/>
        </w:rPr>
        <w:t xml:space="preserve"> sker indenfor den klassiske markedsliberalisme og forpligtelsen </w:t>
      </w:r>
      <w:r>
        <w:rPr>
          <w:rFonts w:ascii="Times New Roman" w:hAnsi="Times New Roman" w:cs="Times New Roman"/>
          <w:sz w:val="24"/>
        </w:rPr>
        <w:t>ift.</w:t>
      </w:r>
      <w:r w:rsidRPr="00054B63">
        <w:rPr>
          <w:rFonts w:ascii="Times New Roman" w:hAnsi="Times New Roman" w:cs="Times New Roman"/>
          <w:sz w:val="24"/>
        </w:rPr>
        <w:t xml:space="preserve"> </w:t>
      </w:r>
      <w:proofErr w:type="gramStart"/>
      <w:r w:rsidRPr="00054B63">
        <w:rPr>
          <w:rFonts w:ascii="Times New Roman" w:hAnsi="Times New Roman" w:cs="Times New Roman"/>
          <w:sz w:val="24"/>
        </w:rPr>
        <w:t>konkurrence og markedsøkonomi.</w:t>
      </w:r>
      <w:proofErr w:type="gramEnd"/>
      <w:r w:rsidRPr="00054B63">
        <w:rPr>
          <w:rFonts w:ascii="Times New Roman" w:hAnsi="Times New Roman" w:cs="Times New Roman"/>
          <w:sz w:val="24"/>
        </w:rPr>
        <w:t xml:space="preserve"> Indenfor denne type medborgerskab vægtes den rationelle individualisme. Det rationelle individ tager beslutninger med henblik på at maksimere egen velfærd</w:t>
      </w:r>
      <w:r>
        <w:rPr>
          <w:rFonts w:ascii="Times New Roman" w:hAnsi="Times New Roman" w:cs="Times New Roman"/>
          <w:sz w:val="24"/>
        </w:rPr>
        <w:t>,</w:t>
      </w:r>
      <w:r w:rsidRPr="00054B63">
        <w:rPr>
          <w:rFonts w:ascii="Times New Roman" w:hAnsi="Times New Roman" w:cs="Times New Roman"/>
          <w:sz w:val="24"/>
        </w:rPr>
        <w:t xml:space="preserve"> og beslutninger baseres på naturlig kompetenc</w:t>
      </w:r>
      <w:r>
        <w:rPr>
          <w:rFonts w:ascii="Times New Roman" w:hAnsi="Times New Roman" w:cs="Times New Roman"/>
          <w:sz w:val="24"/>
        </w:rPr>
        <w:t>e, teknisk kompetence</w:t>
      </w:r>
      <w:r w:rsidRPr="00054B63">
        <w:rPr>
          <w:rFonts w:ascii="Times New Roman" w:hAnsi="Times New Roman" w:cs="Times New Roman"/>
          <w:sz w:val="24"/>
        </w:rPr>
        <w:t xml:space="preserve"> og evnen til at tilegne sig viden og information. Individet forstås som værende bevidst om omkostningerne ved forskellige valgmuligheder og som værende villig til at tage konsekvenserne af sine valg. </w:t>
      </w:r>
      <w:r w:rsidRPr="006F5AAF">
        <w:rPr>
          <w:rFonts w:ascii="Times New Roman" w:hAnsi="Times New Roman" w:cs="Times New Roman"/>
          <w:sz w:val="24"/>
        </w:rPr>
        <w:t xml:space="preserve">Alle individer </w:t>
      </w:r>
      <w:r>
        <w:rPr>
          <w:rFonts w:ascii="Times New Roman" w:hAnsi="Times New Roman" w:cs="Times New Roman"/>
          <w:sz w:val="24"/>
        </w:rPr>
        <w:t xml:space="preserve">anses som </w:t>
      </w:r>
      <w:r w:rsidRPr="006F5AAF">
        <w:rPr>
          <w:rFonts w:ascii="Times New Roman" w:hAnsi="Times New Roman" w:cs="Times New Roman"/>
          <w:sz w:val="24"/>
        </w:rPr>
        <w:t>rationelle og ligeværdige</w:t>
      </w:r>
      <w:r>
        <w:rPr>
          <w:rFonts w:ascii="Times New Roman" w:hAnsi="Times New Roman" w:cs="Times New Roman"/>
          <w:sz w:val="24"/>
        </w:rPr>
        <w:t xml:space="preserve"> </w:t>
      </w:r>
      <w:r w:rsidRPr="00054B63">
        <w:rPr>
          <w:rFonts w:ascii="Times New Roman" w:hAnsi="Times New Roman" w:cs="Times New Roman"/>
          <w:sz w:val="24"/>
        </w:rPr>
        <w:t>(Mullard 1999:15).</w:t>
      </w:r>
      <w:r>
        <w:rPr>
          <w:rFonts w:ascii="Times New Roman" w:hAnsi="Times New Roman" w:cs="Times New Roman"/>
          <w:sz w:val="24"/>
        </w:rPr>
        <w:t xml:space="preserve"> </w:t>
      </w:r>
    </w:p>
    <w:p w:rsidR="00D630EE" w:rsidRDefault="00D630EE" w:rsidP="00D630EE">
      <w:pPr>
        <w:spacing w:after="0" w:line="360" w:lineRule="auto"/>
        <w:jc w:val="both"/>
        <w:rPr>
          <w:rFonts w:ascii="Times New Roman" w:hAnsi="Times New Roman" w:cs="Times New Roman"/>
          <w:sz w:val="24"/>
        </w:rPr>
      </w:pPr>
    </w:p>
    <w:p w:rsidR="00D630EE" w:rsidRPr="00054B63" w:rsidRDefault="00D630EE" w:rsidP="00D630EE">
      <w:pPr>
        <w:spacing w:after="0" w:line="360" w:lineRule="auto"/>
        <w:jc w:val="both"/>
        <w:rPr>
          <w:rFonts w:ascii="Times New Roman" w:hAnsi="Times New Roman" w:cs="Times New Roman"/>
          <w:sz w:val="24"/>
        </w:rPr>
      </w:pPr>
      <w:r w:rsidRPr="00054B63">
        <w:rPr>
          <w:rFonts w:ascii="Times New Roman" w:hAnsi="Times New Roman" w:cs="Times New Roman"/>
          <w:sz w:val="24"/>
        </w:rPr>
        <w:t>Den uafhængige medborger foretrækker at leve</w:t>
      </w:r>
      <w:r>
        <w:rPr>
          <w:rFonts w:ascii="Times New Roman" w:hAnsi="Times New Roman" w:cs="Times New Roman"/>
          <w:sz w:val="24"/>
        </w:rPr>
        <w:t xml:space="preserve"> med markedets uretfærdighed fremfor</w:t>
      </w:r>
      <w:r w:rsidRPr="00054B63">
        <w:rPr>
          <w:rFonts w:ascii="Times New Roman" w:hAnsi="Times New Roman" w:cs="Times New Roman"/>
          <w:sz w:val="24"/>
        </w:rPr>
        <w:t xml:space="preserve"> med uretfærdighed </w:t>
      </w:r>
      <w:r>
        <w:rPr>
          <w:rFonts w:ascii="Times New Roman" w:hAnsi="Times New Roman" w:cs="Times New Roman"/>
          <w:sz w:val="24"/>
        </w:rPr>
        <w:t>pga.</w:t>
      </w:r>
      <w:r w:rsidRPr="00054B63">
        <w:rPr>
          <w:rFonts w:ascii="Times New Roman" w:hAnsi="Times New Roman" w:cs="Times New Roman"/>
          <w:sz w:val="24"/>
        </w:rPr>
        <w:t xml:space="preserve"> den politiske proces</w:t>
      </w:r>
      <w:r>
        <w:rPr>
          <w:rFonts w:ascii="Times New Roman" w:hAnsi="Times New Roman" w:cs="Times New Roman"/>
          <w:sz w:val="24"/>
        </w:rPr>
        <w:t>.</w:t>
      </w:r>
      <w:r w:rsidRPr="00054B63">
        <w:rPr>
          <w:rFonts w:ascii="Times New Roman" w:hAnsi="Times New Roman" w:cs="Times New Roman"/>
          <w:sz w:val="24"/>
        </w:rPr>
        <w:t xml:space="preserve"> Politikkere træffer beslutninger baseret på at tilfredsstille majoriteten samt visse interessegrupper, hvilket betyder</w:t>
      </w:r>
      <w:r>
        <w:rPr>
          <w:rFonts w:ascii="Times New Roman" w:hAnsi="Times New Roman" w:cs="Times New Roman"/>
          <w:sz w:val="24"/>
        </w:rPr>
        <w:t>,</w:t>
      </w:r>
      <w:r w:rsidRPr="00054B63">
        <w:rPr>
          <w:rFonts w:ascii="Times New Roman" w:hAnsi="Times New Roman" w:cs="Times New Roman"/>
          <w:sz w:val="24"/>
        </w:rPr>
        <w:t xml:space="preserve"> at individer der ikke indgår i</w:t>
      </w:r>
      <w:r>
        <w:rPr>
          <w:rFonts w:ascii="Times New Roman" w:hAnsi="Times New Roman" w:cs="Times New Roman"/>
          <w:sz w:val="24"/>
        </w:rPr>
        <w:t xml:space="preserve"> disse grupper ikke tilgodeses</w:t>
      </w:r>
      <w:r w:rsidRPr="00DD2C88">
        <w:rPr>
          <w:rFonts w:ascii="Times New Roman" w:hAnsi="Times New Roman" w:cs="Times New Roman"/>
          <w:color w:val="FF0000"/>
          <w:sz w:val="24"/>
        </w:rPr>
        <w:t xml:space="preserve"> </w:t>
      </w:r>
      <w:r w:rsidRPr="00054B63">
        <w:rPr>
          <w:rFonts w:ascii="Times New Roman" w:hAnsi="Times New Roman" w:cs="Times New Roman"/>
          <w:sz w:val="24"/>
        </w:rPr>
        <w:t>(Mullard 1999:16).</w:t>
      </w:r>
    </w:p>
    <w:p w:rsidR="00D630EE" w:rsidRDefault="00D630EE" w:rsidP="00D630EE">
      <w:pPr>
        <w:spacing w:after="0" w:line="360" w:lineRule="auto"/>
        <w:jc w:val="both"/>
        <w:rPr>
          <w:rFonts w:ascii="Times New Roman" w:hAnsi="Times New Roman" w:cs="Times New Roman"/>
          <w:sz w:val="24"/>
        </w:rPr>
      </w:pPr>
    </w:p>
    <w:p w:rsidR="00D630EE" w:rsidRPr="00054B63" w:rsidRDefault="00D630EE" w:rsidP="00D630EE">
      <w:pPr>
        <w:spacing w:after="0" w:line="360" w:lineRule="auto"/>
        <w:jc w:val="both"/>
        <w:rPr>
          <w:rFonts w:ascii="Times New Roman" w:hAnsi="Times New Roman" w:cs="Times New Roman"/>
          <w:sz w:val="24"/>
        </w:rPr>
      </w:pPr>
      <w:r w:rsidRPr="00054B63">
        <w:rPr>
          <w:rFonts w:ascii="Times New Roman" w:hAnsi="Times New Roman" w:cs="Times New Roman"/>
          <w:sz w:val="24"/>
        </w:rPr>
        <w:t xml:space="preserve">Det uafhængige medborgerskab har ingen vision om det gode samfund, individer beslutter selv deres livsprojekter. Der er intet forsøg på at moralisere omkring det gode </w:t>
      </w:r>
      <w:r>
        <w:rPr>
          <w:rFonts w:ascii="Times New Roman" w:hAnsi="Times New Roman" w:cs="Times New Roman"/>
          <w:sz w:val="24"/>
        </w:rPr>
        <w:t>samfund, hvert individ har sine</w:t>
      </w:r>
      <w:r w:rsidRPr="00054B63">
        <w:rPr>
          <w:rFonts w:ascii="Times New Roman" w:hAnsi="Times New Roman" w:cs="Times New Roman"/>
          <w:sz w:val="24"/>
        </w:rPr>
        <w:t xml:space="preserve"> synspunkter og sin forståelse heraf. Den uafhængige medborger vil søge at indskrænke og begrænse det offentlige rum og derved redefinere grænserne mellem det offentlige og det private</w:t>
      </w:r>
      <w:r>
        <w:rPr>
          <w:rFonts w:ascii="Times New Roman" w:hAnsi="Times New Roman" w:cs="Times New Roman"/>
          <w:sz w:val="24"/>
        </w:rPr>
        <w:t xml:space="preserve"> </w:t>
      </w:r>
      <w:r w:rsidRPr="00054B63">
        <w:rPr>
          <w:rFonts w:ascii="Times New Roman" w:hAnsi="Times New Roman" w:cs="Times New Roman"/>
          <w:sz w:val="24"/>
        </w:rPr>
        <w:t>(Mullard 1999:16).</w:t>
      </w:r>
    </w:p>
    <w:p w:rsidR="00D630EE" w:rsidRPr="00054B63" w:rsidRDefault="00D630EE" w:rsidP="00D630EE">
      <w:pPr>
        <w:rPr>
          <w:rFonts w:ascii="Times New Roman" w:hAnsi="Times New Roman" w:cs="Times New Roman"/>
          <w:b/>
          <w:sz w:val="24"/>
          <w:szCs w:val="24"/>
        </w:rPr>
      </w:pPr>
    </w:p>
    <w:p w:rsidR="00D630EE" w:rsidRPr="0097578F" w:rsidRDefault="00D630EE" w:rsidP="00D630EE">
      <w:pPr>
        <w:rPr>
          <w:rFonts w:ascii="Times New Roman" w:hAnsi="Times New Roman" w:cs="Times New Roman"/>
          <w:b/>
          <w:sz w:val="28"/>
          <w:szCs w:val="28"/>
        </w:rPr>
      </w:pPr>
      <w:r>
        <w:rPr>
          <w:rFonts w:ascii="Times New Roman" w:hAnsi="Times New Roman" w:cs="Times New Roman"/>
          <w:b/>
          <w:sz w:val="28"/>
          <w:szCs w:val="28"/>
        </w:rPr>
        <w:t>Det berettigede medborgerskab</w:t>
      </w:r>
    </w:p>
    <w:p w:rsidR="00D630EE" w:rsidRDefault="00D630EE" w:rsidP="00D63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Pr="00054B63">
        <w:rPr>
          <w:rFonts w:ascii="Times New Roman" w:hAnsi="Times New Roman" w:cs="Times New Roman"/>
          <w:sz w:val="24"/>
          <w:szCs w:val="24"/>
        </w:rPr>
        <w:t>et berettigede medborgerskab</w:t>
      </w:r>
      <w:r>
        <w:rPr>
          <w:rFonts w:ascii="Times New Roman" w:hAnsi="Times New Roman" w:cs="Times New Roman"/>
          <w:sz w:val="24"/>
          <w:szCs w:val="24"/>
        </w:rPr>
        <w:t xml:space="preserve"> søger</w:t>
      </w:r>
      <w:r w:rsidRPr="00054B63">
        <w:rPr>
          <w:rFonts w:ascii="Times New Roman" w:hAnsi="Times New Roman" w:cs="Times New Roman"/>
          <w:sz w:val="24"/>
          <w:szCs w:val="24"/>
        </w:rPr>
        <w:t xml:space="preserve"> at inkludere den sociale dimension af medborgerskabet. Mullard knytter indenfor denne type medborgerskab an til Marshalls tankegang: </w:t>
      </w:r>
    </w:p>
    <w:p w:rsidR="00D630EE" w:rsidRPr="00054B63" w:rsidRDefault="00D630EE" w:rsidP="00D630EE">
      <w:pPr>
        <w:spacing w:after="0" w:line="360" w:lineRule="auto"/>
        <w:jc w:val="both"/>
        <w:rPr>
          <w:rFonts w:ascii="Times New Roman" w:hAnsi="Times New Roman" w:cs="Times New Roman"/>
          <w:sz w:val="24"/>
          <w:szCs w:val="24"/>
        </w:rPr>
      </w:pPr>
    </w:p>
    <w:p w:rsidR="00D630EE" w:rsidRPr="00054B63" w:rsidRDefault="00D630EE" w:rsidP="00D630EE">
      <w:pPr>
        <w:spacing w:after="0" w:line="360" w:lineRule="auto"/>
        <w:ind w:left="1304" w:firstLine="1"/>
        <w:jc w:val="both"/>
        <w:rPr>
          <w:rFonts w:ascii="Times New Roman" w:hAnsi="Times New Roman" w:cs="Times New Roman"/>
          <w:sz w:val="20"/>
          <w:szCs w:val="20"/>
          <w:lang w:val="en-US"/>
        </w:rPr>
      </w:pPr>
      <w:r w:rsidRPr="00054B63">
        <w:rPr>
          <w:rFonts w:ascii="Times New Roman" w:hAnsi="Times New Roman" w:cs="Times New Roman"/>
          <w:sz w:val="20"/>
          <w:szCs w:val="20"/>
          <w:lang w:val="en-US"/>
        </w:rPr>
        <w:t xml:space="preserve">Within a </w:t>
      </w:r>
      <w:proofErr w:type="spellStart"/>
      <w:r w:rsidRPr="00054B63">
        <w:rPr>
          <w:rFonts w:ascii="Times New Roman" w:hAnsi="Times New Roman" w:cs="Times New Roman"/>
          <w:sz w:val="20"/>
          <w:szCs w:val="20"/>
          <w:lang w:val="en-US"/>
        </w:rPr>
        <w:t>Marshallian</w:t>
      </w:r>
      <w:proofErr w:type="spellEnd"/>
      <w:r w:rsidRPr="00054B63">
        <w:rPr>
          <w:rFonts w:ascii="Times New Roman" w:hAnsi="Times New Roman" w:cs="Times New Roman"/>
          <w:sz w:val="20"/>
          <w:szCs w:val="20"/>
          <w:lang w:val="en-US"/>
        </w:rPr>
        <w:t xml:space="preserve"> approach to citizenship the meaning of belonging and membership indicate the sharing of life experiences. The life experience suggests that there has to be more to citizenship than the commitment to formal and procedural citizenship (Mullard 1999:16).</w:t>
      </w:r>
    </w:p>
    <w:p w:rsidR="00D630EE" w:rsidRPr="00167E57" w:rsidRDefault="00D630EE" w:rsidP="00D630EE">
      <w:pPr>
        <w:spacing w:after="0" w:line="360" w:lineRule="auto"/>
        <w:jc w:val="both"/>
        <w:rPr>
          <w:rFonts w:ascii="Times New Roman" w:hAnsi="Times New Roman" w:cs="Times New Roman"/>
          <w:sz w:val="24"/>
          <w:szCs w:val="24"/>
          <w:lang w:val="en-US"/>
        </w:rPr>
      </w:pPr>
    </w:p>
    <w:p w:rsidR="00D630EE" w:rsidRDefault="00D630EE" w:rsidP="00D630EE">
      <w:pPr>
        <w:spacing w:after="0" w:line="360" w:lineRule="auto"/>
        <w:jc w:val="both"/>
        <w:rPr>
          <w:rFonts w:ascii="Times New Roman" w:hAnsi="Times New Roman" w:cs="Times New Roman"/>
          <w:sz w:val="24"/>
          <w:szCs w:val="24"/>
        </w:rPr>
      </w:pPr>
      <w:r w:rsidRPr="00054B63">
        <w:rPr>
          <w:rFonts w:ascii="Times New Roman" w:hAnsi="Times New Roman" w:cs="Times New Roman"/>
          <w:sz w:val="24"/>
          <w:szCs w:val="24"/>
        </w:rPr>
        <w:lastRenderedPageBreak/>
        <w:t>Med dette in mente indebærer den sociale medborgerskabsdimension sikret adgang til mange forskellige offentlige servicetyper</w:t>
      </w:r>
      <w:r>
        <w:rPr>
          <w:rFonts w:ascii="Times New Roman" w:hAnsi="Times New Roman" w:cs="Times New Roman"/>
          <w:sz w:val="24"/>
          <w:szCs w:val="24"/>
        </w:rPr>
        <w:t xml:space="preserve"> af betydning for hverdagslivet. Fx</w:t>
      </w:r>
      <w:r w:rsidRPr="00054B63">
        <w:rPr>
          <w:rFonts w:ascii="Times New Roman" w:hAnsi="Times New Roman" w:cs="Times New Roman"/>
          <w:sz w:val="24"/>
          <w:szCs w:val="24"/>
        </w:rPr>
        <w:t xml:space="preserve"> sundheds- og uddannelsesydelser. Det berettigede medborgerskab vægter</w:t>
      </w:r>
      <w:r>
        <w:rPr>
          <w:rFonts w:ascii="Times New Roman" w:hAnsi="Times New Roman" w:cs="Times New Roman"/>
          <w:sz w:val="24"/>
          <w:szCs w:val="24"/>
        </w:rPr>
        <w:t>,</w:t>
      </w:r>
      <w:r w:rsidRPr="00054B63">
        <w:rPr>
          <w:rFonts w:ascii="Times New Roman" w:hAnsi="Times New Roman" w:cs="Times New Roman"/>
          <w:sz w:val="24"/>
          <w:szCs w:val="24"/>
        </w:rPr>
        <w:t xml:space="preserve"> at den enkeltes adgang til det sociale sikkerhedssystem ikke skal baseres på indtægt, men på behov. M</w:t>
      </w:r>
      <w:r>
        <w:rPr>
          <w:rFonts w:ascii="Times New Roman" w:hAnsi="Times New Roman" w:cs="Times New Roman"/>
          <w:sz w:val="24"/>
          <w:szCs w:val="24"/>
        </w:rPr>
        <w:t>ed den universelle adgang til</w:t>
      </w:r>
      <w:r w:rsidRPr="00054B63">
        <w:rPr>
          <w:rFonts w:ascii="Times New Roman" w:hAnsi="Times New Roman" w:cs="Times New Roman"/>
          <w:sz w:val="24"/>
          <w:szCs w:val="24"/>
        </w:rPr>
        <w:t xml:space="preserve"> velfærdsydelser rettes ydelserne mod individuelle behov, og det bliver dermed muligt for alle borgere at få opfyldt deres livsprojekter (</w:t>
      </w:r>
      <w:proofErr w:type="spellStart"/>
      <w:r w:rsidRPr="00054B63">
        <w:rPr>
          <w:rFonts w:ascii="Times New Roman" w:hAnsi="Times New Roman" w:cs="Times New Roman"/>
          <w:sz w:val="24"/>
          <w:szCs w:val="24"/>
        </w:rPr>
        <w:t>Mullard</w:t>
      </w:r>
      <w:proofErr w:type="spellEnd"/>
      <w:r w:rsidRPr="00054B63">
        <w:rPr>
          <w:rFonts w:ascii="Times New Roman" w:hAnsi="Times New Roman" w:cs="Times New Roman"/>
          <w:sz w:val="24"/>
          <w:szCs w:val="24"/>
        </w:rPr>
        <w:t xml:space="preserve"> 1999:16 &amp; </w:t>
      </w:r>
      <w:proofErr w:type="spellStart"/>
      <w:r w:rsidRPr="00054B63">
        <w:rPr>
          <w:rFonts w:ascii="Times New Roman" w:hAnsi="Times New Roman" w:cs="Times New Roman"/>
          <w:sz w:val="24"/>
          <w:szCs w:val="24"/>
        </w:rPr>
        <w:t>Gynnerstedt</w:t>
      </w:r>
      <w:proofErr w:type="spellEnd"/>
      <w:r w:rsidRPr="00054B63">
        <w:rPr>
          <w:rFonts w:ascii="Times New Roman" w:hAnsi="Times New Roman" w:cs="Times New Roman"/>
          <w:sz w:val="24"/>
          <w:szCs w:val="24"/>
        </w:rPr>
        <w:t xml:space="preserve"> 2001:243).</w:t>
      </w:r>
    </w:p>
    <w:p w:rsidR="00D630EE" w:rsidRPr="00054B63" w:rsidRDefault="00D630EE" w:rsidP="00D630EE">
      <w:pPr>
        <w:spacing w:after="0" w:line="360" w:lineRule="auto"/>
        <w:jc w:val="both"/>
        <w:rPr>
          <w:rFonts w:ascii="Times New Roman" w:hAnsi="Times New Roman" w:cs="Times New Roman"/>
          <w:sz w:val="24"/>
          <w:szCs w:val="24"/>
        </w:rPr>
      </w:pPr>
    </w:p>
    <w:p w:rsidR="00D630EE" w:rsidRPr="0097578F" w:rsidRDefault="00D630EE" w:rsidP="00D630EE">
      <w:pPr>
        <w:rPr>
          <w:rFonts w:ascii="Times New Roman" w:hAnsi="Times New Roman" w:cs="Times New Roman"/>
          <w:b/>
          <w:sz w:val="28"/>
          <w:szCs w:val="28"/>
        </w:rPr>
      </w:pPr>
      <w:r>
        <w:rPr>
          <w:rFonts w:ascii="Times New Roman" w:hAnsi="Times New Roman" w:cs="Times New Roman"/>
          <w:b/>
          <w:sz w:val="28"/>
          <w:szCs w:val="28"/>
        </w:rPr>
        <w:t>Den kommunitaristiske medborger</w:t>
      </w:r>
    </w:p>
    <w:p w:rsidR="00D630EE" w:rsidRPr="00865C27" w:rsidRDefault="00D630EE" w:rsidP="00D630EE">
      <w:pPr>
        <w:spacing w:line="360" w:lineRule="auto"/>
        <w:jc w:val="both"/>
        <w:rPr>
          <w:rFonts w:ascii="Times New Roman" w:hAnsi="Times New Roman" w:cs="Times New Roman"/>
          <w:sz w:val="24"/>
          <w:szCs w:val="24"/>
        </w:rPr>
      </w:pPr>
      <w:r>
        <w:rPr>
          <w:rFonts w:ascii="Times New Roman" w:hAnsi="Times New Roman" w:cs="Times New Roman"/>
          <w:sz w:val="24"/>
          <w:szCs w:val="24"/>
        </w:rPr>
        <w:t>Den kommunitaristiske medborger</w:t>
      </w:r>
      <w:r w:rsidRPr="00054B63">
        <w:rPr>
          <w:rFonts w:ascii="Times New Roman" w:hAnsi="Times New Roman" w:cs="Times New Roman"/>
          <w:sz w:val="24"/>
          <w:szCs w:val="24"/>
        </w:rPr>
        <w:t xml:space="preserve"> er forankret i en specifik social kontekst, i et samfund med identitet fra dette samfunds specifikk</w:t>
      </w:r>
      <w:r>
        <w:rPr>
          <w:rFonts w:ascii="Times New Roman" w:hAnsi="Times New Roman" w:cs="Times New Roman"/>
          <w:sz w:val="24"/>
          <w:szCs w:val="24"/>
        </w:rPr>
        <w:t>e historie; dvs., at b</w:t>
      </w:r>
      <w:r w:rsidRPr="00054B63">
        <w:rPr>
          <w:rFonts w:ascii="Times New Roman" w:hAnsi="Times New Roman" w:cs="Times New Roman"/>
          <w:sz w:val="24"/>
          <w:szCs w:val="24"/>
        </w:rPr>
        <w:t>orgernes individuelle identiteter er behæftet med ansvarlighed, tilknytning, venskab og forpligtelser overfor samfundet</w:t>
      </w:r>
      <w:r w:rsidRPr="00865C27">
        <w:rPr>
          <w:rFonts w:ascii="Times New Roman" w:hAnsi="Times New Roman" w:cs="Times New Roman"/>
          <w:sz w:val="24"/>
          <w:szCs w:val="24"/>
        </w:rPr>
        <w:t xml:space="preserve">. Forhold som frihed og individualisme er meningsløse, såfremt de diskuteres abstrakt. Disse begreber får kun mening og værdi, når de diskuteres kontekstuelt, fordi frihed kun opleves indenfor en samfundsmæssig kontekst (Mullard 1999:17). </w:t>
      </w:r>
    </w:p>
    <w:p w:rsidR="00D630EE" w:rsidRPr="00054B63" w:rsidRDefault="00D630EE" w:rsidP="00D630EE">
      <w:pPr>
        <w:spacing w:after="0" w:line="360" w:lineRule="auto"/>
        <w:jc w:val="both"/>
        <w:rPr>
          <w:rFonts w:ascii="Times New Roman" w:hAnsi="Times New Roman" w:cs="Times New Roman"/>
          <w:sz w:val="24"/>
          <w:szCs w:val="24"/>
        </w:rPr>
      </w:pPr>
      <w:r w:rsidRPr="00054B63">
        <w:rPr>
          <w:rFonts w:ascii="Times New Roman" w:hAnsi="Times New Roman" w:cs="Times New Roman"/>
          <w:sz w:val="24"/>
          <w:szCs w:val="24"/>
        </w:rPr>
        <w:t xml:space="preserve">Den kommunitaristiske medborger lever i en kontekst karakteriseret af rettigheder og pligter. Samfundet giver individet rettigheder, men forventer også, at individet påtager sig forpligtelser </w:t>
      </w:r>
      <w:r>
        <w:rPr>
          <w:rFonts w:ascii="Times New Roman" w:hAnsi="Times New Roman" w:cs="Times New Roman"/>
          <w:sz w:val="24"/>
          <w:szCs w:val="24"/>
        </w:rPr>
        <w:t>ift.</w:t>
      </w:r>
      <w:r w:rsidRPr="00054B63">
        <w:rPr>
          <w:rFonts w:ascii="Times New Roman" w:hAnsi="Times New Roman" w:cs="Times New Roman"/>
          <w:sz w:val="24"/>
          <w:szCs w:val="24"/>
        </w:rPr>
        <w:t xml:space="preserve"> vedligeholdelse og opretholdelse af samfundet (</w:t>
      </w:r>
      <w:proofErr w:type="spellStart"/>
      <w:r w:rsidRPr="00054B63">
        <w:rPr>
          <w:rFonts w:ascii="Times New Roman" w:hAnsi="Times New Roman" w:cs="Times New Roman"/>
          <w:sz w:val="24"/>
          <w:szCs w:val="24"/>
        </w:rPr>
        <w:t>Gynnerstedt</w:t>
      </w:r>
      <w:proofErr w:type="spellEnd"/>
      <w:r w:rsidRPr="00054B63">
        <w:rPr>
          <w:rFonts w:ascii="Times New Roman" w:hAnsi="Times New Roman" w:cs="Times New Roman"/>
          <w:sz w:val="24"/>
          <w:szCs w:val="24"/>
        </w:rPr>
        <w:t xml:space="preserve"> 2001:343): </w:t>
      </w:r>
    </w:p>
    <w:p w:rsidR="00D630EE" w:rsidRPr="00054B63" w:rsidRDefault="00D630EE" w:rsidP="00D630EE">
      <w:pPr>
        <w:spacing w:after="0" w:line="360" w:lineRule="auto"/>
        <w:jc w:val="both"/>
        <w:rPr>
          <w:rFonts w:ascii="Times New Roman" w:hAnsi="Times New Roman" w:cs="Times New Roman"/>
          <w:sz w:val="24"/>
          <w:szCs w:val="24"/>
        </w:rPr>
      </w:pPr>
    </w:p>
    <w:p w:rsidR="00D630EE" w:rsidRPr="00054B63" w:rsidRDefault="00D630EE" w:rsidP="00D630EE">
      <w:pPr>
        <w:spacing w:after="0" w:line="360" w:lineRule="auto"/>
        <w:ind w:left="1304" w:firstLine="1"/>
        <w:jc w:val="both"/>
        <w:rPr>
          <w:rFonts w:ascii="Times New Roman" w:hAnsi="Times New Roman" w:cs="Times New Roman"/>
          <w:sz w:val="20"/>
          <w:szCs w:val="20"/>
          <w:lang w:val="en-US"/>
        </w:rPr>
      </w:pPr>
      <w:r w:rsidRPr="00054B63">
        <w:rPr>
          <w:rFonts w:ascii="Times New Roman" w:hAnsi="Times New Roman" w:cs="Times New Roman"/>
          <w:sz w:val="20"/>
          <w:szCs w:val="20"/>
          <w:lang w:val="en-US"/>
        </w:rPr>
        <w:t xml:space="preserve">Community is the anchor, it provides certainty, regularity and rhythm – in community people know their place, </w:t>
      </w:r>
      <w:proofErr w:type="gramStart"/>
      <w:r w:rsidRPr="00054B63">
        <w:rPr>
          <w:rFonts w:ascii="Times New Roman" w:hAnsi="Times New Roman" w:cs="Times New Roman"/>
          <w:sz w:val="20"/>
          <w:szCs w:val="20"/>
          <w:lang w:val="en-US"/>
        </w:rPr>
        <w:t>the</w:t>
      </w:r>
      <w:r>
        <w:rPr>
          <w:rFonts w:ascii="Times New Roman" w:hAnsi="Times New Roman" w:cs="Times New Roman"/>
          <w:sz w:val="20"/>
          <w:szCs w:val="20"/>
          <w:lang w:val="en-US"/>
        </w:rPr>
        <w:t>y</w:t>
      </w:r>
      <w:proofErr w:type="gramEnd"/>
      <w:r w:rsidRPr="00054B63">
        <w:rPr>
          <w:rFonts w:ascii="Times New Roman" w:hAnsi="Times New Roman" w:cs="Times New Roman"/>
          <w:sz w:val="20"/>
          <w:szCs w:val="20"/>
          <w:lang w:val="en-US"/>
        </w:rPr>
        <w:t xml:space="preserve"> know what is expected of them (Mullard 1999:17).</w:t>
      </w:r>
    </w:p>
    <w:p w:rsidR="00D630EE" w:rsidRPr="00054B63" w:rsidRDefault="00D630EE" w:rsidP="00D630EE">
      <w:pPr>
        <w:spacing w:after="0" w:line="360" w:lineRule="auto"/>
        <w:jc w:val="both"/>
        <w:rPr>
          <w:rFonts w:ascii="Times New Roman" w:hAnsi="Times New Roman" w:cs="Times New Roman"/>
          <w:sz w:val="24"/>
          <w:szCs w:val="24"/>
          <w:lang w:val="en-US"/>
        </w:rPr>
      </w:pPr>
    </w:p>
    <w:p w:rsidR="00D630EE" w:rsidRPr="00EA54D3" w:rsidRDefault="00D630EE" w:rsidP="00D630EE">
      <w:pPr>
        <w:spacing w:after="0" w:line="360" w:lineRule="auto"/>
        <w:jc w:val="both"/>
        <w:rPr>
          <w:rFonts w:ascii="Times New Roman" w:hAnsi="Times New Roman" w:cs="Times New Roman"/>
          <w:color w:val="00B050"/>
          <w:sz w:val="24"/>
          <w:szCs w:val="24"/>
        </w:rPr>
      </w:pPr>
      <w:r w:rsidRPr="00054B63">
        <w:rPr>
          <w:rFonts w:ascii="Times New Roman" w:hAnsi="Times New Roman" w:cs="Times New Roman"/>
          <w:sz w:val="24"/>
          <w:szCs w:val="24"/>
        </w:rPr>
        <w:t>Citataet fremmer</w:t>
      </w:r>
      <w:r>
        <w:rPr>
          <w:rFonts w:ascii="Times New Roman" w:hAnsi="Times New Roman" w:cs="Times New Roman"/>
          <w:sz w:val="24"/>
          <w:szCs w:val="24"/>
        </w:rPr>
        <w:t>,</w:t>
      </w:r>
      <w:r w:rsidRPr="00054B63">
        <w:rPr>
          <w:rFonts w:ascii="Times New Roman" w:hAnsi="Times New Roman" w:cs="Times New Roman"/>
          <w:sz w:val="24"/>
          <w:szCs w:val="24"/>
        </w:rPr>
        <w:t xml:space="preserve"> at livet er stabilt og forudsigeligt, </w:t>
      </w:r>
      <w:r>
        <w:rPr>
          <w:rFonts w:ascii="Times New Roman" w:hAnsi="Times New Roman" w:cs="Times New Roman"/>
          <w:sz w:val="24"/>
          <w:szCs w:val="24"/>
        </w:rPr>
        <w:t>at det er denne</w:t>
      </w:r>
      <w:r w:rsidRPr="00054B63">
        <w:rPr>
          <w:rFonts w:ascii="Times New Roman" w:hAnsi="Times New Roman" w:cs="Times New Roman"/>
          <w:sz w:val="24"/>
          <w:szCs w:val="24"/>
        </w:rPr>
        <w:t xml:space="preserve"> kontinuitet, der giver mennesker en følelse af tilhørsforhold, identitet og medborgerskab. Den</w:t>
      </w:r>
      <w:r>
        <w:rPr>
          <w:rFonts w:ascii="Times New Roman" w:hAnsi="Times New Roman" w:cs="Times New Roman"/>
          <w:sz w:val="24"/>
          <w:szCs w:val="24"/>
        </w:rPr>
        <w:t xml:space="preserve"> kommunitaristiske medborger</w:t>
      </w:r>
      <w:r w:rsidRPr="00054B63">
        <w:rPr>
          <w:rFonts w:ascii="Times New Roman" w:hAnsi="Times New Roman" w:cs="Times New Roman"/>
          <w:sz w:val="24"/>
          <w:szCs w:val="24"/>
        </w:rPr>
        <w:t xml:space="preserve"> kan lokaliseres indenfor en kontekst</w:t>
      </w:r>
      <w:r>
        <w:rPr>
          <w:rFonts w:ascii="Times New Roman" w:hAnsi="Times New Roman" w:cs="Times New Roman"/>
          <w:sz w:val="24"/>
          <w:szCs w:val="24"/>
        </w:rPr>
        <w:t>,</w:t>
      </w:r>
      <w:r w:rsidRPr="00054B63">
        <w:rPr>
          <w:rFonts w:ascii="Times New Roman" w:hAnsi="Times New Roman" w:cs="Times New Roman"/>
          <w:sz w:val="24"/>
          <w:szCs w:val="24"/>
        </w:rPr>
        <w:t xml:space="preserve"> hvor der findes fælles minder og historie. </w:t>
      </w:r>
      <w:r w:rsidRPr="00865C27">
        <w:rPr>
          <w:rFonts w:ascii="Times New Roman" w:hAnsi="Times New Roman" w:cs="Times New Roman"/>
          <w:sz w:val="24"/>
          <w:szCs w:val="24"/>
        </w:rPr>
        <w:t xml:space="preserve">Og den konkrete samfundsmæssige kontekst er inkluderende ift. ’in-gruppen’ bestående af de, der har del i den konkrete </w:t>
      </w:r>
      <w:r>
        <w:rPr>
          <w:rFonts w:ascii="Times New Roman" w:hAnsi="Times New Roman" w:cs="Times New Roman"/>
          <w:sz w:val="24"/>
          <w:szCs w:val="24"/>
        </w:rPr>
        <w:t>historie eller fortælling. Samtidig</w:t>
      </w:r>
      <w:r w:rsidRPr="00054B63">
        <w:rPr>
          <w:rFonts w:ascii="Times New Roman" w:hAnsi="Times New Roman" w:cs="Times New Roman"/>
          <w:sz w:val="24"/>
          <w:szCs w:val="24"/>
        </w:rPr>
        <w:t xml:space="preserve"> er denne samfundsmæssige kontekst også ekskluderende i og med, at den netop bygger på konkrete traditioner, institutioner og myndigheder (Mullard 1999:18).</w:t>
      </w:r>
    </w:p>
    <w:p w:rsidR="00D630EE" w:rsidRPr="00421677" w:rsidRDefault="00D630EE" w:rsidP="00D630EE">
      <w:pPr>
        <w:spacing w:after="0" w:line="360" w:lineRule="auto"/>
        <w:jc w:val="both"/>
        <w:rPr>
          <w:rFonts w:ascii="Times New Roman" w:hAnsi="Times New Roman" w:cs="Times New Roman"/>
          <w:sz w:val="24"/>
          <w:szCs w:val="24"/>
        </w:rPr>
      </w:pPr>
    </w:p>
    <w:p w:rsidR="00AC51B1" w:rsidRDefault="00AC51B1">
      <w:pPr>
        <w:rPr>
          <w:rFonts w:ascii="Times New Roman" w:hAnsi="Times New Roman" w:cs="Times New Roman"/>
          <w:b/>
          <w:sz w:val="28"/>
          <w:szCs w:val="28"/>
        </w:rPr>
      </w:pPr>
      <w:r>
        <w:rPr>
          <w:rFonts w:ascii="Times New Roman" w:hAnsi="Times New Roman" w:cs="Times New Roman"/>
          <w:b/>
          <w:sz w:val="28"/>
          <w:szCs w:val="28"/>
        </w:rPr>
        <w:br w:type="page"/>
      </w:r>
    </w:p>
    <w:p w:rsidR="00D630EE" w:rsidRPr="0097578F" w:rsidRDefault="00D630EE" w:rsidP="00D630EE">
      <w:pPr>
        <w:rPr>
          <w:rFonts w:ascii="Times New Roman" w:hAnsi="Times New Roman" w:cs="Times New Roman"/>
          <w:b/>
          <w:sz w:val="28"/>
          <w:szCs w:val="28"/>
        </w:rPr>
      </w:pPr>
      <w:r>
        <w:rPr>
          <w:rFonts w:ascii="Times New Roman" w:hAnsi="Times New Roman" w:cs="Times New Roman"/>
          <w:b/>
          <w:sz w:val="28"/>
          <w:szCs w:val="28"/>
        </w:rPr>
        <w:lastRenderedPageBreak/>
        <w:t>Forbruger-medborgeren</w:t>
      </w:r>
    </w:p>
    <w:p w:rsidR="00D630EE" w:rsidRPr="00BF66BB" w:rsidRDefault="00D630EE" w:rsidP="00D630EE">
      <w:pPr>
        <w:spacing w:after="0" w:line="360" w:lineRule="auto"/>
        <w:jc w:val="both"/>
        <w:rPr>
          <w:rFonts w:ascii="Times New Roman" w:hAnsi="Times New Roman" w:cs="Times New Roman"/>
          <w:sz w:val="24"/>
          <w:szCs w:val="24"/>
          <w:lang w:val="en-US"/>
        </w:rPr>
      </w:pPr>
      <w:r w:rsidRPr="00BF66BB">
        <w:rPr>
          <w:rFonts w:ascii="Times New Roman" w:hAnsi="Times New Roman" w:cs="Times New Roman"/>
          <w:sz w:val="24"/>
          <w:szCs w:val="24"/>
        </w:rPr>
        <w:t xml:space="preserve">Det </w:t>
      </w:r>
      <w:r w:rsidRPr="00865C27">
        <w:rPr>
          <w:rFonts w:ascii="Times New Roman" w:hAnsi="Times New Roman" w:cs="Times New Roman"/>
          <w:sz w:val="24"/>
          <w:szCs w:val="24"/>
        </w:rPr>
        <w:t>postmoderne samfund er karakteriseret ved fragmentation, disintegration, konkurrerende diskurser og neotribalisme</w:t>
      </w:r>
      <w:r>
        <w:rPr>
          <w:rFonts w:ascii="Times New Roman" w:hAnsi="Times New Roman" w:cs="Times New Roman"/>
          <w:sz w:val="24"/>
          <w:szCs w:val="24"/>
        </w:rPr>
        <w:t>,</w:t>
      </w:r>
      <w:r w:rsidRPr="00865C27">
        <w:rPr>
          <w:rFonts w:ascii="Times New Roman" w:hAnsi="Times New Roman" w:cs="Times New Roman"/>
          <w:sz w:val="24"/>
          <w:szCs w:val="24"/>
        </w:rPr>
        <w:t xml:space="preserve"> </w:t>
      </w:r>
      <w:r>
        <w:rPr>
          <w:rFonts w:ascii="Times New Roman" w:hAnsi="Times New Roman" w:cs="Times New Roman"/>
          <w:sz w:val="24"/>
          <w:szCs w:val="24"/>
        </w:rPr>
        <w:t>hvor hver stamme har sit</w:t>
      </w:r>
      <w:r w:rsidRPr="002709AD">
        <w:rPr>
          <w:rFonts w:ascii="Times New Roman" w:hAnsi="Times New Roman" w:cs="Times New Roman"/>
          <w:sz w:val="24"/>
          <w:szCs w:val="24"/>
        </w:rPr>
        <w:t xml:space="preserve"> eget sprog</w:t>
      </w:r>
      <w:r w:rsidRPr="00BF66BB">
        <w:rPr>
          <w:rFonts w:ascii="Times New Roman" w:hAnsi="Times New Roman" w:cs="Times New Roman"/>
          <w:sz w:val="24"/>
          <w:szCs w:val="24"/>
        </w:rPr>
        <w:t xml:space="preserve">. I det postmoderne samfund er forbruger-medborgeren ikke længere knyttet til lokalsamfund, tradition, myndigheder eller institutioner. </w:t>
      </w:r>
      <w:r w:rsidRPr="00BF66BB">
        <w:rPr>
          <w:rFonts w:ascii="Times New Roman" w:hAnsi="Times New Roman" w:cs="Times New Roman"/>
          <w:sz w:val="24"/>
          <w:szCs w:val="24"/>
          <w:lang w:val="en-US"/>
        </w:rPr>
        <w:t xml:space="preserve">Med </w:t>
      </w:r>
      <w:proofErr w:type="spellStart"/>
      <w:r w:rsidRPr="00BF66BB">
        <w:rPr>
          <w:rFonts w:ascii="Times New Roman" w:hAnsi="Times New Roman" w:cs="Times New Roman"/>
          <w:sz w:val="24"/>
          <w:szCs w:val="24"/>
          <w:lang w:val="en-US"/>
        </w:rPr>
        <w:t>henvisning</w:t>
      </w:r>
      <w:proofErr w:type="spellEnd"/>
      <w:r w:rsidRPr="00BF66BB">
        <w:rPr>
          <w:rFonts w:ascii="Times New Roman" w:hAnsi="Times New Roman" w:cs="Times New Roman"/>
          <w:sz w:val="24"/>
          <w:szCs w:val="24"/>
          <w:lang w:val="en-US"/>
        </w:rPr>
        <w:t xml:space="preserve"> </w:t>
      </w:r>
      <w:proofErr w:type="spellStart"/>
      <w:r w:rsidRPr="00BF66BB">
        <w:rPr>
          <w:rFonts w:ascii="Times New Roman" w:hAnsi="Times New Roman" w:cs="Times New Roman"/>
          <w:sz w:val="24"/>
          <w:szCs w:val="24"/>
          <w:lang w:val="en-US"/>
        </w:rPr>
        <w:t>til</w:t>
      </w:r>
      <w:proofErr w:type="spellEnd"/>
      <w:r w:rsidRPr="00BF66BB">
        <w:rPr>
          <w:rFonts w:ascii="Times New Roman" w:hAnsi="Times New Roman" w:cs="Times New Roman"/>
          <w:sz w:val="24"/>
          <w:szCs w:val="24"/>
          <w:lang w:val="en-US"/>
        </w:rPr>
        <w:t xml:space="preserve"> </w:t>
      </w:r>
      <w:proofErr w:type="spellStart"/>
      <w:r w:rsidRPr="00BF66BB">
        <w:rPr>
          <w:rFonts w:ascii="Times New Roman" w:hAnsi="Times New Roman" w:cs="Times New Roman"/>
          <w:sz w:val="24"/>
          <w:szCs w:val="24"/>
          <w:lang w:val="en-US"/>
        </w:rPr>
        <w:t>Giddens</w:t>
      </w:r>
      <w:proofErr w:type="spellEnd"/>
      <w:r w:rsidRPr="00BF66BB">
        <w:rPr>
          <w:rFonts w:ascii="Times New Roman" w:hAnsi="Times New Roman" w:cs="Times New Roman"/>
          <w:sz w:val="24"/>
          <w:szCs w:val="24"/>
          <w:lang w:val="en-US"/>
        </w:rPr>
        <w:t xml:space="preserve"> </w:t>
      </w:r>
      <w:proofErr w:type="spellStart"/>
      <w:r w:rsidRPr="00BF66BB">
        <w:rPr>
          <w:rFonts w:ascii="Times New Roman" w:hAnsi="Times New Roman" w:cs="Times New Roman"/>
          <w:sz w:val="24"/>
          <w:szCs w:val="24"/>
          <w:lang w:val="en-US"/>
        </w:rPr>
        <w:t>skriver</w:t>
      </w:r>
      <w:proofErr w:type="spellEnd"/>
      <w:r w:rsidRPr="00BF66BB">
        <w:rPr>
          <w:rFonts w:ascii="Times New Roman" w:hAnsi="Times New Roman" w:cs="Times New Roman"/>
          <w:sz w:val="24"/>
          <w:szCs w:val="24"/>
          <w:lang w:val="en-US"/>
        </w:rPr>
        <w:t xml:space="preserve"> Mullard: </w:t>
      </w:r>
    </w:p>
    <w:p w:rsidR="00D630EE" w:rsidRDefault="00D630EE" w:rsidP="00D630EE">
      <w:pPr>
        <w:spacing w:after="0" w:line="360" w:lineRule="auto"/>
        <w:ind w:left="1304"/>
        <w:jc w:val="both"/>
        <w:rPr>
          <w:rFonts w:ascii="Times New Roman" w:hAnsi="Times New Roman" w:cs="Times New Roman"/>
          <w:sz w:val="20"/>
          <w:szCs w:val="20"/>
          <w:lang w:val="en-US"/>
        </w:rPr>
      </w:pPr>
    </w:p>
    <w:p w:rsidR="00D630EE" w:rsidRDefault="00D630EE" w:rsidP="00D630EE">
      <w:pPr>
        <w:spacing w:after="0" w:line="360" w:lineRule="auto"/>
        <w:ind w:left="1304"/>
        <w:jc w:val="both"/>
        <w:rPr>
          <w:rFonts w:ascii="Times New Roman" w:hAnsi="Times New Roman" w:cs="Times New Roman"/>
          <w:sz w:val="20"/>
          <w:szCs w:val="20"/>
          <w:lang w:val="en-US"/>
        </w:rPr>
      </w:pPr>
      <w:r w:rsidRPr="00BF66BB">
        <w:rPr>
          <w:rFonts w:ascii="Times New Roman" w:hAnsi="Times New Roman" w:cs="Times New Roman"/>
          <w:sz w:val="20"/>
          <w:szCs w:val="20"/>
          <w:lang w:val="en-US"/>
        </w:rPr>
        <w:t>The consumer citizen lives in a post-traditional, post-scarcity society where live politics replaces the emancipatory politics of modernity (Mullard 1999:18)</w:t>
      </w:r>
    </w:p>
    <w:p w:rsidR="00D630EE" w:rsidRPr="00BF66BB" w:rsidRDefault="00D630EE" w:rsidP="00D630EE">
      <w:pPr>
        <w:spacing w:after="0" w:line="360" w:lineRule="auto"/>
        <w:ind w:left="1304"/>
        <w:jc w:val="both"/>
        <w:rPr>
          <w:rFonts w:ascii="Times New Roman" w:hAnsi="Times New Roman" w:cs="Times New Roman"/>
          <w:sz w:val="20"/>
          <w:szCs w:val="20"/>
          <w:lang w:val="en-US"/>
        </w:rPr>
      </w:pPr>
    </w:p>
    <w:p w:rsidR="00D630EE" w:rsidRPr="00EA6D2C" w:rsidRDefault="00D630EE" w:rsidP="00D630EE">
      <w:pPr>
        <w:spacing w:after="0" w:line="360" w:lineRule="auto"/>
        <w:jc w:val="both"/>
        <w:rPr>
          <w:rFonts w:ascii="Times New Roman" w:hAnsi="Times New Roman" w:cs="Times New Roman"/>
          <w:sz w:val="24"/>
          <w:szCs w:val="24"/>
          <w:vertAlign w:val="superscript"/>
        </w:rPr>
      </w:pPr>
      <w:r w:rsidRPr="00BF66BB">
        <w:rPr>
          <w:rFonts w:ascii="Times New Roman" w:hAnsi="Times New Roman" w:cs="Times New Roman"/>
          <w:sz w:val="24"/>
          <w:szCs w:val="24"/>
        </w:rPr>
        <w:t xml:space="preserve">Forbruger-medborgeren lever i en verden med vedvarende </w:t>
      </w:r>
      <w:r w:rsidRPr="00865C27">
        <w:rPr>
          <w:rFonts w:ascii="Times New Roman" w:hAnsi="Times New Roman" w:cs="Times New Roman"/>
          <w:sz w:val="24"/>
          <w:szCs w:val="24"/>
        </w:rPr>
        <w:t xml:space="preserve">forandring i ønsker og behov </w:t>
      </w:r>
      <w:r w:rsidRPr="00EA6D2C">
        <w:rPr>
          <w:rFonts w:ascii="Times New Roman" w:hAnsi="Times New Roman" w:cs="Times New Roman"/>
          <w:sz w:val="24"/>
          <w:szCs w:val="24"/>
        </w:rPr>
        <w:t xml:space="preserve">og indgår </w:t>
      </w:r>
      <w:r w:rsidRPr="00BF66BB">
        <w:rPr>
          <w:rFonts w:ascii="Times New Roman" w:hAnsi="Times New Roman" w:cs="Times New Roman"/>
          <w:sz w:val="24"/>
          <w:szCs w:val="24"/>
        </w:rPr>
        <w:t>i midlertidige og frivillige kontrakter og tilknytninger</w:t>
      </w:r>
      <w:r>
        <w:rPr>
          <w:rFonts w:ascii="Times New Roman" w:hAnsi="Times New Roman" w:cs="Times New Roman"/>
          <w:sz w:val="24"/>
          <w:szCs w:val="24"/>
        </w:rPr>
        <w:t>,</w:t>
      </w:r>
      <w:r w:rsidRPr="00BF66BB">
        <w:rPr>
          <w:rFonts w:ascii="Times New Roman" w:hAnsi="Times New Roman" w:cs="Times New Roman"/>
          <w:sz w:val="24"/>
          <w:szCs w:val="24"/>
        </w:rPr>
        <w:t xml:space="preserve"> mens der søges efter føle</w:t>
      </w:r>
      <w:r>
        <w:rPr>
          <w:rFonts w:ascii="Times New Roman" w:hAnsi="Times New Roman" w:cs="Times New Roman"/>
          <w:sz w:val="24"/>
          <w:szCs w:val="24"/>
        </w:rPr>
        <w:t>l</w:t>
      </w:r>
      <w:r w:rsidRPr="00BF66BB">
        <w:rPr>
          <w:rFonts w:ascii="Times New Roman" w:hAnsi="Times New Roman" w:cs="Times New Roman"/>
          <w:sz w:val="24"/>
          <w:szCs w:val="24"/>
        </w:rPr>
        <w:t>s</w:t>
      </w:r>
      <w:r>
        <w:rPr>
          <w:rFonts w:ascii="Times New Roman" w:hAnsi="Times New Roman" w:cs="Times New Roman"/>
          <w:sz w:val="24"/>
          <w:szCs w:val="24"/>
        </w:rPr>
        <w:t>es</w:t>
      </w:r>
      <w:r w:rsidRPr="00BF66BB">
        <w:rPr>
          <w:rFonts w:ascii="Times New Roman" w:hAnsi="Times New Roman" w:cs="Times New Roman"/>
          <w:sz w:val="24"/>
          <w:szCs w:val="24"/>
        </w:rPr>
        <w:t>mæssig</w:t>
      </w:r>
      <w:r>
        <w:rPr>
          <w:rFonts w:ascii="Times New Roman" w:hAnsi="Times New Roman" w:cs="Times New Roman"/>
          <w:sz w:val="24"/>
          <w:szCs w:val="24"/>
        </w:rPr>
        <w:t>t demokrati og den rene relation</w:t>
      </w:r>
      <w:r w:rsidRPr="00BF66BB">
        <w:rPr>
          <w:rFonts w:ascii="Times New Roman" w:hAnsi="Times New Roman" w:cs="Times New Roman"/>
          <w:sz w:val="24"/>
          <w:szCs w:val="24"/>
        </w:rPr>
        <w:t>. Forbruger-medborgeren søger at håndtere problematikken i at leve i et samfund af fremmede, hvor der ikke er noget fællesskab</w:t>
      </w:r>
      <w:r w:rsidRPr="00865C27">
        <w:rPr>
          <w:rFonts w:ascii="Times New Roman" w:hAnsi="Times New Roman" w:cs="Times New Roman"/>
          <w:sz w:val="24"/>
          <w:szCs w:val="24"/>
        </w:rPr>
        <w:t xml:space="preserve">, og </w:t>
      </w:r>
      <w:r w:rsidRPr="00BF66BB">
        <w:rPr>
          <w:rFonts w:ascii="Times New Roman" w:hAnsi="Times New Roman" w:cs="Times New Roman"/>
          <w:sz w:val="24"/>
          <w:szCs w:val="24"/>
        </w:rPr>
        <w:t>hvor udfordringen er at leve med usikkerhed og frygt (Mullard1999:18).</w:t>
      </w:r>
      <w:r>
        <w:rPr>
          <w:rFonts w:ascii="Times New Roman" w:hAnsi="Times New Roman" w:cs="Times New Roman"/>
          <w:sz w:val="24"/>
          <w:szCs w:val="24"/>
        </w:rPr>
        <w:t xml:space="preserve"> </w:t>
      </w:r>
      <w:r w:rsidRPr="00BF66BB">
        <w:rPr>
          <w:rFonts w:ascii="Times New Roman" w:hAnsi="Times New Roman" w:cs="Times New Roman"/>
          <w:sz w:val="24"/>
          <w:szCs w:val="24"/>
        </w:rPr>
        <w:t>Forbruger-medborgeren er implicit kritisk overfor antagelser</w:t>
      </w:r>
      <w:r>
        <w:rPr>
          <w:rFonts w:ascii="Times New Roman" w:hAnsi="Times New Roman" w:cs="Times New Roman"/>
          <w:sz w:val="24"/>
          <w:szCs w:val="24"/>
        </w:rPr>
        <w:t>,</w:t>
      </w:r>
      <w:r w:rsidRPr="00BF66BB">
        <w:rPr>
          <w:rFonts w:ascii="Times New Roman" w:hAnsi="Times New Roman" w:cs="Times New Roman"/>
          <w:sz w:val="24"/>
          <w:szCs w:val="24"/>
        </w:rPr>
        <w:t xml:space="preserve"> der konstruerer det k</w:t>
      </w:r>
      <w:r>
        <w:rPr>
          <w:rFonts w:ascii="Times New Roman" w:hAnsi="Times New Roman" w:cs="Times New Roman"/>
          <w:sz w:val="24"/>
          <w:szCs w:val="24"/>
        </w:rPr>
        <w:t>ommunitaristiske medborgerskab (Mullard 1999:18)</w:t>
      </w:r>
      <w:r w:rsidRPr="00BF66BB">
        <w:rPr>
          <w:rFonts w:ascii="Times New Roman" w:hAnsi="Times New Roman" w:cs="Times New Roman"/>
          <w:sz w:val="24"/>
          <w:szCs w:val="24"/>
        </w:rPr>
        <w:t>.</w:t>
      </w:r>
    </w:p>
    <w:p w:rsidR="00D630EE" w:rsidRDefault="00D630EE" w:rsidP="00D630EE">
      <w:pPr>
        <w:spacing w:after="0" w:line="360" w:lineRule="auto"/>
        <w:jc w:val="both"/>
        <w:rPr>
          <w:rFonts w:ascii="Times New Roman" w:hAnsi="Times New Roman" w:cs="Times New Roman"/>
          <w:sz w:val="24"/>
          <w:szCs w:val="24"/>
        </w:rPr>
      </w:pPr>
    </w:p>
    <w:p w:rsidR="0097578F" w:rsidRDefault="00D630EE" w:rsidP="00D630EE">
      <w:pPr>
        <w:spacing w:after="0" w:line="360" w:lineRule="auto"/>
        <w:jc w:val="both"/>
        <w:rPr>
          <w:rStyle w:val="Kraftighenvisning"/>
          <w:color w:val="auto"/>
          <w:sz w:val="72"/>
          <w:szCs w:val="72"/>
        </w:rPr>
      </w:pPr>
      <w:r w:rsidRPr="00C009C6">
        <w:rPr>
          <w:rFonts w:ascii="Times New Roman" w:hAnsi="Times New Roman" w:cs="Times New Roman"/>
          <w:sz w:val="24"/>
          <w:szCs w:val="24"/>
        </w:rPr>
        <w:t xml:space="preserve">Forbruger-medborgeren erstatter den emancipatoriske politik med livspolitik. Livspolitik kommer frem som </w:t>
      </w:r>
      <w:r>
        <w:rPr>
          <w:rFonts w:ascii="Times New Roman" w:hAnsi="Times New Roman" w:cs="Times New Roman"/>
          <w:sz w:val="24"/>
          <w:szCs w:val="24"/>
        </w:rPr>
        <w:t>en livsstilspolitik, der</w:t>
      </w:r>
      <w:r w:rsidRPr="00C009C6">
        <w:rPr>
          <w:rFonts w:ascii="Times New Roman" w:hAnsi="Times New Roman" w:cs="Times New Roman"/>
          <w:sz w:val="24"/>
          <w:szCs w:val="24"/>
        </w:rPr>
        <w:t xml:space="preserve"> vægter forskellighed og opdagelsen af personlig identitet. Forbruger-medborgeren trækker sig tilbag</w:t>
      </w:r>
      <w:r>
        <w:rPr>
          <w:rFonts w:ascii="Times New Roman" w:hAnsi="Times New Roman" w:cs="Times New Roman"/>
          <w:sz w:val="24"/>
          <w:szCs w:val="24"/>
        </w:rPr>
        <w:t>e fra den</w:t>
      </w:r>
      <w:r w:rsidRPr="00C009C6">
        <w:rPr>
          <w:rFonts w:ascii="Times New Roman" w:hAnsi="Times New Roman" w:cs="Times New Roman"/>
          <w:sz w:val="24"/>
          <w:szCs w:val="24"/>
        </w:rPr>
        <w:t xml:space="preserve"> konstituered</w:t>
      </w:r>
      <w:r>
        <w:rPr>
          <w:rFonts w:ascii="Times New Roman" w:hAnsi="Times New Roman" w:cs="Times New Roman"/>
          <w:sz w:val="24"/>
          <w:szCs w:val="24"/>
        </w:rPr>
        <w:t>e offentlige sfære, og p</w:t>
      </w:r>
      <w:r w:rsidRPr="00C009C6">
        <w:rPr>
          <w:rFonts w:ascii="Times New Roman" w:hAnsi="Times New Roman" w:cs="Times New Roman"/>
          <w:sz w:val="24"/>
          <w:szCs w:val="24"/>
        </w:rPr>
        <w:t xml:space="preserve">olitik </w:t>
      </w:r>
      <w:r>
        <w:rPr>
          <w:rFonts w:ascii="Times New Roman" w:hAnsi="Times New Roman" w:cs="Times New Roman"/>
          <w:sz w:val="24"/>
          <w:szCs w:val="24"/>
        </w:rPr>
        <w:t>opfattes i overvejende grad som</w:t>
      </w:r>
      <w:r w:rsidRPr="00C009C6">
        <w:rPr>
          <w:rFonts w:ascii="Times New Roman" w:hAnsi="Times New Roman" w:cs="Times New Roman"/>
          <w:sz w:val="24"/>
          <w:szCs w:val="24"/>
        </w:rPr>
        <w:t xml:space="preserve"> værende irrelevant</w:t>
      </w:r>
      <w:r w:rsidRPr="00865C27">
        <w:rPr>
          <w:rFonts w:ascii="Times New Roman" w:hAnsi="Times New Roman" w:cs="Times New Roman"/>
          <w:sz w:val="24"/>
          <w:szCs w:val="24"/>
        </w:rPr>
        <w:t>. Tilbagetrækningsstrategien ind</w:t>
      </w:r>
      <w:r>
        <w:rPr>
          <w:rFonts w:ascii="Times New Roman" w:hAnsi="Times New Roman" w:cs="Times New Roman"/>
          <w:sz w:val="24"/>
          <w:szCs w:val="24"/>
        </w:rPr>
        <w:t xml:space="preserve"> i tiltagende privatiserede liv</w:t>
      </w:r>
      <w:r w:rsidRPr="00865C27">
        <w:rPr>
          <w:rFonts w:ascii="Times New Roman" w:hAnsi="Times New Roman" w:cs="Times New Roman"/>
          <w:sz w:val="24"/>
          <w:szCs w:val="24"/>
        </w:rPr>
        <w:t xml:space="preserve"> bekræfter i hvilken grad</w:t>
      </w:r>
      <w:r>
        <w:rPr>
          <w:rFonts w:ascii="Times New Roman" w:hAnsi="Times New Roman" w:cs="Times New Roman"/>
          <w:sz w:val="24"/>
          <w:szCs w:val="24"/>
        </w:rPr>
        <w:t>,</w:t>
      </w:r>
      <w:r w:rsidRPr="00865C27">
        <w:rPr>
          <w:rFonts w:ascii="Times New Roman" w:hAnsi="Times New Roman" w:cs="Times New Roman"/>
          <w:sz w:val="24"/>
          <w:szCs w:val="24"/>
        </w:rPr>
        <w:t xml:space="preserve"> politisk diskurs bliver irrelevant. Politiske partivalg og parlamenter (folketinget) afspejler den politiske elites egeninteresser </w:t>
      </w:r>
      <w:r>
        <w:rPr>
          <w:rFonts w:ascii="Times New Roman" w:hAnsi="Times New Roman" w:cs="Times New Roman"/>
          <w:sz w:val="24"/>
          <w:szCs w:val="24"/>
        </w:rPr>
        <w:t>(Mullard 1999: 18-19)</w:t>
      </w:r>
      <w:r w:rsidRPr="00C009C6">
        <w:rPr>
          <w:rFonts w:ascii="Times New Roman" w:hAnsi="Times New Roman" w:cs="Times New Roman"/>
          <w:sz w:val="24"/>
          <w:szCs w:val="24"/>
        </w:rPr>
        <w:t xml:space="preserve">. </w:t>
      </w:r>
      <w:r w:rsidR="0097578F">
        <w:rPr>
          <w:rStyle w:val="Kraftighenvisning"/>
          <w:color w:val="auto"/>
          <w:sz w:val="72"/>
          <w:szCs w:val="72"/>
        </w:rPr>
        <w:br w:type="page"/>
      </w:r>
    </w:p>
    <w:p w:rsidR="008E4A96" w:rsidRPr="004D2155" w:rsidRDefault="008E4A96" w:rsidP="008E4A96">
      <w:pPr>
        <w:pStyle w:val="Overskrift1"/>
        <w:rPr>
          <w:rStyle w:val="Kraftighenvisning"/>
          <w:color w:val="auto"/>
          <w:sz w:val="72"/>
          <w:szCs w:val="72"/>
        </w:rPr>
      </w:pPr>
      <w:bookmarkStart w:id="18" w:name="_Toc339181882"/>
      <w:bookmarkStart w:id="19" w:name="_Toc340484278"/>
      <w:r w:rsidRPr="004D2155">
        <w:rPr>
          <w:rStyle w:val="Kraftighenvisning"/>
          <w:color w:val="auto"/>
          <w:sz w:val="72"/>
          <w:szCs w:val="72"/>
        </w:rPr>
        <w:lastRenderedPageBreak/>
        <w:t>Kapitel 4</w:t>
      </w:r>
      <w:bookmarkEnd w:id="18"/>
      <w:bookmarkEnd w:id="19"/>
      <w:r w:rsidRPr="004D2155">
        <w:rPr>
          <w:rStyle w:val="Kraftighenvisning"/>
          <w:color w:val="auto"/>
          <w:sz w:val="72"/>
          <w:szCs w:val="72"/>
        </w:rPr>
        <w:t xml:space="preserve"> </w:t>
      </w:r>
    </w:p>
    <w:p w:rsidR="008E4A96" w:rsidRDefault="008E4A96" w:rsidP="008E4A96">
      <w:pPr>
        <w:spacing w:after="0" w:line="360" w:lineRule="auto"/>
        <w:jc w:val="both"/>
        <w:rPr>
          <w:rFonts w:ascii="Times New Roman" w:hAnsi="Times New Roman" w:cs="Times New Roman"/>
          <w:b/>
          <w:sz w:val="24"/>
          <w:szCs w:val="24"/>
        </w:rPr>
      </w:pPr>
    </w:p>
    <w:p w:rsidR="008E4A96" w:rsidRDefault="008E4A96" w:rsidP="008E4A96">
      <w:pPr>
        <w:spacing w:after="0" w:line="360" w:lineRule="auto"/>
        <w:jc w:val="both"/>
        <w:rPr>
          <w:rFonts w:ascii="Times New Roman" w:hAnsi="Times New Roman" w:cs="Times New Roman"/>
          <w:b/>
          <w:sz w:val="24"/>
          <w:szCs w:val="24"/>
        </w:rPr>
      </w:pPr>
    </w:p>
    <w:p w:rsidR="00B828FD" w:rsidRPr="0097578F" w:rsidRDefault="00B828FD" w:rsidP="00B828FD">
      <w:pPr>
        <w:pStyle w:val="Overskrift2"/>
        <w:rPr>
          <w:rFonts w:ascii="Times New Roman" w:hAnsi="Times New Roman" w:cs="Times New Roman"/>
          <w:color w:val="auto"/>
          <w:sz w:val="38"/>
          <w:szCs w:val="38"/>
        </w:rPr>
      </w:pPr>
      <w:bookmarkStart w:id="20" w:name="_Toc339181883"/>
      <w:bookmarkStart w:id="21" w:name="_Toc340484279"/>
      <w:r w:rsidRPr="0097578F">
        <w:rPr>
          <w:rFonts w:ascii="Times New Roman" w:hAnsi="Times New Roman" w:cs="Times New Roman"/>
          <w:color w:val="auto"/>
          <w:sz w:val="38"/>
          <w:szCs w:val="38"/>
        </w:rPr>
        <w:t>Metodiske overvejelser</w:t>
      </w:r>
      <w:bookmarkEnd w:id="20"/>
      <w:bookmarkEnd w:id="21"/>
    </w:p>
    <w:p w:rsidR="00904D29" w:rsidRDefault="00904D29" w:rsidP="00904D29">
      <w:pPr>
        <w:tabs>
          <w:tab w:val="left" w:pos="4953"/>
        </w:tabs>
        <w:spacing w:after="0" w:line="360" w:lineRule="auto"/>
        <w:jc w:val="right"/>
        <w:rPr>
          <w:rFonts w:ascii="Times New Roman" w:hAnsi="Times New Roman"/>
          <w:sz w:val="24"/>
          <w:szCs w:val="24"/>
        </w:rPr>
      </w:pPr>
    </w:p>
    <w:p w:rsidR="00904D29" w:rsidRDefault="00904D29" w:rsidP="00904D29">
      <w:pPr>
        <w:tabs>
          <w:tab w:val="left" w:pos="4953"/>
        </w:tabs>
        <w:spacing w:after="0" w:line="360" w:lineRule="auto"/>
        <w:jc w:val="right"/>
        <w:rPr>
          <w:rFonts w:ascii="Times New Roman" w:hAnsi="Times New Roman"/>
          <w:sz w:val="24"/>
          <w:szCs w:val="24"/>
        </w:rPr>
      </w:pPr>
      <w:r w:rsidRPr="007E4ED8">
        <w:rPr>
          <w:rFonts w:ascii="Times New Roman" w:hAnsi="Times New Roman"/>
          <w:sz w:val="24"/>
          <w:szCs w:val="24"/>
        </w:rPr>
        <w:t xml:space="preserve">Af </w:t>
      </w:r>
      <w:r>
        <w:rPr>
          <w:rFonts w:ascii="Times New Roman" w:hAnsi="Times New Roman"/>
          <w:sz w:val="24"/>
          <w:szCs w:val="24"/>
        </w:rPr>
        <w:t>Elisabeth Bilde</w:t>
      </w:r>
    </w:p>
    <w:p w:rsidR="00B828FD" w:rsidRDefault="00B828FD" w:rsidP="00B828FD">
      <w:pPr>
        <w:spacing w:after="0" w:line="360" w:lineRule="auto"/>
        <w:jc w:val="both"/>
        <w:rPr>
          <w:rFonts w:ascii="Times New Roman" w:hAnsi="Times New Roman" w:cs="Times New Roman"/>
          <w:sz w:val="24"/>
          <w:szCs w:val="24"/>
        </w:rPr>
      </w:pPr>
    </w:p>
    <w:p w:rsidR="00D630EE" w:rsidRDefault="00D630EE" w:rsidP="00D630EE">
      <w:pPr>
        <w:spacing w:after="0" w:line="360" w:lineRule="auto"/>
        <w:jc w:val="both"/>
        <w:rPr>
          <w:rFonts w:ascii="Times New Roman" w:hAnsi="Times New Roman" w:cs="Times New Roman"/>
          <w:color w:val="FF0000"/>
          <w:sz w:val="24"/>
          <w:szCs w:val="24"/>
        </w:rPr>
      </w:pPr>
      <w:r w:rsidRPr="00CF113E">
        <w:rPr>
          <w:rFonts w:ascii="Times New Roman" w:hAnsi="Times New Roman" w:cs="Times New Roman"/>
          <w:sz w:val="24"/>
          <w:szCs w:val="24"/>
        </w:rPr>
        <w:t xml:space="preserve">For </w:t>
      </w:r>
      <w:r w:rsidRPr="00ED3371">
        <w:rPr>
          <w:rFonts w:ascii="Times New Roman" w:hAnsi="Times New Roman" w:cs="Times New Roman"/>
          <w:sz w:val="24"/>
          <w:szCs w:val="24"/>
        </w:rPr>
        <w:t>at skabe sammenhæng mellem specialets problemstilling, videnskabsteoretiske optik og teoretiske ståsted vil vi i dette kapitel gennemgå og diskutere specialets metodiske valg og</w:t>
      </w:r>
      <w:r>
        <w:rPr>
          <w:rFonts w:ascii="Times New Roman" w:hAnsi="Times New Roman" w:cs="Times New Roman"/>
          <w:sz w:val="24"/>
          <w:szCs w:val="24"/>
        </w:rPr>
        <w:t xml:space="preserve"> fremgangsmåde med henblik på</w:t>
      </w:r>
      <w:r w:rsidRPr="00ED3371">
        <w:rPr>
          <w:rFonts w:ascii="Times New Roman" w:hAnsi="Times New Roman" w:cs="Times New Roman"/>
          <w:sz w:val="24"/>
          <w:szCs w:val="24"/>
        </w:rPr>
        <w:t xml:space="preserve"> at afspejle vores forskningsproces fra litteraturvandring til analyse af datamateriale. </w:t>
      </w:r>
    </w:p>
    <w:p w:rsidR="00D630EE" w:rsidRDefault="00D630EE" w:rsidP="00D630EE">
      <w:pPr>
        <w:spacing w:after="0" w:line="360" w:lineRule="auto"/>
        <w:jc w:val="both"/>
        <w:rPr>
          <w:rFonts w:ascii="Times New Roman" w:hAnsi="Times New Roman" w:cs="Times New Roman"/>
          <w:color w:val="FF0000"/>
          <w:sz w:val="24"/>
          <w:szCs w:val="24"/>
        </w:rPr>
      </w:pPr>
    </w:p>
    <w:p w:rsidR="00D630EE" w:rsidRDefault="00D630EE" w:rsidP="00D630EE">
      <w:pPr>
        <w:spacing w:after="0" w:line="360" w:lineRule="auto"/>
        <w:jc w:val="both"/>
        <w:rPr>
          <w:rFonts w:ascii="Times New Roman" w:hAnsi="Times New Roman" w:cs="Times New Roman"/>
          <w:sz w:val="24"/>
          <w:szCs w:val="24"/>
        </w:rPr>
      </w:pPr>
      <w:r w:rsidRPr="00CF113E">
        <w:rPr>
          <w:rFonts w:ascii="Times New Roman" w:hAnsi="Times New Roman" w:cs="Times New Roman"/>
          <w:sz w:val="24"/>
          <w:szCs w:val="24"/>
        </w:rPr>
        <w:t>Vores videnskabsteoretiske optik situerer os i en empirisk verden og fordrer samtidig et bestemt und</w:t>
      </w:r>
      <w:r>
        <w:rPr>
          <w:rFonts w:ascii="Times New Roman" w:hAnsi="Times New Roman" w:cs="Times New Roman"/>
          <w:sz w:val="24"/>
          <w:szCs w:val="24"/>
        </w:rPr>
        <w:t>ersøgelsesdesign</w:t>
      </w:r>
      <w:proofErr w:type="gramStart"/>
      <w:r>
        <w:rPr>
          <w:rFonts w:ascii="Times New Roman" w:hAnsi="Times New Roman" w:cs="Times New Roman"/>
          <w:sz w:val="24"/>
          <w:szCs w:val="24"/>
        </w:rPr>
        <w:t xml:space="preserve"> (Wenneberg 2000</w:t>
      </w:r>
      <w:r w:rsidRPr="00CF113E">
        <w:rPr>
          <w:rFonts w:ascii="Times New Roman" w:hAnsi="Times New Roman" w:cs="Times New Roman"/>
          <w:sz w:val="24"/>
          <w:szCs w:val="24"/>
        </w:rPr>
        <w:t>:37; Antoft et al</w:t>
      </w:r>
      <w:r>
        <w:rPr>
          <w:rFonts w:ascii="Times New Roman" w:hAnsi="Times New Roman" w:cs="Times New Roman"/>
          <w:sz w:val="24"/>
          <w:szCs w:val="24"/>
        </w:rPr>
        <w:t>.</w:t>
      </w:r>
      <w:proofErr w:type="gramEnd"/>
      <w:r w:rsidRPr="00CF113E">
        <w:rPr>
          <w:rFonts w:ascii="Times New Roman" w:hAnsi="Times New Roman" w:cs="Times New Roman"/>
          <w:sz w:val="24"/>
          <w:szCs w:val="24"/>
        </w:rPr>
        <w:t xml:space="preserve"> 2007:16-17).</w:t>
      </w:r>
      <w:r>
        <w:rPr>
          <w:rFonts w:ascii="Times New Roman" w:hAnsi="Times New Roman" w:cs="Times New Roman"/>
          <w:sz w:val="24"/>
          <w:szCs w:val="24"/>
        </w:rPr>
        <w:t xml:space="preserve"> Ligeledes </w:t>
      </w:r>
      <w:r w:rsidRPr="00CF113E">
        <w:rPr>
          <w:rFonts w:ascii="Times New Roman" w:hAnsi="Times New Roman" w:cs="Times New Roman"/>
          <w:sz w:val="24"/>
          <w:szCs w:val="24"/>
        </w:rPr>
        <w:t>er det at anvende en diskursanalytisk tilgang ensbetydende med brugen af et teoretisk og metodisk hele. Derfor skal v</w:t>
      </w:r>
      <w:r>
        <w:rPr>
          <w:rFonts w:ascii="Times New Roman" w:hAnsi="Times New Roman" w:cs="Times New Roman"/>
          <w:sz w:val="24"/>
          <w:szCs w:val="24"/>
        </w:rPr>
        <w:t>i så at sige</w:t>
      </w:r>
      <w:r w:rsidRPr="00CF113E">
        <w:rPr>
          <w:rFonts w:ascii="Times New Roman" w:hAnsi="Times New Roman" w:cs="Times New Roman"/>
          <w:sz w:val="24"/>
          <w:szCs w:val="24"/>
        </w:rPr>
        <w:t xml:space="preserve"> acceptere diskursanalysens ontologiske og epistemologiske præmisser, der hviler på et socialkonstruktionistisk grundla</w:t>
      </w:r>
      <w:r>
        <w:rPr>
          <w:rFonts w:ascii="Times New Roman" w:hAnsi="Times New Roman" w:cs="Times New Roman"/>
          <w:sz w:val="24"/>
          <w:szCs w:val="24"/>
        </w:rPr>
        <w:t>g (Jørgensen &amp; Phillips 1999:12-</w:t>
      </w:r>
      <w:r w:rsidRPr="00CF113E">
        <w:rPr>
          <w:rFonts w:ascii="Times New Roman" w:hAnsi="Times New Roman" w:cs="Times New Roman"/>
          <w:sz w:val="24"/>
          <w:szCs w:val="24"/>
        </w:rPr>
        <w:t>13).</w:t>
      </w:r>
    </w:p>
    <w:p w:rsidR="00D630EE" w:rsidRPr="00E338FF" w:rsidRDefault="00D630EE" w:rsidP="00D630EE">
      <w:pPr>
        <w:spacing w:after="0" w:line="360" w:lineRule="auto"/>
        <w:jc w:val="both"/>
        <w:rPr>
          <w:rFonts w:ascii="Times New Roman" w:hAnsi="Times New Roman" w:cs="Times New Roman"/>
          <w:sz w:val="24"/>
          <w:szCs w:val="24"/>
        </w:rPr>
      </w:pPr>
    </w:p>
    <w:p w:rsidR="00D630EE" w:rsidRPr="0097578F" w:rsidRDefault="00D630EE" w:rsidP="00D630EE">
      <w:pPr>
        <w:spacing w:after="0"/>
        <w:rPr>
          <w:rFonts w:ascii="Times New Roman" w:hAnsi="Times New Roman" w:cs="Times New Roman"/>
          <w:b/>
          <w:sz w:val="28"/>
          <w:szCs w:val="28"/>
        </w:rPr>
      </w:pPr>
      <w:r w:rsidRPr="0097578F">
        <w:rPr>
          <w:rFonts w:ascii="Times New Roman" w:hAnsi="Times New Roman" w:cs="Times New Roman"/>
          <w:b/>
          <w:sz w:val="28"/>
          <w:szCs w:val="28"/>
        </w:rPr>
        <w:t>Det metodologiske spor</w:t>
      </w:r>
    </w:p>
    <w:p w:rsidR="00D630EE" w:rsidRDefault="00D630EE" w:rsidP="00D63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Ift.</w:t>
      </w:r>
      <w:r w:rsidRPr="00CF113E">
        <w:rPr>
          <w:rFonts w:ascii="Times New Roman" w:hAnsi="Times New Roman" w:cs="Times New Roman"/>
          <w:sz w:val="24"/>
          <w:szCs w:val="24"/>
        </w:rPr>
        <w:t xml:space="preserve"> vores undersøgelse af socialpolitiske dokumenters, socialarbejderes og etniske minoriteters integrationsforståelser bevæger vi os indenfor det meningstydende spor, da vi i vores undersøgelse vil ”tyde” hvilke meninger, integrationsforståelse tilskrives på forskellige niveauer og blandt forskellige aktører. Samtidig lægger vores socialkonstruktionistiske optik og vores anvendelse af diskursteori op til, at vi går kvalitativt til værks, da det er sproget og italesættelsen som diskursive konstruktioner, der er menin</w:t>
      </w:r>
      <w:r>
        <w:rPr>
          <w:rFonts w:ascii="Times New Roman" w:hAnsi="Times New Roman" w:cs="Times New Roman"/>
          <w:sz w:val="24"/>
          <w:szCs w:val="24"/>
        </w:rPr>
        <w:t>gsgivende</w:t>
      </w:r>
      <w:proofErr w:type="gramStart"/>
      <w:r>
        <w:rPr>
          <w:rFonts w:ascii="Times New Roman" w:hAnsi="Times New Roman" w:cs="Times New Roman"/>
          <w:sz w:val="24"/>
          <w:szCs w:val="24"/>
        </w:rPr>
        <w:t xml:space="preserve"> (Antoft et al.</w:t>
      </w:r>
      <w:proofErr w:type="gramEnd"/>
      <w:r>
        <w:rPr>
          <w:rFonts w:ascii="Times New Roman" w:hAnsi="Times New Roman" w:cs="Times New Roman"/>
          <w:sz w:val="24"/>
          <w:szCs w:val="24"/>
        </w:rPr>
        <w:t xml:space="preserve"> 2007:10-</w:t>
      </w:r>
      <w:r w:rsidRPr="00CF113E">
        <w:rPr>
          <w:rFonts w:ascii="Times New Roman" w:hAnsi="Times New Roman" w:cs="Times New Roman"/>
          <w:sz w:val="24"/>
          <w:szCs w:val="24"/>
        </w:rPr>
        <w:t xml:space="preserve">11, 13). </w:t>
      </w:r>
      <w:r w:rsidRPr="00426BC5">
        <w:rPr>
          <w:rFonts w:ascii="Times New Roman" w:hAnsi="Times New Roman" w:cs="Times New Roman"/>
          <w:sz w:val="24"/>
          <w:szCs w:val="24"/>
        </w:rPr>
        <w:t>En vigtig målsætning for kvalitative undersøgelser er at opnå forståelse af sociale fænomener</w:t>
      </w:r>
      <w:r w:rsidRPr="00426BC5">
        <w:rPr>
          <w:rFonts w:ascii="Times New Roman" w:hAnsi="Times New Roman" w:cs="Times New Roman"/>
          <w:color w:val="FF0000"/>
          <w:sz w:val="24"/>
          <w:szCs w:val="24"/>
        </w:rPr>
        <w:t>.</w:t>
      </w:r>
      <w:r w:rsidRPr="00CF113E">
        <w:rPr>
          <w:rFonts w:ascii="Times New Roman" w:hAnsi="Times New Roman" w:cs="Times New Roman"/>
          <w:sz w:val="24"/>
          <w:szCs w:val="24"/>
        </w:rPr>
        <w:t xml:space="preserve"> Vores undersø</w:t>
      </w:r>
      <w:r>
        <w:rPr>
          <w:rFonts w:ascii="Times New Roman" w:hAnsi="Times New Roman" w:cs="Times New Roman"/>
          <w:sz w:val="24"/>
          <w:szCs w:val="24"/>
        </w:rPr>
        <w:t>gelse af forståelsen af</w:t>
      </w:r>
      <w:r w:rsidRPr="00CF113E">
        <w:rPr>
          <w:rFonts w:ascii="Times New Roman" w:hAnsi="Times New Roman" w:cs="Times New Roman"/>
          <w:sz w:val="24"/>
          <w:szCs w:val="24"/>
        </w:rPr>
        <w:t xml:space="preserve"> integration baseres på et ønske om indsigt i et socialt fænomen, som det forstås</w:t>
      </w:r>
      <w:r>
        <w:rPr>
          <w:rFonts w:ascii="Times New Roman" w:hAnsi="Times New Roman" w:cs="Times New Roman"/>
          <w:sz w:val="24"/>
          <w:szCs w:val="24"/>
        </w:rPr>
        <w:t xml:space="preserve"> og </w:t>
      </w:r>
      <w:r>
        <w:rPr>
          <w:rFonts w:ascii="Times New Roman" w:hAnsi="Times New Roman" w:cs="Times New Roman"/>
          <w:sz w:val="24"/>
          <w:szCs w:val="24"/>
        </w:rPr>
        <w:lastRenderedPageBreak/>
        <w:t xml:space="preserve">således </w:t>
      </w:r>
      <w:r w:rsidRPr="00ED3371">
        <w:rPr>
          <w:rFonts w:ascii="Times New Roman" w:hAnsi="Times New Roman" w:cs="Times New Roman"/>
          <w:sz w:val="24"/>
          <w:szCs w:val="24"/>
        </w:rPr>
        <w:t xml:space="preserve">konstrueres i og omkring socialt arbejde med etniske minoriteter </w:t>
      </w:r>
      <w:r w:rsidRPr="00CF113E">
        <w:rPr>
          <w:rFonts w:ascii="Times New Roman" w:hAnsi="Times New Roman" w:cs="Times New Roman"/>
          <w:sz w:val="24"/>
          <w:szCs w:val="24"/>
        </w:rPr>
        <w:t>(Thagaard 2004:13).</w:t>
      </w:r>
    </w:p>
    <w:p w:rsidR="00D630EE" w:rsidRDefault="00D630EE" w:rsidP="00D630EE">
      <w:pPr>
        <w:spacing w:after="0" w:line="360" w:lineRule="auto"/>
        <w:jc w:val="both"/>
        <w:rPr>
          <w:rFonts w:ascii="Times New Roman" w:hAnsi="Times New Roman" w:cs="Times New Roman"/>
          <w:sz w:val="24"/>
          <w:szCs w:val="24"/>
        </w:rPr>
      </w:pPr>
    </w:p>
    <w:p w:rsidR="00D630EE" w:rsidRPr="00896CF6" w:rsidRDefault="00D630EE" w:rsidP="00D630EE">
      <w:pPr>
        <w:spacing w:after="0" w:line="360" w:lineRule="auto"/>
        <w:jc w:val="both"/>
        <w:rPr>
          <w:rFonts w:ascii="Times New Roman" w:hAnsi="Times New Roman" w:cs="Times New Roman"/>
          <w:b/>
          <w:sz w:val="28"/>
          <w:szCs w:val="28"/>
        </w:rPr>
      </w:pPr>
      <w:r w:rsidRPr="00896CF6">
        <w:rPr>
          <w:rFonts w:ascii="Times New Roman" w:hAnsi="Times New Roman" w:cs="Times New Roman"/>
          <w:b/>
          <w:sz w:val="28"/>
          <w:szCs w:val="28"/>
        </w:rPr>
        <w:t>Det kvalitative forskningsinterview anvendelsesmuligheder</w:t>
      </w:r>
    </w:p>
    <w:p w:rsidR="00D630EE" w:rsidRDefault="00D630EE" w:rsidP="00D630EE">
      <w:p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Når fænomenet vi undersøger</w:t>
      </w:r>
      <w:r w:rsidRPr="00CF113E">
        <w:rPr>
          <w:rFonts w:ascii="Times New Roman" w:hAnsi="Times New Roman" w:cs="Times New Roman"/>
          <w:sz w:val="24"/>
          <w:szCs w:val="24"/>
        </w:rPr>
        <w:t xml:space="preserve"> viser sig at være noget forskelligt i sin italesættelse og betydning, bliver integration et fænomen, der er bundet op på sproget (We</w:t>
      </w:r>
      <w:r>
        <w:rPr>
          <w:rFonts w:ascii="Times New Roman" w:hAnsi="Times New Roman" w:cs="Times New Roman"/>
          <w:sz w:val="24"/>
          <w:szCs w:val="24"/>
        </w:rPr>
        <w:t>nneberg 2000:16). Det er</w:t>
      </w:r>
      <w:r w:rsidRPr="00CF113E">
        <w:rPr>
          <w:rFonts w:ascii="Times New Roman" w:hAnsi="Times New Roman" w:cs="Times New Roman"/>
          <w:sz w:val="24"/>
          <w:szCs w:val="24"/>
        </w:rPr>
        <w:t xml:space="preserve"> kun via </w:t>
      </w:r>
      <w:r>
        <w:rPr>
          <w:rFonts w:ascii="Times New Roman" w:hAnsi="Times New Roman" w:cs="Times New Roman"/>
          <w:sz w:val="24"/>
          <w:szCs w:val="24"/>
        </w:rPr>
        <w:t>vores datamateriales artikulationer</w:t>
      </w:r>
      <w:r w:rsidRPr="00CF113E">
        <w:rPr>
          <w:rFonts w:ascii="Times New Roman" w:hAnsi="Times New Roman" w:cs="Times New Roman"/>
          <w:sz w:val="24"/>
          <w:szCs w:val="24"/>
        </w:rPr>
        <w:t xml:space="preserve"> af integration, vi kan få et begreb om</w:t>
      </w:r>
      <w:r>
        <w:rPr>
          <w:rFonts w:ascii="Times New Roman" w:hAnsi="Times New Roman" w:cs="Times New Roman"/>
          <w:sz w:val="24"/>
          <w:szCs w:val="24"/>
        </w:rPr>
        <w:t>,</w:t>
      </w:r>
      <w:r w:rsidRPr="00CF113E">
        <w:rPr>
          <w:rFonts w:ascii="Times New Roman" w:hAnsi="Times New Roman" w:cs="Times New Roman"/>
          <w:sz w:val="24"/>
          <w:szCs w:val="24"/>
        </w:rPr>
        <w:t xml:space="preserve"> hvad integration er. Derfor vælger vi </w:t>
      </w:r>
      <w:r>
        <w:rPr>
          <w:rFonts w:ascii="Times New Roman" w:hAnsi="Times New Roman" w:cs="Times New Roman"/>
          <w:sz w:val="24"/>
          <w:szCs w:val="24"/>
        </w:rPr>
        <w:t xml:space="preserve">bl.a. </w:t>
      </w:r>
      <w:r w:rsidRPr="00CF113E">
        <w:rPr>
          <w:rFonts w:ascii="Times New Roman" w:hAnsi="Times New Roman" w:cs="Times New Roman"/>
          <w:sz w:val="24"/>
          <w:szCs w:val="24"/>
        </w:rPr>
        <w:t>at benytte os af kvalitative interviews. Kvalitative interviews giver os mulighed for at indfange, hvordan socialarbejderne og de etniske</w:t>
      </w:r>
      <w:r>
        <w:rPr>
          <w:rFonts w:ascii="Times New Roman" w:hAnsi="Times New Roman" w:cs="Times New Roman"/>
          <w:sz w:val="24"/>
          <w:szCs w:val="24"/>
        </w:rPr>
        <w:t xml:space="preserve"> minoriteter italesætter</w:t>
      </w:r>
      <w:r w:rsidRPr="00CF113E">
        <w:rPr>
          <w:rFonts w:ascii="Times New Roman" w:hAnsi="Times New Roman" w:cs="Times New Roman"/>
          <w:sz w:val="24"/>
          <w:szCs w:val="24"/>
        </w:rPr>
        <w:t xml:space="preserve"> og konstruerer mening samt udtry</w:t>
      </w:r>
      <w:r>
        <w:rPr>
          <w:rFonts w:ascii="Times New Roman" w:hAnsi="Times New Roman" w:cs="Times New Roman"/>
          <w:sz w:val="24"/>
          <w:szCs w:val="24"/>
        </w:rPr>
        <w:t>kker deres forståelse af</w:t>
      </w:r>
      <w:r w:rsidRPr="00CF113E">
        <w:rPr>
          <w:rFonts w:ascii="Times New Roman" w:hAnsi="Times New Roman" w:cs="Times New Roman"/>
          <w:sz w:val="24"/>
          <w:szCs w:val="24"/>
        </w:rPr>
        <w:t xml:space="preserve"> integration (</w:t>
      </w:r>
      <w:proofErr w:type="spellStart"/>
      <w:r w:rsidRPr="00CF113E">
        <w:rPr>
          <w:rFonts w:ascii="Times New Roman" w:hAnsi="Times New Roman" w:cs="Times New Roman"/>
          <w:sz w:val="24"/>
          <w:szCs w:val="24"/>
        </w:rPr>
        <w:t>Launsø</w:t>
      </w:r>
      <w:proofErr w:type="spellEnd"/>
      <w:r w:rsidRPr="00CF113E">
        <w:rPr>
          <w:rFonts w:ascii="Times New Roman" w:hAnsi="Times New Roman" w:cs="Times New Roman"/>
          <w:sz w:val="24"/>
          <w:szCs w:val="24"/>
        </w:rPr>
        <w:t xml:space="preserve"> &amp; Rieper 2005:127,129). Metoden er relevant for målet med vores speciale, da italesættelser om forståelsen</w:t>
      </w:r>
      <w:r>
        <w:rPr>
          <w:rFonts w:ascii="Times New Roman" w:hAnsi="Times New Roman" w:cs="Times New Roman"/>
          <w:sz w:val="24"/>
          <w:szCs w:val="24"/>
        </w:rPr>
        <w:t xml:space="preserve"> af integration danner </w:t>
      </w:r>
      <w:r w:rsidRPr="00ED3371">
        <w:rPr>
          <w:rFonts w:ascii="Times New Roman" w:hAnsi="Times New Roman" w:cs="Times New Roman"/>
          <w:sz w:val="24"/>
          <w:szCs w:val="24"/>
        </w:rPr>
        <w:t xml:space="preserve">rammen for diskurser </w:t>
      </w:r>
      <w:r w:rsidRPr="00CF113E">
        <w:rPr>
          <w:rFonts w:ascii="Times New Roman" w:hAnsi="Times New Roman" w:cs="Times New Roman"/>
          <w:sz w:val="24"/>
          <w:szCs w:val="24"/>
        </w:rPr>
        <w:t>om integration</w:t>
      </w:r>
      <w:proofErr w:type="gramStart"/>
      <w:r w:rsidRPr="00CF113E">
        <w:rPr>
          <w:rFonts w:ascii="Times New Roman" w:hAnsi="Times New Roman" w:cs="Times New Roman"/>
          <w:sz w:val="24"/>
          <w:szCs w:val="24"/>
        </w:rPr>
        <w:t xml:space="preserve"> (Dyrberg et al</w:t>
      </w:r>
      <w:r>
        <w:rPr>
          <w:rFonts w:ascii="Times New Roman" w:hAnsi="Times New Roman" w:cs="Times New Roman"/>
          <w:sz w:val="24"/>
          <w:szCs w:val="24"/>
        </w:rPr>
        <w:t>.</w:t>
      </w:r>
      <w:proofErr w:type="gramEnd"/>
      <w:r w:rsidRPr="00CF113E">
        <w:rPr>
          <w:rFonts w:ascii="Times New Roman" w:hAnsi="Times New Roman" w:cs="Times New Roman"/>
          <w:sz w:val="24"/>
          <w:szCs w:val="24"/>
        </w:rPr>
        <w:t xml:space="preserve"> 2001:9) og de sociale processer de fører med sig i det sociale arbejde med etniske minoriteter. </w:t>
      </w:r>
    </w:p>
    <w:p w:rsidR="00D630EE" w:rsidRPr="00CF113E" w:rsidRDefault="00D630EE" w:rsidP="00D630EE">
      <w:pPr>
        <w:spacing w:after="0" w:line="360" w:lineRule="auto"/>
        <w:jc w:val="both"/>
        <w:rPr>
          <w:rFonts w:ascii="Times New Roman" w:hAnsi="Times New Roman" w:cs="Times New Roman"/>
          <w:sz w:val="24"/>
          <w:szCs w:val="24"/>
        </w:rPr>
      </w:pPr>
    </w:p>
    <w:p w:rsidR="00D630EE" w:rsidRDefault="00D630EE" w:rsidP="00D63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Anvendelsen af</w:t>
      </w:r>
      <w:r w:rsidRPr="00CF113E">
        <w:rPr>
          <w:rFonts w:ascii="Times New Roman" w:hAnsi="Times New Roman" w:cs="Times New Roman"/>
          <w:sz w:val="24"/>
          <w:szCs w:val="24"/>
        </w:rPr>
        <w:t xml:space="preserve"> det kvalitative forskningsinterview i vores konkrete unders</w:t>
      </w:r>
      <w:r>
        <w:rPr>
          <w:rFonts w:ascii="Times New Roman" w:hAnsi="Times New Roman" w:cs="Times New Roman"/>
          <w:sz w:val="24"/>
          <w:szCs w:val="24"/>
        </w:rPr>
        <w:t>øgelse hænger</w:t>
      </w:r>
      <w:r w:rsidRPr="00CF113E">
        <w:rPr>
          <w:rFonts w:ascii="Times New Roman" w:hAnsi="Times New Roman" w:cs="Times New Roman"/>
          <w:sz w:val="24"/>
          <w:szCs w:val="24"/>
        </w:rPr>
        <w:t xml:space="preserve"> sammen med, at det er en måde at konstruere meninger på. Opfattelser og meninger udtrykkes gennem</w:t>
      </w:r>
      <w:r>
        <w:rPr>
          <w:rFonts w:ascii="Times New Roman" w:hAnsi="Times New Roman" w:cs="Times New Roman"/>
          <w:sz w:val="24"/>
          <w:szCs w:val="24"/>
        </w:rPr>
        <w:t xml:space="preserve"> sproglige, kommunikative konstruktioner</w:t>
      </w:r>
      <w:r w:rsidRPr="00CF113E">
        <w:rPr>
          <w:rFonts w:ascii="Times New Roman" w:hAnsi="Times New Roman" w:cs="Times New Roman"/>
          <w:sz w:val="24"/>
          <w:szCs w:val="24"/>
        </w:rPr>
        <w:t xml:space="preserve"> </w:t>
      </w:r>
      <w:r>
        <w:rPr>
          <w:rFonts w:ascii="Times New Roman" w:hAnsi="Times New Roman" w:cs="Times New Roman"/>
          <w:sz w:val="24"/>
          <w:szCs w:val="24"/>
        </w:rPr>
        <w:t>ift.</w:t>
      </w:r>
      <w:r w:rsidRPr="00CF113E">
        <w:rPr>
          <w:rFonts w:ascii="Times New Roman" w:hAnsi="Times New Roman" w:cs="Times New Roman"/>
          <w:sz w:val="24"/>
          <w:szCs w:val="24"/>
        </w:rPr>
        <w:t xml:space="preserve"> undersøgelsesfeltet. Interviewet bliver derfor et produktionssted for viden, der i henhold til vores undersøgelse bliver viden om forskellige s</w:t>
      </w:r>
      <w:r>
        <w:rPr>
          <w:rFonts w:ascii="Times New Roman" w:hAnsi="Times New Roman" w:cs="Times New Roman"/>
          <w:sz w:val="24"/>
          <w:szCs w:val="24"/>
        </w:rPr>
        <w:t xml:space="preserve">ociale og diskursive italesættelser </w:t>
      </w:r>
      <w:r w:rsidRPr="00CF113E">
        <w:rPr>
          <w:rFonts w:ascii="Times New Roman" w:hAnsi="Times New Roman" w:cs="Times New Roman"/>
          <w:sz w:val="24"/>
          <w:szCs w:val="24"/>
        </w:rPr>
        <w:t>af integration</w:t>
      </w:r>
      <w:r>
        <w:rPr>
          <w:rFonts w:ascii="Times New Roman" w:hAnsi="Times New Roman" w:cs="Times New Roman"/>
          <w:sz w:val="24"/>
          <w:szCs w:val="24"/>
        </w:rPr>
        <w:t xml:space="preserve"> </w:t>
      </w:r>
      <w:r w:rsidRPr="00CF113E">
        <w:rPr>
          <w:rFonts w:ascii="Times New Roman" w:hAnsi="Times New Roman" w:cs="Times New Roman"/>
          <w:sz w:val="24"/>
          <w:szCs w:val="24"/>
        </w:rPr>
        <w:t>(</w:t>
      </w:r>
      <w:proofErr w:type="spellStart"/>
      <w:r w:rsidRPr="00CF113E">
        <w:rPr>
          <w:rFonts w:ascii="Times New Roman" w:hAnsi="Times New Roman" w:cs="Times New Roman"/>
          <w:sz w:val="24"/>
          <w:szCs w:val="24"/>
        </w:rPr>
        <w:t>Launsø</w:t>
      </w:r>
      <w:proofErr w:type="spellEnd"/>
      <w:r w:rsidRPr="00CF113E">
        <w:rPr>
          <w:rFonts w:ascii="Times New Roman" w:hAnsi="Times New Roman" w:cs="Times New Roman"/>
          <w:sz w:val="24"/>
          <w:szCs w:val="24"/>
        </w:rPr>
        <w:t xml:space="preserve"> &amp; Rieper 2005:131</w:t>
      </w:r>
      <w:r>
        <w:rPr>
          <w:rFonts w:ascii="Times New Roman" w:hAnsi="Times New Roman" w:cs="Times New Roman"/>
          <w:sz w:val="24"/>
          <w:szCs w:val="24"/>
        </w:rPr>
        <w:t xml:space="preserve">; </w:t>
      </w:r>
      <w:proofErr w:type="spellStart"/>
      <w:r>
        <w:rPr>
          <w:rFonts w:ascii="Times New Roman" w:hAnsi="Times New Roman" w:cs="Times New Roman"/>
          <w:sz w:val="24"/>
          <w:szCs w:val="24"/>
        </w:rPr>
        <w:t>Kvale</w:t>
      </w:r>
      <w:proofErr w:type="spellEnd"/>
      <w:r>
        <w:rPr>
          <w:rFonts w:ascii="Times New Roman" w:hAnsi="Times New Roman" w:cs="Times New Roman"/>
          <w:sz w:val="24"/>
          <w:szCs w:val="24"/>
        </w:rPr>
        <w:t xml:space="preserve"> 1997:15</w:t>
      </w:r>
      <w:r w:rsidRPr="00CF113E">
        <w:rPr>
          <w:rFonts w:ascii="Times New Roman" w:hAnsi="Times New Roman" w:cs="Times New Roman"/>
          <w:sz w:val="24"/>
          <w:szCs w:val="24"/>
        </w:rPr>
        <w:t>).</w:t>
      </w:r>
    </w:p>
    <w:p w:rsidR="00D630EE" w:rsidRPr="00E338FF" w:rsidRDefault="00D630EE" w:rsidP="00D630EE">
      <w:pPr>
        <w:spacing w:after="0" w:line="360" w:lineRule="auto"/>
        <w:jc w:val="both"/>
        <w:rPr>
          <w:rFonts w:ascii="Times New Roman" w:hAnsi="Times New Roman" w:cs="Times New Roman"/>
          <w:sz w:val="24"/>
          <w:szCs w:val="24"/>
        </w:rPr>
      </w:pPr>
    </w:p>
    <w:p w:rsidR="00D630EE" w:rsidRPr="00873B2E" w:rsidRDefault="00D630EE" w:rsidP="00D630EE">
      <w:pPr>
        <w:pStyle w:val="Overskrift3"/>
        <w:rPr>
          <w:rFonts w:ascii="Times New Roman" w:hAnsi="Times New Roman" w:cs="Times New Roman"/>
          <w:color w:val="auto"/>
          <w:sz w:val="38"/>
          <w:szCs w:val="38"/>
        </w:rPr>
      </w:pPr>
      <w:bookmarkStart w:id="22" w:name="_Toc339181884"/>
      <w:bookmarkStart w:id="23" w:name="_Toc340484280"/>
      <w:r w:rsidRPr="00873B2E">
        <w:rPr>
          <w:rFonts w:ascii="Times New Roman" w:hAnsi="Times New Roman" w:cs="Times New Roman"/>
          <w:color w:val="auto"/>
          <w:sz w:val="38"/>
          <w:szCs w:val="38"/>
        </w:rPr>
        <w:t>Diskussion af metodiske overvejelser</w:t>
      </w:r>
      <w:bookmarkEnd w:id="22"/>
      <w:bookmarkEnd w:id="23"/>
    </w:p>
    <w:p w:rsidR="00904D29" w:rsidRDefault="00904D29" w:rsidP="00904D29">
      <w:pPr>
        <w:tabs>
          <w:tab w:val="left" w:pos="4953"/>
        </w:tabs>
        <w:spacing w:after="0" w:line="360" w:lineRule="auto"/>
        <w:jc w:val="right"/>
        <w:rPr>
          <w:rFonts w:ascii="Times New Roman" w:hAnsi="Times New Roman"/>
          <w:sz w:val="24"/>
          <w:szCs w:val="24"/>
        </w:rPr>
      </w:pPr>
    </w:p>
    <w:p w:rsidR="00904D29" w:rsidRDefault="00904D29" w:rsidP="00904D29">
      <w:pPr>
        <w:tabs>
          <w:tab w:val="left" w:pos="4953"/>
        </w:tabs>
        <w:spacing w:after="0" w:line="360" w:lineRule="auto"/>
        <w:jc w:val="right"/>
        <w:rPr>
          <w:rFonts w:ascii="Times New Roman" w:hAnsi="Times New Roman"/>
          <w:sz w:val="24"/>
          <w:szCs w:val="24"/>
        </w:rPr>
      </w:pPr>
      <w:r w:rsidRPr="007E4ED8">
        <w:rPr>
          <w:rFonts w:ascii="Times New Roman" w:hAnsi="Times New Roman"/>
          <w:sz w:val="24"/>
          <w:szCs w:val="24"/>
        </w:rPr>
        <w:t xml:space="preserve">Af </w:t>
      </w:r>
      <w:r>
        <w:rPr>
          <w:rFonts w:ascii="Times New Roman" w:hAnsi="Times New Roman"/>
          <w:sz w:val="24"/>
          <w:szCs w:val="24"/>
        </w:rPr>
        <w:t>Elisabeth Bilde</w:t>
      </w:r>
    </w:p>
    <w:p w:rsidR="00D630EE" w:rsidRDefault="00D630EE" w:rsidP="00D630EE">
      <w:pPr>
        <w:spacing w:after="0" w:line="360" w:lineRule="auto"/>
        <w:jc w:val="both"/>
        <w:rPr>
          <w:rFonts w:ascii="Times New Roman" w:hAnsi="Times New Roman" w:cs="Times New Roman"/>
          <w:sz w:val="24"/>
          <w:szCs w:val="24"/>
        </w:rPr>
      </w:pPr>
    </w:p>
    <w:p w:rsidR="00D630EE" w:rsidRPr="00896CF6" w:rsidRDefault="00D630EE" w:rsidP="00D630EE">
      <w:pPr>
        <w:spacing w:after="0"/>
        <w:rPr>
          <w:rFonts w:ascii="Times New Roman" w:hAnsi="Times New Roman" w:cs="Times New Roman"/>
          <w:b/>
          <w:sz w:val="28"/>
          <w:szCs w:val="28"/>
        </w:rPr>
      </w:pPr>
      <w:r w:rsidRPr="00896CF6">
        <w:rPr>
          <w:rFonts w:ascii="Times New Roman" w:hAnsi="Times New Roman" w:cs="Times New Roman"/>
          <w:b/>
          <w:sz w:val="28"/>
          <w:szCs w:val="28"/>
        </w:rPr>
        <w:t>Kvalitative dataindsamlingsmetoder</w:t>
      </w:r>
    </w:p>
    <w:p w:rsidR="00D630EE" w:rsidRPr="00CF113E" w:rsidRDefault="00D630EE" w:rsidP="00D630EE">
      <w:pPr>
        <w:spacing w:after="0" w:line="360" w:lineRule="auto"/>
        <w:jc w:val="both"/>
        <w:rPr>
          <w:rFonts w:ascii="Times New Roman" w:hAnsi="Times New Roman" w:cs="Times New Roman"/>
          <w:sz w:val="24"/>
          <w:szCs w:val="24"/>
        </w:rPr>
      </w:pPr>
      <w:r w:rsidRPr="00CF113E">
        <w:rPr>
          <w:rFonts w:ascii="Times New Roman" w:hAnsi="Times New Roman" w:cs="Times New Roman"/>
          <w:sz w:val="24"/>
          <w:szCs w:val="24"/>
        </w:rPr>
        <w:t xml:space="preserve">Kvalitativ metode er ikke ensbetydende med én metodisk tilgang, men et udtryk for flere forskellige kvalitative tilgange. Diskurser kan </w:t>
      </w:r>
      <w:r w:rsidRPr="008F760D">
        <w:rPr>
          <w:rFonts w:ascii="Times New Roman" w:hAnsi="Times New Roman" w:cs="Times New Roman"/>
          <w:sz w:val="24"/>
          <w:szCs w:val="24"/>
        </w:rPr>
        <w:t>fx</w:t>
      </w:r>
      <w:r>
        <w:rPr>
          <w:rFonts w:ascii="Times New Roman" w:hAnsi="Times New Roman" w:cs="Times New Roman"/>
          <w:sz w:val="24"/>
          <w:szCs w:val="24"/>
        </w:rPr>
        <w:t xml:space="preserve"> analyseres</w:t>
      </w:r>
      <w:r w:rsidRPr="00CF113E">
        <w:rPr>
          <w:rFonts w:ascii="Times New Roman" w:hAnsi="Times New Roman" w:cs="Times New Roman"/>
          <w:sz w:val="24"/>
          <w:szCs w:val="24"/>
        </w:rPr>
        <w:t xml:space="preserve"> ved hjælp af </w:t>
      </w:r>
      <w:r w:rsidRPr="00ED3371">
        <w:rPr>
          <w:rFonts w:ascii="Times New Roman" w:hAnsi="Times New Roman" w:cs="Times New Roman"/>
          <w:sz w:val="24"/>
          <w:szCs w:val="24"/>
        </w:rPr>
        <w:t>dokumentanalyse, kvalitative intervie</w:t>
      </w:r>
      <w:r>
        <w:rPr>
          <w:rFonts w:ascii="Times New Roman" w:hAnsi="Times New Roman" w:cs="Times New Roman"/>
          <w:sz w:val="24"/>
          <w:szCs w:val="24"/>
        </w:rPr>
        <w:t>ws eller</w:t>
      </w:r>
      <w:r w:rsidRPr="00ED3371">
        <w:rPr>
          <w:rFonts w:ascii="Times New Roman" w:hAnsi="Times New Roman" w:cs="Times New Roman"/>
          <w:sz w:val="24"/>
          <w:szCs w:val="24"/>
        </w:rPr>
        <w:t xml:space="preserve"> observationsstudier</w:t>
      </w:r>
      <w:proofErr w:type="gramStart"/>
      <w:r w:rsidRPr="00ED3371">
        <w:rPr>
          <w:rFonts w:ascii="Times New Roman" w:hAnsi="Times New Roman" w:cs="Times New Roman"/>
          <w:sz w:val="24"/>
          <w:szCs w:val="24"/>
        </w:rPr>
        <w:t xml:space="preserve"> (Antoft et al</w:t>
      </w:r>
      <w:r>
        <w:rPr>
          <w:rFonts w:ascii="Times New Roman" w:hAnsi="Times New Roman" w:cs="Times New Roman"/>
          <w:sz w:val="24"/>
          <w:szCs w:val="24"/>
        </w:rPr>
        <w:t>.</w:t>
      </w:r>
      <w:proofErr w:type="gramEnd"/>
      <w:r w:rsidRPr="00ED3371">
        <w:rPr>
          <w:rFonts w:ascii="Times New Roman" w:hAnsi="Times New Roman" w:cs="Times New Roman"/>
          <w:sz w:val="24"/>
          <w:szCs w:val="24"/>
        </w:rPr>
        <w:t xml:space="preserve"> 2007:16-17). Vi vælger imidlertid den </w:t>
      </w:r>
      <w:r w:rsidRPr="00CF113E">
        <w:rPr>
          <w:rFonts w:ascii="Times New Roman" w:hAnsi="Times New Roman" w:cs="Times New Roman"/>
          <w:sz w:val="24"/>
          <w:szCs w:val="24"/>
        </w:rPr>
        <w:t>kvalitative intervi</w:t>
      </w:r>
      <w:r>
        <w:rPr>
          <w:rFonts w:ascii="Times New Roman" w:hAnsi="Times New Roman" w:cs="Times New Roman"/>
          <w:sz w:val="24"/>
          <w:szCs w:val="24"/>
        </w:rPr>
        <w:t xml:space="preserve">ewmetode, da denne metode giver </w:t>
      </w:r>
      <w:r w:rsidRPr="008F760D">
        <w:rPr>
          <w:rFonts w:ascii="Times New Roman" w:hAnsi="Times New Roman" w:cs="Times New Roman"/>
          <w:sz w:val="24"/>
          <w:szCs w:val="24"/>
        </w:rPr>
        <w:t>os</w:t>
      </w:r>
      <w:r>
        <w:rPr>
          <w:rFonts w:ascii="Times New Roman" w:hAnsi="Times New Roman" w:cs="Times New Roman"/>
          <w:sz w:val="24"/>
          <w:szCs w:val="24"/>
        </w:rPr>
        <w:t xml:space="preserve"> </w:t>
      </w:r>
      <w:r w:rsidRPr="00CF113E">
        <w:rPr>
          <w:rFonts w:ascii="Times New Roman" w:hAnsi="Times New Roman" w:cs="Times New Roman"/>
          <w:sz w:val="24"/>
          <w:szCs w:val="24"/>
        </w:rPr>
        <w:t xml:space="preserve">mulighed for at gå i </w:t>
      </w:r>
      <w:r w:rsidRPr="00CF113E">
        <w:rPr>
          <w:rFonts w:ascii="Times New Roman" w:hAnsi="Times New Roman" w:cs="Times New Roman"/>
          <w:sz w:val="24"/>
          <w:szCs w:val="24"/>
        </w:rPr>
        <w:lastRenderedPageBreak/>
        <w:t>dial</w:t>
      </w:r>
      <w:r>
        <w:rPr>
          <w:rFonts w:ascii="Times New Roman" w:hAnsi="Times New Roman" w:cs="Times New Roman"/>
          <w:sz w:val="24"/>
          <w:szCs w:val="24"/>
        </w:rPr>
        <w:t>og med informanterne og skabe</w:t>
      </w:r>
      <w:r w:rsidRPr="00CF113E">
        <w:rPr>
          <w:rFonts w:ascii="Times New Roman" w:hAnsi="Times New Roman" w:cs="Times New Roman"/>
          <w:sz w:val="24"/>
          <w:szCs w:val="24"/>
        </w:rPr>
        <w:t xml:space="preserve"> rum fo</w:t>
      </w:r>
      <w:r>
        <w:rPr>
          <w:rFonts w:ascii="Times New Roman" w:hAnsi="Times New Roman" w:cs="Times New Roman"/>
          <w:sz w:val="24"/>
          <w:szCs w:val="24"/>
        </w:rPr>
        <w:t>r italesættelsen af integration</w:t>
      </w:r>
      <w:r w:rsidRPr="00CF113E">
        <w:rPr>
          <w:rFonts w:ascii="Times New Roman" w:hAnsi="Times New Roman" w:cs="Times New Roman"/>
          <w:sz w:val="24"/>
          <w:szCs w:val="24"/>
        </w:rPr>
        <w:t xml:space="preserve"> (</w:t>
      </w:r>
      <w:proofErr w:type="spellStart"/>
      <w:r w:rsidRPr="00CF113E">
        <w:rPr>
          <w:rFonts w:ascii="Times New Roman" w:hAnsi="Times New Roman" w:cs="Times New Roman"/>
          <w:sz w:val="24"/>
          <w:szCs w:val="24"/>
        </w:rPr>
        <w:t>Launsø</w:t>
      </w:r>
      <w:proofErr w:type="spellEnd"/>
      <w:r w:rsidRPr="00CF113E">
        <w:rPr>
          <w:rFonts w:ascii="Times New Roman" w:hAnsi="Times New Roman" w:cs="Times New Roman"/>
          <w:sz w:val="24"/>
          <w:szCs w:val="24"/>
        </w:rPr>
        <w:t xml:space="preserve"> &amp; Rieper 2005:130).</w:t>
      </w:r>
    </w:p>
    <w:p w:rsidR="00D630EE" w:rsidRDefault="00D630EE" w:rsidP="00D630EE">
      <w:pPr>
        <w:spacing w:after="0" w:line="360" w:lineRule="auto"/>
        <w:jc w:val="both"/>
        <w:rPr>
          <w:rFonts w:ascii="Times New Roman" w:hAnsi="Times New Roman" w:cs="Times New Roman"/>
          <w:sz w:val="24"/>
          <w:szCs w:val="24"/>
        </w:rPr>
      </w:pPr>
    </w:p>
    <w:p w:rsidR="00D630EE" w:rsidRDefault="00D630EE" w:rsidP="00D630EE">
      <w:pPr>
        <w:spacing w:after="0" w:line="360" w:lineRule="auto"/>
        <w:jc w:val="both"/>
        <w:rPr>
          <w:rFonts w:ascii="Times New Roman" w:hAnsi="Times New Roman" w:cs="Times New Roman"/>
          <w:sz w:val="24"/>
          <w:szCs w:val="24"/>
        </w:rPr>
      </w:pPr>
      <w:r w:rsidRPr="00CF113E">
        <w:rPr>
          <w:rFonts w:ascii="Times New Roman" w:hAnsi="Times New Roman" w:cs="Times New Roman"/>
          <w:sz w:val="24"/>
          <w:szCs w:val="24"/>
        </w:rPr>
        <w:t xml:space="preserve">Sammen med den kvalitative interviewmetode anvender </w:t>
      </w:r>
      <w:r w:rsidRPr="00ED3371">
        <w:rPr>
          <w:rFonts w:ascii="Times New Roman" w:hAnsi="Times New Roman" w:cs="Times New Roman"/>
          <w:sz w:val="24"/>
          <w:szCs w:val="24"/>
        </w:rPr>
        <w:t xml:space="preserve">vi ligeledes kvalitativ </w:t>
      </w:r>
      <w:r w:rsidRPr="00CF113E">
        <w:rPr>
          <w:rFonts w:ascii="Times New Roman" w:hAnsi="Times New Roman" w:cs="Times New Roman"/>
          <w:sz w:val="24"/>
          <w:szCs w:val="24"/>
        </w:rPr>
        <w:t>dokumentanalyse, hvor vores udvalgte socialpolitiske dokumenter fra hhv. lovgivningen, regeringen og Aalborg Kommune er genstand for denne analyse.</w:t>
      </w:r>
      <w:r>
        <w:rPr>
          <w:rFonts w:ascii="Times New Roman" w:hAnsi="Times New Roman" w:cs="Times New Roman"/>
          <w:sz w:val="24"/>
          <w:szCs w:val="24"/>
        </w:rPr>
        <w:t xml:space="preserve"> De dokumenter vi anvender i vores kvalitative dokumentanalyse er offentlige publicerede skrifter</w:t>
      </w:r>
      <w:r w:rsidRPr="00CF113E">
        <w:rPr>
          <w:rFonts w:ascii="Times New Roman" w:hAnsi="Times New Roman" w:cs="Times New Roman"/>
          <w:sz w:val="24"/>
          <w:szCs w:val="24"/>
        </w:rPr>
        <w:t xml:space="preserve"> skrevet med et andet formål end unders</w:t>
      </w:r>
      <w:r>
        <w:rPr>
          <w:rFonts w:ascii="Times New Roman" w:hAnsi="Times New Roman" w:cs="Times New Roman"/>
          <w:sz w:val="24"/>
          <w:szCs w:val="24"/>
        </w:rPr>
        <w:t>øgelsen, hvori de skal anvendes. De</w:t>
      </w:r>
      <w:r w:rsidRPr="00CF113E">
        <w:rPr>
          <w:rFonts w:ascii="Times New Roman" w:hAnsi="Times New Roman" w:cs="Times New Roman"/>
          <w:sz w:val="24"/>
          <w:szCs w:val="24"/>
        </w:rPr>
        <w:t xml:space="preserve"> adskiller sig derfor fra den kvalitative data, vi</w:t>
      </w:r>
      <w:r>
        <w:rPr>
          <w:rFonts w:ascii="Times New Roman" w:hAnsi="Times New Roman" w:cs="Times New Roman"/>
          <w:sz w:val="24"/>
          <w:szCs w:val="24"/>
        </w:rPr>
        <w:t xml:space="preserve"> </w:t>
      </w:r>
      <w:r w:rsidRPr="00CF113E">
        <w:rPr>
          <w:rFonts w:ascii="Times New Roman" w:hAnsi="Times New Roman" w:cs="Times New Roman"/>
          <w:sz w:val="24"/>
          <w:szCs w:val="24"/>
        </w:rPr>
        <w:t>indhenter hos socialarbejdere og etniske min</w:t>
      </w:r>
      <w:r>
        <w:rPr>
          <w:rFonts w:ascii="Times New Roman" w:hAnsi="Times New Roman" w:cs="Times New Roman"/>
          <w:sz w:val="24"/>
          <w:szCs w:val="24"/>
        </w:rPr>
        <w:t>oriteter (Thagaard 2004</w:t>
      </w:r>
      <w:r w:rsidRPr="00CF113E">
        <w:rPr>
          <w:rFonts w:ascii="Times New Roman" w:hAnsi="Times New Roman" w:cs="Times New Roman"/>
          <w:sz w:val="24"/>
          <w:szCs w:val="24"/>
        </w:rPr>
        <w:t>:61-62).</w:t>
      </w:r>
    </w:p>
    <w:p w:rsidR="00D630EE" w:rsidRPr="00E338FF" w:rsidRDefault="00D630EE" w:rsidP="00D630EE">
      <w:pPr>
        <w:spacing w:after="0" w:line="360" w:lineRule="auto"/>
        <w:jc w:val="both"/>
        <w:rPr>
          <w:rFonts w:ascii="Times New Roman" w:hAnsi="Times New Roman" w:cs="Times New Roman"/>
          <w:sz w:val="24"/>
          <w:szCs w:val="24"/>
        </w:rPr>
      </w:pPr>
    </w:p>
    <w:p w:rsidR="00D630EE" w:rsidRPr="00896CF6" w:rsidRDefault="00D630EE" w:rsidP="00D630E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Et kritisk blik på den</w:t>
      </w:r>
      <w:r w:rsidRPr="00896CF6">
        <w:rPr>
          <w:rFonts w:ascii="Times New Roman" w:hAnsi="Times New Roman" w:cs="Times New Roman"/>
          <w:b/>
          <w:sz w:val="28"/>
          <w:szCs w:val="28"/>
        </w:rPr>
        <w:t xml:space="preserve"> kvalitative metode</w:t>
      </w:r>
    </w:p>
    <w:p w:rsidR="00D630EE" w:rsidRPr="00ED3371" w:rsidRDefault="00D630EE" w:rsidP="00D63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Kritikken af kvalitativ metode</w:t>
      </w:r>
      <w:r w:rsidRPr="00E76F8D">
        <w:rPr>
          <w:rFonts w:ascii="Times New Roman" w:hAnsi="Times New Roman" w:cs="Times New Roman"/>
          <w:color w:val="00B050"/>
          <w:sz w:val="24"/>
          <w:szCs w:val="24"/>
        </w:rPr>
        <w:t xml:space="preserve"> </w:t>
      </w:r>
      <w:r>
        <w:rPr>
          <w:rFonts w:ascii="Times New Roman" w:hAnsi="Times New Roman" w:cs="Times New Roman"/>
          <w:sz w:val="24"/>
          <w:szCs w:val="24"/>
        </w:rPr>
        <w:t xml:space="preserve">lyder på, at kvalitativ forskning og analyse betragtes som </w:t>
      </w:r>
      <w:r w:rsidRPr="00ED3371">
        <w:rPr>
          <w:rFonts w:ascii="Times New Roman" w:hAnsi="Times New Roman" w:cs="Times New Roman"/>
          <w:sz w:val="24"/>
          <w:szCs w:val="24"/>
        </w:rPr>
        <w:t xml:space="preserve">uvidenskabelig. Denne </w:t>
      </w:r>
      <w:r>
        <w:rPr>
          <w:rFonts w:ascii="Times New Roman" w:hAnsi="Times New Roman" w:cs="Times New Roman"/>
          <w:sz w:val="24"/>
          <w:szCs w:val="24"/>
        </w:rPr>
        <w:t xml:space="preserve">kritik baseres på, at der indenfor kvalitativ forskning ikke eksisterer en </w:t>
      </w:r>
      <w:r w:rsidRPr="008F760D">
        <w:rPr>
          <w:rFonts w:ascii="Times New Roman" w:hAnsi="Times New Roman" w:cs="Times New Roman"/>
          <w:sz w:val="24"/>
          <w:szCs w:val="24"/>
        </w:rPr>
        <w:t>såkaldt</w:t>
      </w:r>
      <w:r>
        <w:rPr>
          <w:rFonts w:ascii="Times New Roman" w:hAnsi="Times New Roman" w:cs="Times New Roman"/>
          <w:sz w:val="24"/>
          <w:szCs w:val="24"/>
        </w:rPr>
        <w:t xml:space="preserve"> kløft mellem dem, der forsker og dem, der udforskes. Dette smitter af på måden man afrapporterer sine fund og på hele den skrivemåde, man anvender i sin analyse. (Antoft et al. 2007:13). Imidlertid </w:t>
      </w:r>
      <w:r w:rsidRPr="008F760D">
        <w:rPr>
          <w:rFonts w:ascii="Times New Roman" w:hAnsi="Times New Roman" w:cs="Times New Roman"/>
          <w:sz w:val="24"/>
          <w:szCs w:val="24"/>
        </w:rPr>
        <w:t>mener vi</w:t>
      </w:r>
      <w:r>
        <w:rPr>
          <w:rFonts w:ascii="Times New Roman" w:hAnsi="Times New Roman" w:cs="Times New Roman"/>
          <w:sz w:val="24"/>
          <w:szCs w:val="24"/>
        </w:rPr>
        <w:t>,</w:t>
      </w:r>
      <w:r w:rsidRPr="008F760D">
        <w:rPr>
          <w:rFonts w:ascii="Times New Roman" w:hAnsi="Times New Roman" w:cs="Times New Roman"/>
          <w:sz w:val="24"/>
          <w:szCs w:val="24"/>
        </w:rPr>
        <w:t xml:space="preserve"> at</w:t>
      </w:r>
      <w:r>
        <w:rPr>
          <w:rFonts w:ascii="Times New Roman" w:hAnsi="Times New Roman" w:cs="Times New Roman"/>
          <w:sz w:val="24"/>
          <w:szCs w:val="24"/>
        </w:rPr>
        <w:t xml:space="preserve"> den kvalitative metode er den mest relevante for vores undersøgelse, fordi den bl.a. giver mulighed for at indfange konstruktioner af mening. Med vores </w:t>
      </w:r>
      <w:r w:rsidRPr="00ED3371">
        <w:rPr>
          <w:rFonts w:ascii="Times New Roman" w:hAnsi="Times New Roman" w:cs="Times New Roman"/>
          <w:sz w:val="24"/>
          <w:szCs w:val="24"/>
        </w:rPr>
        <w:t>ønske om at ident</w:t>
      </w:r>
      <w:r>
        <w:rPr>
          <w:rFonts w:ascii="Times New Roman" w:hAnsi="Times New Roman" w:cs="Times New Roman"/>
          <w:sz w:val="24"/>
          <w:szCs w:val="24"/>
        </w:rPr>
        <w:t>ificere integrationsforståelser</w:t>
      </w:r>
      <w:r w:rsidRPr="00ED3371">
        <w:rPr>
          <w:rFonts w:ascii="Times New Roman" w:hAnsi="Times New Roman" w:cs="Times New Roman"/>
          <w:sz w:val="24"/>
          <w:szCs w:val="24"/>
        </w:rPr>
        <w:t xml:space="preserve"> er det italesættelser af integration, vi er interesserede i. Og hvad angår den ikke-eksisterende kløft mellem forskeren og det udforskede, bekender vi som socialkonstruktionister, vores uundgåelige medvirken i</w:t>
      </w:r>
      <w:r>
        <w:rPr>
          <w:rFonts w:ascii="Times New Roman" w:hAnsi="Times New Roman" w:cs="Times New Roman"/>
          <w:sz w:val="24"/>
          <w:szCs w:val="24"/>
        </w:rPr>
        <w:t xml:space="preserve"> konstruktionen af integration </w:t>
      </w:r>
      <w:r w:rsidRPr="00ED3371">
        <w:rPr>
          <w:rFonts w:ascii="Times New Roman" w:hAnsi="Times New Roman" w:cs="Times New Roman"/>
          <w:sz w:val="24"/>
          <w:szCs w:val="24"/>
        </w:rPr>
        <w:t>(Jørgensen &amp; Phillips 1999:62). Vi vil senere i dette kapitel komme ind på, hvordan vi kan imødekomme dette.</w:t>
      </w:r>
    </w:p>
    <w:p w:rsidR="00D630EE" w:rsidRPr="00ED3371" w:rsidRDefault="00D630EE" w:rsidP="00D630EE">
      <w:pPr>
        <w:pStyle w:val="Overskrift2"/>
        <w:rPr>
          <w:rFonts w:ascii="Times New Roman" w:hAnsi="Times New Roman" w:cs="Times New Roman"/>
          <w:color w:val="auto"/>
          <w:sz w:val="24"/>
          <w:szCs w:val="24"/>
        </w:rPr>
      </w:pPr>
      <w:bookmarkStart w:id="24" w:name="_Toc339181885"/>
    </w:p>
    <w:p w:rsidR="00D630EE" w:rsidRPr="00ED3371" w:rsidRDefault="00D630EE" w:rsidP="00D630EE">
      <w:pPr>
        <w:spacing w:after="0"/>
        <w:rPr>
          <w:sz w:val="24"/>
          <w:szCs w:val="24"/>
        </w:rPr>
      </w:pPr>
    </w:p>
    <w:p w:rsidR="00AC51B1" w:rsidRDefault="00AC51B1">
      <w:pPr>
        <w:rPr>
          <w:rFonts w:ascii="Times New Roman" w:eastAsiaTheme="majorEastAsia" w:hAnsi="Times New Roman" w:cs="Times New Roman"/>
          <w:b/>
          <w:bCs/>
          <w:sz w:val="38"/>
          <w:szCs w:val="38"/>
        </w:rPr>
      </w:pPr>
      <w:r>
        <w:rPr>
          <w:rFonts w:ascii="Times New Roman" w:hAnsi="Times New Roman" w:cs="Times New Roman"/>
          <w:sz w:val="38"/>
          <w:szCs w:val="38"/>
        </w:rPr>
        <w:br w:type="page"/>
      </w:r>
    </w:p>
    <w:p w:rsidR="00D630EE" w:rsidRDefault="00D630EE" w:rsidP="002C0F12">
      <w:pPr>
        <w:pStyle w:val="Overskrift3"/>
        <w:rPr>
          <w:rFonts w:ascii="Times New Roman" w:hAnsi="Times New Roman" w:cs="Times New Roman"/>
          <w:color w:val="auto"/>
          <w:sz w:val="38"/>
          <w:szCs w:val="38"/>
        </w:rPr>
      </w:pPr>
      <w:bookmarkStart w:id="25" w:name="_Toc340484281"/>
      <w:r w:rsidRPr="00896CF6">
        <w:rPr>
          <w:rFonts w:ascii="Times New Roman" w:hAnsi="Times New Roman" w:cs="Times New Roman"/>
          <w:color w:val="auto"/>
          <w:sz w:val="38"/>
          <w:szCs w:val="38"/>
        </w:rPr>
        <w:lastRenderedPageBreak/>
        <w:t>Indhentning af datamateriale</w:t>
      </w:r>
      <w:bookmarkEnd w:id="24"/>
      <w:bookmarkEnd w:id="25"/>
    </w:p>
    <w:p w:rsidR="00564307" w:rsidRDefault="00564307" w:rsidP="00564307">
      <w:pPr>
        <w:tabs>
          <w:tab w:val="left" w:pos="4953"/>
        </w:tabs>
        <w:spacing w:after="0" w:line="360" w:lineRule="auto"/>
        <w:jc w:val="right"/>
        <w:rPr>
          <w:rFonts w:ascii="Times New Roman" w:hAnsi="Times New Roman"/>
          <w:sz w:val="24"/>
          <w:szCs w:val="24"/>
        </w:rPr>
      </w:pPr>
    </w:p>
    <w:p w:rsidR="00564307" w:rsidRDefault="00564307" w:rsidP="00564307">
      <w:pPr>
        <w:tabs>
          <w:tab w:val="left" w:pos="4953"/>
        </w:tabs>
        <w:spacing w:after="0" w:line="360" w:lineRule="auto"/>
        <w:jc w:val="right"/>
        <w:rPr>
          <w:rFonts w:ascii="Times New Roman" w:hAnsi="Times New Roman"/>
          <w:sz w:val="24"/>
          <w:szCs w:val="24"/>
        </w:rPr>
      </w:pPr>
      <w:r w:rsidRPr="007E4ED8">
        <w:rPr>
          <w:rFonts w:ascii="Times New Roman" w:hAnsi="Times New Roman"/>
          <w:sz w:val="24"/>
          <w:szCs w:val="24"/>
        </w:rPr>
        <w:t xml:space="preserve">Af </w:t>
      </w:r>
      <w:r>
        <w:rPr>
          <w:rFonts w:ascii="Times New Roman" w:hAnsi="Times New Roman"/>
          <w:sz w:val="24"/>
          <w:szCs w:val="24"/>
        </w:rPr>
        <w:t>Maria Rafaelsen</w:t>
      </w:r>
    </w:p>
    <w:p w:rsidR="00D630EE" w:rsidRDefault="00D630EE" w:rsidP="00D630EE">
      <w:pPr>
        <w:spacing w:after="0" w:line="360" w:lineRule="auto"/>
        <w:jc w:val="both"/>
        <w:rPr>
          <w:rFonts w:ascii="Times New Roman" w:hAnsi="Times New Roman" w:cs="Times New Roman"/>
          <w:sz w:val="24"/>
          <w:szCs w:val="24"/>
        </w:rPr>
      </w:pPr>
    </w:p>
    <w:p w:rsidR="00564307" w:rsidRDefault="00D630EE" w:rsidP="00564307">
      <w:pPr>
        <w:spacing w:after="0" w:line="360" w:lineRule="auto"/>
        <w:jc w:val="both"/>
        <w:rPr>
          <w:rFonts w:ascii="Times New Roman" w:hAnsi="Times New Roman"/>
          <w:b/>
          <w:sz w:val="28"/>
          <w:szCs w:val="28"/>
        </w:rPr>
      </w:pPr>
      <w:r w:rsidRPr="00896CF6">
        <w:rPr>
          <w:rFonts w:ascii="Times New Roman" w:hAnsi="Times New Roman"/>
          <w:b/>
          <w:sz w:val="28"/>
          <w:szCs w:val="28"/>
        </w:rPr>
        <w:t>Valg og præsentation</w:t>
      </w:r>
      <w:r>
        <w:rPr>
          <w:rFonts w:ascii="Times New Roman" w:hAnsi="Times New Roman"/>
          <w:b/>
          <w:sz w:val="28"/>
          <w:szCs w:val="28"/>
        </w:rPr>
        <w:t xml:space="preserve"> af kilder til data</w:t>
      </w:r>
    </w:p>
    <w:p w:rsidR="00D630EE" w:rsidRPr="00564307" w:rsidRDefault="00D630EE" w:rsidP="00564307">
      <w:pPr>
        <w:spacing w:after="0" w:line="360" w:lineRule="auto"/>
        <w:jc w:val="both"/>
        <w:rPr>
          <w:rFonts w:ascii="Times New Roman" w:hAnsi="Times New Roman"/>
          <w:b/>
          <w:sz w:val="28"/>
          <w:szCs w:val="28"/>
        </w:rPr>
      </w:pPr>
      <w:r w:rsidRPr="00471AB2">
        <w:rPr>
          <w:rFonts w:ascii="Times New Roman" w:hAnsi="Times New Roman" w:cs="Times New Roman"/>
          <w:sz w:val="24"/>
          <w:szCs w:val="24"/>
        </w:rPr>
        <w:t>I vores speciale inddrages forsk</w:t>
      </w:r>
      <w:r>
        <w:rPr>
          <w:rFonts w:ascii="Times New Roman" w:hAnsi="Times New Roman" w:cs="Times New Roman"/>
          <w:sz w:val="24"/>
          <w:szCs w:val="24"/>
        </w:rPr>
        <w:t xml:space="preserve">ellige typer datakilder </w:t>
      </w:r>
      <w:r w:rsidRPr="004B5F8C">
        <w:rPr>
          <w:rFonts w:ascii="Times New Roman" w:hAnsi="Times New Roman" w:cs="Times New Roman"/>
          <w:sz w:val="24"/>
          <w:szCs w:val="24"/>
        </w:rPr>
        <w:t>herunder</w:t>
      </w:r>
      <w:r>
        <w:rPr>
          <w:rFonts w:ascii="Times New Roman" w:hAnsi="Times New Roman" w:cs="Times New Roman"/>
          <w:sz w:val="24"/>
          <w:szCs w:val="24"/>
        </w:rPr>
        <w:t>;</w:t>
      </w:r>
      <w:r w:rsidRPr="004B5F8C">
        <w:rPr>
          <w:rFonts w:ascii="Times New Roman" w:hAnsi="Times New Roman" w:cs="Times New Roman"/>
          <w:sz w:val="24"/>
          <w:szCs w:val="24"/>
        </w:rPr>
        <w:t xml:space="preserve"> førnævnte socialpolitiske </w:t>
      </w:r>
      <w:r>
        <w:rPr>
          <w:rFonts w:ascii="Times New Roman" w:hAnsi="Times New Roman" w:cs="Times New Roman"/>
          <w:sz w:val="24"/>
          <w:szCs w:val="24"/>
        </w:rPr>
        <w:t xml:space="preserve">dokumenter i form af </w:t>
      </w:r>
      <w:r>
        <w:rPr>
          <w:rFonts w:ascii="Times New Roman" w:hAnsi="Times New Roman"/>
          <w:sz w:val="24"/>
        </w:rPr>
        <w:t>integrationsloven,</w:t>
      </w:r>
      <w:r w:rsidRPr="002A5DBB">
        <w:rPr>
          <w:rFonts w:ascii="Times New Roman" w:hAnsi="Times New Roman"/>
          <w:sz w:val="24"/>
        </w:rPr>
        <w:t xml:space="preserve"> regeringens og Aalborg Kommunes </w:t>
      </w:r>
      <w:r>
        <w:rPr>
          <w:rFonts w:ascii="Times New Roman" w:hAnsi="Times New Roman"/>
          <w:sz w:val="24"/>
        </w:rPr>
        <w:t>integrationspolitik</w:t>
      </w:r>
      <w:r>
        <w:rPr>
          <w:rFonts w:ascii="Times New Roman" w:hAnsi="Times New Roman" w:cs="Times New Roman"/>
          <w:sz w:val="24"/>
          <w:szCs w:val="24"/>
        </w:rPr>
        <w:t xml:space="preserve"> samt indsamlet empiri fra hhv. socialarbejdere i en integrerende indsats og etniske minoriteter. Disse</w:t>
      </w:r>
      <w:r w:rsidRPr="00471AB2">
        <w:rPr>
          <w:rFonts w:ascii="Times New Roman" w:hAnsi="Times New Roman" w:cs="Times New Roman"/>
          <w:sz w:val="24"/>
          <w:szCs w:val="24"/>
        </w:rPr>
        <w:t xml:space="preserve"> forskellige datakilder skal belyse konstruktionen af integration i et samspil mellem makro, </w:t>
      </w:r>
      <w:proofErr w:type="spellStart"/>
      <w:r w:rsidRPr="00471AB2">
        <w:rPr>
          <w:rFonts w:ascii="Times New Roman" w:hAnsi="Times New Roman" w:cs="Times New Roman"/>
          <w:sz w:val="24"/>
          <w:szCs w:val="24"/>
        </w:rPr>
        <w:t>meso</w:t>
      </w:r>
      <w:proofErr w:type="spellEnd"/>
      <w:r w:rsidRPr="00471AB2">
        <w:rPr>
          <w:rFonts w:ascii="Times New Roman" w:hAnsi="Times New Roman" w:cs="Times New Roman"/>
          <w:sz w:val="24"/>
          <w:szCs w:val="24"/>
        </w:rPr>
        <w:t xml:space="preserve"> og </w:t>
      </w:r>
      <w:proofErr w:type="spellStart"/>
      <w:r w:rsidRPr="00471AB2">
        <w:rPr>
          <w:rFonts w:ascii="Times New Roman" w:hAnsi="Times New Roman" w:cs="Times New Roman"/>
          <w:sz w:val="24"/>
          <w:szCs w:val="24"/>
        </w:rPr>
        <w:t>mikro</w:t>
      </w:r>
      <w:r>
        <w:rPr>
          <w:rFonts w:ascii="Times New Roman" w:hAnsi="Times New Roman" w:cs="Times New Roman"/>
          <w:sz w:val="24"/>
          <w:szCs w:val="24"/>
        </w:rPr>
        <w:t>niveau</w:t>
      </w:r>
      <w:proofErr w:type="spellEnd"/>
      <w:r w:rsidRPr="00471AB2">
        <w:rPr>
          <w:rFonts w:ascii="Times New Roman" w:hAnsi="Times New Roman" w:cs="Times New Roman"/>
          <w:sz w:val="24"/>
          <w:szCs w:val="24"/>
        </w:rPr>
        <w:t xml:space="preserve">. </w:t>
      </w:r>
    </w:p>
    <w:p w:rsidR="00D630EE" w:rsidRDefault="00D630EE" w:rsidP="00D630EE">
      <w:pPr>
        <w:spacing w:after="0" w:line="360" w:lineRule="auto"/>
        <w:jc w:val="both"/>
        <w:rPr>
          <w:rFonts w:ascii="Times New Roman" w:hAnsi="Times New Roman"/>
          <w:b/>
          <w:sz w:val="28"/>
          <w:szCs w:val="28"/>
        </w:rPr>
      </w:pPr>
    </w:p>
    <w:p w:rsidR="00D630EE" w:rsidRPr="00350F6A" w:rsidRDefault="00D630EE" w:rsidP="00D630EE">
      <w:pPr>
        <w:spacing w:after="0" w:line="360" w:lineRule="auto"/>
        <w:jc w:val="both"/>
        <w:rPr>
          <w:rFonts w:ascii="Times New Roman" w:hAnsi="Times New Roman"/>
          <w:b/>
          <w:sz w:val="28"/>
          <w:szCs w:val="28"/>
        </w:rPr>
      </w:pPr>
      <w:r w:rsidRPr="00350F6A">
        <w:rPr>
          <w:rFonts w:ascii="Times New Roman" w:hAnsi="Times New Roman"/>
          <w:b/>
          <w:sz w:val="28"/>
          <w:szCs w:val="28"/>
        </w:rPr>
        <w:t>Diskurser om integration i politikker og lovgivning (makro/meso</w:t>
      </w:r>
      <w:r>
        <w:rPr>
          <w:rFonts w:ascii="Times New Roman" w:hAnsi="Times New Roman"/>
          <w:b/>
          <w:sz w:val="28"/>
          <w:szCs w:val="28"/>
        </w:rPr>
        <w:t>niveau</w:t>
      </w:r>
      <w:r w:rsidRPr="00350F6A">
        <w:rPr>
          <w:rFonts w:ascii="Times New Roman" w:hAnsi="Times New Roman"/>
          <w:b/>
          <w:sz w:val="28"/>
          <w:szCs w:val="28"/>
        </w:rPr>
        <w:t>)</w:t>
      </w:r>
    </w:p>
    <w:p w:rsidR="00D630EE" w:rsidRPr="002A5DBB" w:rsidRDefault="00D630EE" w:rsidP="00D630EE">
      <w:pPr>
        <w:spacing w:after="0" w:line="360" w:lineRule="auto"/>
        <w:jc w:val="both"/>
        <w:rPr>
          <w:rFonts w:ascii="Times New Roman" w:hAnsi="Times New Roman"/>
          <w:sz w:val="24"/>
        </w:rPr>
      </w:pPr>
      <w:r w:rsidRPr="004B5F8C">
        <w:rPr>
          <w:rFonts w:ascii="Times New Roman" w:hAnsi="Times New Roman"/>
          <w:sz w:val="24"/>
        </w:rPr>
        <w:t xml:space="preserve">Under indhentning af </w:t>
      </w:r>
      <w:r w:rsidRPr="009C5BCD">
        <w:rPr>
          <w:rFonts w:ascii="Times New Roman" w:hAnsi="Times New Roman"/>
          <w:sz w:val="24"/>
        </w:rPr>
        <w:t xml:space="preserve">socialpolitiske </w:t>
      </w:r>
      <w:r w:rsidRPr="004B5F8C">
        <w:rPr>
          <w:rFonts w:ascii="Times New Roman" w:hAnsi="Times New Roman"/>
          <w:sz w:val="24"/>
        </w:rPr>
        <w:t xml:space="preserve">dokumenter som første del af vores analyseproces </w:t>
      </w:r>
      <w:r w:rsidRPr="002A5DBB">
        <w:rPr>
          <w:rFonts w:ascii="Times New Roman" w:hAnsi="Times New Roman"/>
          <w:sz w:val="24"/>
        </w:rPr>
        <w:t>viser det</w:t>
      </w:r>
      <w:r>
        <w:rPr>
          <w:rFonts w:ascii="Times New Roman" w:hAnsi="Times New Roman"/>
          <w:sz w:val="24"/>
        </w:rPr>
        <w:t xml:space="preserve"> sig, at valg skal træffes. B</w:t>
      </w:r>
      <w:r w:rsidRPr="002A5DBB">
        <w:rPr>
          <w:rFonts w:ascii="Times New Roman" w:hAnsi="Times New Roman"/>
          <w:sz w:val="24"/>
        </w:rPr>
        <w:t>åde Aalborg Kommune og regeringen er ved at udarbejde nye</w:t>
      </w:r>
      <w:r>
        <w:rPr>
          <w:rFonts w:ascii="Times New Roman" w:hAnsi="Times New Roman"/>
          <w:sz w:val="24"/>
        </w:rPr>
        <w:t xml:space="preserve"> integrationspolitikker, som</w:t>
      </w:r>
      <w:r w:rsidRPr="002A5DBB">
        <w:rPr>
          <w:rFonts w:ascii="Times New Roman" w:hAnsi="Times New Roman"/>
          <w:sz w:val="24"/>
        </w:rPr>
        <w:t xml:space="preserve"> udgives i efteråret 2012. Idet ingen af </w:t>
      </w:r>
      <w:r>
        <w:rPr>
          <w:rFonts w:ascii="Times New Roman" w:hAnsi="Times New Roman"/>
          <w:sz w:val="24"/>
        </w:rPr>
        <w:t>de respektive politikker vil nå</w:t>
      </w:r>
      <w:r w:rsidRPr="002A5DBB">
        <w:rPr>
          <w:rFonts w:ascii="Times New Roman" w:hAnsi="Times New Roman"/>
          <w:sz w:val="24"/>
        </w:rPr>
        <w:t xml:space="preserve"> at træde i kraft inden vores udarbejdning af analyse, anvender vi Aalborg </w:t>
      </w:r>
      <w:r w:rsidRPr="004B5F8C">
        <w:rPr>
          <w:rFonts w:ascii="Times New Roman" w:hAnsi="Times New Roman"/>
          <w:sz w:val="24"/>
        </w:rPr>
        <w:t>Kommunes integrationspolitik gældende</w:t>
      </w:r>
      <w:r w:rsidRPr="002A5DBB">
        <w:rPr>
          <w:rFonts w:ascii="Times New Roman" w:hAnsi="Times New Roman"/>
          <w:sz w:val="24"/>
        </w:rPr>
        <w:t xml:space="preserve"> fra 2005. Mht. regeringens integrationspolitik kontakter vi Social- og integrationsministeriet med henblik på nuværende regerin</w:t>
      </w:r>
      <w:r>
        <w:rPr>
          <w:rFonts w:ascii="Times New Roman" w:hAnsi="Times New Roman"/>
          <w:sz w:val="24"/>
        </w:rPr>
        <w:t>gs gældende integrationspolitik. E</w:t>
      </w:r>
      <w:r w:rsidRPr="002A5DBB">
        <w:rPr>
          <w:rFonts w:ascii="Times New Roman" w:hAnsi="Times New Roman"/>
          <w:sz w:val="24"/>
        </w:rPr>
        <w:t>fter en telefonsamtale modtager vi en e-mail fra nærværende ministerium om, at regeringens integrationspolitik er at finde i regeringsgrundlaget på Statsministeriets hjemmeside</w:t>
      </w:r>
      <w:r w:rsidRPr="002A5DBB">
        <w:rPr>
          <w:rStyle w:val="Fodnotehenvisning"/>
          <w:rFonts w:ascii="Times New Roman" w:hAnsi="Times New Roman"/>
          <w:sz w:val="24"/>
        </w:rPr>
        <w:footnoteReference w:id="6"/>
      </w:r>
      <w:r w:rsidRPr="002A5DBB">
        <w:rPr>
          <w:rFonts w:ascii="Times New Roman" w:hAnsi="Times New Roman"/>
          <w:sz w:val="24"/>
        </w:rPr>
        <w:t xml:space="preserve">. </w:t>
      </w:r>
      <w:r>
        <w:rPr>
          <w:rFonts w:ascii="Times New Roman" w:hAnsi="Times New Roman"/>
          <w:sz w:val="24"/>
        </w:rPr>
        <w:t xml:space="preserve">Således </w:t>
      </w:r>
      <w:r w:rsidRPr="002A5DBB">
        <w:rPr>
          <w:rFonts w:ascii="Times New Roman" w:hAnsi="Times New Roman"/>
          <w:sz w:val="24"/>
        </w:rPr>
        <w:t xml:space="preserve">vælger vi at uddrage regeringens integrationspolitik af regeringsgrundlagets kapitel om </w:t>
      </w:r>
      <w:r w:rsidRPr="002A5DBB">
        <w:rPr>
          <w:rFonts w:ascii="Times New Roman" w:hAnsi="Times New Roman"/>
          <w:i/>
          <w:sz w:val="24"/>
        </w:rPr>
        <w:t>Ny balance i integ</w:t>
      </w:r>
      <w:r>
        <w:rPr>
          <w:rFonts w:ascii="Times New Roman" w:hAnsi="Times New Roman"/>
          <w:i/>
          <w:sz w:val="24"/>
        </w:rPr>
        <w:t xml:space="preserve">rations og udlændingepolitikken </w:t>
      </w:r>
      <w:r>
        <w:rPr>
          <w:rFonts w:ascii="Times New Roman" w:hAnsi="Times New Roman"/>
          <w:sz w:val="24"/>
        </w:rPr>
        <w:t>(regeringen 2011:51-56).</w:t>
      </w:r>
      <w:r w:rsidRPr="002A5DBB">
        <w:rPr>
          <w:rFonts w:ascii="Times New Roman" w:hAnsi="Times New Roman"/>
          <w:i/>
          <w:sz w:val="24"/>
        </w:rPr>
        <w:t xml:space="preserve"> </w:t>
      </w:r>
    </w:p>
    <w:p w:rsidR="00D630EE" w:rsidRPr="002A5DBB" w:rsidRDefault="00D630EE" w:rsidP="00D630EE">
      <w:pPr>
        <w:spacing w:after="0" w:line="360" w:lineRule="auto"/>
        <w:jc w:val="both"/>
        <w:rPr>
          <w:rFonts w:ascii="Times New Roman" w:hAnsi="Times New Roman"/>
          <w:sz w:val="24"/>
        </w:rPr>
      </w:pPr>
    </w:p>
    <w:p w:rsidR="00D630EE" w:rsidRPr="002A5DBB" w:rsidRDefault="00D630EE" w:rsidP="00D630EE">
      <w:pPr>
        <w:spacing w:after="0" w:line="360" w:lineRule="auto"/>
        <w:jc w:val="both"/>
        <w:rPr>
          <w:rFonts w:ascii="Times New Roman" w:hAnsi="Times New Roman"/>
          <w:sz w:val="24"/>
        </w:rPr>
      </w:pPr>
      <w:r w:rsidRPr="002A5DBB">
        <w:rPr>
          <w:rFonts w:ascii="Times New Roman" w:hAnsi="Times New Roman"/>
          <w:sz w:val="24"/>
        </w:rPr>
        <w:t xml:space="preserve">I vores </w:t>
      </w:r>
      <w:r w:rsidRPr="004B5F8C">
        <w:rPr>
          <w:rFonts w:ascii="Times New Roman" w:hAnsi="Times New Roman"/>
          <w:sz w:val="24"/>
        </w:rPr>
        <w:t xml:space="preserve">søgen efter at </w:t>
      </w:r>
      <w:r w:rsidRPr="002A5DBB">
        <w:rPr>
          <w:rFonts w:ascii="Times New Roman" w:hAnsi="Times New Roman"/>
          <w:sz w:val="24"/>
        </w:rPr>
        <w:t>indkredse integrere</w:t>
      </w:r>
      <w:r>
        <w:rPr>
          <w:rFonts w:ascii="Times New Roman" w:hAnsi="Times New Roman"/>
          <w:sz w:val="24"/>
        </w:rPr>
        <w:t>nde indsatser i Aalborg Kommune</w:t>
      </w:r>
      <w:r w:rsidRPr="002A5DBB">
        <w:rPr>
          <w:rFonts w:ascii="Times New Roman" w:hAnsi="Times New Roman"/>
          <w:sz w:val="24"/>
        </w:rPr>
        <w:t xml:space="preserve"> tager vi udgangspunkt i, at der i Aalborg Kommunes integrationspolitik 2005 under </w:t>
      </w:r>
      <w:r w:rsidRPr="002A5DBB">
        <w:rPr>
          <w:rFonts w:ascii="Times New Roman" w:hAnsi="Times New Roman"/>
          <w:i/>
          <w:sz w:val="24"/>
        </w:rPr>
        <w:t xml:space="preserve">Grundprincipper for </w:t>
      </w:r>
      <w:r w:rsidRPr="004B5F8C">
        <w:rPr>
          <w:rFonts w:ascii="Times New Roman" w:hAnsi="Times New Roman"/>
          <w:i/>
          <w:sz w:val="24"/>
        </w:rPr>
        <w:t>integrationsindsatsen</w:t>
      </w:r>
      <w:r w:rsidRPr="004B5F8C">
        <w:rPr>
          <w:rFonts w:ascii="Times New Roman" w:hAnsi="Times New Roman"/>
          <w:sz w:val="24"/>
        </w:rPr>
        <w:t xml:space="preserve"> skrives: </w:t>
      </w:r>
    </w:p>
    <w:p w:rsidR="00D630EE" w:rsidRPr="002A5DBB" w:rsidRDefault="00D630EE" w:rsidP="00D630EE">
      <w:pPr>
        <w:spacing w:after="0" w:line="360" w:lineRule="auto"/>
        <w:jc w:val="both"/>
        <w:rPr>
          <w:rFonts w:ascii="Times New Roman" w:hAnsi="Times New Roman"/>
          <w:sz w:val="24"/>
        </w:rPr>
      </w:pPr>
    </w:p>
    <w:p w:rsidR="00D630EE" w:rsidRPr="002A5DBB" w:rsidRDefault="00D630EE" w:rsidP="00D630EE">
      <w:pPr>
        <w:spacing w:after="0" w:line="360" w:lineRule="auto"/>
        <w:ind w:left="1304"/>
        <w:jc w:val="both"/>
        <w:rPr>
          <w:rFonts w:ascii="Times New Roman" w:hAnsi="Times New Roman"/>
          <w:sz w:val="20"/>
          <w:szCs w:val="20"/>
        </w:rPr>
      </w:pPr>
      <w:r w:rsidRPr="002A5DBB">
        <w:rPr>
          <w:rFonts w:ascii="Times New Roman" w:hAnsi="Times New Roman"/>
          <w:sz w:val="20"/>
          <w:szCs w:val="20"/>
        </w:rPr>
        <w:t>Blandt andet er der, (…) udarbejdet et internt fælles katalog over samtlige integrationstiltag i Aalborg Kommune (Aalborg Kommune 2005:7)</w:t>
      </w:r>
      <w:r>
        <w:rPr>
          <w:rFonts w:ascii="Times New Roman" w:hAnsi="Times New Roman"/>
          <w:sz w:val="20"/>
          <w:szCs w:val="20"/>
        </w:rPr>
        <w:t>.</w:t>
      </w:r>
    </w:p>
    <w:p w:rsidR="00D630EE" w:rsidRPr="002A5DBB" w:rsidRDefault="00D630EE" w:rsidP="00D630EE">
      <w:pPr>
        <w:spacing w:after="0" w:line="360" w:lineRule="auto"/>
        <w:jc w:val="both"/>
        <w:rPr>
          <w:rFonts w:ascii="Times New Roman" w:hAnsi="Times New Roman"/>
          <w:sz w:val="20"/>
          <w:szCs w:val="20"/>
        </w:rPr>
      </w:pPr>
    </w:p>
    <w:p w:rsidR="00D630EE" w:rsidRPr="008979E3" w:rsidRDefault="00D630EE" w:rsidP="00D630EE">
      <w:pPr>
        <w:spacing w:after="0" w:line="360" w:lineRule="auto"/>
        <w:jc w:val="both"/>
        <w:rPr>
          <w:rFonts w:ascii="Times New Roman" w:hAnsi="Times New Roman"/>
          <w:sz w:val="24"/>
          <w:szCs w:val="24"/>
        </w:rPr>
      </w:pPr>
      <w:r w:rsidRPr="002A5DBB">
        <w:rPr>
          <w:rFonts w:ascii="Times New Roman" w:hAnsi="Times New Roman"/>
          <w:sz w:val="24"/>
          <w:szCs w:val="24"/>
        </w:rPr>
        <w:lastRenderedPageBreak/>
        <w:t xml:space="preserve">Imidlertid viser det sig, at dette katalog </w:t>
      </w:r>
      <w:r>
        <w:rPr>
          <w:rFonts w:ascii="Times New Roman" w:hAnsi="Times New Roman"/>
          <w:sz w:val="24"/>
          <w:szCs w:val="24"/>
        </w:rPr>
        <w:t>desværre ikke eksisterer. Efter at have talt med kommunen over flere omgange</w:t>
      </w:r>
      <w:r w:rsidRPr="002A5DBB">
        <w:rPr>
          <w:rFonts w:ascii="Times New Roman" w:hAnsi="Times New Roman"/>
          <w:sz w:val="24"/>
          <w:szCs w:val="24"/>
        </w:rPr>
        <w:t xml:space="preserve"> må vi erkende</w:t>
      </w:r>
      <w:r>
        <w:rPr>
          <w:rFonts w:ascii="Times New Roman" w:hAnsi="Times New Roman"/>
          <w:sz w:val="24"/>
          <w:szCs w:val="24"/>
        </w:rPr>
        <w:t>,</w:t>
      </w:r>
      <w:r w:rsidRPr="002A5DBB">
        <w:rPr>
          <w:rFonts w:ascii="Times New Roman" w:hAnsi="Times New Roman"/>
          <w:sz w:val="24"/>
          <w:szCs w:val="24"/>
        </w:rPr>
        <w:t xml:space="preserve"> at kompleksiteten i at få overblik over eksisterende integrationsindsatser er større end først antaget. </w:t>
      </w:r>
      <w:r w:rsidRPr="008979E3">
        <w:rPr>
          <w:rFonts w:ascii="Times New Roman" w:hAnsi="Times New Roman"/>
          <w:sz w:val="24"/>
          <w:szCs w:val="24"/>
        </w:rPr>
        <w:t>I en længere telefonisk samtale med en leder fra Socialcenter Integration i Aalborg kortlægger vi dog hvilke integrerende indsatser, der tilsyneladende findes i Aalborg Kommune.</w:t>
      </w:r>
    </w:p>
    <w:p w:rsidR="00D630EE" w:rsidRDefault="00D630EE" w:rsidP="00D630EE">
      <w:pPr>
        <w:spacing w:after="0" w:line="360" w:lineRule="auto"/>
        <w:jc w:val="both"/>
        <w:rPr>
          <w:rFonts w:ascii="Times New Roman" w:hAnsi="Times New Roman"/>
          <w:sz w:val="24"/>
          <w:szCs w:val="24"/>
        </w:rPr>
      </w:pPr>
    </w:p>
    <w:p w:rsidR="00D630EE" w:rsidRDefault="00D630EE" w:rsidP="00D630EE">
      <w:pPr>
        <w:spacing w:after="0" w:line="360" w:lineRule="auto"/>
        <w:jc w:val="both"/>
        <w:rPr>
          <w:rFonts w:ascii="Times New Roman" w:hAnsi="Times New Roman"/>
          <w:sz w:val="24"/>
          <w:szCs w:val="24"/>
        </w:rPr>
      </w:pPr>
      <w:r w:rsidRPr="00350F6A">
        <w:rPr>
          <w:rFonts w:ascii="Times New Roman" w:hAnsi="Times New Roman"/>
          <w:b/>
          <w:sz w:val="28"/>
          <w:szCs w:val="28"/>
        </w:rPr>
        <w:t>Diskurser om integration</w:t>
      </w:r>
      <w:r>
        <w:rPr>
          <w:rFonts w:ascii="Times New Roman" w:hAnsi="Times New Roman"/>
          <w:b/>
          <w:sz w:val="28"/>
          <w:szCs w:val="28"/>
        </w:rPr>
        <w:t xml:space="preserve"> blandt socialarbejdere &amp; etniske minoriteter (</w:t>
      </w:r>
      <w:proofErr w:type="spellStart"/>
      <w:r>
        <w:rPr>
          <w:rFonts w:ascii="Times New Roman" w:hAnsi="Times New Roman"/>
          <w:b/>
          <w:sz w:val="28"/>
          <w:szCs w:val="28"/>
        </w:rPr>
        <w:t>meso</w:t>
      </w:r>
      <w:proofErr w:type="spellEnd"/>
      <w:r>
        <w:rPr>
          <w:rFonts w:ascii="Times New Roman" w:hAnsi="Times New Roman"/>
          <w:b/>
          <w:sz w:val="28"/>
          <w:szCs w:val="28"/>
        </w:rPr>
        <w:t>/</w:t>
      </w:r>
      <w:proofErr w:type="spellStart"/>
      <w:r>
        <w:rPr>
          <w:rFonts w:ascii="Times New Roman" w:hAnsi="Times New Roman"/>
          <w:b/>
          <w:sz w:val="28"/>
          <w:szCs w:val="28"/>
        </w:rPr>
        <w:t>mikro</w:t>
      </w:r>
      <w:proofErr w:type="spellEnd"/>
      <w:r>
        <w:rPr>
          <w:rFonts w:ascii="Times New Roman" w:hAnsi="Times New Roman"/>
          <w:b/>
          <w:sz w:val="28"/>
          <w:szCs w:val="28"/>
        </w:rPr>
        <w:t>)</w:t>
      </w:r>
    </w:p>
    <w:p w:rsidR="00D630EE" w:rsidRDefault="00D630EE" w:rsidP="00D630EE">
      <w:pPr>
        <w:spacing w:after="0" w:line="360" w:lineRule="auto"/>
        <w:jc w:val="both"/>
        <w:rPr>
          <w:rFonts w:ascii="Times New Roman" w:hAnsi="Times New Roman"/>
          <w:sz w:val="24"/>
          <w:szCs w:val="24"/>
        </w:rPr>
      </w:pPr>
      <w:r>
        <w:rPr>
          <w:rFonts w:ascii="Times New Roman" w:hAnsi="Times New Roman"/>
          <w:sz w:val="24"/>
          <w:szCs w:val="24"/>
        </w:rPr>
        <w:t>En af grundene til</w:t>
      </w:r>
      <w:r w:rsidRPr="002A5DBB">
        <w:rPr>
          <w:rFonts w:ascii="Times New Roman" w:hAnsi="Times New Roman"/>
          <w:sz w:val="24"/>
          <w:szCs w:val="24"/>
        </w:rPr>
        <w:t xml:space="preserve"> vi </w:t>
      </w:r>
      <w:r>
        <w:rPr>
          <w:rFonts w:ascii="Times New Roman" w:hAnsi="Times New Roman"/>
          <w:sz w:val="24"/>
          <w:szCs w:val="24"/>
        </w:rPr>
        <w:t>ønsker</w:t>
      </w:r>
      <w:r w:rsidRPr="002A5DBB">
        <w:rPr>
          <w:rFonts w:ascii="Times New Roman" w:hAnsi="Times New Roman"/>
          <w:sz w:val="24"/>
          <w:szCs w:val="24"/>
        </w:rPr>
        <w:t xml:space="preserve"> at danne</w:t>
      </w:r>
      <w:r>
        <w:rPr>
          <w:rFonts w:ascii="Times New Roman" w:hAnsi="Times New Roman"/>
          <w:sz w:val="24"/>
          <w:szCs w:val="24"/>
        </w:rPr>
        <w:t xml:space="preserve"> os</w:t>
      </w:r>
      <w:r w:rsidRPr="002A5DBB">
        <w:rPr>
          <w:rFonts w:ascii="Times New Roman" w:hAnsi="Times New Roman"/>
          <w:sz w:val="24"/>
          <w:szCs w:val="24"/>
        </w:rPr>
        <w:t xml:space="preserve"> et overblik over integrerende indsatser er, at vi i vores undersøgelse ønsker at generere en forholdsvis bred viden om hvilke forståelser</w:t>
      </w:r>
      <w:r>
        <w:rPr>
          <w:rFonts w:ascii="Times New Roman" w:hAnsi="Times New Roman"/>
          <w:sz w:val="24"/>
          <w:szCs w:val="24"/>
        </w:rPr>
        <w:t>,</w:t>
      </w:r>
      <w:r w:rsidRPr="002A5DBB">
        <w:rPr>
          <w:rFonts w:ascii="Times New Roman" w:hAnsi="Times New Roman"/>
          <w:sz w:val="24"/>
          <w:szCs w:val="24"/>
        </w:rPr>
        <w:t xml:space="preserve"> der findes af begrebet integration</w:t>
      </w:r>
      <w:r w:rsidRPr="00F0733B">
        <w:rPr>
          <w:rFonts w:ascii="Times New Roman" w:hAnsi="Times New Roman"/>
          <w:sz w:val="24"/>
          <w:szCs w:val="24"/>
        </w:rPr>
        <w:t xml:space="preserve">. </w:t>
      </w:r>
      <w:r w:rsidRPr="008979E3">
        <w:rPr>
          <w:rFonts w:ascii="Times New Roman" w:hAnsi="Times New Roman"/>
          <w:sz w:val="24"/>
          <w:szCs w:val="24"/>
        </w:rPr>
        <w:t>Vi vælger således på baggrund af vores kortlægning at kontakte flere forskellige typer af integrerende indsatser i Aalborg Kommune.</w:t>
      </w:r>
      <w:r w:rsidRPr="002A5DBB">
        <w:rPr>
          <w:rFonts w:ascii="Times New Roman" w:hAnsi="Times New Roman"/>
          <w:sz w:val="24"/>
          <w:szCs w:val="24"/>
        </w:rPr>
        <w:t xml:space="preserve"> </w:t>
      </w:r>
      <w:r>
        <w:rPr>
          <w:rFonts w:ascii="Times New Roman" w:hAnsi="Times New Roman"/>
          <w:sz w:val="24"/>
          <w:szCs w:val="24"/>
        </w:rPr>
        <w:t>Konkret</w:t>
      </w:r>
      <w:r w:rsidRPr="00881EE1">
        <w:rPr>
          <w:rFonts w:ascii="Times New Roman" w:hAnsi="Times New Roman"/>
          <w:color w:val="FF0000"/>
          <w:sz w:val="24"/>
          <w:szCs w:val="24"/>
        </w:rPr>
        <w:t xml:space="preserve"> </w:t>
      </w:r>
      <w:r w:rsidRPr="004B5F8C">
        <w:rPr>
          <w:rFonts w:ascii="Times New Roman" w:hAnsi="Times New Roman"/>
          <w:sz w:val="24"/>
          <w:szCs w:val="24"/>
        </w:rPr>
        <w:t xml:space="preserve">tager vi kontakt </w:t>
      </w:r>
      <w:r>
        <w:rPr>
          <w:rFonts w:ascii="Times New Roman" w:hAnsi="Times New Roman"/>
          <w:sz w:val="24"/>
          <w:szCs w:val="24"/>
        </w:rPr>
        <w:t xml:space="preserve">til </w:t>
      </w:r>
      <w:r w:rsidRPr="002A5DBB">
        <w:rPr>
          <w:rFonts w:ascii="Times New Roman" w:hAnsi="Times New Roman"/>
          <w:sz w:val="24"/>
          <w:szCs w:val="24"/>
        </w:rPr>
        <w:t xml:space="preserve">to forskellige </w:t>
      </w:r>
      <w:r>
        <w:rPr>
          <w:rFonts w:ascii="Times New Roman" w:hAnsi="Times New Roman"/>
          <w:sz w:val="24"/>
          <w:szCs w:val="24"/>
        </w:rPr>
        <w:t xml:space="preserve">kommunale </w:t>
      </w:r>
      <w:r w:rsidRPr="002A5DBB">
        <w:rPr>
          <w:rFonts w:ascii="Times New Roman" w:hAnsi="Times New Roman"/>
          <w:sz w:val="24"/>
          <w:szCs w:val="24"/>
        </w:rPr>
        <w:t>forvaltn</w:t>
      </w:r>
      <w:r>
        <w:rPr>
          <w:rFonts w:ascii="Times New Roman" w:hAnsi="Times New Roman"/>
          <w:sz w:val="24"/>
          <w:szCs w:val="24"/>
        </w:rPr>
        <w:t>inger,</w:t>
      </w:r>
      <w:r w:rsidRPr="002A5DBB">
        <w:rPr>
          <w:rFonts w:ascii="Times New Roman" w:hAnsi="Times New Roman"/>
          <w:sz w:val="24"/>
          <w:szCs w:val="24"/>
        </w:rPr>
        <w:t xml:space="preserve"> to forskellige integrerende gadeplansindsatser samt</w:t>
      </w:r>
      <w:r>
        <w:rPr>
          <w:rFonts w:ascii="Times New Roman" w:hAnsi="Times New Roman"/>
          <w:sz w:val="24"/>
          <w:szCs w:val="24"/>
        </w:rPr>
        <w:t xml:space="preserve"> Aalborgs Integrationsråd. I alt skaber vi kontakt til ti forskellige socialarbejdere, der arbejder indenfor en integrerende indsats i Aalborg Kommune. De indvilliger alle i at deltage i interviews. </w:t>
      </w:r>
    </w:p>
    <w:p w:rsidR="00D630EE" w:rsidRDefault="00D630EE" w:rsidP="00D630EE">
      <w:pPr>
        <w:spacing w:after="0" w:line="360" w:lineRule="auto"/>
        <w:jc w:val="both"/>
        <w:rPr>
          <w:rFonts w:ascii="Times New Roman" w:hAnsi="Times New Roman"/>
          <w:sz w:val="24"/>
          <w:szCs w:val="24"/>
        </w:rPr>
      </w:pPr>
    </w:p>
    <w:p w:rsidR="00D630EE" w:rsidRDefault="00D630EE" w:rsidP="00D630EE">
      <w:pPr>
        <w:spacing w:after="0" w:line="360" w:lineRule="auto"/>
        <w:jc w:val="both"/>
        <w:rPr>
          <w:rFonts w:ascii="Times New Roman" w:hAnsi="Times New Roman"/>
          <w:sz w:val="24"/>
          <w:szCs w:val="24"/>
        </w:rPr>
      </w:pPr>
      <w:r>
        <w:rPr>
          <w:rFonts w:ascii="Times New Roman" w:hAnsi="Times New Roman"/>
          <w:sz w:val="24"/>
          <w:szCs w:val="24"/>
        </w:rPr>
        <w:t>Med kontakten til socialarbejderne</w:t>
      </w:r>
      <w:r w:rsidRPr="002A5DBB">
        <w:rPr>
          <w:rFonts w:ascii="Times New Roman" w:hAnsi="Times New Roman"/>
          <w:sz w:val="24"/>
          <w:szCs w:val="24"/>
        </w:rPr>
        <w:t xml:space="preserve"> </w:t>
      </w:r>
      <w:r>
        <w:rPr>
          <w:rFonts w:ascii="Times New Roman" w:hAnsi="Times New Roman"/>
          <w:sz w:val="24"/>
          <w:szCs w:val="24"/>
        </w:rPr>
        <w:t>forsøger vi, hvor det er muligt</w:t>
      </w:r>
      <w:r w:rsidRPr="002A5DBB">
        <w:rPr>
          <w:rFonts w:ascii="Times New Roman" w:hAnsi="Times New Roman"/>
          <w:sz w:val="24"/>
          <w:szCs w:val="24"/>
        </w:rPr>
        <w:t xml:space="preserve"> at skabe forbind</w:t>
      </w:r>
      <w:r>
        <w:rPr>
          <w:rFonts w:ascii="Times New Roman" w:hAnsi="Times New Roman"/>
          <w:sz w:val="24"/>
          <w:szCs w:val="24"/>
        </w:rPr>
        <w:t>else til etniske minoriteter, som</w:t>
      </w:r>
      <w:r w:rsidRPr="002A5DBB">
        <w:rPr>
          <w:rFonts w:ascii="Times New Roman" w:hAnsi="Times New Roman"/>
          <w:sz w:val="24"/>
          <w:szCs w:val="24"/>
        </w:rPr>
        <w:t xml:space="preserve"> </w:t>
      </w:r>
      <w:r w:rsidRPr="004B5F8C">
        <w:rPr>
          <w:rFonts w:ascii="Times New Roman" w:hAnsi="Times New Roman"/>
          <w:sz w:val="24"/>
          <w:szCs w:val="24"/>
        </w:rPr>
        <w:t xml:space="preserve">er tilknyttet samme integrerende indsatser som socialarbejderne arbejder indenfor. Dette med henblik på at undersøge </w:t>
      </w:r>
      <w:r w:rsidRPr="002A5DBB">
        <w:rPr>
          <w:rFonts w:ascii="Times New Roman" w:hAnsi="Times New Roman"/>
          <w:sz w:val="24"/>
          <w:szCs w:val="24"/>
        </w:rPr>
        <w:t xml:space="preserve">om </w:t>
      </w:r>
      <w:r>
        <w:rPr>
          <w:rFonts w:ascii="Times New Roman" w:hAnsi="Times New Roman"/>
          <w:sz w:val="24"/>
          <w:szCs w:val="24"/>
        </w:rPr>
        <w:t xml:space="preserve">deres </w:t>
      </w:r>
      <w:r w:rsidRPr="002A5DBB">
        <w:rPr>
          <w:rFonts w:ascii="Times New Roman" w:hAnsi="Times New Roman"/>
          <w:sz w:val="24"/>
          <w:szCs w:val="24"/>
        </w:rPr>
        <w:t>integrationsforståelser gensidigt påvirker hinanden. Imidlertid vælger vi også at opsøge etniske min</w:t>
      </w:r>
      <w:r>
        <w:rPr>
          <w:rFonts w:ascii="Times New Roman" w:hAnsi="Times New Roman"/>
          <w:sz w:val="24"/>
          <w:szCs w:val="24"/>
        </w:rPr>
        <w:t>oritetsinformanter på egen hånd</w:t>
      </w:r>
      <w:r w:rsidRPr="004B5F8C">
        <w:rPr>
          <w:rFonts w:ascii="Times New Roman" w:hAnsi="Times New Roman"/>
          <w:sz w:val="24"/>
          <w:szCs w:val="24"/>
        </w:rPr>
        <w:t xml:space="preserve">. Dette via </w:t>
      </w:r>
      <w:r>
        <w:rPr>
          <w:rFonts w:ascii="Times New Roman" w:hAnsi="Times New Roman"/>
          <w:sz w:val="24"/>
          <w:szCs w:val="24"/>
        </w:rPr>
        <w:t xml:space="preserve">vores eget </w:t>
      </w:r>
      <w:r w:rsidRPr="004B5F8C">
        <w:rPr>
          <w:rFonts w:ascii="Times New Roman" w:hAnsi="Times New Roman"/>
          <w:sz w:val="24"/>
          <w:szCs w:val="24"/>
        </w:rPr>
        <w:t xml:space="preserve">netværk da muligheden for </w:t>
      </w:r>
      <w:r w:rsidRPr="002A5DBB">
        <w:rPr>
          <w:rFonts w:ascii="Times New Roman" w:hAnsi="Times New Roman"/>
          <w:sz w:val="24"/>
          <w:szCs w:val="24"/>
        </w:rPr>
        <w:t xml:space="preserve">at indsamle empiri fra etniske minoriteter med forskellig nationalitet og med forskellige bevæggrunde for at bo i </w:t>
      </w:r>
      <w:r w:rsidRPr="004B5F8C">
        <w:rPr>
          <w:rFonts w:ascii="Times New Roman" w:hAnsi="Times New Roman"/>
          <w:sz w:val="24"/>
          <w:szCs w:val="24"/>
        </w:rPr>
        <w:t xml:space="preserve">Danmark viser sig. Vi interviewer </w:t>
      </w:r>
      <w:r w:rsidRPr="00D67DAF">
        <w:rPr>
          <w:rFonts w:ascii="Times New Roman" w:hAnsi="Times New Roman"/>
          <w:sz w:val="24"/>
          <w:szCs w:val="24"/>
        </w:rPr>
        <w:t>i alt</w:t>
      </w:r>
      <w:r>
        <w:rPr>
          <w:rFonts w:ascii="Times New Roman" w:hAnsi="Times New Roman"/>
          <w:sz w:val="24"/>
          <w:szCs w:val="24"/>
        </w:rPr>
        <w:t xml:space="preserve"> syv </w:t>
      </w:r>
      <w:r w:rsidRPr="002A5DBB">
        <w:rPr>
          <w:rFonts w:ascii="Times New Roman" w:hAnsi="Times New Roman"/>
          <w:sz w:val="24"/>
          <w:szCs w:val="24"/>
        </w:rPr>
        <w:t>etniske minoriteter med seks forskellige nationaliteter, hvoriblandt der findes</w:t>
      </w:r>
      <w:r>
        <w:rPr>
          <w:rFonts w:ascii="Times New Roman" w:hAnsi="Times New Roman"/>
          <w:sz w:val="24"/>
          <w:szCs w:val="24"/>
        </w:rPr>
        <w:t xml:space="preserve"> tre</w:t>
      </w:r>
      <w:r w:rsidRPr="002A5DBB">
        <w:rPr>
          <w:rFonts w:ascii="Times New Roman" w:hAnsi="Times New Roman"/>
          <w:sz w:val="24"/>
          <w:szCs w:val="24"/>
        </w:rPr>
        <w:t xml:space="preserve"> andengenerationsindvandrere, </w:t>
      </w:r>
      <w:r>
        <w:rPr>
          <w:rFonts w:ascii="Times New Roman" w:hAnsi="Times New Roman"/>
          <w:sz w:val="24"/>
          <w:szCs w:val="24"/>
        </w:rPr>
        <w:t>en flygtning</w:t>
      </w:r>
      <w:r w:rsidRPr="002A5DBB">
        <w:rPr>
          <w:rFonts w:ascii="Times New Roman" w:hAnsi="Times New Roman"/>
          <w:sz w:val="24"/>
          <w:szCs w:val="24"/>
        </w:rPr>
        <w:t>,</w:t>
      </w:r>
      <w:r>
        <w:rPr>
          <w:rFonts w:ascii="Times New Roman" w:hAnsi="Times New Roman"/>
          <w:sz w:val="24"/>
          <w:szCs w:val="24"/>
        </w:rPr>
        <w:t xml:space="preserve"> to</w:t>
      </w:r>
      <w:r w:rsidRPr="002A5DBB">
        <w:rPr>
          <w:rFonts w:ascii="Times New Roman" w:hAnsi="Times New Roman"/>
          <w:sz w:val="24"/>
          <w:szCs w:val="24"/>
        </w:rPr>
        <w:t xml:space="preserve"> indvandrere samt</w:t>
      </w:r>
      <w:r>
        <w:rPr>
          <w:rFonts w:ascii="Times New Roman" w:hAnsi="Times New Roman"/>
          <w:sz w:val="24"/>
          <w:szCs w:val="24"/>
        </w:rPr>
        <w:t xml:space="preserve"> en</w:t>
      </w:r>
      <w:r w:rsidRPr="002A5DBB">
        <w:rPr>
          <w:rFonts w:ascii="Times New Roman" w:hAnsi="Times New Roman"/>
          <w:sz w:val="24"/>
          <w:szCs w:val="24"/>
        </w:rPr>
        <w:t xml:space="preserve"> familiesammenført.</w:t>
      </w:r>
    </w:p>
    <w:p w:rsidR="00D630EE" w:rsidRDefault="00D630EE" w:rsidP="00D630EE">
      <w:pPr>
        <w:spacing w:after="0" w:line="360" w:lineRule="auto"/>
        <w:jc w:val="both"/>
        <w:rPr>
          <w:rFonts w:ascii="Times New Roman" w:hAnsi="Times New Roman"/>
          <w:sz w:val="24"/>
          <w:szCs w:val="24"/>
        </w:rPr>
      </w:pPr>
    </w:p>
    <w:p w:rsidR="00904D29" w:rsidRPr="00564307" w:rsidRDefault="00D630EE" w:rsidP="00D630EE">
      <w:pPr>
        <w:spacing w:after="0" w:line="360" w:lineRule="auto"/>
        <w:jc w:val="both"/>
        <w:rPr>
          <w:rFonts w:ascii="Times New Roman" w:hAnsi="Times New Roman"/>
          <w:b/>
          <w:sz w:val="28"/>
          <w:szCs w:val="28"/>
        </w:rPr>
      </w:pPr>
      <w:r>
        <w:rPr>
          <w:rFonts w:ascii="Times New Roman" w:hAnsi="Times New Roman"/>
          <w:b/>
          <w:sz w:val="28"/>
          <w:szCs w:val="28"/>
        </w:rPr>
        <w:t>Udvalgets størrelse</w:t>
      </w:r>
    </w:p>
    <w:p w:rsidR="00D630EE" w:rsidRDefault="00D630EE" w:rsidP="00D630EE">
      <w:pPr>
        <w:spacing w:after="0" w:line="360" w:lineRule="auto"/>
        <w:jc w:val="both"/>
        <w:rPr>
          <w:rFonts w:ascii="Times New Roman" w:hAnsi="Times New Roman"/>
          <w:sz w:val="24"/>
        </w:rPr>
      </w:pPr>
      <w:r>
        <w:rPr>
          <w:rFonts w:ascii="Times New Roman" w:hAnsi="Times New Roman"/>
          <w:sz w:val="24"/>
        </w:rPr>
        <w:t xml:space="preserve">Vi opnår i dataindsamlingen til vores analyse et vist form for ”mætningspunkt”, i og med vi kan spore overordnede mønstre i indholdsudfyldninger af integration. Fx forstås integration i en vis grad som </w:t>
      </w:r>
      <w:r w:rsidRPr="004B5F8C">
        <w:rPr>
          <w:rFonts w:ascii="Times New Roman" w:hAnsi="Times New Roman"/>
          <w:sz w:val="24"/>
        </w:rPr>
        <w:t xml:space="preserve">etniske minoriteters assimilering til den danske kultur. Derudover identificerer vi i vores </w:t>
      </w:r>
      <w:r>
        <w:rPr>
          <w:rFonts w:ascii="Times New Roman" w:hAnsi="Times New Roman"/>
          <w:sz w:val="24"/>
        </w:rPr>
        <w:t xml:space="preserve">datamaterialer også mange forskellige forståelser af </w:t>
      </w:r>
      <w:r>
        <w:rPr>
          <w:rFonts w:ascii="Times New Roman" w:hAnsi="Times New Roman"/>
          <w:sz w:val="24"/>
        </w:rPr>
        <w:lastRenderedPageBreak/>
        <w:t>integration, hvorfor vi finder det svært at vurdere vores egentlige ”mætningspunkt”. Udvalgets størrelse af datamaterialer vurderer vi således ud fra, at mængden af kilder til data ikke må</w:t>
      </w:r>
      <w:r w:rsidRPr="002A5DBB">
        <w:rPr>
          <w:rFonts w:ascii="Times New Roman" w:hAnsi="Times New Roman"/>
          <w:sz w:val="24"/>
        </w:rPr>
        <w:t xml:space="preserve"> være større end det er muligt at gennemføre dybdegående analyser</w:t>
      </w:r>
      <w:r>
        <w:rPr>
          <w:rFonts w:ascii="Times New Roman" w:hAnsi="Times New Roman"/>
          <w:sz w:val="24"/>
        </w:rPr>
        <w:t xml:space="preserve"> </w:t>
      </w:r>
      <w:r w:rsidRPr="002A5DBB">
        <w:rPr>
          <w:rFonts w:ascii="Times New Roman" w:hAnsi="Times New Roman"/>
          <w:sz w:val="24"/>
        </w:rPr>
        <w:t xml:space="preserve">(Thagaard </w:t>
      </w:r>
      <w:r>
        <w:rPr>
          <w:rFonts w:ascii="Times New Roman" w:hAnsi="Times New Roman"/>
          <w:sz w:val="24"/>
        </w:rPr>
        <w:t>2004:58-59).</w:t>
      </w:r>
    </w:p>
    <w:p w:rsidR="00D630EE" w:rsidRDefault="00D630EE" w:rsidP="00D630EE">
      <w:pPr>
        <w:spacing w:after="0" w:line="360" w:lineRule="auto"/>
        <w:jc w:val="both"/>
        <w:rPr>
          <w:rFonts w:ascii="Times New Roman" w:hAnsi="Times New Roman"/>
          <w:sz w:val="24"/>
          <w:szCs w:val="24"/>
        </w:rPr>
      </w:pPr>
    </w:p>
    <w:p w:rsidR="00D630EE" w:rsidRPr="00896CF6" w:rsidRDefault="00D630EE" w:rsidP="002C0F12">
      <w:pPr>
        <w:pStyle w:val="Overskrift3"/>
        <w:rPr>
          <w:rFonts w:ascii="Times New Roman" w:hAnsi="Times New Roman" w:cs="Times New Roman"/>
          <w:color w:val="auto"/>
          <w:sz w:val="38"/>
          <w:szCs w:val="38"/>
        </w:rPr>
      </w:pPr>
      <w:bookmarkStart w:id="26" w:name="_Toc339181886"/>
      <w:bookmarkStart w:id="27" w:name="_Toc340484282"/>
      <w:r w:rsidRPr="00896CF6">
        <w:rPr>
          <w:rFonts w:ascii="Times New Roman" w:hAnsi="Times New Roman" w:cs="Times New Roman"/>
          <w:color w:val="auto"/>
          <w:sz w:val="38"/>
          <w:szCs w:val="38"/>
        </w:rPr>
        <w:t>Den kvalitative interviewproces</w:t>
      </w:r>
      <w:bookmarkEnd w:id="26"/>
      <w:bookmarkEnd w:id="27"/>
    </w:p>
    <w:p w:rsidR="00564307" w:rsidRDefault="00564307" w:rsidP="00564307">
      <w:pPr>
        <w:tabs>
          <w:tab w:val="left" w:pos="4953"/>
        </w:tabs>
        <w:spacing w:after="0" w:line="360" w:lineRule="auto"/>
        <w:jc w:val="right"/>
        <w:rPr>
          <w:rFonts w:ascii="Times New Roman" w:hAnsi="Times New Roman"/>
          <w:sz w:val="24"/>
          <w:szCs w:val="24"/>
        </w:rPr>
      </w:pPr>
    </w:p>
    <w:p w:rsidR="00564307" w:rsidRDefault="00564307" w:rsidP="00564307">
      <w:pPr>
        <w:tabs>
          <w:tab w:val="left" w:pos="4953"/>
        </w:tabs>
        <w:spacing w:after="0" w:line="360" w:lineRule="auto"/>
        <w:jc w:val="right"/>
        <w:rPr>
          <w:rFonts w:ascii="Times New Roman" w:hAnsi="Times New Roman"/>
          <w:sz w:val="24"/>
          <w:szCs w:val="24"/>
        </w:rPr>
      </w:pPr>
      <w:r w:rsidRPr="007E4ED8">
        <w:rPr>
          <w:rFonts w:ascii="Times New Roman" w:hAnsi="Times New Roman"/>
          <w:sz w:val="24"/>
          <w:szCs w:val="24"/>
        </w:rPr>
        <w:t xml:space="preserve">Af </w:t>
      </w:r>
      <w:r>
        <w:rPr>
          <w:rFonts w:ascii="Times New Roman" w:hAnsi="Times New Roman"/>
          <w:sz w:val="24"/>
          <w:szCs w:val="24"/>
        </w:rPr>
        <w:t>Maria Rafaelsen</w:t>
      </w:r>
    </w:p>
    <w:p w:rsidR="00D630EE" w:rsidRPr="002A5DBB" w:rsidRDefault="00D630EE" w:rsidP="00D630EE">
      <w:pPr>
        <w:spacing w:after="0" w:line="360" w:lineRule="auto"/>
        <w:jc w:val="both"/>
        <w:rPr>
          <w:rFonts w:ascii="Times New Roman" w:hAnsi="Times New Roman" w:cs="Times New Roman"/>
          <w:b/>
          <w:sz w:val="24"/>
          <w:szCs w:val="24"/>
        </w:rPr>
      </w:pPr>
    </w:p>
    <w:p w:rsidR="005A6D7C" w:rsidRPr="00564307" w:rsidRDefault="00D630EE" w:rsidP="00564307">
      <w:pPr>
        <w:spacing w:after="0" w:line="360" w:lineRule="auto"/>
        <w:jc w:val="both"/>
        <w:rPr>
          <w:rFonts w:ascii="Times New Roman" w:hAnsi="Times New Roman" w:cs="Times New Roman"/>
          <w:b/>
          <w:sz w:val="28"/>
          <w:szCs w:val="28"/>
        </w:rPr>
      </w:pPr>
      <w:r w:rsidRPr="00896CF6">
        <w:rPr>
          <w:rFonts w:ascii="Times New Roman" w:hAnsi="Times New Roman" w:cs="Times New Roman"/>
          <w:b/>
          <w:sz w:val="28"/>
          <w:szCs w:val="28"/>
        </w:rPr>
        <w:t>Interviewets forløb &amp; etik</w:t>
      </w:r>
    </w:p>
    <w:p w:rsidR="00D630EE" w:rsidRPr="00AA5BAD" w:rsidRDefault="00D630EE" w:rsidP="00D630EE">
      <w:pPr>
        <w:spacing w:after="0" w:line="360" w:lineRule="auto"/>
        <w:jc w:val="both"/>
      </w:pPr>
      <w:r>
        <w:rPr>
          <w:rFonts w:ascii="Times New Roman" w:hAnsi="Times New Roman"/>
          <w:sz w:val="24"/>
        </w:rPr>
        <w:t xml:space="preserve">For </w:t>
      </w:r>
      <w:r w:rsidRPr="002A5DBB">
        <w:rPr>
          <w:rFonts w:ascii="Times New Roman" w:hAnsi="Times New Roman"/>
          <w:sz w:val="24"/>
        </w:rPr>
        <w:t>at imødekomme vores inform</w:t>
      </w:r>
      <w:r>
        <w:rPr>
          <w:rFonts w:ascii="Times New Roman" w:hAnsi="Times New Roman"/>
          <w:sz w:val="24"/>
        </w:rPr>
        <w:t xml:space="preserve">anter lader vi ved hvert </w:t>
      </w:r>
      <w:r w:rsidRPr="004B5F8C">
        <w:rPr>
          <w:rFonts w:ascii="Times New Roman" w:hAnsi="Times New Roman"/>
          <w:sz w:val="24"/>
        </w:rPr>
        <w:t xml:space="preserve">interview informanterne </w:t>
      </w:r>
      <w:r w:rsidRPr="002A5DBB">
        <w:rPr>
          <w:rFonts w:ascii="Times New Roman" w:hAnsi="Times New Roman"/>
          <w:sz w:val="24"/>
        </w:rPr>
        <w:t>bestemme hvor og hvornår</w:t>
      </w:r>
      <w:r>
        <w:rPr>
          <w:rFonts w:ascii="Times New Roman" w:hAnsi="Times New Roman"/>
          <w:sz w:val="24"/>
        </w:rPr>
        <w:t>, interviewet vil</w:t>
      </w:r>
      <w:r w:rsidRPr="002A5DBB">
        <w:rPr>
          <w:rFonts w:ascii="Times New Roman" w:hAnsi="Times New Roman"/>
          <w:sz w:val="24"/>
        </w:rPr>
        <w:t xml:space="preserve"> foregå</w:t>
      </w:r>
      <w:r>
        <w:rPr>
          <w:rFonts w:ascii="Times New Roman" w:hAnsi="Times New Roman"/>
          <w:sz w:val="24"/>
        </w:rPr>
        <w:t xml:space="preserve">. Vores interviews indledes </w:t>
      </w:r>
      <w:r w:rsidRPr="002A5DBB">
        <w:rPr>
          <w:rFonts w:ascii="Times New Roman" w:hAnsi="Times New Roman"/>
          <w:sz w:val="24"/>
        </w:rPr>
        <w:t>m</w:t>
      </w:r>
      <w:r w:rsidRPr="002A5DBB">
        <w:rPr>
          <w:rFonts w:ascii="Times New Roman" w:hAnsi="Times New Roman"/>
          <w:sz w:val="24"/>
          <w:szCs w:val="24"/>
        </w:rPr>
        <w:t xml:space="preserve">ed en </w:t>
      </w:r>
      <w:r w:rsidRPr="00517644">
        <w:rPr>
          <w:rFonts w:ascii="Times New Roman" w:hAnsi="Times New Roman"/>
          <w:sz w:val="24"/>
          <w:szCs w:val="24"/>
        </w:rPr>
        <w:t xml:space="preserve">briefing, </w:t>
      </w:r>
      <w:r w:rsidR="00E20699">
        <w:rPr>
          <w:rFonts w:ascii="Times New Roman" w:hAnsi="Times New Roman"/>
          <w:sz w:val="24"/>
          <w:szCs w:val="24"/>
        </w:rPr>
        <w:t xml:space="preserve">hvor vi først og fremmest takker for at få muligheden for at interviewe. Herefter </w:t>
      </w:r>
      <w:r w:rsidRPr="002A5DBB">
        <w:rPr>
          <w:rFonts w:ascii="Times New Roman" w:hAnsi="Times New Roman"/>
          <w:sz w:val="24"/>
          <w:szCs w:val="24"/>
        </w:rPr>
        <w:t>beskriver</w:t>
      </w:r>
      <w:r w:rsidR="00E20699">
        <w:rPr>
          <w:rFonts w:ascii="Times New Roman" w:hAnsi="Times New Roman"/>
          <w:sz w:val="24"/>
          <w:szCs w:val="24"/>
        </w:rPr>
        <w:t xml:space="preserve"> vi</w:t>
      </w:r>
      <w:r w:rsidRPr="002A5DBB">
        <w:rPr>
          <w:rFonts w:ascii="Times New Roman" w:hAnsi="Times New Roman"/>
          <w:sz w:val="24"/>
          <w:szCs w:val="24"/>
        </w:rPr>
        <w:t xml:space="preserve"> interviewets overordnede forløb</w:t>
      </w:r>
      <w:r w:rsidR="00E20699">
        <w:rPr>
          <w:rFonts w:ascii="Times New Roman" w:hAnsi="Times New Roman"/>
          <w:sz w:val="24"/>
          <w:szCs w:val="24"/>
        </w:rPr>
        <w:t>.</w:t>
      </w:r>
      <w:r>
        <w:rPr>
          <w:rFonts w:ascii="Times New Roman" w:hAnsi="Times New Roman"/>
          <w:sz w:val="24"/>
          <w:szCs w:val="24"/>
        </w:rPr>
        <w:t xml:space="preserve"> V</w:t>
      </w:r>
      <w:r w:rsidRPr="002A5DBB">
        <w:rPr>
          <w:rFonts w:ascii="Times New Roman" w:hAnsi="Times New Roman"/>
          <w:sz w:val="24"/>
          <w:szCs w:val="24"/>
        </w:rPr>
        <w:t>ores informanter</w:t>
      </w:r>
      <w:r>
        <w:rPr>
          <w:rFonts w:ascii="Times New Roman" w:hAnsi="Times New Roman"/>
          <w:sz w:val="24"/>
          <w:szCs w:val="24"/>
        </w:rPr>
        <w:t xml:space="preserve"> vælger frit</w:t>
      </w:r>
      <w:r w:rsidRPr="002A5DBB">
        <w:rPr>
          <w:rFonts w:ascii="Times New Roman" w:hAnsi="Times New Roman"/>
          <w:sz w:val="24"/>
          <w:szCs w:val="24"/>
        </w:rPr>
        <w:t xml:space="preserve"> </w:t>
      </w:r>
      <w:r>
        <w:rPr>
          <w:rFonts w:ascii="Times New Roman" w:hAnsi="Times New Roman"/>
          <w:sz w:val="24"/>
          <w:szCs w:val="24"/>
        </w:rPr>
        <w:t>efter briefingen</w:t>
      </w:r>
      <w:r w:rsidRPr="002A5DBB">
        <w:rPr>
          <w:rFonts w:ascii="Times New Roman" w:hAnsi="Times New Roman"/>
          <w:sz w:val="24"/>
          <w:szCs w:val="24"/>
        </w:rPr>
        <w:t>, om de ønsker at deltage i interviewet ell</w:t>
      </w:r>
      <w:r>
        <w:rPr>
          <w:rFonts w:ascii="Times New Roman" w:hAnsi="Times New Roman"/>
          <w:sz w:val="24"/>
          <w:szCs w:val="24"/>
        </w:rPr>
        <w:t>er ej. Inden interviewet afstemmer vi</w:t>
      </w:r>
      <w:r w:rsidRPr="002A5DBB">
        <w:rPr>
          <w:rFonts w:ascii="Times New Roman" w:hAnsi="Times New Roman"/>
          <w:sz w:val="24"/>
          <w:szCs w:val="24"/>
        </w:rPr>
        <w:t xml:space="preserve"> forventninger t</w:t>
      </w:r>
      <w:r>
        <w:rPr>
          <w:rFonts w:ascii="Times New Roman" w:hAnsi="Times New Roman"/>
          <w:sz w:val="24"/>
          <w:szCs w:val="24"/>
        </w:rPr>
        <w:t xml:space="preserve">il </w:t>
      </w:r>
      <w:r w:rsidRPr="004B5F8C">
        <w:rPr>
          <w:rFonts w:ascii="Times New Roman" w:hAnsi="Times New Roman"/>
          <w:sz w:val="24"/>
          <w:szCs w:val="24"/>
        </w:rPr>
        <w:t>tidsramme</w:t>
      </w:r>
      <w:r>
        <w:rPr>
          <w:rFonts w:ascii="Times New Roman" w:hAnsi="Times New Roman"/>
          <w:sz w:val="24"/>
          <w:szCs w:val="24"/>
        </w:rPr>
        <w:t>,</w:t>
      </w:r>
      <w:r w:rsidRPr="004B5F8C">
        <w:rPr>
          <w:rFonts w:ascii="Times New Roman" w:hAnsi="Times New Roman"/>
          <w:sz w:val="24"/>
          <w:szCs w:val="24"/>
        </w:rPr>
        <w:t xml:space="preserve"> og afklarer os med informanter</w:t>
      </w:r>
      <w:r>
        <w:rPr>
          <w:rFonts w:ascii="Times New Roman" w:hAnsi="Times New Roman"/>
          <w:sz w:val="24"/>
          <w:szCs w:val="24"/>
        </w:rPr>
        <w:t>ne</w:t>
      </w:r>
      <w:r w:rsidRPr="004B5F8C">
        <w:rPr>
          <w:rFonts w:ascii="Times New Roman" w:hAnsi="Times New Roman"/>
          <w:sz w:val="24"/>
          <w:szCs w:val="24"/>
        </w:rPr>
        <w:t xml:space="preserve"> om </w:t>
      </w:r>
      <w:r w:rsidRPr="002A5DBB">
        <w:rPr>
          <w:rFonts w:ascii="Times New Roman" w:hAnsi="Times New Roman"/>
          <w:sz w:val="24"/>
          <w:szCs w:val="24"/>
        </w:rPr>
        <w:t>brug af diktafon</w:t>
      </w:r>
      <w:r>
        <w:rPr>
          <w:rFonts w:ascii="Times New Roman" w:hAnsi="Times New Roman"/>
          <w:sz w:val="24"/>
          <w:szCs w:val="24"/>
        </w:rPr>
        <w:t xml:space="preserve"> (</w:t>
      </w:r>
      <w:proofErr w:type="spellStart"/>
      <w:r>
        <w:rPr>
          <w:rFonts w:ascii="Times New Roman" w:hAnsi="Times New Roman"/>
          <w:sz w:val="24"/>
          <w:szCs w:val="24"/>
        </w:rPr>
        <w:t>Kvale</w:t>
      </w:r>
      <w:proofErr w:type="spellEnd"/>
      <w:r>
        <w:rPr>
          <w:rFonts w:ascii="Times New Roman" w:hAnsi="Times New Roman"/>
          <w:sz w:val="24"/>
          <w:szCs w:val="24"/>
        </w:rPr>
        <w:t xml:space="preserve"> &amp;</w:t>
      </w:r>
      <w:r w:rsidRPr="002A5DBB">
        <w:rPr>
          <w:rFonts w:ascii="Times New Roman" w:hAnsi="Times New Roman"/>
          <w:sz w:val="24"/>
          <w:szCs w:val="24"/>
        </w:rPr>
        <w:t xml:space="preserve"> Brinkmann 2009: 86, 89-90)</w:t>
      </w:r>
      <w:r>
        <w:rPr>
          <w:rFonts w:ascii="Times New Roman" w:hAnsi="Times New Roman"/>
          <w:sz w:val="24"/>
          <w:szCs w:val="24"/>
        </w:rPr>
        <w:t>.</w:t>
      </w:r>
      <w:r w:rsidRPr="002A5DBB">
        <w:rPr>
          <w:rFonts w:ascii="Times New Roman" w:hAnsi="Times New Roman"/>
          <w:sz w:val="24"/>
          <w:szCs w:val="24"/>
        </w:rPr>
        <w:t xml:space="preserve"> Varigheden af vores interviews varierer mellem </w:t>
      </w:r>
      <w:r>
        <w:rPr>
          <w:rFonts w:ascii="Times New Roman" w:hAnsi="Times New Roman"/>
          <w:sz w:val="24"/>
          <w:szCs w:val="24"/>
        </w:rPr>
        <w:t>ca. 45 min. og</w:t>
      </w:r>
      <w:r w:rsidRPr="002A5DBB">
        <w:rPr>
          <w:rFonts w:ascii="Times New Roman" w:hAnsi="Times New Roman"/>
          <w:sz w:val="24"/>
          <w:szCs w:val="24"/>
        </w:rPr>
        <w:t xml:space="preserve"> 1 ½ time.</w:t>
      </w:r>
      <w:r>
        <w:rPr>
          <w:rFonts w:ascii="Times New Roman" w:hAnsi="Times New Roman"/>
          <w:sz w:val="24"/>
          <w:szCs w:val="24"/>
        </w:rPr>
        <w:t xml:space="preserve"> I briefingen informerer vi desuden</w:t>
      </w:r>
      <w:r w:rsidRPr="002A5DBB">
        <w:rPr>
          <w:rFonts w:ascii="Times New Roman" w:hAnsi="Times New Roman"/>
          <w:sz w:val="24"/>
          <w:szCs w:val="24"/>
        </w:rPr>
        <w:t xml:space="preserve"> om,</w:t>
      </w:r>
      <w:r>
        <w:rPr>
          <w:rFonts w:ascii="Times New Roman" w:hAnsi="Times New Roman"/>
          <w:sz w:val="24"/>
          <w:szCs w:val="24"/>
        </w:rPr>
        <w:t xml:space="preserve"> at informanternes navne anonymiseres og</w:t>
      </w:r>
      <w:r w:rsidRPr="002A5DBB">
        <w:rPr>
          <w:rFonts w:ascii="Times New Roman" w:hAnsi="Times New Roman"/>
          <w:sz w:val="24"/>
          <w:szCs w:val="24"/>
        </w:rPr>
        <w:t xml:space="preserve"> at deres optagede udsagn tilintetgøres efter transskribering, samt at disse kun er tilgængelige for specialets medlemmer, vejlede</w:t>
      </w:r>
      <w:r>
        <w:rPr>
          <w:rFonts w:ascii="Times New Roman" w:hAnsi="Times New Roman"/>
          <w:sz w:val="24"/>
          <w:szCs w:val="24"/>
        </w:rPr>
        <w:t>r og censor. I briefingen vælger vi</w:t>
      </w:r>
      <w:r w:rsidRPr="002A5DBB">
        <w:rPr>
          <w:rFonts w:ascii="Times New Roman" w:hAnsi="Times New Roman"/>
          <w:sz w:val="24"/>
          <w:szCs w:val="24"/>
        </w:rPr>
        <w:t xml:space="preserve"> ikke at oplyse informanterne om </w:t>
      </w:r>
      <w:r>
        <w:rPr>
          <w:rFonts w:ascii="Times New Roman" w:hAnsi="Times New Roman"/>
          <w:sz w:val="24"/>
          <w:szCs w:val="24"/>
        </w:rPr>
        <w:t xml:space="preserve">vores </w:t>
      </w:r>
      <w:r w:rsidRPr="002A5DBB">
        <w:rPr>
          <w:rFonts w:ascii="Times New Roman" w:hAnsi="Times New Roman"/>
          <w:sz w:val="24"/>
          <w:szCs w:val="24"/>
        </w:rPr>
        <w:t>teoretisk</w:t>
      </w:r>
      <w:r>
        <w:rPr>
          <w:rFonts w:ascii="Times New Roman" w:hAnsi="Times New Roman"/>
          <w:sz w:val="24"/>
          <w:szCs w:val="24"/>
        </w:rPr>
        <w:t>e ståsted og forforståelse</w:t>
      </w:r>
      <w:r w:rsidR="00E20699">
        <w:rPr>
          <w:rFonts w:ascii="Times New Roman" w:hAnsi="Times New Roman"/>
          <w:sz w:val="24"/>
          <w:szCs w:val="24"/>
        </w:rPr>
        <w:t>,</w:t>
      </w:r>
      <w:r w:rsidRPr="002A5DBB">
        <w:rPr>
          <w:rFonts w:ascii="Times New Roman" w:hAnsi="Times New Roman"/>
          <w:sz w:val="24"/>
          <w:szCs w:val="24"/>
        </w:rPr>
        <w:t xml:space="preserve"> hvilket begrundes med, at</w:t>
      </w:r>
      <w:r>
        <w:rPr>
          <w:rFonts w:ascii="Times New Roman" w:hAnsi="Times New Roman"/>
          <w:sz w:val="24"/>
          <w:szCs w:val="24"/>
        </w:rPr>
        <w:t xml:space="preserve"> vi vil</w:t>
      </w:r>
      <w:r w:rsidRPr="002A5DBB">
        <w:rPr>
          <w:rFonts w:ascii="Times New Roman" w:hAnsi="Times New Roman"/>
          <w:sz w:val="24"/>
          <w:szCs w:val="24"/>
        </w:rPr>
        <w:t xml:space="preserve"> undgå at lede informanter ind på specifikke svar. </w:t>
      </w:r>
      <w:r>
        <w:rPr>
          <w:rFonts w:ascii="Times New Roman" w:hAnsi="Times New Roman"/>
          <w:sz w:val="24"/>
          <w:szCs w:val="24"/>
        </w:rPr>
        <w:t xml:space="preserve">Vi oplever briefingen som medvirkende til at skabe en tillidsfuld relation til vores informanter, idet briefingen med sin ”fortælling” bidrager til at åbne op for en fortrolig atmosfære. </w:t>
      </w:r>
      <w:r w:rsidR="00E20699">
        <w:rPr>
          <w:rFonts w:ascii="Times New Roman" w:hAnsi="Times New Roman"/>
          <w:sz w:val="24"/>
          <w:szCs w:val="24"/>
        </w:rPr>
        <w:t>At vi skaber en god relation mellem os og informanterne, finder vi særligt vigtigt fordi det er i et samspil med vores informanter, vi kan producere viden om integrationsforståelser. Vi oplever</w:t>
      </w:r>
      <w:r w:rsidR="00BD726A">
        <w:rPr>
          <w:rFonts w:ascii="Times New Roman" w:hAnsi="Times New Roman"/>
          <w:sz w:val="24"/>
          <w:szCs w:val="24"/>
        </w:rPr>
        <w:t>,</w:t>
      </w:r>
      <w:r w:rsidR="00E20699">
        <w:rPr>
          <w:rFonts w:ascii="Times New Roman" w:hAnsi="Times New Roman"/>
          <w:sz w:val="24"/>
          <w:szCs w:val="24"/>
        </w:rPr>
        <w:t xml:space="preserve"> at vores informanter gerne vil </w:t>
      </w:r>
      <w:r w:rsidR="00BD726A">
        <w:rPr>
          <w:rFonts w:ascii="Times New Roman" w:hAnsi="Times New Roman"/>
          <w:sz w:val="24"/>
          <w:szCs w:val="24"/>
        </w:rPr>
        <w:t xml:space="preserve">snakke med os og vi får fornemmelsen af, at integrationsemnet ikke er for nærgående et emne til, at de vil fortælle åbent omkring det. </w:t>
      </w:r>
      <w:r>
        <w:rPr>
          <w:rFonts w:ascii="Times New Roman" w:hAnsi="Times New Roman"/>
          <w:sz w:val="24"/>
          <w:szCs w:val="24"/>
        </w:rPr>
        <w:t xml:space="preserve">Under selve interviewet bestræber vi os på at stille spørgsmål til vores informanters konkrete forståelse af integration. Dette samtidig med vi stiller opfølgende spørgsmål til de svar, vi finder særligt relevante for vores undersøgelse. Når informanten svarer på et </w:t>
      </w:r>
      <w:r>
        <w:rPr>
          <w:rFonts w:ascii="Times New Roman" w:hAnsi="Times New Roman"/>
          <w:sz w:val="24"/>
          <w:szCs w:val="24"/>
        </w:rPr>
        <w:lastRenderedPageBreak/>
        <w:t>spørgsmål lytter vi aktivt og giver opmuntrende tilbagemeldinger i form af prober som ”</w:t>
      </w:r>
      <w:proofErr w:type="gramStart"/>
      <w:r>
        <w:rPr>
          <w:rFonts w:ascii="Times New Roman" w:hAnsi="Times New Roman"/>
          <w:sz w:val="24"/>
          <w:szCs w:val="24"/>
        </w:rPr>
        <w:t>…ja</w:t>
      </w:r>
      <w:proofErr w:type="gramEnd"/>
      <w:r>
        <w:rPr>
          <w:rFonts w:ascii="Times New Roman" w:hAnsi="Times New Roman"/>
          <w:sz w:val="24"/>
          <w:szCs w:val="24"/>
        </w:rPr>
        <w:t xml:space="preserve">..hmm” eller nik for at signalere, at vi oprigtigt ønsker at høre, hvad vores informanter fortæller (Thagaard 2004:87,89-90). </w:t>
      </w:r>
      <w:proofErr w:type="gramStart"/>
      <w:r w:rsidR="00E9011C">
        <w:rPr>
          <w:rFonts w:ascii="Times New Roman" w:hAnsi="Times New Roman"/>
          <w:sz w:val="24"/>
          <w:szCs w:val="24"/>
        </w:rPr>
        <w:t>På  baggrund</w:t>
      </w:r>
      <w:proofErr w:type="gramEnd"/>
      <w:r w:rsidR="00E9011C">
        <w:rPr>
          <w:rFonts w:ascii="Times New Roman" w:hAnsi="Times New Roman"/>
          <w:sz w:val="24"/>
          <w:szCs w:val="24"/>
        </w:rPr>
        <w:t xml:space="preserve"> af vores informanters lyst til at fortælle om deres integrationsforståelser vurderer vi, at informanternes udsagn er troværdige og brugbare i vores videre analysearbejde. </w:t>
      </w:r>
      <w:r>
        <w:rPr>
          <w:rFonts w:ascii="Times New Roman" w:hAnsi="Times New Roman"/>
          <w:sz w:val="24"/>
          <w:szCs w:val="24"/>
        </w:rPr>
        <w:t xml:space="preserve">Som interviewere forholder vi os til etik, fordi det hører til god forskningsadfærd og er af hensyn til informanterne. </w:t>
      </w:r>
      <w:r w:rsidRPr="002A5DBB">
        <w:rPr>
          <w:rFonts w:ascii="Times New Roman" w:hAnsi="Times New Roman"/>
          <w:sz w:val="24"/>
          <w:szCs w:val="24"/>
        </w:rPr>
        <w:t>Ve</w:t>
      </w:r>
      <w:r>
        <w:rPr>
          <w:rFonts w:ascii="Times New Roman" w:hAnsi="Times New Roman"/>
          <w:sz w:val="24"/>
          <w:szCs w:val="24"/>
        </w:rPr>
        <w:t xml:space="preserve">d interviewets afslutning følger vi </w:t>
      </w:r>
      <w:r w:rsidRPr="002A5DBB">
        <w:rPr>
          <w:rFonts w:ascii="Times New Roman" w:hAnsi="Times New Roman"/>
          <w:sz w:val="24"/>
          <w:szCs w:val="24"/>
        </w:rPr>
        <w:t xml:space="preserve">op med en </w:t>
      </w:r>
      <w:proofErr w:type="spellStart"/>
      <w:r w:rsidRPr="002A5DBB">
        <w:rPr>
          <w:rFonts w:ascii="Times New Roman" w:hAnsi="Times New Roman"/>
          <w:sz w:val="24"/>
          <w:szCs w:val="24"/>
        </w:rPr>
        <w:t>debriefing</w:t>
      </w:r>
      <w:proofErr w:type="spellEnd"/>
      <w:r w:rsidRPr="002A5DBB">
        <w:rPr>
          <w:rFonts w:ascii="Times New Roman" w:hAnsi="Times New Roman"/>
          <w:sz w:val="24"/>
          <w:szCs w:val="24"/>
        </w:rPr>
        <w:t xml:space="preserve">, hvor informanterne tilspørges, om der er noget, de gerne vil tilføje eller have feedback på </w:t>
      </w:r>
      <w:r>
        <w:rPr>
          <w:rFonts w:ascii="Times New Roman" w:hAnsi="Times New Roman"/>
          <w:sz w:val="24"/>
          <w:szCs w:val="24"/>
        </w:rPr>
        <w:t>ift.</w:t>
      </w:r>
      <w:r w:rsidRPr="002A5DBB">
        <w:rPr>
          <w:rFonts w:ascii="Times New Roman" w:hAnsi="Times New Roman"/>
          <w:sz w:val="24"/>
          <w:szCs w:val="24"/>
        </w:rPr>
        <w:t xml:space="preserve"> interviewet (</w:t>
      </w:r>
      <w:proofErr w:type="spellStart"/>
      <w:r w:rsidRPr="002A5DBB">
        <w:rPr>
          <w:rFonts w:ascii="Times New Roman" w:hAnsi="Times New Roman"/>
          <w:sz w:val="24"/>
          <w:szCs w:val="24"/>
        </w:rPr>
        <w:t>Kvale</w:t>
      </w:r>
      <w:proofErr w:type="spellEnd"/>
      <w:r>
        <w:rPr>
          <w:rFonts w:ascii="Times New Roman" w:hAnsi="Times New Roman"/>
          <w:sz w:val="24"/>
          <w:szCs w:val="24"/>
        </w:rPr>
        <w:t xml:space="preserve"> &amp;</w:t>
      </w:r>
      <w:r w:rsidRPr="002A5DBB">
        <w:rPr>
          <w:rFonts w:ascii="Times New Roman" w:hAnsi="Times New Roman"/>
          <w:sz w:val="24"/>
          <w:szCs w:val="24"/>
        </w:rPr>
        <w:t xml:space="preserve"> Brinkmann 2009:89-90).</w:t>
      </w:r>
    </w:p>
    <w:p w:rsidR="00D630EE" w:rsidRDefault="00D630EE" w:rsidP="00D630EE">
      <w:pPr>
        <w:spacing w:after="0" w:line="360" w:lineRule="auto"/>
        <w:jc w:val="both"/>
        <w:rPr>
          <w:rFonts w:ascii="Times New Roman" w:hAnsi="Times New Roman"/>
          <w:sz w:val="24"/>
          <w:szCs w:val="24"/>
        </w:rPr>
      </w:pPr>
    </w:p>
    <w:p w:rsidR="00D630EE" w:rsidRPr="002A5DBB" w:rsidRDefault="00D630EE" w:rsidP="00D630EE">
      <w:pPr>
        <w:spacing w:after="0" w:line="360" w:lineRule="auto"/>
        <w:jc w:val="both"/>
        <w:rPr>
          <w:rFonts w:ascii="Times New Roman" w:hAnsi="Times New Roman"/>
          <w:sz w:val="24"/>
          <w:szCs w:val="24"/>
        </w:rPr>
      </w:pPr>
      <w:r>
        <w:rPr>
          <w:rFonts w:ascii="Times New Roman" w:hAnsi="Times New Roman"/>
          <w:sz w:val="24"/>
          <w:szCs w:val="24"/>
        </w:rPr>
        <w:t xml:space="preserve">Det bør nævnes, at to af vores informanter med anden etnisk baggrund end dansk indgår i et af </w:t>
      </w:r>
      <w:proofErr w:type="spellStart"/>
      <w:r>
        <w:rPr>
          <w:rFonts w:ascii="Times New Roman" w:hAnsi="Times New Roman"/>
          <w:sz w:val="24"/>
          <w:szCs w:val="24"/>
        </w:rPr>
        <w:t>specialemedlemernes</w:t>
      </w:r>
      <w:proofErr w:type="spellEnd"/>
      <w:r>
        <w:rPr>
          <w:rFonts w:ascii="Times New Roman" w:hAnsi="Times New Roman"/>
          <w:sz w:val="24"/>
          <w:szCs w:val="24"/>
        </w:rPr>
        <w:t xml:space="preserve"> netværk. Imidlertid imødekommer vi dette ved, at dette medlem af specialegruppen ikke foretager interviews med de to informanter. Derfor mener vi, at den personlige relation til informanterne ikke har betydning for vores resultater.  </w:t>
      </w:r>
    </w:p>
    <w:p w:rsidR="00D630EE" w:rsidRDefault="00D630EE" w:rsidP="00D630EE">
      <w:pPr>
        <w:spacing w:after="0" w:line="360" w:lineRule="auto"/>
        <w:jc w:val="both"/>
        <w:rPr>
          <w:rFonts w:ascii="Times New Roman" w:hAnsi="Times New Roman"/>
          <w:sz w:val="24"/>
          <w:szCs w:val="24"/>
        </w:rPr>
      </w:pPr>
    </w:p>
    <w:p w:rsidR="00D630EE" w:rsidRPr="002A5DBB" w:rsidRDefault="00D630EE" w:rsidP="00D630EE">
      <w:pPr>
        <w:spacing w:after="0" w:line="360" w:lineRule="auto"/>
        <w:jc w:val="both"/>
        <w:rPr>
          <w:rFonts w:ascii="Times New Roman" w:hAnsi="Times New Roman"/>
          <w:sz w:val="24"/>
          <w:szCs w:val="24"/>
        </w:rPr>
      </w:pPr>
    </w:p>
    <w:p w:rsidR="005A6D7C" w:rsidRPr="00896CF6" w:rsidRDefault="00D630EE" w:rsidP="00D630EE">
      <w:pPr>
        <w:spacing w:after="0" w:line="360" w:lineRule="auto"/>
        <w:jc w:val="both"/>
        <w:rPr>
          <w:rFonts w:ascii="Times New Roman" w:hAnsi="Times New Roman"/>
          <w:b/>
          <w:sz w:val="28"/>
          <w:szCs w:val="28"/>
        </w:rPr>
      </w:pPr>
      <w:r w:rsidRPr="00896CF6">
        <w:rPr>
          <w:rFonts w:ascii="Times New Roman" w:hAnsi="Times New Roman"/>
          <w:b/>
          <w:sz w:val="28"/>
          <w:szCs w:val="28"/>
        </w:rPr>
        <w:t>Interviewguide</w:t>
      </w:r>
    </w:p>
    <w:p w:rsidR="00D630EE" w:rsidRPr="002A5DBB" w:rsidRDefault="00D630EE" w:rsidP="00D630EE">
      <w:pPr>
        <w:spacing w:after="0" w:line="360" w:lineRule="auto"/>
        <w:jc w:val="both"/>
        <w:rPr>
          <w:rFonts w:ascii="Times New Roman" w:hAnsi="Times New Roman"/>
          <w:sz w:val="24"/>
        </w:rPr>
      </w:pPr>
      <w:r w:rsidRPr="002A5DBB">
        <w:rPr>
          <w:rFonts w:ascii="Times New Roman" w:hAnsi="Times New Roman"/>
          <w:sz w:val="24"/>
        </w:rPr>
        <w:t xml:space="preserve">Idet vi </w:t>
      </w:r>
      <w:r>
        <w:rPr>
          <w:rFonts w:ascii="Times New Roman" w:hAnsi="Times New Roman"/>
          <w:sz w:val="24"/>
        </w:rPr>
        <w:t xml:space="preserve">interviewer forskellige </w:t>
      </w:r>
      <w:proofErr w:type="spellStart"/>
      <w:r w:rsidRPr="002A5DBB">
        <w:rPr>
          <w:rFonts w:ascii="Times New Roman" w:hAnsi="Times New Roman"/>
          <w:sz w:val="24"/>
        </w:rPr>
        <w:t>i</w:t>
      </w:r>
      <w:r>
        <w:rPr>
          <w:rFonts w:ascii="Times New Roman" w:hAnsi="Times New Roman"/>
          <w:sz w:val="24"/>
        </w:rPr>
        <w:t>nformanthrupper</w:t>
      </w:r>
      <w:proofErr w:type="spellEnd"/>
      <w:r w:rsidRPr="00FF60BC">
        <w:rPr>
          <w:rFonts w:ascii="Times New Roman" w:hAnsi="Times New Roman"/>
          <w:sz w:val="24"/>
        </w:rPr>
        <w:t>; socialarbejdere og hhv. yngre og ældre etniske minoriteter udarbejder vi tre forskellige interviewguides</w:t>
      </w:r>
      <w:r w:rsidRPr="00FF60BC">
        <w:rPr>
          <w:rStyle w:val="Fodnotehenvisning"/>
          <w:rFonts w:ascii="Times New Roman" w:hAnsi="Times New Roman"/>
          <w:sz w:val="24"/>
        </w:rPr>
        <w:footnoteReference w:id="7"/>
      </w:r>
      <w:r w:rsidRPr="00FF60BC">
        <w:rPr>
          <w:rFonts w:ascii="Times New Roman" w:hAnsi="Times New Roman"/>
          <w:sz w:val="24"/>
        </w:rPr>
        <w:t xml:space="preserve">. Fælles for interviewguides er, at vi via disse </w:t>
      </w:r>
      <w:r w:rsidRPr="002A5DBB">
        <w:rPr>
          <w:rFonts w:ascii="Times New Roman" w:hAnsi="Times New Roman"/>
          <w:sz w:val="24"/>
        </w:rPr>
        <w:t>forsø</w:t>
      </w:r>
      <w:r>
        <w:rPr>
          <w:rFonts w:ascii="Times New Roman" w:hAnsi="Times New Roman"/>
          <w:sz w:val="24"/>
        </w:rPr>
        <w:t>ger at få vores informanter til</w:t>
      </w:r>
      <w:r w:rsidRPr="002A5DBB">
        <w:rPr>
          <w:rFonts w:ascii="Times New Roman" w:hAnsi="Times New Roman"/>
          <w:sz w:val="24"/>
        </w:rPr>
        <w:t xml:space="preserve"> at italesætte deres egen forståelse af integration. Det </w:t>
      </w:r>
      <w:r>
        <w:rPr>
          <w:rFonts w:ascii="Times New Roman" w:hAnsi="Times New Roman"/>
          <w:sz w:val="24"/>
        </w:rPr>
        <w:t>er derfor en forudsætning for os</w:t>
      </w:r>
      <w:r w:rsidRPr="002A5DBB">
        <w:rPr>
          <w:rFonts w:ascii="Times New Roman" w:hAnsi="Times New Roman"/>
          <w:sz w:val="24"/>
        </w:rPr>
        <w:t xml:space="preserve"> at stille spørgsmål</w:t>
      </w:r>
      <w:r>
        <w:rPr>
          <w:rFonts w:ascii="Times New Roman" w:hAnsi="Times New Roman"/>
          <w:sz w:val="24"/>
        </w:rPr>
        <w:t>,</w:t>
      </w:r>
      <w:r w:rsidRPr="002A5DBB">
        <w:rPr>
          <w:rFonts w:ascii="Times New Roman" w:hAnsi="Times New Roman"/>
          <w:sz w:val="24"/>
        </w:rPr>
        <w:t xml:space="preserve"> der giver vores informant</w:t>
      </w:r>
      <w:r>
        <w:rPr>
          <w:rFonts w:ascii="Times New Roman" w:hAnsi="Times New Roman"/>
          <w:sz w:val="24"/>
        </w:rPr>
        <w:t>er</w:t>
      </w:r>
      <w:r w:rsidRPr="002A5DBB">
        <w:rPr>
          <w:rFonts w:ascii="Times New Roman" w:hAnsi="Times New Roman"/>
          <w:sz w:val="24"/>
        </w:rPr>
        <w:t xml:space="preserve"> mulighed for at svare ”med sin eg</w:t>
      </w:r>
      <w:r>
        <w:rPr>
          <w:rFonts w:ascii="Times New Roman" w:hAnsi="Times New Roman"/>
          <w:sz w:val="24"/>
        </w:rPr>
        <w:t xml:space="preserve">en stemme” og på egne præmisser </w:t>
      </w:r>
      <w:r w:rsidRPr="002A5DBB">
        <w:rPr>
          <w:rFonts w:ascii="Times New Roman" w:hAnsi="Times New Roman"/>
          <w:sz w:val="24"/>
        </w:rPr>
        <w:t>(</w:t>
      </w:r>
      <w:proofErr w:type="spellStart"/>
      <w:r w:rsidRPr="002A5DBB">
        <w:rPr>
          <w:rFonts w:ascii="Times New Roman" w:hAnsi="Times New Roman"/>
          <w:sz w:val="24"/>
        </w:rPr>
        <w:t>Launsø</w:t>
      </w:r>
      <w:proofErr w:type="spellEnd"/>
      <w:r w:rsidRPr="002A5DBB">
        <w:rPr>
          <w:rFonts w:ascii="Times New Roman" w:hAnsi="Times New Roman"/>
          <w:sz w:val="24"/>
        </w:rPr>
        <w:t xml:space="preserve"> &amp; Rieper 2005:131, 136). </w:t>
      </w:r>
    </w:p>
    <w:p w:rsidR="00D630EE" w:rsidRPr="002A5DBB" w:rsidRDefault="00D630EE" w:rsidP="00D630EE">
      <w:pPr>
        <w:spacing w:after="0" w:line="360" w:lineRule="auto"/>
        <w:jc w:val="both"/>
        <w:rPr>
          <w:rFonts w:ascii="Times New Roman" w:hAnsi="Times New Roman"/>
          <w:sz w:val="24"/>
        </w:rPr>
      </w:pPr>
    </w:p>
    <w:p w:rsidR="00D630EE" w:rsidRPr="002A5DBB" w:rsidRDefault="00D630EE" w:rsidP="00D630EE">
      <w:pPr>
        <w:spacing w:after="0" w:line="360" w:lineRule="auto"/>
        <w:jc w:val="both"/>
        <w:rPr>
          <w:rFonts w:ascii="Times New Roman" w:hAnsi="Times New Roman"/>
          <w:sz w:val="24"/>
        </w:rPr>
      </w:pPr>
      <w:r w:rsidRPr="002A5DBB">
        <w:rPr>
          <w:rFonts w:ascii="Times New Roman" w:hAnsi="Times New Roman"/>
          <w:sz w:val="24"/>
        </w:rPr>
        <w:t>I selve udformningen af vores interviewguides ind</w:t>
      </w:r>
      <w:r>
        <w:rPr>
          <w:rFonts w:ascii="Times New Roman" w:hAnsi="Times New Roman"/>
          <w:sz w:val="24"/>
        </w:rPr>
        <w:t>leder vi med neutrale spørgsmål</w:t>
      </w:r>
      <w:r w:rsidRPr="002A5DBB">
        <w:rPr>
          <w:rFonts w:ascii="Times New Roman" w:hAnsi="Times New Roman"/>
          <w:sz w:val="24"/>
        </w:rPr>
        <w:t xml:space="preserve"> såsom</w:t>
      </w:r>
      <w:r>
        <w:rPr>
          <w:rFonts w:ascii="Times New Roman" w:hAnsi="Times New Roman"/>
          <w:sz w:val="24"/>
        </w:rPr>
        <w:t>;</w:t>
      </w:r>
      <w:r w:rsidRPr="002A5DBB">
        <w:rPr>
          <w:rFonts w:ascii="Times New Roman" w:hAnsi="Times New Roman"/>
          <w:sz w:val="24"/>
        </w:rPr>
        <w:t xml:space="preserve"> ”fortæl lidt om dig selv”. Herefter f</w:t>
      </w:r>
      <w:r w:rsidRPr="00FF60BC">
        <w:rPr>
          <w:rFonts w:ascii="Times New Roman" w:hAnsi="Times New Roman"/>
          <w:sz w:val="24"/>
        </w:rPr>
        <w:t xml:space="preserve">ortsætter vi vores interviews med en øvelse, hvor vi beder informanten </w:t>
      </w:r>
      <w:r>
        <w:rPr>
          <w:rFonts w:ascii="Times New Roman" w:hAnsi="Times New Roman"/>
          <w:sz w:val="24"/>
        </w:rPr>
        <w:t xml:space="preserve">om at nedskrive, </w:t>
      </w:r>
      <w:r w:rsidRPr="002A5DBB">
        <w:rPr>
          <w:rFonts w:ascii="Times New Roman" w:hAnsi="Times New Roman"/>
          <w:sz w:val="24"/>
        </w:rPr>
        <w:t xml:space="preserve">hvad informanten forstår ved integration. </w:t>
      </w:r>
      <w:r>
        <w:rPr>
          <w:rFonts w:ascii="Times New Roman" w:hAnsi="Times New Roman"/>
          <w:sz w:val="24"/>
        </w:rPr>
        <w:t>Øvelsen bliver</w:t>
      </w:r>
      <w:r w:rsidRPr="002A5DBB">
        <w:rPr>
          <w:rFonts w:ascii="Times New Roman" w:hAnsi="Times New Roman"/>
          <w:sz w:val="24"/>
        </w:rPr>
        <w:t xml:space="preserve"> omdrejningspunkt for vores videre interview. På denne måde lader vi os inspirere af modellen som Tove Thagaard beskriver som en ”flod med bifloder”:</w:t>
      </w:r>
    </w:p>
    <w:p w:rsidR="00D630EE" w:rsidRPr="002A5DBB" w:rsidRDefault="00D630EE" w:rsidP="00D630EE">
      <w:pPr>
        <w:spacing w:after="0" w:line="360" w:lineRule="auto"/>
        <w:jc w:val="both"/>
        <w:rPr>
          <w:rFonts w:ascii="Times New Roman" w:hAnsi="Times New Roman"/>
          <w:sz w:val="24"/>
        </w:rPr>
      </w:pPr>
    </w:p>
    <w:p w:rsidR="00D630EE" w:rsidRPr="002A5DBB" w:rsidRDefault="00D630EE" w:rsidP="00D630EE">
      <w:pPr>
        <w:spacing w:after="0" w:line="360" w:lineRule="auto"/>
        <w:ind w:left="1304" w:firstLine="1"/>
        <w:jc w:val="both"/>
        <w:rPr>
          <w:rFonts w:ascii="Times New Roman" w:hAnsi="Times New Roman"/>
          <w:sz w:val="20"/>
          <w:szCs w:val="20"/>
        </w:rPr>
      </w:pPr>
      <w:r w:rsidRPr="002A5DBB">
        <w:rPr>
          <w:rFonts w:ascii="Times New Roman" w:hAnsi="Times New Roman"/>
          <w:sz w:val="20"/>
          <w:szCs w:val="20"/>
        </w:rPr>
        <w:lastRenderedPageBreak/>
        <w:t>Interviewets struktur minder om strømmen i et flodleje, som kan dele sig i flere sidestrømme, der senere igen flyder sammen til en stor flod. Floden repræsenterer det centrale tema, interviewet skal dække, mens hver enkelt sidestrøm repræsenterer deltemaer, der dukker</w:t>
      </w:r>
      <w:r>
        <w:rPr>
          <w:rFonts w:ascii="Times New Roman" w:hAnsi="Times New Roman"/>
          <w:sz w:val="20"/>
          <w:szCs w:val="20"/>
        </w:rPr>
        <w:t xml:space="preserve"> op i interviewet (Thagaard 2004</w:t>
      </w:r>
      <w:r w:rsidRPr="002A5DBB">
        <w:rPr>
          <w:rFonts w:ascii="Times New Roman" w:hAnsi="Times New Roman"/>
          <w:sz w:val="20"/>
          <w:szCs w:val="20"/>
        </w:rPr>
        <w:t xml:space="preserve">:98). </w:t>
      </w:r>
    </w:p>
    <w:p w:rsidR="00D630EE" w:rsidRPr="002A5DBB" w:rsidRDefault="00D630EE" w:rsidP="00D630EE">
      <w:pPr>
        <w:spacing w:after="0" w:line="360" w:lineRule="auto"/>
        <w:jc w:val="both"/>
        <w:rPr>
          <w:rFonts w:ascii="Times New Roman" w:hAnsi="Times New Roman"/>
          <w:sz w:val="20"/>
          <w:szCs w:val="20"/>
        </w:rPr>
      </w:pPr>
    </w:p>
    <w:p w:rsidR="00D630EE" w:rsidRPr="002A5DBB" w:rsidRDefault="00D630EE" w:rsidP="00D630EE">
      <w:pPr>
        <w:spacing w:after="0" w:line="360" w:lineRule="auto"/>
        <w:jc w:val="both"/>
        <w:rPr>
          <w:rFonts w:ascii="Times New Roman" w:hAnsi="Times New Roman"/>
          <w:sz w:val="24"/>
          <w:szCs w:val="24"/>
        </w:rPr>
      </w:pPr>
      <w:r w:rsidRPr="002A5DBB">
        <w:rPr>
          <w:rFonts w:ascii="Times New Roman" w:hAnsi="Times New Roman"/>
          <w:sz w:val="24"/>
          <w:szCs w:val="24"/>
        </w:rPr>
        <w:t xml:space="preserve">Denne model mener vi er velegnet, når vi på forhånd ikke ved hvilke </w:t>
      </w:r>
      <w:r>
        <w:rPr>
          <w:rFonts w:ascii="Times New Roman" w:hAnsi="Times New Roman"/>
          <w:sz w:val="24"/>
          <w:szCs w:val="24"/>
        </w:rPr>
        <w:t>integrationsforståelser, der nedfældes af</w:t>
      </w:r>
      <w:r w:rsidRPr="002A5DBB">
        <w:rPr>
          <w:rFonts w:ascii="Times New Roman" w:hAnsi="Times New Roman"/>
          <w:sz w:val="24"/>
          <w:szCs w:val="24"/>
        </w:rPr>
        <w:t xml:space="preserve"> informanten. </w:t>
      </w:r>
      <w:r w:rsidRPr="00FF60BC">
        <w:rPr>
          <w:rFonts w:ascii="Times New Roman" w:hAnsi="Times New Roman"/>
          <w:sz w:val="24"/>
          <w:szCs w:val="24"/>
        </w:rPr>
        <w:t xml:space="preserve">I forlængelse </w:t>
      </w:r>
      <w:r>
        <w:rPr>
          <w:rFonts w:ascii="Times New Roman" w:hAnsi="Times New Roman"/>
          <w:sz w:val="24"/>
          <w:szCs w:val="24"/>
        </w:rPr>
        <w:t xml:space="preserve">stiller vi </w:t>
      </w:r>
      <w:r w:rsidRPr="00FF60BC">
        <w:rPr>
          <w:rFonts w:ascii="Times New Roman" w:hAnsi="Times New Roman"/>
          <w:sz w:val="24"/>
          <w:szCs w:val="24"/>
        </w:rPr>
        <w:t>opfølgende spørgsmål</w:t>
      </w:r>
      <w:r>
        <w:rPr>
          <w:rFonts w:ascii="Times New Roman" w:hAnsi="Times New Roman"/>
          <w:sz w:val="24"/>
          <w:szCs w:val="24"/>
        </w:rPr>
        <w:t>, hvor vi</w:t>
      </w:r>
      <w:r w:rsidRPr="00FF60BC">
        <w:rPr>
          <w:rFonts w:ascii="Times New Roman" w:hAnsi="Times New Roman"/>
          <w:sz w:val="24"/>
          <w:szCs w:val="24"/>
        </w:rPr>
        <w:t xml:space="preserve"> lægge</w:t>
      </w:r>
      <w:r>
        <w:rPr>
          <w:rFonts w:ascii="Times New Roman" w:hAnsi="Times New Roman"/>
          <w:sz w:val="24"/>
          <w:szCs w:val="24"/>
        </w:rPr>
        <w:t>r</w:t>
      </w:r>
      <w:r w:rsidRPr="00FF60BC">
        <w:rPr>
          <w:rFonts w:ascii="Times New Roman" w:hAnsi="Times New Roman"/>
          <w:sz w:val="24"/>
          <w:szCs w:val="24"/>
        </w:rPr>
        <w:t xml:space="preserve"> os op ad </w:t>
      </w:r>
      <w:proofErr w:type="spellStart"/>
      <w:r w:rsidRPr="00FF60BC">
        <w:rPr>
          <w:rFonts w:ascii="Times New Roman" w:hAnsi="Times New Roman"/>
          <w:sz w:val="24"/>
          <w:szCs w:val="24"/>
        </w:rPr>
        <w:t>Launsø</w:t>
      </w:r>
      <w:proofErr w:type="spellEnd"/>
      <w:r w:rsidRPr="00FF60BC">
        <w:rPr>
          <w:rFonts w:ascii="Times New Roman" w:hAnsi="Times New Roman"/>
          <w:sz w:val="24"/>
          <w:szCs w:val="24"/>
        </w:rPr>
        <w:t xml:space="preserve"> &amp; Riepers måde at konstruere mening på </w:t>
      </w:r>
      <w:r>
        <w:rPr>
          <w:rFonts w:ascii="Times New Roman" w:hAnsi="Times New Roman"/>
          <w:sz w:val="24"/>
          <w:szCs w:val="24"/>
        </w:rPr>
        <w:t>i et kvalitativt interview. Vi udbeder</w:t>
      </w:r>
      <w:r w:rsidRPr="00FF60BC">
        <w:rPr>
          <w:rFonts w:ascii="Times New Roman" w:hAnsi="Times New Roman"/>
          <w:sz w:val="24"/>
          <w:szCs w:val="24"/>
        </w:rPr>
        <w:t xml:space="preserve"> ”</w:t>
      </w:r>
      <w:r w:rsidRPr="00FF60BC">
        <w:rPr>
          <w:rFonts w:ascii="Times New Roman" w:hAnsi="Times New Roman"/>
          <w:i/>
          <w:sz w:val="24"/>
          <w:szCs w:val="24"/>
        </w:rPr>
        <w:t>af den interviewede en forståelse, forklaring på de direkte oplevelser, hændelser mv., som den interviewede har fortalt om”</w:t>
      </w:r>
      <w:r w:rsidRPr="00FF60BC">
        <w:rPr>
          <w:rFonts w:ascii="Times New Roman" w:hAnsi="Times New Roman"/>
          <w:sz w:val="24"/>
          <w:szCs w:val="24"/>
        </w:rPr>
        <w:t>(</w:t>
      </w:r>
      <w:proofErr w:type="spellStart"/>
      <w:r w:rsidRPr="00FF60BC">
        <w:rPr>
          <w:rFonts w:ascii="Times New Roman" w:hAnsi="Times New Roman"/>
          <w:sz w:val="24"/>
          <w:szCs w:val="24"/>
        </w:rPr>
        <w:t>Launsø</w:t>
      </w:r>
      <w:proofErr w:type="spellEnd"/>
      <w:r w:rsidRPr="00FF60BC">
        <w:rPr>
          <w:rFonts w:ascii="Times New Roman" w:hAnsi="Times New Roman"/>
          <w:sz w:val="24"/>
          <w:szCs w:val="24"/>
        </w:rPr>
        <w:t xml:space="preserve"> &amp; Rieper 2005:131). </w:t>
      </w:r>
    </w:p>
    <w:p w:rsidR="00D630EE" w:rsidRPr="002A5DBB" w:rsidRDefault="00D630EE" w:rsidP="00D630EE">
      <w:pPr>
        <w:spacing w:after="0" w:line="360" w:lineRule="auto"/>
        <w:jc w:val="both"/>
        <w:rPr>
          <w:rFonts w:ascii="Times New Roman" w:hAnsi="Times New Roman"/>
          <w:sz w:val="24"/>
          <w:szCs w:val="24"/>
        </w:rPr>
      </w:pPr>
    </w:p>
    <w:p w:rsidR="00D630EE" w:rsidRDefault="00D630EE" w:rsidP="00D630EE">
      <w:pPr>
        <w:spacing w:after="0" w:line="360" w:lineRule="auto"/>
        <w:jc w:val="both"/>
        <w:rPr>
          <w:rFonts w:ascii="Times New Roman" w:hAnsi="Times New Roman"/>
          <w:color w:val="00B050"/>
          <w:sz w:val="24"/>
          <w:szCs w:val="24"/>
        </w:rPr>
      </w:pPr>
      <w:r w:rsidRPr="002A5DBB">
        <w:rPr>
          <w:rFonts w:ascii="Times New Roman" w:hAnsi="Times New Roman"/>
          <w:sz w:val="24"/>
          <w:szCs w:val="24"/>
        </w:rPr>
        <w:t>E</w:t>
      </w:r>
      <w:r>
        <w:rPr>
          <w:rFonts w:ascii="Times New Roman" w:hAnsi="Times New Roman"/>
          <w:sz w:val="24"/>
          <w:szCs w:val="24"/>
        </w:rPr>
        <w:t xml:space="preserve">fter udførelse af øvelsen </w:t>
      </w:r>
      <w:r w:rsidRPr="002A5DBB">
        <w:rPr>
          <w:rFonts w:ascii="Times New Roman" w:hAnsi="Times New Roman"/>
          <w:sz w:val="24"/>
          <w:szCs w:val="24"/>
        </w:rPr>
        <w:t xml:space="preserve">har vi </w:t>
      </w:r>
      <w:r w:rsidRPr="00A63120">
        <w:rPr>
          <w:rFonts w:ascii="Times New Roman" w:hAnsi="Times New Roman"/>
          <w:sz w:val="24"/>
          <w:szCs w:val="24"/>
        </w:rPr>
        <w:t>udarbejdet forskellige spørgsmål til hhv. socialar</w:t>
      </w:r>
      <w:r>
        <w:rPr>
          <w:rFonts w:ascii="Times New Roman" w:hAnsi="Times New Roman"/>
          <w:sz w:val="24"/>
          <w:szCs w:val="24"/>
        </w:rPr>
        <w:t xml:space="preserve">bejdere og etniske minoriteter. Vi stiller bl.a. </w:t>
      </w:r>
      <w:r w:rsidRPr="00A63120">
        <w:rPr>
          <w:rFonts w:ascii="Times New Roman" w:hAnsi="Times New Roman"/>
          <w:sz w:val="24"/>
          <w:szCs w:val="24"/>
        </w:rPr>
        <w:t>spørgsmål til socialarbejderne om, hvordan deres integrationsforståelser hænger sammen med eller er forskellig</w:t>
      </w:r>
      <w:r>
        <w:rPr>
          <w:rFonts w:ascii="Times New Roman" w:hAnsi="Times New Roman"/>
          <w:sz w:val="24"/>
          <w:szCs w:val="24"/>
        </w:rPr>
        <w:t>e</w:t>
      </w:r>
      <w:r w:rsidRPr="00A63120">
        <w:rPr>
          <w:rFonts w:ascii="Times New Roman" w:hAnsi="Times New Roman"/>
          <w:sz w:val="24"/>
          <w:szCs w:val="24"/>
        </w:rPr>
        <w:t xml:space="preserve"> fra andre mulige integrationsforståelser, de møder i og omkring deres sociale arbejde. Et spørgsmål lyder fx;</w:t>
      </w:r>
      <w:r>
        <w:rPr>
          <w:rFonts w:ascii="Times New Roman" w:hAnsi="Times New Roman"/>
          <w:sz w:val="24"/>
          <w:szCs w:val="24"/>
        </w:rPr>
        <w:t xml:space="preserve"> </w:t>
      </w:r>
      <w:r w:rsidRPr="00A63120">
        <w:rPr>
          <w:rFonts w:ascii="Times New Roman" w:hAnsi="Times New Roman"/>
          <w:sz w:val="24"/>
          <w:szCs w:val="24"/>
        </w:rPr>
        <w:t>”oplever du forskel på din integrationsforståelse og den forståelse af integration, der findes blandt de etniske minoriteter, du intervenerer med?”. I interviewene med de etn</w:t>
      </w:r>
      <w:r>
        <w:rPr>
          <w:rFonts w:ascii="Times New Roman" w:hAnsi="Times New Roman"/>
          <w:sz w:val="24"/>
          <w:szCs w:val="24"/>
        </w:rPr>
        <w:t>iske minoriteter</w:t>
      </w:r>
      <w:r w:rsidRPr="00A63120">
        <w:rPr>
          <w:rFonts w:ascii="Times New Roman" w:hAnsi="Times New Roman"/>
          <w:sz w:val="24"/>
          <w:szCs w:val="24"/>
        </w:rPr>
        <w:t xml:space="preserve"> spørger vi ind til erfaringer med fx arbejdsmarkedet eller uddannelse. Et spørgsmål lyder fx; ”hvad er dine erfaringer med arbejdsmarkedet?” Desuden spørger vi bl.a. ind til fritid og det miljø som informanterne færdes i. </w:t>
      </w:r>
      <w:r>
        <w:rPr>
          <w:rFonts w:ascii="Times New Roman" w:hAnsi="Times New Roman"/>
          <w:sz w:val="24"/>
          <w:szCs w:val="24"/>
        </w:rPr>
        <w:t>Med dette for øje</w:t>
      </w:r>
      <w:r w:rsidRPr="00A63120">
        <w:rPr>
          <w:rFonts w:ascii="Times New Roman" w:hAnsi="Times New Roman"/>
          <w:sz w:val="24"/>
          <w:szCs w:val="24"/>
        </w:rPr>
        <w:t xml:space="preserve"> bestræber vi os på at interviewe på en måde, hvor alle vores informanter via egne italesættelser konstruerer sine integrationsforståelser (</w:t>
      </w:r>
      <w:proofErr w:type="spellStart"/>
      <w:r w:rsidRPr="00A63120">
        <w:rPr>
          <w:rFonts w:ascii="Times New Roman" w:hAnsi="Times New Roman"/>
          <w:sz w:val="24"/>
          <w:szCs w:val="24"/>
        </w:rPr>
        <w:t>Launsø</w:t>
      </w:r>
      <w:proofErr w:type="spellEnd"/>
      <w:r w:rsidRPr="00A63120">
        <w:rPr>
          <w:rFonts w:ascii="Times New Roman" w:hAnsi="Times New Roman"/>
          <w:sz w:val="24"/>
          <w:szCs w:val="24"/>
        </w:rPr>
        <w:t xml:space="preserve"> &amp; Rieper 2005:131).</w:t>
      </w:r>
      <w:r>
        <w:rPr>
          <w:rFonts w:ascii="Times New Roman" w:hAnsi="Times New Roman"/>
          <w:color w:val="00B050"/>
          <w:sz w:val="24"/>
          <w:szCs w:val="24"/>
        </w:rPr>
        <w:t xml:space="preserve"> </w:t>
      </w:r>
    </w:p>
    <w:p w:rsidR="005A6D7C" w:rsidRPr="008979E3" w:rsidRDefault="005A6D7C" w:rsidP="00D630EE">
      <w:pPr>
        <w:spacing w:after="0" w:line="360" w:lineRule="auto"/>
        <w:jc w:val="both"/>
        <w:rPr>
          <w:rFonts w:ascii="Times New Roman" w:hAnsi="Times New Roman"/>
          <w:color w:val="00B050"/>
          <w:sz w:val="24"/>
          <w:szCs w:val="24"/>
        </w:rPr>
      </w:pPr>
    </w:p>
    <w:p w:rsidR="005A6D7C" w:rsidRPr="00564307" w:rsidRDefault="00D630EE" w:rsidP="00D630EE">
      <w:pPr>
        <w:spacing w:after="0" w:line="360" w:lineRule="auto"/>
        <w:jc w:val="both"/>
        <w:rPr>
          <w:rFonts w:ascii="Times New Roman" w:hAnsi="Times New Roman"/>
          <w:b/>
          <w:sz w:val="28"/>
          <w:szCs w:val="28"/>
        </w:rPr>
      </w:pPr>
      <w:r w:rsidRPr="00896CF6">
        <w:rPr>
          <w:rFonts w:ascii="Times New Roman" w:hAnsi="Times New Roman"/>
          <w:b/>
          <w:sz w:val="28"/>
          <w:szCs w:val="28"/>
        </w:rPr>
        <w:t>Transskribering</w:t>
      </w:r>
    </w:p>
    <w:p w:rsidR="00D630EE" w:rsidRPr="002A5DBB" w:rsidRDefault="00D630EE" w:rsidP="00D630EE">
      <w:pPr>
        <w:spacing w:after="0" w:line="360" w:lineRule="auto"/>
        <w:jc w:val="both"/>
        <w:rPr>
          <w:rFonts w:ascii="Times New Roman" w:hAnsi="Times New Roman"/>
          <w:sz w:val="24"/>
          <w:szCs w:val="24"/>
        </w:rPr>
      </w:pPr>
      <w:r w:rsidRPr="002A5DBB">
        <w:rPr>
          <w:rFonts w:ascii="Times New Roman" w:hAnsi="Times New Roman"/>
          <w:sz w:val="24"/>
          <w:szCs w:val="24"/>
        </w:rPr>
        <w:t>Vores samlede empiriske analysegrundlag udgør ca. 265 normalsider. I transskriberingsproce</w:t>
      </w:r>
      <w:r>
        <w:rPr>
          <w:rFonts w:ascii="Times New Roman" w:hAnsi="Times New Roman"/>
          <w:sz w:val="24"/>
          <w:szCs w:val="24"/>
        </w:rPr>
        <w:t>ssen samt i nærværende speciale</w:t>
      </w:r>
      <w:r w:rsidRPr="002A5DBB">
        <w:rPr>
          <w:rFonts w:ascii="Times New Roman" w:hAnsi="Times New Roman"/>
          <w:sz w:val="24"/>
          <w:szCs w:val="24"/>
        </w:rPr>
        <w:t xml:space="preserve"> </w:t>
      </w:r>
      <w:r>
        <w:rPr>
          <w:rFonts w:ascii="Times New Roman" w:hAnsi="Times New Roman"/>
          <w:sz w:val="24"/>
          <w:szCs w:val="24"/>
        </w:rPr>
        <w:t>vælger vi</w:t>
      </w:r>
      <w:r w:rsidRPr="002A5DBB">
        <w:rPr>
          <w:rFonts w:ascii="Times New Roman" w:hAnsi="Times New Roman"/>
          <w:sz w:val="24"/>
          <w:szCs w:val="24"/>
        </w:rPr>
        <w:t xml:space="preserve"> at henvise til socialarbejderne ved SA efterfulgt at et alias, og på samme måde henviser vi til etniske minoriteter ved EM og et alias. </w:t>
      </w:r>
    </w:p>
    <w:p w:rsidR="00D630EE" w:rsidRPr="002A5DBB" w:rsidRDefault="00D630EE" w:rsidP="00D630EE">
      <w:pPr>
        <w:spacing w:after="0" w:line="360" w:lineRule="auto"/>
        <w:jc w:val="both"/>
        <w:rPr>
          <w:rFonts w:ascii="Times New Roman" w:hAnsi="Times New Roman"/>
          <w:sz w:val="24"/>
          <w:szCs w:val="24"/>
        </w:rPr>
      </w:pPr>
    </w:p>
    <w:p w:rsidR="00D630EE" w:rsidRDefault="00D630EE" w:rsidP="00D630EE">
      <w:pPr>
        <w:spacing w:after="0" w:line="360" w:lineRule="auto"/>
        <w:jc w:val="both"/>
        <w:rPr>
          <w:rFonts w:ascii="Times New Roman" w:hAnsi="Times New Roman"/>
          <w:sz w:val="24"/>
          <w:szCs w:val="24"/>
        </w:rPr>
      </w:pPr>
      <w:r w:rsidRPr="002A5DBB">
        <w:rPr>
          <w:rFonts w:ascii="Times New Roman" w:hAnsi="Times New Roman"/>
          <w:sz w:val="24"/>
          <w:szCs w:val="24"/>
        </w:rPr>
        <w:t xml:space="preserve">Transskriberingen indebærer at oversætte </w:t>
      </w:r>
      <w:r w:rsidRPr="00D72293">
        <w:rPr>
          <w:rFonts w:ascii="Times New Roman" w:hAnsi="Times New Roman"/>
          <w:sz w:val="24"/>
          <w:szCs w:val="24"/>
        </w:rPr>
        <w:t xml:space="preserve">optagelsen af interviews </w:t>
      </w:r>
      <w:r w:rsidRPr="002A5DBB">
        <w:rPr>
          <w:rFonts w:ascii="Times New Roman" w:hAnsi="Times New Roman"/>
          <w:sz w:val="24"/>
          <w:szCs w:val="24"/>
        </w:rPr>
        <w:t>til skriftlig for</w:t>
      </w:r>
      <w:r>
        <w:rPr>
          <w:rFonts w:ascii="Times New Roman" w:hAnsi="Times New Roman"/>
          <w:sz w:val="24"/>
          <w:szCs w:val="24"/>
        </w:rPr>
        <w:t xml:space="preserve">m. </w:t>
      </w:r>
      <w:r w:rsidRPr="002A5DBB">
        <w:rPr>
          <w:rFonts w:ascii="Times New Roman" w:hAnsi="Times New Roman"/>
          <w:sz w:val="24"/>
          <w:szCs w:val="24"/>
        </w:rPr>
        <w:t xml:space="preserve">Indbyrdes i gruppen aftales en transskriberingsmetode for at sikre et ensformigt resultat, </w:t>
      </w:r>
      <w:r w:rsidRPr="002A5DBB">
        <w:rPr>
          <w:rFonts w:ascii="Times New Roman" w:hAnsi="Times New Roman"/>
          <w:sz w:val="24"/>
          <w:szCs w:val="24"/>
        </w:rPr>
        <w:lastRenderedPageBreak/>
        <w:t>der kan sammenlignes</w:t>
      </w:r>
      <w:r>
        <w:rPr>
          <w:rFonts w:ascii="Times New Roman" w:hAnsi="Times New Roman"/>
          <w:sz w:val="24"/>
          <w:szCs w:val="24"/>
        </w:rPr>
        <w:t>.</w:t>
      </w:r>
      <w:r w:rsidRPr="002A5DBB">
        <w:rPr>
          <w:rStyle w:val="Fodnotehenvisning"/>
          <w:rFonts w:ascii="Times New Roman" w:hAnsi="Times New Roman"/>
          <w:sz w:val="24"/>
          <w:szCs w:val="24"/>
        </w:rPr>
        <w:footnoteReference w:id="8"/>
      </w:r>
      <w:r>
        <w:rPr>
          <w:rFonts w:ascii="Times New Roman" w:hAnsi="Times New Roman"/>
          <w:sz w:val="24"/>
          <w:szCs w:val="24"/>
        </w:rPr>
        <w:t xml:space="preserve"> T</w:t>
      </w:r>
      <w:r w:rsidRPr="002A5DBB">
        <w:rPr>
          <w:rFonts w:ascii="Times New Roman" w:hAnsi="Times New Roman"/>
          <w:sz w:val="24"/>
          <w:szCs w:val="24"/>
        </w:rPr>
        <w:t xml:space="preserve">ransskriberingerne </w:t>
      </w:r>
      <w:r>
        <w:rPr>
          <w:rFonts w:ascii="Times New Roman" w:hAnsi="Times New Roman"/>
          <w:sz w:val="24"/>
          <w:szCs w:val="24"/>
        </w:rPr>
        <w:t>udskriv</w:t>
      </w:r>
      <w:r w:rsidRPr="00F5608A">
        <w:rPr>
          <w:rFonts w:ascii="Times New Roman" w:hAnsi="Times New Roman"/>
          <w:sz w:val="24"/>
          <w:szCs w:val="24"/>
        </w:rPr>
        <w:t>es i fuld længde</w:t>
      </w:r>
      <w:r>
        <w:rPr>
          <w:rFonts w:ascii="Times New Roman" w:hAnsi="Times New Roman"/>
          <w:sz w:val="24"/>
          <w:szCs w:val="24"/>
        </w:rPr>
        <w:t>,</w:t>
      </w:r>
      <w:r w:rsidRPr="00F5608A">
        <w:rPr>
          <w:rFonts w:ascii="Times New Roman" w:hAnsi="Times New Roman"/>
          <w:sz w:val="24"/>
          <w:szCs w:val="24"/>
        </w:rPr>
        <w:t xml:space="preserve"> svarende til informanternes interview og det vælges </w:t>
      </w:r>
      <w:r w:rsidRPr="002A5DBB">
        <w:rPr>
          <w:rFonts w:ascii="Times New Roman" w:hAnsi="Times New Roman"/>
          <w:sz w:val="24"/>
          <w:szCs w:val="24"/>
        </w:rPr>
        <w:t>at tilføje notater af bestemte nonverbale udtryk</w:t>
      </w:r>
      <w:r>
        <w:rPr>
          <w:rFonts w:ascii="Times New Roman" w:hAnsi="Times New Roman"/>
          <w:sz w:val="24"/>
          <w:szCs w:val="24"/>
        </w:rPr>
        <w:t>,</w:t>
      </w:r>
      <w:r w:rsidRPr="002A5DBB">
        <w:rPr>
          <w:rFonts w:ascii="Times New Roman" w:hAnsi="Times New Roman"/>
          <w:sz w:val="24"/>
          <w:szCs w:val="24"/>
        </w:rPr>
        <w:t xml:space="preserve"> såfremt disse synes vigtige for forståe</w:t>
      </w:r>
      <w:r>
        <w:rPr>
          <w:rFonts w:ascii="Times New Roman" w:hAnsi="Times New Roman"/>
          <w:sz w:val="24"/>
          <w:szCs w:val="24"/>
        </w:rPr>
        <w:t xml:space="preserve">lsen af et udsagn </w:t>
      </w:r>
      <w:r w:rsidRPr="000F47D1">
        <w:rPr>
          <w:rFonts w:ascii="Times New Roman" w:hAnsi="Times New Roman"/>
          <w:sz w:val="24"/>
          <w:szCs w:val="24"/>
        </w:rPr>
        <w:t>(</w:t>
      </w:r>
      <w:proofErr w:type="spellStart"/>
      <w:r w:rsidRPr="000F47D1">
        <w:rPr>
          <w:rFonts w:ascii="Times New Roman" w:hAnsi="Times New Roman"/>
          <w:sz w:val="24"/>
          <w:szCs w:val="24"/>
        </w:rPr>
        <w:t>Kvale</w:t>
      </w:r>
      <w:proofErr w:type="spellEnd"/>
      <w:r>
        <w:rPr>
          <w:rFonts w:ascii="Times New Roman" w:hAnsi="Times New Roman"/>
          <w:sz w:val="24"/>
          <w:szCs w:val="24"/>
        </w:rPr>
        <w:t xml:space="preserve"> 1997:171</w:t>
      </w:r>
      <w:r w:rsidRPr="002A5DBB">
        <w:rPr>
          <w:rFonts w:ascii="Times New Roman" w:hAnsi="Times New Roman"/>
          <w:sz w:val="24"/>
          <w:szCs w:val="24"/>
        </w:rPr>
        <w:t>).</w:t>
      </w:r>
    </w:p>
    <w:p w:rsidR="00D630EE" w:rsidRDefault="00D630EE" w:rsidP="00D630EE">
      <w:pPr>
        <w:spacing w:after="0" w:line="360" w:lineRule="auto"/>
        <w:jc w:val="both"/>
        <w:rPr>
          <w:rFonts w:ascii="Times New Roman" w:hAnsi="Times New Roman"/>
          <w:sz w:val="24"/>
          <w:szCs w:val="24"/>
        </w:rPr>
      </w:pPr>
    </w:p>
    <w:p w:rsidR="00564307" w:rsidRDefault="00D630EE" w:rsidP="00D630EE">
      <w:pPr>
        <w:spacing w:after="0" w:line="360" w:lineRule="auto"/>
        <w:jc w:val="both"/>
        <w:rPr>
          <w:rFonts w:ascii="Times New Roman" w:hAnsi="Times New Roman"/>
          <w:b/>
          <w:sz w:val="28"/>
          <w:szCs w:val="28"/>
        </w:rPr>
      </w:pPr>
      <w:r w:rsidRPr="004105D9">
        <w:rPr>
          <w:rFonts w:ascii="Times New Roman" w:hAnsi="Times New Roman"/>
          <w:b/>
          <w:sz w:val="28"/>
          <w:szCs w:val="28"/>
        </w:rPr>
        <w:t>Kodning</w:t>
      </w:r>
      <w:r>
        <w:rPr>
          <w:rFonts w:ascii="Times New Roman" w:hAnsi="Times New Roman"/>
          <w:b/>
          <w:sz w:val="28"/>
          <w:szCs w:val="28"/>
        </w:rPr>
        <w:t xml:space="preserve"> &amp; kondensering</w:t>
      </w:r>
    </w:p>
    <w:p w:rsidR="00D630EE" w:rsidRDefault="00D630EE" w:rsidP="00D630EE">
      <w:pPr>
        <w:spacing w:after="0" w:line="360" w:lineRule="auto"/>
        <w:jc w:val="both"/>
        <w:rPr>
          <w:rFonts w:ascii="Times New Roman" w:hAnsi="Times New Roman"/>
          <w:sz w:val="24"/>
          <w:szCs w:val="24"/>
        </w:rPr>
      </w:pPr>
      <w:r>
        <w:rPr>
          <w:rFonts w:ascii="Times New Roman" w:hAnsi="Times New Roman"/>
          <w:sz w:val="24"/>
          <w:szCs w:val="24"/>
        </w:rPr>
        <w:t>I bearbejdelsen af vores transskriberede interviews og dokumentanalyse af socialpolitiske dokumenter meningskategoriserer vi. Den oprindelige tekst opdeles og dele knyttes til diskurser, vi mener giver en beskrivelse af datamaterialets indhold.</w:t>
      </w:r>
      <w:r>
        <w:rPr>
          <w:rStyle w:val="Fodnotehenvisning"/>
          <w:rFonts w:ascii="Times New Roman" w:hAnsi="Times New Roman"/>
          <w:sz w:val="24"/>
          <w:szCs w:val="24"/>
        </w:rPr>
        <w:footnoteReference w:id="9"/>
      </w:r>
      <w:r>
        <w:rPr>
          <w:rFonts w:ascii="Times New Roman" w:hAnsi="Times New Roman"/>
          <w:sz w:val="24"/>
          <w:szCs w:val="24"/>
        </w:rPr>
        <w:t xml:space="preserve"> </w:t>
      </w:r>
      <w:r w:rsidRPr="000F47D1">
        <w:rPr>
          <w:rFonts w:ascii="Times New Roman" w:hAnsi="Times New Roman"/>
          <w:sz w:val="24"/>
          <w:szCs w:val="24"/>
        </w:rPr>
        <w:t xml:space="preserve">Denne proces kaldes kodning, fordi datamaterialet hermed </w:t>
      </w:r>
      <w:r>
        <w:rPr>
          <w:rFonts w:ascii="Times New Roman" w:hAnsi="Times New Roman"/>
          <w:sz w:val="24"/>
          <w:szCs w:val="24"/>
        </w:rPr>
        <w:t xml:space="preserve">kodes i diskurser om </w:t>
      </w:r>
      <w:r w:rsidRPr="00844954">
        <w:rPr>
          <w:rFonts w:ascii="Times New Roman" w:hAnsi="Times New Roman"/>
          <w:sz w:val="24"/>
          <w:szCs w:val="24"/>
        </w:rPr>
        <w:t xml:space="preserve">integrationsforståelser. Kodningsprocessen er en interaktion mellem vores forforståelse og </w:t>
      </w:r>
      <w:r>
        <w:rPr>
          <w:rFonts w:ascii="Times New Roman" w:hAnsi="Times New Roman"/>
          <w:sz w:val="24"/>
          <w:szCs w:val="24"/>
        </w:rPr>
        <w:t xml:space="preserve">de </w:t>
      </w:r>
      <w:r w:rsidRPr="00844954">
        <w:rPr>
          <w:rFonts w:ascii="Times New Roman" w:hAnsi="Times New Roman"/>
          <w:sz w:val="24"/>
          <w:szCs w:val="24"/>
        </w:rPr>
        <w:t>mønstre</w:t>
      </w:r>
      <w:r>
        <w:rPr>
          <w:rFonts w:ascii="Times New Roman" w:hAnsi="Times New Roman"/>
          <w:sz w:val="24"/>
          <w:szCs w:val="24"/>
        </w:rPr>
        <w:t>,</w:t>
      </w:r>
      <w:r w:rsidRPr="00844954">
        <w:rPr>
          <w:rFonts w:ascii="Times New Roman" w:hAnsi="Times New Roman"/>
          <w:sz w:val="24"/>
          <w:szCs w:val="24"/>
        </w:rPr>
        <w:t xml:space="preserve"> vi ser i datamaterialet </w:t>
      </w:r>
      <w:r>
        <w:rPr>
          <w:rFonts w:ascii="Times New Roman" w:hAnsi="Times New Roman"/>
          <w:sz w:val="24"/>
          <w:szCs w:val="24"/>
        </w:rPr>
        <w:t>(Thagaard 2004:138</w:t>
      </w:r>
      <w:r w:rsidRPr="00406E08">
        <w:rPr>
          <w:rFonts w:ascii="Times New Roman" w:hAnsi="Times New Roman"/>
          <w:sz w:val="24"/>
          <w:szCs w:val="24"/>
        </w:rPr>
        <w:t xml:space="preserve">). </w:t>
      </w:r>
      <w:r>
        <w:rPr>
          <w:rFonts w:ascii="Times New Roman" w:hAnsi="Times New Roman"/>
          <w:sz w:val="24"/>
          <w:szCs w:val="24"/>
        </w:rPr>
        <w:t>I denne sammenhæng er det vigtigt at reflektere over hvilke kodebetegnelser, der bedst udtrykker meningsindholdet i vores diskurser om integrationsforståelse. I forlængelse kan vi nævne, at der er risiko for, at vi ikke ser visse diskurser, fordi vi tager dem for givet. Derfor har vi en fleksibel holdning til kodeprocessen, så der kan foretages ændringer undervejs (Thagaard 2004:139-140). Det skal nævnes, at de begreber vi benytter som kodeord tager udgangspunkt i dokumentanalysens egen retorik samt informanternes egne italesættelser.</w:t>
      </w:r>
    </w:p>
    <w:p w:rsidR="00D630EE" w:rsidRDefault="00D630EE" w:rsidP="00D630EE">
      <w:pPr>
        <w:spacing w:after="0" w:line="360" w:lineRule="auto"/>
        <w:jc w:val="both"/>
        <w:rPr>
          <w:rFonts w:ascii="Times New Roman" w:hAnsi="Times New Roman"/>
          <w:sz w:val="24"/>
          <w:szCs w:val="24"/>
        </w:rPr>
      </w:pPr>
    </w:p>
    <w:p w:rsidR="00D630EE" w:rsidRDefault="00D630EE" w:rsidP="00D630EE">
      <w:pPr>
        <w:spacing w:after="0" w:line="360" w:lineRule="auto"/>
        <w:jc w:val="both"/>
        <w:rPr>
          <w:rFonts w:ascii="Times New Roman" w:hAnsi="Times New Roman"/>
          <w:sz w:val="24"/>
          <w:szCs w:val="24"/>
        </w:rPr>
      </w:pPr>
      <w:r>
        <w:rPr>
          <w:rFonts w:ascii="Times New Roman" w:hAnsi="Times New Roman"/>
          <w:sz w:val="24"/>
          <w:szCs w:val="24"/>
        </w:rPr>
        <w:t>Kodning kan i princippet ikke adskilles fra tolkning. Visse steder vælger vi at meningskondensere, så artikulationer om integrationsforståelser koncentreres og bliver kortere end de oprindeligt er i datamaterialet.</w:t>
      </w:r>
      <w:r w:rsidR="008D7EBA">
        <w:rPr>
          <w:rStyle w:val="Fodnotehenvisning"/>
          <w:rFonts w:ascii="Times New Roman" w:hAnsi="Times New Roman"/>
          <w:sz w:val="24"/>
          <w:szCs w:val="24"/>
        </w:rPr>
        <w:footnoteReference w:id="10"/>
      </w:r>
      <w:r>
        <w:rPr>
          <w:rFonts w:ascii="Times New Roman" w:hAnsi="Times New Roman"/>
          <w:sz w:val="24"/>
          <w:szCs w:val="24"/>
        </w:rPr>
        <w:t xml:space="preserve"> </w:t>
      </w:r>
      <w:r w:rsidRPr="00331667">
        <w:rPr>
          <w:rFonts w:ascii="Times New Roman" w:hAnsi="Times New Roman"/>
          <w:sz w:val="24"/>
          <w:szCs w:val="24"/>
        </w:rPr>
        <w:t>Dog bestræber vi os på at være så loyale som muli</w:t>
      </w:r>
      <w:r>
        <w:rPr>
          <w:rFonts w:ascii="Times New Roman" w:hAnsi="Times New Roman"/>
          <w:sz w:val="24"/>
          <w:szCs w:val="24"/>
        </w:rPr>
        <w:t>gt overfor vores datamaterialer</w:t>
      </w:r>
      <w:r w:rsidRPr="00331667">
        <w:rPr>
          <w:rFonts w:ascii="Times New Roman" w:hAnsi="Times New Roman"/>
          <w:sz w:val="24"/>
          <w:szCs w:val="24"/>
        </w:rPr>
        <w:t xml:space="preserve"> i vores konstruktioner af </w:t>
      </w:r>
      <w:r>
        <w:rPr>
          <w:rFonts w:ascii="Times New Roman" w:hAnsi="Times New Roman"/>
          <w:sz w:val="24"/>
          <w:szCs w:val="24"/>
        </w:rPr>
        <w:t>diskurser om integrationsforståelser (Thagaard 2004:137,139).</w:t>
      </w:r>
    </w:p>
    <w:p w:rsidR="00D630EE" w:rsidRDefault="00D630EE" w:rsidP="00D630EE">
      <w:pPr>
        <w:spacing w:line="360" w:lineRule="auto"/>
        <w:jc w:val="both"/>
        <w:rPr>
          <w:rFonts w:ascii="Times New Roman" w:hAnsi="Times New Roman" w:cs="Times New Roman"/>
          <w:sz w:val="24"/>
          <w:szCs w:val="24"/>
        </w:rPr>
      </w:pPr>
    </w:p>
    <w:p w:rsidR="00D630EE" w:rsidRPr="00FB0EF4" w:rsidRDefault="00D630EE" w:rsidP="00D630EE">
      <w:pPr>
        <w:spacing w:line="360" w:lineRule="auto"/>
        <w:jc w:val="both"/>
        <w:rPr>
          <w:rFonts w:ascii="Times New Roman" w:hAnsi="Times New Roman" w:cs="Times New Roman"/>
          <w:sz w:val="24"/>
          <w:szCs w:val="24"/>
        </w:rPr>
      </w:pPr>
    </w:p>
    <w:p w:rsidR="00E35DB4" w:rsidRDefault="00E35DB4">
      <w:pPr>
        <w:rPr>
          <w:rFonts w:ascii="Times New Roman" w:eastAsiaTheme="majorEastAsia" w:hAnsi="Times New Roman" w:cs="Times New Roman"/>
          <w:b/>
          <w:bCs/>
          <w:sz w:val="38"/>
          <w:szCs w:val="38"/>
        </w:rPr>
      </w:pPr>
      <w:r>
        <w:rPr>
          <w:rFonts w:ascii="Times New Roman" w:hAnsi="Times New Roman" w:cs="Times New Roman"/>
          <w:sz w:val="38"/>
          <w:szCs w:val="38"/>
        </w:rPr>
        <w:br w:type="page"/>
      </w:r>
    </w:p>
    <w:p w:rsidR="00D630EE" w:rsidRDefault="00D630EE" w:rsidP="002C0F12">
      <w:pPr>
        <w:pStyle w:val="Overskrift3"/>
        <w:rPr>
          <w:rFonts w:ascii="Times New Roman" w:hAnsi="Times New Roman" w:cs="Times New Roman"/>
          <w:color w:val="auto"/>
          <w:sz w:val="38"/>
          <w:szCs w:val="38"/>
        </w:rPr>
      </w:pPr>
      <w:bookmarkStart w:id="28" w:name="_Toc340484283"/>
      <w:r w:rsidRPr="00FB0EF4">
        <w:rPr>
          <w:rFonts w:ascii="Times New Roman" w:hAnsi="Times New Roman" w:cs="Times New Roman"/>
          <w:color w:val="auto"/>
          <w:sz w:val="38"/>
          <w:szCs w:val="38"/>
        </w:rPr>
        <w:lastRenderedPageBreak/>
        <w:t>Undersøgelsens videnskabelige gyldighed</w:t>
      </w:r>
      <w:bookmarkEnd w:id="28"/>
      <w:r w:rsidRPr="00FB0EF4">
        <w:rPr>
          <w:rFonts w:ascii="Times New Roman" w:hAnsi="Times New Roman" w:cs="Times New Roman"/>
          <w:color w:val="auto"/>
          <w:sz w:val="38"/>
          <w:szCs w:val="38"/>
        </w:rPr>
        <w:t xml:space="preserve"> </w:t>
      </w:r>
    </w:p>
    <w:p w:rsidR="005A6D7C" w:rsidRPr="005A6D7C" w:rsidRDefault="005A6D7C" w:rsidP="005A6D7C"/>
    <w:p w:rsidR="005A6D7C" w:rsidRDefault="005A6D7C" w:rsidP="005A6D7C">
      <w:pPr>
        <w:tabs>
          <w:tab w:val="left" w:pos="4953"/>
        </w:tabs>
        <w:spacing w:after="0" w:line="360" w:lineRule="auto"/>
        <w:jc w:val="right"/>
        <w:rPr>
          <w:rFonts w:ascii="Times New Roman" w:hAnsi="Times New Roman"/>
          <w:sz w:val="24"/>
          <w:szCs w:val="24"/>
        </w:rPr>
      </w:pPr>
      <w:r w:rsidRPr="007E4ED8">
        <w:rPr>
          <w:rFonts w:ascii="Times New Roman" w:hAnsi="Times New Roman"/>
          <w:sz w:val="24"/>
          <w:szCs w:val="24"/>
        </w:rPr>
        <w:t xml:space="preserve">Af </w:t>
      </w:r>
      <w:r>
        <w:rPr>
          <w:rFonts w:ascii="Times New Roman" w:hAnsi="Times New Roman"/>
          <w:sz w:val="24"/>
          <w:szCs w:val="24"/>
        </w:rPr>
        <w:t>Elisabeth Bilde</w:t>
      </w:r>
    </w:p>
    <w:p w:rsidR="00D630EE" w:rsidRDefault="00D630EE" w:rsidP="00D630EE">
      <w:pPr>
        <w:pStyle w:val="Overskrift1"/>
        <w:spacing w:before="0"/>
        <w:rPr>
          <w:rFonts w:ascii="Times New Roman" w:hAnsi="Times New Roman" w:cs="Times New Roman"/>
          <w:b w:val="0"/>
          <w:sz w:val="24"/>
          <w:szCs w:val="24"/>
        </w:rPr>
      </w:pPr>
    </w:p>
    <w:p w:rsidR="00D630EE" w:rsidRDefault="00D630EE" w:rsidP="00D630EE">
      <w:p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Et vigtigt mål for kvalitative undersøgelser er, at forskningen skal kunne opfattes som troværdig En vurdering af vores undersøgelses </w:t>
      </w:r>
      <w:r w:rsidRPr="00331667">
        <w:rPr>
          <w:rFonts w:ascii="Times New Roman" w:hAnsi="Times New Roman" w:cs="Times New Roman"/>
          <w:sz w:val="24"/>
          <w:szCs w:val="24"/>
        </w:rPr>
        <w:t>kvalitet tager</w:t>
      </w:r>
      <w:r>
        <w:rPr>
          <w:rFonts w:ascii="Times New Roman" w:hAnsi="Times New Roman" w:cs="Times New Roman"/>
          <w:sz w:val="24"/>
          <w:szCs w:val="24"/>
        </w:rPr>
        <w:t xml:space="preserve"> derfor</w:t>
      </w:r>
      <w:r w:rsidRPr="00331667">
        <w:rPr>
          <w:rFonts w:ascii="Times New Roman" w:hAnsi="Times New Roman" w:cs="Times New Roman"/>
          <w:sz w:val="24"/>
          <w:szCs w:val="24"/>
        </w:rPr>
        <w:t xml:space="preserve"> udgangspunkt </w:t>
      </w:r>
      <w:r>
        <w:rPr>
          <w:rFonts w:ascii="Times New Roman" w:hAnsi="Times New Roman" w:cs="Times New Roman"/>
          <w:sz w:val="24"/>
          <w:szCs w:val="24"/>
        </w:rPr>
        <w:t xml:space="preserve">i begreberne troværdighed, </w:t>
      </w:r>
      <w:proofErr w:type="spellStart"/>
      <w:r>
        <w:rPr>
          <w:rFonts w:ascii="Times New Roman" w:hAnsi="Times New Roman" w:cs="Times New Roman"/>
          <w:sz w:val="24"/>
          <w:szCs w:val="24"/>
        </w:rPr>
        <w:t>bekræftbarhed</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overførbarhed</w:t>
      </w:r>
      <w:proofErr w:type="spellEnd"/>
      <w:r>
        <w:rPr>
          <w:rFonts w:ascii="Times New Roman" w:hAnsi="Times New Roman" w:cs="Times New Roman"/>
          <w:sz w:val="24"/>
          <w:szCs w:val="24"/>
        </w:rPr>
        <w:t>. (Thagaard 2004:176).</w:t>
      </w:r>
      <w:r w:rsidRPr="00AE5CD8">
        <w:rPr>
          <w:rFonts w:ascii="Times New Roman" w:hAnsi="Times New Roman" w:cs="Times New Roman"/>
          <w:color w:val="FF0000"/>
          <w:sz w:val="24"/>
          <w:szCs w:val="24"/>
        </w:rPr>
        <w:t xml:space="preserve"> </w:t>
      </w:r>
    </w:p>
    <w:p w:rsidR="00D630EE" w:rsidRDefault="00D630EE" w:rsidP="00D630EE">
      <w:pPr>
        <w:spacing w:after="0" w:line="360" w:lineRule="auto"/>
        <w:jc w:val="both"/>
        <w:rPr>
          <w:rFonts w:ascii="Times New Roman" w:hAnsi="Times New Roman" w:cs="Times New Roman"/>
          <w:sz w:val="24"/>
          <w:szCs w:val="24"/>
        </w:rPr>
      </w:pPr>
    </w:p>
    <w:p w:rsidR="00D630EE" w:rsidRPr="00A9448A" w:rsidRDefault="00D630EE" w:rsidP="00D630EE">
      <w:pPr>
        <w:spacing w:after="0" w:line="360" w:lineRule="auto"/>
        <w:jc w:val="both"/>
        <w:rPr>
          <w:rFonts w:ascii="Times New Roman" w:hAnsi="Times New Roman" w:cs="Times New Roman"/>
          <w:b/>
          <w:sz w:val="28"/>
          <w:szCs w:val="28"/>
        </w:rPr>
      </w:pPr>
      <w:r w:rsidRPr="00A9448A">
        <w:rPr>
          <w:rFonts w:ascii="Times New Roman" w:hAnsi="Times New Roman" w:cs="Times New Roman"/>
          <w:b/>
          <w:sz w:val="28"/>
          <w:szCs w:val="28"/>
        </w:rPr>
        <w:t>Troværdighed</w:t>
      </w:r>
    </w:p>
    <w:p w:rsidR="00D630EE" w:rsidRDefault="00D630EE" w:rsidP="00D63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vores undersøgelse ønsker vi at afspejle en gennemsigtig metodisk fremgangsmåde. Ved at eksplicitere metodiske overvejelser og valg samt analysestrategi forsøger vi at vise læseren, at vores undersøgelse udføres </w:t>
      </w:r>
      <w:r w:rsidRPr="00331667">
        <w:rPr>
          <w:rFonts w:ascii="Times New Roman" w:hAnsi="Times New Roman" w:cs="Times New Roman"/>
          <w:sz w:val="24"/>
          <w:szCs w:val="24"/>
        </w:rPr>
        <w:t>på en troværdig måde</w:t>
      </w:r>
      <w:r>
        <w:rPr>
          <w:rFonts w:ascii="Times New Roman" w:hAnsi="Times New Roman" w:cs="Times New Roman"/>
          <w:sz w:val="24"/>
          <w:szCs w:val="24"/>
        </w:rPr>
        <w:t xml:space="preserve">. Troværdigheden </w:t>
      </w:r>
      <w:r w:rsidRPr="00030BF6">
        <w:rPr>
          <w:rFonts w:ascii="Times New Roman" w:hAnsi="Times New Roman" w:cs="Times New Roman"/>
          <w:sz w:val="24"/>
          <w:szCs w:val="24"/>
        </w:rPr>
        <w:t xml:space="preserve">kan ligge </w:t>
      </w:r>
      <w:r>
        <w:rPr>
          <w:rFonts w:ascii="Times New Roman" w:hAnsi="Times New Roman" w:cs="Times New Roman"/>
          <w:sz w:val="24"/>
          <w:szCs w:val="24"/>
        </w:rPr>
        <w:t>i at vise, hvordan vi skelner imellem de forståelser vores informanter italesætter og vores egne tolkninger af disse forståelser. Vores transskriberinger er derfor tilgængelige for vejleder og censor, således</w:t>
      </w:r>
      <w:r w:rsidRPr="00AE5CD8">
        <w:rPr>
          <w:rFonts w:ascii="Times New Roman" w:hAnsi="Times New Roman" w:cs="Times New Roman"/>
          <w:color w:val="FF0000"/>
          <w:sz w:val="24"/>
          <w:szCs w:val="24"/>
        </w:rPr>
        <w:t xml:space="preserve"> </w:t>
      </w:r>
      <w:r w:rsidRPr="00331667">
        <w:rPr>
          <w:rFonts w:ascii="Times New Roman" w:hAnsi="Times New Roman" w:cs="Times New Roman"/>
          <w:sz w:val="24"/>
          <w:szCs w:val="24"/>
        </w:rPr>
        <w:t xml:space="preserve">de til </w:t>
      </w:r>
      <w:r>
        <w:rPr>
          <w:rFonts w:ascii="Times New Roman" w:hAnsi="Times New Roman" w:cs="Times New Roman"/>
          <w:sz w:val="24"/>
          <w:szCs w:val="24"/>
        </w:rPr>
        <w:t>enhver tid kan opslå informanternes udtalelser om integration. En anden måde vi vil styrke vores troværdighed på er ved at redegøre for relationen til vores informanter (jf. valg og præsentation af kilder til data) (Thagaard 2004:176-177).</w:t>
      </w:r>
    </w:p>
    <w:p w:rsidR="00D630EE" w:rsidRDefault="00D630EE" w:rsidP="00D630EE">
      <w:pPr>
        <w:spacing w:after="0" w:line="360" w:lineRule="auto"/>
        <w:jc w:val="both"/>
        <w:rPr>
          <w:rFonts w:ascii="Times New Roman" w:hAnsi="Times New Roman" w:cs="Times New Roman"/>
          <w:sz w:val="24"/>
          <w:szCs w:val="24"/>
        </w:rPr>
      </w:pPr>
    </w:p>
    <w:p w:rsidR="00D630EE" w:rsidRPr="00A9448A" w:rsidRDefault="00D630EE" w:rsidP="00D630EE">
      <w:pPr>
        <w:spacing w:after="0" w:line="360" w:lineRule="auto"/>
        <w:jc w:val="both"/>
        <w:rPr>
          <w:rFonts w:ascii="Times New Roman" w:hAnsi="Times New Roman" w:cs="Times New Roman"/>
          <w:b/>
          <w:sz w:val="28"/>
          <w:szCs w:val="28"/>
        </w:rPr>
      </w:pPr>
      <w:proofErr w:type="spellStart"/>
      <w:r w:rsidRPr="00A9448A">
        <w:rPr>
          <w:rFonts w:ascii="Times New Roman" w:hAnsi="Times New Roman" w:cs="Times New Roman"/>
          <w:b/>
          <w:sz w:val="28"/>
          <w:szCs w:val="28"/>
        </w:rPr>
        <w:t>Bekræftbarhed</w:t>
      </w:r>
      <w:proofErr w:type="spellEnd"/>
    </w:p>
    <w:p w:rsidR="00D630EE" w:rsidRDefault="00D630EE" w:rsidP="00D630EE">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Bekræftbarheden</w:t>
      </w:r>
      <w:proofErr w:type="spellEnd"/>
      <w:r>
        <w:rPr>
          <w:rFonts w:ascii="Times New Roman" w:hAnsi="Times New Roman" w:cs="Times New Roman"/>
          <w:sz w:val="24"/>
          <w:szCs w:val="24"/>
        </w:rPr>
        <w:t xml:space="preserve"> hænger sammen med vurderingen af grundlaget for vores tolkning af de integrationsforståelser, vi finder frem til. Såfremt vores tolkning skal kunne bekræftes af anden forskning, er det vigtigt, at vi gør rede for vores grundlag for at tolke, som vi gør (Thagaard 2004:187). En analysestrategi inddelt i tre analyseoperationer er særligt tiltænkt dette formål, idet de tre operationer viser måden, hvorpå vi udfordrer vores tolkninger af integrationsforståelser gennem analyse.</w:t>
      </w:r>
    </w:p>
    <w:p w:rsidR="00D630EE" w:rsidRDefault="00D630EE" w:rsidP="00D63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Med baggrund i litteraturstudiet udfordrer vi tolkninger af integrationsforståelser som sociale konstruktioner i analyseoperation 1. </w:t>
      </w:r>
      <w:r w:rsidRPr="00030BF6">
        <w:rPr>
          <w:rFonts w:ascii="Times New Roman" w:hAnsi="Times New Roman" w:cs="Times New Roman"/>
          <w:sz w:val="24"/>
          <w:szCs w:val="24"/>
        </w:rPr>
        <w:t xml:space="preserve">De viser sig for os i et </w:t>
      </w:r>
      <w:r>
        <w:rPr>
          <w:rFonts w:ascii="Times New Roman" w:hAnsi="Times New Roman" w:cs="Times New Roman"/>
          <w:sz w:val="24"/>
          <w:szCs w:val="24"/>
        </w:rPr>
        <w:t xml:space="preserve">diskursivt spredningssystem af dominerende og undertrykte integrationsforståelser i analyseoperation 2. Selvom disse operationer indgår i analysestrategien, er det selvsamme analyseoperationer, der kan vanskeliggøre </w:t>
      </w:r>
      <w:proofErr w:type="spellStart"/>
      <w:r>
        <w:rPr>
          <w:rFonts w:ascii="Times New Roman" w:hAnsi="Times New Roman" w:cs="Times New Roman"/>
          <w:sz w:val="24"/>
          <w:szCs w:val="24"/>
        </w:rPr>
        <w:t>bekræftbarheden</w:t>
      </w:r>
      <w:proofErr w:type="spellEnd"/>
      <w:r>
        <w:rPr>
          <w:rFonts w:ascii="Times New Roman" w:hAnsi="Times New Roman" w:cs="Times New Roman"/>
          <w:sz w:val="24"/>
          <w:szCs w:val="24"/>
        </w:rPr>
        <w:t xml:space="preserve"> i undersøgelsens resultater. Vanskeligheden ligger i, at de integrationsforståelser vi </w:t>
      </w:r>
      <w:proofErr w:type="gramStart"/>
      <w:r>
        <w:rPr>
          <w:rFonts w:ascii="Times New Roman" w:hAnsi="Times New Roman" w:cs="Times New Roman"/>
          <w:sz w:val="24"/>
          <w:szCs w:val="24"/>
        </w:rPr>
        <w:t>identificerer er</w:t>
      </w:r>
      <w:proofErr w:type="gramEnd"/>
      <w:r>
        <w:rPr>
          <w:rFonts w:ascii="Times New Roman" w:hAnsi="Times New Roman" w:cs="Times New Roman"/>
          <w:sz w:val="24"/>
          <w:szCs w:val="24"/>
        </w:rPr>
        <w:t xml:space="preserve"> vores </w:t>
      </w:r>
      <w:r>
        <w:rPr>
          <w:rFonts w:ascii="Times New Roman" w:hAnsi="Times New Roman" w:cs="Times New Roman"/>
          <w:sz w:val="24"/>
          <w:szCs w:val="24"/>
        </w:rPr>
        <w:lastRenderedPageBreak/>
        <w:t xml:space="preserve">konstruktioner, som de fremstår for os. Sagt med andre ord præger vores forforståelse </w:t>
      </w:r>
      <w:r w:rsidRPr="00030BF6">
        <w:rPr>
          <w:rFonts w:ascii="Times New Roman" w:hAnsi="Times New Roman" w:cs="Times New Roman"/>
          <w:sz w:val="24"/>
          <w:szCs w:val="24"/>
        </w:rPr>
        <w:t>og vores indlejring i bestemte diskurser</w:t>
      </w:r>
      <w:r>
        <w:rPr>
          <w:rFonts w:ascii="Times New Roman" w:hAnsi="Times New Roman" w:cs="Times New Roman"/>
          <w:sz w:val="24"/>
          <w:szCs w:val="24"/>
        </w:rPr>
        <w:t xml:space="preserve"> vores holdning til det, der er socialt konstrueret og det får betydning for, hvad vi ser. Dette betyder også, at </w:t>
      </w:r>
      <w:proofErr w:type="spellStart"/>
      <w:r>
        <w:rPr>
          <w:rFonts w:ascii="Times New Roman" w:hAnsi="Times New Roman" w:cs="Times New Roman"/>
          <w:sz w:val="24"/>
          <w:szCs w:val="24"/>
        </w:rPr>
        <w:t>bekræftbarheden</w:t>
      </w:r>
      <w:proofErr w:type="spellEnd"/>
      <w:r>
        <w:rPr>
          <w:rFonts w:ascii="Times New Roman" w:hAnsi="Times New Roman" w:cs="Times New Roman"/>
          <w:sz w:val="24"/>
          <w:szCs w:val="24"/>
        </w:rPr>
        <w:t xml:space="preserve"> i vores tolkninger i anden forskning </w:t>
      </w:r>
      <w:r w:rsidRPr="00030BF6">
        <w:rPr>
          <w:rFonts w:ascii="Times New Roman" w:hAnsi="Times New Roman" w:cs="Times New Roman"/>
          <w:sz w:val="24"/>
          <w:szCs w:val="24"/>
        </w:rPr>
        <w:t>kan</w:t>
      </w:r>
      <w:r>
        <w:rPr>
          <w:rFonts w:ascii="Times New Roman" w:hAnsi="Times New Roman" w:cs="Times New Roman"/>
          <w:sz w:val="24"/>
          <w:szCs w:val="24"/>
        </w:rPr>
        <w:t xml:space="preserve"> være uholdbar, </w:t>
      </w:r>
      <w:r w:rsidRPr="00030BF6">
        <w:rPr>
          <w:rFonts w:ascii="Times New Roman" w:hAnsi="Times New Roman" w:cs="Times New Roman"/>
          <w:sz w:val="24"/>
          <w:szCs w:val="24"/>
        </w:rPr>
        <w:t xml:space="preserve">fordi andre forskere </w:t>
      </w:r>
      <w:r>
        <w:rPr>
          <w:rFonts w:ascii="Times New Roman" w:hAnsi="Times New Roman" w:cs="Times New Roman"/>
          <w:sz w:val="24"/>
          <w:szCs w:val="24"/>
        </w:rPr>
        <w:t>højest sandsynligt besidder en anden forforståelse, der indlejr</w:t>
      </w:r>
      <w:r w:rsidRPr="00030BF6">
        <w:rPr>
          <w:rFonts w:ascii="Times New Roman" w:hAnsi="Times New Roman" w:cs="Times New Roman"/>
          <w:sz w:val="24"/>
          <w:szCs w:val="24"/>
        </w:rPr>
        <w:t>er dem i andre diskurser, som gør, at de</w:t>
      </w:r>
      <w:r>
        <w:rPr>
          <w:rFonts w:ascii="Times New Roman" w:hAnsi="Times New Roman" w:cs="Times New Roman"/>
          <w:sz w:val="24"/>
          <w:szCs w:val="24"/>
        </w:rPr>
        <w:t xml:space="preserve"> muligvis identificerer</w:t>
      </w:r>
      <w:r w:rsidRPr="00030BF6">
        <w:rPr>
          <w:rFonts w:ascii="Times New Roman" w:hAnsi="Times New Roman" w:cs="Times New Roman"/>
          <w:sz w:val="24"/>
          <w:szCs w:val="24"/>
        </w:rPr>
        <w:t xml:space="preserve"> integrationsforståelser, vi ikke ser.</w:t>
      </w:r>
      <w:r>
        <w:rPr>
          <w:rFonts w:ascii="Times New Roman" w:hAnsi="Times New Roman" w:cs="Times New Roman"/>
          <w:sz w:val="24"/>
          <w:szCs w:val="24"/>
        </w:rPr>
        <w:t xml:space="preserve"> </w:t>
      </w:r>
      <w:r w:rsidRPr="00FB4F03">
        <w:rPr>
          <w:rFonts w:ascii="Times New Roman" w:hAnsi="Times New Roman" w:cs="Times New Roman"/>
          <w:sz w:val="24"/>
          <w:szCs w:val="24"/>
        </w:rPr>
        <w:t xml:space="preserve">For at imødekomme denne uundgåelige problematik redegør </w:t>
      </w:r>
      <w:r>
        <w:rPr>
          <w:rFonts w:ascii="Times New Roman" w:hAnsi="Times New Roman" w:cs="Times New Roman"/>
          <w:sz w:val="24"/>
          <w:szCs w:val="24"/>
        </w:rPr>
        <w:t xml:space="preserve">vi i analysestrategiens tredje og sidste analyseoperation for integrationsforståelsernes tolkningsgrundlag gennem medborgerskabsperspektivet. Perspektivet viser sig relevant indenfor forskning i socialt arbejde, fordi vi mener det kan bidrage til en belysning af udsatte gruppers samfundsmæssige position i et ligestillingsperspektiv. </w:t>
      </w:r>
    </w:p>
    <w:p w:rsidR="00D630EE" w:rsidRDefault="00D630EE" w:rsidP="00D630EE">
      <w:pPr>
        <w:spacing w:after="0" w:line="360" w:lineRule="auto"/>
        <w:jc w:val="both"/>
        <w:rPr>
          <w:rFonts w:ascii="Times New Roman" w:hAnsi="Times New Roman" w:cs="Times New Roman"/>
          <w:sz w:val="24"/>
          <w:szCs w:val="24"/>
        </w:rPr>
      </w:pPr>
    </w:p>
    <w:p w:rsidR="00D630EE" w:rsidRPr="00A9448A" w:rsidRDefault="00D630EE" w:rsidP="00D630EE">
      <w:pPr>
        <w:spacing w:after="0" w:line="360" w:lineRule="auto"/>
        <w:jc w:val="both"/>
        <w:rPr>
          <w:rFonts w:ascii="Times New Roman" w:hAnsi="Times New Roman" w:cs="Times New Roman"/>
          <w:b/>
          <w:sz w:val="28"/>
          <w:szCs w:val="28"/>
        </w:rPr>
      </w:pPr>
      <w:proofErr w:type="spellStart"/>
      <w:r w:rsidRPr="00A9448A">
        <w:rPr>
          <w:rFonts w:ascii="Times New Roman" w:hAnsi="Times New Roman" w:cs="Times New Roman"/>
          <w:b/>
          <w:sz w:val="28"/>
          <w:szCs w:val="28"/>
        </w:rPr>
        <w:t>Overførbarhed</w:t>
      </w:r>
      <w:proofErr w:type="spellEnd"/>
    </w:p>
    <w:p w:rsidR="00D630EE" w:rsidRDefault="00D630EE" w:rsidP="00D63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forlængelse indebærer </w:t>
      </w:r>
      <w:proofErr w:type="spellStart"/>
      <w:r>
        <w:rPr>
          <w:rFonts w:ascii="Times New Roman" w:hAnsi="Times New Roman" w:cs="Times New Roman"/>
          <w:sz w:val="24"/>
          <w:szCs w:val="24"/>
        </w:rPr>
        <w:t>overførbarheden</w:t>
      </w:r>
      <w:proofErr w:type="spellEnd"/>
      <w:r>
        <w:rPr>
          <w:rFonts w:ascii="Times New Roman" w:hAnsi="Times New Roman" w:cs="Times New Roman"/>
          <w:sz w:val="24"/>
          <w:szCs w:val="24"/>
        </w:rPr>
        <w:t xml:space="preserve"> en </w:t>
      </w:r>
      <w:proofErr w:type="spellStart"/>
      <w:r>
        <w:rPr>
          <w:rFonts w:ascii="Times New Roman" w:hAnsi="Times New Roman" w:cs="Times New Roman"/>
          <w:sz w:val="24"/>
          <w:szCs w:val="24"/>
        </w:rPr>
        <w:t>rekontekstualisering</w:t>
      </w:r>
      <w:proofErr w:type="spellEnd"/>
      <w:r>
        <w:rPr>
          <w:rFonts w:ascii="Times New Roman" w:hAnsi="Times New Roman" w:cs="Times New Roman"/>
          <w:sz w:val="24"/>
          <w:szCs w:val="24"/>
        </w:rPr>
        <w:t xml:space="preserve">, som i vores undersøgelse omfatter, at medborgerskabsteorien sættes ind i en videre sammenhæng (Thagaard 2004:192). Det betyder, at vi med vores undersøgelse af integrationsforståelsers betydning for etniske minoriteters medborgerskab kan bidrage til en mere </w:t>
      </w:r>
      <w:r w:rsidRPr="00F475A0">
        <w:rPr>
          <w:rFonts w:ascii="Times New Roman" w:hAnsi="Times New Roman" w:cs="Times New Roman"/>
          <w:sz w:val="24"/>
          <w:szCs w:val="24"/>
        </w:rPr>
        <w:t>generel</w:t>
      </w:r>
      <w:r>
        <w:rPr>
          <w:rFonts w:ascii="Times New Roman" w:hAnsi="Times New Roman" w:cs="Times New Roman"/>
          <w:sz w:val="24"/>
          <w:szCs w:val="24"/>
        </w:rPr>
        <w:t xml:space="preserve"> teoretisk forståelse. Tolkningerne i vores undersøgelse mener vi kan have en overførelsesværdi i og med, at medborgerskabsteorien kan belyse (ikke kun etniske) minoritetsgruppers samfundsmæssige placering og muligheder for fuldt medborgerskab.</w:t>
      </w:r>
    </w:p>
    <w:p w:rsidR="00D630EE" w:rsidRDefault="00D630EE" w:rsidP="00D630EE">
      <w:pPr>
        <w:spacing w:after="0" w:line="360" w:lineRule="auto"/>
        <w:jc w:val="both"/>
        <w:rPr>
          <w:rFonts w:ascii="Times New Roman" w:hAnsi="Times New Roman" w:cs="Times New Roman"/>
          <w:sz w:val="24"/>
          <w:szCs w:val="24"/>
        </w:rPr>
      </w:pPr>
    </w:p>
    <w:p w:rsidR="00D630EE" w:rsidRDefault="00D630EE" w:rsidP="00D63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Den teoretiske mulige </w:t>
      </w:r>
      <w:proofErr w:type="spellStart"/>
      <w:r>
        <w:rPr>
          <w:rFonts w:ascii="Times New Roman" w:hAnsi="Times New Roman" w:cs="Times New Roman"/>
          <w:sz w:val="24"/>
          <w:szCs w:val="24"/>
        </w:rPr>
        <w:t>overførbarhed</w:t>
      </w:r>
      <w:proofErr w:type="spellEnd"/>
      <w:r>
        <w:rPr>
          <w:rFonts w:ascii="Times New Roman" w:hAnsi="Times New Roman" w:cs="Times New Roman"/>
          <w:sz w:val="24"/>
          <w:szCs w:val="24"/>
        </w:rPr>
        <w:t xml:space="preserve"> i undersøgelsens </w:t>
      </w:r>
      <w:r w:rsidRPr="00A9448A">
        <w:rPr>
          <w:rFonts w:ascii="Times New Roman" w:hAnsi="Times New Roman" w:cs="Times New Roman"/>
          <w:sz w:val="24"/>
          <w:szCs w:val="24"/>
        </w:rPr>
        <w:t xml:space="preserve">medborgerskabsperspektiv er </w:t>
      </w:r>
      <w:r>
        <w:rPr>
          <w:rFonts w:ascii="Times New Roman" w:hAnsi="Times New Roman" w:cs="Times New Roman"/>
          <w:sz w:val="24"/>
          <w:szCs w:val="24"/>
        </w:rPr>
        <w:t>én side af sagen. En anden side af sagen er, hvorvidt vores identificeringer af integrationsforståelser kan vise sig i andre kommuner end Aalborg Kommune.</w:t>
      </w:r>
    </w:p>
    <w:p w:rsidR="00D630EE" w:rsidRDefault="00D630EE" w:rsidP="00D630EE">
      <w:pPr>
        <w:spacing w:after="0" w:line="360" w:lineRule="auto"/>
        <w:jc w:val="both"/>
        <w:rPr>
          <w:rFonts w:ascii="Times New Roman" w:hAnsi="Times New Roman" w:cs="Times New Roman"/>
          <w:sz w:val="24"/>
          <w:szCs w:val="24"/>
        </w:rPr>
      </w:pPr>
    </w:p>
    <w:p w:rsidR="00D630EE" w:rsidRDefault="00D630EE" w:rsidP="00D63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Sandsynligheden for at identificere lignende integrationsforståelser i andre kommuner kan hænge sammen med socialarbejderes generering af statens integrationslovgivning og </w:t>
      </w:r>
      <w:r w:rsidRPr="00623BCF">
        <w:rPr>
          <w:rFonts w:ascii="Times New Roman" w:hAnsi="Times New Roman" w:cs="Times New Roman"/>
          <w:sz w:val="24"/>
          <w:szCs w:val="24"/>
        </w:rPr>
        <w:t xml:space="preserve">integrationspolitik. Eftersom lovgivning og politik udstikker rammer for kommunernes </w:t>
      </w:r>
      <w:r>
        <w:rPr>
          <w:rFonts w:ascii="Times New Roman" w:hAnsi="Times New Roman" w:cs="Times New Roman"/>
          <w:sz w:val="24"/>
          <w:szCs w:val="24"/>
        </w:rPr>
        <w:t>sociale arbejde</w:t>
      </w:r>
      <w:r w:rsidRPr="00623BCF">
        <w:rPr>
          <w:rFonts w:ascii="Times New Roman" w:hAnsi="Times New Roman" w:cs="Times New Roman"/>
          <w:sz w:val="24"/>
          <w:szCs w:val="24"/>
        </w:rPr>
        <w:t xml:space="preserve"> mener vi, at </w:t>
      </w:r>
      <w:r>
        <w:rPr>
          <w:rFonts w:ascii="Times New Roman" w:hAnsi="Times New Roman" w:cs="Times New Roman"/>
          <w:sz w:val="24"/>
          <w:szCs w:val="24"/>
        </w:rPr>
        <w:t>der er en mulighed for, at de diskurser om integration vi identificerer som dominerende i Aalborg Kommune vil kunne vise sig i andre kommuner.</w:t>
      </w:r>
    </w:p>
    <w:p w:rsidR="00D630EE" w:rsidRDefault="00D630EE" w:rsidP="00D630EE">
      <w:pPr>
        <w:spacing w:after="0" w:line="360" w:lineRule="auto"/>
        <w:jc w:val="both"/>
        <w:rPr>
          <w:rFonts w:ascii="Times New Roman" w:hAnsi="Times New Roman" w:cs="Times New Roman"/>
          <w:sz w:val="24"/>
          <w:szCs w:val="24"/>
        </w:rPr>
      </w:pPr>
    </w:p>
    <w:p w:rsidR="00B82519" w:rsidRPr="00B82519" w:rsidRDefault="00D630EE" w:rsidP="00D630EE">
      <w:pPr>
        <w:spacing w:after="0" w:line="360" w:lineRule="auto"/>
        <w:jc w:val="both"/>
        <w:rPr>
          <w:rStyle w:val="Kraftighenvisning"/>
          <w:rFonts w:ascii="Times New Roman" w:eastAsiaTheme="minorHAnsi" w:hAnsi="Times New Roman" w:cs="Times New Roman"/>
          <w:b w:val="0"/>
          <w:bCs w:val="0"/>
          <w:smallCaps w:val="0"/>
          <w:color w:val="auto"/>
          <w:spacing w:val="0"/>
          <w:sz w:val="24"/>
          <w:szCs w:val="24"/>
          <w:u w:val="none"/>
        </w:rPr>
      </w:pPr>
      <w:r>
        <w:rPr>
          <w:rFonts w:ascii="Times New Roman" w:hAnsi="Times New Roman" w:cs="Times New Roman"/>
          <w:sz w:val="24"/>
          <w:szCs w:val="24"/>
        </w:rPr>
        <w:lastRenderedPageBreak/>
        <w:t xml:space="preserve">Hvad </w:t>
      </w:r>
      <w:r w:rsidRPr="00A9448A">
        <w:rPr>
          <w:rFonts w:ascii="Times New Roman" w:hAnsi="Times New Roman" w:cs="Times New Roman"/>
          <w:sz w:val="24"/>
          <w:szCs w:val="24"/>
        </w:rPr>
        <w:t xml:space="preserve">der imidlertid kan </w:t>
      </w:r>
      <w:r>
        <w:rPr>
          <w:rFonts w:ascii="Times New Roman" w:hAnsi="Times New Roman" w:cs="Times New Roman"/>
          <w:sz w:val="24"/>
          <w:szCs w:val="24"/>
        </w:rPr>
        <w:t xml:space="preserve">modargumentere identificeringen af lignende integrationsforståelser i andre kommuner er, at kommuners egne integrationspolitikker ikke </w:t>
      </w:r>
      <w:r w:rsidRPr="00623BCF">
        <w:rPr>
          <w:rFonts w:ascii="Times New Roman" w:hAnsi="Times New Roman" w:cs="Times New Roman"/>
          <w:sz w:val="24"/>
          <w:szCs w:val="24"/>
        </w:rPr>
        <w:t xml:space="preserve">nødvendigvis tager udgangspunkt i statens integrationslov og politik på samme måde som Aalborg Kommune. </w:t>
      </w:r>
      <w:r>
        <w:rPr>
          <w:rFonts w:ascii="Times New Roman" w:hAnsi="Times New Roman" w:cs="Times New Roman"/>
          <w:sz w:val="24"/>
          <w:szCs w:val="24"/>
        </w:rPr>
        <w:t xml:space="preserve">Dette hænger sammen med, at integrationsforståelser, der viser sig i andre </w:t>
      </w:r>
      <w:r w:rsidRPr="00FB4F03">
        <w:rPr>
          <w:rFonts w:ascii="Times New Roman" w:hAnsi="Times New Roman" w:cs="Times New Roman"/>
          <w:sz w:val="24"/>
          <w:szCs w:val="24"/>
        </w:rPr>
        <w:t xml:space="preserve">kommuner med sandsynlighed vil </w:t>
      </w:r>
      <w:r>
        <w:rPr>
          <w:rFonts w:ascii="Times New Roman" w:hAnsi="Times New Roman" w:cs="Times New Roman"/>
          <w:sz w:val="24"/>
          <w:szCs w:val="24"/>
        </w:rPr>
        <w:t>være forskellige fra de forståelser der evt. findes</w:t>
      </w:r>
      <w:r w:rsidRPr="00FB4F03">
        <w:rPr>
          <w:rFonts w:ascii="Times New Roman" w:hAnsi="Times New Roman" w:cs="Times New Roman"/>
          <w:sz w:val="24"/>
          <w:szCs w:val="24"/>
        </w:rPr>
        <w:t xml:space="preserve"> i Aalborg Kommune. </w:t>
      </w:r>
      <w:r>
        <w:rPr>
          <w:rFonts w:ascii="Times New Roman" w:hAnsi="Times New Roman" w:cs="Times New Roman"/>
          <w:sz w:val="24"/>
          <w:szCs w:val="24"/>
        </w:rPr>
        <w:t>Hver kommune besidder så at sige en forforståelse, der indlejrer dem i bestemte diskurser, som gør, at integrationsforståelser med sandsynlighed vil være forskellige fra kommune til kommune.</w:t>
      </w:r>
      <w:r w:rsidR="00B82519">
        <w:rPr>
          <w:rStyle w:val="Kraftighenvisning"/>
          <w:color w:val="auto"/>
          <w:sz w:val="72"/>
          <w:szCs w:val="72"/>
        </w:rPr>
        <w:br w:type="page"/>
      </w:r>
    </w:p>
    <w:p w:rsidR="00D81EB4" w:rsidRPr="004D2155" w:rsidRDefault="008F4CC0" w:rsidP="00494CD3">
      <w:pPr>
        <w:pStyle w:val="Overskrift1"/>
        <w:rPr>
          <w:rStyle w:val="Kraftighenvisning"/>
          <w:sz w:val="72"/>
          <w:szCs w:val="72"/>
        </w:rPr>
      </w:pPr>
      <w:bookmarkStart w:id="29" w:name="_Toc340484284"/>
      <w:r w:rsidRPr="004D2155">
        <w:rPr>
          <w:rStyle w:val="Kraftighenvisning"/>
          <w:color w:val="auto"/>
          <w:sz w:val="72"/>
          <w:szCs w:val="72"/>
        </w:rPr>
        <w:lastRenderedPageBreak/>
        <w:t>Kapitel 5</w:t>
      </w:r>
      <w:bookmarkEnd w:id="29"/>
    </w:p>
    <w:p w:rsidR="0071740A" w:rsidRDefault="0071740A" w:rsidP="0071740A"/>
    <w:p w:rsidR="0097578F" w:rsidRPr="0071740A" w:rsidRDefault="0097578F" w:rsidP="0071740A"/>
    <w:p w:rsidR="00D81EB4" w:rsidRDefault="00D81EB4" w:rsidP="008F4CC0">
      <w:pPr>
        <w:pStyle w:val="Overskrift2"/>
        <w:rPr>
          <w:rFonts w:ascii="Times New Roman" w:hAnsi="Times New Roman" w:cs="Times New Roman"/>
          <w:color w:val="auto"/>
          <w:sz w:val="38"/>
          <w:szCs w:val="38"/>
        </w:rPr>
      </w:pPr>
      <w:bookmarkStart w:id="30" w:name="_Toc340484285"/>
      <w:r w:rsidRPr="0097578F">
        <w:rPr>
          <w:rFonts w:ascii="Times New Roman" w:hAnsi="Times New Roman" w:cs="Times New Roman"/>
          <w:color w:val="auto"/>
          <w:sz w:val="38"/>
          <w:szCs w:val="38"/>
        </w:rPr>
        <w:t>Analysestrategi</w:t>
      </w:r>
      <w:bookmarkEnd w:id="30"/>
    </w:p>
    <w:p w:rsidR="005A6D7C" w:rsidRPr="005A6D7C" w:rsidRDefault="005A6D7C" w:rsidP="005A6D7C"/>
    <w:p w:rsidR="005A6D7C" w:rsidRDefault="005A6D7C" w:rsidP="005A6D7C">
      <w:pPr>
        <w:tabs>
          <w:tab w:val="left" w:pos="4953"/>
        </w:tabs>
        <w:spacing w:after="0" w:line="360" w:lineRule="auto"/>
        <w:jc w:val="right"/>
        <w:rPr>
          <w:rFonts w:ascii="Times New Roman" w:hAnsi="Times New Roman"/>
          <w:sz w:val="24"/>
          <w:szCs w:val="24"/>
        </w:rPr>
      </w:pPr>
      <w:r w:rsidRPr="007E4ED8">
        <w:rPr>
          <w:rFonts w:ascii="Times New Roman" w:hAnsi="Times New Roman"/>
          <w:sz w:val="24"/>
          <w:szCs w:val="24"/>
        </w:rPr>
        <w:t xml:space="preserve">Af </w:t>
      </w:r>
      <w:r>
        <w:rPr>
          <w:rFonts w:ascii="Times New Roman" w:hAnsi="Times New Roman"/>
          <w:sz w:val="24"/>
          <w:szCs w:val="24"/>
        </w:rPr>
        <w:t>Maria Rafaelsen</w:t>
      </w:r>
    </w:p>
    <w:p w:rsidR="0097578F" w:rsidRDefault="0097578F" w:rsidP="00CE02E9">
      <w:pPr>
        <w:spacing w:after="0" w:line="360" w:lineRule="auto"/>
        <w:jc w:val="both"/>
        <w:rPr>
          <w:rFonts w:ascii="Times New Roman" w:hAnsi="Times New Roman" w:cs="Times New Roman"/>
          <w:sz w:val="24"/>
          <w:szCs w:val="24"/>
        </w:rPr>
      </w:pPr>
    </w:p>
    <w:p w:rsidR="00D630EE" w:rsidRPr="00E738B4" w:rsidRDefault="00D630EE" w:rsidP="00D630EE">
      <w:pPr>
        <w:spacing w:after="0" w:line="360" w:lineRule="auto"/>
        <w:jc w:val="both"/>
        <w:rPr>
          <w:rFonts w:ascii="Times New Roman" w:hAnsi="Times New Roman" w:cs="Times New Roman"/>
          <w:sz w:val="24"/>
          <w:szCs w:val="24"/>
        </w:rPr>
      </w:pPr>
      <w:r w:rsidRPr="00E738B4">
        <w:rPr>
          <w:rFonts w:ascii="Times New Roman" w:hAnsi="Times New Roman" w:cs="Times New Roman"/>
          <w:sz w:val="24"/>
          <w:szCs w:val="24"/>
        </w:rPr>
        <w:t>Indenfor den kvalitative forskn</w:t>
      </w:r>
      <w:r>
        <w:rPr>
          <w:rFonts w:ascii="Times New Roman" w:hAnsi="Times New Roman" w:cs="Times New Roman"/>
          <w:sz w:val="24"/>
          <w:szCs w:val="24"/>
        </w:rPr>
        <w:t>ing</w:t>
      </w:r>
      <w:r w:rsidRPr="00E738B4">
        <w:rPr>
          <w:rFonts w:ascii="Times New Roman" w:hAnsi="Times New Roman" w:cs="Times New Roman"/>
          <w:sz w:val="24"/>
          <w:szCs w:val="24"/>
        </w:rPr>
        <w:t xml:space="preserve"> findes der ikke en én rigtig analysestrategi og i </w:t>
      </w:r>
      <w:r>
        <w:rPr>
          <w:rFonts w:ascii="Times New Roman" w:hAnsi="Times New Roman" w:cs="Times New Roman"/>
          <w:sz w:val="24"/>
          <w:szCs w:val="24"/>
        </w:rPr>
        <w:t>forlængelse, findes der heller ikke é</w:t>
      </w:r>
      <w:r w:rsidRPr="00E738B4">
        <w:rPr>
          <w:rFonts w:ascii="Times New Roman" w:hAnsi="Times New Roman" w:cs="Times New Roman"/>
          <w:sz w:val="24"/>
          <w:szCs w:val="24"/>
        </w:rPr>
        <w:t>n analysestrategi</w:t>
      </w:r>
      <w:r>
        <w:rPr>
          <w:rFonts w:ascii="Times New Roman" w:hAnsi="Times New Roman" w:cs="Times New Roman"/>
          <w:sz w:val="24"/>
          <w:szCs w:val="24"/>
        </w:rPr>
        <w:t>,</w:t>
      </w:r>
      <w:r w:rsidRPr="00E738B4">
        <w:rPr>
          <w:rFonts w:ascii="Times New Roman" w:hAnsi="Times New Roman" w:cs="Times New Roman"/>
          <w:sz w:val="24"/>
          <w:szCs w:val="24"/>
        </w:rPr>
        <w:t xml:space="preserve"> der kan modsvare alle de spørgsmål en kreativ epistemolog kan tænkes at stille. I </w:t>
      </w:r>
      <w:r>
        <w:rPr>
          <w:rFonts w:ascii="Times New Roman" w:hAnsi="Times New Roman" w:cs="Times New Roman"/>
          <w:sz w:val="24"/>
          <w:szCs w:val="24"/>
        </w:rPr>
        <w:t>forbindelse med dette</w:t>
      </w:r>
      <w:r w:rsidRPr="00E738B4">
        <w:rPr>
          <w:rFonts w:ascii="Times New Roman" w:hAnsi="Times New Roman" w:cs="Times New Roman"/>
          <w:sz w:val="24"/>
          <w:szCs w:val="24"/>
        </w:rPr>
        <w:t xml:space="preserve"> opfordres der til,</w:t>
      </w:r>
      <w:r>
        <w:rPr>
          <w:rFonts w:ascii="Times New Roman" w:hAnsi="Times New Roman" w:cs="Times New Roman"/>
          <w:sz w:val="24"/>
          <w:szCs w:val="24"/>
        </w:rPr>
        <w:t xml:space="preserve"> at man</w:t>
      </w:r>
      <w:r w:rsidRPr="00E738B4">
        <w:rPr>
          <w:rFonts w:ascii="Times New Roman" w:hAnsi="Times New Roman" w:cs="Times New Roman"/>
          <w:sz w:val="24"/>
          <w:szCs w:val="24"/>
        </w:rPr>
        <w:t xml:space="preserve"> udvikler sin</w:t>
      </w:r>
      <w:r>
        <w:rPr>
          <w:rFonts w:ascii="Times New Roman" w:hAnsi="Times New Roman" w:cs="Times New Roman"/>
          <w:sz w:val="24"/>
          <w:szCs w:val="24"/>
        </w:rPr>
        <w:t xml:space="preserve"> egen</w:t>
      </w:r>
      <w:r w:rsidRPr="00E738B4">
        <w:rPr>
          <w:rFonts w:ascii="Times New Roman" w:hAnsi="Times New Roman" w:cs="Times New Roman"/>
          <w:sz w:val="24"/>
          <w:szCs w:val="24"/>
        </w:rPr>
        <w:t xml:space="preserve"> analysestrategi, hvilket vi i det følgende vil gøre (Andersen 1999:26). </w:t>
      </w:r>
    </w:p>
    <w:p w:rsidR="00D630EE" w:rsidRPr="00E738B4" w:rsidRDefault="00D630EE" w:rsidP="00D630EE"/>
    <w:p w:rsidR="00D630EE" w:rsidRPr="0097578F" w:rsidRDefault="00D630EE" w:rsidP="00D630EE">
      <w:pPr>
        <w:rPr>
          <w:rFonts w:ascii="Times New Roman" w:hAnsi="Times New Roman" w:cs="Times New Roman"/>
          <w:b/>
          <w:sz w:val="28"/>
          <w:szCs w:val="28"/>
        </w:rPr>
      </w:pPr>
      <w:r w:rsidRPr="0097578F">
        <w:rPr>
          <w:rFonts w:ascii="Times New Roman" w:hAnsi="Times New Roman" w:cs="Times New Roman"/>
          <w:b/>
          <w:sz w:val="28"/>
          <w:szCs w:val="28"/>
        </w:rPr>
        <w:t>Analysens struktur</w:t>
      </w:r>
    </w:p>
    <w:p w:rsidR="00D630EE" w:rsidRPr="00E738B4" w:rsidRDefault="00D630EE" w:rsidP="00D630EE">
      <w:pPr>
        <w:spacing w:after="0" w:line="360" w:lineRule="auto"/>
        <w:jc w:val="both"/>
        <w:rPr>
          <w:rFonts w:ascii="Times New Roman" w:hAnsi="Times New Roman" w:cs="Times New Roman"/>
          <w:sz w:val="24"/>
          <w:szCs w:val="24"/>
        </w:rPr>
      </w:pPr>
      <w:r w:rsidRPr="00E738B4">
        <w:rPr>
          <w:rFonts w:ascii="Times New Roman" w:hAnsi="Times New Roman" w:cs="Times New Roman"/>
          <w:sz w:val="24"/>
          <w:szCs w:val="24"/>
        </w:rPr>
        <w:t>I ekspliciteringen af vores analysestrategi kan man overordnet sige, at vi opererer med tre analytiske operationer som</w:t>
      </w:r>
      <w:r>
        <w:rPr>
          <w:rFonts w:ascii="Times New Roman" w:hAnsi="Times New Roman" w:cs="Times New Roman"/>
          <w:sz w:val="24"/>
          <w:szCs w:val="24"/>
        </w:rPr>
        <w:t xml:space="preserve"> til dels</w:t>
      </w:r>
      <w:r w:rsidRPr="00E738B4">
        <w:rPr>
          <w:rFonts w:ascii="Times New Roman" w:hAnsi="Times New Roman" w:cs="Times New Roman"/>
          <w:sz w:val="24"/>
          <w:szCs w:val="24"/>
        </w:rPr>
        <w:t xml:space="preserve"> følger </w:t>
      </w:r>
      <w:proofErr w:type="spellStart"/>
      <w:r w:rsidRPr="00E738B4">
        <w:rPr>
          <w:rFonts w:ascii="Times New Roman" w:hAnsi="Times New Roman" w:cs="Times New Roman"/>
          <w:sz w:val="24"/>
          <w:szCs w:val="24"/>
        </w:rPr>
        <w:t>Laclau</w:t>
      </w:r>
      <w:proofErr w:type="spellEnd"/>
      <w:r w:rsidRPr="00E738B4">
        <w:rPr>
          <w:rFonts w:ascii="Times New Roman" w:hAnsi="Times New Roman" w:cs="Times New Roman"/>
          <w:sz w:val="24"/>
          <w:szCs w:val="24"/>
        </w:rPr>
        <w:t xml:space="preserve"> og </w:t>
      </w:r>
      <w:proofErr w:type="spellStart"/>
      <w:r w:rsidRPr="00E738B4">
        <w:rPr>
          <w:rFonts w:ascii="Times New Roman" w:hAnsi="Times New Roman" w:cs="Times New Roman"/>
          <w:sz w:val="24"/>
          <w:szCs w:val="24"/>
        </w:rPr>
        <w:t>Mouffes</w:t>
      </w:r>
      <w:proofErr w:type="spellEnd"/>
      <w:r w:rsidRPr="00E738B4">
        <w:rPr>
          <w:rFonts w:ascii="Times New Roman" w:hAnsi="Times New Roman" w:cs="Times New Roman"/>
          <w:sz w:val="24"/>
          <w:szCs w:val="24"/>
        </w:rPr>
        <w:t xml:space="preserve"> diskursteori.</w:t>
      </w:r>
      <w:r>
        <w:rPr>
          <w:rStyle w:val="Fodnotehenvisning"/>
          <w:rFonts w:ascii="Times New Roman" w:hAnsi="Times New Roman" w:cs="Times New Roman"/>
          <w:sz w:val="24"/>
          <w:szCs w:val="24"/>
        </w:rPr>
        <w:footnoteReference w:id="11"/>
      </w:r>
      <w:r w:rsidRPr="00E738B4">
        <w:rPr>
          <w:rFonts w:ascii="Times New Roman" w:hAnsi="Times New Roman" w:cs="Times New Roman"/>
          <w:sz w:val="24"/>
          <w:szCs w:val="24"/>
        </w:rPr>
        <w:t xml:space="preserve"> </w:t>
      </w:r>
    </w:p>
    <w:p w:rsidR="00D630EE" w:rsidRPr="00E738B4" w:rsidRDefault="00D630EE" w:rsidP="00D630EE">
      <w:pPr>
        <w:spacing w:after="0" w:line="360" w:lineRule="auto"/>
        <w:jc w:val="both"/>
        <w:rPr>
          <w:rFonts w:ascii="Times New Roman" w:hAnsi="Times New Roman" w:cs="Times New Roman"/>
          <w:sz w:val="24"/>
          <w:szCs w:val="24"/>
        </w:rPr>
      </w:pPr>
    </w:p>
    <w:p w:rsidR="00D630EE" w:rsidRPr="00E738B4" w:rsidRDefault="00D630EE" w:rsidP="00D630EE">
      <w:pPr>
        <w:spacing w:after="0" w:line="360" w:lineRule="auto"/>
        <w:jc w:val="both"/>
        <w:rPr>
          <w:rFonts w:ascii="Times New Roman" w:hAnsi="Times New Roman" w:cs="Times New Roman"/>
          <w:sz w:val="24"/>
          <w:szCs w:val="24"/>
        </w:rPr>
      </w:pPr>
      <w:r w:rsidRPr="00E738B4">
        <w:rPr>
          <w:rFonts w:ascii="Times New Roman" w:hAnsi="Times New Roman" w:cs="Times New Roman"/>
          <w:sz w:val="24"/>
          <w:szCs w:val="24"/>
        </w:rPr>
        <w:t>Vores tre</w:t>
      </w:r>
      <w:r>
        <w:rPr>
          <w:rFonts w:ascii="Times New Roman" w:hAnsi="Times New Roman" w:cs="Times New Roman"/>
          <w:sz w:val="24"/>
          <w:szCs w:val="24"/>
        </w:rPr>
        <w:t xml:space="preserve"> </w:t>
      </w:r>
      <w:r w:rsidRPr="00224317">
        <w:rPr>
          <w:rFonts w:ascii="Times New Roman" w:hAnsi="Times New Roman" w:cs="Times New Roman"/>
          <w:sz w:val="24"/>
          <w:szCs w:val="24"/>
        </w:rPr>
        <w:t>analyseoperationer vælger vi at kalde</w:t>
      </w:r>
      <w:r>
        <w:rPr>
          <w:rFonts w:ascii="Times New Roman" w:hAnsi="Times New Roman" w:cs="Times New Roman"/>
          <w:sz w:val="24"/>
          <w:szCs w:val="24"/>
        </w:rPr>
        <w:t>:</w:t>
      </w:r>
    </w:p>
    <w:p w:rsidR="00D630EE" w:rsidRPr="00E738B4" w:rsidRDefault="00D630EE" w:rsidP="00D630EE">
      <w:pPr>
        <w:spacing w:after="0" w:line="360" w:lineRule="auto"/>
        <w:jc w:val="both"/>
        <w:rPr>
          <w:rFonts w:ascii="Times New Roman" w:hAnsi="Times New Roman" w:cs="Times New Roman"/>
          <w:sz w:val="24"/>
          <w:szCs w:val="24"/>
        </w:rPr>
      </w:pPr>
    </w:p>
    <w:p w:rsidR="00D630EE" w:rsidRPr="00E738B4" w:rsidRDefault="00D630EE" w:rsidP="00B1039A">
      <w:pPr>
        <w:pStyle w:val="Listeafsnit"/>
        <w:numPr>
          <w:ilvl w:val="0"/>
          <w:numId w:val="7"/>
        </w:numPr>
        <w:spacing w:after="0" w:line="360" w:lineRule="auto"/>
        <w:jc w:val="both"/>
        <w:rPr>
          <w:rFonts w:ascii="Times New Roman" w:hAnsi="Times New Roman" w:cs="Times New Roman"/>
          <w:sz w:val="24"/>
          <w:szCs w:val="24"/>
        </w:rPr>
      </w:pPr>
      <w:r w:rsidRPr="00E738B4">
        <w:rPr>
          <w:rFonts w:ascii="Times New Roman" w:hAnsi="Times New Roman" w:cs="Times New Roman"/>
          <w:sz w:val="24"/>
          <w:szCs w:val="24"/>
        </w:rPr>
        <w:t>En beskrivende diskursanalyse</w:t>
      </w:r>
    </w:p>
    <w:p w:rsidR="00D630EE" w:rsidRPr="00E738B4" w:rsidRDefault="00D630EE" w:rsidP="00B1039A">
      <w:pPr>
        <w:pStyle w:val="Listeafsnit"/>
        <w:numPr>
          <w:ilvl w:val="0"/>
          <w:numId w:val="7"/>
        </w:numPr>
        <w:spacing w:after="0" w:line="360" w:lineRule="auto"/>
        <w:jc w:val="both"/>
        <w:rPr>
          <w:rFonts w:ascii="Times New Roman" w:hAnsi="Times New Roman" w:cs="Times New Roman"/>
          <w:sz w:val="24"/>
          <w:szCs w:val="24"/>
        </w:rPr>
      </w:pPr>
      <w:r w:rsidRPr="00E738B4">
        <w:rPr>
          <w:rFonts w:ascii="Times New Roman" w:hAnsi="Times New Roman" w:cs="Times New Roman"/>
          <w:sz w:val="24"/>
          <w:szCs w:val="24"/>
        </w:rPr>
        <w:t>En dekonstruerende analyse, samt</w:t>
      </w:r>
    </w:p>
    <w:p w:rsidR="00D630EE" w:rsidRPr="00E738B4" w:rsidRDefault="00D630EE" w:rsidP="00B1039A">
      <w:pPr>
        <w:pStyle w:val="Listeafsnit"/>
        <w:numPr>
          <w:ilvl w:val="0"/>
          <w:numId w:val="7"/>
        </w:numPr>
        <w:spacing w:after="0" w:line="360" w:lineRule="auto"/>
        <w:jc w:val="both"/>
        <w:rPr>
          <w:rFonts w:ascii="Times New Roman" w:hAnsi="Times New Roman" w:cs="Times New Roman"/>
          <w:sz w:val="24"/>
          <w:szCs w:val="24"/>
        </w:rPr>
      </w:pPr>
      <w:r w:rsidRPr="00E738B4">
        <w:rPr>
          <w:rFonts w:ascii="Times New Roman" w:hAnsi="Times New Roman" w:cs="Times New Roman"/>
          <w:sz w:val="24"/>
          <w:szCs w:val="24"/>
        </w:rPr>
        <w:t xml:space="preserve">En kritisk rekonstruerende analyse </w:t>
      </w:r>
    </w:p>
    <w:p w:rsidR="00D630EE" w:rsidRPr="00E738B4" w:rsidRDefault="00D630EE" w:rsidP="00D630EE">
      <w:pPr>
        <w:spacing w:after="0" w:line="360" w:lineRule="auto"/>
        <w:jc w:val="both"/>
        <w:rPr>
          <w:rFonts w:ascii="Times New Roman" w:hAnsi="Times New Roman" w:cs="Times New Roman"/>
          <w:sz w:val="24"/>
          <w:szCs w:val="24"/>
        </w:rPr>
      </w:pPr>
    </w:p>
    <w:p w:rsidR="00D630EE" w:rsidRPr="00BA01DA" w:rsidRDefault="0087635D" w:rsidP="00D63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På næste side</w:t>
      </w:r>
      <w:r w:rsidR="00D630EE" w:rsidRPr="00BA01DA">
        <w:rPr>
          <w:rFonts w:ascii="Times New Roman" w:hAnsi="Times New Roman" w:cs="Times New Roman"/>
          <w:sz w:val="24"/>
          <w:szCs w:val="24"/>
        </w:rPr>
        <w:t xml:space="preserve"> </w:t>
      </w:r>
      <w:r>
        <w:rPr>
          <w:rFonts w:ascii="Times New Roman" w:hAnsi="Times New Roman" w:cs="Times New Roman"/>
          <w:sz w:val="24"/>
          <w:szCs w:val="24"/>
        </w:rPr>
        <w:t>illustrerer</w:t>
      </w:r>
      <w:r w:rsidR="00D630EE" w:rsidRPr="00BA01DA">
        <w:rPr>
          <w:rFonts w:ascii="Times New Roman" w:hAnsi="Times New Roman" w:cs="Times New Roman"/>
          <w:sz w:val="24"/>
          <w:szCs w:val="24"/>
        </w:rPr>
        <w:t xml:space="preserve"> en figur vores grafiske analysestrategi. Illustrationen henter sin inspiration fra Niels Åkerstrøm Andersen (1999:102).</w:t>
      </w:r>
    </w:p>
    <w:p w:rsidR="00B049EA" w:rsidRDefault="00B049EA" w:rsidP="00CE527D">
      <w:pPr>
        <w:spacing w:after="0" w:line="360" w:lineRule="auto"/>
        <w:jc w:val="both"/>
        <w:rPr>
          <w:rFonts w:ascii="Times New Roman" w:hAnsi="Times New Roman" w:cs="Times New Roman"/>
          <w:color w:val="00B050"/>
          <w:sz w:val="24"/>
          <w:szCs w:val="24"/>
        </w:rPr>
      </w:pPr>
    </w:p>
    <w:p w:rsidR="00B049EA" w:rsidRDefault="00B049EA" w:rsidP="00CE527D">
      <w:pPr>
        <w:spacing w:after="0" w:line="360" w:lineRule="auto"/>
        <w:jc w:val="both"/>
        <w:rPr>
          <w:rFonts w:ascii="Times New Roman" w:hAnsi="Times New Roman" w:cs="Times New Roman"/>
          <w:color w:val="00B050"/>
          <w:sz w:val="24"/>
          <w:szCs w:val="24"/>
        </w:rPr>
      </w:pPr>
    </w:p>
    <w:p w:rsidR="00B049EA" w:rsidRDefault="00B049EA" w:rsidP="00CE527D">
      <w:pPr>
        <w:spacing w:after="0" w:line="360" w:lineRule="auto"/>
        <w:jc w:val="both"/>
        <w:rPr>
          <w:rFonts w:ascii="Times New Roman" w:hAnsi="Times New Roman" w:cs="Times New Roman"/>
          <w:color w:val="00B050"/>
          <w:sz w:val="24"/>
          <w:szCs w:val="24"/>
        </w:rPr>
      </w:pPr>
    </w:p>
    <w:p w:rsidR="00B049EA" w:rsidRPr="00B049EA" w:rsidRDefault="00B049EA" w:rsidP="00CE527D">
      <w:pPr>
        <w:spacing w:after="0" w:line="360" w:lineRule="auto"/>
        <w:jc w:val="both"/>
        <w:rPr>
          <w:rFonts w:ascii="Times New Roman" w:hAnsi="Times New Roman" w:cs="Times New Roman"/>
          <w:color w:val="00B050"/>
          <w:sz w:val="24"/>
          <w:szCs w:val="24"/>
        </w:rPr>
      </w:pPr>
      <w:r>
        <w:rPr>
          <w:rFonts w:ascii="Times New Roman" w:hAnsi="Times New Roman" w:cs="Times New Roman"/>
          <w:noProof/>
          <w:color w:val="00B050"/>
          <w:sz w:val="24"/>
          <w:szCs w:val="24"/>
        </w:rPr>
        <w:lastRenderedPageBreak/>
        <w:drawing>
          <wp:inline distT="0" distB="0" distL="0" distR="0">
            <wp:extent cx="5664200" cy="388620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sk analysestrategi.png"/>
                    <pic:cNvPicPr/>
                  </pic:nvPicPr>
                  <pic:blipFill rotWithShape="1">
                    <a:blip r:embed="rId9" cstate="print">
                      <a:extLst>
                        <a:ext uri="{28A0092B-C50C-407E-A947-70E740481C1C}">
                          <a14:useLocalDpi xmlns:a14="http://schemas.microsoft.com/office/drawing/2010/main" val="0"/>
                        </a:ext>
                      </a:extLst>
                    </a:blip>
                    <a:srcRect l="4556" t="11245" r="5922" b="10599"/>
                    <a:stretch/>
                  </pic:blipFill>
                  <pic:spPr bwMode="auto">
                    <a:xfrm>
                      <a:off x="0" y="0"/>
                      <a:ext cx="5668717" cy="3889299"/>
                    </a:xfrm>
                    <a:prstGeom prst="rect">
                      <a:avLst/>
                    </a:prstGeom>
                    <a:ln>
                      <a:noFill/>
                    </a:ln>
                    <a:extLst>
                      <a:ext uri="{53640926-AAD7-44D8-BBD7-CCE9431645EC}">
                        <a14:shadowObscured xmlns:a14="http://schemas.microsoft.com/office/drawing/2010/main"/>
                      </a:ext>
                    </a:extLst>
                  </pic:spPr>
                </pic:pic>
              </a:graphicData>
            </a:graphic>
          </wp:inline>
        </w:drawing>
      </w:r>
    </w:p>
    <w:p w:rsidR="00B049EA" w:rsidRDefault="00B049EA" w:rsidP="00CE527D">
      <w:pPr>
        <w:spacing w:after="0" w:line="360" w:lineRule="auto"/>
        <w:jc w:val="both"/>
        <w:rPr>
          <w:rFonts w:ascii="Times New Roman" w:hAnsi="Times New Roman" w:cs="Times New Roman"/>
          <w:sz w:val="24"/>
          <w:szCs w:val="24"/>
        </w:rPr>
      </w:pPr>
    </w:p>
    <w:p w:rsidR="00D630EE" w:rsidRDefault="00D630EE" w:rsidP="00D630EE">
      <w:pPr>
        <w:spacing w:after="0" w:line="360" w:lineRule="auto"/>
        <w:jc w:val="both"/>
        <w:rPr>
          <w:rFonts w:ascii="Times New Roman" w:hAnsi="Times New Roman" w:cs="Times New Roman"/>
          <w:sz w:val="24"/>
          <w:szCs w:val="24"/>
        </w:rPr>
      </w:pPr>
      <w:bookmarkStart w:id="31" w:name="_Toc339060048"/>
      <w:bookmarkStart w:id="32" w:name="_Toc339060052"/>
      <w:bookmarkStart w:id="33" w:name="_Toc337813687"/>
      <w:r>
        <w:rPr>
          <w:rFonts w:ascii="Times New Roman" w:hAnsi="Times New Roman" w:cs="Times New Roman"/>
          <w:sz w:val="24"/>
          <w:szCs w:val="24"/>
        </w:rPr>
        <w:t>Ift.</w:t>
      </w:r>
      <w:r w:rsidRPr="006B1D49">
        <w:rPr>
          <w:rFonts w:ascii="Times New Roman" w:hAnsi="Times New Roman" w:cs="Times New Roman"/>
          <w:sz w:val="24"/>
          <w:szCs w:val="24"/>
        </w:rPr>
        <w:t xml:space="preserve"> </w:t>
      </w:r>
      <w:proofErr w:type="gramStart"/>
      <w:r w:rsidRPr="006B1D49">
        <w:rPr>
          <w:rFonts w:ascii="Times New Roman" w:hAnsi="Times New Roman" w:cs="Times New Roman"/>
          <w:sz w:val="24"/>
          <w:szCs w:val="24"/>
        </w:rPr>
        <w:t>alle vores analytiske operationer spiller begrebet integration en særlig rolle.</w:t>
      </w:r>
      <w:proofErr w:type="gramEnd"/>
      <w:r w:rsidRPr="006B1D49">
        <w:rPr>
          <w:rFonts w:ascii="Times New Roman" w:hAnsi="Times New Roman" w:cs="Times New Roman"/>
          <w:sz w:val="24"/>
          <w:szCs w:val="24"/>
        </w:rPr>
        <w:t xml:space="preserve"> Integration er en flydende be</w:t>
      </w:r>
      <w:r>
        <w:rPr>
          <w:rFonts w:ascii="Times New Roman" w:hAnsi="Times New Roman" w:cs="Times New Roman"/>
          <w:sz w:val="24"/>
          <w:szCs w:val="24"/>
        </w:rPr>
        <w:t>tegner, som ikke siger noget om</w:t>
      </w:r>
      <w:r w:rsidRPr="006B1D49">
        <w:rPr>
          <w:rFonts w:ascii="Times New Roman" w:hAnsi="Times New Roman" w:cs="Times New Roman"/>
          <w:sz w:val="24"/>
          <w:szCs w:val="24"/>
        </w:rPr>
        <w:t xml:space="preserve"> hvad, hvem, hvornår osv.</w:t>
      </w:r>
      <w:r>
        <w:rPr>
          <w:rFonts w:ascii="Times New Roman" w:hAnsi="Times New Roman" w:cs="Times New Roman"/>
          <w:sz w:val="24"/>
          <w:szCs w:val="24"/>
        </w:rPr>
        <w:t>,</w:t>
      </w:r>
      <w:r w:rsidRPr="006B1D49">
        <w:rPr>
          <w:rFonts w:ascii="Times New Roman" w:hAnsi="Times New Roman" w:cs="Times New Roman"/>
          <w:sz w:val="24"/>
          <w:szCs w:val="24"/>
        </w:rPr>
        <w:t xml:space="preserve"> at noget skal integreres. Begr</w:t>
      </w:r>
      <w:r>
        <w:rPr>
          <w:rFonts w:ascii="Times New Roman" w:hAnsi="Times New Roman" w:cs="Times New Roman"/>
          <w:sz w:val="24"/>
          <w:szCs w:val="24"/>
        </w:rPr>
        <w:t>ebet er altså i særlig høj grad</w:t>
      </w:r>
      <w:r w:rsidRPr="006B1D49">
        <w:rPr>
          <w:rFonts w:ascii="Times New Roman" w:hAnsi="Times New Roman" w:cs="Times New Roman"/>
          <w:sz w:val="24"/>
          <w:szCs w:val="24"/>
        </w:rPr>
        <w:t xml:space="preserve"> åbent for fors</w:t>
      </w:r>
      <w:r>
        <w:rPr>
          <w:rFonts w:ascii="Times New Roman" w:hAnsi="Times New Roman" w:cs="Times New Roman"/>
          <w:sz w:val="24"/>
          <w:szCs w:val="24"/>
        </w:rPr>
        <w:t xml:space="preserve">kellige </w:t>
      </w:r>
      <w:proofErr w:type="spellStart"/>
      <w:r>
        <w:rPr>
          <w:rFonts w:ascii="Times New Roman" w:hAnsi="Times New Roman" w:cs="Times New Roman"/>
          <w:sz w:val="24"/>
          <w:szCs w:val="24"/>
        </w:rPr>
        <w:t>betydningstilskrivelser</w:t>
      </w:r>
      <w:proofErr w:type="spellEnd"/>
      <w:r w:rsidRPr="006B1D49">
        <w:rPr>
          <w:rFonts w:ascii="Times New Roman" w:hAnsi="Times New Roman" w:cs="Times New Roman"/>
          <w:sz w:val="24"/>
          <w:szCs w:val="24"/>
        </w:rPr>
        <w:t xml:space="preserve"> hvilket betyder</w:t>
      </w:r>
      <w:r>
        <w:rPr>
          <w:rFonts w:ascii="Times New Roman" w:hAnsi="Times New Roman" w:cs="Times New Roman"/>
          <w:sz w:val="24"/>
          <w:szCs w:val="24"/>
        </w:rPr>
        <w:t>, at integration som tegn</w:t>
      </w:r>
      <w:r w:rsidRPr="006B1D49">
        <w:rPr>
          <w:rFonts w:ascii="Times New Roman" w:hAnsi="Times New Roman" w:cs="Times New Roman"/>
          <w:sz w:val="24"/>
          <w:szCs w:val="24"/>
        </w:rPr>
        <w:t xml:space="preserve"> indgår i et system af relationer mellem tegn</w:t>
      </w:r>
      <w:r>
        <w:rPr>
          <w:rFonts w:ascii="Times New Roman" w:hAnsi="Times New Roman" w:cs="Times New Roman"/>
          <w:sz w:val="24"/>
          <w:szCs w:val="24"/>
        </w:rPr>
        <w:t>,</w:t>
      </w:r>
      <w:r w:rsidRPr="006B1D49">
        <w:rPr>
          <w:rFonts w:ascii="Times New Roman" w:hAnsi="Times New Roman" w:cs="Times New Roman"/>
          <w:sz w:val="24"/>
          <w:szCs w:val="24"/>
        </w:rPr>
        <w:t xml:space="preserve"> hvor strukturen er ufuldstændig. Vor</w:t>
      </w:r>
      <w:r>
        <w:rPr>
          <w:rFonts w:ascii="Times New Roman" w:hAnsi="Times New Roman" w:cs="Times New Roman"/>
          <w:sz w:val="24"/>
          <w:szCs w:val="24"/>
        </w:rPr>
        <w:t>es analyse sætter med andre ord</w:t>
      </w:r>
      <w:r w:rsidRPr="006B1D49">
        <w:rPr>
          <w:rFonts w:ascii="Times New Roman" w:hAnsi="Times New Roman" w:cs="Times New Roman"/>
          <w:sz w:val="24"/>
          <w:szCs w:val="24"/>
        </w:rPr>
        <w:t xml:space="preserve"> fokus på</w:t>
      </w:r>
      <w:r>
        <w:rPr>
          <w:rFonts w:ascii="Times New Roman" w:hAnsi="Times New Roman" w:cs="Times New Roman"/>
          <w:sz w:val="24"/>
          <w:szCs w:val="24"/>
        </w:rPr>
        <w:t>,</w:t>
      </w:r>
      <w:r w:rsidRPr="006B1D49">
        <w:rPr>
          <w:rFonts w:ascii="Times New Roman" w:hAnsi="Times New Roman" w:cs="Times New Roman"/>
          <w:sz w:val="24"/>
          <w:szCs w:val="24"/>
        </w:rPr>
        <w:t xml:space="preserve"> hvordan tegnet integration forbindes til andre tegn og hvordan tegnenes glidning fikseres i en diskurs (Andersen 1999:93-94).</w:t>
      </w:r>
      <w:r>
        <w:rPr>
          <w:rFonts w:ascii="Times New Roman" w:hAnsi="Times New Roman" w:cs="Times New Roman"/>
          <w:sz w:val="24"/>
          <w:szCs w:val="24"/>
        </w:rPr>
        <w:t xml:space="preserve"> </w:t>
      </w:r>
    </w:p>
    <w:p w:rsidR="00D630EE" w:rsidRDefault="00D630EE" w:rsidP="00D630EE">
      <w:pPr>
        <w:spacing w:after="0" w:line="360" w:lineRule="auto"/>
        <w:jc w:val="both"/>
        <w:rPr>
          <w:rFonts w:ascii="Times New Roman" w:hAnsi="Times New Roman" w:cs="Times New Roman"/>
          <w:sz w:val="24"/>
          <w:szCs w:val="24"/>
        </w:rPr>
      </w:pPr>
    </w:p>
    <w:p w:rsidR="00D630EE" w:rsidRPr="00E738B4" w:rsidRDefault="00D630EE" w:rsidP="00D63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Det bør nævnes,</w:t>
      </w:r>
      <w:r w:rsidRPr="00E738B4">
        <w:rPr>
          <w:rFonts w:ascii="Times New Roman" w:hAnsi="Times New Roman" w:cs="Times New Roman"/>
          <w:sz w:val="24"/>
          <w:szCs w:val="24"/>
        </w:rPr>
        <w:t xml:space="preserve"> at vi med </w:t>
      </w:r>
      <w:r>
        <w:rPr>
          <w:rFonts w:ascii="Times New Roman" w:hAnsi="Times New Roman" w:cs="Times New Roman"/>
          <w:sz w:val="24"/>
          <w:szCs w:val="24"/>
        </w:rPr>
        <w:t>vores diskursanalytiske ståsted</w:t>
      </w:r>
      <w:r w:rsidRPr="00E738B4">
        <w:rPr>
          <w:rFonts w:ascii="Times New Roman" w:hAnsi="Times New Roman" w:cs="Times New Roman"/>
          <w:sz w:val="24"/>
          <w:szCs w:val="24"/>
        </w:rPr>
        <w:t xml:space="preserve"> har ligeså lidt adgang</w:t>
      </w:r>
      <w:r>
        <w:rPr>
          <w:rFonts w:ascii="Times New Roman" w:hAnsi="Times New Roman" w:cs="Times New Roman"/>
          <w:sz w:val="24"/>
          <w:szCs w:val="24"/>
        </w:rPr>
        <w:t xml:space="preserve"> som alle andre mennesker</w:t>
      </w:r>
      <w:r w:rsidRPr="00E738B4">
        <w:rPr>
          <w:rFonts w:ascii="Times New Roman" w:hAnsi="Times New Roman" w:cs="Times New Roman"/>
          <w:sz w:val="24"/>
          <w:szCs w:val="24"/>
        </w:rPr>
        <w:t xml:space="preserve"> til et privilegeret ståsted uden for de diskursive struktureringer</w:t>
      </w:r>
      <w:r>
        <w:rPr>
          <w:rFonts w:ascii="Times New Roman" w:hAnsi="Times New Roman" w:cs="Times New Roman"/>
          <w:sz w:val="24"/>
          <w:szCs w:val="24"/>
        </w:rPr>
        <w:t>. Sagt på en anden måde</w:t>
      </w:r>
      <w:r w:rsidRPr="00E738B4">
        <w:rPr>
          <w:rFonts w:ascii="Times New Roman" w:hAnsi="Times New Roman" w:cs="Times New Roman"/>
          <w:sz w:val="24"/>
          <w:szCs w:val="24"/>
        </w:rPr>
        <w:t xml:space="preserve"> betyder</w:t>
      </w:r>
      <w:r>
        <w:rPr>
          <w:rFonts w:ascii="Times New Roman" w:hAnsi="Times New Roman" w:cs="Times New Roman"/>
          <w:sz w:val="24"/>
          <w:szCs w:val="24"/>
        </w:rPr>
        <w:t xml:space="preserve"> dette, at vi</w:t>
      </w:r>
      <w:r w:rsidRPr="00E738B4">
        <w:rPr>
          <w:rFonts w:ascii="Times New Roman" w:hAnsi="Times New Roman" w:cs="Times New Roman"/>
          <w:sz w:val="24"/>
          <w:szCs w:val="24"/>
        </w:rPr>
        <w:t xml:space="preserve"> er forankret i de diskur</w:t>
      </w:r>
      <w:r>
        <w:rPr>
          <w:rFonts w:ascii="Times New Roman" w:hAnsi="Times New Roman" w:cs="Times New Roman"/>
          <w:sz w:val="24"/>
          <w:szCs w:val="24"/>
        </w:rPr>
        <w:t>ser, vi ønsker at analysere på trods af, at</w:t>
      </w:r>
      <w:r w:rsidRPr="00E738B4">
        <w:rPr>
          <w:rFonts w:ascii="Times New Roman" w:hAnsi="Times New Roman" w:cs="Times New Roman"/>
          <w:sz w:val="24"/>
          <w:szCs w:val="24"/>
        </w:rPr>
        <w:t xml:space="preserve"> vores diskursanalytis</w:t>
      </w:r>
      <w:r>
        <w:rPr>
          <w:rFonts w:ascii="Times New Roman" w:hAnsi="Times New Roman" w:cs="Times New Roman"/>
          <w:sz w:val="24"/>
          <w:szCs w:val="24"/>
        </w:rPr>
        <w:t>ke arbejde hele tiden går ud på</w:t>
      </w:r>
      <w:r w:rsidRPr="00E738B4">
        <w:rPr>
          <w:rFonts w:ascii="Times New Roman" w:hAnsi="Times New Roman" w:cs="Times New Roman"/>
          <w:sz w:val="24"/>
          <w:szCs w:val="24"/>
        </w:rPr>
        <w:t xml:space="preserve"> at distancere os fra diskurserne og ”vise de</w:t>
      </w:r>
      <w:r>
        <w:rPr>
          <w:rFonts w:ascii="Times New Roman" w:hAnsi="Times New Roman" w:cs="Times New Roman"/>
          <w:sz w:val="24"/>
          <w:szCs w:val="24"/>
        </w:rPr>
        <w:t>m som de er”. Vi vil un</w:t>
      </w:r>
      <w:r w:rsidRPr="00E738B4">
        <w:rPr>
          <w:rFonts w:ascii="Times New Roman" w:hAnsi="Times New Roman" w:cs="Times New Roman"/>
          <w:sz w:val="24"/>
          <w:szCs w:val="24"/>
        </w:rPr>
        <w:t xml:space="preserve">der alle omstændigheder altid være forankret i en </w:t>
      </w:r>
      <w:r>
        <w:rPr>
          <w:rFonts w:ascii="Times New Roman" w:hAnsi="Times New Roman" w:cs="Times New Roman"/>
          <w:sz w:val="24"/>
          <w:szCs w:val="24"/>
        </w:rPr>
        <w:t>diskursiv strukturering.</w:t>
      </w:r>
      <w:r w:rsidRPr="00E738B4">
        <w:rPr>
          <w:rFonts w:ascii="Times New Roman" w:hAnsi="Times New Roman" w:cs="Times New Roman"/>
          <w:sz w:val="24"/>
          <w:szCs w:val="24"/>
        </w:rPr>
        <w:t xml:space="preserve"> </w:t>
      </w:r>
      <w:r>
        <w:rPr>
          <w:rFonts w:ascii="Times New Roman" w:hAnsi="Times New Roman" w:cs="Times New Roman"/>
          <w:sz w:val="24"/>
          <w:szCs w:val="24"/>
        </w:rPr>
        <w:t>Der findes</w:t>
      </w:r>
      <w:r w:rsidRPr="00E738B4">
        <w:rPr>
          <w:rFonts w:ascii="Times New Roman" w:hAnsi="Times New Roman" w:cs="Times New Roman"/>
          <w:sz w:val="24"/>
          <w:szCs w:val="24"/>
        </w:rPr>
        <w:t xml:space="preserve"> i denne teoribygning ikke noget håb om, at man kan komme ud af diskurserne og sige den rene sandhed. For sandheden er en diskursiv konstruktion </w:t>
      </w:r>
      <w:r>
        <w:rPr>
          <w:rFonts w:ascii="Times New Roman" w:hAnsi="Times New Roman" w:cs="Times New Roman"/>
          <w:sz w:val="24"/>
          <w:szCs w:val="24"/>
        </w:rPr>
        <w:t>(Jørgensen &amp;</w:t>
      </w:r>
      <w:r w:rsidRPr="00E738B4">
        <w:rPr>
          <w:rFonts w:ascii="Times New Roman" w:hAnsi="Times New Roman" w:cs="Times New Roman"/>
          <w:sz w:val="24"/>
          <w:szCs w:val="24"/>
        </w:rPr>
        <w:t xml:space="preserve"> Phillips 1999:62). </w:t>
      </w:r>
    </w:p>
    <w:p w:rsidR="00D630EE" w:rsidRPr="0097578F" w:rsidRDefault="00D630EE" w:rsidP="00D630EE">
      <w:pPr>
        <w:rPr>
          <w:rFonts w:ascii="Times New Roman" w:hAnsi="Times New Roman" w:cs="Times New Roman"/>
          <w:b/>
          <w:sz w:val="28"/>
          <w:szCs w:val="28"/>
        </w:rPr>
      </w:pPr>
      <w:r w:rsidRPr="0097578F">
        <w:rPr>
          <w:rFonts w:ascii="Times New Roman" w:hAnsi="Times New Roman" w:cs="Times New Roman"/>
          <w:b/>
          <w:sz w:val="28"/>
          <w:szCs w:val="28"/>
        </w:rPr>
        <w:lastRenderedPageBreak/>
        <w:t>En beskrivende diskursanalyse</w:t>
      </w:r>
    </w:p>
    <w:p w:rsidR="00D630EE" w:rsidRDefault="00D630EE" w:rsidP="00D630EE">
      <w:pPr>
        <w:spacing w:after="0" w:line="360" w:lineRule="auto"/>
        <w:jc w:val="both"/>
        <w:rPr>
          <w:rFonts w:ascii="Times New Roman" w:hAnsi="Times New Roman" w:cs="Times New Roman"/>
          <w:sz w:val="24"/>
          <w:szCs w:val="24"/>
        </w:rPr>
      </w:pPr>
      <w:r w:rsidRPr="00E738B4">
        <w:rPr>
          <w:rFonts w:ascii="Times New Roman" w:hAnsi="Times New Roman" w:cs="Times New Roman"/>
          <w:sz w:val="24"/>
          <w:szCs w:val="24"/>
        </w:rPr>
        <w:t>Indenfor analyseoperation 1 vil vi identificere de forskellige diskurser om integration</w:t>
      </w:r>
      <w:r>
        <w:rPr>
          <w:rFonts w:ascii="Times New Roman" w:hAnsi="Times New Roman" w:cs="Times New Roman"/>
          <w:sz w:val="24"/>
          <w:szCs w:val="24"/>
        </w:rPr>
        <w:t>,</w:t>
      </w:r>
      <w:r w:rsidRPr="00E738B4">
        <w:rPr>
          <w:rFonts w:ascii="Times New Roman" w:hAnsi="Times New Roman" w:cs="Times New Roman"/>
          <w:sz w:val="24"/>
          <w:szCs w:val="24"/>
        </w:rPr>
        <w:t xml:space="preserve"> der artikuleres af </w:t>
      </w:r>
      <w:r>
        <w:rPr>
          <w:rFonts w:ascii="Times New Roman" w:hAnsi="Times New Roman" w:cs="Times New Roman"/>
          <w:sz w:val="24"/>
          <w:szCs w:val="24"/>
        </w:rPr>
        <w:t>hhv. regeringen og</w:t>
      </w:r>
      <w:r w:rsidRPr="00E738B4">
        <w:rPr>
          <w:rFonts w:ascii="Times New Roman" w:hAnsi="Times New Roman" w:cs="Times New Roman"/>
          <w:sz w:val="24"/>
          <w:szCs w:val="24"/>
        </w:rPr>
        <w:t xml:space="preserve"> Aalborg Kommune</w:t>
      </w:r>
      <w:r>
        <w:rPr>
          <w:rFonts w:ascii="Times New Roman" w:hAnsi="Times New Roman" w:cs="Times New Roman"/>
          <w:sz w:val="24"/>
          <w:szCs w:val="24"/>
        </w:rPr>
        <w:t>s integrationspolitik</w:t>
      </w:r>
      <w:r w:rsidRPr="00E738B4">
        <w:rPr>
          <w:rFonts w:ascii="Times New Roman" w:hAnsi="Times New Roman" w:cs="Times New Roman"/>
          <w:sz w:val="24"/>
          <w:szCs w:val="24"/>
        </w:rPr>
        <w:t>, integrations</w:t>
      </w:r>
      <w:r>
        <w:rPr>
          <w:rFonts w:ascii="Times New Roman" w:hAnsi="Times New Roman" w:cs="Times New Roman"/>
          <w:sz w:val="24"/>
          <w:szCs w:val="24"/>
        </w:rPr>
        <w:t>lovgivningen, socialarbejdere samt</w:t>
      </w:r>
      <w:r w:rsidRPr="00E738B4">
        <w:rPr>
          <w:rFonts w:ascii="Times New Roman" w:hAnsi="Times New Roman" w:cs="Times New Roman"/>
          <w:sz w:val="24"/>
          <w:szCs w:val="24"/>
        </w:rPr>
        <w:t xml:space="preserve"> etniske minoriteter. </w:t>
      </w:r>
      <w:r w:rsidRPr="00113EB9">
        <w:rPr>
          <w:rFonts w:ascii="Times New Roman" w:hAnsi="Times New Roman" w:cs="Times New Roman"/>
          <w:sz w:val="24"/>
          <w:szCs w:val="24"/>
        </w:rPr>
        <w:t>I denne forbindelse lader vi os inspirere af vores datamaterialers artikulationer om integration</w:t>
      </w:r>
      <w:r>
        <w:rPr>
          <w:rFonts w:ascii="Times New Roman" w:hAnsi="Times New Roman" w:cs="Times New Roman"/>
          <w:sz w:val="24"/>
          <w:szCs w:val="24"/>
        </w:rPr>
        <w:t>,</w:t>
      </w:r>
      <w:r w:rsidRPr="00113EB9">
        <w:rPr>
          <w:rFonts w:ascii="Times New Roman" w:hAnsi="Times New Roman" w:cs="Times New Roman"/>
          <w:sz w:val="24"/>
          <w:szCs w:val="24"/>
        </w:rPr>
        <w:t xml:space="preserve"> </w:t>
      </w:r>
      <w:r>
        <w:rPr>
          <w:rFonts w:ascii="Times New Roman" w:hAnsi="Times New Roman" w:cs="Times New Roman"/>
          <w:sz w:val="24"/>
          <w:szCs w:val="24"/>
        </w:rPr>
        <w:t>hvori</w:t>
      </w:r>
      <w:r w:rsidRPr="00E738B4">
        <w:rPr>
          <w:rFonts w:ascii="Times New Roman" w:hAnsi="Times New Roman" w:cs="Times New Roman"/>
          <w:sz w:val="24"/>
          <w:szCs w:val="24"/>
        </w:rPr>
        <w:t xml:space="preserve"> vi kan analysere </w:t>
      </w:r>
      <w:r>
        <w:rPr>
          <w:rFonts w:ascii="Times New Roman" w:hAnsi="Times New Roman" w:cs="Times New Roman"/>
          <w:sz w:val="24"/>
          <w:szCs w:val="24"/>
        </w:rPr>
        <w:t>”</w:t>
      </w:r>
      <w:r w:rsidRPr="00E738B4">
        <w:rPr>
          <w:rFonts w:ascii="Times New Roman" w:hAnsi="Times New Roman" w:cs="Times New Roman"/>
          <w:i/>
          <w:sz w:val="24"/>
          <w:szCs w:val="24"/>
        </w:rPr>
        <w:t>det diskursive spredningssystem, af den måde hvorpå diskursive elementer spredes på og placeres i relation til hinanden</w:t>
      </w:r>
      <w:r>
        <w:rPr>
          <w:rFonts w:ascii="Times New Roman" w:hAnsi="Times New Roman" w:cs="Times New Roman"/>
          <w:i/>
          <w:sz w:val="24"/>
          <w:szCs w:val="24"/>
        </w:rPr>
        <w:t>”</w:t>
      </w:r>
      <w:r w:rsidRPr="00E738B4">
        <w:rPr>
          <w:rFonts w:ascii="Times New Roman" w:hAnsi="Times New Roman" w:cs="Times New Roman"/>
          <w:sz w:val="24"/>
          <w:szCs w:val="24"/>
        </w:rPr>
        <w:t xml:space="preserve"> (Andersen 1999:99)</w:t>
      </w:r>
      <w:r>
        <w:rPr>
          <w:rFonts w:ascii="Times New Roman" w:hAnsi="Times New Roman" w:cs="Times New Roman"/>
          <w:sz w:val="24"/>
          <w:szCs w:val="24"/>
        </w:rPr>
        <w:t>.</w:t>
      </w:r>
      <w:r w:rsidRPr="00E738B4">
        <w:rPr>
          <w:rFonts w:ascii="Times New Roman" w:hAnsi="Times New Roman" w:cs="Times New Roman"/>
          <w:sz w:val="24"/>
          <w:szCs w:val="24"/>
        </w:rPr>
        <w:t xml:space="preserve"> </w:t>
      </w:r>
      <w:proofErr w:type="spellStart"/>
      <w:r w:rsidRPr="00740A66">
        <w:rPr>
          <w:rFonts w:ascii="Times New Roman" w:hAnsi="Times New Roman" w:cs="Times New Roman"/>
          <w:sz w:val="24"/>
          <w:szCs w:val="24"/>
        </w:rPr>
        <w:t>Laclau</w:t>
      </w:r>
      <w:proofErr w:type="spellEnd"/>
      <w:r w:rsidRPr="00740A66">
        <w:rPr>
          <w:rFonts w:ascii="Times New Roman" w:hAnsi="Times New Roman" w:cs="Times New Roman"/>
          <w:sz w:val="24"/>
          <w:szCs w:val="24"/>
        </w:rPr>
        <w:t xml:space="preserve"> og </w:t>
      </w:r>
      <w:proofErr w:type="spellStart"/>
      <w:r w:rsidRPr="00740A66">
        <w:rPr>
          <w:rFonts w:ascii="Times New Roman" w:hAnsi="Times New Roman" w:cs="Times New Roman"/>
          <w:sz w:val="24"/>
          <w:szCs w:val="24"/>
        </w:rPr>
        <w:t>Mouffe</w:t>
      </w:r>
      <w:proofErr w:type="spellEnd"/>
      <w:r w:rsidRPr="00740A66">
        <w:rPr>
          <w:rFonts w:ascii="Times New Roman" w:hAnsi="Times New Roman" w:cs="Times New Roman"/>
          <w:sz w:val="24"/>
          <w:szCs w:val="24"/>
        </w:rPr>
        <w:t xml:space="preserve"> lægger ikke vægt på operationelle strategier i deres arbejde, </w:t>
      </w:r>
      <w:r>
        <w:rPr>
          <w:rFonts w:ascii="Times New Roman" w:hAnsi="Times New Roman" w:cs="Times New Roman"/>
          <w:sz w:val="24"/>
          <w:szCs w:val="24"/>
        </w:rPr>
        <w:t xml:space="preserve">alligevel </w:t>
      </w:r>
      <w:r w:rsidRPr="00E738B4">
        <w:rPr>
          <w:rFonts w:ascii="Times New Roman" w:hAnsi="Times New Roman" w:cs="Times New Roman"/>
          <w:sz w:val="24"/>
          <w:szCs w:val="24"/>
        </w:rPr>
        <w:t>tilbyder diskursteorien et sæt analyseredskaber af hvilke vi anvender begreberne artikulation, ækvivalenskæde, element, moment og nodalpunkt. Det er vores datamateriale</w:t>
      </w:r>
      <w:r>
        <w:rPr>
          <w:rFonts w:ascii="Times New Roman" w:hAnsi="Times New Roman" w:cs="Times New Roman"/>
          <w:sz w:val="24"/>
          <w:szCs w:val="24"/>
        </w:rPr>
        <w:t>s</w:t>
      </w:r>
      <w:r w:rsidRPr="00E738B4">
        <w:rPr>
          <w:rFonts w:ascii="Times New Roman" w:hAnsi="Times New Roman" w:cs="Times New Roman"/>
          <w:sz w:val="24"/>
          <w:szCs w:val="24"/>
        </w:rPr>
        <w:t xml:space="preserve"> </w:t>
      </w:r>
      <w:r>
        <w:rPr>
          <w:rFonts w:ascii="Times New Roman" w:hAnsi="Times New Roman" w:cs="Times New Roman"/>
          <w:sz w:val="24"/>
          <w:szCs w:val="24"/>
        </w:rPr>
        <w:t>artikulationer om integration, der fører</w:t>
      </w:r>
      <w:r w:rsidRPr="00E738B4">
        <w:rPr>
          <w:rFonts w:ascii="Times New Roman" w:hAnsi="Times New Roman" w:cs="Times New Roman"/>
          <w:sz w:val="24"/>
          <w:szCs w:val="24"/>
        </w:rPr>
        <w:t xml:space="preserve"> os til vores kategoriseringer af (forskellige) integrationsforståelser</w:t>
      </w:r>
      <w:r>
        <w:rPr>
          <w:rFonts w:ascii="Times New Roman" w:hAnsi="Times New Roman" w:cs="Times New Roman"/>
          <w:sz w:val="24"/>
          <w:szCs w:val="24"/>
        </w:rPr>
        <w:t xml:space="preserve"> (jf. metodeafsnit)</w:t>
      </w:r>
      <w:r w:rsidRPr="00E738B4">
        <w:rPr>
          <w:rFonts w:ascii="Times New Roman" w:hAnsi="Times New Roman" w:cs="Times New Roman"/>
          <w:sz w:val="24"/>
          <w:szCs w:val="24"/>
        </w:rPr>
        <w:t xml:space="preserve">. </w:t>
      </w:r>
    </w:p>
    <w:p w:rsidR="00D630EE" w:rsidRPr="00E738B4" w:rsidRDefault="00D630EE" w:rsidP="00D630EE">
      <w:pPr>
        <w:spacing w:after="0" w:line="360" w:lineRule="auto"/>
        <w:jc w:val="both"/>
        <w:rPr>
          <w:rFonts w:ascii="Times New Roman" w:hAnsi="Times New Roman" w:cs="Times New Roman"/>
          <w:sz w:val="24"/>
          <w:szCs w:val="24"/>
        </w:rPr>
      </w:pPr>
    </w:p>
    <w:p w:rsidR="00D630EE" w:rsidRPr="0097578F" w:rsidRDefault="00D630EE" w:rsidP="00D630EE">
      <w:pPr>
        <w:rPr>
          <w:rFonts w:ascii="Times New Roman" w:hAnsi="Times New Roman" w:cs="Times New Roman"/>
          <w:b/>
          <w:sz w:val="28"/>
          <w:szCs w:val="28"/>
        </w:rPr>
      </w:pPr>
      <w:r w:rsidRPr="0097578F">
        <w:rPr>
          <w:rFonts w:ascii="Times New Roman" w:hAnsi="Times New Roman" w:cs="Times New Roman"/>
          <w:b/>
          <w:sz w:val="28"/>
          <w:szCs w:val="28"/>
        </w:rPr>
        <w:t>En dekonstruerende analyse</w:t>
      </w:r>
    </w:p>
    <w:p w:rsidR="00D630EE" w:rsidRDefault="00D630EE" w:rsidP="00D630EE">
      <w:pPr>
        <w:spacing w:after="0" w:line="360" w:lineRule="auto"/>
        <w:jc w:val="both"/>
        <w:rPr>
          <w:rFonts w:ascii="Times New Roman" w:hAnsi="Times New Roman" w:cs="Times New Roman"/>
          <w:sz w:val="24"/>
          <w:szCs w:val="24"/>
        </w:rPr>
      </w:pPr>
      <w:r w:rsidRPr="007133FF">
        <w:rPr>
          <w:rFonts w:ascii="Times New Roman" w:hAnsi="Times New Roman" w:cs="Times New Roman"/>
          <w:sz w:val="24"/>
          <w:szCs w:val="24"/>
        </w:rPr>
        <w:t>Analyseoperation 2 er knyttet til, men forsk</w:t>
      </w:r>
      <w:r>
        <w:rPr>
          <w:rFonts w:ascii="Times New Roman" w:hAnsi="Times New Roman" w:cs="Times New Roman"/>
          <w:sz w:val="24"/>
          <w:szCs w:val="24"/>
        </w:rPr>
        <w:t>ellig fra analyseoperation 1 og handler overordnet om at påvise</w:t>
      </w:r>
      <w:r w:rsidRPr="007133FF">
        <w:rPr>
          <w:rFonts w:ascii="Times New Roman" w:hAnsi="Times New Roman" w:cs="Times New Roman"/>
          <w:sz w:val="24"/>
          <w:szCs w:val="24"/>
        </w:rPr>
        <w:t xml:space="preserve"> hvordan forskelle i identificerede diskurser om integrationsforståelse er </w:t>
      </w:r>
      <w:proofErr w:type="spellStart"/>
      <w:r w:rsidRPr="007133FF">
        <w:rPr>
          <w:rFonts w:ascii="Times New Roman" w:hAnsi="Times New Roman" w:cs="Times New Roman"/>
          <w:sz w:val="24"/>
          <w:szCs w:val="24"/>
        </w:rPr>
        <w:t>kontingente</w:t>
      </w:r>
      <w:proofErr w:type="spellEnd"/>
      <w:r w:rsidRPr="007133FF">
        <w:rPr>
          <w:rFonts w:ascii="Times New Roman" w:hAnsi="Times New Roman" w:cs="Times New Roman"/>
          <w:sz w:val="24"/>
          <w:szCs w:val="24"/>
        </w:rPr>
        <w:t>, hvilket vil sige, at elementerne kunne have været forbundet på en anden måde. Ved at dekonstruere en vis forståels</w:t>
      </w:r>
      <w:r>
        <w:rPr>
          <w:rFonts w:ascii="Times New Roman" w:hAnsi="Times New Roman" w:cs="Times New Roman"/>
          <w:sz w:val="24"/>
          <w:szCs w:val="24"/>
        </w:rPr>
        <w:t>e af integration kan vi åbne op for</w:t>
      </w:r>
      <w:r w:rsidRPr="007133FF">
        <w:rPr>
          <w:rFonts w:ascii="Times New Roman" w:hAnsi="Times New Roman" w:cs="Times New Roman"/>
          <w:sz w:val="24"/>
          <w:szCs w:val="24"/>
        </w:rPr>
        <w:t xml:space="preserve"> en konstruktion af en anden forståelse (</w:t>
      </w:r>
      <w:proofErr w:type="spellStart"/>
      <w:r w:rsidRPr="007133FF">
        <w:rPr>
          <w:rFonts w:ascii="Times New Roman" w:hAnsi="Times New Roman" w:cs="Times New Roman"/>
          <w:sz w:val="24"/>
          <w:szCs w:val="24"/>
        </w:rPr>
        <w:t>Kvale</w:t>
      </w:r>
      <w:proofErr w:type="spellEnd"/>
      <w:r w:rsidRPr="007133FF">
        <w:rPr>
          <w:rFonts w:ascii="Times New Roman" w:hAnsi="Times New Roman" w:cs="Times New Roman"/>
          <w:sz w:val="24"/>
          <w:szCs w:val="24"/>
        </w:rPr>
        <w:t xml:space="preserve"> &amp; Brinkmann 2009:255) Formålet med denne analyseoperation er</w:t>
      </w:r>
      <w:r>
        <w:rPr>
          <w:rFonts w:ascii="Times New Roman" w:hAnsi="Times New Roman" w:cs="Times New Roman"/>
          <w:sz w:val="24"/>
          <w:szCs w:val="24"/>
        </w:rPr>
        <w:t xml:space="preserve"> med </w:t>
      </w:r>
      <w:proofErr w:type="spellStart"/>
      <w:r>
        <w:rPr>
          <w:rFonts w:ascii="Times New Roman" w:hAnsi="Times New Roman" w:cs="Times New Roman"/>
          <w:sz w:val="24"/>
          <w:szCs w:val="24"/>
        </w:rPr>
        <w:t>Laclau</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Mouffes</w:t>
      </w:r>
      <w:proofErr w:type="spellEnd"/>
      <w:r>
        <w:rPr>
          <w:rFonts w:ascii="Times New Roman" w:hAnsi="Times New Roman" w:cs="Times New Roman"/>
          <w:sz w:val="24"/>
          <w:szCs w:val="24"/>
        </w:rPr>
        <w:t xml:space="preserve"> begreber</w:t>
      </w:r>
      <w:r w:rsidRPr="007133FF">
        <w:rPr>
          <w:rFonts w:ascii="Times New Roman" w:hAnsi="Times New Roman" w:cs="Times New Roman"/>
          <w:sz w:val="24"/>
          <w:szCs w:val="24"/>
        </w:rPr>
        <w:t xml:space="preserve"> at fokusere på etableringen af hegemoniske diskurser såvel som opløsningen af dem. Ved a</w:t>
      </w:r>
      <w:r>
        <w:rPr>
          <w:rFonts w:ascii="Times New Roman" w:hAnsi="Times New Roman" w:cs="Times New Roman"/>
          <w:sz w:val="24"/>
          <w:szCs w:val="24"/>
        </w:rPr>
        <w:t>t dekonstruere ønsker vi</w:t>
      </w:r>
      <w:r w:rsidRPr="007133FF">
        <w:rPr>
          <w:rFonts w:ascii="Times New Roman" w:hAnsi="Times New Roman" w:cs="Times New Roman"/>
          <w:sz w:val="24"/>
          <w:szCs w:val="24"/>
        </w:rPr>
        <w:t xml:space="preserve"> at fremstille forskelles ikke-for</w:t>
      </w:r>
      <w:r>
        <w:rPr>
          <w:rFonts w:ascii="Times New Roman" w:hAnsi="Times New Roman" w:cs="Times New Roman"/>
          <w:sz w:val="24"/>
          <w:szCs w:val="24"/>
        </w:rPr>
        <w:t>skelle (Andersen 1999:100). Således ser vi d</w:t>
      </w:r>
      <w:r w:rsidRPr="007133FF">
        <w:rPr>
          <w:rFonts w:ascii="Times New Roman" w:hAnsi="Times New Roman" w:cs="Times New Roman"/>
          <w:sz w:val="24"/>
          <w:szCs w:val="24"/>
        </w:rPr>
        <w:t xml:space="preserve">enne operation som meget tæt knyttet til begreberne hegemoni og </w:t>
      </w:r>
      <w:r>
        <w:rPr>
          <w:rFonts w:ascii="Times New Roman" w:hAnsi="Times New Roman" w:cs="Times New Roman"/>
          <w:sz w:val="24"/>
          <w:szCs w:val="24"/>
        </w:rPr>
        <w:t>antagonisme (Andersen 1999:102).</w:t>
      </w:r>
      <w:r w:rsidRPr="007133FF">
        <w:rPr>
          <w:rFonts w:ascii="Times New Roman" w:hAnsi="Times New Roman" w:cs="Times New Roman"/>
          <w:sz w:val="24"/>
          <w:szCs w:val="24"/>
        </w:rPr>
        <w:t xml:space="preserve"> </w:t>
      </w:r>
      <w:r>
        <w:rPr>
          <w:rFonts w:ascii="Times New Roman" w:hAnsi="Times New Roman" w:cs="Times New Roman"/>
          <w:sz w:val="24"/>
          <w:szCs w:val="24"/>
        </w:rPr>
        <w:t>Når man viser</w:t>
      </w:r>
      <w:r w:rsidRPr="007133FF">
        <w:rPr>
          <w:rFonts w:ascii="Times New Roman" w:hAnsi="Times New Roman" w:cs="Times New Roman"/>
          <w:sz w:val="24"/>
          <w:szCs w:val="24"/>
        </w:rPr>
        <w:t xml:space="preserve"> hvordan noget, der opfattes som naturli</w:t>
      </w:r>
      <w:r>
        <w:rPr>
          <w:rFonts w:ascii="Times New Roman" w:hAnsi="Times New Roman" w:cs="Times New Roman"/>
          <w:sz w:val="24"/>
          <w:szCs w:val="24"/>
        </w:rPr>
        <w:t>ge forskelle ikke er naturlige, men</w:t>
      </w:r>
      <w:r w:rsidRPr="007133FF">
        <w:rPr>
          <w:rFonts w:ascii="Times New Roman" w:hAnsi="Times New Roman" w:cs="Times New Roman"/>
          <w:sz w:val="24"/>
          <w:szCs w:val="24"/>
        </w:rPr>
        <w:t xml:space="preserve"> kan være anderledes, så illustrerer det hegemoni og måske især antagonisme</w:t>
      </w:r>
      <w:r>
        <w:rPr>
          <w:rFonts w:ascii="Times New Roman" w:hAnsi="Times New Roman" w:cs="Times New Roman"/>
          <w:sz w:val="24"/>
          <w:szCs w:val="24"/>
        </w:rPr>
        <w:t xml:space="preserve"> (jf. teoriafsnit</w:t>
      </w:r>
      <w:r w:rsidRPr="007133FF">
        <w:rPr>
          <w:rFonts w:ascii="Times New Roman" w:hAnsi="Times New Roman" w:cs="Times New Roman"/>
          <w:sz w:val="24"/>
          <w:szCs w:val="24"/>
        </w:rPr>
        <w:t>).</w:t>
      </w:r>
    </w:p>
    <w:p w:rsidR="00D630EE" w:rsidRPr="00E738B4" w:rsidRDefault="00D630EE" w:rsidP="00D630EE">
      <w:pPr>
        <w:spacing w:after="0" w:line="360" w:lineRule="auto"/>
        <w:jc w:val="both"/>
        <w:rPr>
          <w:rFonts w:ascii="Times New Roman" w:hAnsi="Times New Roman" w:cs="Times New Roman"/>
          <w:sz w:val="24"/>
          <w:szCs w:val="24"/>
        </w:rPr>
      </w:pPr>
    </w:p>
    <w:p w:rsidR="00D630EE" w:rsidRPr="0097578F" w:rsidRDefault="00D630EE" w:rsidP="00D630EE">
      <w:pPr>
        <w:rPr>
          <w:rFonts w:ascii="Times New Roman" w:hAnsi="Times New Roman" w:cs="Times New Roman"/>
          <w:b/>
          <w:sz w:val="28"/>
          <w:szCs w:val="28"/>
        </w:rPr>
      </w:pPr>
      <w:r w:rsidRPr="0097578F">
        <w:rPr>
          <w:rFonts w:ascii="Times New Roman" w:hAnsi="Times New Roman" w:cs="Times New Roman"/>
          <w:b/>
          <w:sz w:val="28"/>
          <w:szCs w:val="28"/>
        </w:rPr>
        <w:t>En kritisk rekonstruerende analyse</w:t>
      </w:r>
    </w:p>
    <w:p w:rsidR="00D630EE" w:rsidRDefault="00D630EE" w:rsidP="00D630EE">
      <w:pPr>
        <w:spacing w:after="0" w:line="360" w:lineRule="auto"/>
        <w:jc w:val="both"/>
        <w:rPr>
          <w:rFonts w:ascii="Times New Roman" w:hAnsi="Times New Roman" w:cs="Times New Roman"/>
          <w:sz w:val="24"/>
          <w:szCs w:val="24"/>
        </w:rPr>
      </w:pPr>
      <w:r w:rsidRPr="00A62508">
        <w:rPr>
          <w:rFonts w:ascii="Times New Roman" w:hAnsi="Times New Roman" w:cs="Times New Roman"/>
          <w:sz w:val="24"/>
          <w:szCs w:val="24"/>
        </w:rPr>
        <w:t>Indenfor analyseoperation 3 vil vi med udgangspunkt i den de</w:t>
      </w:r>
      <w:r>
        <w:rPr>
          <w:rFonts w:ascii="Times New Roman" w:hAnsi="Times New Roman" w:cs="Times New Roman"/>
          <w:sz w:val="24"/>
          <w:szCs w:val="24"/>
        </w:rPr>
        <w:t>konstruerende analyseoperation</w:t>
      </w:r>
      <w:r w:rsidRPr="00A62508">
        <w:rPr>
          <w:rFonts w:ascii="Times New Roman" w:hAnsi="Times New Roman" w:cs="Times New Roman"/>
          <w:sz w:val="24"/>
          <w:szCs w:val="24"/>
        </w:rPr>
        <w:t xml:space="preserve"> anvende teori til at introducere </w:t>
      </w:r>
      <w:r w:rsidRPr="00865C27">
        <w:rPr>
          <w:rFonts w:ascii="Times New Roman" w:hAnsi="Times New Roman" w:cs="Times New Roman"/>
          <w:sz w:val="24"/>
          <w:szCs w:val="24"/>
        </w:rPr>
        <w:t>e</w:t>
      </w:r>
      <w:r>
        <w:rPr>
          <w:rFonts w:ascii="Times New Roman" w:hAnsi="Times New Roman" w:cs="Times New Roman"/>
          <w:sz w:val="24"/>
          <w:szCs w:val="24"/>
        </w:rPr>
        <w:t>n ny forståelse af integration. D</w:t>
      </w:r>
      <w:r w:rsidRPr="00865C27">
        <w:rPr>
          <w:rFonts w:ascii="Times New Roman" w:hAnsi="Times New Roman" w:cs="Times New Roman"/>
          <w:sz w:val="24"/>
          <w:szCs w:val="24"/>
        </w:rPr>
        <w:t xml:space="preserve">vs. vi ønsker at påvise hvordan vores identificerede integrationsforståelser samt </w:t>
      </w:r>
      <w:r w:rsidRPr="00A62508">
        <w:rPr>
          <w:rFonts w:ascii="Times New Roman" w:hAnsi="Times New Roman" w:cs="Times New Roman"/>
          <w:sz w:val="24"/>
          <w:szCs w:val="24"/>
        </w:rPr>
        <w:t xml:space="preserve">deres indbyrdes </w:t>
      </w:r>
      <w:r w:rsidRPr="00A62508">
        <w:rPr>
          <w:rFonts w:ascii="Times New Roman" w:hAnsi="Times New Roman" w:cs="Times New Roman"/>
          <w:sz w:val="24"/>
          <w:szCs w:val="24"/>
        </w:rPr>
        <w:lastRenderedPageBreak/>
        <w:t xml:space="preserve">hegemoniske og antagonistiske forhold kunne være anderledes. </w:t>
      </w:r>
      <w:r w:rsidRPr="007133FF">
        <w:rPr>
          <w:rFonts w:ascii="Times New Roman" w:hAnsi="Times New Roman" w:cs="Times New Roman"/>
          <w:sz w:val="24"/>
          <w:szCs w:val="24"/>
        </w:rPr>
        <w:t>I denne forbindelse vil vi inddrage Maurice Mullards medborgerskabsteori som en a</w:t>
      </w:r>
      <w:r>
        <w:rPr>
          <w:rFonts w:ascii="Times New Roman" w:hAnsi="Times New Roman" w:cs="Times New Roman"/>
          <w:sz w:val="24"/>
          <w:szCs w:val="24"/>
        </w:rPr>
        <w:t>nalytisk ramme til at undersøge</w:t>
      </w:r>
      <w:r w:rsidRPr="007133FF">
        <w:rPr>
          <w:rFonts w:ascii="Times New Roman" w:hAnsi="Times New Roman" w:cs="Times New Roman"/>
          <w:sz w:val="24"/>
          <w:szCs w:val="24"/>
        </w:rPr>
        <w:t xml:space="preserve"> hvilke medborgerskabsprincipper</w:t>
      </w:r>
      <w:r>
        <w:rPr>
          <w:rFonts w:ascii="Times New Roman" w:hAnsi="Times New Roman" w:cs="Times New Roman"/>
          <w:sz w:val="24"/>
          <w:szCs w:val="24"/>
        </w:rPr>
        <w:t>,</w:t>
      </w:r>
      <w:r w:rsidRPr="007133FF">
        <w:rPr>
          <w:rFonts w:ascii="Times New Roman" w:hAnsi="Times New Roman" w:cs="Times New Roman"/>
          <w:sz w:val="24"/>
          <w:szCs w:val="24"/>
        </w:rPr>
        <w:t xml:space="preserve"> der kan spores i de artikulerede integrationsdiskurse</w:t>
      </w:r>
      <w:r>
        <w:rPr>
          <w:rFonts w:ascii="Times New Roman" w:hAnsi="Times New Roman" w:cs="Times New Roman"/>
          <w:sz w:val="24"/>
          <w:szCs w:val="24"/>
        </w:rPr>
        <w:t xml:space="preserve">r. </w:t>
      </w:r>
    </w:p>
    <w:p w:rsidR="00D630EE" w:rsidRPr="007133FF" w:rsidRDefault="00D630EE" w:rsidP="00D63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Ift. dette</w:t>
      </w:r>
      <w:r w:rsidRPr="007133FF">
        <w:rPr>
          <w:rFonts w:ascii="Times New Roman" w:hAnsi="Times New Roman" w:cs="Times New Roman"/>
          <w:sz w:val="24"/>
          <w:szCs w:val="24"/>
        </w:rPr>
        <w:t xml:space="preserve"> hente</w:t>
      </w:r>
      <w:r>
        <w:rPr>
          <w:rFonts w:ascii="Times New Roman" w:hAnsi="Times New Roman" w:cs="Times New Roman"/>
          <w:sz w:val="24"/>
          <w:szCs w:val="24"/>
        </w:rPr>
        <w:t>r</w:t>
      </w:r>
      <w:r w:rsidRPr="007133FF">
        <w:rPr>
          <w:rFonts w:ascii="Times New Roman" w:hAnsi="Times New Roman" w:cs="Times New Roman"/>
          <w:sz w:val="24"/>
          <w:szCs w:val="24"/>
        </w:rPr>
        <w:t xml:space="preserve"> </w:t>
      </w:r>
      <w:r>
        <w:rPr>
          <w:rFonts w:ascii="Times New Roman" w:hAnsi="Times New Roman" w:cs="Times New Roman"/>
          <w:sz w:val="24"/>
          <w:szCs w:val="24"/>
        </w:rPr>
        <w:t xml:space="preserve">vi </w:t>
      </w:r>
      <w:r w:rsidRPr="007133FF">
        <w:rPr>
          <w:rFonts w:ascii="Times New Roman" w:hAnsi="Times New Roman" w:cs="Times New Roman"/>
          <w:sz w:val="24"/>
          <w:szCs w:val="24"/>
        </w:rPr>
        <w:t>inspiration i det fortolkningsniveau</w:t>
      </w:r>
      <w:r>
        <w:rPr>
          <w:rFonts w:ascii="Times New Roman" w:hAnsi="Times New Roman" w:cs="Times New Roman"/>
          <w:sz w:val="24"/>
          <w:szCs w:val="24"/>
        </w:rPr>
        <w:t>,</w:t>
      </w:r>
      <w:r w:rsidRPr="007133FF">
        <w:rPr>
          <w:rFonts w:ascii="Times New Roman" w:hAnsi="Times New Roman" w:cs="Times New Roman"/>
          <w:sz w:val="24"/>
          <w:szCs w:val="24"/>
        </w:rPr>
        <w:t xml:space="preserve"> </w:t>
      </w:r>
      <w:r>
        <w:rPr>
          <w:rFonts w:ascii="Times New Roman" w:hAnsi="Times New Roman" w:cs="Times New Roman"/>
          <w:sz w:val="24"/>
          <w:szCs w:val="24"/>
        </w:rPr>
        <w:t xml:space="preserve">Steinar </w:t>
      </w:r>
      <w:proofErr w:type="spellStart"/>
      <w:r w:rsidRPr="007133FF">
        <w:rPr>
          <w:rFonts w:ascii="Times New Roman" w:hAnsi="Times New Roman" w:cs="Times New Roman"/>
          <w:sz w:val="24"/>
          <w:szCs w:val="24"/>
        </w:rPr>
        <w:t>Kvale</w:t>
      </w:r>
      <w:proofErr w:type="spellEnd"/>
      <w:r w:rsidRPr="007133FF">
        <w:rPr>
          <w:rFonts w:ascii="Times New Roman" w:hAnsi="Times New Roman" w:cs="Times New Roman"/>
          <w:sz w:val="24"/>
          <w:szCs w:val="24"/>
        </w:rPr>
        <w:t xml:space="preserve"> og</w:t>
      </w:r>
      <w:r>
        <w:rPr>
          <w:rFonts w:ascii="Times New Roman" w:hAnsi="Times New Roman" w:cs="Times New Roman"/>
          <w:sz w:val="24"/>
          <w:szCs w:val="24"/>
        </w:rPr>
        <w:t xml:space="preserve"> Svend</w:t>
      </w:r>
      <w:r w:rsidRPr="007133FF">
        <w:rPr>
          <w:rFonts w:ascii="Times New Roman" w:hAnsi="Times New Roman" w:cs="Times New Roman"/>
          <w:sz w:val="24"/>
          <w:szCs w:val="24"/>
        </w:rPr>
        <w:t xml:space="preserve"> Brinkmann kalder teoretisk forståelse. På</w:t>
      </w:r>
      <w:r>
        <w:rPr>
          <w:rFonts w:ascii="Times New Roman" w:hAnsi="Times New Roman" w:cs="Times New Roman"/>
          <w:sz w:val="24"/>
          <w:szCs w:val="24"/>
        </w:rPr>
        <w:t xml:space="preserve"> dette niveau anlægges der</w:t>
      </w:r>
      <w:r w:rsidRPr="007133FF">
        <w:rPr>
          <w:rFonts w:ascii="Times New Roman" w:hAnsi="Times New Roman" w:cs="Times New Roman"/>
          <w:sz w:val="24"/>
          <w:szCs w:val="24"/>
        </w:rPr>
        <w:t xml:space="preserve"> en teoretisk ramme til fortolkning af meningen med en artikulation. Fortolkningerne er tilbøjelige til at overskride datamaterialernes egne </w:t>
      </w:r>
      <w:r>
        <w:rPr>
          <w:rFonts w:ascii="Times New Roman" w:hAnsi="Times New Roman" w:cs="Times New Roman"/>
          <w:sz w:val="24"/>
          <w:szCs w:val="24"/>
        </w:rPr>
        <w:t>(</w:t>
      </w:r>
      <w:r w:rsidRPr="007133FF">
        <w:rPr>
          <w:rFonts w:ascii="Times New Roman" w:hAnsi="Times New Roman" w:cs="Times New Roman"/>
          <w:sz w:val="24"/>
          <w:szCs w:val="24"/>
        </w:rPr>
        <w:t>integrations</w:t>
      </w:r>
      <w:r>
        <w:rPr>
          <w:rFonts w:ascii="Times New Roman" w:hAnsi="Times New Roman" w:cs="Times New Roman"/>
          <w:sz w:val="24"/>
          <w:szCs w:val="24"/>
        </w:rPr>
        <w:t>)</w:t>
      </w:r>
      <w:r w:rsidRPr="007133FF">
        <w:rPr>
          <w:rFonts w:ascii="Times New Roman" w:hAnsi="Times New Roman" w:cs="Times New Roman"/>
          <w:sz w:val="24"/>
          <w:szCs w:val="24"/>
        </w:rPr>
        <w:t>forståelser (</w:t>
      </w:r>
      <w:proofErr w:type="spellStart"/>
      <w:r w:rsidRPr="007133FF">
        <w:rPr>
          <w:rFonts w:ascii="Times New Roman" w:hAnsi="Times New Roman" w:cs="Times New Roman"/>
          <w:sz w:val="24"/>
          <w:szCs w:val="24"/>
        </w:rPr>
        <w:t>Kvale</w:t>
      </w:r>
      <w:proofErr w:type="spellEnd"/>
      <w:r w:rsidRPr="007133FF">
        <w:rPr>
          <w:rFonts w:ascii="Times New Roman" w:hAnsi="Times New Roman" w:cs="Times New Roman"/>
          <w:sz w:val="24"/>
          <w:szCs w:val="24"/>
        </w:rPr>
        <w:t xml:space="preserve"> &amp; Brinkmann 2009:239). </w:t>
      </w:r>
    </w:p>
    <w:p w:rsidR="00D630EE" w:rsidRPr="007133FF" w:rsidRDefault="00D630EE" w:rsidP="00D630EE">
      <w:pPr>
        <w:spacing w:after="0" w:line="360" w:lineRule="auto"/>
        <w:jc w:val="both"/>
        <w:rPr>
          <w:rFonts w:ascii="Times New Roman" w:hAnsi="Times New Roman" w:cs="Times New Roman"/>
          <w:sz w:val="24"/>
          <w:szCs w:val="24"/>
        </w:rPr>
      </w:pPr>
    </w:p>
    <w:p w:rsidR="00D630EE" w:rsidRDefault="00D630EE" w:rsidP="00D63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analyseoperation 3 bliver vi i høj grad parter i den kamp,</w:t>
      </w:r>
      <w:r w:rsidRPr="007133FF">
        <w:rPr>
          <w:rFonts w:ascii="Times New Roman" w:hAnsi="Times New Roman" w:cs="Times New Roman"/>
          <w:sz w:val="24"/>
          <w:szCs w:val="24"/>
        </w:rPr>
        <w:t xml:space="preserve"> som hegemoni og antagonisme udtrykker, m</w:t>
      </w:r>
      <w:r>
        <w:rPr>
          <w:rFonts w:ascii="Times New Roman" w:hAnsi="Times New Roman" w:cs="Times New Roman"/>
          <w:sz w:val="24"/>
          <w:szCs w:val="24"/>
        </w:rPr>
        <w:t>en vi bliver det på et grundlag</w:t>
      </w:r>
      <w:r w:rsidRPr="007133FF">
        <w:rPr>
          <w:rFonts w:ascii="Times New Roman" w:hAnsi="Times New Roman" w:cs="Times New Roman"/>
          <w:sz w:val="24"/>
          <w:szCs w:val="24"/>
        </w:rPr>
        <w:t xml:space="preserve"> hvor vi har påvist, </w:t>
      </w:r>
      <w:r>
        <w:rPr>
          <w:rFonts w:ascii="Times New Roman" w:hAnsi="Times New Roman" w:cs="Times New Roman"/>
          <w:sz w:val="24"/>
          <w:szCs w:val="24"/>
        </w:rPr>
        <w:t>at</w:t>
      </w:r>
      <w:r w:rsidRPr="007133FF">
        <w:rPr>
          <w:rFonts w:ascii="Times New Roman" w:hAnsi="Times New Roman" w:cs="Times New Roman"/>
          <w:sz w:val="24"/>
          <w:szCs w:val="24"/>
        </w:rPr>
        <w:t xml:space="preserve"> kamp</w:t>
      </w:r>
      <w:r>
        <w:rPr>
          <w:rFonts w:ascii="Times New Roman" w:hAnsi="Times New Roman" w:cs="Times New Roman"/>
          <w:sz w:val="24"/>
          <w:szCs w:val="24"/>
        </w:rPr>
        <w:t>en om at indholdsudfylde integration</w:t>
      </w:r>
      <w:r w:rsidRPr="007133FF">
        <w:rPr>
          <w:rFonts w:ascii="Times New Roman" w:hAnsi="Times New Roman" w:cs="Times New Roman"/>
          <w:sz w:val="24"/>
          <w:szCs w:val="24"/>
        </w:rPr>
        <w:t xml:space="preserve"> </w:t>
      </w:r>
      <w:r>
        <w:rPr>
          <w:rFonts w:ascii="Times New Roman" w:hAnsi="Times New Roman" w:cs="Times New Roman"/>
          <w:sz w:val="24"/>
          <w:szCs w:val="24"/>
        </w:rPr>
        <w:t xml:space="preserve">er konstrueret og </w:t>
      </w:r>
      <w:r w:rsidRPr="00865C27">
        <w:rPr>
          <w:rFonts w:ascii="Times New Roman" w:hAnsi="Times New Roman" w:cs="Times New Roman"/>
          <w:sz w:val="24"/>
          <w:szCs w:val="24"/>
        </w:rPr>
        <w:t>kontingent. Således vil vi</w:t>
      </w:r>
      <w:r>
        <w:rPr>
          <w:rFonts w:ascii="Times New Roman" w:hAnsi="Times New Roman" w:cs="Times New Roman"/>
          <w:sz w:val="24"/>
          <w:szCs w:val="24"/>
        </w:rPr>
        <w:t xml:space="preserve"> vise,</w:t>
      </w:r>
      <w:r w:rsidRPr="00865C27">
        <w:rPr>
          <w:rFonts w:ascii="Times New Roman" w:hAnsi="Times New Roman" w:cs="Times New Roman"/>
          <w:sz w:val="24"/>
          <w:szCs w:val="24"/>
        </w:rPr>
        <w:t xml:space="preserve"> hvordan indretningen af integration kunne være anderledes. Kritikke</w:t>
      </w:r>
      <w:r>
        <w:rPr>
          <w:rFonts w:ascii="Times New Roman" w:hAnsi="Times New Roman" w:cs="Times New Roman"/>
          <w:sz w:val="24"/>
          <w:szCs w:val="24"/>
        </w:rPr>
        <w:t>n går med ovenstående for øje</w:t>
      </w:r>
      <w:r w:rsidRPr="007133FF">
        <w:rPr>
          <w:rFonts w:ascii="Times New Roman" w:hAnsi="Times New Roman" w:cs="Times New Roman"/>
          <w:sz w:val="24"/>
          <w:szCs w:val="24"/>
        </w:rPr>
        <w:t xml:space="preserve"> ud fra tanken om, at der er en kamp om, hvordan begreber meningsudfyldes</w:t>
      </w:r>
      <w:r>
        <w:rPr>
          <w:rFonts w:ascii="Times New Roman" w:hAnsi="Times New Roman" w:cs="Times New Roman"/>
          <w:sz w:val="24"/>
          <w:szCs w:val="24"/>
        </w:rPr>
        <w:t xml:space="preserve"> og hvordan ”noget” (integration) altid kan indrettes anderledes</w:t>
      </w:r>
      <w:r w:rsidRPr="007133FF">
        <w:rPr>
          <w:rFonts w:ascii="Times New Roman" w:hAnsi="Times New Roman" w:cs="Times New Roman"/>
          <w:sz w:val="24"/>
          <w:szCs w:val="24"/>
        </w:rPr>
        <w:t>.</w:t>
      </w:r>
    </w:p>
    <w:p w:rsidR="00D630EE" w:rsidRDefault="00D630EE" w:rsidP="00D630EE">
      <w:pPr>
        <w:spacing w:after="0" w:line="360" w:lineRule="auto"/>
        <w:jc w:val="both"/>
        <w:rPr>
          <w:rFonts w:ascii="Times New Roman" w:hAnsi="Times New Roman" w:cs="Times New Roman"/>
          <w:color w:val="00B050"/>
          <w:sz w:val="24"/>
          <w:szCs w:val="24"/>
        </w:rPr>
      </w:pPr>
    </w:p>
    <w:p w:rsidR="00D630EE" w:rsidRPr="00FC2BBE" w:rsidRDefault="00D630EE" w:rsidP="00D630EE">
      <w:pPr>
        <w:spacing w:after="0" w:line="360" w:lineRule="auto"/>
        <w:jc w:val="both"/>
        <w:rPr>
          <w:rFonts w:ascii="Times New Roman" w:hAnsi="Times New Roman" w:cs="Times New Roman"/>
          <w:color w:val="00B050"/>
          <w:sz w:val="24"/>
          <w:szCs w:val="24"/>
        </w:rPr>
      </w:pPr>
    </w:p>
    <w:p w:rsidR="00D630EE" w:rsidRPr="0097578F" w:rsidRDefault="00D630EE" w:rsidP="00D630EE">
      <w:pPr>
        <w:pStyle w:val="Overskrift3"/>
        <w:rPr>
          <w:rFonts w:ascii="Times New Roman" w:hAnsi="Times New Roman" w:cs="Times New Roman"/>
          <w:color w:val="auto"/>
          <w:sz w:val="38"/>
          <w:szCs w:val="38"/>
        </w:rPr>
      </w:pPr>
      <w:bookmarkStart w:id="34" w:name="_Toc340484286"/>
      <w:r w:rsidRPr="0097578F">
        <w:rPr>
          <w:rFonts w:ascii="Times New Roman" w:hAnsi="Times New Roman" w:cs="Times New Roman"/>
          <w:color w:val="auto"/>
          <w:sz w:val="38"/>
          <w:szCs w:val="38"/>
        </w:rPr>
        <w:t>Sammenfatning</w:t>
      </w:r>
      <w:bookmarkEnd w:id="34"/>
    </w:p>
    <w:p w:rsidR="00D630EE" w:rsidRPr="00E738B4" w:rsidRDefault="00D630EE" w:rsidP="00D630EE">
      <w:pPr>
        <w:tabs>
          <w:tab w:val="left" w:pos="211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6E3E81" w:rsidRDefault="00D630EE" w:rsidP="00D630EE">
      <w:pPr>
        <w:spacing w:after="0" w:line="360" w:lineRule="auto"/>
        <w:jc w:val="both"/>
        <w:rPr>
          <w:rStyle w:val="Kraftighenvisning"/>
          <w:rFonts w:asciiTheme="majorHAnsi" w:eastAsiaTheme="majorEastAsia" w:hAnsiTheme="majorHAnsi" w:cstheme="majorBidi"/>
          <w:b w:val="0"/>
          <w:bCs w:val="0"/>
          <w:color w:val="auto"/>
          <w:sz w:val="72"/>
          <w:szCs w:val="72"/>
        </w:rPr>
      </w:pPr>
      <w:r w:rsidRPr="00E738B4">
        <w:rPr>
          <w:rFonts w:ascii="Times New Roman" w:hAnsi="Times New Roman" w:cs="Times New Roman"/>
          <w:sz w:val="24"/>
          <w:szCs w:val="24"/>
        </w:rPr>
        <w:t>Pointen med ovenstående er at sige, at</w:t>
      </w:r>
      <w:r>
        <w:rPr>
          <w:rFonts w:ascii="Times New Roman" w:hAnsi="Times New Roman" w:cs="Times New Roman"/>
          <w:sz w:val="24"/>
          <w:szCs w:val="24"/>
        </w:rPr>
        <w:t xml:space="preserve"> vi</w:t>
      </w:r>
      <w:r w:rsidRPr="00E738B4">
        <w:rPr>
          <w:rFonts w:ascii="Times New Roman" w:hAnsi="Times New Roman" w:cs="Times New Roman"/>
          <w:sz w:val="24"/>
          <w:szCs w:val="24"/>
        </w:rPr>
        <w:t xml:space="preserve"> på tværs af den beskrivende, dekonstruerende og kritiske rekonstruerende analyse er interesserede i integration</w:t>
      </w:r>
      <w:r>
        <w:rPr>
          <w:rFonts w:ascii="Times New Roman" w:hAnsi="Times New Roman" w:cs="Times New Roman"/>
          <w:sz w:val="24"/>
          <w:szCs w:val="24"/>
        </w:rPr>
        <w:t>,</w:t>
      </w:r>
      <w:r w:rsidRPr="00E738B4">
        <w:rPr>
          <w:rFonts w:ascii="Times New Roman" w:hAnsi="Times New Roman" w:cs="Times New Roman"/>
          <w:sz w:val="24"/>
          <w:szCs w:val="24"/>
        </w:rPr>
        <w:t xml:space="preserve"> og hvordan det indholdsbestemmes. En central pointe er således, at indholdsbestemmelse aldrig kan ske uden at markere en forskel - noget er </w:t>
      </w:r>
      <w:proofErr w:type="spellStart"/>
      <w:r w:rsidRPr="00E738B4">
        <w:rPr>
          <w:rFonts w:ascii="Times New Roman" w:hAnsi="Times New Roman" w:cs="Times New Roman"/>
          <w:sz w:val="24"/>
          <w:szCs w:val="24"/>
        </w:rPr>
        <w:t>xxx</w:t>
      </w:r>
      <w:proofErr w:type="spellEnd"/>
      <w:r w:rsidRPr="00E738B4">
        <w:rPr>
          <w:rFonts w:ascii="Times New Roman" w:hAnsi="Times New Roman" w:cs="Times New Roman"/>
          <w:sz w:val="24"/>
          <w:szCs w:val="24"/>
        </w:rPr>
        <w:t xml:space="preserve"> / noget er ikke </w:t>
      </w:r>
      <w:proofErr w:type="spellStart"/>
      <w:r w:rsidRPr="00E738B4">
        <w:rPr>
          <w:rFonts w:ascii="Times New Roman" w:hAnsi="Times New Roman" w:cs="Times New Roman"/>
          <w:sz w:val="24"/>
          <w:szCs w:val="24"/>
        </w:rPr>
        <w:t>xxx</w:t>
      </w:r>
      <w:proofErr w:type="spellEnd"/>
      <w:r>
        <w:rPr>
          <w:rFonts w:ascii="Times New Roman" w:hAnsi="Times New Roman" w:cs="Times New Roman"/>
          <w:sz w:val="24"/>
          <w:szCs w:val="24"/>
        </w:rPr>
        <w:t>.</w:t>
      </w:r>
      <w:r w:rsidR="006E3E81">
        <w:rPr>
          <w:rStyle w:val="Kraftighenvisning"/>
          <w:color w:val="auto"/>
          <w:sz w:val="72"/>
          <w:szCs w:val="72"/>
        </w:rPr>
        <w:br w:type="page"/>
      </w:r>
    </w:p>
    <w:p w:rsidR="006E3E81" w:rsidRPr="002C5DC8" w:rsidRDefault="006E3E81" w:rsidP="006E3E81">
      <w:pPr>
        <w:pStyle w:val="Overskrift1"/>
        <w:rPr>
          <w:rStyle w:val="Kraftighenvisning"/>
          <w:rFonts w:ascii="Times New Roman" w:hAnsi="Times New Roman"/>
          <w:smallCaps w:val="0"/>
        </w:rPr>
      </w:pPr>
      <w:bookmarkStart w:id="35" w:name="_Toc340484287"/>
      <w:r w:rsidRPr="004D2155">
        <w:rPr>
          <w:rStyle w:val="Kraftighenvisning"/>
          <w:color w:val="auto"/>
          <w:sz w:val="72"/>
          <w:szCs w:val="72"/>
        </w:rPr>
        <w:lastRenderedPageBreak/>
        <w:t>Kapitel 6</w:t>
      </w:r>
      <w:bookmarkEnd w:id="31"/>
      <w:bookmarkEnd w:id="35"/>
    </w:p>
    <w:p w:rsidR="006E3E81" w:rsidRDefault="006E3E81" w:rsidP="006E3E81">
      <w:pPr>
        <w:spacing w:line="360" w:lineRule="auto"/>
        <w:jc w:val="both"/>
        <w:rPr>
          <w:rFonts w:ascii="Times New Roman" w:hAnsi="Times New Roman" w:cs="Times New Roman"/>
          <w:sz w:val="24"/>
          <w:szCs w:val="24"/>
        </w:rPr>
      </w:pPr>
    </w:p>
    <w:p w:rsidR="006E3E81" w:rsidRDefault="006E3E81" w:rsidP="006E3E81">
      <w:pPr>
        <w:spacing w:line="360" w:lineRule="auto"/>
        <w:jc w:val="both"/>
        <w:rPr>
          <w:rFonts w:ascii="Times New Roman" w:hAnsi="Times New Roman" w:cs="Times New Roman"/>
          <w:sz w:val="24"/>
          <w:szCs w:val="24"/>
        </w:rPr>
      </w:pPr>
    </w:p>
    <w:p w:rsidR="006E3E81" w:rsidRPr="00554B91" w:rsidRDefault="006E3E81" w:rsidP="006E3E81">
      <w:pPr>
        <w:pStyle w:val="Overskrift2"/>
        <w:rPr>
          <w:rFonts w:ascii="Times New Roman" w:hAnsi="Times New Roman" w:cs="Times New Roman"/>
          <w:color w:val="auto"/>
          <w:sz w:val="38"/>
          <w:szCs w:val="38"/>
        </w:rPr>
      </w:pPr>
      <w:bookmarkStart w:id="36" w:name="_Toc339060049"/>
      <w:bookmarkStart w:id="37" w:name="_Toc340484288"/>
      <w:r w:rsidRPr="00554B91">
        <w:rPr>
          <w:rFonts w:ascii="Times New Roman" w:hAnsi="Times New Roman" w:cs="Times New Roman"/>
          <w:color w:val="auto"/>
          <w:sz w:val="38"/>
          <w:szCs w:val="38"/>
        </w:rPr>
        <w:t>Analyse</w:t>
      </w:r>
      <w:bookmarkEnd w:id="36"/>
      <w:bookmarkEnd w:id="37"/>
    </w:p>
    <w:p w:rsidR="006E3E81" w:rsidRDefault="006E3E81" w:rsidP="006E3E81">
      <w:pPr>
        <w:rPr>
          <w:rFonts w:ascii="Times New Roman" w:hAnsi="Times New Roman" w:cs="Times New Roman"/>
          <w:sz w:val="38"/>
          <w:szCs w:val="38"/>
        </w:rPr>
      </w:pPr>
      <w:bookmarkStart w:id="38" w:name="_Toc339060050"/>
    </w:p>
    <w:p w:rsidR="006E3E81" w:rsidRPr="00871664" w:rsidRDefault="006E3E81" w:rsidP="00871664">
      <w:pPr>
        <w:pStyle w:val="Overskrift2"/>
        <w:rPr>
          <w:rFonts w:ascii="Times New Roman" w:hAnsi="Times New Roman" w:cs="Times New Roman"/>
          <w:bCs w:val="0"/>
          <w:sz w:val="38"/>
          <w:szCs w:val="38"/>
        </w:rPr>
      </w:pPr>
      <w:bookmarkStart w:id="39" w:name="_Toc340484289"/>
      <w:r w:rsidRPr="00871664">
        <w:rPr>
          <w:rFonts w:ascii="Times New Roman" w:hAnsi="Times New Roman" w:cs="Times New Roman"/>
          <w:color w:val="auto"/>
          <w:sz w:val="38"/>
          <w:szCs w:val="38"/>
        </w:rPr>
        <w:t>Analyseoperation 1</w:t>
      </w:r>
      <w:bookmarkEnd w:id="38"/>
      <w:bookmarkEnd w:id="39"/>
    </w:p>
    <w:p w:rsidR="006E3E81" w:rsidRDefault="006E3E81" w:rsidP="006E3E81">
      <w:pPr>
        <w:spacing w:line="360" w:lineRule="auto"/>
        <w:jc w:val="both"/>
        <w:rPr>
          <w:rFonts w:ascii="Times New Roman" w:hAnsi="Times New Roman" w:cs="Times New Roman"/>
          <w:sz w:val="24"/>
          <w:szCs w:val="24"/>
        </w:rPr>
      </w:pPr>
    </w:p>
    <w:bookmarkEnd w:id="32"/>
    <w:p w:rsidR="00D630EE" w:rsidRPr="00FC6FD3" w:rsidRDefault="00D630EE" w:rsidP="00D630EE">
      <w:pPr>
        <w:spacing w:after="0" w:line="360" w:lineRule="auto"/>
        <w:jc w:val="both"/>
        <w:rPr>
          <w:rFonts w:ascii="Times New Roman" w:hAnsi="Times New Roman" w:cs="Times New Roman"/>
          <w:color w:val="FF0000"/>
          <w:sz w:val="24"/>
          <w:szCs w:val="24"/>
        </w:rPr>
      </w:pPr>
      <w:r w:rsidRPr="00BC2BA1">
        <w:rPr>
          <w:rFonts w:ascii="Times New Roman" w:hAnsi="Times New Roman" w:cs="Times New Roman"/>
          <w:sz w:val="24"/>
          <w:szCs w:val="24"/>
        </w:rPr>
        <w:t xml:space="preserve">Denne beskrivende diskursanalyse vil identificere de integrationsforståelser, der viser sig for os på niveauerne som hhv. repræsenterer </w:t>
      </w:r>
      <w:r w:rsidRPr="00491E47">
        <w:rPr>
          <w:rFonts w:ascii="Times New Roman" w:hAnsi="Times New Roman" w:cs="Times New Roman"/>
          <w:sz w:val="24"/>
          <w:szCs w:val="24"/>
        </w:rPr>
        <w:t>regeringens og Aalborg Kommunes integrationspolitik samt integrationslovgivningen</w:t>
      </w:r>
      <w:r>
        <w:rPr>
          <w:rStyle w:val="Fodnotehenvisning"/>
          <w:rFonts w:ascii="Times New Roman" w:hAnsi="Times New Roman" w:cs="Times New Roman"/>
          <w:sz w:val="24"/>
          <w:szCs w:val="24"/>
        </w:rPr>
        <w:footnoteReference w:id="12"/>
      </w:r>
      <w:r w:rsidRPr="00491E47">
        <w:rPr>
          <w:rFonts w:ascii="Times New Roman" w:hAnsi="Times New Roman" w:cs="Times New Roman"/>
          <w:sz w:val="24"/>
          <w:szCs w:val="24"/>
        </w:rPr>
        <w:t xml:space="preserve"> (makroniveau), indhentet empiri fra socialarbejdere ansat i Aalborg Kommune (mesoniveau) samt </w:t>
      </w:r>
      <w:r w:rsidRPr="00BC2BA1">
        <w:rPr>
          <w:rFonts w:ascii="Times New Roman" w:hAnsi="Times New Roman" w:cs="Times New Roman"/>
          <w:sz w:val="24"/>
          <w:szCs w:val="24"/>
        </w:rPr>
        <w:t>etniske minoriteter bosiddende i Aalborg Kommune (mikroniveau). Analyseoperation 1 går således ud på at identificere fælles integrationsforståelser</w:t>
      </w:r>
      <w:r w:rsidR="001C2880">
        <w:rPr>
          <w:rFonts w:ascii="Times New Roman" w:hAnsi="Times New Roman" w:cs="Times New Roman"/>
          <w:sz w:val="24"/>
          <w:szCs w:val="24"/>
        </w:rPr>
        <w:t>,</w:t>
      </w:r>
      <w:r w:rsidRPr="00BC2BA1">
        <w:rPr>
          <w:rFonts w:ascii="Times New Roman" w:hAnsi="Times New Roman" w:cs="Times New Roman"/>
          <w:sz w:val="24"/>
          <w:szCs w:val="24"/>
        </w:rPr>
        <w:t xml:space="preserve"> samt de forskelle (diskurser </w:t>
      </w:r>
      <w:r w:rsidRPr="00491E47">
        <w:rPr>
          <w:rFonts w:ascii="Times New Roman" w:hAnsi="Times New Roman" w:cs="Times New Roman"/>
          <w:sz w:val="24"/>
          <w:szCs w:val="24"/>
        </w:rPr>
        <w:t>om) in</w:t>
      </w:r>
      <w:r>
        <w:rPr>
          <w:rFonts w:ascii="Times New Roman" w:hAnsi="Times New Roman" w:cs="Times New Roman"/>
          <w:sz w:val="24"/>
          <w:szCs w:val="24"/>
        </w:rPr>
        <w:t>tegrationsforståelser betegner.</w:t>
      </w:r>
      <w:r w:rsidR="001C2880">
        <w:rPr>
          <w:rFonts w:ascii="Times New Roman" w:hAnsi="Times New Roman" w:cs="Times New Roman"/>
          <w:sz w:val="24"/>
          <w:szCs w:val="24"/>
        </w:rPr>
        <w:t xml:space="preserve"> Forskelle der viser sig for os i vores datamateriale samt hos vores informanter, ser vi både som forskelle, der betegner vores forskellige kategoriseringer af integrationsforståelser såvel som forskelle, der optræder indenfor en diskurs. Sagt på en anden måde ser vi forskelle som ”streg” mellem to elementer, som illustrerer en differens i en diskurs (Andersen 1999:101). </w:t>
      </w:r>
    </w:p>
    <w:p w:rsidR="00D630EE" w:rsidRPr="00BC2BA1" w:rsidRDefault="00D630EE" w:rsidP="00D630EE"/>
    <w:p w:rsidR="00D630EE" w:rsidRPr="004D6C42" w:rsidRDefault="00D630EE" w:rsidP="00D630EE"/>
    <w:p w:rsidR="00D630EE" w:rsidRDefault="00D630EE" w:rsidP="00D630EE">
      <w:pPr>
        <w:pStyle w:val="Overskrift3"/>
        <w:rPr>
          <w:rFonts w:ascii="Times New Roman" w:hAnsi="Times New Roman" w:cs="Times New Roman"/>
          <w:color w:val="auto"/>
          <w:sz w:val="38"/>
          <w:szCs w:val="38"/>
        </w:rPr>
      </w:pPr>
      <w:bookmarkStart w:id="40" w:name="_Toc339060051"/>
      <w:bookmarkStart w:id="41" w:name="_Toc340484290"/>
      <w:r w:rsidRPr="00B35EC8">
        <w:rPr>
          <w:rFonts w:ascii="Times New Roman" w:hAnsi="Times New Roman" w:cs="Times New Roman"/>
          <w:color w:val="auto"/>
          <w:sz w:val="38"/>
          <w:szCs w:val="38"/>
        </w:rPr>
        <w:t>Socialpolitiske dokumenters forståelse af integration</w:t>
      </w:r>
      <w:bookmarkEnd w:id="40"/>
      <w:bookmarkEnd w:id="41"/>
    </w:p>
    <w:p w:rsidR="005A6D7C" w:rsidRPr="005A6D7C" w:rsidRDefault="005A6D7C" w:rsidP="005A6D7C"/>
    <w:p w:rsidR="005A6D7C" w:rsidRDefault="005A6D7C" w:rsidP="005A6D7C">
      <w:pPr>
        <w:tabs>
          <w:tab w:val="left" w:pos="4953"/>
        </w:tabs>
        <w:spacing w:after="0" w:line="360" w:lineRule="auto"/>
        <w:jc w:val="right"/>
        <w:rPr>
          <w:rFonts w:ascii="Times New Roman" w:hAnsi="Times New Roman"/>
          <w:sz w:val="24"/>
          <w:szCs w:val="24"/>
        </w:rPr>
      </w:pPr>
      <w:r w:rsidRPr="007E4ED8">
        <w:rPr>
          <w:rFonts w:ascii="Times New Roman" w:hAnsi="Times New Roman"/>
          <w:sz w:val="24"/>
          <w:szCs w:val="24"/>
        </w:rPr>
        <w:t xml:space="preserve">Af </w:t>
      </w:r>
      <w:r>
        <w:rPr>
          <w:rFonts w:ascii="Times New Roman" w:hAnsi="Times New Roman"/>
          <w:sz w:val="24"/>
          <w:szCs w:val="24"/>
        </w:rPr>
        <w:t>Elisabeth Bilde</w:t>
      </w:r>
    </w:p>
    <w:p w:rsidR="00D630EE" w:rsidRDefault="00D630EE" w:rsidP="00D630EE">
      <w:pPr>
        <w:spacing w:line="360" w:lineRule="auto"/>
        <w:jc w:val="both"/>
        <w:rPr>
          <w:rFonts w:ascii="Times New Roman" w:hAnsi="Times New Roman" w:cs="Times New Roman"/>
          <w:sz w:val="24"/>
          <w:szCs w:val="24"/>
        </w:rPr>
      </w:pPr>
    </w:p>
    <w:p w:rsidR="00D630EE" w:rsidRPr="006B1D49" w:rsidRDefault="00D630EE" w:rsidP="00D630EE">
      <w:pPr>
        <w:spacing w:line="360" w:lineRule="auto"/>
        <w:jc w:val="both"/>
        <w:rPr>
          <w:rFonts w:ascii="Times New Roman" w:hAnsi="Times New Roman" w:cs="Times New Roman"/>
          <w:sz w:val="24"/>
          <w:szCs w:val="24"/>
        </w:rPr>
      </w:pPr>
      <w:r w:rsidRPr="006B1D49">
        <w:rPr>
          <w:rFonts w:ascii="Times New Roman" w:hAnsi="Times New Roman" w:cs="Times New Roman"/>
          <w:sz w:val="24"/>
          <w:szCs w:val="24"/>
        </w:rPr>
        <w:t>Vi indleder vores analyseafsnit med en analytisk gennemgang af integratio</w:t>
      </w:r>
      <w:r>
        <w:rPr>
          <w:rFonts w:ascii="Times New Roman" w:hAnsi="Times New Roman" w:cs="Times New Roman"/>
          <w:sz w:val="24"/>
          <w:szCs w:val="24"/>
        </w:rPr>
        <w:t>nsforståelser, der kan spores</w:t>
      </w:r>
      <w:r w:rsidRPr="006B1D49">
        <w:rPr>
          <w:rFonts w:ascii="Times New Roman" w:hAnsi="Times New Roman" w:cs="Times New Roman"/>
          <w:sz w:val="24"/>
          <w:szCs w:val="24"/>
        </w:rPr>
        <w:t xml:space="preserve"> </w:t>
      </w:r>
      <w:r>
        <w:rPr>
          <w:rFonts w:ascii="Times New Roman" w:hAnsi="Times New Roman" w:cs="Times New Roman"/>
          <w:sz w:val="24"/>
          <w:szCs w:val="24"/>
        </w:rPr>
        <w:t xml:space="preserve">i de </w:t>
      </w:r>
      <w:r w:rsidRPr="006B1D49">
        <w:rPr>
          <w:rFonts w:ascii="Times New Roman" w:hAnsi="Times New Roman" w:cs="Times New Roman"/>
          <w:sz w:val="24"/>
          <w:szCs w:val="24"/>
        </w:rPr>
        <w:t>socialpolitiske dokumenter</w:t>
      </w:r>
      <w:r>
        <w:rPr>
          <w:rFonts w:ascii="Times New Roman" w:hAnsi="Times New Roman" w:cs="Times New Roman"/>
          <w:sz w:val="24"/>
          <w:szCs w:val="24"/>
        </w:rPr>
        <w:t>.</w:t>
      </w:r>
      <w:r w:rsidRPr="006B1D49">
        <w:rPr>
          <w:rFonts w:ascii="Times New Roman" w:hAnsi="Times New Roman" w:cs="Times New Roman"/>
          <w:sz w:val="24"/>
          <w:szCs w:val="24"/>
        </w:rPr>
        <w:t xml:space="preserve"> </w:t>
      </w:r>
      <w:r>
        <w:rPr>
          <w:rFonts w:ascii="Times New Roman" w:hAnsi="Times New Roman" w:cs="Times New Roman"/>
          <w:sz w:val="24"/>
          <w:szCs w:val="24"/>
        </w:rPr>
        <w:t>Do</w:t>
      </w:r>
      <w:r w:rsidRPr="006B1D49">
        <w:rPr>
          <w:rFonts w:ascii="Times New Roman" w:hAnsi="Times New Roman" w:cs="Times New Roman"/>
          <w:sz w:val="24"/>
          <w:szCs w:val="24"/>
        </w:rPr>
        <w:t>kumenter</w:t>
      </w:r>
      <w:r>
        <w:rPr>
          <w:rFonts w:ascii="Times New Roman" w:hAnsi="Times New Roman" w:cs="Times New Roman"/>
          <w:sz w:val="24"/>
          <w:szCs w:val="24"/>
        </w:rPr>
        <w:t>ne</w:t>
      </w:r>
      <w:r w:rsidRPr="006B1D49">
        <w:rPr>
          <w:rFonts w:ascii="Times New Roman" w:hAnsi="Times New Roman" w:cs="Times New Roman"/>
          <w:sz w:val="24"/>
          <w:szCs w:val="24"/>
        </w:rPr>
        <w:t xml:space="preserve"> </w:t>
      </w:r>
      <w:r>
        <w:rPr>
          <w:rFonts w:ascii="Times New Roman" w:hAnsi="Times New Roman" w:cs="Times New Roman"/>
          <w:sz w:val="24"/>
          <w:szCs w:val="24"/>
        </w:rPr>
        <w:t>kan siges</w:t>
      </w:r>
      <w:r w:rsidRPr="006B1D49">
        <w:rPr>
          <w:rFonts w:ascii="Times New Roman" w:hAnsi="Times New Roman" w:cs="Times New Roman"/>
          <w:sz w:val="24"/>
          <w:szCs w:val="24"/>
        </w:rPr>
        <w:t xml:space="preserve"> at udstikke </w:t>
      </w:r>
      <w:r w:rsidRPr="006B1D49">
        <w:rPr>
          <w:rFonts w:ascii="Times New Roman" w:hAnsi="Times New Roman" w:cs="Times New Roman"/>
          <w:sz w:val="24"/>
          <w:szCs w:val="24"/>
        </w:rPr>
        <w:lastRenderedPageBreak/>
        <w:t xml:space="preserve">rammerne for det integrerende sociale arbejde på mesoniveau, som således berører etniske minoriteter på mikroniveau. </w:t>
      </w:r>
    </w:p>
    <w:p w:rsidR="00D630EE" w:rsidRPr="006B1D49" w:rsidRDefault="00D630EE" w:rsidP="00D630EE">
      <w:pPr>
        <w:spacing w:after="0" w:line="360" w:lineRule="auto"/>
        <w:jc w:val="both"/>
        <w:rPr>
          <w:rFonts w:ascii="Times New Roman" w:hAnsi="Times New Roman" w:cs="Times New Roman"/>
          <w:b/>
          <w:sz w:val="24"/>
          <w:szCs w:val="24"/>
        </w:rPr>
      </w:pPr>
    </w:p>
    <w:p w:rsidR="00D630EE" w:rsidRPr="00554B91" w:rsidRDefault="00D630EE" w:rsidP="00D630EE">
      <w:pPr>
        <w:spacing w:after="0" w:line="360" w:lineRule="auto"/>
        <w:jc w:val="both"/>
        <w:rPr>
          <w:rFonts w:ascii="Times New Roman" w:hAnsi="Times New Roman" w:cs="Times New Roman"/>
          <w:b/>
          <w:sz w:val="28"/>
          <w:szCs w:val="28"/>
        </w:rPr>
      </w:pPr>
      <w:r w:rsidRPr="00554B91">
        <w:rPr>
          <w:rFonts w:ascii="Times New Roman" w:hAnsi="Times New Roman" w:cs="Times New Roman"/>
          <w:b/>
          <w:sz w:val="28"/>
          <w:szCs w:val="28"/>
        </w:rPr>
        <w:t>Diskursen om arbejdsmarkedet</w:t>
      </w:r>
    </w:p>
    <w:p w:rsidR="00D630EE" w:rsidRPr="006B1D49" w:rsidRDefault="00D630EE" w:rsidP="00D630EE">
      <w:pPr>
        <w:spacing w:after="0" w:line="360" w:lineRule="auto"/>
        <w:jc w:val="both"/>
        <w:rPr>
          <w:rFonts w:ascii="Times New Roman" w:hAnsi="Times New Roman" w:cs="Times New Roman"/>
          <w:sz w:val="24"/>
          <w:szCs w:val="24"/>
        </w:rPr>
      </w:pPr>
      <w:r w:rsidRPr="006B1D49">
        <w:rPr>
          <w:rFonts w:ascii="Times New Roman" w:hAnsi="Times New Roman" w:cs="Times New Roman"/>
          <w:sz w:val="24"/>
          <w:szCs w:val="24"/>
        </w:rPr>
        <w:t xml:space="preserve">En fælles forståelse af integration </w:t>
      </w:r>
      <w:r w:rsidRPr="00996D24">
        <w:rPr>
          <w:rFonts w:ascii="Times New Roman" w:hAnsi="Times New Roman" w:cs="Times New Roman"/>
          <w:sz w:val="24"/>
          <w:szCs w:val="24"/>
        </w:rPr>
        <w:t xml:space="preserve">vi identificerer </w:t>
      </w:r>
      <w:r w:rsidRPr="006B1D49">
        <w:rPr>
          <w:rFonts w:ascii="Times New Roman" w:hAnsi="Times New Roman" w:cs="Times New Roman"/>
          <w:sz w:val="24"/>
          <w:szCs w:val="24"/>
        </w:rPr>
        <w:t xml:space="preserve">i de socialpolitiske dokumenter er </w:t>
      </w:r>
      <w:r>
        <w:rPr>
          <w:rFonts w:ascii="Times New Roman" w:hAnsi="Times New Roman" w:cs="Times New Roman"/>
          <w:sz w:val="24"/>
          <w:szCs w:val="24"/>
        </w:rPr>
        <w:t>”diskursen om</w:t>
      </w:r>
      <w:r w:rsidRPr="007F7CF0">
        <w:rPr>
          <w:rFonts w:ascii="Times New Roman" w:hAnsi="Times New Roman" w:cs="Times New Roman"/>
          <w:sz w:val="24"/>
          <w:szCs w:val="24"/>
        </w:rPr>
        <w:t xml:space="preserve"> arbejdsmarkedet”.</w:t>
      </w:r>
      <w:r w:rsidRPr="006B1D49">
        <w:rPr>
          <w:rFonts w:ascii="Times New Roman" w:hAnsi="Times New Roman" w:cs="Times New Roman"/>
          <w:sz w:val="24"/>
          <w:szCs w:val="24"/>
        </w:rPr>
        <w:t xml:space="preserve"> </w:t>
      </w:r>
      <w:r>
        <w:rPr>
          <w:rFonts w:ascii="Times New Roman" w:hAnsi="Times New Roman" w:cs="Times New Roman"/>
          <w:sz w:val="24"/>
          <w:szCs w:val="24"/>
        </w:rPr>
        <w:t>Integrationsforståelsen om,</w:t>
      </w:r>
      <w:r w:rsidRPr="00B06961">
        <w:rPr>
          <w:rFonts w:ascii="Times New Roman" w:hAnsi="Times New Roman" w:cs="Times New Roman"/>
          <w:sz w:val="24"/>
          <w:szCs w:val="24"/>
        </w:rPr>
        <w:t xml:space="preserve"> at be</w:t>
      </w:r>
      <w:r>
        <w:rPr>
          <w:rFonts w:ascii="Times New Roman" w:hAnsi="Times New Roman" w:cs="Times New Roman"/>
          <w:sz w:val="24"/>
          <w:szCs w:val="24"/>
        </w:rPr>
        <w:t>skæftigelse fremmer integration</w:t>
      </w:r>
      <w:r w:rsidRPr="00B06961">
        <w:rPr>
          <w:rFonts w:ascii="Times New Roman" w:hAnsi="Times New Roman" w:cs="Times New Roman"/>
          <w:sz w:val="24"/>
          <w:szCs w:val="24"/>
        </w:rPr>
        <w:t xml:space="preserve"> bliver i hvert af vores socialpolitiske dokumenter i</w:t>
      </w:r>
      <w:r>
        <w:rPr>
          <w:rFonts w:ascii="Times New Roman" w:hAnsi="Times New Roman" w:cs="Times New Roman"/>
          <w:sz w:val="24"/>
          <w:szCs w:val="24"/>
        </w:rPr>
        <w:t>talesat. Dette</w:t>
      </w:r>
      <w:r w:rsidRPr="00B06961">
        <w:rPr>
          <w:rFonts w:ascii="Times New Roman" w:hAnsi="Times New Roman" w:cs="Times New Roman"/>
          <w:sz w:val="24"/>
          <w:szCs w:val="24"/>
        </w:rPr>
        <w:t xml:space="preserve"> kan ses som et udtryk for, at jo flere etniske minoriteter</w:t>
      </w:r>
      <w:r>
        <w:rPr>
          <w:rFonts w:ascii="Times New Roman" w:hAnsi="Times New Roman" w:cs="Times New Roman"/>
          <w:sz w:val="24"/>
          <w:szCs w:val="24"/>
        </w:rPr>
        <w:t>,</w:t>
      </w:r>
      <w:r w:rsidRPr="00B06961">
        <w:rPr>
          <w:rFonts w:ascii="Times New Roman" w:hAnsi="Times New Roman" w:cs="Times New Roman"/>
          <w:sz w:val="24"/>
          <w:szCs w:val="24"/>
        </w:rPr>
        <w:t xml:space="preserve"> der er på arbejdsmarkedet</w:t>
      </w:r>
      <w:r>
        <w:rPr>
          <w:rFonts w:ascii="Times New Roman" w:hAnsi="Times New Roman" w:cs="Times New Roman"/>
          <w:sz w:val="24"/>
          <w:szCs w:val="24"/>
        </w:rPr>
        <w:t>,</w:t>
      </w:r>
      <w:r w:rsidRPr="00B06961">
        <w:rPr>
          <w:rFonts w:ascii="Times New Roman" w:hAnsi="Times New Roman" w:cs="Times New Roman"/>
          <w:sz w:val="24"/>
          <w:szCs w:val="24"/>
        </w:rPr>
        <w:t xml:space="preserve"> des bedre er integrationen</w:t>
      </w:r>
      <w:proofErr w:type="gramStart"/>
      <w:r w:rsidRPr="006B1D49">
        <w:rPr>
          <w:rFonts w:ascii="Times New Roman" w:hAnsi="Times New Roman" w:cs="Times New Roman"/>
          <w:sz w:val="24"/>
          <w:szCs w:val="24"/>
        </w:rPr>
        <w:t xml:space="preserve"> </w:t>
      </w:r>
      <w:r w:rsidRPr="00542462">
        <w:rPr>
          <w:rFonts w:ascii="Times New Roman" w:hAnsi="Times New Roman" w:cs="Times New Roman"/>
          <w:sz w:val="24"/>
          <w:szCs w:val="24"/>
        </w:rPr>
        <w:t>(regeringen</w:t>
      </w:r>
      <w:r>
        <w:rPr>
          <w:rFonts w:ascii="Times New Roman" w:hAnsi="Times New Roman" w:cs="Times New Roman"/>
          <w:sz w:val="24"/>
          <w:szCs w:val="24"/>
        </w:rPr>
        <w:t xml:space="preserve"> 2011:10, 53-54;</w:t>
      </w:r>
      <w:r w:rsidRPr="00542462">
        <w:rPr>
          <w:rFonts w:ascii="Times New Roman" w:hAnsi="Times New Roman" w:cs="Times New Roman"/>
          <w:sz w:val="24"/>
          <w:szCs w:val="24"/>
        </w:rPr>
        <w:t xml:space="preserve"> LBK 1062</w:t>
      </w:r>
      <w:r>
        <w:rPr>
          <w:rFonts w:ascii="Times New Roman" w:hAnsi="Times New Roman" w:cs="Times New Roman"/>
          <w:sz w:val="24"/>
          <w:szCs w:val="24"/>
        </w:rPr>
        <w:t>, § 1, stk. 2, pkt.</w:t>
      </w:r>
      <w:proofErr w:type="gramEnd"/>
      <w:r>
        <w:rPr>
          <w:rFonts w:ascii="Times New Roman" w:hAnsi="Times New Roman" w:cs="Times New Roman"/>
          <w:sz w:val="24"/>
          <w:szCs w:val="24"/>
        </w:rPr>
        <w:t xml:space="preserve"> 3</w:t>
      </w:r>
      <w:r w:rsidRPr="00542462">
        <w:rPr>
          <w:rFonts w:ascii="Times New Roman" w:hAnsi="Times New Roman" w:cs="Times New Roman"/>
          <w:sz w:val="24"/>
          <w:szCs w:val="24"/>
        </w:rPr>
        <w:t>; Aalborg Kommune</w:t>
      </w:r>
      <w:r>
        <w:rPr>
          <w:rFonts w:ascii="Times New Roman" w:hAnsi="Times New Roman" w:cs="Times New Roman"/>
          <w:sz w:val="24"/>
          <w:szCs w:val="24"/>
        </w:rPr>
        <w:t xml:space="preserve"> 2005:5</w:t>
      </w:r>
      <w:r w:rsidRPr="00542462">
        <w:rPr>
          <w:rFonts w:ascii="Times New Roman" w:hAnsi="Times New Roman" w:cs="Times New Roman"/>
          <w:sz w:val="24"/>
          <w:szCs w:val="24"/>
        </w:rPr>
        <w:t>):</w:t>
      </w:r>
      <w:r w:rsidRPr="006B1D49">
        <w:rPr>
          <w:rFonts w:ascii="Times New Roman" w:hAnsi="Times New Roman" w:cs="Times New Roman"/>
          <w:sz w:val="24"/>
          <w:szCs w:val="24"/>
        </w:rPr>
        <w:t xml:space="preserve"> </w:t>
      </w:r>
    </w:p>
    <w:p w:rsidR="00D630EE" w:rsidRPr="006B1D49" w:rsidRDefault="00D630EE" w:rsidP="00D630EE">
      <w:pPr>
        <w:spacing w:after="0" w:line="360" w:lineRule="auto"/>
        <w:jc w:val="both"/>
        <w:rPr>
          <w:rFonts w:ascii="Times New Roman" w:hAnsi="Times New Roman" w:cs="Times New Roman"/>
          <w:sz w:val="24"/>
          <w:szCs w:val="24"/>
        </w:rPr>
      </w:pPr>
    </w:p>
    <w:p w:rsidR="00D630EE" w:rsidRPr="000C4E8D" w:rsidRDefault="00D630EE" w:rsidP="00D630EE">
      <w:pPr>
        <w:spacing w:after="0" w:line="360" w:lineRule="auto"/>
        <w:ind w:left="1304"/>
        <w:jc w:val="both"/>
        <w:rPr>
          <w:rFonts w:ascii="Times New Roman" w:hAnsi="Times New Roman" w:cs="Times New Roman"/>
          <w:color w:val="00B050"/>
          <w:sz w:val="20"/>
          <w:szCs w:val="20"/>
        </w:rPr>
      </w:pPr>
      <w:r w:rsidRPr="006B1D49">
        <w:rPr>
          <w:rFonts w:ascii="Times New Roman" w:hAnsi="Times New Roman" w:cs="Times New Roman"/>
          <w:sz w:val="20"/>
          <w:szCs w:val="20"/>
        </w:rPr>
        <w:t>Regeringen ønsker en integrationsindsats</w:t>
      </w:r>
      <w:r>
        <w:rPr>
          <w:rFonts w:ascii="Times New Roman" w:hAnsi="Times New Roman" w:cs="Times New Roman"/>
          <w:sz w:val="20"/>
          <w:szCs w:val="20"/>
        </w:rPr>
        <w:t>,</w:t>
      </w:r>
      <w:r w:rsidRPr="006B1D49">
        <w:rPr>
          <w:rFonts w:ascii="Times New Roman" w:hAnsi="Times New Roman" w:cs="Times New Roman"/>
          <w:sz w:val="20"/>
          <w:szCs w:val="20"/>
        </w:rPr>
        <w:t xml:space="preserve"> der bygger på at få flere indvandrere i job (…) Flere skal klare</w:t>
      </w:r>
      <w:r>
        <w:rPr>
          <w:rFonts w:ascii="Times New Roman" w:hAnsi="Times New Roman" w:cs="Times New Roman"/>
          <w:sz w:val="20"/>
          <w:szCs w:val="20"/>
        </w:rPr>
        <w:t xml:space="preserve"> sig uden offentlig forsørgelse</w:t>
      </w:r>
      <w:r w:rsidRPr="006B1D4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B1D49">
        <w:rPr>
          <w:rFonts w:ascii="Times New Roman" w:hAnsi="Times New Roman" w:cs="Times New Roman"/>
          <w:sz w:val="20"/>
          <w:szCs w:val="20"/>
        </w:rPr>
        <w:t>Det er regeringens mål, at 10.000 flere indvandrere og efterkommere</w:t>
      </w:r>
      <w:r>
        <w:rPr>
          <w:rFonts w:ascii="Times New Roman" w:hAnsi="Times New Roman" w:cs="Times New Roman"/>
          <w:sz w:val="20"/>
          <w:szCs w:val="20"/>
        </w:rPr>
        <w:t xml:space="preserve"> kommer i arbejde inden år 2020</w:t>
      </w:r>
      <w:r w:rsidRPr="006B1D4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B1D49">
        <w:rPr>
          <w:rFonts w:ascii="Times New Roman" w:hAnsi="Times New Roman" w:cs="Times New Roman"/>
          <w:sz w:val="20"/>
          <w:szCs w:val="20"/>
        </w:rPr>
        <w:t xml:space="preserve">Arbejdsmarkedet er en væsentlig vej til integration </w:t>
      </w:r>
      <w:r>
        <w:rPr>
          <w:rFonts w:ascii="Times New Roman" w:hAnsi="Times New Roman" w:cs="Times New Roman"/>
          <w:sz w:val="20"/>
          <w:szCs w:val="20"/>
        </w:rPr>
        <w:t>(</w:t>
      </w:r>
      <w:r w:rsidRPr="006B1D49">
        <w:rPr>
          <w:rFonts w:ascii="Times New Roman" w:hAnsi="Times New Roman" w:cs="Times New Roman"/>
          <w:sz w:val="20"/>
          <w:szCs w:val="20"/>
        </w:rPr>
        <w:t>regeringen</w:t>
      </w:r>
      <w:r>
        <w:rPr>
          <w:rFonts w:ascii="Times New Roman" w:hAnsi="Times New Roman" w:cs="Times New Roman"/>
          <w:sz w:val="20"/>
          <w:szCs w:val="20"/>
        </w:rPr>
        <w:t xml:space="preserve"> 2011:10,52-53</w:t>
      </w:r>
      <w:r w:rsidRPr="006B1D49">
        <w:rPr>
          <w:rFonts w:ascii="Times New Roman" w:hAnsi="Times New Roman" w:cs="Times New Roman"/>
          <w:sz w:val="20"/>
          <w:szCs w:val="20"/>
        </w:rPr>
        <w:t>).</w:t>
      </w:r>
    </w:p>
    <w:p w:rsidR="00D630EE" w:rsidRDefault="00D630EE" w:rsidP="00D630EE">
      <w:pPr>
        <w:spacing w:after="0" w:line="360" w:lineRule="auto"/>
        <w:jc w:val="both"/>
        <w:rPr>
          <w:rFonts w:ascii="Times New Roman" w:hAnsi="Times New Roman" w:cs="Times New Roman"/>
          <w:sz w:val="24"/>
          <w:szCs w:val="24"/>
        </w:rPr>
      </w:pPr>
    </w:p>
    <w:p w:rsidR="00D630EE" w:rsidRDefault="00D630EE" w:rsidP="00D630EE">
      <w:pPr>
        <w:spacing w:after="0" w:line="360" w:lineRule="auto"/>
        <w:jc w:val="both"/>
        <w:rPr>
          <w:rFonts w:ascii="Times New Roman" w:hAnsi="Times New Roman" w:cs="Times New Roman"/>
          <w:sz w:val="24"/>
          <w:szCs w:val="24"/>
        </w:rPr>
      </w:pPr>
      <w:r w:rsidRPr="000D39E8">
        <w:rPr>
          <w:rFonts w:ascii="Times New Roman" w:hAnsi="Times New Roman" w:cs="Times New Roman"/>
          <w:sz w:val="24"/>
          <w:szCs w:val="24"/>
        </w:rPr>
        <w:t xml:space="preserve">Nodalpunktet i denne diskurs fikserer integration </w:t>
      </w:r>
      <w:r w:rsidRPr="00491E47">
        <w:rPr>
          <w:rFonts w:ascii="Times New Roman" w:hAnsi="Times New Roman" w:cs="Times New Roman"/>
          <w:sz w:val="24"/>
          <w:szCs w:val="24"/>
        </w:rPr>
        <w:t>som en flydende</w:t>
      </w:r>
      <w:r w:rsidRPr="000D39E8">
        <w:rPr>
          <w:rFonts w:ascii="Times New Roman" w:hAnsi="Times New Roman" w:cs="Times New Roman"/>
          <w:sz w:val="24"/>
          <w:szCs w:val="24"/>
        </w:rPr>
        <w:t xml:space="preserve"> betegner ved at udtrykke, at</w:t>
      </w:r>
      <w:r>
        <w:rPr>
          <w:rFonts w:ascii="Times New Roman" w:hAnsi="Times New Roman" w:cs="Times New Roman"/>
          <w:sz w:val="24"/>
          <w:szCs w:val="24"/>
        </w:rPr>
        <w:t xml:space="preserve"> det er et </w:t>
      </w:r>
      <w:r w:rsidRPr="00793C9C">
        <w:rPr>
          <w:rFonts w:ascii="Times New Roman" w:hAnsi="Times New Roman" w:cs="Times New Roman"/>
          <w:sz w:val="24"/>
          <w:szCs w:val="24"/>
        </w:rPr>
        <w:t>mål</w:t>
      </w:r>
      <w:r>
        <w:rPr>
          <w:rFonts w:ascii="Times New Roman" w:hAnsi="Times New Roman" w:cs="Times New Roman"/>
          <w:sz w:val="24"/>
          <w:szCs w:val="24"/>
        </w:rPr>
        <w:t>,</w:t>
      </w:r>
      <w:r w:rsidRPr="00793C9C">
        <w:rPr>
          <w:rFonts w:ascii="Times New Roman" w:hAnsi="Times New Roman" w:cs="Times New Roman"/>
          <w:sz w:val="24"/>
          <w:szCs w:val="24"/>
        </w:rPr>
        <w:t xml:space="preserve"> at flere etniske minoriteter kommer hurtigst muligt i job.</w:t>
      </w:r>
      <w:r w:rsidRPr="000D39E8">
        <w:rPr>
          <w:rFonts w:ascii="Times New Roman" w:hAnsi="Times New Roman" w:cs="Times New Roman"/>
          <w:sz w:val="24"/>
          <w:szCs w:val="24"/>
        </w:rPr>
        <w:t xml:space="preserve"> Til denne integrationsforståelse knytter dokumenterne fælles moment</w:t>
      </w:r>
      <w:r>
        <w:rPr>
          <w:rFonts w:ascii="Times New Roman" w:hAnsi="Times New Roman" w:cs="Times New Roman"/>
          <w:sz w:val="24"/>
          <w:szCs w:val="24"/>
        </w:rPr>
        <w:t xml:space="preserve">er. Et moment, der går igen er </w:t>
      </w:r>
      <w:r w:rsidRPr="007F7CF0">
        <w:rPr>
          <w:rFonts w:ascii="Times New Roman" w:hAnsi="Times New Roman" w:cs="Times New Roman"/>
          <w:sz w:val="24"/>
          <w:szCs w:val="24"/>
        </w:rPr>
        <w:t>en indsats, der skal opkvalificere etniske minoriteter til at indgå på arbejdsmarkedet.</w:t>
      </w:r>
      <w:r w:rsidRPr="000D39E8">
        <w:rPr>
          <w:rFonts w:ascii="Times New Roman" w:hAnsi="Times New Roman" w:cs="Times New Roman"/>
          <w:sz w:val="24"/>
          <w:szCs w:val="24"/>
        </w:rPr>
        <w:t xml:space="preserve"> I alle tre dokumenter har den arbejdsrelaterede indsats </w:t>
      </w:r>
      <w:r>
        <w:rPr>
          <w:rFonts w:ascii="Times New Roman" w:hAnsi="Times New Roman" w:cs="Times New Roman"/>
          <w:sz w:val="24"/>
          <w:szCs w:val="24"/>
        </w:rPr>
        <w:t xml:space="preserve">således </w:t>
      </w:r>
      <w:r w:rsidRPr="000D39E8">
        <w:rPr>
          <w:rFonts w:ascii="Times New Roman" w:hAnsi="Times New Roman" w:cs="Times New Roman"/>
          <w:sz w:val="24"/>
          <w:szCs w:val="24"/>
        </w:rPr>
        <w:t>til hensigt at opgradere faglige, sproglige, kulturelle og sociale kompetencer via særlige kommunale tilbud, der kombinerer arbejde og uddannelse og dermed forbedrer etniske minoriteters muligheder for at komme i job</w:t>
      </w:r>
      <w:r>
        <w:rPr>
          <w:rFonts w:ascii="Times New Roman" w:hAnsi="Times New Roman" w:cs="Times New Roman"/>
          <w:sz w:val="24"/>
          <w:szCs w:val="24"/>
        </w:rPr>
        <w:t xml:space="preserve"> </w:t>
      </w:r>
      <w:r w:rsidRPr="006B6738">
        <w:rPr>
          <w:rFonts w:ascii="Times New Roman" w:hAnsi="Times New Roman" w:cs="Times New Roman"/>
          <w:sz w:val="24"/>
          <w:szCs w:val="24"/>
        </w:rPr>
        <w:t>(regeringen</w:t>
      </w:r>
      <w:r>
        <w:rPr>
          <w:rFonts w:ascii="Times New Roman" w:hAnsi="Times New Roman" w:cs="Times New Roman"/>
          <w:sz w:val="24"/>
          <w:szCs w:val="24"/>
        </w:rPr>
        <w:t xml:space="preserve"> 2011:53;</w:t>
      </w:r>
      <w:r w:rsidRPr="006B6738">
        <w:rPr>
          <w:rFonts w:ascii="Times New Roman" w:hAnsi="Times New Roman" w:cs="Times New Roman"/>
          <w:sz w:val="24"/>
          <w:szCs w:val="24"/>
        </w:rPr>
        <w:t xml:space="preserve"> LBK 1062 § 23a, stk</w:t>
      </w:r>
      <w:r>
        <w:rPr>
          <w:rFonts w:ascii="Times New Roman" w:hAnsi="Times New Roman" w:cs="Times New Roman"/>
          <w:sz w:val="24"/>
          <w:szCs w:val="24"/>
        </w:rPr>
        <w:t>.</w:t>
      </w:r>
      <w:r w:rsidRPr="006B6738">
        <w:rPr>
          <w:rFonts w:ascii="Times New Roman" w:hAnsi="Times New Roman" w:cs="Times New Roman"/>
          <w:sz w:val="24"/>
          <w:szCs w:val="24"/>
        </w:rPr>
        <w:t xml:space="preserve"> 2; Aalborg Kommune</w:t>
      </w:r>
      <w:r>
        <w:rPr>
          <w:rFonts w:ascii="Times New Roman" w:hAnsi="Times New Roman" w:cs="Times New Roman"/>
          <w:sz w:val="24"/>
          <w:szCs w:val="24"/>
        </w:rPr>
        <w:t xml:space="preserve"> 2005:11</w:t>
      </w:r>
      <w:r w:rsidRPr="006B6738">
        <w:rPr>
          <w:rFonts w:ascii="Times New Roman" w:hAnsi="Times New Roman" w:cs="Times New Roman"/>
          <w:sz w:val="24"/>
          <w:szCs w:val="24"/>
        </w:rPr>
        <w:t>):</w:t>
      </w:r>
    </w:p>
    <w:p w:rsidR="00D630EE" w:rsidRDefault="00D630EE" w:rsidP="00D630EE">
      <w:pPr>
        <w:spacing w:after="0" w:line="360" w:lineRule="auto"/>
        <w:jc w:val="both"/>
        <w:rPr>
          <w:rFonts w:ascii="Times New Roman" w:hAnsi="Times New Roman" w:cs="Times New Roman"/>
          <w:sz w:val="24"/>
          <w:szCs w:val="24"/>
        </w:rPr>
      </w:pPr>
    </w:p>
    <w:p w:rsidR="00D630EE" w:rsidRPr="006B1D49" w:rsidRDefault="00D630EE" w:rsidP="00D630EE">
      <w:pPr>
        <w:spacing w:after="0" w:line="360" w:lineRule="auto"/>
        <w:ind w:left="1304" w:firstLine="1"/>
        <w:jc w:val="both"/>
        <w:rPr>
          <w:rFonts w:ascii="Times New Roman" w:hAnsi="Times New Roman" w:cs="Times New Roman"/>
          <w:sz w:val="20"/>
          <w:szCs w:val="20"/>
        </w:rPr>
      </w:pPr>
      <w:r w:rsidRPr="006B1D49">
        <w:rPr>
          <w:rFonts w:ascii="Times New Roman" w:hAnsi="Times New Roman" w:cs="Times New Roman"/>
          <w:sz w:val="20"/>
          <w:szCs w:val="20"/>
        </w:rPr>
        <w:t>Det overordnede mål er at [etniske minoriteter] bliver i stand til at forsørge sig selv og sin familie gennem uddannelse og arbejde (Aalborg Kommune</w:t>
      </w:r>
      <w:r>
        <w:rPr>
          <w:rFonts w:ascii="Times New Roman" w:hAnsi="Times New Roman" w:cs="Times New Roman"/>
          <w:sz w:val="20"/>
          <w:szCs w:val="20"/>
        </w:rPr>
        <w:t xml:space="preserve"> 2005:5</w:t>
      </w:r>
      <w:r w:rsidRPr="006B1D49">
        <w:rPr>
          <w:rFonts w:ascii="Times New Roman" w:hAnsi="Times New Roman" w:cs="Times New Roman"/>
          <w:sz w:val="20"/>
          <w:szCs w:val="20"/>
        </w:rPr>
        <w:t>)</w:t>
      </w:r>
    </w:p>
    <w:p w:rsidR="00D630EE" w:rsidRDefault="00D630EE" w:rsidP="00D630EE">
      <w:pPr>
        <w:spacing w:after="0" w:line="360" w:lineRule="auto"/>
        <w:jc w:val="both"/>
        <w:rPr>
          <w:rFonts w:ascii="Times New Roman" w:hAnsi="Times New Roman" w:cs="Times New Roman"/>
          <w:sz w:val="24"/>
          <w:szCs w:val="24"/>
        </w:rPr>
      </w:pPr>
    </w:p>
    <w:p w:rsidR="00D630EE" w:rsidRPr="006B1D49" w:rsidRDefault="00D630EE" w:rsidP="00D630EE">
      <w:pPr>
        <w:spacing w:after="0" w:line="360" w:lineRule="auto"/>
        <w:jc w:val="both"/>
        <w:rPr>
          <w:rFonts w:ascii="Times New Roman" w:hAnsi="Times New Roman" w:cs="Times New Roman"/>
          <w:sz w:val="24"/>
          <w:szCs w:val="24"/>
        </w:rPr>
      </w:pPr>
      <w:r w:rsidRPr="00996D24">
        <w:rPr>
          <w:rFonts w:ascii="Times New Roman" w:hAnsi="Times New Roman" w:cs="Times New Roman"/>
          <w:sz w:val="24"/>
          <w:szCs w:val="24"/>
        </w:rPr>
        <w:t xml:space="preserve">Således viser der sig en </w:t>
      </w:r>
      <w:r w:rsidRPr="000D39E8">
        <w:rPr>
          <w:rFonts w:ascii="Times New Roman" w:hAnsi="Times New Roman" w:cs="Times New Roman"/>
          <w:sz w:val="24"/>
          <w:szCs w:val="24"/>
        </w:rPr>
        <w:t>fælles diskurs om arbejdsmarkedet som integrationsforståelse, fordi alle tre dokumenter artikulerer forståelse</w:t>
      </w:r>
      <w:r>
        <w:rPr>
          <w:rFonts w:ascii="Times New Roman" w:hAnsi="Times New Roman" w:cs="Times New Roman"/>
          <w:sz w:val="24"/>
          <w:szCs w:val="24"/>
        </w:rPr>
        <w:t>n</w:t>
      </w:r>
      <w:r w:rsidRPr="000D39E8">
        <w:rPr>
          <w:rFonts w:ascii="Times New Roman" w:hAnsi="Times New Roman" w:cs="Times New Roman"/>
          <w:sz w:val="24"/>
          <w:szCs w:val="24"/>
        </w:rPr>
        <w:t xml:space="preserve"> af integration som beskæftigelse, der skal føre til selvforsørgelse via relevante in</w:t>
      </w:r>
      <w:r>
        <w:rPr>
          <w:rFonts w:ascii="Times New Roman" w:hAnsi="Times New Roman" w:cs="Times New Roman"/>
          <w:sz w:val="24"/>
          <w:szCs w:val="24"/>
        </w:rPr>
        <w:t xml:space="preserve">dsatser for etniske minoriteter </w:t>
      </w:r>
      <w:r w:rsidRPr="00B07F7B">
        <w:rPr>
          <w:rFonts w:ascii="Times New Roman" w:hAnsi="Times New Roman" w:cs="Times New Roman"/>
          <w:sz w:val="24"/>
          <w:szCs w:val="24"/>
        </w:rPr>
        <w:t>(</w:t>
      </w:r>
      <w:r w:rsidRPr="006B6738">
        <w:rPr>
          <w:rFonts w:ascii="Times New Roman" w:hAnsi="Times New Roman" w:cs="Times New Roman"/>
          <w:sz w:val="24"/>
          <w:szCs w:val="24"/>
        </w:rPr>
        <w:t>regeringen</w:t>
      </w:r>
      <w:r>
        <w:rPr>
          <w:rFonts w:ascii="Times New Roman" w:hAnsi="Times New Roman" w:cs="Times New Roman"/>
          <w:sz w:val="24"/>
          <w:szCs w:val="24"/>
        </w:rPr>
        <w:t xml:space="preserve"> 2011:53; LBK 1062 § </w:t>
      </w:r>
      <w:r w:rsidRPr="006B6738">
        <w:rPr>
          <w:rFonts w:ascii="Times New Roman" w:hAnsi="Times New Roman" w:cs="Times New Roman"/>
          <w:sz w:val="24"/>
          <w:szCs w:val="24"/>
        </w:rPr>
        <w:t>23a, stk</w:t>
      </w:r>
      <w:r>
        <w:rPr>
          <w:rFonts w:ascii="Times New Roman" w:hAnsi="Times New Roman" w:cs="Times New Roman"/>
          <w:sz w:val="24"/>
          <w:szCs w:val="24"/>
        </w:rPr>
        <w:t>.</w:t>
      </w:r>
      <w:r w:rsidRPr="006B6738">
        <w:rPr>
          <w:rFonts w:ascii="Times New Roman" w:hAnsi="Times New Roman" w:cs="Times New Roman"/>
          <w:sz w:val="24"/>
          <w:szCs w:val="24"/>
        </w:rPr>
        <w:t xml:space="preserve"> 2; Aalborg Kommune</w:t>
      </w:r>
      <w:r>
        <w:rPr>
          <w:rFonts w:ascii="Times New Roman" w:hAnsi="Times New Roman" w:cs="Times New Roman"/>
          <w:sz w:val="24"/>
          <w:szCs w:val="24"/>
        </w:rPr>
        <w:t xml:space="preserve"> 2005:11). </w:t>
      </w:r>
      <w:r w:rsidRPr="006B1D49">
        <w:rPr>
          <w:rFonts w:ascii="Times New Roman" w:hAnsi="Times New Roman" w:cs="Times New Roman"/>
          <w:sz w:val="24"/>
          <w:szCs w:val="24"/>
        </w:rPr>
        <w:t xml:space="preserve">Dette artikuleres eksplicit i </w:t>
      </w:r>
      <w:r w:rsidRPr="006B1D49">
        <w:rPr>
          <w:rFonts w:ascii="Times New Roman" w:hAnsi="Times New Roman" w:cs="Times New Roman"/>
          <w:sz w:val="24"/>
          <w:szCs w:val="24"/>
        </w:rPr>
        <w:lastRenderedPageBreak/>
        <w:t>integrationslovens for</w:t>
      </w:r>
      <w:r>
        <w:rPr>
          <w:rFonts w:ascii="Times New Roman" w:hAnsi="Times New Roman" w:cs="Times New Roman"/>
          <w:sz w:val="24"/>
          <w:szCs w:val="24"/>
        </w:rPr>
        <w:t>målsparagraf ”</w:t>
      </w:r>
      <w:r w:rsidRPr="006B1D49">
        <w:rPr>
          <w:rFonts w:ascii="Times New Roman" w:hAnsi="Times New Roman" w:cs="Times New Roman"/>
          <w:i/>
          <w:sz w:val="24"/>
          <w:szCs w:val="24"/>
        </w:rPr>
        <w:t>[integrationsindsatsen] bidrager til, at nyankomne udlændinge hurtigst muligt bliver selvforsørgende gennem beskæftigelse</w:t>
      </w:r>
      <w:r>
        <w:rPr>
          <w:rFonts w:ascii="Times New Roman" w:hAnsi="Times New Roman" w:cs="Times New Roman"/>
          <w:i/>
          <w:sz w:val="24"/>
          <w:szCs w:val="24"/>
        </w:rPr>
        <w:t>”</w:t>
      </w:r>
      <w:proofErr w:type="gramStart"/>
      <w:r>
        <w:rPr>
          <w:rFonts w:ascii="Times New Roman" w:hAnsi="Times New Roman" w:cs="Times New Roman"/>
          <w:sz w:val="24"/>
          <w:szCs w:val="24"/>
        </w:rPr>
        <w:t xml:space="preserve"> </w:t>
      </w:r>
      <w:r w:rsidRPr="006B1D49">
        <w:rPr>
          <w:rFonts w:ascii="Times New Roman" w:hAnsi="Times New Roman" w:cs="Times New Roman"/>
          <w:sz w:val="24"/>
          <w:szCs w:val="24"/>
        </w:rPr>
        <w:t>(LBK 1062</w:t>
      </w:r>
      <w:r>
        <w:rPr>
          <w:rFonts w:ascii="Times New Roman" w:hAnsi="Times New Roman" w:cs="Times New Roman"/>
          <w:sz w:val="24"/>
          <w:szCs w:val="24"/>
        </w:rPr>
        <w:t xml:space="preserve"> § 1 stk. 2 pkt.</w:t>
      </w:r>
      <w:proofErr w:type="gramEnd"/>
      <w:r>
        <w:rPr>
          <w:rFonts w:ascii="Times New Roman" w:hAnsi="Times New Roman" w:cs="Times New Roman"/>
          <w:sz w:val="24"/>
          <w:szCs w:val="24"/>
        </w:rPr>
        <w:t xml:space="preserve"> 3</w:t>
      </w:r>
      <w:r w:rsidRPr="006B1D49">
        <w:rPr>
          <w:rFonts w:ascii="Times New Roman" w:hAnsi="Times New Roman" w:cs="Times New Roman"/>
          <w:sz w:val="24"/>
          <w:szCs w:val="24"/>
        </w:rPr>
        <w:t xml:space="preserve">). </w:t>
      </w:r>
    </w:p>
    <w:p w:rsidR="00D630EE" w:rsidRPr="000D39E8" w:rsidRDefault="00D630EE" w:rsidP="00D630EE">
      <w:pPr>
        <w:spacing w:after="0" w:line="360" w:lineRule="auto"/>
        <w:jc w:val="both"/>
        <w:rPr>
          <w:rFonts w:ascii="Times New Roman" w:hAnsi="Times New Roman" w:cs="Times New Roman"/>
          <w:sz w:val="24"/>
          <w:szCs w:val="24"/>
        </w:rPr>
      </w:pPr>
    </w:p>
    <w:p w:rsidR="00D630EE" w:rsidRPr="00554B91" w:rsidRDefault="00D630EE" w:rsidP="00D630EE">
      <w:pPr>
        <w:spacing w:after="0" w:line="360" w:lineRule="auto"/>
        <w:jc w:val="both"/>
        <w:rPr>
          <w:rFonts w:ascii="Times New Roman" w:hAnsi="Times New Roman" w:cs="Times New Roman"/>
          <w:b/>
          <w:sz w:val="28"/>
          <w:szCs w:val="28"/>
        </w:rPr>
      </w:pPr>
      <w:r w:rsidRPr="00554B91">
        <w:rPr>
          <w:rFonts w:ascii="Times New Roman" w:hAnsi="Times New Roman" w:cs="Times New Roman"/>
          <w:b/>
          <w:sz w:val="28"/>
          <w:szCs w:val="28"/>
        </w:rPr>
        <w:t xml:space="preserve">Diskursen om pligter </w:t>
      </w:r>
    </w:p>
    <w:p w:rsidR="00D630EE" w:rsidRDefault="00D630EE" w:rsidP="00D63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anden f</w:t>
      </w:r>
      <w:r w:rsidRPr="000D39E8">
        <w:rPr>
          <w:rFonts w:ascii="Times New Roman" w:hAnsi="Times New Roman" w:cs="Times New Roman"/>
          <w:sz w:val="24"/>
          <w:szCs w:val="24"/>
        </w:rPr>
        <w:t>ælles</w:t>
      </w:r>
      <w:r>
        <w:rPr>
          <w:rFonts w:ascii="Times New Roman" w:hAnsi="Times New Roman" w:cs="Times New Roman"/>
          <w:sz w:val="24"/>
          <w:szCs w:val="24"/>
        </w:rPr>
        <w:t xml:space="preserve"> diskurs</w:t>
      </w:r>
      <w:r w:rsidRPr="000D39E8">
        <w:rPr>
          <w:rFonts w:ascii="Times New Roman" w:hAnsi="Times New Roman" w:cs="Times New Roman"/>
          <w:sz w:val="24"/>
          <w:szCs w:val="24"/>
        </w:rPr>
        <w:t xml:space="preserve"> for </w:t>
      </w:r>
      <w:r>
        <w:rPr>
          <w:rFonts w:ascii="Times New Roman" w:hAnsi="Times New Roman" w:cs="Times New Roman"/>
          <w:sz w:val="24"/>
          <w:szCs w:val="24"/>
        </w:rPr>
        <w:t xml:space="preserve">de </w:t>
      </w:r>
      <w:r w:rsidRPr="000D39E8">
        <w:rPr>
          <w:rFonts w:ascii="Times New Roman" w:hAnsi="Times New Roman" w:cs="Times New Roman"/>
          <w:sz w:val="24"/>
          <w:szCs w:val="24"/>
        </w:rPr>
        <w:t>so</w:t>
      </w:r>
      <w:r>
        <w:rPr>
          <w:rFonts w:ascii="Times New Roman" w:hAnsi="Times New Roman" w:cs="Times New Roman"/>
          <w:sz w:val="24"/>
          <w:szCs w:val="24"/>
        </w:rPr>
        <w:t>cialpolitiske dokumenter er</w:t>
      </w:r>
      <w:r w:rsidRPr="000D39E8">
        <w:rPr>
          <w:rFonts w:ascii="Times New Roman" w:hAnsi="Times New Roman" w:cs="Times New Roman"/>
          <w:sz w:val="24"/>
          <w:szCs w:val="24"/>
        </w:rPr>
        <w:t>, at de hver især italesætter integration som pligter den enkelte borger med anden etnisk baggrund end dansk har overfor det danske samfund. I denne diskurs forstås pligter som noget, der skal fremme integration i den forstand, at etniske minoriteter har pligt til at tage aktivt</w:t>
      </w:r>
      <w:r>
        <w:rPr>
          <w:rFonts w:ascii="Times New Roman" w:hAnsi="Times New Roman" w:cs="Times New Roman"/>
          <w:sz w:val="24"/>
          <w:szCs w:val="24"/>
        </w:rPr>
        <w:t xml:space="preserve"> del i og bidrage til samfundet</w:t>
      </w:r>
      <w:r w:rsidRPr="000D39E8">
        <w:rPr>
          <w:rFonts w:ascii="Times New Roman" w:hAnsi="Times New Roman" w:cs="Times New Roman"/>
          <w:sz w:val="24"/>
          <w:szCs w:val="24"/>
        </w:rPr>
        <w:t xml:space="preserve"> for herigennem at blive integreret på lige fo</w:t>
      </w:r>
      <w:r>
        <w:rPr>
          <w:rFonts w:ascii="Times New Roman" w:hAnsi="Times New Roman" w:cs="Times New Roman"/>
          <w:sz w:val="24"/>
          <w:szCs w:val="24"/>
        </w:rPr>
        <w:t>d med samfundets øvrige borgere:</w:t>
      </w:r>
    </w:p>
    <w:p w:rsidR="00D630EE" w:rsidRDefault="00D630EE" w:rsidP="00D630EE">
      <w:pPr>
        <w:spacing w:after="0" w:line="360" w:lineRule="auto"/>
        <w:jc w:val="both"/>
        <w:rPr>
          <w:rFonts w:ascii="Times New Roman" w:hAnsi="Times New Roman" w:cs="Times New Roman"/>
          <w:sz w:val="24"/>
          <w:szCs w:val="24"/>
        </w:rPr>
      </w:pPr>
    </w:p>
    <w:p w:rsidR="00D630EE" w:rsidRPr="006B1D49" w:rsidRDefault="00D630EE" w:rsidP="00D630EE">
      <w:pPr>
        <w:spacing w:after="0" w:line="360" w:lineRule="auto"/>
        <w:ind w:left="1304" w:firstLine="1"/>
        <w:jc w:val="both"/>
        <w:rPr>
          <w:rFonts w:ascii="Times New Roman" w:hAnsi="Times New Roman" w:cs="Times New Roman"/>
          <w:sz w:val="20"/>
          <w:szCs w:val="20"/>
        </w:rPr>
      </w:pPr>
      <w:r w:rsidRPr="006B1D49">
        <w:rPr>
          <w:rFonts w:ascii="Times New Roman" w:hAnsi="Times New Roman" w:cs="Times New Roman"/>
          <w:sz w:val="20"/>
          <w:szCs w:val="20"/>
        </w:rPr>
        <w:t>Regeringen vil stille klare krav, der styrker integrationen. (…) Regeringen ønsker et Danmark, hvor alle kan tale det danske sprog. Et Danmark, hvor alle får en uddannelse, de kan bruge. Et Danmark, hvor både kvinder og mænd deltager på arbejdsmarkedet (regeringen</w:t>
      </w:r>
      <w:r>
        <w:rPr>
          <w:rFonts w:ascii="Times New Roman" w:hAnsi="Times New Roman" w:cs="Times New Roman"/>
          <w:sz w:val="20"/>
          <w:szCs w:val="20"/>
        </w:rPr>
        <w:t xml:space="preserve"> 2011:51, 54</w:t>
      </w:r>
      <w:r w:rsidRPr="006B1D49">
        <w:rPr>
          <w:rFonts w:ascii="Times New Roman" w:hAnsi="Times New Roman" w:cs="Times New Roman"/>
          <w:sz w:val="20"/>
          <w:szCs w:val="20"/>
        </w:rPr>
        <w:t>).</w:t>
      </w:r>
    </w:p>
    <w:p w:rsidR="00D630EE" w:rsidRPr="006B1D49" w:rsidRDefault="00D630EE" w:rsidP="00D630EE">
      <w:pPr>
        <w:spacing w:after="0" w:line="360" w:lineRule="auto"/>
        <w:ind w:left="1304" w:firstLine="1"/>
        <w:jc w:val="both"/>
        <w:rPr>
          <w:rFonts w:ascii="Times New Roman" w:hAnsi="Times New Roman" w:cs="Times New Roman"/>
          <w:sz w:val="24"/>
          <w:szCs w:val="24"/>
        </w:rPr>
      </w:pPr>
    </w:p>
    <w:p w:rsidR="00D630EE" w:rsidRPr="00491E47" w:rsidRDefault="00D630EE" w:rsidP="00D630EE">
      <w:pPr>
        <w:spacing w:after="0" w:line="360" w:lineRule="auto"/>
        <w:jc w:val="both"/>
        <w:rPr>
          <w:rFonts w:ascii="Times New Roman" w:hAnsi="Times New Roman" w:cs="Times New Roman"/>
          <w:sz w:val="24"/>
          <w:szCs w:val="24"/>
        </w:rPr>
      </w:pPr>
      <w:r w:rsidRPr="000D39E8">
        <w:rPr>
          <w:rFonts w:ascii="Times New Roman" w:hAnsi="Times New Roman" w:cs="Times New Roman"/>
          <w:sz w:val="24"/>
          <w:szCs w:val="24"/>
        </w:rPr>
        <w:t>Nodalpunktet i diskursen fikserer</w:t>
      </w:r>
      <w:r w:rsidRPr="00973B49">
        <w:rPr>
          <w:rFonts w:ascii="Times New Roman" w:hAnsi="Times New Roman" w:cs="Times New Roman"/>
          <w:color w:val="FF0000"/>
          <w:sz w:val="24"/>
          <w:szCs w:val="24"/>
        </w:rPr>
        <w:t xml:space="preserve"> </w:t>
      </w:r>
      <w:r w:rsidRPr="00973B49">
        <w:rPr>
          <w:rFonts w:ascii="Times New Roman" w:hAnsi="Times New Roman" w:cs="Times New Roman"/>
          <w:sz w:val="24"/>
          <w:szCs w:val="24"/>
        </w:rPr>
        <w:t>derfor</w:t>
      </w:r>
      <w:r w:rsidRPr="000D39E8">
        <w:rPr>
          <w:rFonts w:ascii="Times New Roman" w:hAnsi="Times New Roman" w:cs="Times New Roman"/>
          <w:sz w:val="24"/>
          <w:szCs w:val="24"/>
        </w:rPr>
        <w:t xml:space="preserve"> integration som </w:t>
      </w:r>
      <w:r w:rsidRPr="007F7CF0">
        <w:rPr>
          <w:rFonts w:ascii="Times New Roman" w:hAnsi="Times New Roman" w:cs="Times New Roman"/>
          <w:sz w:val="24"/>
          <w:szCs w:val="24"/>
        </w:rPr>
        <w:t>aktiv deltagelse i og bidrag til samfundet.</w:t>
      </w:r>
      <w:r w:rsidRPr="000D39E8">
        <w:rPr>
          <w:rFonts w:ascii="Times New Roman" w:hAnsi="Times New Roman" w:cs="Times New Roman"/>
          <w:sz w:val="24"/>
          <w:szCs w:val="24"/>
        </w:rPr>
        <w:t xml:space="preserve"> Omkring </w:t>
      </w:r>
      <w:r w:rsidRPr="00491E47">
        <w:rPr>
          <w:rFonts w:ascii="Times New Roman" w:hAnsi="Times New Roman" w:cs="Times New Roman"/>
          <w:sz w:val="24"/>
          <w:szCs w:val="24"/>
        </w:rPr>
        <w:t>nodalpunktet ækvivaleres momenter, der har det tilfælles, at den enkelte etniske minoritetsborger har ”</w:t>
      </w:r>
      <w:r w:rsidRPr="00491E47">
        <w:rPr>
          <w:rFonts w:ascii="Times New Roman" w:hAnsi="Times New Roman" w:cs="Times New Roman"/>
          <w:i/>
          <w:sz w:val="24"/>
          <w:szCs w:val="24"/>
        </w:rPr>
        <w:t>ansvar for</w:t>
      </w:r>
      <w:r>
        <w:rPr>
          <w:rFonts w:ascii="Times New Roman" w:hAnsi="Times New Roman" w:cs="Times New Roman"/>
          <w:i/>
          <w:sz w:val="24"/>
          <w:szCs w:val="24"/>
        </w:rPr>
        <w:t xml:space="preserve"> egen </w:t>
      </w:r>
      <w:r w:rsidRPr="00996D24">
        <w:rPr>
          <w:rFonts w:ascii="Times New Roman" w:hAnsi="Times New Roman" w:cs="Times New Roman"/>
          <w:i/>
          <w:sz w:val="24"/>
          <w:szCs w:val="24"/>
        </w:rPr>
        <w:t>integration [med]</w:t>
      </w:r>
      <w:r w:rsidRPr="000D39E8">
        <w:rPr>
          <w:rFonts w:ascii="Times New Roman" w:hAnsi="Times New Roman" w:cs="Times New Roman"/>
          <w:sz w:val="24"/>
          <w:szCs w:val="24"/>
        </w:rPr>
        <w:t xml:space="preserve"> </w:t>
      </w:r>
      <w:r w:rsidRPr="00491E47">
        <w:rPr>
          <w:rFonts w:ascii="Times New Roman" w:hAnsi="Times New Roman" w:cs="Times New Roman"/>
          <w:i/>
          <w:sz w:val="24"/>
          <w:szCs w:val="24"/>
        </w:rPr>
        <w:t>krav om forståelse for grundlæggende normer og værdier i samfundet”</w:t>
      </w:r>
      <w:proofErr w:type="gramStart"/>
      <w:r w:rsidRPr="00491E47">
        <w:rPr>
          <w:rFonts w:ascii="Times New Roman" w:hAnsi="Times New Roman" w:cs="Times New Roman"/>
          <w:sz w:val="24"/>
          <w:szCs w:val="24"/>
        </w:rPr>
        <w:t xml:space="preserve"> (LBK 1062 § 1 stk. 2 pkt.</w:t>
      </w:r>
      <w:proofErr w:type="gramEnd"/>
      <w:r w:rsidRPr="00491E47">
        <w:rPr>
          <w:rFonts w:ascii="Times New Roman" w:hAnsi="Times New Roman" w:cs="Times New Roman"/>
          <w:sz w:val="24"/>
          <w:szCs w:val="24"/>
        </w:rPr>
        <w:t xml:space="preserve"> 1 &amp; 4). Momentet ordner sig som krav og indsatser den enkelte etniske minoritet stilles overfor. Disse krav og indsatser skal tilsammen fremme aktiv deltagelse, som fører til</w:t>
      </w:r>
      <w:r>
        <w:rPr>
          <w:rFonts w:ascii="Times New Roman" w:hAnsi="Times New Roman" w:cs="Times New Roman"/>
          <w:sz w:val="24"/>
          <w:szCs w:val="24"/>
        </w:rPr>
        <w:t xml:space="preserve"> et aktivt bidrag til samfundet</w:t>
      </w:r>
      <w:r w:rsidRPr="00491E47">
        <w:rPr>
          <w:rFonts w:ascii="Times New Roman" w:hAnsi="Times New Roman" w:cs="Times New Roman"/>
          <w:sz w:val="24"/>
          <w:szCs w:val="24"/>
        </w:rPr>
        <w:t xml:space="preserve"> fx via uddannelse eller beskæftigelse</w:t>
      </w:r>
      <w:proofErr w:type="gramStart"/>
      <w:r w:rsidRPr="00491E47">
        <w:rPr>
          <w:rFonts w:ascii="Times New Roman" w:hAnsi="Times New Roman" w:cs="Times New Roman"/>
          <w:sz w:val="24"/>
          <w:szCs w:val="24"/>
        </w:rPr>
        <w:t xml:space="preserve"> (regeri</w:t>
      </w:r>
      <w:r>
        <w:rPr>
          <w:rFonts w:ascii="Times New Roman" w:hAnsi="Times New Roman" w:cs="Times New Roman"/>
          <w:sz w:val="24"/>
          <w:szCs w:val="24"/>
        </w:rPr>
        <w:t>ngen 2011:53-54; LBK 1062, § 23a.</w:t>
      </w:r>
      <w:proofErr w:type="gramEnd"/>
      <w:r>
        <w:rPr>
          <w:rFonts w:ascii="Times New Roman" w:hAnsi="Times New Roman" w:cs="Times New Roman"/>
          <w:sz w:val="24"/>
          <w:szCs w:val="24"/>
        </w:rPr>
        <w:t>, stk. 1. pkt. 4 &amp;</w:t>
      </w:r>
      <w:r w:rsidRPr="00491E47">
        <w:rPr>
          <w:rFonts w:ascii="Times New Roman" w:hAnsi="Times New Roman" w:cs="Times New Roman"/>
          <w:sz w:val="24"/>
          <w:szCs w:val="24"/>
        </w:rPr>
        <w:t xml:space="preserve"> stk. 2; Aalborg Kommune 2005:11). Til dette viser sig et andet fælles moment, der artikulerer, at pligter og rettigheder følges ad: </w:t>
      </w:r>
    </w:p>
    <w:p w:rsidR="00D630EE" w:rsidRDefault="00D630EE" w:rsidP="00D630EE">
      <w:pPr>
        <w:spacing w:after="0" w:line="360" w:lineRule="auto"/>
        <w:jc w:val="both"/>
        <w:rPr>
          <w:rFonts w:ascii="Times New Roman" w:hAnsi="Times New Roman" w:cs="Times New Roman"/>
          <w:sz w:val="24"/>
          <w:szCs w:val="24"/>
        </w:rPr>
      </w:pPr>
    </w:p>
    <w:p w:rsidR="00D630EE" w:rsidRDefault="00D630EE" w:rsidP="00D630EE">
      <w:pPr>
        <w:spacing w:after="0" w:line="360" w:lineRule="auto"/>
        <w:ind w:left="1304"/>
        <w:jc w:val="both"/>
        <w:rPr>
          <w:rFonts w:ascii="Times New Roman" w:hAnsi="Times New Roman" w:cs="Times New Roman"/>
          <w:sz w:val="20"/>
          <w:szCs w:val="20"/>
        </w:rPr>
      </w:pPr>
      <w:r w:rsidRPr="006B1D49">
        <w:rPr>
          <w:rFonts w:ascii="Times New Roman" w:hAnsi="Times New Roman" w:cs="Times New Roman"/>
          <w:sz w:val="20"/>
          <w:szCs w:val="20"/>
        </w:rPr>
        <w:t>Vekselvirkning mellem det offentliges krav til og omsorg for den enkelte og den enkeltes ret og pligt til deltagelse, kan fremme integration hos de enkelte etniske minoriteter</w:t>
      </w:r>
      <w:r w:rsidRPr="00137AA5">
        <w:rPr>
          <w:rFonts w:ascii="Times New Roman" w:hAnsi="Times New Roman" w:cs="Times New Roman"/>
          <w:sz w:val="20"/>
          <w:szCs w:val="20"/>
        </w:rPr>
        <w:t xml:space="preserve"> </w:t>
      </w:r>
      <w:r>
        <w:rPr>
          <w:rFonts w:ascii="Times New Roman" w:hAnsi="Times New Roman" w:cs="Times New Roman"/>
          <w:sz w:val="20"/>
          <w:szCs w:val="20"/>
        </w:rPr>
        <w:t>(</w:t>
      </w:r>
      <w:r w:rsidRPr="006B1D49">
        <w:rPr>
          <w:rFonts w:ascii="Times New Roman" w:hAnsi="Times New Roman" w:cs="Times New Roman"/>
          <w:sz w:val="20"/>
          <w:szCs w:val="20"/>
        </w:rPr>
        <w:t>Aalborg Kommune</w:t>
      </w:r>
      <w:r>
        <w:rPr>
          <w:rFonts w:ascii="Times New Roman" w:hAnsi="Times New Roman" w:cs="Times New Roman"/>
          <w:sz w:val="20"/>
          <w:szCs w:val="20"/>
        </w:rPr>
        <w:t xml:space="preserve"> 2005:5)</w:t>
      </w:r>
    </w:p>
    <w:p w:rsidR="00D630EE" w:rsidRPr="00BA01DA" w:rsidRDefault="00D630EE" w:rsidP="00D630EE">
      <w:pPr>
        <w:spacing w:after="0" w:line="360" w:lineRule="auto"/>
        <w:ind w:left="1304"/>
        <w:jc w:val="both"/>
        <w:rPr>
          <w:rFonts w:ascii="Times New Roman" w:hAnsi="Times New Roman" w:cs="Times New Roman"/>
          <w:sz w:val="24"/>
          <w:szCs w:val="24"/>
        </w:rPr>
      </w:pPr>
    </w:p>
    <w:p w:rsidR="00D630EE" w:rsidRDefault="00D630EE" w:rsidP="00D63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På denne måde ved</w:t>
      </w:r>
      <w:r w:rsidRPr="00137AA5">
        <w:rPr>
          <w:rFonts w:ascii="Times New Roman" w:hAnsi="Times New Roman" w:cs="Times New Roman"/>
          <w:sz w:val="24"/>
          <w:szCs w:val="24"/>
        </w:rPr>
        <w:t xml:space="preserve"> den </w:t>
      </w:r>
      <w:r w:rsidRPr="00267E71">
        <w:rPr>
          <w:rFonts w:ascii="Times New Roman" w:hAnsi="Times New Roman" w:cs="Times New Roman"/>
          <w:sz w:val="24"/>
          <w:szCs w:val="24"/>
        </w:rPr>
        <w:t>enkelte, at opfyldes krav,</w:t>
      </w:r>
      <w:r w:rsidRPr="00137AA5">
        <w:rPr>
          <w:rFonts w:ascii="Times New Roman" w:hAnsi="Times New Roman" w:cs="Times New Roman"/>
          <w:sz w:val="24"/>
          <w:szCs w:val="24"/>
        </w:rPr>
        <w:t xml:space="preserve"> </w:t>
      </w:r>
      <w:r>
        <w:rPr>
          <w:rFonts w:ascii="Times New Roman" w:hAnsi="Times New Roman" w:cs="Times New Roman"/>
          <w:sz w:val="24"/>
          <w:szCs w:val="24"/>
        </w:rPr>
        <w:t>vindes der også rettigheder, som</w:t>
      </w:r>
      <w:r w:rsidRPr="00137AA5">
        <w:rPr>
          <w:rFonts w:ascii="Times New Roman" w:hAnsi="Times New Roman" w:cs="Times New Roman"/>
          <w:sz w:val="24"/>
          <w:szCs w:val="24"/>
        </w:rPr>
        <w:t xml:space="preserve"> kan lette</w:t>
      </w:r>
      <w:r>
        <w:rPr>
          <w:rFonts w:ascii="Times New Roman" w:hAnsi="Times New Roman" w:cs="Times New Roman"/>
          <w:sz w:val="24"/>
          <w:szCs w:val="24"/>
        </w:rPr>
        <w:t xml:space="preserve"> den enkeltes tilværelse. At rettigheder og pligter følges ad viser sig ligeledes hos </w:t>
      </w:r>
      <w:r>
        <w:rPr>
          <w:rFonts w:ascii="Times New Roman" w:hAnsi="Times New Roman" w:cs="Times New Roman"/>
          <w:sz w:val="24"/>
          <w:szCs w:val="24"/>
        </w:rPr>
        <w:lastRenderedPageBreak/>
        <w:t>regeringen; f</w:t>
      </w:r>
      <w:r w:rsidRPr="000D39E8">
        <w:rPr>
          <w:rFonts w:ascii="Times New Roman" w:hAnsi="Times New Roman" w:cs="Times New Roman"/>
          <w:sz w:val="24"/>
          <w:szCs w:val="24"/>
        </w:rPr>
        <w:t>x kan tidsubegrænset opholdstilladelse opnås efter 5 år, hvis 3 af de 5 år har været i beskæ</w:t>
      </w:r>
      <w:r>
        <w:rPr>
          <w:rFonts w:ascii="Times New Roman" w:hAnsi="Times New Roman" w:cs="Times New Roman"/>
          <w:sz w:val="24"/>
          <w:szCs w:val="24"/>
        </w:rPr>
        <w:t>ftigelse eller under uddannelse</w:t>
      </w:r>
      <w:r w:rsidRPr="000D39E8">
        <w:rPr>
          <w:rFonts w:ascii="Times New Roman" w:hAnsi="Times New Roman" w:cs="Times New Roman"/>
          <w:sz w:val="24"/>
          <w:szCs w:val="24"/>
        </w:rPr>
        <w:t xml:space="preserve"> såvel som deltidsbeskæftigelse i alle 5 år </w:t>
      </w:r>
      <w:r w:rsidRPr="00B272C2">
        <w:rPr>
          <w:rFonts w:ascii="Times New Roman" w:hAnsi="Times New Roman" w:cs="Times New Roman"/>
          <w:sz w:val="24"/>
          <w:szCs w:val="24"/>
        </w:rPr>
        <w:t xml:space="preserve">(regeringen 2011:54). </w:t>
      </w:r>
    </w:p>
    <w:p w:rsidR="00D630EE" w:rsidRPr="000D39E8" w:rsidRDefault="00D630EE" w:rsidP="00D630EE">
      <w:pPr>
        <w:spacing w:after="0" w:line="360" w:lineRule="auto"/>
        <w:jc w:val="both"/>
        <w:rPr>
          <w:rFonts w:ascii="Times New Roman" w:hAnsi="Times New Roman" w:cs="Times New Roman"/>
          <w:sz w:val="24"/>
          <w:szCs w:val="24"/>
        </w:rPr>
      </w:pPr>
    </w:p>
    <w:p w:rsidR="00D630EE" w:rsidRPr="00554B91" w:rsidRDefault="00D630EE" w:rsidP="00D630EE">
      <w:pPr>
        <w:spacing w:after="0" w:line="360" w:lineRule="auto"/>
        <w:jc w:val="both"/>
        <w:rPr>
          <w:rFonts w:ascii="Times New Roman" w:hAnsi="Times New Roman" w:cs="Times New Roman"/>
          <w:b/>
          <w:sz w:val="28"/>
          <w:szCs w:val="28"/>
        </w:rPr>
      </w:pPr>
      <w:r w:rsidRPr="00554B91">
        <w:rPr>
          <w:rFonts w:ascii="Times New Roman" w:hAnsi="Times New Roman" w:cs="Times New Roman"/>
          <w:b/>
          <w:sz w:val="28"/>
          <w:szCs w:val="28"/>
        </w:rPr>
        <w:t>Diskursen om rettigheder</w:t>
      </w:r>
    </w:p>
    <w:p w:rsidR="00D630EE" w:rsidRDefault="00D630EE" w:rsidP="00D63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Det fremgår af vores</w:t>
      </w:r>
      <w:r w:rsidRPr="000D39E8">
        <w:rPr>
          <w:rFonts w:ascii="Times New Roman" w:hAnsi="Times New Roman" w:cs="Times New Roman"/>
          <w:sz w:val="24"/>
          <w:szCs w:val="24"/>
        </w:rPr>
        <w:t xml:space="preserve"> tre socialpolitiske doku</w:t>
      </w:r>
      <w:r>
        <w:rPr>
          <w:rFonts w:ascii="Times New Roman" w:hAnsi="Times New Roman" w:cs="Times New Roman"/>
          <w:sz w:val="24"/>
          <w:szCs w:val="24"/>
        </w:rPr>
        <w:t xml:space="preserve">menter, at </w:t>
      </w:r>
      <w:r w:rsidRPr="000D39E8">
        <w:rPr>
          <w:rFonts w:ascii="Times New Roman" w:hAnsi="Times New Roman" w:cs="Times New Roman"/>
          <w:sz w:val="24"/>
          <w:szCs w:val="24"/>
        </w:rPr>
        <w:t>skal være en balance mellem rettigheder og pligter i samfundet</w:t>
      </w:r>
      <w:r>
        <w:rPr>
          <w:rFonts w:ascii="Times New Roman" w:hAnsi="Times New Roman" w:cs="Times New Roman"/>
          <w:sz w:val="24"/>
          <w:szCs w:val="24"/>
        </w:rPr>
        <w:t>.</w:t>
      </w:r>
      <w:r w:rsidRPr="000D39E8">
        <w:rPr>
          <w:rFonts w:ascii="Times New Roman" w:hAnsi="Times New Roman" w:cs="Times New Roman"/>
          <w:sz w:val="24"/>
          <w:szCs w:val="24"/>
        </w:rPr>
        <w:t xml:space="preserve"> Af samme grund bliver integration i denne diskurs om rettigheder fikseret i et nodalpunkt</w:t>
      </w:r>
      <w:r>
        <w:rPr>
          <w:rFonts w:ascii="Times New Roman" w:hAnsi="Times New Roman" w:cs="Times New Roman"/>
          <w:color w:val="00B050"/>
          <w:sz w:val="24"/>
          <w:szCs w:val="24"/>
        </w:rPr>
        <w:t xml:space="preserve"> </w:t>
      </w:r>
      <w:r w:rsidRPr="00996D24">
        <w:rPr>
          <w:rFonts w:ascii="Times New Roman" w:hAnsi="Times New Roman" w:cs="Times New Roman"/>
          <w:i/>
          <w:sz w:val="24"/>
          <w:szCs w:val="24"/>
        </w:rPr>
        <w:t>”(…) balance</w:t>
      </w:r>
      <w:r>
        <w:rPr>
          <w:rFonts w:ascii="Times New Roman" w:hAnsi="Times New Roman" w:cs="Times New Roman"/>
          <w:i/>
          <w:sz w:val="24"/>
          <w:szCs w:val="24"/>
        </w:rPr>
        <w:t xml:space="preserve"> mellem rettigheder og pligter</w:t>
      </w:r>
      <w:r w:rsidRPr="000D39E8">
        <w:rPr>
          <w:rFonts w:ascii="Times New Roman" w:hAnsi="Times New Roman" w:cs="Times New Roman"/>
          <w:i/>
          <w:sz w:val="24"/>
          <w:szCs w:val="24"/>
        </w:rPr>
        <w:t xml:space="preserve"> hvor der </w:t>
      </w:r>
      <w:r>
        <w:rPr>
          <w:rFonts w:ascii="Times New Roman" w:hAnsi="Times New Roman" w:cs="Times New Roman"/>
          <w:i/>
          <w:sz w:val="24"/>
          <w:szCs w:val="24"/>
        </w:rPr>
        <w:t xml:space="preserve">værnes om borgerens rettigheder” </w:t>
      </w:r>
      <w:r w:rsidRPr="00193534">
        <w:rPr>
          <w:rFonts w:ascii="Times New Roman" w:hAnsi="Times New Roman" w:cs="Times New Roman"/>
          <w:sz w:val="24"/>
          <w:szCs w:val="24"/>
        </w:rPr>
        <w:t>(regeringen</w:t>
      </w:r>
      <w:r>
        <w:rPr>
          <w:rFonts w:ascii="Times New Roman" w:hAnsi="Times New Roman" w:cs="Times New Roman"/>
          <w:sz w:val="24"/>
          <w:szCs w:val="24"/>
        </w:rPr>
        <w:t xml:space="preserve"> 2011:51</w:t>
      </w:r>
      <w:r w:rsidRPr="00193534">
        <w:rPr>
          <w:rFonts w:ascii="Times New Roman" w:hAnsi="Times New Roman" w:cs="Times New Roman"/>
          <w:sz w:val="24"/>
          <w:szCs w:val="24"/>
        </w:rPr>
        <w:t xml:space="preserve">). </w:t>
      </w:r>
      <w:r>
        <w:rPr>
          <w:rFonts w:ascii="Times New Roman" w:hAnsi="Times New Roman" w:cs="Times New Roman"/>
          <w:sz w:val="24"/>
          <w:szCs w:val="24"/>
        </w:rPr>
        <w:t>Et grundprincip i Aalborg Kommunes integrationspolitik artikuleres som:</w:t>
      </w:r>
    </w:p>
    <w:p w:rsidR="00D630EE" w:rsidRDefault="00D630EE" w:rsidP="00D630EE">
      <w:pPr>
        <w:spacing w:after="0" w:line="360" w:lineRule="auto"/>
        <w:ind w:left="1304"/>
        <w:jc w:val="both"/>
        <w:rPr>
          <w:rFonts w:ascii="Times New Roman" w:hAnsi="Times New Roman" w:cs="Times New Roman"/>
          <w:sz w:val="24"/>
          <w:szCs w:val="24"/>
        </w:rPr>
      </w:pPr>
    </w:p>
    <w:p w:rsidR="00D630EE" w:rsidRPr="00C451E1" w:rsidRDefault="00D630EE" w:rsidP="00D630EE">
      <w:pPr>
        <w:spacing w:after="0" w:line="360" w:lineRule="auto"/>
        <w:ind w:left="1304"/>
        <w:jc w:val="both"/>
        <w:rPr>
          <w:rFonts w:ascii="Times New Roman" w:hAnsi="Times New Roman" w:cs="Times New Roman"/>
          <w:color w:val="00B050"/>
          <w:sz w:val="20"/>
          <w:szCs w:val="20"/>
        </w:rPr>
      </w:pPr>
      <w:r w:rsidRPr="00670EBD">
        <w:rPr>
          <w:rFonts w:ascii="Times New Roman" w:hAnsi="Times New Roman" w:cs="Times New Roman"/>
          <w:sz w:val="20"/>
          <w:szCs w:val="20"/>
        </w:rPr>
        <w:t>Rettigheder og pligter følges ad. Hjælp til integration forudsætter derfor en aktiv indsats fra den enkelte flygtning eller indvandrer (Aalborg Kommune</w:t>
      </w:r>
      <w:r>
        <w:rPr>
          <w:rFonts w:ascii="Times New Roman" w:hAnsi="Times New Roman" w:cs="Times New Roman"/>
          <w:sz w:val="20"/>
          <w:szCs w:val="20"/>
        </w:rPr>
        <w:t xml:space="preserve"> 2005:7).</w:t>
      </w:r>
    </w:p>
    <w:p w:rsidR="00D630EE" w:rsidRDefault="00D630EE" w:rsidP="00D630EE">
      <w:pPr>
        <w:spacing w:after="0" w:line="360" w:lineRule="auto"/>
        <w:ind w:firstLine="1304"/>
        <w:jc w:val="both"/>
        <w:rPr>
          <w:rFonts w:ascii="Times New Roman" w:hAnsi="Times New Roman" w:cs="Times New Roman"/>
          <w:sz w:val="24"/>
          <w:szCs w:val="24"/>
        </w:rPr>
      </w:pPr>
    </w:p>
    <w:p w:rsidR="00D630EE" w:rsidRDefault="00D630EE" w:rsidP="00D63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Samarbejdet og balancen</w:t>
      </w:r>
      <w:r w:rsidRPr="000D39E8">
        <w:rPr>
          <w:rFonts w:ascii="Times New Roman" w:hAnsi="Times New Roman" w:cs="Times New Roman"/>
          <w:sz w:val="24"/>
          <w:szCs w:val="24"/>
        </w:rPr>
        <w:t xml:space="preserve"> mellem </w:t>
      </w:r>
      <w:r>
        <w:rPr>
          <w:rFonts w:ascii="Times New Roman" w:hAnsi="Times New Roman" w:cs="Times New Roman"/>
          <w:sz w:val="24"/>
          <w:szCs w:val="24"/>
        </w:rPr>
        <w:t>det offentliges</w:t>
      </w:r>
      <w:r w:rsidRPr="000D39E8">
        <w:rPr>
          <w:rFonts w:ascii="Times New Roman" w:hAnsi="Times New Roman" w:cs="Times New Roman"/>
          <w:sz w:val="24"/>
          <w:szCs w:val="24"/>
        </w:rPr>
        <w:t xml:space="preserve"> krav </w:t>
      </w:r>
      <w:r>
        <w:rPr>
          <w:rFonts w:ascii="Times New Roman" w:hAnsi="Times New Roman" w:cs="Times New Roman"/>
          <w:sz w:val="24"/>
          <w:szCs w:val="24"/>
        </w:rPr>
        <w:t xml:space="preserve">til etniske </w:t>
      </w:r>
      <w:r w:rsidRPr="00267E71">
        <w:rPr>
          <w:rFonts w:ascii="Times New Roman" w:hAnsi="Times New Roman" w:cs="Times New Roman"/>
          <w:sz w:val="24"/>
          <w:szCs w:val="24"/>
        </w:rPr>
        <w:t>minoriteter og deres ret</w:t>
      </w:r>
      <w:r w:rsidRPr="000D39E8">
        <w:rPr>
          <w:rFonts w:ascii="Times New Roman" w:hAnsi="Times New Roman" w:cs="Times New Roman"/>
          <w:sz w:val="24"/>
          <w:szCs w:val="24"/>
        </w:rPr>
        <w:t xml:space="preserve"> og pligt til</w:t>
      </w:r>
      <w:r>
        <w:rPr>
          <w:rFonts w:ascii="Times New Roman" w:hAnsi="Times New Roman" w:cs="Times New Roman"/>
          <w:sz w:val="24"/>
          <w:szCs w:val="24"/>
        </w:rPr>
        <w:t xml:space="preserve"> aktiv</w:t>
      </w:r>
      <w:r w:rsidRPr="000D39E8">
        <w:rPr>
          <w:rFonts w:ascii="Times New Roman" w:hAnsi="Times New Roman" w:cs="Times New Roman"/>
          <w:sz w:val="24"/>
          <w:szCs w:val="24"/>
        </w:rPr>
        <w:t xml:space="preserve"> deltagelse</w:t>
      </w:r>
      <w:r>
        <w:rPr>
          <w:rFonts w:ascii="Times New Roman" w:hAnsi="Times New Roman" w:cs="Times New Roman"/>
          <w:sz w:val="24"/>
          <w:szCs w:val="24"/>
        </w:rPr>
        <w:t xml:space="preserve"> i samfundet</w:t>
      </w:r>
      <w:r w:rsidRPr="000D39E8">
        <w:rPr>
          <w:rFonts w:ascii="Times New Roman" w:hAnsi="Times New Roman" w:cs="Times New Roman"/>
          <w:sz w:val="24"/>
          <w:szCs w:val="24"/>
        </w:rPr>
        <w:t xml:space="preserve"> </w:t>
      </w:r>
      <w:r>
        <w:rPr>
          <w:rFonts w:ascii="Times New Roman" w:hAnsi="Times New Roman" w:cs="Times New Roman"/>
          <w:sz w:val="24"/>
          <w:szCs w:val="24"/>
        </w:rPr>
        <w:t xml:space="preserve">italesættes som afgørende for integration. </w:t>
      </w:r>
      <w:r w:rsidRPr="00996D24">
        <w:rPr>
          <w:rFonts w:ascii="Times New Roman" w:hAnsi="Times New Roman" w:cs="Times New Roman"/>
          <w:sz w:val="24"/>
          <w:szCs w:val="24"/>
        </w:rPr>
        <w:t xml:space="preserve">Momentet omkring </w:t>
      </w:r>
      <w:r w:rsidRPr="000D39E8">
        <w:rPr>
          <w:rFonts w:ascii="Times New Roman" w:hAnsi="Times New Roman" w:cs="Times New Roman"/>
          <w:sz w:val="24"/>
          <w:szCs w:val="24"/>
        </w:rPr>
        <w:t>balancen mellem rettigheder og pligter</w:t>
      </w:r>
      <w:r>
        <w:rPr>
          <w:rFonts w:ascii="Times New Roman" w:hAnsi="Times New Roman" w:cs="Times New Roman"/>
          <w:color w:val="FF0000"/>
          <w:sz w:val="24"/>
          <w:szCs w:val="24"/>
        </w:rPr>
        <w:t xml:space="preserve"> </w:t>
      </w:r>
      <w:r>
        <w:rPr>
          <w:rFonts w:ascii="Times New Roman" w:hAnsi="Times New Roman" w:cs="Times New Roman"/>
          <w:sz w:val="24"/>
          <w:szCs w:val="24"/>
        </w:rPr>
        <w:t>bliver:</w:t>
      </w:r>
    </w:p>
    <w:p w:rsidR="00D630EE" w:rsidRDefault="00D630EE" w:rsidP="00D630EE">
      <w:pPr>
        <w:spacing w:after="0" w:line="360" w:lineRule="auto"/>
        <w:jc w:val="both"/>
        <w:rPr>
          <w:rFonts w:ascii="Times New Roman" w:hAnsi="Times New Roman" w:cs="Times New Roman"/>
          <w:sz w:val="24"/>
          <w:szCs w:val="24"/>
        </w:rPr>
      </w:pPr>
      <w:r w:rsidRPr="000D39E8">
        <w:rPr>
          <w:rFonts w:ascii="Times New Roman" w:hAnsi="Times New Roman" w:cs="Times New Roman"/>
          <w:sz w:val="24"/>
          <w:szCs w:val="24"/>
        </w:rPr>
        <w:t xml:space="preserve"> </w:t>
      </w:r>
    </w:p>
    <w:p w:rsidR="00D630EE" w:rsidRPr="004474CB" w:rsidRDefault="00D630EE" w:rsidP="00D630EE">
      <w:pPr>
        <w:spacing w:after="0" w:line="360" w:lineRule="auto"/>
        <w:ind w:left="1304"/>
        <w:jc w:val="both"/>
        <w:rPr>
          <w:rFonts w:ascii="Times New Roman" w:hAnsi="Times New Roman" w:cs="Times New Roman"/>
          <w:sz w:val="20"/>
          <w:szCs w:val="20"/>
        </w:rPr>
      </w:pPr>
      <w:r>
        <w:rPr>
          <w:rFonts w:ascii="Times New Roman" w:hAnsi="Times New Roman" w:cs="Times New Roman"/>
          <w:sz w:val="18"/>
          <w:szCs w:val="20"/>
        </w:rPr>
        <w:t>[</w:t>
      </w:r>
      <w:r w:rsidRPr="00670EBD">
        <w:rPr>
          <w:rFonts w:ascii="Times New Roman" w:hAnsi="Times New Roman" w:cs="Times New Roman"/>
          <w:sz w:val="20"/>
          <w:szCs w:val="20"/>
        </w:rPr>
        <w:t>En</w:t>
      </w:r>
      <w:r>
        <w:rPr>
          <w:rFonts w:ascii="Times New Roman" w:hAnsi="Times New Roman" w:cs="Times New Roman"/>
          <w:szCs w:val="20"/>
        </w:rPr>
        <w:t>]</w:t>
      </w:r>
      <w:r w:rsidRPr="00670EBD">
        <w:rPr>
          <w:rFonts w:ascii="Times New Roman" w:hAnsi="Times New Roman" w:cs="Times New Roman"/>
          <w:sz w:val="20"/>
          <w:szCs w:val="20"/>
        </w:rPr>
        <w:t xml:space="preserve"> </w:t>
      </w:r>
      <w:r>
        <w:rPr>
          <w:rFonts w:ascii="Times New Roman" w:hAnsi="Times New Roman" w:cs="Times New Roman"/>
          <w:sz w:val="20"/>
          <w:szCs w:val="20"/>
        </w:rPr>
        <w:t xml:space="preserve">vekselvirkningen </w:t>
      </w:r>
      <w:r w:rsidRPr="004474CB">
        <w:rPr>
          <w:rFonts w:ascii="Times New Roman" w:hAnsi="Times New Roman" w:cs="Times New Roman"/>
          <w:sz w:val="20"/>
          <w:szCs w:val="20"/>
        </w:rPr>
        <w:t>mellem på den ene side det off</w:t>
      </w:r>
      <w:r>
        <w:rPr>
          <w:rFonts w:ascii="Times New Roman" w:hAnsi="Times New Roman" w:cs="Times New Roman"/>
          <w:sz w:val="20"/>
          <w:szCs w:val="20"/>
        </w:rPr>
        <w:t xml:space="preserve">entliges krav til og omsorg for </w:t>
      </w:r>
      <w:r w:rsidRPr="004474CB">
        <w:rPr>
          <w:rFonts w:ascii="Times New Roman" w:hAnsi="Times New Roman" w:cs="Times New Roman"/>
          <w:sz w:val="20"/>
          <w:szCs w:val="20"/>
        </w:rPr>
        <w:t xml:space="preserve">den enkelte, og på den anden side den enkeltes ret og pligt til </w:t>
      </w:r>
      <w:r w:rsidRPr="00670EBD">
        <w:rPr>
          <w:rFonts w:ascii="Times New Roman" w:hAnsi="Times New Roman" w:cs="Times New Roman"/>
          <w:sz w:val="20"/>
          <w:szCs w:val="20"/>
        </w:rPr>
        <w:t>(Aalborg Kommune</w:t>
      </w:r>
      <w:r>
        <w:rPr>
          <w:rFonts w:ascii="Times New Roman" w:hAnsi="Times New Roman" w:cs="Times New Roman"/>
          <w:sz w:val="20"/>
          <w:szCs w:val="20"/>
        </w:rPr>
        <w:t xml:space="preserve"> 2005:5</w:t>
      </w:r>
      <w:r w:rsidRPr="00670EBD">
        <w:rPr>
          <w:rFonts w:ascii="Times New Roman" w:hAnsi="Times New Roman" w:cs="Times New Roman"/>
          <w:sz w:val="20"/>
          <w:szCs w:val="20"/>
        </w:rPr>
        <w:t>).</w:t>
      </w:r>
    </w:p>
    <w:p w:rsidR="00D630EE" w:rsidRDefault="00D630EE" w:rsidP="00D630EE">
      <w:pPr>
        <w:spacing w:after="0" w:line="360" w:lineRule="auto"/>
        <w:jc w:val="both"/>
        <w:rPr>
          <w:rFonts w:ascii="Times New Roman" w:hAnsi="Times New Roman" w:cs="Times New Roman"/>
          <w:sz w:val="24"/>
          <w:szCs w:val="24"/>
        </w:rPr>
      </w:pPr>
    </w:p>
    <w:p w:rsidR="00D630EE" w:rsidRPr="000D39E8" w:rsidRDefault="00D630EE" w:rsidP="00D630EE">
      <w:pPr>
        <w:spacing w:after="0" w:line="360" w:lineRule="auto"/>
        <w:jc w:val="both"/>
        <w:rPr>
          <w:rFonts w:ascii="Times New Roman" w:hAnsi="Times New Roman" w:cs="Times New Roman"/>
          <w:sz w:val="24"/>
          <w:szCs w:val="24"/>
        </w:rPr>
      </w:pPr>
      <w:r w:rsidRPr="00267E71">
        <w:rPr>
          <w:rFonts w:ascii="Times New Roman" w:hAnsi="Times New Roman" w:cs="Times New Roman"/>
          <w:sz w:val="24"/>
          <w:szCs w:val="24"/>
        </w:rPr>
        <w:t>Dette moment fremmer</w:t>
      </w:r>
      <w:r w:rsidRPr="000D39E8">
        <w:rPr>
          <w:rFonts w:ascii="Times New Roman" w:hAnsi="Times New Roman" w:cs="Times New Roman"/>
          <w:sz w:val="24"/>
          <w:szCs w:val="24"/>
        </w:rPr>
        <w:t xml:space="preserve"> muligheder for udnyttelse af de etniske minoriteters evner og ressourcer med henblik på</w:t>
      </w:r>
      <w:r>
        <w:rPr>
          <w:rFonts w:ascii="Times New Roman" w:hAnsi="Times New Roman" w:cs="Times New Roman"/>
          <w:sz w:val="24"/>
          <w:szCs w:val="24"/>
        </w:rPr>
        <w:t>,</w:t>
      </w:r>
      <w:r w:rsidRPr="000D39E8">
        <w:rPr>
          <w:rFonts w:ascii="Times New Roman" w:hAnsi="Times New Roman" w:cs="Times New Roman"/>
          <w:sz w:val="24"/>
          <w:szCs w:val="24"/>
        </w:rPr>
        <w:t xml:space="preserve"> at de skal blive deltagende, selv</w:t>
      </w:r>
      <w:r>
        <w:rPr>
          <w:rFonts w:ascii="Times New Roman" w:hAnsi="Times New Roman" w:cs="Times New Roman"/>
          <w:sz w:val="24"/>
          <w:szCs w:val="24"/>
        </w:rPr>
        <w:t>forsørgende</w:t>
      </w:r>
      <w:r w:rsidRPr="000D39E8">
        <w:rPr>
          <w:rFonts w:ascii="Times New Roman" w:hAnsi="Times New Roman" w:cs="Times New Roman"/>
          <w:sz w:val="24"/>
          <w:szCs w:val="24"/>
        </w:rPr>
        <w:t xml:space="preserve"> og ydende medborgere, der dertil integreres på lige fod med samfundets ø</w:t>
      </w:r>
      <w:r>
        <w:rPr>
          <w:rFonts w:ascii="Times New Roman" w:hAnsi="Times New Roman" w:cs="Times New Roman"/>
          <w:sz w:val="24"/>
          <w:szCs w:val="24"/>
        </w:rPr>
        <w:t>vrige borgere med reelle</w:t>
      </w:r>
      <w:r w:rsidRPr="000D39E8">
        <w:rPr>
          <w:rFonts w:ascii="Times New Roman" w:hAnsi="Times New Roman" w:cs="Times New Roman"/>
          <w:sz w:val="24"/>
          <w:szCs w:val="24"/>
        </w:rPr>
        <w:t xml:space="preserve"> muligheder for at opnå selvforsørgelse gennem arbejde og uddannelse</w:t>
      </w:r>
      <w:r>
        <w:rPr>
          <w:rFonts w:ascii="Times New Roman" w:hAnsi="Times New Roman" w:cs="Times New Roman"/>
          <w:sz w:val="24"/>
          <w:szCs w:val="24"/>
        </w:rPr>
        <w:t xml:space="preserve"> (</w:t>
      </w:r>
      <w:r w:rsidRPr="005259EE">
        <w:rPr>
          <w:rFonts w:ascii="Times New Roman" w:hAnsi="Times New Roman" w:cs="Times New Roman"/>
          <w:sz w:val="24"/>
          <w:szCs w:val="24"/>
        </w:rPr>
        <w:t>regeringen 2011:53, 54; Aalborg Kommune 2005:5, 7, 11; LBK 1062, § 1, stk. 1</w:t>
      </w:r>
      <w:r>
        <w:rPr>
          <w:rFonts w:ascii="Times New Roman" w:hAnsi="Times New Roman" w:cs="Times New Roman"/>
          <w:sz w:val="24"/>
          <w:szCs w:val="24"/>
        </w:rPr>
        <w:t>)</w:t>
      </w:r>
      <w:r w:rsidRPr="000D39E8">
        <w:rPr>
          <w:rFonts w:ascii="Times New Roman" w:hAnsi="Times New Roman" w:cs="Times New Roman"/>
          <w:sz w:val="24"/>
          <w:szCs w:val="24"/>
        </w:rPr>
        <w:t>.</w:t>
      </w:r>
    </w:p>
    <w:p w:rsidR="00D630EE" w:rsidRPr="000D39E8" w:rsidRDefault="00D630EE" w:rsidP="00D630EE">
      <w:pPr>
        <w:spacing w:after="0" w:line="360" w:lineRule="auto"/>
        <w:jc w:val="both"/>
        <w:rPr>
          <w:rFonts w:ascii="Times New Roman" w:hAnsi="Times New Roman" w:cs="Times New Roman"/>
          <w:b/>
          <w:sz w:val="24"/>
          <w:szCs w:val="24"/>
        </w:rPr>
      </w:pPr>
    </w:p>
    <w:p w:rsidR="00D630EE" w:rsidRPr="00554B91" w:rsidRDefault="00D630EE" w:rsidP="00D630EE">
      <w:pPr>
        <w:spacing w:after="0" w:line="360" w:lineRule="auto"/>
        <w:jc w:val="both"/>
        <w:rPr>
          <w:rFonts w:ascii="Times New Roman" w:hAnsi="Times New Roman" w:cs="Times New Roman"/>
          <w:b/>
          <w:sz w:val="28"/>
          <w:szCs w:val="28"/>
        </w:rPr>
      </w:pPr>
      <w:r w:rsidRPr="00554B91">
        <w:rPr>
          <w:rFonts w:ascii="Times New Roman" w:hAnsi="Times New Roman" w:cs="Times New Roman"/>
          <w:b/>
          <w:sz w:val="28"/>
          <w:szCs w:val="28"/>
        </w:rPr>
        <w:t>Diskursen om sprog og uddannelse</w:t>
      </w:r>
    </w:p>
    <w:p w:rsidR="00D630EE" w:rsidRDefault="00D630EE" w:rsidP="00D630EE">
      <w:pPr>
        <w:spacing w:after="0" w:line="360" w:lineRule="auto"/>
        <w:jc w:val="both"/>
        <w:rPr>
          <w:rFonts w:ascii="Times New Roman" w:hAnsi="Times New Roman" w:cs="Times New Roman"/>
          <w:sz w:val="24"/>
          <w:szCs w:val="24"/>
        </w:rPr>
      </w:pPr>
      <w:r w:rsidRPr="000D39E8">
        <w:rPr>
          <w:rFonts w:ascii="Times New Roman" w:hAnsi="Times New Roman" w:cs="Times New Roman"/>
          <w:sz w:val="24"/>
          <w:szCs w:val="24"/>
        </w:rPr>
        <w:t>Der viser sig for os i de socialpolitiske dokumenter yderligere to fælles diskurser, som dominerer. D</w:t>
      </w:r>
      <w:r>
        <w:rPr>
          <w:rFonts w:ascii="Times New Roman" w:hAnsi="Times New Roman" w:cs="Times New Roman"/>
          <w:sz w:val="24"/>
          <w:szCs w:val="24"/>
        </w:rPr>
        <w:t xml:space="preserve">og </w:t>
      </w:r>
      <w:r w:rsidRPr="000D39E8">
        <w:rPr>
          <w:rFonts w:ascii="Times New Roman" w:hAnsi="Times New Roman" w:cs="Times New Roman"/>
          <w:sz w:val="24"/>
          <w:szCs w:val="24"/>
        </w:rPr>
        <w:t>ikke i så høj grad som de tre foregående d</w:t>
      </w:r>
      <w:r>
        <w:rPr>
          <w:rFonts w:ascii="Times New Roman" w:hAnsi="Times New Roman" w:cs="Times New Roman"/>
          <w:sz w:val="24"/>
          <w:szCs w:val="24"/>
        </w:rPr>
        <w:t xml:space="preserve">iskurser. Disse </w:t>
      </w:r>
      <w:r w:rsidRPr="000D39E8">
        <w:rPr>
          <w:rFonts w:ascii="Times New Roman" w:hAnsi="Times New Roman" w:cs="Times New Roman"/>
          <w:sz w:val="24"/>
          <w:szCs w:val="24"/>
        </w:rPr>
        <w:t xml:space="preserve">er </w:t>
      </w:r>
      <w:r>
        <w:rPr>
          <w:rFonts w:ascii="Times New Roman" w:hAnsi="Times New Roman" w:cs="Times New Roman"/>
          <w:sz w:val="24"/>
          <w:szCs w:val="24"/>
        </w:rPr>
        <w:t>”</w:t>
      </w:r>
      <w:r w:rsidRPr="000D39E8">
        <w:rPr>
          <w:rFonts w:ascii="Times New Roman" w:hAnsi="Times New Roman" w:cs="Times New Roman"/>
          <w:sz w:val="24"/>
          <w:szCs w:val="24"/>
        </w:rPr>
        <w:t>diskursen om sprog</w:t>
      </w:r>
      <w:r>
        <w:rPr>
          <w:rFonts w:ascii="Times New Roman" w:hAnsi="Times New Roman" w:cs="Times New Roman"/>
          <w:sz w:val="24"/>
          <w:szCs w:val="24"/>
        </w:rPr>
        <w:t>”</w:t>
      </w:r>
      <w:r w:rsidRPr="000D39E8">
        <w:rPr>
          <w:rFonts w:ascii="Times New Roman" w:hAnsi="Times New Roman" w:cs="Times New Roman"/>
          <w:sz w:val="24"/>
          <w:szCs w:val="24"/>
        </w:rPr>
        <w:t xml:space="preserve"> og </w:t>
      </w:r>
      <w:r>
        <w:rPr>
          <w:rFonts w:ascii="Times New Roman" w:hAnsi="Times New Roman" w:cs="Times New Roman"/>
          <w:sz w:val="24"/>
          <w:szCs w:val="24"/>
        </w:rPr>
        <w:t>”</w:t>
      </w:r>
      <w:r w:rsidRPr="000D39E8">
        <w:rPr>
          <w:rFonts w:ascii="Times New Roman" w:hAnsi="Times New Roman" w:cs="Times New Roman"/>
          <w:sz w:val="24"/>
          <w:szCs w:val="24"/>
        </w:rPr>
        <w:t xml:space="preserve">diskursen om </w:t>
      </w:r>
      <w:r w:rsidRPr="00267E71">
        <w:rPr>
          <w:rFonts w:ascii="Times New Roman" w:hAnsi="Times New Roman" w:cs="Times New Roman"/>
          <w:sz w:val="24"/>
          <w:szCs w:val="24"/>
        </w:rPr>
        <w:t>uddannelse” som integrationsforståelse</w:t>
      </w:r>
      <w:r w:rsidRPr="000D39E8">
        <w:rPr>
          <w:rFonts w:ascii="Times New Roman" w:hAnsi="Times New Roman" w:cs="Times New Roman"/>
          <w:sz w:val="24"/>
          <w:szCs w:val="24"/>
        </w:rPr>
        <w:t xml:space="preserve">. </w:t>
      </w:r>
    </w:p>
    <w:p w:rsidR="00D630EE" w:rsidRDefault="00D630EE" w:rsidP="00D630EE">
      <w:pPr>
        <w:spacing w:after="0" w:line="360" w:lineRule="auto"/>
        <w:jc w:val="both"/>
        <w:rPr>
          <w:rFonts w:ascii="Times New Roman" w:hAnsi="Times New Roman" w:cs="Times New Roman"/>
          <w:sz w:val="24"/>
          <w:szCs w:val="24"/>
        </w:rPr>
      </w:pPr>
    </w:p>
    <w:p w:rsidR="00D630EE" w:rsidRPr="00670EBD" w:rsidRDefault="00D630EE" w:rsidP="00D630EE">
      <w:pPr>
        <w:spacing w:after="0" w:line="360" w:lineRule="auto"/>
        <w:jc w:val="both"/>
        <w:rPr>
          <w:rFonts w:ascii="Times New Roman" w:hAnsi="Times New Roman" w:cs="Times New Roman"/>
          <w:sz w:val="24"/>
          <w:szCs w:val="24"/>
        </w:rPr>
      </w:pPr>
      <w:r w:rsidRPr="000D39E8">
        <w:rPr>
          <w:rFonts w:ascii="Times New Roman" w:hAnsi="Times New Roman" w:cs="Times New Roman"/>
          <w:sz w:val="24"/>
          <w:szCs w:val="24"/>
        </w:rPr>
        <w:lastRenderedPageBreak/>
        <w:t xml:space="preserve">I diskursen om sprog fikseres integration i nodalpunktet </w:t>
      </w:r>
      <w:r>
        <w:rPr>
          <w:rFonts w:ascii="Times New Roman" w:hAnsi="Times New Roman" w:cs="Times New Roman"/>
          <w:sz w:val="24"/>
          <w:szCs w:val="24"/>
        </w:rPr>
        <w:t>”</w:t>
      </w:r>
      <w:r w:rsidRPr="009C394E">
        <w:rPr>
          <w:rFonts w:ascii="Times New Roman" w:hAnsi="Times New Roman" w:cs="Times New Roman"/>
          <w:i/>
          <w:sz w:val="24"/>
          <w:szCs w:val="24"/>
        </w:rPr>
        <w:t>at kunne læse og forstå dansk</w:t>
      </w:r>
      <w:r>
        <w:rPr>
          <w:rFonts w:ascii="Times New Roman" w:hAnsi="Times New Roman" w:cs="Times New Roman"/>
          <w:sz w:val="24"/>
          <w:szCs w:val="24"/>
        </w:rPr>
        <w:t xml:space="preserve"> </w:t>
      </w:r>
      <w:r w:rsidRPr="000D39E8">
        <w:rPr>
          <w:rFonts w:ascii="Times New Roman" w:hAnsi="Times New Roman" w:cs="Times New Roman"/>
          <w:i/>
          <w:sz w:val="24"/>
          <w:szCs w:val="24"/>
        </w:rPr>
        <w:t>er en</w:t>
      </w:r>
      <w:r>
        <w:rPr>
          <w:rFonts w:ascii="Times New Roman" w:hAnsi="Times New Roman" w:cs="Times New Roman"/>
          <w:i/>
          <w:sz w:val="24"/>
          <w:szCs w:val="24"/>
        </w:rPr>
        <w:t xml:space="preserve"> af</w:t>
      </w:r>
      <w:r w:rsidRPr="000D39E8">
        <w:rPr>
          <w:rFonts w:ascii="Times New Roman" w:hAnsi="Times New Roman" w:cs="Times New Roman"/>
          <w:i/>
          <w:sz w:val="24"/>
          <w:szCs w:val="24"/>
        </w:rPr>
        <w:t xml:space="preserve"> forudsætning</w:t>
      </w:r>
      <w:r>
        <w:rPr>
          <w:rFonts w:ascii="Times New Roman" w:hAnsi="Times New Roman" w:cs="Times New Roman"/>
          <w:i/>
          <w:sz w:val="24"/>
          <w:szCs w:val="24"/>
        </w:rPr>
        <w:t>erne</w:t>
      </w:r>
      <w:r w:rsidRPr="000D39E8">
        <w:rPr>
          <w:rFonts w:ascii="Times New Roman" w:hAnsi="Times New Roman" w:cs="Times New Roman"/>
          <w:i/>
          <w:sz w:val="24"/>
          <w:szCs w:val="24"/>
        </w:rPr>
        <w:t xml:space="preserve"> for at kunne falde til i det danske samfund </w:t>
      </w:r>
      <w:r>
        <w:rPr>
          <w:rFonts w:ascii="Times New Roman" w:hAnsi="Times New Roman" w:cs="Times New Roman"/>
          <w:i/>
          <w:sz w:val="24"/>
          <w:szCs w:val="24"/>
        </w:rPr>
        <w:t>[</w:t>
      </w:r>
      <w:r w:rsidRPr="000D39E8">
        <w:rPr>
          <w:rFonts w:ascii="Times New Roman" w:hAnsi="Times New Roman" w:cs="Times New Roman"/>
          <w:i/>
          <w:sz w:val="24"/>
          <w:szCs w:val="24"/>
        </w:rPr>
        <w:t>med henblik på at kunne få et arbejde</w:t>
      </w:r>
      <w:r>
        <w:rPr>
          <w:rFonts w:ascii="Times New Roman" w:hAnsi="Times New Roman" w:cs="Times New Roman"/>
          <w:i/>
          <w:sz w:val="24"/>
          <w:szCs w:val="24"/>
        </w:rPr>
        <w:t>]</w:t>
      </w:r>
      <w:r w:rsidRPr="000D39E8">
        <w:rPr>
          <w:rFonts w:ascii="Times New Roman" w:hAnsi="Times New Roman" w:cs="Times New Roman"/>
          <w:i/>
          <w:sz w:val="24"/>
          <w:szCs w:val="24"/>
        </w:rPr>
        <w:t xml:space="preserve"> </w:t>
      </w:r>
      <w:r>
        <w:rPr>
          <w:rFonts w:ascii="Times New Roman" w:hAnsi="Times New Roman" w:cs="Times New Roman"/>
          <w:i/>
          <w:sz w:val="24"/>
          <w:szCs w:val="24"/>
        </w:rPr>
        <w:t xml:space="preserve">og dermed blive selvforsørgende” </w:t>
      </w:r>
      <w:r>
        <w:rPr>
          <w:rFonts w:ascii="Times New Roman" w:hAnsi="Times New Roman" w:cs="Times New Roman"/>
          <w:sz w:val="24"/>
          <w:szCs w:val="24"/>
        </w:rPr>
        <w:t>(Aalborg Kommune 2005:11</w:t>
      </w:r>
      <w:r w:rsidRPr="0043101B">
        <w:rPr>
          <w:rFonts w:ascii="Times New Roman" w:hAnsi="Times New Roman" w:cs="Times New Roman"/>
          <w:sz w:val="24"/>
          <w:szCs w:val="24"/>
        </w:rPr>
        <w:t>). Et moment i denne diskurs er, at det er et ønske, at alle taler det danske sprog</w:t>
      </w:r>
      <w:r w:rsidRPr="0043101B">
        <w:rPr>
          <w:rFonts w:ascii="Times New Roman" w:hAnsi="Times New Roman" w:cs="Times New Roman"/>
          <w:i/>
          <w:sz w:val="24"/>
          <w:szCs w:val="24"/>
        </w:rPr>
        <w:t xml:space="preserve"> </w:t>
      </w:r>
      <w:r w:rsidRPr="0043101B">
        <w:rPr>
          <w:rFonts w:ascii="Times New Roman" w:hAnsi="Times New Roman" w:cs="Times New Roman"/>
          <w:sz w:val="24"/>
          <w:szCs w:val="24"/>
        </w:rPr>
        <w:t>(regeringen</w:t>
      </w:r>
      <w:r>
        <w:rPr>
          <w:rFonts w:ascii="Times New Roman" w:hAnsi="Times New Roman" w:cs="Times New Roman"/>
          <w:sz w:val="24"/>
          <w:szCs w:val="24"/>
        </w:rPr>
        <w:t xml:space="preserve"> 2011:51</w:t>
      </w:r>
      <w:r w:rsidRPr="0043101B">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fordi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på</w:t>
      </w:r>
      <w:proofErr w:type="gramEnd"/>
      <w:r>
        <w:rPr>
          <w:rFonts w:ascii="Times New Roman" w:hAnsi="Times New Roman" w:cs="Times New Roman"/>
          <w:sz w:val="24"/>
          <w:szCs w:val="24"/>
        </w:rPr>
        <w:t xml:space="preserve"> denne måde</w:t>
      </w:r>
      <w:r w:rsidRPr="0043101B">
        <w:rPr>
          <w:rFonts w:ascii="Times New Roman" w:hAnsi="Times New Roman" w:cs="Times New Roman"/>
          <w:sz w:val="24"/>
          <w:szCs w:val="24"/>
        </w:rPr>
        <w:t xml:space="preserve"> vil etniske minoriteter kunne indgå ligeværdigt i det danske samfund med øvrige etniske danskere (Aalborg Kommune</w:t>
      </w:r>
      <w:r>
        <w:rPr>
          <w:rFonts w:ascii="Times New Roman" w:hAnsi="Times New Roman" w:cs="Times New Roman"/>
          <w:sz w:val="24"/>
          <w:szCs w:val="24"/>
        </w:rPr>
        <w:t xml:space="preserve"> 2005:9</w:t>
      </w:r>
      <w:r w:rsidRPr="0043101B">
        <w:rPr>
          <w:rFonts w:ascii="Times New Roman" w:hAnsi="Times New Roman" w:cs="Times New Roman"/>
          <w:sz w:val="24"/>
          <w:szCs w:val="24"/>
        </w:rPr>
        <w:t>).</w:t>
      </w:r>
    </w:p>
    <w:p w:rsidR="00D630EE" w:rsidRPr="00670EBD" w:rsidRDefault="00D630EE" w:rsidP="00D630EE">
      <w:pPr>
        <w:spacing w:after="0" w:line="360" w:lineRule="auto"/>
        <w:jc w:val="both"/>
        <w:rPr>
          <w:rFonts w:ascii="Times New Roman" w:hAnsi="Times New Roman" w:cs="Times New Roman"/>
          <w:sz w:val="24"/>
          <w:szCs w:val="24"/>
        </w:rPr>
      </w:pPr>
    </w:p>
    <w:p w:rsidR="00D630EE" w:rsidRDefault="00D630EE" w:rsidP="00D630EE">
      <w:pPr>
        <w:spacing w:after="0" w:line="360" w:lineRule="auto"/>
        <w:jc w:val="both"/>
        <w:rPr>
          <w:rFonts w:ascii="Times New Roman" w:hAnsi="Times New Roman" w:cs="Times New Roman"/>
          <w:sz w:val="24"/>
          <w:szCs w:val="24"/>
        </w:rPr>
      </w:pPr>
      <w:r w:rsidRPr="00670EBD">
        <w:rPr>
          <w:rFonts w:ascii="Times New Roman" w:hAnsi="Times New Roman" w:cs="Times New Roman"/>
          <w:sz w:val="24"/>
          <w:szCs w:val="24"/>
        </w:rPr>
        <w:t>D</w:t>
      </w:r>
      <w:r w:rsidRPr="000D39E8">
        <w:rPr>
          <w:rFonts w:ascii="Times New Roman" w:hAnsi="Times New Roman" w:cs="Times New Roman"/>
          <w:sz w:val="24"/>
          <w:szCs w:val="24"/>
        </w:rPr>
        <w:t>iskursen om sprog går hånd i hånd med diskursen om uddann</w:t>
      </w:r>
      <w:r>
        <w:rPr>
          <w:rFonts w:ascii="Times New Roman" w:hAnsi="Times New Roman" w:cs="Times New Roman"/>
          <w:sz w:val="24"/>
          <w:szCs w:val="24"/>
        </w:rPr>
        <w:t>else som integrationsforståelse,</w:t>
      </w:r>
      <w:r w:rsidRPr="000D39E8">
        <w:rPr>
          <w:rFonts w:ascii="Times New Roman" w:hAnsi="Times New Roman" w:cs="Times New Roman"/>
          <w:sz w:val="24"/>
          <w:szCs w:val="24"/>
        </w:rPr>
        <w:t xml:space="preserve"> som fikseres i et nodalpunkt, der handler om, at integration via uddannelse er </w:t>
      </w:r>
      <w:r w:rsidRPr="00D61E57">
        <w:rPr>
          <w:rFonts w:ascii="Times New Roman" w:hAnsi="Times New Roman" w:cs="Times New Roman"/>
          <w:sz w:val="24"/>
          <w:szCs w:val="24"/>
        </w:rPr>
        <w:t xml:space="preserve">integrationsforløb med fokus på danskuddannelse, der skal sikre mere uddannelse og derigennem reelle og lige muligheder for at opnå arbejde og selvforsørgelse </w:t>
      </w:r>
      <w:r>
        <w:rPr>
          <w:rFonts w:ascii="Times New Roman" w:hAnsi="Times New Roman" w:cs="Times New Roman"/>
          <w:sz w:val="24"/>
          <w:szCs w:val="24"/>
        </w:rPr>
        <w:t>(Aalborg Kommune 2005:5, 7, 11).</w:t>
      </w:r>
    </w:p>
    <w:p w:rsidR="00D630EE" w:rsidRDefault="00D630EE" w:rsidP="00D630EE">
      <w:pPr>
        <w:spacing w:after="0" w:line="360" w:lineRule="auto"/>
        <w:jc w:val="both"/>
        <w:rPr>
          <w:rFonts w:ascii="Times New Roman" w:hAnsi="Times New Roman" w:cs="Times New Roman"/>
          <w:sz w:val="24"/>
          <w:szCs w:val="24"/>
        </w:rPr>
      </w:pPr>
    </w:p>
    <w:p w:rsidR="00D630EE" w:rsidRPr="00F5139D" w:rsidRDefault="00D630EE" w:rsidP="00D630EE">
      <w:pPr>
        <w:spacing w:after="0" w:line="360" w:lineRule="auto"/>
        <w:jc w:val="both"/>
        <w:rPr>
          <w:rFonts w:ascii="Times New Roman" w:hAnsi="Times New Roman" w:cs="Times New Roman"/>
          <w:sz w:val="24"/>
          <w:szCs w:val="24"/>
        </w:rPr>
      </w:pPr>
      <w:r w:rsidRPr="00554B91">
        <w:rPr>
          <w:rFonts w:ascii="Times New Roman" w:hAnsi="Times New Roman" w:cs="Times New Roman"/>
          <w:b/>
          <w:sz w:val="28"/>
          <w:szCs w:val="28"/>
        </w:rPr>
        <w:t>Særlige diskurser som ikke er fælles forståelser af integration</w:t>
      </w:r>
    </w:p>
    <w:p w:rsidR="00D630EE" w:rsidRDefault="00D630EE" w:rsidP="00D630EE">
      <w:pPr>
        <w:spacing w:after="0" w:line="360" w:lineRule="auto"/>
        <w:jc w:val="both"/>
        <w:rPr>
          <w:rFonts w:ascii="Times New Roman" w:hAnsi="Times New Roman" w:cs="Times New Roman"/>
          <w:sz w:val="24"/>
          <w:szCs w:val="24"/>
        </w:rPr>
      </w:pPr>
      <w:r w:rsidRPr="000D39E8">
        <w:rPr>
          <w:rFonts w:ascii="Times New Roman" w:hAnsi="Times New Roman" w:cs="Times New Roman"/>
          <w:sz w:val="24"/>
          <w:szCs w:val="24"/>
        </w:rPr>
        <w:t>Aalborg Kommunes integrationspolitik, regeringens integrationspolitik og integrationslovgivningen</w:t>
      </w:r>
      <w:r>
        <w:rPr>
          <w:rFonts w:ascii="Times New Roman" w:hAnsi="Times New Roman" w:cs="Times New Roman"/>
          <w:sz w:val="24"/>
          <w:szCs w:val="24"/>
        </w:rPr>
        <w:t>,</w:t>
      </w:r>
      <w:r w:rsidRPr="000D39E8">
        <w:rPr>
          <w:rFonts w:ascii="Times New Roman" w:hAnsi="Times New Roman" w:cs="Times New Roman"/>
          <w:sz w:val="24"/>
          <w:szCs w:val="24"/>
        </w:rPr>
        <w:t xml:space="preserve"> indeholder udover</w:t>
      </w:r>
      <w:r>
        <w:rPr>
          <w:rFonts w:ascii="Times New Roman" w:hAnsi="Times New Roman" w:cs="Times New Roman"/>
          <w:sz w:val="24"/>
          <w:szCs w:val="24"/>
        </w:rPr>
        <w:t xml:space="preserve"> vores identificerede fælles </w:t>
      </w:r>
      <w:r w:rsidRPr="00267E71">
        <w:rPr>
          <w:rFonts w:ascii="Times New Roman" w:hAnsi="Times New Roman" w:cs="Times New Roman"/>
          <w:sz w:val="24"/>
          <w:szCs w:val="24"/>
        </w:rPr>
        <w:t>integrationsforståelser alle særlige diskurser, som dominerer selvstændigt i hvert dokument. I det følgende vil vi fremhæve de domi</w:t>
      </w:r>
      <w:r>
        <w:rPr>
          <w:rFonts w:ascii="Times New Roman" w:hAnsi="Times New Roman" w:cs="Times New Roman"/>
          <w:sz w:val="24"/>
          <w:szCs w:val="24"/>
        </w:rPr>
        <w:t>nerende diskurser, som viser sig</w:t>
      </w:r>
      <w:r w:rsidRPr="00267E71">
        <w:rPr>
          <w:rFonts w:ascii="Times New Roman" w:hAnsi="Times New Roman" w:cs="Times New Roman"/>
          <w:sz w:val="24"/>
          <w:szCs w:val="24"/>
        </w:rPr>
        <w:t xml:space="preserve"> særligt i</w:t>
      </w:r>
      <w:r>
        <w:rPr>
          <w:rFonts w:ascii="Times New Roman" w:hAnsi="Times New Roman" w:cs="Times New Roman"/>
          <w:sz w:val="24"/>
          <w:szCs w:val="24"/>
        </w:rPr>
        <w:t xml:space="preserve"> vores forskellige socialpolitiske dokumenter og som samtidigt markerer en forskel ift. de diskurser, vi har identificeret som fælles i det ovenstående. </w:t>
      </w:r>
    </w:p>
    <w:p w:rsidR="00D630EE" w:rsidRDefault="00D630EE" w:rsidP="00D630EE">
      <w:pPr>
        <w:spacing w:after="0" w:line="360" w:lineRule="auto"/>
        <w:jc w:val="both"/>
        <w:rPr>
          <w:rFonts w:ascii="Times New Roman" w:hAnsi="Times New Roman" w:cs="Times New Roman"/>
          <w:sz w:val="24"/>
          <w:szCs w:val="24"/>
        </w:rPr>
      </w:pPr>
    </w:p>
    <w:p w:rsidR="00D630EE" w:rsidRPr="00554B91" w:rsidRDefault="00D630EE" w:rsidP="00D630EE">
      <w:pPr>
        <w:spacing w:after="0" w:line="360" w:lineRule="auto"/>
        <w:jc w:val="both"/>
        <w:rPr>
          <w:rFonts w:ascii="Times New Roman" w:hAnsi="Times New Roman" w:cs="Times New Roman"/>
          <w:b/>
          <w:sz w:val="28"/>
          <w:szCs w:val="28"/>
        </w:rPr>
      </w:pPr>
      <w:r w:rsidRPr="00554B91">
        <w:rPr>
          <w:rFonts w:ascii="Times New Roman" w:hAnsi="Times New Roman" w:cs="Times New Roman"/>
          <w:b/>
          <w:sz w:val="28"/>
          <w:szCs w:val="28"/>
        </w:rPr>
        <w:t>Diskursen om kommunernes ansvar</w:t>
      </w:r>
    </w:p>
    <w:p w:rsidR="00D630EE" w:rsidRPr="000D39E8" w:rsidRDefault="00D630EE" w:rsidP="00D63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w:t>
      </w:r>
      <w:r w:rsidRPr="000D39E8">
        <w:rPr>
          <w:rFonts w:ascii="Times New Roman" w:hAnsi="Times New Roman" w:cs="Times New Roman"/>
          <w:sz w:val="24"/>
          <w:szCs w:val="24"/>
        </w:rPr>
        <w:t xml:space="preserve"> dominerende integrationsforståelse</w:t>
      </w:r>
      <w:r>
        <w:rPr>
          <w:rFonts w:ascii="Times New Roman" w:hAnsi="Times New Roman" w:cs="Times New Roman"/>
          <w:sz w:val="24"/>
          <w:szCs w:val="24"/>
        </w:rPr>
        <w:t xml:space="preserve"> vi </w:t>
      </w:r>
      <w:r w:rsidRPr="00670EBD">
        <w:rPr>
          <w:rFonts w:ascii="Times New Roman" w:hAnsi="Times New Roman" w:cs="Times New Roman"/>
          <w:sz w:val="24"/>
          <w:szCs w:val="24"/>
        </w:rPr>
        <w:t>særlig</w:t>
      </w:r>
      <w:r>
        <w:rPr>
          <w:rFonts w:ascii="Times New Roman" w:hAnsi="Times New Roman" w:cs="Times New Roman"/>
          <w:sz w:val="24"/>
          <w:szCs w:val="24"/>
        </w:rPr>
        <w:t>t identificerer</w:t>
      </w:r>
      <w:r w:rsidRPr="000D39E8">
        <w:rPr>
          <w:rFonts w:ascii="Times New Roman" w:hAnsi="Times New Roman" w:cs="Times New Roman"/>
          <w:sz w:val="24"/>
          <w:szCs w:val="24"/>
        </w:rPr>
        <w:t xml:space="preserve"> i integrationslovgivningen viser sig som </w:t>
      </w:r>
      <w:r w:rsidRPr="00B272C2">
        <w:rPr>
          <w:rFonts w:ascii="Times New Roman" w:hAnsi="Times New Roman" w:cs="Times New Roman"/>
          <w:sz w:val="24"/>
          <w:szCs w:val="24"/>
        </w:rPr>
        <w:t>”</w:t>
      </w:r>
      <w:r>
        <w:rPr>
          <w:rFonts w:ascii="Times New Roman" w:hAnsi="Times New Roman" w:cs="Times New Roman"/>
          <w:sz w:val="24"/>
          <w:szCs w:val="24"/>
        </w:rPr>
        <w:t xml:space="preserve">diskursen om </w:t>
      </w:r>
      <w:r w:rsidRPr="00B272C2">
        <w:rPr>
          <w:rFonts w:ascii="Times New Roman" w:hAnsi="Times New Roman" w:cs="Times New Roman"/>
          <w:sz w:val="24"/>
          <w:szCs w:val="24"/>
        </w:rPr>
        <w:t>kommunernes ansvar</w:t>
      </w:r>
      <w:r w:rsidRPr="0029672F">
        <w:rPr>
          <w:rFonts w:ascii="Times New Roman" w:hAnsi="Times New Roman" w:cs="Times New Roman"/>
          <w:sz w:val="24"/>
          <w:szCs w:val="24"/>
        </w:rPr>
        <w:t>”</w:t>
      </w:r>
      <w:r>
        <w:rPr>
          <w:rFonts w:ascii="Times New Roman" w:hAnsi="Times New Roman" w:cs="Times New Roman"/>
          <w:sz w:val="24"/>
          <w:szCs w:val="24"/>
        </w:rPr>
        <w:t>.</w:t>
      </w:r>
      <w:r w:rsidRPr="0029672F">
        <w:rPr>
          <w:rFonts w:ascii="Times New Roman" w:hAnsi="Times New Roman" w:cs="Times New Roman"/>
          <w:sz w:val="24"/>
          <w:szCs w:val="24"/>
        </w:rPr>
        <w:t xml:space="preserve"> </w:t>
      </w:r>
      <w:r w:rsidRPr="000D39E8">
        <w:rPr>
          <w:rFonts w:ascii="Times New Roman" w:hAnsi="Times New Roman" w:cs="Times New Roman"/>
          <w:sz w:val="24"/>
          <w:szCs w:val="24"/>
        </w:rPr>
        <w:t>Integration fikseres i denne diskurs som kommunernes ansvar for at integrere etniske minoriteter på bedste vis via tværfagligt samarbejde mellem diverse instanser om indsatser med henblik på, at de enkelte etniske minoriteter genvinder eller opnår tilknytning til uddannelse eller beskæftigelse</w:t>
      </w:r>
      <w:r>
        <w:rPr>
          <w:rFonts w:ascii="Times New Roman" w:hAnsi="Times New Roman" w:cs="Times New Roman"/>
          <w:sz w:val="24"/>
          <w:szCs w:val="24"/>
        </w:rPr>
        <w:t xml:space="preserve"> </w:t>
      </w:r>
      <w:r w:rsidRPr="00234D20">
        <w:rPr>
          <w:rFonts w:ascii="Times New Roman" w:hAnsi="Times New Roman" w:cs="Times New Roman"/>
          <w:sz w:val="24"/>
          <w:szCs w:val="24"/>
        </w:rPr>
        <w:t>(LBK 1062 § 4, stk. 1 og § 5, stk. 1).</w:t>
      </w:r>
      <w:r w:rsidRPr="000D39E8">
        <w:rPr>
          <w:rFonts w:ascii="Times New Roman" w:hAnsi="Times New Roman" w:cs="Times New Roman"/>
          <w:sz w:val="24"/>
          <w:szCs w:val="24"/>
        </w:rPr>
        <w:t xml:space="preserve"> </w:t>
      </w:r>
    </w:p>
    <w:p w:rsidR="00D630EE" w:rsidRDefault="00D630EE" w:rsidP="00D630EE">
      <w:pPr>
        <w:spacing w:after="0" w:line="360" w:lineRule="auto"/>
        <w:jc w:val="both"/>
        <w:rPr>
          <w:rFonts w:ascii="Times New Roman" w:hAnsi="Times New Roman" w:cs="Times New Roman"/>
          <w:sz w:val="24"/>
          <w:szCs w:val="24"/>
        </w:rPr>
      </w:pPr>
    </w:p>
    <w:p w:rsidR="007C7092" w:rsidRDefault="007C7092">
      <w:pPr>
        <w:rPr>
          <w:rFonts w:ascii="Times New Roman" w:hAnsi="Times New Roman" w:cs="Times New Roman"/>
          <w:b/>
          <w:sz w:val="28"/>
          <w:szCs w:val="28"/>
        </w:rPr>
      </w:pPr>
      <w:r>
        <w:rPr>
          <w:rFonts w:ascii="Times New Roman" w:hAnsi="Times New Roman" w:cs="Times New Roman"/>
          <w:b/>
          <w:sz w:val="28"/>
          <w:szCs w:val="28"/>
        </w:rPr>
        <w:br w:type="page"/>
      </w:r>
    </w:p>
    <w:p w:rsidR="00D630EE" w:rsidRPr="00554B91" w:rsidRDefault="00D630EE" w:rsidP="00D630EE">
      <w:pPr>
        <w:spacing w:after="0" w:line="360" w:lineRule="auto"/>
        <w:jc w:val="both"/>
        <w:rPr>
          <w:rFonts w:ascii="Times New Roman" w:hAnsi="Times New Roman" w:cs="Times New Roman"/>
          <w:b/>
          <w:sz w:val="28"/>
          <w:szCs w:val="28"/>
        </w:rPr>
      </w:pPr>
      <w:r w:rsidRPr="00554B91">
        <w:rPr>
          <w:rFonts w:ascii="Times New Roman" w:hAnsi="Times New Roman" w:cs="Times New Roman"/>
          <w:b/>
          <w:sz w:val="28"/>
          <w:szCs w:val="28"/>
        </w:rPr>
        <w:lastRenderedPageBreak/>
        <w:t>Diskursen om nultolerance</w:t>
      </w:r>
    </w:p>
    <w:p w:rsidR="00D630EE" w:rsidRDefault="00D630EE" w:rsidP="00D630EE">
      <w:pPr>
        <w:spacing w:after="0" w:line="360" w:lineRule="auto"/>
        <w:jc w:val="both"/>
        <w:rPr>
          <w:rFonts w:ascii="Times New Roman" w:hAnsi="Times New Roman" w:cs="Times New Roman"/>
          <w:sz w:val="24"/>
          <w:szCs w:val="24"/>
        </w:rPr>
      </w:pPr>
      <w:r w:rsidRPr="000D39E8">
        <w:rPr>
          <w:rFonts w:ascii="Times New Roman" w:hAnsi="Times New Roman" w:cs="Times New Roman"/>
          <w:sz w:val="24"/>
          <w:szCs w:val="24"/>
        </w:rPr>
        <w:t>Som forskel</w:t>
      </w:r>
      <w:r>
        <w:rPr>
          <w:rFonts w:ascii="Times New Roman" w:hAnsi="Times New Roman" w:cs="Times New Roman"/>
          <w:sz w:val="24"/>
          <w:szCs w:val="24"/>
        </w:rPr>
        <w:t xml:space="preserve"> til ovenstående diskurs</w:t>
      </w:r>
      <w:r w:rsidRPr="000D39E8">
        <w:rPr>
          <w:rFonts w:ascii="Times New Roman" w:hAnsi="Times New Roman" w:cs="Times New Roman"/>
          <w:sz w:val="24"/>
          <w:szCs w:val="24"/>
        </w:rPr>
        <w:t xml:space="preserve"> </w:t>
      </w:r>
      <w:r>
        <w:rPr>
          <w:rFonts w:ascii="Times New Roman" w:hAnsi="Times New Roman" w:cs="Times New Roman"/>
          <w:sz w:val="24"/>
          <w:szCs w:val="24"/>
        </w:rPr>
        <w:t>fikseres en</w:t>
      </w:r>
      <w:r w:rsidRPr="000D39E8">
        <w:rPr>
          <w:rFonts w:ascii="Times New Roman" w:hAnsi="Times New Roman" w:cs="Times New Roman"/>
          <w:sz w:val="24"/>
          <w:szCs w:val="24"/>
        </w:rPr>
        <w:t xml:space="preserve"> dominerende diskurs om integration</w:t>
      </w:r>
      <w:r>
        <w:rPr>
          <w:rFonts w:ascii="Times New Roman" w:hAnsi="Times New Roman" w:cs="Times New Roman"/>
          <w:sz w:val="24"/>
          <w:szCs w:val="24"/>
        </w:rPr>
        <w:t xml:space="preserve"> vi </w:t>
      </w:r>
      <w:r w:rsidRPr="009E1136">
        <w:rPr>
          <w:rFonts w:ascii="Times New Roman" w:hAnsi="Times New Roman" w:cs="Times New Roman"/>
          <w:sz w:val="24"/>
          <w:szCs w:val="24"/>
        </w:rPr>
        <w:t>særlig</w:t>
      </w:r>
      <w:r>
        <w:rPr>
          <w:rFonts w:ascii="Times New Roman" w:hAnsi="Times New Roman" w:cs="Times New Roman"/>
          <w:sz w:val="24"/>
          <w:szCs w:val="24"/>
        </w:rPr>
        <w:t>t ser</w:t>
      </w:r>
      <w:r w:rsidRPr="000D39E8">
        <w:rPr>
          <w:rFonts w:ascii="Times New Roman" w:hAnsi="Times New Roman" w:cs="Times New Roman"/>
          <w:sz w:val="24"/>
          <w:szCs w:val="24"/>
        </w:rPr>
        <w:t xml:space="preserve"> i regeringens integrationspolitik</w:t>
      </w:r>
      <w:r>
        <w:rPr>
          <w:rFonts w:ascii="Times New Roman" w:hAnsi="Times New Roman" w:cs="Times New Roman"/>
          <w:sz w:val="24"/>
          <w:szCs w:val="24"/>
        </w:rPr>
        <w:t xml:space="preserve">. Denne diskurs identificeres som </w:t>
      </w:r>
      <w:r w:rsidRPr="0029672F">
        <w:rPr>
          <w:rFonts w:ascii="Times New Roman" w:hAnsi="Times New Roman" w:cs="Times New Roman"/>
          <w:sz w:val="24"/>
          <w:szCs w:val="24"/>
        </w:rPr>
        <w:t>”nultolerance”</w:t>
      </w:r>
      <w:r>
        <w:rPr>
          <w:rFonts w:ascii="Times New Roman" w:hAnsi="Times New Roman" w:cs="Times New Roman"/>
          <w:i/>
          <w:sz w:val="24"/>
          <w:szCs w:val="24"/>
        </w:rPr>
        <w:t xml:space="preserve">. </w:t>
      </w:r>
      <w:r w:rsidRPr="005A37A9">
        <w:rPr>
          <w:rFonts w:ascii="Times New Roman" w:hAnsi="Times New Roman" w:cs="Times New Roman"/>
          <w:sz w:val="24"/>
          <w:szCs w:val="24"/>
        </w:rPr>
        <w:t xml:space="preserve">Dette skal forstås </w:t>
      </w:r>
      <w:r>
        <w:rPr>
          <w:rFonts w:ascii="Times New Roman" w:hAnsi="Times New Roman" w:cs="Times New Roman"/>
          <w:sz w:val="24"/>
          <w:szCs w:val="24"/>
        </w:rPr>
        <w:t>som:</w:t>
      </w:r>
      <w:r w:rsidRPr="005A37A9">
        <w:rPr>
          <w:rFonts w:ascii="Times New Roman" w:hAnsi="Times New Roman" w:cs="Times New Roman"/>
          <w:sz w:val="24"/>
          <w:szCs w:val="24"/>
        </w:rPr>
        <w:t xml:space="preserve"> </w:t>
      </w:r>
    </w:p>
    <w:p w:rsidR="00D630EE" w:rsidRDefault="00D630EE" w:rsidP="00D630EE">
      <w:pPr>
        <w:spacing w:after="0" w:line="360" w:lineRule="auto"/>
        <w:jc w:val="both"/>
        <w:rPr>
          <w:rFonts w:ascii="Times New Roman" w:hAnsi="Times New Roman" w:cs="Times New Roman"/>
          <w:sz w:val="24"/>
          <w:szCs w:val="24"/>
        </w:rPr>
      </w:pPr>
    </w:p>
    <w:p w:rsidR="00D630EE" w:rsidRPr="00670EBD" w:rsidRDefault="00D630EE" w:rsidP="00D630EE">
      <w:pPr>
        <w:spacing w:after="0" w:line="360" w:lineRule="auto"/>
        <w:ind w:left="1304"/>
        <w:jc w:val="both"/>
        <w:rPr>
          <w:rFonts w:ascii="Times New Roman" w:hAnsi="Times New Roman" w:cs="Times New Roman"/>
          <w:sz w:val="20"/>
          <w:szCs w:val="20"/>
        </w:rPr>
      </w:pPr>
      <w:r w:rsidRPr="00670EBD">
        <w:rPr>
          <w:rFonts w:ascii="Times New Roman" w:hAnsi="Times New Roman" w:cs="Times New Roman"/>
          <w:sz w:val="20"/>
          <w:szCs w:val="20"/>
        </w:rPr>
        <w:t>Regeringen vil føre en konsekvent politik over for det lille mindretal, der udfordrer vores demokrati samt lov og orden. For mange unge med indvandrerbaggrund lever et liv med kriminalitet og uden arbejde. Regeringen vil ikke acceptere kriminelle bander, ekstremisme og anti-demokratiske grupperinger og vil sætte hårdt ind overfor de tendenser (regeringen</w:t>
      </w:r>
      <w:r>
        <w:rPr>
          <w:rFonts w:ascii="Times New Roman" w:hAnsi="Times New Roman" w:cs="Times New Roman"/>
          <w:sz w:val="20"/>
          <w:szCs w:val="20"/>
        </w:rPr>
        <w:t xml:space="preserve"> 2011:51</w:t>
      </w:r>
      <w:r w:rsidRPr="00670EBD">
        <w:rPr>
          <w:rFonts w:ascii="Times New Roman" w:hAnsi="Times New Roman" w:cs="Times New Roman"/>
          <w:sz w:val="20"/>
          <w:szCs w:val="20"/>
        </w:rPr>
        <w:t xml:space="preserve">). </w:t>
      </w:r>
    </w:p>
    <w:p w:rsidR="00D630EE" w:rsidRPr="00670EBD" w:rsidRDefault="00D630EE" w:rsidP="00D630EE">
      <w:pPr>
        <w:spacing w:after="0" w:line="360" w:lineRule="auto"/>
        <w:ind w:left="1304"/>
        <w:jc w:val="both"/>
        <w:rPr>
          <w:rFonts w:ascii="Times New Roman" w:hAnsi="Times New Roman" w:cs="Times New Roman"/>
          <w:sz w:val="24"/>
          <w:szCs w:val="24"/>
        </w:rPr>
      </w:pPr>
    </w:p>
    <w:p w:rsidR="00D630EE" w:rsidRPr="00B44BAC" w:rsidRDefault="00D630EE" w:rsidP="00D630EE">
      <w:pPr>
        <w:spacing w:after="0" w:line="360" w:lineRule="auto"/>
        <w:jc w:val="both"/>
        <w:rPr>
          <w:rFonts w:ascii="Times New Roman" w:hAnsi="Times New Roman" w:cs="Times New Roman"/>
          <w:sz w:val="20"/>
          <w:szCs w:val="20"/>
        </w:rPr>
      </w:pPr>
      <w:r>
        <w:rPr>
          <w:rFonts w:ascii="Times New Roman" w:hAnsi="Times New Roman" w:cs="Times New Roman"/>
          <w:sz w:val="24"/>
          <w:szCs w:val="24"/>
        </w:rPr>
        <w:t>Det viser sig for os, at r</w:t>
      </w:r>
      <w:r w:rsidRPr="00B44BAC">
        <w:rPr>
          <w:rFonts w:ascii="Times New Roman" w:hAnsi="Times New Roman" w:cs="Times New Roman"/>
          <w:sz w:val="24"/>
          <w:szCs w:val="24"/>
        </w:rPr>
        <w:t xml:space="preserve">egeringens integrationsforståelse </w:t>
      </w:r>
      <w:r>
        <w:rPr>
          <w:rFonts w:ascii="Times New Roman" w:hAnsi="Times New Roman" w:cs="Times New Roman"/>
          <w:sz w:val="24"/>
          <w:szCs w:val="24"/>
        </w:rPr>
        <w:t>artikulerer</w:t>
      </w:r>
      <w:r w:rsidRPr="00B44BAC">
        <w:rPr>
          <w:rFonts w:ascii="Times New Roman" w:hAnsi="Times New Roman" w:cs="Times New Roman"/>
          <w:sz w:val="24"/>
          <w:szCs w:val="24"/>
        </w:rPr>
        <w:t xml:space="preserve"> </w:t>
      </w:r>
      <w:r>
        <w:rPr>
          <w:rFonts w:ascii="Times New Roman" w:hAnsi="Times New Roman" w:cs="Times New Roman"/>
          <w:sz w:val="24"/>
          <w:szCs w:val="24"/>
        </w:rPr>
        <w:t>nultolerance</w:t>
      </w:r>
      <w:r w:rsidRPr="00B44BAC">
        <w:rPr>
          <w:rFonts w:ascii="Times New Roman" w:hAnsi="Times New Roman" w:cs="Times New Roman"/>
          <w:sz w:val="24"/>
          <w:szCs w:val="24"/>
        </w:rPr>
        <w:t xml:space="preserve"> </w:t>
      </w:r>
      <w:r>
        <w:rPr>
          <w:rFonts w:ascii="Times New Roman" w:hAnsi="Times New Roman" w:cs="Times New Roman"/>
          <w:sz w:val="24"/>
          <w:szCs w:val="24"/>
        </w:rPr>
        <w:t xml:space="preserve">overfor visse </w:t>
      </w:r>
      <w:r w:rsidRPr="00B44BAC">
        <w:rPr>
          <w:rFonts w:ascii="Times New Roman" w:hAnsi="Times New Roman" w:cs="Times New Roman"/>
          <w:sz w:val="24"/>
          <w:szCs w:val="24"/>
        </w:rPr>
        <w:t>etniske minoriteters</w:t>
      </w:r>
      <w:r>
        <w:rPr>
          <w:rFonts w:ascii="Times New Roman" w:hAnsi="Times New Roman" w:cs="Times New Roman"/>
          <w:sz w:val="24"/>
          <w:szCs w:val="24"/>
        </w:rPr>
        <w:t xml:space="preserve"> </w:t>
      </w:r>
      <w:r w:rsidRPr="00B44BAC">
        <w:rPr>
          <w:rFonts w:ascii="Times New Roman" w:hAnsi="Times New Roman" w:cs="Times New Roman"/>
          <w:i/>
          <w:sz w:val="24"/>
          <w:szCs w:val="24"/>
        </w:rPr>
        <w:t>samfundsnedbrydende adfærd</w:t>
      </w:r>
      <w:r w:rsidRPr="00B44BAC">
        <w:rPr>
          <w:rFonts w:ascii="Times New Roman" w:hAnsi="Times New Roman" w:cs="Times New Roman"/>
          <w:sz w:val="24"/>
          <w:szCs w:val="24"/>
        </w:rPr>
        <w:t xml:space="preserve"> (regeringen 2011:51).</w:t>
      </w:r>
      <w:r>
        <w:rPr>
          <w:rFonts w:ascii="Times New Roman" w:hAnsi="Times New Roman" w:cs="Times New Roman"/>
          <w:sz w:val="20"/>
          <w:szCs w:val="20"/>
        </w:rPr>
        <w:t xml:space="preserve"> </w:t>
      </w:r>
      <w:r>
        <w:rPr>
          <w:rFonts w:ascii="Times New Roman" w:hAnsi="Times New Roman" w:cs="Times New Roman"/>
          <w:sz w:val="24"/>
          <w:szCs w:val="24"/>
        </w:rPr>
        <w:t>R</w:t>
      </w:r>
      <w:r w:rsidRPr="00267E71">
        <w:rPr>
          <w:rFonts w:ascii="Times New Roman" w:hAnsi="Times New Roman" w:cs="Times New Roman"/>
          <w:sz w:val="24"/>
          <w:szCs w:val="24"/>
        </w:rPr>
        <w:t xml:space="preserve">egeringen </w:t>
      </w:r>
      <w:r>
        <w:rPr>
          <w:rFonts w:ascii="Times New Roman" w:hAnsi="Times New Roman" w:cs="Times New Roman"/>
          <w:sz w:val="24"/>
          <w:szCs w:val="24"/>
        </w:rPr>
        <w:t>italesætter</w:t>
      </w:r>
      <w:r w:rsidRPr="00267E71">
        <w:rPr>
          <w:rFonts w:ascii="Times New Roman" w:hAnsi="Times New Roman" w:cs="Times New Roman"/>
          <w:sz w:val="24"/>
          <w:szCs w:val="24"/>
        </w:rPr>
        <w:t>, at for mange unge med</w:t>
      </w:r>
      <w:r>
        <w:rPr>
          <w:rFonts w:ascii="Times New Roman" w:hAnsi="Times New Roman" w:cs="Times New Roman"/>
          <w:sz w:val="24"/>
          <w:szCs w:val="24"/>
        </w:rPr>
        <w:t xml:space="preserve"> indvandrerbaggrund lever et liv uden</w:t>
      </w:r>
      <w:r w:rsidRPr="000D39E8">
        <w:rPr>
          <w:rFonts w:ascii="Times New Roman" w:hAnsi="Times New Roman" w:cs="Times New Roman"/>
          <w:sz w:val="24"/>
          <w:szCs w:val="24"/>
        </w:rPr>
        <w:t>for den dan</w:t>
      </w:r>
      <w:r w:rsidRPr="00267E71">
        <w:rPr>
          <w:rFonts w:ascii="Times New Roman" w:hAnsi="Times New Roman" w:cs="Times New Roman"/>
          <w:sz w:val="24"/>
          <w:szCs w:val="24"/>
        </w:rPr>
        <w:t xml:space="preserve">ske lov og orden </w:t>
      </w:r>
      <w:r>
        <w:rPr>
          <w:rFonts w:ascii="Times New Roman" w:hAnsi="Times New Roman" w:cs="Times New Roman"/>
          <w:sz w:val="24"/>
          <w:szCs w:val="24"/>
        </w:rPr>
        <w:t>hvor</w:t>
      </w:r>
      <w:r w:rsidRPr="00267E71">
        <w:rPr>
          <w:rFonts w:ascii="Times New Roman" w:hAnsi="Times New Roman" w:cs="Times New Roman"/>
          <w:sz w:val="24"/>
          <w:szCs w:val="24"/>
        </w:rPr>
        <w:t xml:space="preserve"> de ikke bidrager positivt til det danske samfund (regeringen 2011:51).</w:t>
      </w:r>
    </w:p>
    <w:p w:rsidR="00D630EE" w:rsidRDefault="00D630EE" w:rsidP="00D630EE">
      <w:pPr>
        <w:spacing w:after="0" w:line="360" w:lineRule="auto"/>
        <w:jc w:val="both"/>
        <w:rPr>
          <w:rFonts w:ascii="Times New Roman" w:hAnsi="Times New Roman" w:cs="Times New Roman"/>
          <w:sz w:val="24"/>
          <w:szCs w:val="24"/>
        </w:rPr>
      </w:pPr>
    </w:p>
    <w:p w:rsidR="00D630EE" w:rsidRPr="00554B91" w:rsidRDefault="00D630EE" w:rsidP="00D630EE">
      <w:pPr>
        <w:spacing w:after="0" w:line="360" w:lineRule="auto"/>
        <w:jc w:val="both"/>
        <w:rPr>
          <w:rFonts w:ascii="Times New Roman" w:hAnsi="Times New Roman" w:cs="Times New Roman"/>
          <w:b/>
          <w:sz w:val="28"/>
          <w:szCs w:val="28"/>
        </w:rPr>
      </w:pPr>
      <w:r w:rsidRPr="00554B91">
        <w:rPr>
          <w:rFonts w:ascii="Times New Roman" w:hAnsi="Times New Roman" w:cs="Times New Roman"/>
          <w:b/>
          <w:sz w:val="28"/>
          <w:szCs w:val="28"/>
        </w:rPr>
        <w:t>Diskursen om positiv særbehandling</w:t>
      </w:r>
    </w:p>
    <w:p w:rsidR="00D630EE" w:rsidRDefault="00D630EE" w:rsidP="00D63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Pr="00670EBD">
        <w:rPr>
          <w:rFonts w:ascii="Times New Roman" w:hAnsi="Times New Roman" w:cs="Times New Roman"/>
          <w:sz w:val="24"/>
          <w:szCs w:val="24"/>
        </w:rPr>
        <w:t xml:space="preserve">særligt </w:t>
      </w:r>
      <w:r>
        <w:rPr>
          <w:rFonts w:ascii="Times New Roman" w:hAnsi="Times New Roman" w:cs="Times New Roman"/>
          <w:sz w:val="24"/>
          <w:szCs w:val="24"/>
        </w:rPr>
        <w:t xml:space="preserve">dominerende diskurs i </w:t>
      </w:r>
      <w:r w:rsidRPr="000D39E8">
        <w:rPr>
          <w:rFonts w:ascii="Times New Roman" w:hAnsi="Times New Roman" w:cs="Times New Roman"/>
          <w:sz w:val="24"/>
          <w:szCs w:val="24"/>
        </w:rPr>
        <w:t>Aalborg kommunes</w:t>
      </w:r>
      <w:r>
        <w:rPr>
          <w:rFonts w:ascii="Times New Roman" w:hAnsi="Times New Roman" w:cs="Times New Roman"/>
          <w:sz w:val="24"/>
          <w:szCs w:val="24"/>
        </w:rPr>
        <w:t xml:space="preserve"> integrationspolitik viser sig som</w:t>
      </w:r>
      <w:r w:rsidRPr="000D39E8">
        <w:rPr>
          <w:rFonts w:ascii="Times New Roman" w:hAnsi="Times New Roman" w:cs="Times New Roman"/>
          <w:sz w:val="24"/>
          <w:szCs w:val="24"/>
        </w:rPr>
        <w:t xml:space="preserve"> </w:t>
      </w:r>
      <w:r w:rsidRPr="0029672F">
        <w:rPr>
          <w:rFonts w:ascii="Times New Roman" w:hAnsi="Times New Roman" w:cs="Times New Roman"/>
          <w:sz w:val="24"/>
          <w:szCs w:val="24"/>
        </w:rPr>
        <w:t>”positiv særbehandling”</w:t>
      </w:r>
      <w:r w:rsidRPr="000D39E8">
        <w:rPr>
          <w:rFonts w:ascii="Times New Roman" w:hAnsi="Times New Roman" w:cs="Times New Roman"/>
          <w:sz w:val="24"/>
          <w:szCs w:val="24"/>
        </w:rPr>
        <w:t xml:space="preserve"> af etniske minoriteter på forskellige arenaer i samfundet med forskellige behov. </w:t>
      </w:r>
      <w:r w:rsidRPr="00BF7224">
        <w:rPr>
          <w:rFonts w:ascii="Times New Roman" w:hAnsi="Times New Roman" w:cs="Times New Roman"/>
          <w:sz w:val="24"/>
          <w:szCs w:val="24"/>
        </w:rPr>
        <w:t xml:space="preserve">Integration fikseres i denne diskurs som målrettede </w:t>
      </w:r>
      <w:r w:rsidRPr="000D39E8">
        <w:rPr>
          <w:rFonts w:ascii="Times New Roman" w:hAnsi="Times New Roman" w:cs="Times New Roman"/>
          <w:sz w:val="24"/>
          <w:szCs w:val="24"/>
        </w:rPr>
        <w:t>indsatser</w:t>
      </w:r>
      <w:r>
        <w:rPr>
          <w:rFonts w:ascii="Times New Roman" w:hAnsi="Times New Roman" w:cs="Times New Roman"/>
          <w:sz w:val="24"/>
          <w:szCs w:val="24"/>
        </w:rPr>
        <w:t>, der</w:t>
      </w:r>
      <w:r w:rsidRPr="000D39E8">
        <w:rPr>
          <w:rFonts w:ascii="Times New Roman" w:hAnsi="Times New Roman" w:cs="Times New Roman"/>
          <w:sz w:val="24"/>
          <w:szCs w:val="24"/>
        </w:rPr>
        <w:t xml:space="preserve"> ifølge Aalborg Kommune skal fremme aktiv deltagelse i samfundet hos</w:t>
      </w:r>
      <w:r>
        <w:rPr>
          <w:rFonts w:ascii="Times New Roman" w:hAnsi="Times New Roman" w:cs="Times New Roman"/>
          <w:sz w:val="24"/>
          <w:szCs w:val="24"/>
        </w:rPr>
        <w:t xml:space="preserve"> de enkelte etniske minoriteter (Aalborg Kommune 2005:5):</w:t>
      </w:r>
    </w:p>
    <w:p w:rsidR="00D630EE" w:rsidRPr="00BA01DA" w:rsidRDefault="00D630EE" w:rsidP="00D630EE">
      <w:pPr>
        <w:autoSpaceDE w:val="0"/>
        <w:autoSpaceDN w:val="0"/>
        <w:adjustRightInd w:val="0"/>
        <w:spacing w:after="0" w:line="360" w:lineRule="auto"/>
        <w:jc w:val="both"/>
        <w:rPr>
          <w:rFonts w:ascii="Times New Roman" w:eastAsiaTheme="minorHAnsi" w:hAnsi="Times New Roman" w:cs="Times New Roman"/>
          <w:sz w:val="24"/>
          <w:szCs w:val="24"/>
          <w:lang w:eastAsia="en-US"/>
        </w:rPr>
      </w:pPr>
    </w:p>
    <w:p w:rsidR="00D630EE" w:rsidRPr="00CF4EFF" w:rsidRDefault="00D630EE" w:rsidP="00D630EE">
      <w:pPr>
        <w:autoSpaceDE w:val="0"/>
        <w:autoSpaceDN w:val="0"/>
        <w:adjustRightInd w:val="0"/>
        <w:spacing w:after="0" w:line="360" w:lineRule="auto"/>
        <w:ind w:left="1304"/>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[Nogle etniske minoriteter] vil</w:t>
      </w:r>
      <w:r w:rsidRPr="00CF4EFF">
        <w:rPr>
          <w:rFonts w:ascii="Times New Roman" w:eastAsiaTheme="minorHAnsi" w:hAnsi="Times New Roman" w:cs="Times New Roman"/>
          <w:sz w:val="20"/>
          <w:szCs w:val="20"/>
          <w:lang w:eastAsia="en-US"/>
        </w:rPr>
        <w:t xml:space="preserve"> have behov for tid og specielt målrettede</w:t>
      </w:r>
      <w:r>
        <w:rPr>
          <w:rFonts w:ascii="Times New Roman" w:eastAsiaTheme="minorHAnsi" w:hAnsi="Times New Roman" w:cs="Times New Roman"/>
          <w:sz w:val="20"/>
          <w:szCs w:val="20"/>
          <w:lang w:eastAsia="en-US"/>
        </w:rPr>
        <w:t xml:space="preserve"> tilbud for at komme videre [med henblik på], </w:t>
      </w:r>
      <w:r w:rsidRPr="00CF4EFF">
        <w:rPr>
          <w:rFonts w:ascii="Times New Roman" w:eastAsiaTheme="minorHAnsi" w:hAnsi="Times New Roman" w:cs="Times New Roman"/>
          <w:sz w:val="20"/>
          <w:szCs w:val="20"/>
          <w:lang w:eastAsia="en-US"/>
        </w:rPr>
        <w:t>at den enkelte får en reel og lige mulighed for at opnå arbejde og uddannelse og i det hele taget at indgå i samfundslivet som ligeværdig borger</w:t>
      </w:r>
      <w:r>
        <w:rPr>
          <w:rFonts w:ascii="Times New Roman" w:eastAsiaTheme="minorHAnsi" w:hAnsi="Times New Roman" w:cs="Times New Roman"/>
          <w:sz w:val="20"/>
          <w:szCs w:val="20"/>
          <w:lang w:eastAsia="en-US"/>
        </w:rPr>
        <w:t xml:space="preserve"> (Aalborg Kommune 2005:4,5)</w:t>
      </w:r>
      <w:r w:rsidRPr="00CF4EFF">
        <w:rPr>
          <w:rFonts w:ascii="Times New Roman" w:eastAsiaTheme="minorHAnsi" w:hAnsi="Times New Roman" w:cs="Times New Roman"/>
          <w:sz w:val="20"/>
          <w:szCs w:val="20"/>
          <w:lang w:eastAsia="en-US"/>
        </w:rPr>
        <w:t>.</w:t>
      </w:r>
    </w:p>
    <w:p w:rsidR="00D630EE" w:rsidRDefault="00D630EE" w:rsidP="00D630EE">
      <w:pPr>
        <w:spacing w:after="0" w:line="360" w:lineRule="auto"/>
        <w:jc w:val="both"/>
        <w:rPr>
          <w:rFonts w:ascii="Verdana" w:eastAsiaTheme="minorHAnsi" w:hAnsi="Verdana" w:cs="Verdana"/>
          <w:sz w:val="24"/>
          <w:szCs w:val="24"/>
          <w:lang w:eastAsia="en-US"/>
        </w:rPr>
      </w:pPr>
    </w:p>
    <w:p w:rsidR="00D630EE" w:rsidRPr="000D39E8" w:rsidRDefault="00D630EE" w:rsidP="00D630EE">
      <w:pPr>
        <w:spacing w:after="0" w:line="360" w:lineRule="auto"/>
        <w:jc w:val="both"/>
        <w:rPr>
          <w:rFonts w:ascii="Times New Roman" w:hAnsi="Times New Roman" w:cs="Times New Roman"/>
          <w:sz w:val="24"/>
          <w:szCs w:val="24"/>
        </w:rPr>
      </w:pPr>
      <w:r w:rsidRPr="000D39E8">
        <w:rPr>
          <w:rFonts w:ascii="Times New Roman" w:hAnsi="Times New Roman" w:cs="Times New Roman"/>
          <w:sz w:val="24"/>
          <w:szCs w:val="24"/>
        </w:rPr>
        <w:t>Den positive særbehandling har til formål at forebygge sociale problemer hos etniske minoriteter ved at tage udgangspunkt i deres særlige sproglige, kulturelle og familiemæssige forudsætninger, hvorigennem de enkelte etniske minoriteter skal bl</w:t>
      </w:r>
      <w:r>
        <w:rPr>
          <w:rFonts w:ascii="Times New Roman" w:hAnsi="Times New Roman" w:cs="Times New Roman"/>
          <w:sz w:val="24"/>
          <w:szCs w:val="24"/>
        </w:rPr>
        <w:t>ive i stand til at indgå</w:t>
      </w:r>
      <w:r>
        <w:rPr>
          <w:rFonts w:ascii="Times New Roman" w:hAnsi="Times New Roman" w:cs="Times New Roman"/>
          <w:color w:val="FF0000"/>
          <w:sz w:val="24"/>
          <w:szCs w:val="24"/>
        </w:rPr>
        <w:t xml:space="preserve"> </w:t>
      </w:r>
      <w:r w:rsidRPr="000D39E8">
        <w:rPr>
          <w:rFonts w:ascii="Times New Roman" w:hAnsi="Times New Roman" w:cs="Times New Roman"/>
          <w:sz w:val="24"/>
          <w:szCs w:val="24"/>
        </w:rPr>
        <w:t>i et socialt fællesskab</w:t>
      </w:r>
      <w:r>
        <w:rPr>
          <w:rFonts w:ascii="Times New Roman" w:hAnsi="Times New Roman" w:cs="Times New Roman"/>
          <w:sz w:val="24"/>
          <w:szCs w:val="24"/>
        </w:rPr>
        <w:t xml:space="preserve"> (Aalborg Kommune 2005:8)</w:t>
      </w:r>
      <w:r w:rsidRPr="000D39E8">
        <w:rPr>
          <w:rFonts w:ascii="Times New Roman" w:hAnsi="Times New Roman" w:cs="Times New Roman"/>
          <w:sz w:val="24"/>
          <w:szCs w:val="24"/>
        </w:rPr>
        <w:t xml:space="preserve">. </w:t>
      </w:r>
    </w:p>
    <w:p w:rsidR="00D630EE" w:rsidRDefault="00D630EE" w:rsidP="00D630EE">
      <w:pPr>
        <w:spacing w:after="0" w:line="360" w:lineRule="auto"/>
        <w:jc w:val="both"/>
        <w:rPr>
          <w:rFonts w:ascii="Times New Roman" w:hAnsi="Times New Roman" w:cs="Times New Roman"/>
          <w:sz w:val="24"/>
          <w:szCs w:val="24"/>
        </w:rPr>
      </w:pPr>
    </w:p>
    <w:p w:rsidR="00D630EE" w:rsidRPr="00554B91" w:rsidRDefault="00D630EE" w:rsidP="00D630EE">
      <w:pPr>
        <w:spacing w:after="0" w:line="360" w:lineRule="auto"/>
        <w:jc w:val="both"/>
        <w:rPr>
          <w:rFonts w:ascii="Times New Roman" w:hAnsi="Times New Roman" w:cs="Times New Roman"/>
          <w:b/>
          <w:sz w:val="28"/>
          <w:szCs w:val="28"/>
        </w:rPr>
      </w:pPr>
      <w:r w:rsidRPr="00554B91">
        <w:rPr>
          <w:rFonts w:ascii="Times New Roman" w:hAnsi="Times New Roman" w:cs="Times New Roman"/>
          <w:b/>
          <w:sz w:val="28"/>
          <w:szCs w:val="28"/>
        </w:rPr>
        <w:lastRenderedPageBreak/>
        <w:t>Opsamling</w:t>
      </w:r>
    </w:p>
    <w:p w:rsidR="00D630EE" w:rsidRDefault="00D630EE" w:rsidP="00D63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ED5FBB">
        <w:rPr>
          <w:rFonts w:ascii="Times New Roman" w:hAnsi="Times New Roman" w:cs="Times New Roman"/>
          <w:sz w:val="24"/>
          <w:szCs w:val="24"/>
        </w:rPr>
        <w:t xml:space="preserve"> vores udvalgte socialpolitiske </w:t>
      </w:r>
      <w:r>
        <w:rPr>
          <w:rFonts w:ascii="Times New Roman" w:hAnsi="Times New Roman" w:cs="Times New Roman"/>
          <w:sz w:val="24"/>
          <w:szCs w:val="24"/>
        </w:rPr>
        <w:t>dokumenter dominerer fem</w:t>
      </w:r>
      <w:r w:rsidRPr="00267E71">
        <w:rPr>
          <w:rFonts w:ascii="Times New Roman" w:hAnsi="Times New Roman" w:cs="Times New Roman"/>
          <w:sz w:val="24"/>
          <w:szCs w:val="24"/>
        </w:rPr>
        <w:t xml:space="preserve"> fælles diskurser om integration</w:t>
      </w:r>
      <w:r>
        <w:rPr>
          <w:rFonts w:ascii="Times New Roman" w:hAnsi="Times New Roman" w:cs="Times New Roman"/>
          <w:sz w:val="24"/>
          <w:szCs w:val="24"/>
        </w:rPr>
        <w:t xml:space="preserve">. Hertil viser der sig for os tre </w:t>
      </w:r>
      <w:r w:rsidRPr="00267E71">
        <w:rPr>
          <w:rFonts w:ascii="Times New Roman" w:hAnsi="Times New Roman" w:cs="Times New Roman"/>
          <w:sz w:val="24"/>
          <w:szCs w:val="24"/>
        </w:rPr>
        <w:t>diskurser om integration</w:t>
      </w:r>
      <w:r>
        <w:rPr>
          <w:rFonts w:ascii="Times New Roman" w:hAnsi="Times New Roman" w:cs="Times New Roman"/>
          <w:sz w:val="24"/>
          <w:szCs w:val="24"/>
        </w:rPr>
        <w:t>,</w:t>
      </w:r>
      <w:r w:rsidRPr="00267E71">
        <w:rPr>
          <w:rFonts w:ascii="Times New Roman" w:hAnsi="Times New Roman" w:cs="Times New Roman"/>
          <w:sz w:val="24"/>
          <w:szCs w:val="24"/>
        </w:rPr>
        <w:t xml:space="preserve"> som særligt bliver artikuleret i hvert af de socialpolitiske dokumenter</w:t>
      </w:r>
      <w:r>
        <w:rPr>
          <w:rFonts w:ascii="Times New Roman" w:hAnsi="Times New Roman" w:cs="Times New Roman"/>
          <w:sz w:val="24"/>
          <w:szCs w:val="24"/>
        </w:rPr>
        <w:t>.</w:t>
      </w:r>
      <w:r w:rsidRPr="00267E71">
        <w:rPr>
          <w:rFonts w:ascii="Times New Roman" w:hAnsi="Times New Roman" w:cs="Times New Roman"/>
          <w:sz w:val="24"/>
          <w:szCs w:val="24"/>
        </w:rPr>
        <w:t xml:space="preserve"> Disse diskurser markerer diskursive forskelle </w:t>
      </w:r>
      <w:r>
        <w:rPr>
          <w:rFonts w:ascii="Times New Roman" w:hAnsi="Times New Roman" w:cs="Times New Roman"/>
          <w:sz w:val="24"/>
          <w:szCs w:val="24"/>
        </w:rPr>
        <w:t>ift.</w:t>
      </w:r>
      <w:r w:rsidRPr="00267E71">
        <w:rPr>
          <w:rFonts w:ascii="Times New Roman" w:hAnsi="Times New Roman" w:cs="Times New Roman"/>
          <w:sz w:val="24"/>
          <w:szCs w:val="24"/>
        </w:rPr>
        <w:t xml:space="preserve"> </w:t>
      </w:r>
      <w:proofErr w:type="gramStart"/>
      <w:r w:rsidRPr="00267E71">
        <w:rPr>
          <w:rFonts w:ascii="Times New Roman" w:hAnsi="Times New Roman" w:cs="Times New Roman"/>
          <w:sz w:val="24"/>
          <w:szCs w:val="24"/>
        </w:rPr>
        <w:t>de indbyrdes fælles dominerende integrationsforståelser på makroniveau.</w:t>
      </w:r>
      <w:proofErr w:type="gramEnd"/>
    </w:p>
    <w:p w:rsidR="00D630EE" w:rsidRDefault="00D630EE" w:rsidP="00D630EE">
      <w:pPr>
        <w:rPr>
          <w:rFonts w:ascii="Times New Roman" w:eastAsiaTheme="majorEastAsia" w:hAnsi="Times New Roman" w:cs="Times New Roman"/>
          <w:b/>
          <w:bCs/>
          <w:sz w:val="38"/>
          <w:szCs w:val="38"/>
        </w:rPr>
      </w:pPr>
    </w:p>
    <w:p w:rsidR="00D630EE" w:rsidRDefault="00D630EE" w:rsidP="00D630EE">
      <w:pPr>
        <w:rPr>
          <w:rFonts w:ascii="Times New Roman" w:eastAsiaTheme="majorEastAsia" w:hAnsi="Times New Roman" w:cs="Times New Roman"/>
          <w:b/>
          <w:bCs/>
          <w:sz w:val="38"/>
          <w:szCs w:val="38"/>
        </w:rPr>
      </w:pPr>
    </w:p>
    <w:p w:rsidR="00D630EE" w:rsidRDefault="00D630EE" w:rsidP="00D630EE">
      <w:pPr>
        <w:pStyle w:val="Overskrift3"/>
        <w:rPr>
          <w:rFonts w:ascii="Times New Roman" w:hAnsi="Times New Roman" w:cs="Times New Roman"/>
          <w:color w:val="auto"/>
          <w:sz w:val="38"/>
          <w:szCs w:val="38"/>
        </w:rPr>
      </w:pPr>
      <w:bookmarkStart w:id="42" w:name="_Toc340484291"/>
      <w:r w:rsidRPr="006A2EF1">
        <w:rPr>
          <w:rFonts w:ascii="Times New Roman" w:hAnsi="Times New Roman" w:cs="Times New Roman"/>
          <w:color w:val="auto"/>
          <w:sz w:val="38"/>
          <w:szCs w:val="38"/>
        </w:rPr>
        <w:t>Socialarbejderes forståelse af integration</w:t>
      </w:r>
      <w:bookmarkEnd w:id="42"/>
    </w:p>
    <w:p w:rsidR="005A6D7C" w:rsidRPr="005A6D7C" w:rsidRDefault="005A6D7C" w:rsidP="005A6D7C"/>
    <w:p w:rsidR="005A6D7C" w:rsidRDefault="005A6D7C" w:rsidP="005A6D7C">
      <w:pPr>
        <w:tabs>
          <w:tab w:val="left" w:pos="4953"/>
        </w:tabs>
        <w:spacing w:after="0" w:line="360" w:lineRule="auto"/>
        <w:jc w:val="right"/>
        <w:rPr>
          <w:rFonts w:ascii="Times New Roman" w:hAnsi="Times New Roman"/>
          <w:sz w:val="24"/>
          <w:szCs w:val="24"/>
        </w:rPr>
      </w:pPr>
      <w:r w:rsidRPr="007E4ED8">
        <w:rPr>
          <w:rFonts w:ascii="Times New Roman" w:hAnsi="Times New Roman"/>
          <w:sz w:val="24"/>
          <w:szCs w:val="24"/>
        </w:rPr>
        <w:t xml:space="preserve">Af </w:t>
      </w:r>
      <w:r>
        <w:rPr>
          <w:rFonts w:ascii="Times New Roman" w:hAnsi="Times New Roman"/>
          <w:sz w:val="24"/>
          <w:szCs w:val="24"/>
        </w:rPr>
        <w:t>Elisabeth Bilde</w:t>
      </w:r>
    </w:p>
    <w:p w:rsidR="00D630EE" w:rsidRPr="006A2EF1" w:rsidRDefault="00D630EE" w:rsidP="00D630EE">
      <w:pPr>
        <w:spacing w:after="0" w:line="360" w:lineRule="auto"/>
        <w:jc w:val="both"/>
        <w:rPr>
          <w:rFonts w:ascii="Times New Roman" w:hAnsi="Times New Roman" w:cs="Times New Roman"/>
          <w:b/>
          <w:sz w:val="24"/>
          <w:szCs w:val="24"/>
        </w:rPr>
      </w:pPr>
    </w:p>
    <w:p w:rsidR="00D630EE" w:rsidRPr="00331F2D" w:rsidRDefault="00D630EE" w:rsidP="00D630EE">
      <w:pPr>
        <w:spacing w:after="0" w:line="360" w:lineRule="auto"/>
        <w:jc w:val="both"/>
        <w:rPr>
          <w:rFonts w:ascii="Times New Roman" w:hAnsi="Times New Roman" w:cs="Times New Roman"/>
          <w:color w:val="FF0000"/>
          <w:sz w:val="24"/>
          <w:szCs w:val="24"/>
        </w:rPr>
      </w:pPr>
      <w:r w:rsidRPr="007A7084">
        <w:rPr>
          <w:rFonts w:ascii="Times New Roman" w:hAnsi="Times New Roman" w:cs="Times New Roman"/>
          <w:sz w:val="24"/>
          <w:szCs w:val="24"/>
        </w:rPr>
        <w:t>I dette afsnit behandler vi vores indhentede empiri om socialarb</w:t>
      </w:r>
      <w:r>
        <w:rPr>
          <w:rFonts w:ascii="Times New Roman" w:hAnsi="Times New Roman" w:cs="Times New Roman"/>
          <w:sz w:val="24"/>
          <w:szCs w:val="24"/>
        </w:rPr>
        <w:t>ejderes integrationsforståelser.</w:t>
      </w:r>
    </w:p>
    <w:p w:rsidR="00D630EE" w:rsidRPr="007A7084" w:rsidRDefault="00D630EE" w:rsidP="00D630EE">
      <w:pPr>
        <w:spacing w:after="0" w:line="360" w:lineRule="auto"/>
        <w:jc w:val="both"/>
        <w:rPr>
          <w:rFonts w:ascii="Times New Roman" w:hAnsi="Times New Roman" w:cs="Times New Roman"/>
          <w:sz w:val="24"/>
          <w:szCs w:val="24"/>
        </w:rPr>
      </w:pPr>
    </w:p>
    <w:p w:rsidR="00D630EE" w:rsidRPr="00554B91" w:rsidRDefault="00D630EE" w:rsidP="00D630EE">
      <w:pPr>
        <w:spacing w:after="0" w:line="360" w:lineRule="auto"/>
        <w:jc w:val="both"/>
        <w:rPr>
          <w:rFonts w:ascii="Times New Roman" w:hAnsi="Times New Roman" w:cs="Times New Roman"/>
          <w:b/>
          <w:sz w:val="28"/>
          <w:szCs w:val="28"/>
        </w:rPr>
      </w:pPr>
      <w:r w:rsidRPr="00554B91">
        <w:rPr>
          <w:rFonts w:ascii="Times New Roman" w:hAnsi="Times New Roman" w:cs="Times New Roman"/>
          <w:b/>
          <w:sz w:val="28"/>
          <w:szCs w:val="28"/>
        </w:rPr>
        <w:t>Diskursen om kulturforståelse</w:t>
      </w:r>
    </w:p>
    <w:p w:rsidR="00D630EE" w:rsidRDefault="00D630EE" w:rsidP="00D630EE">
      <w:pPr>
        <w:spacing w:after="0" w:line="360" w:lineRule="auto"/>
        <w:jc w:val="both"/>
        <w:rPr>
          <w:rFonts w:ascii="Times New Roman" w:hAnsi="Times New Roman" w:cs="Times New Roman"/>
          <w:sz w:val="24"/>
          <w:szCs w:val="24"/>
        </w:rPr>
      </w:pPr>
      <w:r w:rsidRPr="007A7084">
        <w:rPr>
          <w:rFonts w:ascii="Times New Roman" w:hAnsi="Times New Roman" w:cs="Times New Roman"/>
          <w:sz w:val="24"/>
          <w:szCs w:val="24"/>
        </w:rPr>
        <w:t>Fælles for de</w:t>
      </w:r>
      <w:r>
        <w:rPr>
          <w:rFonts w:ascii="Times New Roman" w:hAnsi="Times New Roman" w:cs="Times New Roman"/>
          <w:sz w:val="24"/>
          <w:szCs w:val="24"/>
        </w:rPr>
        <w:t xml:space="preserve"> fleste socialarbejdere vi interviewer</w:t>
      </w:r>
      <w:r w:rsidRPr="007A7084">
        <w:rPr>
          <w:rFonts w:ascii="Times New Roman" w:hAnsi="Times New Roman" w:cs="Times New Roman"/>
          <w:sz w:val="24"/>
          <w:szCs w:val="24"/>
        </w:rPr>
        <w:t xml:space="preserve"> er, at de har en forståelse af, at integration forudsætter kulturforståe</w:t>
      </w:r>
      <w:r>
        <w:rPr>
          <w:rFonts w:ascii="Times New Roman" w:hAnsi="Times New Roman" w:cs="Times New Roman"/>
          <w:sz w:val="24"/>
          <w:szCs w:val="24"/>
        </w:rPr>
        <w:t>lse fra både det danske samfund</w:t>
      </w:r>
      <w:r w:rsidRPr="007A7084">
        <w:rPr>
          <w:rFonts w:ascii="Times New Roman" w:hAnsi="Times New Roman" w:cs="Times New Roman"/>
          <w:sz w:val="24"/>
          <w:szCs w:val="24"/>
        </w:rPr>
        <w:t xml:space="preserve"> såvel som fra de etniske minoriteter. Kulturforståelse skal gå begge veje, hvis integration skal forekomme. Der viser sig en dominerende diskurs, vi vælger at kalde </w:t>
      </w:r>
      <w:r>
        <w:rPr>
          <w:rFonts w:ascii="Times New Roman" w:hAnsi="Times New Roman" w:cs="Times New Roman"/>
          <w:sz w:val="24"/>
          <w:szCs w:val="24"/>
        </w:rPr>
        <w:t>”</w:t>
      </w:r>
      <w:r w:rsidRPr="00324F4E">
        <w:rPr>
          <w:rFonts w:ascii="Times New Roman" w:hAnsi="Times New Roman" w:cs="Times New Roman"/>
          <w:sz w:val="24"/>
          <w:szCs w:val="24"/>
        </w:rPr>
        <w:t>kulturforståelse</w:t>
      </w:r>
      <w:r>
        <w:rPr>
          <w:rFonts w:ascii="Times New Roman" w:hAnsi="Times New Roman" w:cs="Times New Roman"/>
          <w:sz w:val="24"/>
          <w:szCs w:val="24"/>
        </w:rPr>
        <w:t>”</w:t>
      </w:r>
      <w:r w:rsidRPr="00324F4E">
        <w:rPr>
          <w:rFonts w:ascii="Times New Roman" w:hAnsi="Times New Roman" w:cs="Times New Roman"/>
          <w:sz w:val="24"/>
          <w:szCs w:val="24"/>
        </w:rPr>
        <w:t>.</w:t>
      </w:r>
      <w:r>
        <w:rPr>
          <w:rFonts w:ascii="Times New Roman" w:hAnsi="Times New Roman" w:cs="Times New Roman"/>
          <w:sz w:val="24"/>
          <w:szCs w:val="24"/>
        </w:rPr>
        <w:t xml:space="preserve"> </w:t>
      </w:r>
      <w:r w:rsidRPr="007A7084">
        <w:rPr>
          <w:rFonts w:ascii="Times New Roman" w:hAnsi="Times New Roman" w:cs="Times New Roman"/>
          <w:sz w:val="24"/>
          <w:szCs w:val="24"/>
        </w:rPr>
        <w:t>Integration italesættes som de</w:t>
      </w:r>
      <w:r>
        <w:rPr>
          <w:rFonts w:ascii="Times New Roman" w:hAnsi="Times New Roman" w:cs="Times New Roman"/>
          <w:sz w:val="24"/>
          <w:szCs w:val="24"/>
        </w:rPr>
        <w:t>:</w:t>
      </w:r>
      <w:r w:rsidRPr="007A7084">
        <w:rPr>
          <w:rFonts w:ascii="Times New Roman" w:hAnsi="Times New Roman" w:cs="Times New Roman"/>
          <w:sz w:val="24"/>
          <w:szCs w:val="24"/>
        </w:rPr>
        <w:t xml:space="preserve"> </w:t>
      </w:r>
    </w:p>
    <w:p w:rsidR="00D630EE" w:rsidRDefault="00D630EE" w:rsidP="00D630EE">
      <w:pPr>
        <w:spacing w:after="0" w:line="360" w:lineRule="auto"/>
        <w:ind w:left="1304"/>
        <w:jc w:val="both"/>
        <w:rPr>
          <w:rFonts w:ascii="Times New Roman" w:hAnsi="Times New Roman" w:cs="Times New Roman"/>
          <w:sz w:val="24"/>
          <w:szCs w:val="24"/>
        </w:rPr>
      </w:pPr>
    </w:p>
    <w:p w:rsidR="00D630EE" w:rsidRPr="004E5326" w:rsidRDefault="00D630EE" w:rsidP="00D630EE">
      <w:pPr>
        <w:spacing w:after="0" w:line="360" w:lineRule="auto"/>
        <w:ind w:left="1304"/>
        <w:jc w:val="both"/>
        <w:rPr>
          <w:rFonts w:ascii="Times New Roman" w:hAnsi="Times New Roman" w:cs="Times New Roman"/>
          <w:color w:val="00B050"/>
          <w:sz w:val="20"/>
          <w:szCs w:val="20"/>
        </w:rPr>
      </w:pPr>
      <w:r w:rsidRPr="00670EBD">
        <w:rPr>
          <w:rFonts w:ascii="Times New Roman" w:hAnsi="Times New Roman" w:cs="Times New Roman"/>
          <w:sz w:val="20"/>
          <w:szCs w:val="20"/>
        </w:rPr>
        <w:t>Etniske minoriteters evne til at tilpasse sig danske forhold i tråd med de etniske minoriteters forudsætninger for at forstå disse samfundsmæssige forhold (</w:t>
      </w:r>
      <w:proofErr w:type="spellStart"/>
      <w:r>
        <w:rPr>
          <w:rFonts w:ascii="Times New Roman" w:hAnsi="Times New Roman" w:cs="Times New Roman"/>
          <w:sz w:val="20"/>
          <w:szCs w:val="20"/>
        </w:rPr>
        <w:t>SA:Ann</w:t>
      </w:r>
      <w:proofErr w:type="spellEnd"/>
      <w:r w:rsidRPr="00670EBD">
        <w:rPr>
          <w:rFonts w:ascii="Times New Roman" w:hAnsi="Times New Roman" w:cs="Times New Roman"/>
          <w:sz w:val="20"/>
          <w:szCs w:val="20"/>
        </w:rPr>
        <w:t>).</w:t>
      </w:r>
    </w:p>
    <w:p w:rsidR="00D630EE" w:rsidRDefault="00D630EE" w:rsidP="00D630EE">
      <w:pPr>
        <w:spacing w:after="0" w:line="360" w:lineRule="auto"/>
        <w:jc w:val="both"/>
        <w:rPr>
          <w:rFonts w:ascii="Times New Roman" w:hAnsi="Times New Roman" w:cs="Times New Roman"/>
          <w:sz w:val="24"/>
          <w:szCs w:val="24"/>
        </w:rPr>
      </w:pPr>
    </w:p>
    <w:p w:rsidR="00D630EE" w:rsidRDefault="00D630EE" w:rsidP="00D630EE">
      <w:pPr>
        <w:spacing w:after="0" w:line="360" w:lineRule="auto"/>
        <w:jc w:val="both"/>
        <w:rPr>
          <w:rFonts w:ascii="Times New Roman" w:hAnsi="Times New Roman" w:cs="Times New Roman"/>
          <w:sz w:val="24"/>
          <w:szCs w:val="24"/>
        </w:rPr>
      </w:pPr>
      <w:r w:rsidRPr="007A7084">
        <w:rPr>
          <w:rFonts w:ascii="Times New Roman" w:hAnsi="Times New Roman" w:cs="Times New Roman"/>
          <w:sz w:val="24"/>
          <w:szCs w:val="24"/>
        </w:rPr>
        <w:t>I diskursen om kulturforståelse fikseres integr</w:t>
      </w:r>
      <w:r>
        <w:rPr>
          <w:rFonts w:ascii="Times New Roman" w:hAnsi="Times New Roman" w:cs="Times New Roman"/>
          <w:sz w:val="24"/>
          <w:szCs w:val="24"/>
        </w:rPr>
        <w:t>ation som den flydende betegner</w:t>
      </w:r>
      <w:r w:rsidRPr="007A7084">
        <w:rPr>
          <w:rFonts w:ascii="Times New Roman" w:hAnsi="Times New Roman" w:cs="Times New Roman"/>
          <w:sz w:val="24"/>
          <w:szCs w:val="24"/>
        </w:rPr>
        <w:t xml:space="preserve"> </w:t>
      </w:r>
      <w:r>
        <w:rPr>
          <w:rFonts w:ascii="Times New Roman" w:hAnsi="Times New Roman" w:cs="Times New Roman"/>
          <w:sz w:val="24"/>
          <w:szCs w:val="24"/>
        </w:rPr>
        <w:t>i et nodalpunkt, der lyder:</w:t>
      </w:r>
    </w:p>
    <w:p w:rsidR="00D630EE" w:rsidRDefault="00D630EE" w:rsidP="00D630EE">
      <w:pPr>
        <w:spacing w:after="0" w:line="360" w:lineRule="auto"/>
        <w:jc w:val="both"/>
        <w:rPr>
          <w:rFonts w:ascii="Times New Roman" w:hAnsi="Times New Roman" w:cs="Times New Roman"/>
          <w:sz w:val="24"/>
          <w:szCs w:val="24"/>
        </w:rPr>
      </w:pPr>
    </w:p>
    <w:p w:rsidR="00D630EE" w:rsidRPr="00670EBD" w:rsidRDefault="00D630EE" w:rsidP="00D630EE">
      <w:pPr>
        <w:spacing w:after="0" w:line="360" w:lineRule="auto"/>
        <w:ind w:left="1304"/>
        <w:jc w:val="both"/>
        <w:rPr>
          <w:rFonts w:ascii="Times New Roman" w:hAnsi="Times New Roman" w:cs="Times New Roman"/>
          <w:sz w:val="20"/>
          <w:szCs w:val="20"/>
        </w:rPr>
      </w:pPr>
      <w:r>
        <w:rPr>
          <w:rFonts w:ascii="Times New Roman" w:hAnsi="Times New Roman" w:cs="Times New Roman"/>
          <w:sz w:val="20"/>
          <w:szCs w:val="20"/>
        </w:rPr>
        <w:t>I</w:t>
      </w:r>
      <w:r w:rsidRPr="00670EBD">
        <w:rPr>
          <w:rFonts w:ascii="Times New Roman" w:hAnsi="Times New Roman" w:cs="Times New Roman"/>
          <w:sz w:val="20"/>
          <w:szCs w:val="20"/>
        </w:rPr>
        <w:t xml:space="preserve"> det vakuum imellem de etniske minoriteters v</w:t>
      </w:r>
      <w:r>
        <w:rPr>
          <w:rFonts w:ascii="Times New Roman" w:hAnsi="Times New Roman" w:cs="Times New Roman"/>
          <w:sz w:val="20"/>
          <w:szCs w:val="20"/>
        </w:rPr>
        <w:t>irkelighed og vores virkelighed</w:t>
      </w:r>
      <w:r w:rsidRPr="00670EBD">
        <w:rPr>
          <w:rFonts w:ascii="Times New Roman" w:hAnsi="Times New Roman" w:cs="Times New Roman"/>
          <w:sz w:val="20"/>
          <w:szCs w:val="20"/>
        </w:rPr>
        <w:t xml:space="preserve"> sker udviklingen. Det er i dette spil</w:t>
      </w:r>
      <w:r>
        <w:rPr>
          <w:rFonts w:ascii="Times New Roman" w:hAnsi="Times New Roman" w:cs="Times New Roman"/>
          <w:sz w:val="20"/>
          <w:szCs w:val="20"/>
        </w:rPr>
        <w:t>,</w:t>
      </w:r>
      <w:r w:rsidRPr="00670EBD">
        <w:rPr>
          <w:rFonts w:ascii="Times New Roman" w:hAnsi="Times New Roman" w:cs="Times New Roman"/>
          <w:sz w:val="20"/>
          <w:szCs w:val="20"/>
        </w:rPr>
        <w:t xml:space="preserve"> vi skubber til hinandens virkelighed o</w:t>
      </w:r>
      <w:r>
        <w:rPr>
          <w:rFonts w:ascii="Times New Roman" w:hAnsi="Times New Roman" w:cs="Times New Roman"/>
          <w:sz w:val="20"/>
          <w:szCs w:val="20"/>
        </w:rPr>
        <w:t>g kulturer (</w:t>
      </w:r>
      <w:proofErr w:type="spellStart"/>
      <w:r>
        <w:rPr>
          <w:rFonts w:ascii="Times New Roman" w:hAnsi="Times New Roman" w:cs="Times New Roman"/>
          <w:sz w:val="20"/>
          <w:szCs w:val="20"/>
        </w:rPr>
        <w:t>SA:Max</w:t>
      </w:r>
      <w:proofErr w:type="spellEnd"/>
      <w:r>
        <w:rPr>
          <w:rFonts w:ascii="Times New Roman" w:hAnsi="Times New Roman" w:cs="Times New Roman"/>
          <w:sz w:val="20"/>
          <w:szCs w:val="20"/>
        </w:rPr>
        <w:t>).</w:t>
      </w:r>
    </w:p>
    <w:p w:rsidR="00D630EE" w:rsidRPr="00670EBD" w:rsidRDefault="00D630EE" w:rsidP="00D630EE">
      <w:pPr>
        <w:spacing w:after="0" w:line="360" w:lineRule="auto"/>
        <w:jc w:val="both"/>
        <w:rPr>
          <w:rFonts w:ascii="Times New Roman" w:hAnsi="Times New Roman" w:cs="Times New Roman"/>
          <w:sz w:val="24"/>
          <w:szCs w:val="24"/>
        </w:rPr>
      </w:pPr>
    </w:p>
    <w:p w:rsidR="00D630EE" w:rsidRPr="007A7084" w:rsidRDefault="00D630EE" w:rsidP="00D630EE">
      <w:pPr>
        <w:spacing w:after="0" w:line="360" w:lineRule="auto"/>
        <w:jc w:val="both"/>
        <w:rPr>
          <w:rFonts w:ascii="Times New Roman" w:hAnsi="Times New Roman" w:cs="Times New Roman"/>
          <w:sz w:val="24"/>
          <w:szCs w:val="24"/>
        </w:rPr>
      </w:pPr>
      <w:r w:rsidRPr="008E6C14">
        <w:rPr>
          <w:rFonts w:ascii="Times New Roman" w:hAnsi="Times New Roman" w:cs="Times New Roman"/>
          <w:sz w:val="24"/>
          <w:szCs w:val="24"/>
        </w:rPr>
        <w:lastRenderedPageBreak/>
        <w:t>Omkring nodalpunktet viser sig momenter</w:t>
      </w:r>
      <w:r>
        <w:rPr>
          <w:rFonts w:ascii="Times New Roman" w:hAnsi="Times New Roman" w:cs="Times New Roman"/>
          <w:sz w:val="24"/>
          <w:szCs w:val="24"/>
        </w:rPr>
        <w:t>,</w:t>
      </w:r>
      <w:r w:rsidRPr="008E6C14">
        <w:rPr>
          <w:rFonts w:ascii="Times New Roman" w:hAnsi="Times New Roman" w:cs="Times New Roman"/>
          <w:sz w:val="24"/>
          <w:szCs w:val="24"/>
        </w:rPr>
        <w:t xml:space="preserve"> der fortæller </w:t>
      </w:r>
      <w:r>
        <w:rPr>
          <w:rFonts w:ascii="Times New Roman" w:hAnsi="Times New Roman" w:cs="Times New Roman"/>
          <w:sz w:val="24"/>
          <w:szCs w:val="24"/>
        </w:rPr>
        <w:t>noget om</w:t>
      </w:r>
      <w:r w:rsidRPr="007A7084">
        <w:rPr>
          <w:rFonts w:ascii="Times New Roman" w:hAnsi="Times New Roman" w:cs="Times New Roman"/>
          <w:sz w:val="24"/>
          <w:szCs w:val="24"/>
        </w:rPr>
        <w:t xml:space="preserve"> hvordan soc</w:t>
      </w:r>
      <w:r>
        <w:rPr>
          <w:rFonts w:ascii="Times New Roman" w:hAnsi="Times New Roman" w:cs="Times New Roman"/>
          <w:sz w:val="24"/>
          <w:szCs w:val="24"/>
        </w:rPr>
        <w:t>ialarbejderne på forskellig vis arbejder med kulturforståelse</w:t>
      </w:r>
      <w:r w:rsidRPr="007A7084">
        <w:rPr>
          <w:rFonts w:ascii="Times New Roman" w:hAnsi="Times New Roman" w:cs="Times New Roman"/>
          <w:sz w:val="24"/>
          <w:szCs w:val="24"/>
        </w:rPr>
        <w:t xml:space="preserve"> med udgangspunkt i, at </w:t>
      </w:r>
      <w:r>
        <w:rPr>
          <w:rFonts w:ascii="Times New Roman" w:hAnsi="Times New Roman" w:cs="Times New Roman"/>
          <w:sz w:val="24"/>
          <w:szCs w:val="24"/>
        </w:rPr>
        <w:t xml:space="preserve">forståelsen </w:t>
      </w:r>
      <w:r w:rsidRPr="007A7084">
        <w:rPr>
          <w:rFonts w:ascii="Times New Roman" w:hAnsi="Times New Roman" w:cs="Times New Roman"/>
          <w:sz w:val="24"/>
          <w:szCs w:val="24"/>
        </w:rPr>
        <w:t xml:space="preserve">skal gå </w:t>
      </w:r>
      <w:r>
        <w:rPr>
          <w:rFonts w:ascii="Times New Roman" w:hAnsi="Times New Roman" w:cs="Times New Roman"/>
          <w:sz w:val="24"/>
          <w:szCs w:val="24"/>
        </w:rPr>
        <w:t>begge</w:t>
      </w:r>
      <w:r w:rsidRPr="007A7084">
        <w:rPr>
          <w:rFonts w:ascii="Times New Roman" w:hAnsi="Times New Roman" w:cs="Times New Roman"/>
          <w:sz w:val="24"/>
          <w:szCs w:val="24"/>
        </w:rPr>
        <w:t xml:space="preserve"> </w:t>
      </w:r>
      <w:r w:rsidRPr="008E6C14">
        <w:rPr>
          <w:rFonts w:ascii="Times New Roman" w:hAnsi="Times New Roman" w:cs="Times New Roman"/>
          <w:sz w:val="24"/>
          <w:szCs w:val="24"/>
        </w:rPr>
        <w:t xml:space="preserve">veje. Fx udgør </w:t>
      </w:r>
      <w:r>
        <w:rPr>
          <w:rFonts w:ascii="Times New Roman" w:hAnsi="Times New Roman" w:cs="Times New Roman"/>
          <w:sz w:val="24"/>
          <w:szCs w:val="24"/>
        </w:rPr>
        <w:t>et moment</w:t>
      </w:r>
      <w:r w:rsidRPr="007A7084">
        <w:rPr>
          <w:rFonts w:ascii="Times New Roman" w:hAnsi="Times New Roman" w:cs="Times New Roman"/>
          <w:sz w:val="24"/>
          <w:szCs w:val="24"/>
        </w:rPr>
        <w:t xml:space="preserve"> </w:t>
      </w:r>
      <w:r>
        <w:rPr>
          <w:rFonts w:ascii="Times New Roman" w:hAnsi="Times New Roman" w:cs="Times New Roman"/>
          <w:sz w:val="24"/>
          <w:szCs w:val="24"/>
        </w:rPr>
        <w:t>”</w:t>
      </w:r>
      <w:r w:rsidRPr="007A7084">
        <w:rPr>
          <w:rFonts w:ascii="Times New Roman" w:hAnsi="Times New Roman" w:cs="Times New Roman"/>
          <w:i/>
          <w:sz w:val="24"/>
          <w:szCs w:val="24"/>
        </w:rPr>
        <w:t>at give plads til og tage ansvar for at kulturelle og religiøse værdier den etniske minoritet ønsker at leve efter tilgodeses på trods af stor forskellighed til danske værdier</w:t>
      </w:r>
      <w:r>
        <w:rPr>
          <w:rFonts w:ascii="Times New Roman" w:hAnsi="Times New Roman" w:cs="Times New Roman"/>
          <w:i/>
          <w:sz w:val="24"/>
          <w:szCs w:val="24"/>
        </w:rPr>
        <w:t>”</w:t>
      </w:r>
      <w:r w:rsidRPr="007A7084">
        <w:rPr>
          <w:rFonts w:ascii="Times New Roman" w:hAnsi="Times New Roman" w:cs="Times New Roman"/>
          <w:i/>
          <w:sz w:val="24"/>
          <w:szCs w:val="24"/>
        </w:rPr>
        <w:t xml:space="preserve"> </w:t>
      </w:r>
      <w:r w:rsidRPr="007A7084">
        <w:rPr>
          <w:rFonts w:ascii="Times New Roman" w:hAnsi="Times New Roman" w:cs="Times New Roman"/>
          <w:sz w:val="24"/>
          <w:szCs w:val="24"/>
        </w:rPr>
        <w:t>(</w:t>
      </w:r>
      <w:proofErr w:type="spellStart"/>
      <w:r>
        <w:rPr>
          <w:rFonts w:ascii="Times New Roman" w:hAnsi="Times New Roman" w:cs="Times New Roman"/>
          <w:sz w:val="24"/>
          <w:szCs w:val="24"/>
        </w:rPr>
        <w:t>SA:Noa</w:t>
      </w:r>
      <w:proofErr w:type="spellEnd"/>
      <w:r w:rsidRPr="007A7084">
        <w:rPr>
          <w:rFonts w:ascii="Times New Roman" w:hAnsi="Times New Roman" w:cs="Times New Roman"/>
          <w:sz w:val="24"/>
          <w:szCs w:val="24"/>
        </w:rPr>
        <w:t>)</w:t>
      </w:r>
      <w:r w:rsidRPr="007A7084">
        <w:rPr>
          <w:rFonts w:ascii="Times New Roman" w:hAnsi="Times New Roman" w:cs="Times New Roman"/>
          <w:i/>
          <w:sz w:val="24"/>
          <w:szCs w:val="24"/>
        </w:rPr>
        <w:t xml:space="preserve">. </w:t>
      </w:r>
      <w:r>
        <w:rPr>
          <w:rFonts w:ascii="Times New Roman" w:hAnsi="Times New Roman" w:cs="Times New Roman"/>
          <w:sz w:val="24"/>
          <w:szCs w:val="24"/>
        </w:rPr>
        <w:t>Et andet moment viser sig som</w:t>
      </w:r>
      <w:r w:rsidRPr="007A7084">
        <w:rPr>
          <w:rFonts w:ascii="Times New Roman" w:hAnsi="Times New Roman" w:cs="Times New Roman"/>
          <w:sz w:val="24"/>
          <w:szCs w:val="24"/>
        </w:rPr>
        <w:t xml:space="preserve"> vigtigheden i, at den etniske minoritet </w:t>
      </w:r>
      <w:r>
        <w:rPr>
          <w:rFonts w:ascii="Times New Roman" w:hAnsi="Times New Roman" w:cs="Times New Roman"/>
          <w:sz w:val="24"/>
          <w:szCs w:val="24"/>
        </w:rPr>
        <w:t>”</w:t>
      </w:r>
      <w:r w:rsidRPr="007A7084">
        <w:rPr>
          <w:rFonts w:ascii="Times New Roman" w:hAnsi="Times New Roman" w:cs="Times New Roman"/>
          <w:i/>
          <w:sz w:val="24"/>
          <w:szCs w:val="24"/>
        </w:rPr>
        <w:t>kender sine pligter og rettigheder med større ch</w:t>
      </w:r>
      <w:r>
        <w:rPr>
          <w:rFonts w:ascii="Times New Roman" w:hAnsi="Times New Roman" w:cs="Times New Roman"/>
          <w:i/>
          <w:sz w:val="24"/>
          <w:szCs w:val="24"/>
        </w:rPr>
        <w:t xml:space="preserve">ance for at få et </w:t>
      </w:r>
      <w:r w:rsidRPr="00324F4E">
        <w:rPr>
          <w:rFonts w:ascii="Times New Roman" w:hAnsi="Times New Roman" w:cs="Times New Roman"/>
          <w:i/>
          <w:sz w:val="24"/>
          <w:szCs w:val="24"/>
        </w:rPr>
        <w:t>medborgerskab [forudsat, at der tages] udgangspunkt</w:t>
      </w:r>
      <w:r w:rsidRPr="007A7084">
        <w:rPr>
          <w:rFonts w:ascii="Times New Roman" w:hAnsi="Times New Roman" w:cs="Times New Roman"/>
          <w:i/>
          <w:sz w:val="24"/>
          <w:szCs w:val="24"/>
        </w:rPr>
        <w:t xml:space="preserve"> i den enkelte </w:t>
      </w:r>
      <w:r w:rsidRPr="008E6C14">
        <w:rPr>
          <w:rFonts w:ascii="Times New Roman" w:hAnsi="Times New Roman" w:cs="Times New Roman"/>
          <w:i/>
          <w:sz w:val="24"/>
          <w:szCs w:val="24"/>
        </w:rPr>
        <w:t>etniske minoritets behov og forudsætninger for at indgå på danske vilkår”</w:t>
      </w:r>
      <w:r w:rsidRPr="008E6C14">
        <w:rPr>
          <w:rFonts w:ascii="Times New Roman" w:hAnsi="Times New Roman" w:cs="Times New Roman"/>
          <w:sz w:val="24"/>
          <w:szCs w:val="24"/>
        </w:rPr>
        <w:t xml:space="preserve"> (</w:t>
      </w:r>
      <w:proofErr w:type="spellStart"/>
      <w:r w:rsidRPr="008E6C14">
        <w:rPr>
          <w:rFonts w:ascii="Times New Roman" w:hAnsi="Times New Roman" w:cs="Times New Roman"/>
          <w:sz w:val="24"/>
          <w:szCs w:val="24"/>
        </w:rPr>
        <w:t>SA:</w:t>
      </w:r>
      <w:r>
        <w:rPr>
          <w:rFonts w:ascii="Times New Roman" w:hAnsi="Times New Roman" w:cs="Times New Roman"/>
          <w:sz w:val="24"/>
          <w:szCs w:val="24"/>
        </w:rPr>
        <w:t>Ann</w:t>
      </w:r>
      <w:proofErr w:type="spellEnd"/>
      <w:r w:rsidRPr="008E6C14">
        <w:rPr>
          <w:rFonts w:ascii="Times New Roman" w:hAnsi="Times New Roman" w:cs="Times New Roman"/>
          <w:sz w:val="24"/>
          <w:szCs w:val="24"/>
        </w:rPr>
        <w:t>)</w:t>
      </w:r>
      <w:r w:rsidRPr="008E6C14">
        <w:rPr>
          <w:rFonts w:ascii="Times New Roman" w:hAnsi="Times New Roman" w:cs="Times New Roman"/>
          <w:i/>
          <w:sz w:val="24"/>
          <w:szCs w:val="24"/>
        </w:rPr>
        <w:t xml:space="preserve">. </w:t>
      </w:r>
      <w:r w:rsidRPr="008E6C14">
        <w:rPr>
          <w:rFonts w:ascii="Times New Roman" w:hAnsi="Times New Roman" w:cs="Times New Roman"/>
          <w:sz w:val="24"/>
          <w:szCs w:val="24"/>
        </w:rPr>
        <w:t xml:space="preserve">Ved fx at sætte </w:t>
      </w:r>
      <w:r w:rsidRPr="007A7084">
        <w:rPr>
          <w:rFonts w:ascii="Times New Roman" w:hAnsi="Times New Roman" w:cs="Times New Roman"/>
          <w:sz w:val="24"/>
          <w:szCs w:val="24"/>
        </w:rPr>
        <w:t>e</w:t>
      </w:r>
      <w:r>
        <w:rPr>
          <w:rFonts w:ascii="Times New Roman" w:hAnsi="Times New Roman" w:cs="Times New Roman"/>
          <w:sz w:val="24"/>
          <w:szCs w:val="24"/>
        </w:rPr>
        <w:t>tniske minoritetsforældre ind i</w:t>
      </w:r>
      <w:r w:rsidRPr="007A7084">
        <w:rPr>
          <w:rFonts w:ascii="Times New Roman" w:hAnsi="Times New Roman" w:cs="Times New Roman"/>
          <w:sz w:val="24"/>
          <w:szCs w:val="24"/>
        </w:rPr>
        <w:t xml:space="preserve"> hvad det integrationspædagogiske arbejde med deres børn går ud på</w:t>
      </w:r>
      <w:r>
        <w:rPr>
          <w:rFonts w:ascii="Times New Roman" w:hAnsi="Times New Roman" w:cs="Times New Roman"/>
          <w:sz w:val="24"/>
          <w:szCs w:val="24"/>
        </w:rPr>
        <w:t>,</w:t>
      </w:r>
      <w:r w:rsidRPr="007A7084">
        <w:rPr>
          <w:rFonts w:ascii="Times New Roman" w:hAnsi="Times New Roman" w:cs="Times New Roman"/>
          <w:sz w:val="24"/>
          <w:szCs w:val="24"/>
        </w:rPr>
        <w:t xml:space="preserve"> kan socialarbejderen i dialog med forældrene</w:t>
      </w:r>
      <w:r>
        <w:rPr>
          <w:rFonts w:ascii="Times New Roman" w:hAnsi="Times New Roman" w:cs="Times New Roman"/>
          <w:sz w:val="24"/>
          <w:szCs w:val="24"/>
        </w:rPr>
        <w:t xml:space="preserve"> være med til at afklare</w:t>
      </w:r>
      <w:r w:rsidRPr="007A7084">
        <w:rPr>
          <w:rFonts w:ascii="Times New Roman" w:hAnsi="Times New Roman" w:cs="Times New Roman"/>
          <w:sz w:val="24"/>
          <w:szCs w:val="24"/>
        </w:rPr>
        <w:t xml:space="preserve"> hvordan det sociale integrationsarbejde hænger sammen i en dansk kulturel kontekst samtidig med, at man i denne dialog kan anerkende hvad forældrenes kulturforståelse kan bidrage med i arbejdet med deres børn (</w:t>
      </w:r>
      <w:proofErr w:type="spellStart"/>
      <w:r>
        <w:rPr>
          <w:rFonts w:ascii="Times New Roman" w:hAnsi="Times New Roman" w:cs="Times New Roman"/>
          <w:sz w:val="24"/>
          <w:szCs w:val="24"/>
        </w:rPr>
        <w:t>SA:Ina</w:t>
      </w:r>
      <w:proofErr w:type="spellEnd"/>
      <w:r w:rsidRPr="007A7084">
        <w:rPr>
          <w:rFonts w:ascii="Times New Roman" w:hAnsi="Times New Roman" w:cs="Times New Roman"/>
          <w:sz w:val="24"/>
          <w:szCs w:val="24"/>
        </w:rPr>
        <w:t>)</w:t>
      </w:r>
      <w:r w:rsidRPr="007A7084">
        <w:rPr>
          <w:rFonts w:ascii="Times New Roman" w:hAnsi="Times New Roman" w:cs="Times New Roman"/>
          <w:i/>
          <w:sz w:val="24"/>
          <w:szCs w:val="24"/>
        </w:rPr>
        <w:t xml:space="preserve">. </w:t>
      </w:r>
      <w:r w:rsidRPr="007A7084">
        <w:rPr>
          <w:rFonts w:ascii="Times New Roman" w:hAnsi="Times New Roman" w:cs="Times New Roman"/>
          <w:sz w:val="24"/>
          <w:szCs w:val="24"/>
        </w:rPr>
        <w:t>Ovenst</w:t>
      </w:r>
      <w:r>
        <w:rPr>
          <w:rFonts w:ascii="Times New Roman" w:hAnsi="Times New Roman" w:cs="Times New Roman"/>
          <w:sz w:val="24"/>
          <w:szCs w:val="24"/>
        </w:rPr>
        <w:t xml:space="preserve">ående momenter ækvivaleres </w:t>
      </w:r>
      <w:r w:rsidRPr="007A7084">
        <w:rPr>
          <w:rFonts w:ascii="Times New Roman" w:hAnsi="Times New Roman" w:cs="Times New Roman"/>
          <w:sz w:val="24"/>
          <w:szCs w:val="24"/>
        </w:rPr>
        <w:t>om</w:t>
      </w:r>
      <w:r>
        <w:rPr>
          <w:rFonts w:ascii="Times New Roman" w:hAnsi="Times New Roman" w:cs="Times New Roman"/>
          <w:sz w:val="24"/>
          <w:szCs w:val="24"/>
        </w:rPr>
        <w:t xml:space="preserve"> endnu et nodalpunk</w:t>
      </w:r>
      <w:r w:rsidRPr="008E6C14">
        <w:rPr>
          <w:rFonts w:ascii="Times New Roman" w:hAnsi="Times New Roman" w:cs="Times New Roman"/>
          <w:sz w:val="24"/>
          <w:szCs w:val="24"/>
        </w:rPr>
        <w:t>t;</w:t>
      </w:r>
      <w:r>
        <w:rPr>
          <w:rFonts w:ascii="Times New Roman" w:hAnsi="Times New Roman" w:cs="Times New Roman"/>
          <w:i/>
          <w:sz w:val="24"/>
          <w:szCs w:val="24"/>
        </w:rPr>
        <w:t xml:space="preserve"> </w:t>
      </w:r>
      <w:r w:rsidRPr="008E6C14">
        <w:rPr>
          <w:rFonts w:ascii="Times New Roman" w:hAnsi="Times New Roman" w:cs="Times New Roman"/>
          <w:sz w:val="24"/>
          <w:szCs w:val="24"/>
        </w:rPr>
        <w:t>anerkendelse af og interesse for den enkelte etniske minoritets</w:t>
      </w:r>
      <w:r>
        <w:rPr>
          <w:rFonts w:ascii="Times New Roman" w:hAnsi="Times New Roman" w:cs="Times New Roman"/>
          <w:sz w:val="24"/>
          <w:szCs w:val="24"/>
        </w:rPr>
        <w:t>borgers</w:t>
      </w:r>
      <w:r w:rsidRPr="008E6C14">
        <w:rPr>
          <w:rFonts w:ascii="Times New Roman" w:hAnsi="Times New Roman" w:cs="Times New Roman"/>
          <w:sz w:val="24"/>
          <w:szCs w:val="24"/>
        </w:rPr>
        <w:t xml:space="preserve"> kulturforståelse på tværs af to forskellige kulturer kan l</w:t>
      </w:r>
      <w:r>
        <w:rPr>
          <w:rFonts w:ascii="Times New Roman" w:hAnsi="Times New Roman" w:cs="Times New Roman"/>
          <w:sz w:val="24"/>
          <w:szCs w:val="24"/>
        </w:rPr>
        <w:t>ette integrationsarbejdet</w:t>
      </w:r>
      <w:r w:rsidRPr="008E6C14">
        <w:rPr>
          <w:rFonts w:ascii="Times New Roman" w:hAnsi="Times New Roman" w:cs="Times New Roman"/>
          <w:sz w:val="24"/>
          <w:szCs w:val="24"/>
        </w:rPr>
        <w:t xml:space="preserve"> dels via dialog, der er tilpasset den enkeltes forståelse af kultur i det sociale arbejde</w:t>
      </w:r>
      <w:r w:rsidRPr="008E6C14">
        <w:rPr>
          <w:rFonts w:ascii="Times New Roman" w:hAnsi="Times New Roman" w:cs="Times New Roman"/>
          <w:i/>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SA:Ina</w:t>
      </w:r>
      <w:proofErr w:type="spellEnd"/>
      <w:r>
        <w:rPr>
          <w:rFonts w:ascii="Times New Roman" w:hAnsi="Times New Roman" w:cs="Times New Roman"/>
          <w:sz w:val="24"/>
          <w:szCs w:val="24"/>
        </w:rPr>
        <w:t>).</w:t>
      </w:r>
      <w:r w:rsidRPr="007A7084">
        <w:rPr>
          <w:rFonts w:ascii="Times New Roman" w:hAnsi="Times New Roman" w:cs="Times New Roman"/>
          <w:sz w:val="24"/>
          <w:szCs w:val="24"/>
        </w:rPr>
        <w:t xml:space="preserve"> Nodalpunktet fikserer integration som en konstrueret lighed om gensidig kulturforståelse i arbejdet med etniske minoriteter.</w:t>
      </w:r>
    </w:p>
    <w:p w:rsidR="00D630EE" w:rsidRDefault="00D630EE" w:rsidP="00D630EE">
      <w:pPr>
        <w:spacing w:after="0" w:line="360" w:lineRule="auto"/>
        <w:jc w:val="both"/>
        <w:rPr>
          <w:rFonts w:ascii="Times New Roman" w:hAnsi="Times New Roman" w:cs="Times New Roman"/>
          <w:sz w:val="24"/>
          <w:szCs w:val="24"/>
        </w:rPr>
      </w:pPr>
    </w:p>
    <w:p w:rsidR="00D630EE" w:rsidRDefault="00D630EE" w:rsidP="00D630EE">
      <w:pPr>
        <w:spacing w:after="0" w:line="360" w:lineRule="auto"/>
        <w:jc w:val="both"/>
        <w:rPr>
          <w:rFonts w:ascii="Times New Roman" w:hAnsi="Times New Roman" w:cs="Times New Roman"/>
          <w:i/>
          <w:sz w:val="24"/>
          <w:szCs w:val="24"/>
        </w:rPr>
      </w:pPr>
      <w:proofErr w:type="gramStart"/>
      <w:r>
        <w:rPr>
          <w:rFonts w:ascii="Times New Roman" w:hAnsi="Times New Roman" w:cs="Times New Roman"/>
          <w:sz w:val="24"/>
          <w:szCs w:val="24"/>
        </w:rPr>
        <w:t>Indenfor denne diskurs finder</w:t>
      </w:r>
      <w:proofErr w:type="gramEnd"/>
      <w:r>
        <w:rPr>
          <w:rFonts w:ascii="Times New Roman" w:hAnsi="Times New Roman" w:cs="Times New Roman"/>
          <w:sz w:val="24"/>
          <w:szCs w:val="24"/>
        </w:rPr>
        <w:t xml:space="preserve"> vi imidlertid e</w:t>
      </w:r>
      <w:r w:rsidRPr="007A7084">
        <w:rPr>
          <w:rFonts w:ascii="Times New Roman" w:hAnsi="Times New Roman" w:cs="Times New Roman"/>
          <w:sz w:val="24"/>
          <w:szCs w:val="24"/>
        </w:rPr>
        <w:t xml:space="preserve">n forskel, der markerer sig i </w:t>
      </w:r>
      <w:r>
        <w:rPr>
          <w:rFonts w:ascii="Times New Roman" w:hAnsi="Times New Roman" w:cs="Times New Roman"/>
          <w:sz w:val="24"/>
          <w:szCs w:val="24"/>
        </w:rPr>
        <w:t>diskursen om kulturforståelse som barrierer. Denne artikuleres bl.a. i form af, at visse</w:t>
      </w:r>
      <w:r w:rsidRPr="007A7084">
        <w:rPr>
          <w:rFonts w:ascii="Times New Roman" w:hAnsi="Times New Roman" w:cs="Times New Roman"/>
          <w:sz w:val="24"/>
          <w:szCs w:val="24"/>
        </w:rPr>
        <w:t xml:space="preserve"> etniske minoritetsforældre</w:t>
      </w:r>
      <w:r>
        <w:rPr>
          <w:rFonts w:ascii="Times New Roman" w:hAnsi="Times New Roman" w:cs="Times New Roman"/>
          <w:sz w:val="24"/>
          <w:szCs w:val="24"/>
        </w:rPr>
        <w:t xml:space="preserve"> mere eller mindre indirekte</w:t>
      </w:r>
      <w:r w:rsidRPr="007A7084">
        <w:rPr>
          <w:rFonts w:ascii="Times New Roman" w:hAnsi="Times New Roman" w:cs="Times New Roman"/>
          <w:sz w:val="24"/>
          <w:szCs w:val="24"/>
        </w:rPr>
        <w:t xml:space="preserve"> opstille</w:t>
      </w:r>
      <w:r>
        <w:rPr>
          <w:rFonts w:ascii="Times New Roman" w:hAnsi="Times New Roman" w:cs="Times New Roman"/>
          <w:sz w:val="24"/>
          <w:szCs w:val="24"/>
        </w:rPr>
        <w:t>r</w:t>
      </w:r>
      <w:r w:rsidRPr="007A7084">
        <w:rPr>
          <w:rFonts w:ascii="Times New Roman" w:hAnsi="Times New Roman" w:cs="Times New Roman"/>
          <w:sz w:val="24"/>
          <w:szCs w:val="24"/>
        </w:rPr>
        <w:t xml:space="preserve"> </w:t>
      </w:r>
      <w:r>
        <w:rPr>
          <w:rFonts w:ascii="Times New Roman" w:hAnsi="Times New Roman" w:cs="Times New Roman"/>
          <w:sz w:val="24"/>
          <w:szCs w:val="24"/>
        </w:rPr>
        <w:t xml:space="preserve">barrierer </w:t>
      </w:r>
      <w:r w:rsidRPr="007A7084">
        <w:rPr>
          <w:rFonts w:ascii="Times New Roman" w:hAnsi="Times New Roman" w:cs="Times New Roman"/>
          <w:sz w:val="24"/>
          <w:szCs w:val="24"/>
        </w:rPr>
        <w:t>overfor klubkulturen i</w:t>
      </w:r>
      <w:r>
        <w:rPr>
          <w:rFonts w:ascii="Times New Roman" w:hAnsi="Times New Roman" w:cs="Times New Roman"/>
          <w:sz w:val="24"/>
          <w:szCs w:val="24"/>
        </w:rPr>
        <w:t xml:space="preserve"> den danske skolefritidsordning</w:t>
      </w:r>
      <w:r w:rsidRPr="007A7084">
        <w:rPr>
          <w:rFonts w:ascii="Times New Roman" w:hAnsi="Times New Roman" w:cs="Times New Roman"/>
          <w:sz w:val="24"/>
          <w:szCs w:val="24"/>
        </w:rPr>
        <w:t xml:space="preserve"> såvel som </w:t>
      </w:r>
      <w:r>
        <w:rPr>
          <w:rFonts w:ascii="Times New Roman" w:hAnsi="Times New Roman" w:cs="Times New Roman"/>
          <w:sz w:val="24"/>
          <w:szCs w:val="24"/>
        </w:rPr>
        <w:t xml:space="preserve">for </w:t>
      </w:r>
      <w:r w:rsidRPr="007A7084">
        <w:rPr>
          <w:rFonts w:ascii="Times New Roman" w:hAnsi="Times New Roman" w:cs="Times New Roman"/>
          <w:sz w:val="24"/>
          <w:szCs w:val="24"/>
        </w:rPr>
        <w:t xml:space="preserve">integrerende indsatser </w:t>
      </w:r>
      <w:r>
        <w:rPr>
          <w:rFonts w:ascii="Times New Roman" w:hAnsi="Times New Roman" w:cs="Times New Roman"/>
          <w:sz w:val="24"/>
          <w:szCs w:val="24"/>
        </w:rPr>
        <w:t>over for deres børn i skolerne; ”</w:t>
      </w:r>
      <w:r>
        <w:rPr>
          <w:rFonts w:ascii="Times New Roman" w:hAnsi="Times New Roman" w:cs="Times New Roman"/>
          <w:i/>
          <w:sz w:val="24"/>
          <w:szCs w:val="24"/>
        </w:rPr>
        <w:t>d</w:t>
      </w:r>
      <w:r w:rsidRPr="007A7084">
        <w:rPr>
          <w:rFonts w:ascii="Times New Roman" w:hAnsi="Times New Roman" w:cs="Times New Roman"/>
          <w:i/>
          <w:sz w:val="24"/>
          <w:szCs w:val="24"/>
        </w:rPr>
        <w:t xml:space="preserve">et der med at gå i en klub, hvis du spørger en somalier; hvad er det at gå i klub? Så er der </w:t>
      </w:r>
      <w:proofErr w:type="spellStart"/>
      <w:r w:rsidRPr="007A7084">
        <w:rPr>
          <w:rFonts w:ascii="Times New Roman" w:hAnsi="Times New Roman" w:cs="Times New Roman"/>
          <w:i/>
          <w:sz w:val="24"/>
          <w:szCs w:val="24"/>
        </w:rPr>
        <w:t>kraftedme</w:t>
      </w:r>
      <w:proofErr w:type="spellEnd"/>
      <w:r w:rsidRPr="007A7084">
        <w:rPr>
          <w:rFonts w:ascii="Times New Roman" w:hAnsi="Times New Roman" w:cs="Times New Roman"/>
          <w:i/>
          <w:sz w:val="24"/>
          <w:szCs w:val="24"/>
        </w:rPr>
        <w:t xml:space="preserve"> ingen, der får lov at gå i klub, fordi det er noget mændene gør, og så sker de</w:t>
      </w:r>
      <w:r>
        <w:rPr>
          <w:rFonts w:ascii="Times New Roman" w:hAnsi="Times New Roman" w:cs="Times New Roman"/>
          <w:i/>
          <w:sz w:val="24"/>
          <w:szCs w:val="24"/>
        </w:rPr>
        <w:t xml:space="preserve">r alle mulige skidte ting der” </w:t>
      </w:r>
      <w:r w:rsidRPr="007A7084">
        <w:rPr>
          <w:rFonts w:ascii="Times New Roman" w:hAnsi="Times New Roman" w:cs="Times New Roman"/>
          <w:sz w:val="24"/>
          <w:szCs w:val="24"/>
        </w:rPr>
        <w:t>(</w:t>
      </w:r>
      <w:proofErr w:type="spellStart"/>
      <w:r>
        <w:rPr>
          <w:rFonts w:ascii="Times New Roman" w:hAnsi="Times New Roman" w:cs="Times New Roman"/>
          <w:sz w:val="24"/>
          <w:szCs w:val="24"/>
        </w:rPr>
        <w:t>SA:Max</w:t>
      </w:r>
      <w:proofErr w:type="spellEnd"/>
      <w:r>
        <w:rPr>
          <w:rFonts w:ascii="Times New Roman" w:hAnsi="Times New Roman" w:cs="Times New Roman"/>
          <w:sz w:val="24"/>
          <w:szCs w:val="24"/>
        </w:rPr>
        <w:t>). Og</w:t>
      </w:r>
      <w:r>
        <w:rPr>
          <w:rFonts w:ascii="Times New Roman" w:hAnsi="Times New Roman" w:cs="Times New Roman"/>
          <w:i/>
          <w:sz w:val="24"/>
          <w:szCs w:val="24"/>
        </w:rPr>
        <w:t xml:space="preserve"> ”j</w:t>
      </w:r>
      <w:r w:rsidRPr="007A7084">
        <w:rPr>
          <w:rFonts w:ascii="Times New Roman" w:hAnsi="Times New Roman" w:cs="Times New Roman"/>
          <w:i/>
          <w:sz w:val="24"/>
          <w:szCs w:val="24"/>
        </w:rPr>
        <w:t>eg synes tit jeg i mit arbejde oplever jeg</w:t>
      </w:r>
      <w:r>
        <w:rPr>
          <w:rFonts w:ascii="Times New Roman" w:hAnsi="Times New Roman" w:cs="Times New Roman"/>
          <w:i/>
          <w:sz w:val="24"/>
          <w:szCs w:val="24"/>
        </w:rPr>
        <w:t>,</w:t>
      </w:r>
      <w:r w:rsidRPr="007A7084">
        <w:rPr>
          <w:rFonts w:ascii="Times New Roman" w:hAnsi="Times New Roman" w:cs="Times New Roman"/>
          <w:i/>
          <w:sz w:val="24"/>
          <w:szCs w:val="24"/>
        </w:rPr>
        <w:t xml:space="preserve"> at forældrene føler, at vi frarøver barnet både religion og kultur i og med vi lærer dem en masse om det danske samfund</w:t>
      </w:r>
      <w:r>
        <w:rPr>
          <w:rFonts w:ascii="Times New Roman" w:hAnsi="Times New Roman" w:cs="Times New Roman"/>
          <w:i/>
          <w:sz w:val="24"/>
          <w:szCs w:val="24"/>
        </w:rPr>
        <w:t>”</w:t>
      </w:r>
      <w:r w:rsidRPr="007A7084">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SA:Ina</w:t>
      </w:r>
      <w:proofErr w:type="spellEnd"/>
      <w:r w:rsidRPr="007A7084">
        <w:rPr>
          <w:rFonts w:ascii="Times New Roman" w:hAnsi="Times New Roman" w:cs="Times New Roman"/>
          <w:sz w:val="24"/>
          <w:szCs w:val="24"/>
        </w:rPr>
        <w:t>)</w:t>
      </w:r>
      <w:r w:rsidRPr="007A7084">
        <w:rPr>
          <w:rFonts w:ascii="Times New Roman" w:hAnsi="Times New Roman" w:cs="Times New Roman"/>
          <w:i/>
          <w:sz w:val="24"/>
          <w:szCs w:val="24"/>
        </w:rPr>
        <w:t>.</w:t>
      </w:r>
    </w:p>
    <w:p w:rsidR="00D630EE" w:rsidRPr="004645E8" w:rsidRDefault="00D630EE" w:rsidP="00D630EE">
      <w:pPr>
        <w:spacing w:after="0" w:line="360" w:lineRule="auto"/>
        <w:jc w:val="both"/>
        <w:rPr>
          <w:rFonts w:ascii="Times New Roman" w:hAnsi="Times New Roman" w:cs="Times New Roman"/>
          <w:sz w:val="24"/>
          <w:szCs w:val="24"/>
        </w:rPr>
      </w:pPr>
    </w:p>
    <w:p w:rsidR="00D630EE" w:rsidRDefault="00D630EE" w:rsidP="00D630EE">
      <w:pPr>
        <w:spacing w:after="0" w:line="360" w:lineRule="auto"/>
        <w:jc w:val="both"/>
        <w:rPr>
          <w:rFonts w:ascii="Times New Roman" w:hAnsi="Times New Roman" w:cs="Times New Roman"/>
          <w:sz w:val="24"/>
          <w:szCs w:val="24"/>
        </w:rPr>
      </w:pPr>
      <w:r w:rsidRPr="002329D1">
        <w:rPr>
          <w:rFonts w:ascii="Times New Roman" w:hAnsi="Times New Roman" w:cs="Times New Roman"/>
          <w:sz w:val="24"/>
          <w:szCs w:val="24"/>
        </w:rPr>
        <w:t>Ifølge en af de interviewede socialarbejdere er muligheden for at</w:t>
      </w:r>
      <w:r>
        <w:rPr>
          <w:rFonts w:ascii="Times New Roman" w:hAnsi="Times New Roman" w:cs="Times New Roman"/>
          <w:sz w:val="24"/>
          <w:szCs w:val="24"/>
        </w:rPr>
        <w:t xml:space="preserve"> kunne udfolde sig i fritiden</w:t>
      </w:r>
      <w:r w:rsidRPr="002329D1">
        <w:rPr>
          <w:rFonts w:ascii="Times New Roman" w:hAnsi="Times New Roman" w:cs="Times New Roman"/>
          <w:sz w:val="24"/>
          <w:szCs w:val="24"/>
        </w:rPr>
        <w:t xml:space="preserve"> en stor del af en integrationsforståelse. </w:t>
      </w:r>
      <w:r>
        <w:rPr>
          <w:rFonts w:ascii="Times New Roman" w:hAnsi="Times New Roman" w:cs="Times New Roman"/>
          <w:sz w:val="24"/>
          <w:szCs w:val="24"/>
        </w:rPr>
        <w:t>Ift.</w:t>
      </w:r>
      <w:r w:rsidRPr="002329D1">
        <w:rPr>
          <w:rFonts w:ascii="Times New Roman" w:hAnsi="Times New Roman" w:cs="Times New Roman"/>
          <w:sz w:val="24"/>
          <w:szCs w:val="24"/>
        </w:rPr>
        <w:t xml:space="preserve"> børn og unge </w:t>
      </w:r>
      <w:r>
        <w:rPr>
          <w:rFonts w:ascii="Times New Roman" w:hAnsi="Times New Roman" w:cs="Times New Roman"/>
          <w:sz w:val="24"/>
          <w:szCs w:val="24"/>
        </w:rPr>
        <w:t>med etnisk</w:t>
      </w:r>
      <w:r w:rsidRPr="002329D1">
        <w:rPr>
          <w:rFonts w:ascii="Times New Roman" w:hAnsi="Times New Roman" w:cs="Times New Roman"/>
          <w:sz w:val="24"/>
          <w:szCs w:val="24"/>
        </w:rPr>
        <w:t xml:space="preserve"> minoritetsb</w:t>
      </w:r>
      <w:r>
        <w:rPr>
          <w:rFonts w:ascii="Times New Roman" w:hAnsi="Times New Roman" w:cs="Times New Roman"/>
          <w:sz w:val="24"/>
          <w:szCs w:val="24"/>
        </w:rPr>
        <w:t>aggrund</w:t>
      </w:r>
      <w:r w:rsidRPr="002329D1">
        <w:rPr>
          <w:rFonts w:ascii="Times New Roman" w:hAnsi="Times New Roman" w:cs="Times New Roman"/>
          <w:sz w:val="24"/>
          <w:szCs w:val="24"/>
        </w:rPr>
        <w:t xml:space="preserve"> understreger informanten, at de unge har gavn </w:t>
      </w:r>
      <w:r>
        <w:rPr>
          <w:rFonts w:ascii="Times New Roman" w:hAnsi="Times New Roman" w:cs="Times New Roman"/>
          <w:sz w:val="24"/>
          <w:szCs w:val="24"/>
        </w:rPr>
        <w:t xml:space="preserve">af fritidsklubkulturen </w:t>
      </w:r>
      <w:r>
        <w:rPr>
          <w:rFonts w:ascii="Times New Roman" w:hAnsi="Times New Roman" w:cs="Times New Roman"/>
          <w:sz w:val="24"/>
          <w:szCs w:val="24"/>
        </w:rPr>
        <w:lastRenderedPageBreak/>
        <w:t>fordi der</w:t>
      </w:r>
      <w:r w:rsidRPr="002329D1">
        <w:rPr>
          <w:rFonts w:ascii="Times New Roman" w:hAnsi="Times New Roman" w:cs="Times New Roman"/>
          <w:sz w:val="24"/>
          <w:szCs w:val="24"/>
        </w:rPr>
        <w:t xml:space="preserve"> herigennem opstår lige muligheder for fritidsudfoldels</w:t>
      </w:r>
      <w:r>
        <w:rPr>
          <w:rFonts w:ascii="Times New Roman" w:hAnsi="Times New Roman" w:cs="Times New Roman"/>
          <w:sz w:val="24"/>
          <w:szCs w:val="24"/>
        </w:rPr>
        <w:t>er, uddannelse og jobmuligheder</w:t>
      </w:r>
      <w:r w:rsidRPr="002329D1">
        <w:rPr>
          <w:rFonts w:ascii="Times New Roman" w:hAnsi="Times New Roman" w:cs="Times New Roman"/>
          <w:sz w:val="24"/>
          <w:szCs w:val="24"/>
        </w:rPr>
        <w:t xml:space="preserve"> og yderligere integration (</w:t>
      </w:r>
      <w:proofErr w:type="spellStart"/>
      <w:r>
        <w:rPr>
          <w:rFonts w:ascii="Times New Roman" w:hAnsi="Times New Roman" w:cs="Times New Roman"/>
          <w:sz w:val="24"/>
          <w:szCs w:val="24"/>
        </w:rPr>
        <w:t>SA:Noa</w:t>
      </w:r>
      <w:proofErr w:type="spellEnd"/>
      <w:r w:rsidRPr="002329D1">
        <w:rPr>
          <w:rFonts w:ascii="Times New Roman" w:hAnsi="Times New Roman" w:cs="Times New Roman"/>
          <w:sz w:val="24"/>
          <w:szCs w:val="24"/>
        </w:rPr>
        <w:t>).</w:t>
      </w:r>
      <w:r>
        <w:rPr>
          <w:rFonts w:ascii="Times New Roman" w:hAnsi="Times New Roman" w:cs="Times New Roman"/>
          <w:sz w:val="24"/>
          <w:szCs w:val="24"/>
        </w:rPr>
        <w:t xml:space="preserve"> En forskel, der markerer sig</w:t>
      </w:r>
      <w:r w:rsidRPr="007A7084">
        <w:rPr>
          <w:rFonts w:ascii="Times New Roman" w:hAnsi="Times New Roman" w:cs="Times New Roman"/>
          <w:sz w:val="24"/>
          <w:szCs w:val="24"/>
        </w:rPr>
        <w:t xml:space="preserve"> er i en artikulation om, hvad der kan ske for de</w:t>
      </w:r>
      <w:r>
        <w:rPr>
          <w:rFonts w:ascii="Times New Roman" w:hAnsi="Times New Roman" w:cs="Times New Roman"/>
          <w:sz w:val="24"/>
          <w:szCs w:val="24"/>
        </w:rPr>
        <w:t xml:space="preserve"> etniske minoritets</w:t>
      </w:r>
      <w:r w:rsidRPr="007A7084">
        <w:rPr>
          <w:rFonts w:ascii="Times New Roman" w:hAnsi="Times New Roman" w:cs="Times New Roman"/>
          <w:sz w:val="24"/>
          <w:szCs w:val="24"/>
        </w:rPr>
        <w:t>børn og unge</w:t>
      </w:r>
      <w:r>
        <w:rPr>
          <w:rFonts w:ascii="Times New Roman" w:hAnsi="Times New Roman" w:cs="Times New Roman"/>
          <w:sz w:val="24"/>
          <w:szCs w:val="24"/>
        </w:rPr>
        <w:t>,</w:t>
      </w:r>
      <w:r w:rsidRPr="007A7084">
        <w:rPr>
          <w:rFonts w:ascii="Times New Roman" w:hAnsi="Times New Roman" w:cs="Times New Roman"/>
          <w:sz w:val="24"/>
          <w:szCs w:val="24"/>
        </w:rPr>
        <w:t xml:space="preserve"> der ikke oplever fritidsklubkulturen. Nodalpunktet fikserer i denne sammenhæng integrat</w:t>
      </w:r>
      <w:r>
        <w:rPr>
          <w:rFonts w:ascii="Times New Roman" w:hAnsi="Times New Roman" w:cs="Times New Roman"/>
          <w:sz w:val="24"/>
          <w:szCs w:val="24"/>
        </w:rPr>
        <w:t>ion (eller mangel på samme) som</w:t>
      </w:r>
      <w:r w:rsidRPr="00423D84">
        <w:rPr>
          <w:rFonts w:ascii="Times New Roman" w:hAnsi="Times New Roman" w:cs="Times New Roman"/>
          <w:sz w:val="24"/>
          <w:szCs w:val="24"/>
        </w:rPr>
        <w:t>; meget få børn og un</w:t>
      </w:r>
      <w:r>
        <w:rPr>
          <w:rFonts w:ascii="Times New Roman" w:hAnsi="Times New Roman" w:cs="Times New Roman"/>
          <w:sz w:val="24"/>
          <w:szCs w:val="24"/>
        </w:rPr>
        <w:t>ge med anden etnisk baggrund end dansk gør brug af fritidsklubber</w:t>
      </w:r>
      <w:r w:rsidRPr="00423D84">
        <w:rPr>
          <w:rFonts w:ascii="Times New Roman" w:hAnsi="Times New Roman" w:cs="Times New Roman"/>
          <w:sz w:val="24"/>
          <w:szCs w:val="24"/>
        </w:rPr>
        <w:t>.</w:t>
      </w:r>
    </w:p>
    <w:p w:rsidR="00D630EE" w:rsidRDefault="00D630EE" w:rsidP="00D630EE">
      <w:pPr>
        <w:spacing w:after="0" w:line="360" w:lineRule="auto"/>
        <w:jc w:val="both"/>
        <w:rPr>
          <w:rFonts w:ascii="Times New Roman" w:hAnsi="Times New Roman" w:cs="Times New Roman"/>
          <w:sz w:val="24"/>
          <w:szCs w:val="24"/>
        </w:rPr>
      </w:pPr>
    </w:p>
    <w:p w:rsidR="00D630EE" w:rsidRDefault="00D630EE" w:rsidP="00D630EE">
      <w:pPr>
        <w:spacing w:after="0" w:line="360" w:lineRule="auto"/>
        <w:jc w:val="both"/>
        <w:rPr>
          <w:rFonts w:ascii="Times New Roman" w:hAnsi="Times New Roman" w:cs="Times New Roman"/>
          <w:sz w:val="24"/>
          <w:szCs w:val="24"/>
        </w:rPr>
      </w:pPr>
      <w:r w:rsidRPr="007A7084">
        <w:rPr>
          <w:rFonts w:ascii="Times New Roman" w:hAnsi="Times New Roman" w:cs="Times New Roman"/>
          <w:sz w:val="24"/>
          <w:szCs w:val="24"/>
        </w:rPr>
        <w:t xml:space="preserve">Barrierer </w:t>
      </w:r>
      <w:r>
        <w:rPr>
          <w:rFonts w:ascii="Times New Roman" w:hAnsi="Times New Roman" w:cs="Times New Roman"/>
          <w:sz w:val="24"/>
          <w:szCs w:val="24"/>
        </w:rPr>
        <w:t>ift.</w:t>
      </w:r>
      <w:r w:rsidRPr="007A7084">
        <w:rPr>
          <w:rFonts w:ascii="Times New Roman" w:hAnsi="Times New Roman" w:cs="Times New Roman"/>
          <w:sz w:val="24"/>
          <w:szCs w:val="24"/>
        </w:rPr>
        <w:t xml:space="preserve"> kulturforståelse</w:t>
      </w:r>
      <w:r>
        <w:rPr>
          <w:rFonts w:ascii="Times New Roman" w:hAnsi="Times New Roman" w:cs="Times New Roman"/>
          <w:sz w:val="24"/>
          <w:szCs w:val="24"/>
        </w:rPr>
        <w:t xml:space="preserve"> </w:t>
      </w:r>
      <w:r w:rsidRPr="00DA23DE">
        <w:rPr>
          <w:rFonts w:ascii="Times New Roman" w:hAnsi="Times New Roman" w:cs="Times New Roman"/>
          <w:sz w:val="24"/>
          <w:szCs w:val="24"/>
        </w:rPr>
        <w:t>viser sig også</w:t>
      </w:r>
      <w:r w:rsidRPr="007A7084">
        <w:rPr>
          <w:rFonts w:ascii="Times New Roman" w:hAnsi="Times New Roman" w:cs="Times New Roman"/>
          <w:sz w:val="24"/>
          <w:szCs w:val="24"/>
        </w:rPr>
        <w:t xml:space="preserve"> som fx den danske arbejdsmarkedskultur, der forhindrer etniske minoritetsborgere med uddannel</w:t>
      </w:r>
      <w:r>
        <w:rPr>
          <w:rFonts w:ascii="Times New Roman" w:hAnsi="Times New Roman" w:cs="Times New Roman"/>
          <w:sz w:val="24"/>
          <w:szCs w:val="24"/>
        </w:rPr>
        <w:t>se eller arbejdsmæssig erfaring</w:t>
      </w:r>
      <w:r w:rsidRPr="007A7084">
        <w:rPr>
          <w:rFonts w:ascii="Times New Roman" w:hAnsi="Times New Roman" w:cs="Times New Roman"/>
          <w:sz w:val="24"/>
          <w:szCs w:val="24"/>
        </w:rPr>
        <w:t xml:space="preserve"> i at kunne gør</w:t>
      </w:r>
      <w:r>
        <w:rPr>
          <w:rFonts w:ascii="Times New Roman" w:hAnsi="Times New Roman" w:cs="Times New Roman"/>
          <w:sz w:val="24"/>
          <w:szCs w:val="24"/>
        </w:rPr>
        <w:t>e brug af deres kvalifikationer</w:t>
      </w:r>
      <w:r w:rsidRPr="007A7084">
        <w:rPr>
          <w:rFonts w:ascii="Times New Roman" w:hAnsi="Times New Roman" w:cs="Times New Roman"/>
          <w:sz w:val="24"/>
          <w:szCs w:val="24"/>
        </w:rPr>
        <w:t xml:space="preserve"> pga. danske arbejds- eller uddannelsesmæssige krav, der ikke matcher de pågældende etniske min</w:t>
      </w:r>
      <w:r>
        <w:rPr>
          <w:rFonts w:ascii="Times New Roman" w:hAnsi="Times New Roman" w:cs="Times New Roman"/>
          <w:sz w:val="24"/>
          <w:szCs w:val="24"/>
        </w:rPr>
        <w:t>oritetsborgeres kvalifikationer:</w:t>
      </w:r>
    </w:p>
    <w:p w:rsidR="00D630EE" w:rsidRDefault="00D630EE" w:rsidP="00D630EE">
      <w:pPr>
        <w:spacing w:after="0" w:line="360" w:lineRule="auto"/>
        <w:jc w:val="both"/>
        <w:rPr>
          <w:rFonts w:ascii="Times New Roman" w:hAnsi="Times New Roman" w:cs="Times New Roman"/>
          <w:sz w:val="24"/>
          <w:szCs w:val="24"/>
        </w:rPr>
      </w:pPr>
    </w:p>
    <w:p w:rsidR="00D630EE" w:rsidRPr="005E6553" w:rsidRDefault="00D630EE" w:rsidP="00D630EE">
      <w:pPr>
        <w:spacing w:after="0" w:line="360" w:lineRule="auto"/>
        <w:ind w:left="1304"/>
        <w:jc w:val="both"/>
        <w:rPr>
          <w:rFonts w:ascii="Times New Roman" w:hAnsi="Times New Roman" w:cs="Times New Roman"/>
          <w:sz w:val="20"/>
          <w:szCs w:val="20"/>
        </w:rPr>
      </w:pPr>
      <w:r>
        <w:rPr>
          <w:rFonts w:ascii="Times New Roman" w:hAnsi="Times New Roman" w:cs="Times New Roman"/>
          <w:sz w:val="20"/>
          <w:szCs w:val="20"/>
        </w:rPr>
        <w:t>A</w:t>
      </w:r>
      <w:r w:rsidRPr="005E6553">
        <w:rPr>
          <w:rFonts w:ascii="Times New Roman" w:hAnsi="Times New Roman" w:cs="Times New Roman"/>
          <w:sz w:val="20"/>
          <w:szCs w:val="20"/>
        </w:rPr>
        <w:t>ltså det der med at godkende uddannelser fra andre lande, det er man ikke ret god til i Danmark: ”Jeg står her, hvorfor kan jeg ikke få lov til at bruge mit diplom?”. Det er uartigt ikke at kigge på den ressource vi potentielt kan have liggende. Så kan det godt være, man skal putte noget efteruddannelse i de her mennesker, fordi de er nødt til at matche et eller andet dansk,</w:t>
      </w:r>
      <w:r>
        <w:rPr>
          <w:rFonts w:ascii="Times New Roman" w:hAnsi="Times New Roman" w:cs="Times New Roman"/>
          <w:sz w:val="20"/>
          <w:szCs w:val="20"/>
        </w:rPr>
        <w:t xml:space="preserve"> men undersøg da som et minimum</w:t>
      </w:r>
      <w:r w:rsidRPr="005E6553">
        <w:rPr>
          <w:rFonts w:ascii="Times New Roman" w:hAnsi="Times New Roman" w:cs="Times New Roman"/>
          <w:sz w:val="20"/>
          <w:szCs w:val="20"/>
        </w:rPr>
        <w:t xml:space="preserve"> om det kan lade sig gøre (</w:t>
      </w:r>
      <w:proofErr w:type="spellStart"/>
      <w:r w:rsidRPr="005E6553">
        <w:rPr>
          <w:rFonts w:ascii="Times New Roman" w:hAnsi="Times New Roman" w:cs="Times New Roman"/>
          <w:sz w:val="20"/>
          <w:szCs w:val="20"/>
        </w:rPr>
        <w:t>SA:Ann</w:t>
      </w:r>
      <w:proofErr w:type="spellEnd"/>
      <w:r w:rsidRPr="005E6553">
        <w:rPr>
          <w:rFonts w:ascii="Times New Roman" w:hAnsi="Times New Roman" w:cs="Times New Roman"/>
          <w:sz w:val="20"/>
          <w:szCs w:val="20"/>
        </w:rPr>
        <w:t xml:space="preserve">). </w:t>
      </w:r>
    </w:p>
    <w:p w:rsidR="00D630EE" w:rsidRDefault="00D630EE" w:rsidP="00D630EE">
      <w:pPr>
        <w:spacing w:after="0" w:line="360" w:lineRule="auto"/>
        <w:ind w:left="1304" w:firstLine="60"/>
        <w:jc w:val="both"/>
        <w:rPr>
          <w:rFonts w:ascii="Times New Roman" w:hAnsi="Times New Roman" w:cs="Times New Roman"/>
          <w:sz w:val="24"/>
          <w:szCs w:val="24"/>
        </w:rPr>
      </w:pPr>
    </w:p>
    <w:p w:rsidR="00D630EE" w:rsidRDefault="00D630EE" w:rsidP="00D630EE">
      <w:pPr>
        <w:spacing w:after="0" w:line="360" w:lineRule="auto"/>
        <w:jc w:val="both"/>
        <w:rPr>
          <w:rFonts w:ascii="Times New Roman" w:hAnsi="Times New Roman" w:cs="Times New Roman"/>
          <w:color w:val="FF0000"/>
          <w:sz w:val="24"/>
          <w:szCs w:val="24"/>
        </w:rPr>
      </w:pPr>
      <w:r w:rsidRPr="00995BA4">
        <w:rPr>
          <w:rFonts w:ascii="Times New Roman" w:hAnsi="Times New Roman" w:cs="Times New Roman"/>
          <w:sz w:val="24"/>
          <w:szCs w:val="24"/>
        </w:rPr>
        <w:t>Netop dét at, der i en diskurs om gensidig kulturforståelse eksisterer mere</w:t>
      </w:r>
      <w:r>
        <w:rPr>
          <w:rFonts w:ascii="Times New Roman" w:hAnsi="Times New Roman" w:cs="Times New Roman"/>
          <w:sz w:val="24"/>
          <w:szCs w:val="24"/>
        </w:rPr>
        <w:t xml:space="preserve"> eller mindre skjulte barrierer</w:t>
      </w:r>
      <w:r w:rsidRPr="00995BA4">
        <w:rPr>
          <w:rFonts w:ascii="Times New Roman" w:hAnsi="Times New Roman" w:cs="Times New Roman"/>
          <w:sz w:val="24"/>
          <w:szCs w:val="24"/>
        </w:rPr>
        <w:t xml:space="preserve"> markerer forskellen.</w:t>
      </w:r>
      <w:r w:rsidRPr="00995BA4">
        <w:rPr>
          <w:rFonts w:ascii="Times New Roman" w:hAnsi="Times New Roman" w:cs="Times New Roman"/>
          <w:color w:val="FF0000"/>
          <w:sz w:val="24"/>
          <w:szCs w:val="24"/>
        </w:rPr>
        <w:t xml:space="preserve"> </w:t>
      </w:r>
    </w:p>
    <w:p w:rsidR="00D630EE" w:rsidRPr="006F3D49" w:rsidRDefault="00D630EE" w:rsidP="00D630EE">
      <w:pPr>
        <w:spacing w:after="0" w:line="360" w:lineRule="auto"/>
        <w:jc w:val="both"/>
        <w:rPr>
          <w:rFonts w:ascii="Times New Roman" w:hAnsi="Times New Roman" w:cs="Times New Roman"/>
          <w:b/>
          <w:sz w:val="24"/>
          <w:szCs w:val="24"/>
        </w:rPr>
      </w:pPr>
    </w:p>
    <w:p w:rsidR="00D630EE" w:rsidRPr="00554B91" w:rsidRDefault="00D630EE" w:rsidP="00D630EE">
      <w:pPr>
        <w:spacing w:after="0" w:line="360" w:lineRule="auto"/>
        <w:jc w:val="both"/>
        <w:rPr>
          <w:rFonts w:ascii="Times New Roman" w:hAnsi="Times New Roman" w:cs="Times New Roman"/>
          <w:b/>
          <w:sz w:val="28"/>
          <w:szCs w:val="28"/>
        </w:rPr>
      </w:pPr>
      <w:r w:rsidRPr="00554B91">
        <w:rPr>
          <w:rFonts w:ascii="Times New Roman" w:hAnsi="Times New Roman" w:cs="Times New Roman"/>
          <w:b/>
          <w:sz w:val="28"/>
          <w:szCs w:val="28"/>
        </w:rPr>
        <w:t>Diskursen om et konstr</w:t>
      </w:r>
      <w:r>
        <w:rPr>
          <w:rFonts w:ascii="Times New Roman" w:hAnsi="Times New Roman" w:cs="Times New Roman"/>
          <w:b/>
          <w:sz w:val="28"/>
          <w:szCs w:val="28"/>
        </w:rPr>
        <w:t>ueret ”os og dem”</w:t>
      </w:r>
      <w:r w:rsidRPr="00554B91">
        <w:rPr>
          <w:rFonts w:ascii="Times New Roman" w:hAnsi="Times New Roman" w:cs="Times New Roman"/>
          <w:b/>
          <w:sz w:val="28"/>
          <w:szCs w:val="28"/>
        </w:rPr>
        <w:t xml:space="preserve"> </w:t>
      </w:r>
    </w:p>
    <w:p w:rsidR="00D630EE" w:rsidRPr="006F3D49" w:rsidRDefault="00D630EE" w:rsidP="00D630EE">
      <w:pPr>
        <w:spacing w:after="0" w:line="360" w:lineRule="auto"/>
        <w:jc w:val="both"/>
        <w:rPr>
          <w:rFonts w:ascii="Times New Roman" w:hAnsi="Times New Roman" w:cs="Times New Roman"/>
          <w:sz w:val="24"/>
          <w:szCs w:val="24"/>
        </w:rPr>
      </w:pPr>
      <w:r w:rsidRPr="006F3D49">
        <w:rPr>
          <w:rFonts w:ascii="Times New Roman" w:hAnsi="Times New Roman" w:cs="Times New Roman"/>
          <w:sz w:val="24"/>
          <w:szCs w:val="24"/>
        </w:rPr>
        <w:t>En anden fælles dominerende integrationsforståelse blandt socialarbejderne er vigtigheden i at fo</w:t>
      </w:r>
      <w:r>
        <w:rPr>
          <w:rFonts w:ascii="Times New Roman" w:hAnsi="Times New Roman" w:cs="Times New Roman"/>
          <w:sz w:val="24"/>
          <w:szCs w:val="24"/>
        </w:rPr>
        <w:t>kusere på,</w:t>
      </w:r>
      <w:r w:rsidRPr="006F3D49">
        <w:rPr>
          <w:rFonts w:ascii="Times New Roman" w:hAnsi="Times New Roman" w:cs="Times New Roman"/>
          <w:sz w:val="24"/>
          <w:szCs w:val="24"/>
        </w:rPr>
        <w:t xml:space="preserve"> hvilke ressourcer etniske minoritete</w:t>
      </w:r>
      <w:r>
        <w:rPr>
          <w:rFonts w:ascii="Times New Roman" w:hAnsi="Times New Roman" w:cs="Times New Roman"/>
          <w:sz w:val="24"/>
          <w:szCs w:val="24"/>
        </w:rPr>
        <w:t>r kan bidrage med til samfundet</w:t>
      </w:r>
      <w:r w:rsidRPr="006F3D49">
        <w:rPr>
          <w:rFonts w:ascii="Times New Roman" w:hAnsi="Times New Roman" w:cs="Times New Roman"/>
          <w:sz w:val="24"/>
          <w:szCs w:val="24"/>
        </w:rPr>
        <w:t xml:space="preserve"> frem for at fokusere på, hvilke mangler de måtte have. Dog er der enighed om, at der i den generelle itale</w:t>
      </w:r>
      <w:r>
        <w:rPr>
          <w:rFonts w:ascii="Times New Roman" w:hAnsi="Times New Roman" w:cs="Times New Roman"/>
          <w:sz w:val="24"/>
          <w:szCs w:val="24"/>
        </w:rPr>
        <w:t>sættelse af etniske minoriteter</w:t>
      </w:r>
      <w:r w:rsidRPr="006F3D49">
        <w:rPr>
          <w:rFonts w:ascii="Times New Roman" w:hAnsi="Times New Roman" w:cs="Times New Roman"/>
          <w:sz w:val="24"/>
          <w:szCs w:val="24"/>
        </w:rPr>
        <w:t xml:space="preserve"> i al for høj grad er fokus på manglerne frem for ressourcerne, hvorfor integration ofte kommer til at handle om, at</w:t>
      </w:r>
      <w:r w:rsidRPr="006F3D49">
        <w:rPr>
          <w:rFonts w:cstheme="minorHAnsi"/>
        </w:rPr>
        <w:t xml:space="preserve"> </w:t>
      </w:r>
      <w:r>
        <w:rPr>
          <w:rFonts w:cstheme="minorHAnsi"/>
        </w:rPr>
        <w:t>”</w:t>
      </w:r>
      <w:r w:rsidRPr="006F3D49">
        <w:rPr>
          <w:rFonts w:ascii="Times New Roman" w:hAnsi="Times New Roman" w:cs="Times New Roman"/>
          <w:i/>
          <w:sz w:val="24"/>
          <w:szCs w:val="24"/>
        </w:rPr>
        <w:t>der hele tiden er nogen der skal have hjælp, eller, at der er nogen, der ikke kan finde ud af at integrere sig</w:t>
      </w:r>
      <w:r>
        <w:rPr>
          <w:rFonts w:ascii="Times New Roman" w:hAnsi="Times New Roman" w:cs="Times New Roman"/>
          <w:i/>
          <w:sz w:val="24"/>
          <w:szCs w:val="24"/>
        </w:rPr>
        <w:t>”</w:t>
      </w:r>
      <w:r w:rsidRPr="006F3D49">
        <w:rPr>
          <w:rFonts w:ascii="Times New Roman" w:hAnsi="Times New Roman" w:cs="Times New Roman"/>
          <w:i/>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SA:Noa</w:t>
      </w:r>
      <w:proofErr w:type="spellEnd"/>
      <w:r w:rsidRPr="006F3D49">
        <w:rPr>
          <w:rFonts w:ascii="Times New Roman" w:hAnsi="Times New Roman" w:cs="Times New Roman"/>
          <w:sz w:val="24"/>
          <w:szCs w:val="24"/>
        </w:rPr>
        <w:t>). Af samme grund er der blandt socialarbejderne enighed om, at integration of</w:t>
      </w:r>
      <w:r>
        <w:rPr>
          <w:rFonts w:ascii="Times New Roman" w:hAnsi="Times New Roman" w:cs="Times New Roman"/>
          <w:sz w:val="24"/>
          <w:szCs w:val="24"/>
        </w:rPr>
        <w:t>te bliver et negativt ladet ord</w:t>
      </w:r>
      <w:r w:rsidRPr="006F3D49">
        <w:rPr>
          <w:rFonts w:ascii="Times New Roman" w:hAnsi="Times New Roman" w:cs="Times New Roman"/>
          <w:sz w:val="24"/>
          <w:szCs w:val="24"/>
        </w:rPr>
        <w:t xml:space="preserve"> ikke mindst for de etniske minoriteter selv</w:t>
      </w:r>
      <w:r>
        <w:rPr>
          <w:rFonts w:ascii="Times New Roman" w:hAnsi="Times New Roman" w:cs="Times New Roman"/>
          <w:sz w:val="24"/>
          <w:szCs w:val="24"/>
        </w:rPr>
        <w:t xml:space="preserve"> </w:t>
      </w:r>
      <w:r w:rsidRPr="009B6A27">
        <w:rPr>
          <w:rFonts w:ascii="Times New Roman" w:hAnsi="Times New Roman" w:cs="Times New Roman"/>
          <w:sz w:val="24"/>
          <w:szCs w:val="24"/>
        </w:rPr>
        <w:t>(</w:t>
      </w:r>
      <w:proofErr w:type="spellStart"/>
      <w:r w:rsidRPr="009B6A27">
        <w:rPr>
          <w:rFonts w:ascii="Times New Roman" w:hAnsi="Times New Roman" w:cs="Times New Roman"/>
          <w:sz w:val="24"/>
          <w:szCs w:val="24"/>
        </w:rPr>
        <w:t>SA:Noa</w:t>
      </w:r>
      <w:proofErr w:type="spellEnd"/>
      <w:r>
        <w:rPr>
          <w:rFonts w:ascii="Times New Roman" w:hAnsi="Times New Roman" w:cs="Times New Roman"/>
          <w:sz w:val="24"/>
          <w:szCs w:val="24"/>
        </w:rPr>
        <w:t>)</w:t>
      </w:r>
      <w:r w:rsidRPr="006F3D49">
        <w:rPr>
          <w:rFonts w:ascii="Times New Roman" w:hAnsi="Times New Roman" w:cs="Times New Roman"/>
          <w:sz w:val="24"/>
          <w:szCs w:val="24"/>
        </w:rPr>
        <w:t xml:space="preserve">. Denne integrationsforståelse skal vise sig at være den forskel, der markerer sig i diskursen vi vælger at kalde </w:t>
      </w:r>
      <w:r w:rsidRPr="00FF5E1D">
        <w:rPr>
          <w:rFonts w:ascii="Times New Roman" w:hAnsi="Times New Roman" w:cs="Times New Roman"/>
          <w:sz w:val="24"/>
          <w:szCs w:val="24"/>
        </w:rPr>
        <w:t>”et konstrueret ”os og dem””.</w:t>
      </w:r>
    </w:p>
    <w:p w:rsidR="00D630EE" w:rsidRDefault="00D630EE" w:rsidP="00D630EE">
      <w:pPr>
        <w:spacing w:after="0" w:line="360" w:lineRule="auto"/>
        <w:jc w:val="both"/>
        <w:rPr>
          <w:rFonts w:ascii="Times New Roman" w:hAnsi="Times New Roman" w:cs="Times New Roman"/>
          <w:sz w:val="24"/>
          <w:szCs w:val="24"/>
        </w:rPr>
      </w:pPr>
    </w:p>
    <w:p w:rsidR="00D630EE" w:rsidRDefault="00D630EE" w:rsidP="00D630EE">
      <w:pPr>
        <w:spacing w:after="0" w:line="360" w:lineRule="auto"/>
        <w:jc w:val="both"/>
        <w:rPr>
          <w:rFonts w:ascii="Times New Roman" w:hAnsi="Times New Roman" w:cs="Times New Roman"/>
          <w:sz w:val="24"/>
          <w:szCs w:val="24"/>
        </w:rPr>
      </w:pPr>
      <w:r w:rsidRPr="007A7084">
        <w:rPr>
          <w:rFonts w:ascii="Times New Roman" w:hAnsi="Times New Roman" w:cs="Times New Roman"/>
          <w:sz w:val="24"/>
          <w:szCs w:val="24"/>
        </w:rPr>
        <w:lastRenderedPageBreak/>
        <w:t>Socia</w:t>
      </w:r>
      <w:r>
        <w:rPr>
          <w:rFonts w:ascii="Times New Roman" w:hAnsi="Times New Roman" w:cs="Times New Roman"/>
          <w:sz w:val="24"/>
          <w:szCs w:val="24"/>
        </w:rPr>
        <w:t>larbejderne er fælles om</w:t>
      </w:r>
      <w:r w:rsidRPr="007A7084">
        <w:rPr>
          <w:rFonts w:ascii="Times New Roman" w:hAnsi="Times New Roman" w:cs="Times New Roman"/>
          <w:sz w:val="24"/>
          <w:szCs w:val="24"/>
        </w:rPr>
        <w:t xml:space="preserve"> så vidt</w:t>
      </w:r>
      <w:r>
        <w:rPr>
          <w:rFonts w:ascii="Times New Roman" w:hAnsi="Times New Roman" w:cs="Times New Roman"/>
          <w:sz w:val="24"/>
          <w:szCs w:val="24"/>
        </w:rPr>
        <w:t xml:space="preserve"> muligt at fremhæve ressourcerne</w:t>
      </w:r>
      <w:r w:rsidRPr="007A7084">
        <w:rPr>
          <w:rFonts w:ascii="Times New Roman" w:hAnsi="Times New Roman" w:cs="Times New Roman"/>
          <w:sz w:val="24"/>
          <w:szCs w:val="24"/>
        </w:rPr>
        <w:t xml:space="preserve"> hos de etniske minoriteter</w:t>
      </w:r>
      <w:r>
        <w:rPr>
          <w:rFonts w:ascii="Times New Roman" w:hAnsi="Times New Roman" w:cs="Times New Roman"/>
          <w:sz w:val="24"/>
          <w:szCs w:val="24"/>
        </w:rPr>
        <w:t>,</w:t>
      </w:r>
      <w:r w:rsidRPr="007A7084">
        <w:rPr>
          <w:rFonts w:ascii="Times New Roman" w:hAnsi="Times New Roman" w:cs="Times New Roman"/>
          <w:sz w:val="24"/>
          <w:szCs w:val="24"/>
        </w:rPr>
        <w:t xml:space="preserve"> de har med at gøre og derigennem skabe indsatser, der skal fremme lysten til at blive integreret i det danske samfund. Integration indho</w:t>
      </w:r>
      <w:r>
        <w:rPr>
          <w:rFonts w:ascii="Times New Roman" w:hAnsi="Times New Roman" w:cs="Times New Roman"/>
          <w:sz w:val="24"/>
          <w:szCs w:val="24"/>
        </w:rPr>
        <w:t>ldsudfyldes i et nodalpunkt</w:t>
      </w:r>
      <w:r w:rsidRPr="007A7084">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d</w:t>
      </w:r>
      <w:r w:rsidRPr="007A7084">
        <w:rPr>
          <w:rFonts w:ascii="Times New Roman" w:hAnsi="Times New Roman" w:cs="Times New Roman"/>
          <w:i/>
          <w:sz w:val="24"/>
          <w:szCs w:val="24"/>
        </w:rPr>
        <w:t>et er jo en metode; at tro på dem, fremfor at tro på, man kan gøre det for dem</w:t>
      </w:r>
      <w:r>
        <w:rPr>
          <w:rFonts w:ascii="Times New Roman" w:hAnsi="Times New Roman" w:cs="Times New Roman"/>
          <w:i/>
          <w:sz w:val="24"/>
          <w:szCs w:val="24"/>
        </w:rPr>
        <w:t xml:space="preserve">” </w:t>
      </w:r>
      <w:r w:rsidRPr="00FF5E1D">
        <w:rPr>
          <w:rFonts w:ascii="Times New Roman" w:hAnsi="Times New Roman" w:cs="Times New Roman"/>
          <w:sz w:val="24"/>
          <w:szCs w:val="24"/>
        </w:rPr>
        <w:t>(</w:t>
      </w:r>
      <w:proofErr w:type="spellStart"/>
      <w:r w:rsidRPr="00FF5E1D">
        <w:rPr>
          <w:rFonts w:ascii="Times New Roman" w:hAnsi="Times New Roman" w:cs="Times New Roman"/>
          <w:sz w:val="24"/>
          <w:szCs w:val="24"/>
        </w:rPr>
        <w:t>SA:</w:t>
      </w:r>
      <w:r>
        <w:rPr>
          <w:rFonts w:ascii="Times New Roman" w:hAnsi="Times New Roman" w:cs="Times New Roman"/>
          <w:sz w:val="24"/>
          <w:szCs w:val="24"/>
        </w:rPr>
        <w:t>Max</w:t>
      </w:r>
      <w:proofErr w:type="spellEnd"/>
      <w:r w:rsidRPr="00FF5E1D">
        <w:rPr>
          <w:rFonts w:ascii="Times New Roman" w:hAnsi="Times New Roman" w:cs="Times New Roman"/>
          <w:sz w:val="24"/>
          <w:szCs w:val="24"/>
        </w:rPr>
        <w:t xml:space="preserve">). </w:t>
      </w:r>
      <w:r>
        <w:rPr>
          <w:rFonts w:ascii="Times New Roman" w:hAnsi="Times New Roman" w:cs="Times New Roman"/>
          <w:sz w:val="24"/>
          <w:szCs w:val="24"/>
        </w:rPr>
        <w:t>Hertil findes et moment:</w:t>
      </w:r>
    </w:p>
    <w:p w:rsidR="00D630EE" w:rsidRDefault="00D630EE" w:rsidP="00D630EE">
      <w:pPr>
        <w:spacing w:after="0" w:line="360" w:lineRule="auto"/>
        <w:jc w:val="both"/>
        <w:rPr>
          <w:rFonts w:ascii="Times New Roman" w:hAnsi="Times New Roman" w:cs="Times New Roman"/>
          <w:sz w:val="24"/>
          <w:szCs w:val="24"/>
        </w:rPr>
      </w:pPr>
    </w:p>
    <w:p w:rsidR="00D630EE" w:rsidRPr="00FF5E1D" w:rsidRDefault="00D630EE" w:rsidP="00D630EE">
      <w:pPr>
        <w:spacing w:after="0" w:line="360" w:lineRule="auto"/>
        <w:ind w:left="1304"/>
        <w:jc w:val="both"/>
        <w:rPr>
          <w:rFonts w:ascii="Times New Roman" w:hAnsi="Times New Roman" w:cs="Times New Roman"/>
          <w:sz w:val="20"/>
          <w:szCs w:val="20"/>
        </w:rPr>
      </w:pPr>
      <w:r>
        <w:rPr>
          <w:rFonts w:ascii="Times New Roman" w:hAnsi="Times New Roman" w:cs="Times New Roman"/>
          <w:sz w:val="20"/>
          <w:szCs w:val="20"/>
        </w:rPr>
        <w:t>[I</w:t>
      </w:r>
      <w:r w:rsidRPr="00FF5E1D">
        <w:rPr>
          <w:rFonts w:ascii="Times New Roman" w:hAnsi="Times New Roman" w:cs="Times New Roman"/>
          <w:sz w:val="20"/>
          <w:szCs w:val="20"/>
        </w:rPr>
        <w:t>ntegration] er det at kunne gebærde sig i samfundet og være mennesk</w:t>
      </w:r>
      <w:r>
        <w:rPr>
          <w:rFonts w:ascii="Times New Roman" w:hAnsi="Times New Roman" w:cs="Times New Roman"/>
          <w:sz w:val="20"/>
          <w:szCs w:val="20"/>
        </w:rPr>
        <w:t>e her med de ressourcer, som [de]</w:t>
      </w:r>
      <w:r w:rsidRPr="00FF5E1D">
        <w:rPr>
          <w:rFonts w:ascii="Times New Roman" w:hAnsi="Times New Roman" w:cs="Times New Roman"/>
          <w:sz w:val="20"/>
          <w:szCs w:val="20"/>
        </w:rPr>
        <w:t xml:space="preserve"> har til rådi</w:t>
      </w:r>
      <w:r>
        <w:rPr>
          <w:rFonts w:ascii="Times New Roman" w:hAnsi="Times New Roman" w:cs="Times New Roman"/>
          <w:sz w:val="20"/>
          <w:szCs w:val="20"/>
        </w:rPr>
        <w:t>ghed med den krop, den psyke [de]</w:t>
      </w:r>
      <w:r w:rsidRPr="00FF5E1D">
        <w:rPr>
          <w:rFonts w:ascii="Times New Roman" w:hAnsi="Times New Roman" w:cs="Times New Roman"/>
          <w:sz w:val="20"/>
          <w:szCs w:val="20"/>
        </w:rPr>
        <w:t xml:space="preserve"> nu har (</w:t>
      </w:r>
      <w:proofErr w:type="spellStart"/>
      <w:r w:rsidRPr="00FF5E1D">
        <w:rPr>
          <w:rFonts w:ascii="Times New Roman" w:hAnsi="Times New Roman" w:cs="Times New Roman"/>
          <w:sz w:val="20"/>
          <w:szCs w:val="20"/>
        </w:rPr>
        <w:t>SA:</w:t>
      </w:r>
      <w:r>
        <w:rPr>
          <w:rFonts w:ascii="Times New Roman" w:hAnsi="Times New Roman" w:cs="Times New Roman"/>
          <w:sz w:val="20"/>
          <w:szCs w:val="20"/>
        </w:rPr>
        <w:t>Aya</w:t>
      </w:r>
      <w:proofErr w:type="spellEnd"/>
      <w:r w:rsidRPr="00FF5E1D">
        <w:rPr>
          <w:rFonts w:ascii="Times New Roman" w:hAnsi="Times New Roman" w:cs="Times New Roman"/>
          <w:sz w:val="20"/>
          <w:szCs w:val="20"/>
        </w:rPr>
        <w:t>); jeg tror på den der med altid se på barnets baggrund som en ressource, for at barnet ikke føler, jamen det bliver danskgjort (</w:t>
      </w:r>
      <w:proofErr w:type="spellStart"/>
      <w:r w:rsidRPr="00FF5E1D">
        <w:rPr>
          <w:rFonts w:ascii="Times New Roman" w:hAnsi="Times New Roman" w:cs="Times New Roman"/>
          <w:sz w:val="20"/>
          <w:szCs w:val="20"/>
        </w:rPr>
        <w:t>SA:</w:t>
      </w:r>
      <w:r>
        <w:rPr>
          <w:rFonts w:ascii="Times New Roman" w:hAnsi="Times New Roman" w:cs="Times New Roman"/>
          <w:sz w:val="20"/>
          <w:szCs w:val="20"/>
        </w:rPr>
        <w:t>Ina</w:t>
      </w:r>
      <w:proofErr w:type="spellEnd"/>
      <w:r w:rsidRPr="00FF5E1D">
        <w:rPr>
          <w:rFonts w:ascii="Times New Roman" w:hAnsi="Times New Roman" w:cs="Times New Roman"/>
          <w:sz w:val="20"/>
          <w:szCs w:val="20"/>
        </w:rPr>
        <w:t>); [Integration er] håndtering og omstilling mellem de to kulturer uden at miste sin egen [kultur] (</w:t>
      </w:r>
      <w:proofErr w:type="spellStart"/>
      <w:r>
        <w:rPr>
          <w:rFonts w:ascii="Times New Roman" w:hAnsi="Times New Roman" w:cs="Times New Roman"/>
          <w:sz w:val="20"/>
          <w:szCs w:val="20"/>
        </w:rPr>
        <w:t>SA:Sif</w:t>
      </w:r>
      <w:proofErr w:type="spellEnd"/>
      <w:r w:rsidRPr="00FF5E1D">
        <w:rPr>
          <w:rFonts w:ascii="Times New Roman" w:hAnsi="Times New Roman" w:cs="Times New Roman"/>
          <w:sz w:val="20"/>
          <w:szCs w:val="20"/>
        </w:rPr>
        <w:t>).</w:t>
      </w:r>
    </w:p>
    <w:p w:rsidR="00D630EE" w:rsidRDefault="00D630EE" w:rsidP="00D630EE">
      <w:pPr>
        <w:spacing w:after="0" w:line="360" w:lineRule="auto"/>
        <w:jc w:val="both"/>
        <w:rPr>
          <w:rFonts w:ascii="Times New Roman" w:hAnsi="Times New Roman" w:cs="Times New Roman"/>
          <w:i/>
          <w:sz w:val="24"/>
          <w:szCs w:val="24"/>
        </w:rPr>
      </w:pPr>
    </w:p>
    <w:p w:rsidR="00D630EE" w:rsidRDefault="00D630EE" w:rsidP="00D630EE">
      <w:pPr>
        <w:spacing w:after="0" w:line="360" w:lineRule="auto"/>
        <w:jc w:val="both"/>
        <w:rPr>
          <w:rFonts w:ascii="Times New Roman" w:hAnsi="Times New Roman" w:cs="Times New Roman"/>
          <w:color w:val="FF0000"/>
          <w:sz w:val="24"/>
          <w:szCs w:val="24"/>
        </w:rPr>
      </w:pPr>
      <w:r w:rsidRPr="007A7084">
        <w:rPr>
          <w:rFonts w:ascii="Times New Roman" w:hAnsi="Times New Roman" w:cs="Times New Roman"/>
          <w:sz w:val="24"/>
          <w:szCs w:val="24"/>
        </w:rPr>
        <w:t xml:space="preserve">Tilsammen </w:t>
      </w:r>
      <w:r>
        <w:rPr>
          <w:rFonts w:ascii="Times New Roman" w:hAnsi="Times New Roman" w:cs="Times New Roman"/>
          <w:sz w:val="24"/>
          <w:szCs w:val="24"/>
        </w:rPr>
        <w:t>repræsenterer ovenstående momenter</w:t>
      </w:r>
      <w:r w:rsidRPr="007A7084">
        <w:rPr>
          <w:rFonts w:ascii="Times New Roman" w:hAnsi="Times New Roman" w:cs="Times New Roman"/>
          <w:sz w:val="24"/>
          <w:szCs w:val="24"/>
        </w:rPr>
        <w:t xml:space="preserve">, at socialarbejderne arbejder med etniske minoritetsborgere </w:t>
      </w:r>
      <w:r w:rsidRPr="00D120ED">
        <w:rPr>
          <w:rFonts w:ascii="Times New Roman" w:hAnsi="Times New Roman" w:cs="Times New Roman"/>
          <w:sz w:val="24"/>
          <w:szCs w:val="24"/>
        </w:rPr>
        <w:t>ud fra den overbevisning, at kultur ikke alene udgør forskelligheder mellem mennesker, men også kan</w:t>
      </w:r>
      <w:r w:rsidRPr="007A7084">
        <w:rPr>
          <w:rFonts w:ascii="Times New Roman" w:hAnsi="Times New Roman" w:cs="Times New Roman"/>
          <w:sz w:val="24"/>
          <w:szCs w:val="24"/>
        </w:rPr>
        <w:t xml:space="preserve"> udgøre ressourcer, der tilsammen kan fremme integration. </w:t>
      </w:r>
    </w:p>
    <w:p w:rsidR="00D630EE" w:rsidRPr="006F3D49" w:rsidRDefault="00D630EE" w:rsidP="00D630EE">
      <w:pPr>
        <w:spacing w:after="0" w:line="360" w:lineRule="auto"/>
        <w:jc w:val="both"/>
        <w:rPr>
          <w:rFonts w:ascii="Times New Roman" w:hAnsi="Times New Roman" w:cs="Times New Roman"/>
          <w:sz w:val="24"/>
          <w:szCs w:val="24"/>
        </w:rPr>
      </w:pPr>
    </w:p>
    <w:p w:rsidR="00D630EE" w:rsidRPr="00D120ED" w:rsidRDefault="00D630EE" w:rsidP="00D630EE">
      <w:pPr>
        <w:spacing w:after="0" w:line="360" w:lineRule="auto"/>
        <w:jc w:val="both"/>
        <w:rPr>
          <w:rFonts w:ascii="Times New Roman" w:hAnsi="Times New Roman" w:cs="Times New Roman"/>
          <w:sz w:val="24"/>
          <w:szCs w:val="24"/>
        </w:rPr>
      </w:pPr>
      <w:r w:rsidRPr="007A7084">
        <w:rPr>
          <w:rFonts w:ascii="Times New Roman" w:hAnsi="Times New Roman" w:cs="Times New Roman"/>
          <w:sz w:val="24"/>
          <w:szCs w:val="24"/>
        </w:rPr>
        <w:t xml:space="preserve">For at vende tilbage til den førnævnte forskel, der markerer sig i diskursen om </w:t>
      </w:r>
      <w:r>
        <w:rPr>
          <w:rFonts w:ascii="Times New Roman" w:hAnsi="Times New Roman" w:cs="Times New Roman"/>
          <w:sz w:val="24"/>
          <w:szCs w:val="24"/>
        </w:rPr>
        <w:t>et konstrueret ”os og dem”</w:t>
      </w:r>
      <w:r w:rsidRPr="007A7084">
        <w:rPr>
          <w:rFonts w:ascii="Times New Roman" w:hAnsi="Times New Roman" w:cs="Times New Roman"/>
          <w:sz w:val="24"/>
          <w:szCs w:val="24"/>
        </w:rPr>
        <w:t>, vil vi fremhæve et mods</w:t>
      </w:r>
      <w:r>
        <w:rPr>
          <w:rFonts w:ascii="Times New Roman" w:hAnsi="Times New Roman" w:cs="Times New Roman"/>
          <w:sz w:val="24"/>
          <w:szCs w:val="24"/>
        </w:rPr>
        <w:t>ætningsforhold til ressourcerne,</w:t>
      </w:r>
      <w:r w:rsidRPr="007A7084">
        <w:rPr>
          <w:rFonts w:ascii="Times New Roman" w:hAnsi="Times New Roman" w:cs="Times New Roman"/>
          <w:sz w:val="24"/>
          <w:szCs w:val="24"/>
        </w:rPr>
        <w:t xml:space="preserve"> </w:t>
      </w:r>
      <w:r w:rsidRPr="00542941">
        <w:rPr>
          <w:rFonts w:ascii="Times New Roman" w:hAnsi="Times New Roman" w:cs="Times New Roman"/>
          <w:sz w:val="24"/>
          <w:szCs w:val="24"/>
        </w:rPr>
        <w:t xml:space="preserve">som består af </w:t>
      </w:r>
      <w:r w:rsidRPr="007A7084">
        <w:rPr>
          <w:rFonts w:ascii="Times New Roman" w:hAnsi="Times New Roman" w:cs="Times New Roman"/>
          <w:sz w:val="24"/>
          <w:szCs w:val="24"/>
        </w:rPr>
        <w:t xml:space="preserve">manglerne. Sagt på en anden </w:t>
      </w:r>
      <w:r>
        <w:rPr>
          <w:rFonts w:ascii="Times New Roman" w:hAnsi="Times New Roman" w:cs="Times New Roman"/>
          <w:sz w:val="24"/>
          <w:szCs w:val="24"/>
        </w:rPr>
        <w:t>måde artikulerer der sig i en</w:t>
      </w:r>
      <w:r w:rsidRPr="007A7084">
        <w:rPr>
          <w:rFonts w:ascii="Times New Roman" w:hAnsi="Times New Roman" w:cs="Times New Roman"/>
          <w:sz w:val="24"/>
          <w:szCs w:val="24"/>
        </w:rPr>
        <w:t xml:space="preserve"> forskelsmarkering en opfattelse af at være forsk</w:t>
      </w:r>
      <w:r>
        <w:rPr>
          <w:rFonts w:ascii="Times New Roman" w:hAnsi="Times New Roman" w:cs="Times New Roman"/>
          <w:sz w:val="24"/>
          <w:szCs w:val="24"/>
        </w:rPr>
        <w:t xml:space="preserve">ellig fra etnisk danske borgere. </w:t>
      </w:r>
      <w:r w:rsidRPr="00D120ED">
        <w:rPr>
          <w:rFonts w:ascii="Times New Roman" w:hAnsi="Times New Roman" w:cs="Times New Roman"/>
          <w:sz w:val="24"/>
          <w:szCs w:val="24"/>
        </w:rPr>
        <w:t>Ifølge socialarbejderne fremmer dette en negativ selvforståels</w:t>
      </w:r>
      <w:r>
        <w:rPr>
          <w:rFonts w:ascii="Times New Roman" w:hAnsi="Times New Roman" w:cs="Times New Roman"/>
          <w:sz w:val="24"/>
          <w:szCs w:val="24"/>
        </w:rPr>
        <w:t>e blandt de etniske minoriteter</w:t>
      </w:r>
      <w:r w:rsidRPr="00D120ED">
        <w:rPr>
          <w:rFonts w:ascii="Times New Roman" w:hAnsi="Times New Roman" w:cs="Times New Roman"/>
          <w:sz w:val="24"/>
          <w:szCs w:val="24"/>
        </w:rPr>
        <w:t xml:space="preserve"> i modsætning til at fremme en positiv selvforståelse omkring at have forskellige ressourcer</w:t>
      </w:r>
      <w:r>
        <w:rPr>
          <w:rFonts w:ascii="Times New Roman" w:hAnsi="Times New Roman" w:cs="Times New Roman"/>
          <w:sz w:val="24"/>
          <w:szCs w:val="24"/>
        </w:rPr>
        <w:t xml:space="preserve"> (</w:t>
      </w:r>
      <w:proofErr w:type="spellStart"/>
      <w:r w:rsidRPr="007D7051">
        <w:rPr>
          <w:rFonts w:ascii="Times New Roman" w:hAnsi="Times New Roman" w:cs="Times New Roman"/>
          <w:sz w:val="24"/>
          <w:szCs w:val="24"/>
        </w:rPr>
        <w:t>SA:Noa</w:t>
      </w:r>
      <w:proofErr w:type="spellEnd"/>
      <w:r>
        <w:rPr>
          <w:rFonts w:ascii="Times New Roman" w:hAnsi="Times New Roman" w:cs="Times New Roman"/>
          <w:sz w:val="24"/>
          <w:szCs w:val="24"/>
        </w:rPr>
        <w:t>)</w:t>
      </w:r>
      <w:r w:rsidRPr="00D120ED">
        <w:rPr>
          <w:rFonts w:ascii="Times New Roman" w:hAnsi="Times New Roman" w:cs="Times New Roman"/>
          <w:sz w:val="24"/>
          <w:szCs w:val="24"/>
        </w:rPr>
        <w:t>.</w:t>
      </w:r>
    </w:p>
    <w:p w:rsidR="00D630EE" w:rsidRPr="00E83056" w:rsidRDefault="00D630EE" w:rsidP="00D630EE">
      <w:pPr>
        <w:spacing w:after="0" w:line="360" w:lineRule="auto"/>
        <w:jc w:val="both"/>
        <w:rPr>
          <w:rFonts w:ascii="Times New Roman" w:hAnsi="Times New Roman" w:cs="Times New Roman"/>
          <w:color w:val="00B050"/>
          <w:sz w:val="24"/>
          <w:szCs w:val="24"/>
        </w:rPr>
      </w:pPr>
    </w:p>
    <w:p w:rsidR="00D630EE" w:rsidRPr="007A7084" w:rsidRDefault="00D630EE" w:rsidP="00D630EE">
      <w:pPr>
        <w:spacing w:after="0" w:line="360" w:lineRule="auto"/>
        <w:jc w:val="both"/>
        <w:rPr>
          <w:rFonts w:ascii="Times New Roman" w:hAnsi="Times New Roman" w:cs="Times New Roman"/>
          <w:i/>
          <w:sz w:val="24"/>
          <w:szCs w:val="24"/>
        </w:rPr>
      </w:pPr>
      <w:r w:rsidRPr="007A7084">
        <w:rPr>
          <w:rFonts w:ascii="Times New Roman" w:hAnsi="Times New Roman" w:cs="Times New Roman"/>
          <w:sz w:val="24"/>
          <w:szCs w:val="24"/>
        </w:rPr>
        <w:t>Følgen</w:t>
      </w:r>
      <w:r>
        <w:rPr>
          <w:rFonts w:ascii="Times New Roman" w:hAnsi="Times New Roman" w:cs="Times New Roman"/>
          <w:sz w:val="24"/>
          <w:szCs w:val="24"/>
        </w:rPr>
        <w:t xml:space="preserve">de </w:t>
      </w:r>
      <w:r w:rsidRPr="00D120ED">
        <w:rPr>
          <w:rFonts w:ascii="Times New Roman" w:hAnsi="Times New Roman" w:cs="Times New Roman"/>
          <w:sz w:val="24"/>
          <w:szCs w:val="24"/>
        </w:rPr>
        <w:t>nodalpunkt fikseres i forskelsmarkeringen ”</w:t>
      </w:r>
      <w:r w:rsidRPr="00D120ED">
        <w:rPr>
          <w:rFonts w:ascii="Times New Roman" w:hAnsi="Times New Roman" w:cs="Times New Roman"/>
          <w:i/>
          <w:sz w:val="24"/>
          <w:szCs w:val="24"/>
        </w:rPr>
        <w:t>hvis</w:t>
      </w:r>
      <w:r w:rsidRPr="007A7084">
        <w:rPr>
          <w:rFonts w:ascii="Times New Roman" w:hAnsi="Times New Roman" w:cs="Times New Roman"/>
          <w:i/>
          <w:sz w:val="24"/>
          <w:szCs w:val="24"/>
        </w:rPr>
        <w:t xml:space="preserve"> man bliver ved med at snakke om [etniske minoriteter] som nogen, der skal integreres i det her land, jamen så vil de bare for evigt og altid skulle det</w:t>
      </w:r>
      <w:r>
        <w:rPr>
          <w:rFonts w:ascii="Times New Roman" w:hAnsi="Times New Roman" w:cs="Times New Roman"/>
          <w:i/>
          <w:sz w:val="24"/>
          <w:szCs w:val="24"/>
        </w:rPr>
        <w:t xml:space="preserve">” </w:t>
      </w:r>
      <w:r w:rsidRPr="001144DE">
        <w:rPr>
          <w:rFonts w:ascii="Times New Roman" w:hAnsi="Times New Roman" w:cs="Times New Roman"/>
          <w:sz w:val="24"/>
          <w:szCs w:val="24"/>
        </w:rPr>
        <w:t>(</w:t>
      </w:r>
      <w:proofErr w:type="spellStart"/>
      <w:r w:rsidRPr="001144DE">
        <w:rPr>
          <w:rFonts w:ascii="Times New Roman" w:hAnsi="Times New Roman" w:cs="Times New Roman"/>
          <w:sz w:val="24"/>
          <w:szCs w:val="24"/>
        </w:rPr>
        <w:t>SA:</w:t>
      </w:r>
      <w:r>
        <w:rPr>
          <w:rFonts w:ascii="Times New Roman" w:hAnsi="Times New Roman" w:cs="Times New Roman"/>
          <w:sz w:val="24"/>
          <w:szCs w:val="24"/>
        </w:rPr>
        <w:t>Lia</w:t>
      </w:r>
      <w:proofErr w:type="spellEnd"/>
      <w:r w:rsidRPr="001144DE">
        <w:rPr>
          <w:rFonts w:ascii="Times New Roman" w:hAnsi="Times New Roman" w:cs="Times New Roman"/>
          <w:sz w:val="24"/>
          <w:szCs w:val="24"/>
        </w:rPr>
        <w:t>)</w:t>
      </w:r>
      <w:r w:rsidRPr="007A7084">
        <w:rPr>
          <w:rFonts w:ascii="Times New Roman" w:hAnsi="Times New Roman" w:cs="Times New Roman"/>
          <w:i/>
          <w:sz w:val="24"/>
          <w:szCs w:val="24"/>
        </w:rPr>
        <w:t xml:space="preserve"> </w:t>
      </w:r>
      <w:r w:rsidRPr="001144DE">
        <w:rPr>
          <w:rFonts w:ascii="Times New Roman" w:hAnsi="Times New Roman" w:cs="Times New Roman"/>
          <w:sz w:val="24"/>
          <w:szCs w:val="24"/>
        </w:rPr>
        <w:t>og</w:t>
      </w:r>
      <w:r>
        <w:rPr>
          <w:rFonts w:ascii="Times New Roman" w:hAnsi="Times New Roman" w:cs="Times New Roman"/>
          <w:i/>
          <w:sz w:val="24"/>
          <w:szCs w:val="24"/>
        </w:rPr>
        <w:t xml:space="preserve"> ”(…)så</w:t>
      </w:r>
      <w:r w:rsidRPr="007A7084">
        <w:rPr>
          <w:rFonts w:ascii="Times New Roman" w:hAnsi="Times New Roman" w:cs="Times New Roman"/>
          <w:i/>
          <w:sz w:val="24"/>
          <w:szCs w:val="24"/>
        </w:rPr>
        <w:t xml:space="preserve"> vil</w:t>
      </w:r>
      <w:r>
        <w:rPr>
          <w:rFonts w:ascii="Times New Roman" w:hAnsi="Times New Roman" w:cs="Times New Roman"/>
          <w:i/>
          <w:sz w:val="24"/>
          <w:szCs w:val="24"/>
        </w:rPr>
        <w:t xml:space="preserve"> der</w:t>
      </w:r>
      <w:r w:rsidRPr="007A7084">
        <w:rPr>
          <w:rFonts w:ascii="Times New Roman" w:hAnsi="Times New Roman" w:cs="Times New Roman"/>
          <w:i/>
          <w:sz w:val="24"/>
          <w:szCs w:val="24"/>
        </w:rPr>
        <w:t xml:space="preserve"> blive ved med at være et </w:t>
      </w:r>
      <w:r>
        <w:rPr>
          <w:rFonts w:ascii="Times New Roman" w:hAnsi="Times New Roman" w:cs="Times New Roman"/>
          <w:i/>
          <w:sz w:val="24"/>
          <w:szCs w:val="24"/>
        </w:rPr>
        <w:t>”</w:t>
      </w:r>
      <w:r w:rsidRPr="007A7084">
        <w:rPr>
          <w:rFonts w:ascii="Times New Roman" w:hAnsi="Times New Roman" w:cs="Times New Roman"/>
          <w:i/>
          <w:sz w:val="24"/>
          <w:szCs w:val="24"/>
        </w:rPr>
        <w:t>os og dem</w:t>
      </w:r>
      <w:r>
        <w:rPr>
          <w:rFonts w:ascii="Times New Roman" w:hAnsi="Times New Roman" w:cs="Times New Roman"/>
          <w:i/>
          <w:sz w:val="24"/>
          <w:szCs w:val="24"/>
        </w:rPr>
        <w:t>””</w:t>
      </w:r>
      <w:r w:rsidRPr="007A7084">
        <w:rPr>
          <w:rFonts w:ascii="Times New Roman" w:hAnsi="Times New Roman" w:cs="Times New Roman"/>
          <w:i/>
          <w:sz w:val="24"/>
          <w:szCs w:val="24"/>
        </w:rPr>
        <w:t xml:space="preserve"> </w:t>
      </w:r>
      <w:r w:rsidRPr="00166940">
        <w:rPr>
          <w:rFonts w:ascii="Times New Roman" w:hAnsi="Times New Roman" w:cs="Times New Roman"/>
          <w:sz w:val="24"/>
          <w:szCs w:val="24"/>
        </w:rPr>
        <w:t>(</w:t>
      </w:r>
      <w:proofErr w:type="spellStart"/>
      <w:r w:rsidRPr="00166940">
        <w:rPr>
          <w:rFonts w:ascii="Times New Roman" w:hAnsi="Times New Roman" w:cs="Times New Roman"/>
          <w:sz w:val="24"/>
          <w:szCs w:val="24"/>
        </w:rPr>
        <w:t>SA:</w:t>
      </w:r>
      <w:r>
        <w:rPr>
          <w:rFonts w:ascii="Times New Roman" w:hAnsi="Times New Roman" w:cs="Times New Roman"/>
          <w:sz w:val="24"/>
          <w:szCs w:val="24"/>
        </w:rPr>
        <w:t>Ina</w:t>
      </w:r>
      <w:proofErr w:type="spellEnd"/>
      <w:r w:rsidRPr="00166940">
        <w:rPr>
          <w:rFonts w:ascii="Times New Roman" w:hAnsi="Times New Roman" w:cs="Times New Roman"/>
          <w:sz w:val="24"/>
          <w:szCs w:val="24"/>
        </w:rPr>
        <w:t>)</w:t>
      </w:r>
      <w:r>
        <w:rPr>
          <w:rFonts w:ascii="Times New Roman" w:hAnsi="Times New Roman" w:cs="Times New Roman"/>
          <w:sz w:val="24"/>
          <w:szCs w:val="24"/>
        </w:rPr>
        <w:t>.</w:t>
      </w:r>
    </w:p>
    <w:p w:rsidR="00D630EE" w:rsidRDefault="00D630EE" w:rsidP="00D630EE">
      <w:pPr>
        <w:spacing w:after="0" w:line="360" w:lineRule="auto"/>
        <w:jc w:val="both"/>
        <w:rPr>
          <w:rFonts w:ascii="Times New Roman" w:hAnsi="Times New Roman" w:cs="Times New Roman"/>
          <w:sz w:val="24"/>
          <w:szCs w:val="24"/>
        </w:rPr>
      </w:pPr>
    </w:p>
    <w:p w:rsidR="00D630EE" w:rsidRPr="00C30BF0" w:rsidRDefault="00D630EE" w:rsidP="00D630EE">
      <w:pPr>
        <w:spacing w:after="0" w:line="360" w:lineRule="auto"/>
        <w:jc w:val="both"/>
        <w:rPr>
          <w:rFonts w:ascii="Times New Roman" w:hAnsi="Times New Roman" w:cs="Times New Roman"/>
          <w:i/>
          <w:sz w:val="24"/>
          <w:szCs w:val="24"/>
        </w:rPr>
      </w:pPr>
      <w:r w:rsidRPr="007A7084">
        <w:rPr>
          <w:rFonts w:ascii="Times New Roman" w:hAnsi="Times New Roman" w:cs="Times New Roman"/>
          <w:sz w:val="24"/>
          <w:szCs w:val="24"/>
        </w:rPr>
        <w:t>På baggrund af socialarbejderes kendskab til forskellige etniske minoriteters udtalelser o</w:t>
      </w:r>
      <w:r>
        <w:rPr>
          <w:rFonts w:ascii="Times New Roman" w:hAnsi="Times New Roman" w:cs="Times New Roman"/>
          <w:sz w:val="24"/>
          <w:szCs w:val="24"/>
        </w:rPr>
        <w:t>m deres integrationsforståelser</w:t>
      </w:r>
      <w:r w:rsidRPr="007A7084">
        <w:rPr>
          <w:rFonts w:ascii="Times New Roman" w:hAnsi="Times New Roman" w:cs="Times New Roman"/>
          <w:sz w:val="24"/>
          <w:szCs w:val="24"/>
        </w:rPr>
        <w:t xml:space="preserve"> kan man sige, at der omkring nodalpunktet i forskelsmarkeringen ordnes en ækvivalenskæde, der til dels betegner en negativ selvforståelse hos de etniske minoriteter, som opfatter integration som at være mest muligt </w:t>
      </w:r>
      <w:r>
        <w:rPr>
          <w:rFonts w:ascii="Times New Roman" w:hAnsi="Times New Roman" w:cs="Times New Roman"/>
          <w:sz w:val="24"/>
          <w:szCs w:val="24"/>
        </w:rPr>
        <w:lastRenderedPageBreak/>
        <w:t>dansk</w:t>
      </w:r>
      <w:r w:rsidRPr="007A7084">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j</w:t>
      </w:r>
      <w:r w:rsidRPr="007A7084">
        <w:rPr>
          <w:rFonts w:ascii="Times New Roman" w:hAnsi="Times New Roman" w:cs="Times New Roman"/>
          <w:i/>
          <w:sz w:val="24"/>
          <w:szCs w:val="24"/>
        </w:rPr>
        <w:t>eg skal ligne danskerne. Det er kravet for at være integreret her</w:t>
      </w:r>
      <w:r>
        <w:rPr>
          <w:rFonts w:ascii="Times New Roman" w:hAnsi="Times New Roman" w:cs="Times New Roman"/>
          <w:i/>
          <w:sz w:val="24"/>
          <w:szCs w:val="24"/>
        </w:rPr>
        <w:t>”</w:t>
      </w:r>
      <w:r w:rsidRPr="007A7084">
        <w:rPr>
          <w:rFonts w:ascii="Times New Roman" w:hAnsi="Times New Roman" w:cs="Times New Roman"/>
          <w:i/>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SA:Sif</w:t>
      </w:r>
      <w:proofErr w:type="spellEnd"/>
      <w:r w:rsidRPr="007A7084">
        <w:rPr>
          <w:rFonts w:ascii="Times New Roman" w:hAnsi="Times New Roman" w:cs="Times New Roman"/>
          <w:sz w:val="24"/>
          <w:szCs w:val="24"/>
        </w:rPr>
        <w:t>)</w:t>
      </w:r>
      <w:r w:rsidRPr="007A7084">
        <w:rPr>
          <w:rFonts w:ascii="Times New Roman" w:hAnsi="Times New Roman" w:cs="Times New Roman"/>
          <w:i/>
          <w:sz w:val="24"/>
          <w:szCs w:val="24"/>
        </w:rPr>
        <w:t xml:space="preserve">. </w:t>
      </w:r>
      <w:r>
        <w:rPr>
          <w:rFonts w:ascii="Times New Roman" w:hAnsi="Times New Roman" w:cs="Times New Roman"/>
          <w:sz w:val="24"/>
          <w:szCs w:val="24"/>
        </w:rPr>
        <w:t>Velvidende om aldrig at blive helt dansk</w:t>
      </w:r>
      <w:r w:rsidRPr="007A7084">
        <w:rPr>
          <w:rFonts w:ascii="Times New Roman" w:hAnsi="Times New Roman" w:cs="Times New Roman"/>
          <w:sz w:val="24"/>
          <w:szCs w:val="24"/>
        </w:rPr>
        <w:t xml:space="preserve"> fastholder de</w:t>
      </w:r>
      <w:r>
        <w:rPr>
          <w:rFonts w:ascii="Times New Roman" w:hAnsi="Times New Roman" w:cs="Times New Roman"/>
          <w:sz w:val="24"/>
          <w:szCs w:val="24"/>
        </w:rPr>
        <w:t xml:space="preserve"> etniske minoriteter en opdeling i ”os og dem”</w:t>
      </w:r>
      <w:r w:rsidRPr="007A7084">
        <w:rPr>
          <w:rFonts w:ascii="Times New Roman" w:hAnsi="Times New Roman" w:cs="Times New Roman"/>
          <w:sz w:val="24"/>
          <w:szCs w:val="24"/>
        </w:rPr>
        <w:t>, som i værste fald risikerer, at de segregerer sig i grupper og udv</w:t>
      </w:r>
      <w:r>
        <w:rPr>
          <w:rFonts w:ascii="Times New Roman" w:hAnsi="Times New Roman" w:cs="Times New Roman"/>
          <w:sz w:val="24"/>
          <w:szCs w:val="24"/>
        </w:rPr>
        <w:t>ikler barrierer for integration</w:t>
      </w:r>
      <w:r w:rsidRPr="007A7084">
        <w:rPr>
          <w:rFonts w:ascii="Times New Roman" w:hAnsi="Times New Roman" w:cs="Times New Roman"/>
          <w:sz w:val="24"/>
          <w:szCs w:val="24"/>
        </w:rPr>
        <w:t xml:space="preserve"> </w:t>
      </w:r>
      <w:r w:rsidRPr="007A7084">
        <w:rPr>
          <w:rFonts w:ascii="Times New Roman" w:hAnsi="Times New Roman" w:cs="Times New Roman"/>
          <w:i/>
          <w:sz w:val="24"/>
          <w:szCs w:val="24"/>
        </w:rPr>
        <w:t xml:space="preserve">”Vi får aldrig det der job, fordi vi </w:t>
      </w:r>
      <w:proofErr w:type="gramStart"/>
      <w:r w:rsidRPr="007A7084">
        <w:rPr>
          <w:rFonts w:ascii="Times New Roman" w:hAnsi="Times New Roman" w:cs="Times New Roman"/>
          <w:i/>
          <w:sz w:val="24"/>
          <w:szCs w:val="24"/>
        </w:rPr>
        <w:t>er jo</w:t>
      </w:r>
      <w:proofErr w:type="gramEnd"/>
      <w:r w:rsidRPr="007A7084">
        <w:rPr>
          <w:rFonts w:ascii="Times New Roman" w:hAnsi="Times New Roman" w:cs="Times New Roman"/>
          <w:i/>
          <w:sz w:val="24"/>
          <w:szCs w:val="24"/>
        </w:rPr>
        <w:t xml:space="preserve"> ikke danskere”. Og så sker der nogle gange det, at de faktisk begynder at tage afstand til alt hvad der er dansk, fordi uanset hvor meget de prøver, så er det alligevel aldrig nok</w:t>
      </w:r>
      <w:r>
        <w:rPr>
          <w:rFonts w:ascii="Times New Roman" w:hAnsi="Times New Roman" w:cs="Times New Roman"/>
          <w:i/>
          <w:sz w:val="24"/>
          <w:szCs w:val="24"/>
        </w:rPr>
        <w:t>”</w:t>
      </w:r>
      <w:r w:rsidRPr="007A7084">
        <w:rPr>
          <w:rFonts w:ascii="Times New Roman" w:hAnsi="Times New Roman" w:cs="Times New Roman"/>
          <w:i/>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SA:Rie</w:t>
      </w:r>
      <w:proofErr w:type="spellEnd"/>
      <w:r w:rsidRPr="007A7084">
        <w:rPr>
          <w:rFonts w:ascii="Times New Roman" w:hAnsi="Times New Roman" w:cs="Times New Roman"/>
          <w:sz w:val="24"/>
          <w:szCs w:val="24"/>
        </w:rPr>
        <w:t>)</w:t>
      </w:r>
      <w:r>
        <w:rPr>
          <w:rFonts w:ascii="Times New Roman" w:hAnsi="Times New Roman" w:cs="Times New Roman"/>
          <w:sz w:val="24"/>
          <w:szCs w:val="24"/>
        </w:rPr>
        <w:t>.</w:t>
      </w:r>
      <w:r w:rsidRPr="007A7084">
        <w:rPr>
          <w:rFonts w:ascii="Times New Roman" w:hAnsi="Times New Roman" w:cs="Times New Roman"/>
          <w:i/>
          <w:sz w:val="24"/>
          <w:szCs w:val="24"/>
        </w:rPr>
        <w:t xml:space="preserve"> </w:t>
      </w:r>
      <w:r>
        <w:rPr>
          <w:rFonts w:ascii="Times New Roman" w:hAnsi="Times New Roman" w:cs="Times New Roman"/>
          <w:i/>
          <w:sz w:val="24"/>
          <w:szCs w:val="24"/>
        </w:rPr>
        <w:t>”</w:t>
      </w:r>
      <w:r w:rsidRPr="007A7084">
        <w:rPr>
          <w:rFonts w:ascii="Times New Roman" w:hAnsi="Times New Roman" w:cs="Times New Roman"/>
          <w:i/>
          <w:sz w:val="24"/>
          <w:szCs w:val="24"/>
        </w:rPr>
        <w:t xml:space="preserve">Det bliver nemlig den der attitude: ”perker for </w:t>
      </w:r>
      <w:proofErr w:type="spellStart"/>
      <w:r w:rsidRPr="007A7084">
        <w:rPr>
          <w:rFonts w:ascii="Times New Roman" w:hAnsi="Times New Roman" w:cs="Times New Roman"/>
          <w:i/>
          <w:sz w:val="24"/>
          <w:szCs w:val="24"/>
        </w:rPr>
        <w:t>life</w:t>
      </w:r>
      <w:proofErr w:type="spellEnd"/>
      <w:r w:rsidRPr="007A7084">
        <w:rPr>
          <w:rFonts w:ascii="Times New Roman" w:hAnsi="Times New Roman" w:cs="Times New Roman"/>
          <w:i/>
          <w:sz w:val="24"/>
          <w:szCs w:val="24"/>
        </w:rPr>
        <w:t xml:space="preserve">” og ”fuck </w:t>
      </w:r>
      <w:proofErr w:type="spellStart"/>
      <w:r w:rsidRPr="007A7084">
        <w:rPr>
          <w:rFonts w:ascii="Times New Roman" w:hAnsi="Times New Roman" w:cs="Times New Roman"/>
          <w:i/>
          <w:sz w:val="24"/>
          <w:szCs w:val="24"/>
        </w:rPr>
        <w:t>off</w:t>
      </w:r>
      <w:proofErr w:type="spellEnd"/>
      <w:r w:rsidRPr="007A7084">
        <w:rPr>
          <w:rFonts w:ascii="Times New Roman" w:hAnsi="Times New Roman" w:cs="Times New Roman"/>
          <w:i/>
          <w:sz w:val="24"/>
          <w:szCs w:val="24"/>
        </w:rPr>
        <w:t>!” Og det er jo noget med, at så prøver man at hellige sig det der hjemme</w:t>
      </w:r>
      <w:r>
        <w:rPr>
          <w:rFonts w:ascii="Times New Roman" w:hAnsi="Times New Roman" w:cs="Times New Roman"/>
          <w:i/>
          <w:sz w:val="24"/>
          <w:szCs w:val="24"/>
        </w:rPr>
        <w:t>”</w:t>
      </w:r>
      <w:r w:rsidRPr="007A7084">
        <w:rPr>
          <w:rFonts w:ascii="Times New Roman" w:hAnsi="Times New Roman" w:cs="Times New Roman"/>
          <w:i/>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SA:Max</w:t>
      </w:r>
      <w:proofErr w:type="spellEnd"/>
      <w:r w:rsidRPr="00CE3686">
        <w:rPr>
          <w:rFonts w:ascii="Times New Roman" w:hAnsi="Times New Roman" w:cs="Times New Roman"/>
          <w:sz w:val="24"/>
          <w:szCs w:val="24"/>
        </w:rPr>
        <w:t>).</w:t>
      </w:r>
    </w:p>
    <w:p w:rsidR="00D630EE" w:rsidRDefault="00D630EE" w:rsidP="00D630EE">
      <w:pPr>
        <w:spacing w:after="0" w:line="360" w:lineRule="auto"/>
        <w:jc w:val="both"/>
        <w:rPr>
          <w:rFonts w:ascii="Times New Roman" w:hAnsi="Times New Roman" w:cs="Times New Roman"/>
          <w:sz w:val="24"/>
          <w:szCs w:val="24"/>
        </w:rPr>
      </w:pPr>
    </w:p>
    <w:p w:rsidR="00D630EE" w:rsidRDefault="00D630EE" w:rsidP="00D63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Denne</w:t>
      </w:r>
      <w:r w:rsidRPr="007A7084">
        <w:rPr>
          <w:rFonts w:ascii="Times New Roman" w:hAnsi="Times New Roman" w:cs="Times New Roman"/>
          <w:sz w:val="24"/>
          <w:szCs w:val="24"/>
        </w:rPr>
        <w:t xml:space="preserve"> forskelsmarkering i </w:t>
      </w:r>
      <w:r>
        <w:rPr>
          <w:rFonts w:ascii="Times New Roman" w:hAnsi="Times New Roman" w:cs="Times New Roman"/>
          <w:sz w:val="24"/>
          <w:szCs w:val="24"/>
        </w:rPr>
        <w:t xml:space="preserve">diskursen om et konstrueret ”os og dem" viser sig som socialarbejdernes oplevelser af hvilke konsekvenser, det kan have at fokusere for meget på etniske minoriteters sociale mangler og problematikker. </w:t>
      </w:r>
    </w:p>
    <w:p w:rsidR="00D630EE" w:rsidRPr="007A7084" w:rsidRDefault="00D630EE" w:rsidP="00D630EE">
      <w:pPr>
        <w:spacing w:after="0" w:line="360" w:lineRule="auto"/>
        <w:jc w:val="both"/>
        <w:rPr>
          <w:rFonts w:ascii="Times New Roman" w:hAnsi="Times New Roman" w:cs="Times New Roman"/>
          <w:sz w:val="24"/>
          <w:szCs w:val="24"/>
        </w:rPr>
      </w:pPr>
    </w:p>
    <w:p w:rsidR="00D630EE" w:rsidRPr="00554B91" w:rsidRDefault="00D630EE" w:rsidP="00D630EE">
      <w:pPr>
        <w:spacing w:after="0" w:line="360" w:lineRule="auto"/>
        <w:jc w:val="both"/>
        <w:rPr>
          <w:rFonts w:ascii="Times New Roman" w:hAnsi="Times New Roman" w:cs="Times New Roman"/>
          <w:b/>
          <w:sz w:val="28"/>
          <w:szCs w:val="28"/>
        </w:rPr>
      </w:pPr>
      <w:r w:rsidRPr="00554B91">
        <w:rPr>
          <w:rFonts w:ascii="Times New Roman" w:hAnsi="Times New Roman" w:cs="Times New Roman"/>
          <w:b/>
          <w:sz w:val="28"/>
          <w:szCs w:val="28"/>
        </w:rPr>
        <w:t>Diskursen om rettigheder og pligter</w:t>
      </w:r>
    </w:p>
    <w:p w:rsidR="00D630EE" w:rsidRDefault="00D630EE" w:rsidP="00D630EE">
      <w:pPr>
        <w:spacing w:after="0" w:line="360" w:lineRule="auto"/>
        <w:jc w:val="both"/>
        <w:rPr>
          <w:rFonts w:ascii="Times New Roman" w:hAnsi="Times New Roman" w:cs="Times New Roman"/>
          <w:sz w:val="24"/>
          <w:szCs w:val="24"/>
        </w:rPr>
      </w:pPr>
      <w:r w:rsidRPr="002B5666">
        <w:rPr>
          <w:rFonts w:ascii="Times New Roman" w:hAnsi="Times New Roman" w:cs="Times New Roman"/>
          <w:sz w:val="24"/>
          <w:szCs w:val="24"/>
        </w:rPr>
        <w:t>Der teg</w:t>
      </w:r>
      <w:r>
        <w:rPr>
          <w:rFonts w:ascii="Times New Roman" w:hAnsi="Times New Roman" w:cs="Times New Roman"/>
          <w:sz w:val="24"/>
          <w:szCs w:val="24"/>
        </w:rPr>
        <w:t>ner sig blandt socialarbejderne ”</w:t>
      </w:r>
      <w:r w:rsidRPr="002B5666">
        <w:rPr>
          <w:rFonts w:ascii="Times New Roman" w:hAnsi="Times New Roman" w:cs="Times New Roman"/>
          <w:sz w:val="24"/>
          <w:szCs w:val="24"/>
        </w:rPr>
        <w:t>diskur</w:t>
      </w:r>
      <w:r>
        <w:rPr>
          <w:rFonts w:ascii="Times New Roman" w:hAnsi="Times New Roman" w:cs="Times New Roman"/>
          <w:sz w:val="24"/>
          <w:szCs w:val="24"/>
        </w:rPr>
        <w:t>sen</w:t>
      </w:r>
      <w:r w:rsidRPr="002B5666">
        <w:rPr>
          <w:rFonts w:ascii="Times New Roman" w:hAnsi="Times New Roman" w:cs="Times New Roman"/>
          <w:sz w:val="24"/>
          <w:szCs w:val="24"/>
        </w:rPr>
        <w:t xml:space="preserve"> om rettigheder og pligter</w:t>
      </w:r>
      <w:r>
        <w:rPr>
          <w:rFonts w:ascii="Times New Roman" w:hAnsi="Times New Roman" w:cs="Times New Roman"/>
          <w:sz w:val="24"/>
          <w:szCs w:val="24"/>
        </w:rPr>
        <w:t>”</w:t>
      </w:r>
      <w:r w:rsidRPr="002B5666">
        <w:rPr>
          <w:rFonts w:ascii="Times New Roman" w:hAnsi="Times New Roman" w:cs="Times New Roman"/>
          <w:sz w:val="24"/>
          <w:szCs w:val="24"/>
        </w:rPr>
        <w:t xml:space="preserve"> som integrationsforståelse. Denne diskurs handler </w:t>
      </w:r>
      <w:r>
        <w:rPr>
          <w:rFonts w:ascii="Times New Roman" w:hAnsi="Times New Roman" w:cs="Times New Roman"/>
          <w:sz w:val="24"/>
          <w:szCs w:val="24"/>
        </w:rPr>
        <w:t>om, at det</w:t>
      </w:r>
      <w:r w:rsidRPr="002B5666">
        <w:rPr>
          <w:rFonts w:ascii="Times New Roman" w:hAnsi="Times New Roman" w:cs="Times New Roman"/>
          <w:sz w:val="24"/>
          <w:szCs w:val="24"/>
        </w:rPr>
        <w:t xml:space="preserve"> er </w:t>
      </w:r>
      <w:r>
        <w:rPr>
          <w:rFonts w:ascii="Times New Roman" w:hAnsi="Times New Roman" w:cs="Times New Roman"/>
          <w:sz w:val="24"/>
          <w:szCs w:val="24"/>
        </w:rPr>
        <w:t xml:space="preserve">socialarbejdernes </w:t>
      </w:r>
      <w:r w:rsidRPr="002B5666">
        <w:rPr>
          <w:rFonts w:ascii="Times New Roman" w:hAnsi="Times New Roman" w:cs="Times New Roman"/>
          <w:sz w:val="24"/>
          <w:szCs w:val="24"/>
        </w:rPr>
        <w:t>opgave</w:t>
      </w:r>
      <w:r w:rsidRPr="007A7084">
        <w:rPr>
          <w:rFonts w:ascii="Times New Roman" w:hAnsi="Times New Roman" w:cs="Times New Roman"/>
          <w:sz w:val="24"/>
          <w:szCs w:val="24"/>
        </w:rPr>
        <w:t xml:space="preserve"> at oplyse om rettigheder og pligter </w:t>
      </w:r>
      <w:r>
        <w:rPr>
          <w:rFonts w:ascii="Times New Roman" w:hAnsi="Times New Roman" w:cs="Times New Roman"/>
          <w:sz w:val="24"/>
          <w:szCs w:val="24"/>
        </w:rPr>
        <w:t xml:space="preserve">i det danske samfund: </w:t>
      </w:r>
    </w:p>
    <w:p w:rsidR="00D630EE" w:rsidRPr="007A7084" w:rsidRDefault="00D630EE" w:rsidP="00D630EE">
      <w:pPr>
        <w:spacing w:after="0" w:line="360" w:lineRule="auto"/>
        <w:jc w:val="both"/>
        <w:rPr>
          <w:rFonts w:ascii="Times New Roman" w:hAnsi="Times New Roman" w:cs="Times New Roman"/>
          <w:sz w:val="24"/>
          <w:szCs w:val="24"/>
        </w:rPr>
      </w:pPr>
    </w:p>
    <w:p w:rsidR="00D630EE" w:rsidRDefault="00D630EE" w:rsidP="00D630EE">
      <w:pPr>
        <w:spacing w:after="0" w:line="360" w:lineRule="auto"/>
        <w:ind w:left="1485"/>
        <w:jc w:val="both"/>
        <w:rPr>
          <w:rFonts w:ascii="Times New Roman" w:hAnsi="Times New Roman" w:cs="Times New Roman"/>
          <w:sz w:val="20"/>
          <w:szCs w:val="20"/>
        </w:rPr>
      </w:pPr>
      <w:r w:rsidRPr="00E1168D">
        <w:rPr>
          <w:rFonts w:ascii="Times New Roman" w:hAnsi="Times New Roman" w:cs="Times New Roman"/>
          <w:sz w:val="20"/>
          <w:szCs w:val="20"/>
        </w:rPr>
        <w:t>Altså, det er ind i</w:t>
      </w:r>
      <w:r>
        <w:rPr>
          <w:rFonts w:ascii="Times New Roman" w:hAnsi="Times New Roman" w:cs="Times New Roman"/>
          <w:sz w:val="20"/>
          <w:szCs w:val="20"/>
        </w:rPr>
        <w:t xml:space="preserve"> </w:t>
      </w:r>
      <w:r w:rsidRPr="00E1168D">
        <w:rPr>
          <w:rFonts w:ascii="Times New Roman" w:hAnsi="Times New Roman" w:cs="Times New Roman"/>
          <w:sz w:val="20"/>
          <w:szCs w:val="20"/>
        </w:rPr>
        <w:t>mellem lidt firkan</w:t>
      </w:r>
      <w:r>
        <w:rPr>
          <w:rFonts w:ascii="Times New Roman" w:hAnsi="Times New Roman" w:cs="Times New Roman"/>
          <w:sz w:val="20"/>
          <w:szCs w:val="20"/>
        </w:rPr>
        <w:t>tede regler, der skal forklares</w:t>
      </w:r>
      <w:r w:rsidRPr="00E1168D">
        <w:rPr>
          <w:rFonts w:ascii="Times New Roman" w:hAnsi="Times New Roman" w:cs="Times New Roman"/>
          <w:sz w:val="20"/>
          <w:szCs w:val="20"/>
        </w:rPr>
        <w:t xml:space="preserve"> som jeg så prøver at forklare på en sådan måde, at det ikke bare bliver en eller anden ”sådan-er-det-bare-[snak]”, men sådan at, [de etniske minoriteter] kan se rimligheden i, at hvis man får penge skal man også gøre alt hvad man kan for at komme ud [på arbejdsmarked</w:t>
      </w:r>
      <w:r>
        <w:rPr>
          <w:rFonts w:ascii="Times New Roman" w:hAnsi="Times New Roman" w:cs="Times New Roman"/>
          <w:sz w:val="20"/>
          <w:szCs w:val="20"/>
        </w:rPr>
        <w:t>et]</w:t>
      </w:r>
      <w:r w:rsidRPr="00E1168D">
        <w:rPr>
          <w:rFonts w:ascii="Times New Roman" w:hAnsi="Times New Roman" w:cs="Times New Roman"/>
          <w:sz w:val="20"/>
          <w:szCs w:val="20"/>
        </w:rPr>
        <w:t xml:space="preserve"> </w:t>
      </w:r>
      <w:r>
        <w:rPr>
          <w:rFonts w:ascii="Times New Roman" w:hAnsi="Times New Roman" w:cs="Times New Roman"/>
          <w:sz w:val="20"/>
          <w:szCs w:val="20"/>
        </w:rPr>
        <w:t>(</w:t>
      </w:r>
      <w:proofErr w:type="spellStart"/>
      <w:r>
        <w:rPr>
          <w:rFonts w:ascii="Times New Roman" w:hAnsi="Times New Roman" w:cs="Times New Roman"/>
          <w:sz w:val="20"/>
          <w:szCs w:val="20"/>
        </w:rPr>
        <w:t>SA:Ann</w:t>
      </w:r>
      <w:proofErr w:type="spellEnd"/>
      <w:r w:rsidRPr="00E1168D">
        <w:rPr>
          <w:rFonts w:ascii="Times New Roman" w:hAnsi="Times New Roman" w:cs="Times New Roman"/>
          <w:sz w:val="20"/>
          <w:szCs w:val="20"/>
        </w:rPr>
        <w:t>)</w:t>
      </w:r>
      <w:r>
        <w:rPr>
          <w:rFonts w:ascii="Times New Roman" w:hAnsi="Times New Roman" w:cs="Times New Roman"/>
          <w:sz w:val="20"/>
          <w:szCs w:val="20"/>
        </w:rPr>
        <w:t>.</w:t>
      </w:r>
    </w:p>
    <w:p w:rsidR="00D630EE" w:rsidRPr="00E1168D" w:rsidRDefault="00D630EE" w:rsidP="00D630EE">
      <w:pPr>
        <w:spacing w:after="0" w:line="360" w:lineRule="auto"/>
        <w:ind w:left="1485"/>
        <w:jc w:val="both"/>
        <w:rPr>
          <w:rFonts w:ascii="Times New Roman" w:hAnsi="Times New Roman" w:cs="Times New Roman"/>
          <w:sz w:val="20"/>
          <w:szCs w:val="20"/>
        </w:rPr>
      </w:pPr>
    </w:p>
    <w:p w:rsidR="00D630EE" w:rsidRDefault="00D630EE" w:rsidP="00D630EE">
      <w:p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Socialarbejderne er enige om, at det er vigtigt at </w:t>
      </w:r>
      <w:r w:rsidRPr="007A7084">
        <w:rPr>
          <w:rFonts w:ascii="Times New Roman" w:hAnsi="Times New Roman" w:cs="Times New Roman"/>
          <w:sz w:val="24"/>
          <w:szCs w:val="24"/>
        </w:rPr>
        <w:t xml:space="preserve">oplyse om rettigheder </w:t>
      </w:r>
      <w:r>
        <w:rPr>
          <w:rFonts w:ascii="Times New Roman" w:hAnsi="Times New Roman" w:cs="Times New Roman"/>
          <w:sz w:val="24"/>
          <w:szCs w:val="24"/>
        </w:rPr>
        <w:t xml:space="preserve">og </w:t>
      </w:r>
      <w:r w:rsidRPr="007A7084">
        <w:rPr>
          <w:rFonts w:ascii="Times New Roman" w:hAnsi="Times New Roman" w:cs="Times New Roman"/>
          <w:sz w:val="24"/>
          <w:szCs w:val="24"/>
        </w:rPr>
        <w:t xml:space="preserve">pligter på en </w:t>
      </w:r>
      <w:r>
        <w:rPr>
          <w:rFonts w:ascii="Times New Roman" w:hAnsi="Times New Roman" w:cs="Times New Roman"/>
          <w:sz w:val="24"/>
          <w:szCs w:val="24"/>
        </w:rPr>
        <w:t>sådan måde, at</w:t>
      </w:r>
      <w:r w:rsidRPr="00403D8B">
        <w:rPr>
          <w:rFonts w:ascii="Times New Roman" w:hAnsi="Times New Roman" w:cs="Times New Roman"/>
          <w:sz w:val="24"/>
          <w:szCs w:val="24"/>
        </w:rPr>
        <w:t xml:space="preserve"> de etniske minoriteter får en forståelse for det samfund de lever i og </w:t>
      </w:r>
      <w:r>
        <w:rPr>
          <w:rFonts w:ascii="Times New Roman" w:hAnsi="Times New Roman" w:cs="Times New Roman"/>
          <w:sz w:val="24"/>
          <w:szCs w:val="24"/>
        </w:rPr>
        <w:t xml:space="preserve">dermed </w:t>
      </w:r>
      <w:r w:rsidRPr="00403D8B">
        <w:rPr>
          <w:rFonts w:ascii="Times New Roman" w:hAnsi="Times New Roman" w:cs="Times New Roman"/>
          <w:sz w:val="24"/>
          <w:szCs w:val="24"/>
        </w:rPr>
        <w:t>føle</w:t>
      </w:r>
      <w:r>
        <w:rPr>
          <w:rFonts w:ascii="Times New Roman" w:hAnsi="Times New Roman" w:cs="Times New Roman"/>
          <w:sz w:val="24"/>
          <w:szCs w:val="24"/>
        </w:rPr>
        <w:t>r</w:t>
      </w:r>
      <w:r w:rsidRPr="00403D8B">
        <w:rPr>
          <w:rFonts w:ascii="Times New Roman" w:hAnsi="Times New Roman" w:cs="Times New Roman"/>
          <w:sz w:val="24"/>
          <w:szCs w:val="24"/>
        </w:rPr>
        <w:t xml:space="preserve"> sig som ligeværdige medborgere, der selv er med til at bakke op om deres muligheder i samfundet (</w:t>
      </w:r>
      <w:proofErr w:type="spellStart"/>
      <w:r w:rsidRPr="00403D8B">
        <w:rPr>
          <w:rFonts w:ascii="Times New Roman" w:hAnsi="Times New Roman" w:cs="Times New Roman"/>
          <w:sz w:val="24"/>
          <w:szCs w:val="24"/>
        </w:rPr>
        <w:t>SA:</w:t>
      </w:r>
      <w:r>
        <w:rPr>
          <w:rFonts w:ascii="Times New Roman" w:hAnsi="Times New Roman" w:cs="Times New Roman"/>
          <w:sz w:val="24"/>
          <w:szCs w:val="24"/>
        </w:rPr>
        <w:t>Lia</w:t>
      </w:r>
      <w:proofErr w:type="spellEnd"/>
      <w:r w:rsidRPr="00403D8B">
        <w:rPr>
          <w:rFonts w:ascii="Times New Roman" w:hAnsi="Times New Roman" w:cs="Times New Roman"/>
          <w:sz w:val="24"/>
          <w:szCs w:val="24"/>
        </w:rPr>
        <w:t>).</w:t>
      </w:r>
      <w:r w:rsidRPr="00403D8B">
        <w:rPr>
          <w:rFonts w:ascii="Times New Roman" w:hAnsi="Times New Roman" w:cs="Times New Roman"/>
          <w:color w:val="FF0000"/>
          <w:sz w:val="24"/>
          <w:szCs w:val="24"/>
        </w:rPr>
        <w:t xml:space="preserve"> </w:t>
      </w:r>
    </w:p>
    <w:p w:rsidR="00D630EE" w:rsidRPr="007A7084" w:rsidRDefault="00D630EE" w:rsidP="00D630EE">
      <w:pPr>
        <w:spacing w:after="0" w:line="360" w:lineRule="auto"/>
        <w:jc w:val="both"/>
        <w:rPr>
          <w:rFonts w:ascii="Times New Roman" w:hAnsi="Times New Roman" w:cs="Times New Roman"/>
          <w:sz w:val="24"/>
          <w:szCs w:val="24"/>
        </w:rPr>
      </w:pPr>
    </w:p>
    <w:p w:rsidR="00D630EE" w:rsidRDefault="00D630EE" w:rsidP="00D630EE">
      <w:pPr>
        <w:spacing w:after="0" w:line="360" w:lineRule="auto"/>
        <w:jc w:val="both"/>
        <w:rPr>
          <w:rFonts w:ascii="Times New Roman" w:hAnsi="Times New Roman" w:cs="Times New Roman"/>
          <w:sz w:val="24"/>
          <w:szCs w:val="24"/>
        </w:rPr>
      </w:pPr>
      <w:r w:rsidRPr="007A7084">
        <w:rPr>
          <w:rFonts w:ascii="Times New Roman" w:hAnsi="Times New Roman" w:cs="Times New Roman"/>
          <w:sz w:val="24"/>
          <w:szCs w:val="24"/>
        </w:rPr>
        <w:t>Et nodalpunkt, der fikserer integration i diskursen om rettigheder o</w:t>
      </w:r>
      <w:r>
        <w:rPr>
          <w:rFonts w:ascii="Times New Roman" w:hAnsi="Times New Roman" w:cs="Times New Roman"/>
          <w:sz w:val="24"/>
          <w:szCs w:val="24"/>
        </w:rPr>
        <w:t>g pligter viser sig således som:</w:t>
      </w:r>
      <w:r w:rsidRPr="007A7084">
        <w:rPr>
          <w:rFonts w:ascii="Times New Roman" w:hAnsi="Times New Roman" w:cs="Times New Roman"/>
          <w:sz w:val="24"/>
          <w:szCs w:val="24"/>
        </w:rPr>
        <w:t xml:space="preserve"> </w:t>
      </w:r>
      <w:r w:rsidRPr="007A7084">
        <w:rPr>
          <w:rFonts w:ascii="Times New Roman" w:hAnsi="Times New Roman" w:cs="Times New Roman"/>
          <w:i/>
          <w:sz w:val="24"/>
          <w:szCs w:val="24"/>
        </w:rPr>
        <w:t xml:space="preserve">vi skal være gode til at oplyse om rettigheder samtidig med vi snakker om </w:t>
      </w:r>
      <w:r w:rsidRPr="00D120ED">
        <w:rPr>
          <w:rFonts w:ascii="Times New Roman" w:hAnsi="Times New Roman" w:cs="Times New Roman"/>
          <w:i/>
          <w:sz w:val="24"/>
          <w:szCs w:val="24"/>
        </w:rPr>
        <w:t>pligte</w:t>
      </w:r>
      <w:r>
        <w:rPr>
          <w:rFonts w:ascii="Times New Roman" w:hAnsi="Times New Roman" w:cs="Times New Roman"/>
          <w:i/>
          <w:sz w:val="24"/>
          <w:szCs w:val="24"/>
        </w:rPr>
        <w:t xml:space="preserve">r </w:t>
      </w:r>
      <w:r w:rsidRPr="00D120ED">
        <w:rPr>
          <w:rFonts w:ascii="Times New Roman" w:hAnsi="Times New Roman" w:cs="Times New Roman"/>
          <w:i/>
          <w:sz w:val="24"/>
          <w:szCs w:val="24"/>
        </w:rPr>
        <w:t>[fordi]</w:t>
      </w:r>
      <w:r>
        <w:rPr>
          <w:rFonts w:ascii="Times New Roman" w:hAnsi="Times New Roman" w:cs="Times New Roman"/>
          <w:i/>
          <w:sz w:val="24"/>
          <w:szCs w:val="24"/>
        </w:rPr>
        <w:t xml:space="preserve">, </w:t>
      </w:r>
      <w:r w:rsidRPr="007A7084">
        <w:rPr>
          <w:rFonts w:ascii="Times New Roman" w:hAnsi="Times New Roman" w:cs="Times New Roman"/>
          <w:i/>
          <w:sz w:val="24"/>
          <w:szCs w:val="24"/>
        </w:rPr>
        <w:t>der faktisk er nogle ydre omstændigheder, der gør samfundet til det, det er</w:t>
      </w:r>
      <w:r>
        <w:rPr>
          <w:rFonts w:ascii="Times New Roman" w:hAnsi="Times New Roman" w:cs="Times New Roman"/>
          <w:i/>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SA:Lia</w:t>
      </w:r>
      <w:proofErr w:type="spellEnd"/>
      <w:r>
        <w:rPr>
          <w:rFonts w:ascii="Times New Roman" w:hAnsi="Times New Roman" w:cs="Times New Roman"/>
          <w:sz w:val="24"/>
          <w:szCs w:val="24"/>
        </w:rPr>
        <w:t xml:space="preserve">). </w:t>
      </w:r>
      <w:r w:rsidRPr="00D120ED">
        <w:rPr>
          <w:rFonts w:ascii="Times New Roman" w:hAnsi="Times New Roman" w:cs="Times New Roman"/>
          <w:sz w:val="24"/>
          <w:szCs w:val="24"/>
        </w:rPr>
        <w:t>Ækvivalenskæden er til dels et billede på, hvordan oplysningen om rettigheder og pligter kan have en integrerende</w:t>
      </w:r>
      <w:r w:rsidRPr="007A7084">
        <w:rPr>
          <w:rFonts w:ascii="Times New Roman" w:hAnsi="Times New Roman" w:cs="Times New Roman"/>
          <w:sz w:val="24"/>
          <w:szCs w:val="24"/>
        </w:rPr>
        <w:t xml:space="preserve"> betydning hos de et</w:t>
      </w:r>
      <w:r>
        <w:rPr>
          <w:rFonts w:ascii="Times New Roman" w:hAnsi="Times New Roman" w:cs="Times New Roman"/>
          <w:sz w:val="24"/>
          <w:szCs w:val="24"/>
        </w:rPr>
        <w:t>niske minoriteter. Et moment er:</w:t>
      </w:r>
    </w:p>
    <w:p w:rsidR="00D630EE" w:rsidRDefault="00D630EE" w:rsidP="00D630EE">
      <w:pPr>
        <w:spacing w:after="0" w:line="360" w:lineRule="auto"/>
        <w:jc w:val="both"/>
        <w:rPr>
          <w:rFonts w:ascii="Times New Roman" w:hAnsi="Times New Roman" w:cs="Times New Roman"/>
          <w:sz w:val="24"/>
          <w:szCs w:val="24"/>
        </w:rPr>
      </w:pPr>
    </w:p>
    <w:p w:rsidR="00D630EE" w:rsidRPr="00096797" w:rsidRDefault="00D630EE" w:rsidP="00D630EE">
      <w:pPr>
        <w:spacing w:after="0" w:line="360" w:lineRule="auto"/>
        <w:ind w:left="1304" w:firstLine="60"/>
        <w:jc w:val="both"/>
        <w:rPr>
          <w:rFonts w:ascii="Times New Roman" w:hAnsi="Times New Roman" w:cs="Times New Roman"/>
          <w:sz w:val="20"/>
          <w:szCs w:val="20"/>
        </w:rPr>
      </w:pPr>
      <w:r>
        <w:rPr>
          <w:rFonts w:ascii="Times New Roman" w:hAnsi="Times New Roman" w:cs="Times New Roman"/>
          <w:sz w:val="20"/>
          <w:szCs w:val="20"/>
        </w:rPr>
        <w:t>V</w:t>
      </w:r>
      <w:r w:rsidRPr="00096797">
        <w:rPr>
          <w:rFonts w:ascii="Times New Roman" w:hAnsi="Times New Roman" w:cs="Times New Roman"/>
          <w:sz w:val="20"/>
          <w:szCs w:val="20"/>
        </w:rPr>
        <w:t xml:space="preserve">ed du ikke hvordan du kan søge indflydelse i din hverdag, i </w:t>
      </w:r>
      <w:r>
        <w:rPr>
          <w:rFonts w:ascii="Times New Roman" w:hAnsi="Times New Roman" w:cs="Times New Roman"/>
          <w:sz w:val="20"/>
          <w:szCs w:val="20"/>
        </w:rPr>
        <w:t>din by eller på din barns skole</w:t>
      </w:r>
      <w:r w:rsidRPr="00096797">
        <w:rPr>
          <w:rFonts w:ascii="Times New Roman" w:hAnsi="Times New Roman" w:cs="Times New Roman"/>
          <w:sz w:val="20"/>
          <w:szCs w:val="20"/>
        </w:rPr>
        <w:t xml:space="preserve"> eller andet, så kan du jo ikke søge den indflydelse. Men </w:t>
      </w:r>
      <w:r>
        <w:rPr>
          <w:rFonts w:ascii="Times New Roman" w:hAnsi="Times New Roman" w:cs="Times New Roman"/>
          <w:sz w:val="20"/>
          <w:szCs w:val="20"/>
        </w:rPr>
        <w:t>har du en forståelse for</w:t>
      </w:r>
      <w:r w:rsidRPr="00096797">
        <w:rPr>
          <w:rFonts w:ascii="Times New Roman" w:hAnsi="Times New Roman" w:cs="Times New Roman"/>
          <w:sz w:val="20"/>
          <w:szCs w:val="20"/>
        </w:rPr>
        <w:t xml:space="preserve"> hvordan de her demokratiske regler i virkeligheden hænger sammen, så tror jeg</w:t>
      </w:r>
      <w:r>
        <w:rPr>
          <w:rFonts w:ascii="Times New Roman" w:hAnsi="Times New Roman" w:cs="Times New Roman"/>
          <w:sz w:val="20"/>
          <w:szCs w:val="20"/>
        </w:rPr>
        <w:t>,</w:t>
      </w:r>
      <w:r w:rsidRPr="00096797">
        <w:rPr>
          <w:rFonts w:ascii="Times New Roman" w:hAnsi="Times New Roman" w:cs="Times New Roman"/>
          <w:sz w:val="20"/>
          <w:szCs w:val="20"/>
        </w:rPr>
        <w:t xml:space="preserve"> at du får det her [medborgerskab] med i bagagen (</w:t>
      </w:r>
      <w:proofErr w:type="spellStart"/>
      <w:r w:rsidRPr="00096797">
        <w:rPr>
          <w:rFonts w:ascii="Times New Roman" w:hAnsi="Times New Roman" w:cs="Times New Roman"/>
          <w:sz w:val="20"/>
          <w:szCs w:val="20"/>
        </w:rPr>
        <w:t>SA:Ann</w:t>
      </w:r>
      <w:proofErr w:type="spellEnd"/>
      <w:r w:rsidRPr="00096797">
        <w:rPr>
          <w:rFonts w:ascii="Times New Roman" w:hAnsi="Times New Roman" w:cs="Times New Roman"/>
          <w:sz w:val="20"/>
          <w:szCs w:val="20"/>
        </w:rPr>
        <w:t>).</w:t>
      </w:r>
    </w:p>
    <w:p w:rsidR="00D630EE" w:rsidRPr="007A7084" w:rsidRDefault="00D630EE" w:rsidP="00D630EE">
      <w:pPr>
        <w:spacing w:after="0" w:line="360" w:lineRule="auto"/>
        <w:jc w:val="both"/>
        <w:rPr>
          <w:rFonts w:ascii="Times New Roman" w:hAnsi="Times New Roman" w:cs="Times New Roman"/>
          <w:sz w:val="24"/>
          <w:szCs w:val="24"/>
        </w:rPr>
      </w:pPr>
    </w:p>
    <w:p w:rsidR="00D630EE" w:rsidRDefault="00D630EE" w:rsidP="00D630EE">
      <w:pPr>
        <w:spacing w:after="0" w:line="360" w:lineRule="auto"/>
        <w:jc w:val="both"/>
        <w:rPr>
          <w:rFonts w:ascii="Times New Roman" w:hAnsi="Times New Roman" w:cs="Times New Roman"/>
          <w:sz w:val="24"/>
          <w:szCs w:val="24"/>
        </w:rPr>
      </w:pPr>
      <w:r w:rsidRPr="007A7084">
        <w:rPr>
          <w:rFonts w:ascii="Times New Roman" w:hAnsi="Times New Roman" w:cs="Times New Roman"/>
          <w:sz w:val="24"/>
          <w:szCs w:val="24"/>
        </w:rPr>
        <w:t>Et andet moment er</w:t>
      </w:r>
      <w:r>
        <w:rPr>
          <w:rFonts w:ascii="Times New Roman" w:hAnsi="Times New Roman" w:cs="Times New Roman"/>
          <w:sz w:val="24"/>
          <w:szCs w:val="24"/>
        </w:rPr>
        <w:t>:</w:t>
      </w:r>
    </w:p>
    <w:p w:rsidR="00D630EE" w:rsidRDefault="00D630EE" w:rsidP="00D630EE">
      <w:pPr>
        <w:spacing w:after="0" w:line="360" w:lineRule="auto"/>
        <w:jc w:val="both"/>
        <w:rPr>
          <w:rFonts w:ascii="Times New Roman" w:hAnsi="Times New Roman" w:cs="Times New Roman"/>
          <w:sz w:val="24"/>
          <w:szCs w:val="24"/>
        </w:rPr>
      </w:pPr>
    </w:p>
    <w:p w:rsidR="00D630EE" w:rsidRPr="007A7084" w:rsidRDefault="00D630EE" w:rsidP="00D630EE">
      <w:pPr>
        <w:spacing w:after="0" w:line="360" w:lineRule="auto"/>
        <w:ind w:left="1304"/>
        <w:jc w:val="both"/>
        <w:rPr>
          <w:rFonts w:ascii="Times New Roman" w:hAnsi="Times New Roman" w:cs="Times New Roman"/>
          <w:i/>
          <w:sz w:val="24"/>
          <w:szCs w:val="24"/>
        </w:rPr>
      </w:pPr>
      <w:r w:rsidRPr="00BD6B71">
        <w:rPr>
          <w:rFonts w:ascii="Times New Roman" w:hAnsi="Times New Roman" w:cs="Times New Roman"/>
          <w:sz w:val="20"/>
          <w:szCs w:val="20"/>
        </w:rPr>
        <w:t xml:space="preserve">Ved brugen af </w:t>
      </w:r>
      <w:proofErr w:type="spellStart"/>
      <w:r w:rsidRPr="00BD6B71">
        <w:rPr>
          <w:rFonts w:ascii="Times New Roman" w:hAnsi="Times New Roman" w:cs="Times New Roman"/>
          <w:sz w:val="20"/>
          <w:szCs w:val="20"/>
        </w:rPr>
        <w:t>empowerment</w:t>
      </w:r>
      <w:proofErr w:type="spellEnd"/>
      <w:r w:rsidRPr="00BD6B71">
        <w:rPr>
          <w:rFonts w:ascii="Times New Roman" w:hAnsi="Times New Roman" w:cs="Times New Roman"/>
          <w:sz w:val="20"/>
          <w:szCs w:val="20"/>
        </w:rPr>
        <w:t xml:space="preserve"> </w:t>
      </w:r>
      <w:r>
        <w:rPr>
          <w:rFonts w:ascii="Times New Roman" w:hAnsi="Times New Roman" w:cs="Times New Roman"/>
          <w:sz w:val="20"/>
          <w:szCs w:val="20"/>
        </w:rPr>
        <w:t>kan vi</w:t>
      </w:r>
      <w:r w:rsidRPr="00BD6B71">
        <w:rPr>
          <w:rFonts w:ascii="Times New Roman" w:hAnsi="Times New Roman" w:cs="Times New Roman"/>
          <w:sz w:val="20"/>
          <w:szCs w:val="20"/>
        </w:rPr>
        <w:t xml:space="preserve"> vise de etniske minoriteter, hvilke muligheder de har og hvordan de kan bruge dem. Sådan tænker jeg bare</w:t>
      </w:r>
      <w:r>
        <w:rPr>
          <w:rFonts w:ascii="Times New Roman" w:hAnsi="Times New Roman" w:cs="Times New Roman"/>
          <w:sz w:val="20"/>
          <w:szCs w:val="20"/>
        </w:rPr>
        <w:t>,</w:t>
      </w:r>
      <w:r w:rsidRPr="00BD6B71">
        <w:rPr>
          <w:rFonts w:ascii="Times New Roman" w:hAnsi="Times New Roman" w:cs="Times New Roman"/>
          <w:sz w:val="20"/>
          <w:szCs w:val="20"/>
        </w:rPr>
        <w:t xml:space="preserve"> at man kan få noget mere medborgerskab, som bliver ligeværdigt </w:t>
      </w:r>
      <w:r>
        <w:rPr>
          <w:rFonts w:ascii="Times New Roman" w:hAnsi="Times New Roman" w:cs="Times New Roman"/>
          <w:sz w:val="20"/>
          <w:szCs w:val="20"/>
        </w:rPr>
        <w:t>(</w:t>
      </w:r>
      <w:proofErr w:type="spellStart"/>
      <w:r>
        <w:rPr>
          <w:rFonts w:ascii="Times New Roman" w:hAnsi="Times New Roman" w:cs="Times New Roman"/>
          <w:sz w:val="20"/>
          <w:szCs w:val="20"/>
        </w:rPr>
        <w:t>SA:Lia</w:t>
      </w:r>
      <w:proofErr w:type="spellEnd"/>
      <w:r w:rsidRPr="00BD6B71">
        <w:rPr>
          <w:rFonts w:ascii="Times New Roman" w:hAnsi="Times New Roman" w:cs="Times New Roman"/>
          <w:sz w:val="20"/>
          <w:szCs w:val="20"/>
        </w:rPr>
        <w:t>).</w:t>
      </w:r>
    </w:p>
    <w:p w:rsidR="00D630EE" w:rsidRPr="007A7084" w:rsidRDefault="00D630EE" w:rsidP="00D630EE">
      <w:pPr>
        <w:spacing w:after="0" w:line="360" w:lineRule="auto"/>
        <w:jc w:val="both"/>
        <w:rPr>
          <w:rFonts w:ascii="Times New Roman" w:hAnsi="Times New Roman" w:cs="Times New Roman"/>
          <w:i/>
          <w:sz w:val="24"/>
          <w:szCs w:val="24"/>
        </w:rPr>
      </w:pPr>
    </w:p>
    <w:p w:rsidR="00D630EE" w:rsidRDefault="00D630EE" w:rsidP="00D63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w:t>
      </w:r>
      <w:r w:rsidRPr="007A7084">
        <w:rPr>
          <w:rFonts w:ascii="Times New Roman" w:hAnsi="Times New Roman" w:cs="Times New Roman"/>
          <w:sz w:val="24"/>
          <w:szCs w:val="24"/>
        </w:rPr>
        <w:t>formationer om rettigheder</w:t>
      </w:r>
      <w:r>
        <w:rPr>
          <w:rFonts w:ascii="Times New Roman" w:hAnsi="Times New Roman" w:cs="Times New Roman"/>
          <w:sz w:val="24"/>
          <w:szCs w:val="24"/>
        </w:rPr>
        <w:t xml:space="preserve"> og pligter konstrueres</w:t>
      </w:r>
      <w:r w:rsidRPr="007A7084">
        <w:rPr>
          <w:rFonts w:ascii="Times New Roman" w:hAnsi="Times New Roman" w:cs="Times New Roman"/>
          <w:sz w:val="24"/>
          <w:szCs w:val="24"/>
        </w:rPr>
        <w:t xml:space="preserve"> som i vores udva</w:t>
      </w:r>
      <w:r>
        <w:rPr>
          <w:rFonts w:ascii="Times New Roman" w:hAnsi="Times New Roman" w:cs="Times New Roman"/>
          <w:sz w:val="24"/>
          <w:szCs w:val="24"/>
        </w:rPr>
        <w:t>lgte socialpolitiske dokumenter</w:t>
      </w:r>
      <w:r w:rsidRPr="007A7084">
        <w:rPr>
          <w:rFonts w:ascii="Times New Roman" w:hAnsi="Times New Roman" w:cs="Times New Roman"/>
          <w:sz w:val="24"/>
          <w:szCs w:val="24"/>
        </w:rPr>
        <w:t xml:space="preserve"> som en vekselvirkning mellem rettigheder o</w:t>
      </w:r>
      <w:r>
        <w:rPr>
          <w:rFonts w:ascii="Times New Roman" w:hAnsi="Times New Roman" w:cs="Times New Roman"/>
          <w:sz w:val="24"/>
          <w:szCs w:val="24"/>
        </w:rPr>
        <w:t xml:space="preserve">g pligter i det danske samfund. Overordnet set </w:t>
      </w:r>
      <w:r w:rsidRPr="007A7084">
        <w:rPr>
          <w:rFonts w:ascii="Times New Roman" w:hAnsi="Times New Roman" w:cs="Times New Roman"/>
          <w:sz w:val="24"/>
          <w:szCs w:val="24"/>
        </w:rPr>
        <w:t xml:space="preserve">tegner </w:t>
      </w:r>
      <w:r>
        <w:rPr>
          <w:rFonts w:ascii="Times New Roman" w:hAnsi="Times New Roman" w:cs="Times New Roman"/>
          <w:sz w:val="24"/>
          <w:szCs w:val="24"/>
        </w:rPr>
        <w:t xml:space="preserve">der </w:t>
      </w:r>
      <w:r w:rsidRPr="007A7084">
        <w:rPr>
          <w:rFonts w:ascii="Times New Roman" w:hAnsi="Times New Roman" w:cs="Times New Roman"/>
          <w:sz w:val="24"/>
          <w:szCs w:val="24"/>
        </w:rPr>
        <w:t>sig et</w:t>
      </w:r>
      <w:r>
        <w:rPr>
          <w:rFonts w:ascii="Times New Roman" w:hAnsi="Times New Roman" w:cs="Times New Roman"/>
          <w:sz w:val="24"/>
          <w:szCs w:val="24"/>
        </w:rPr>
        <w:t xml:space="preserve"> billede af, </w:t>
      </w:r>
      <w:r w:rsidRPr="00D120ED">
        <w:rPr>
          <w:rFonts w:ascii="Times New Roman" w:hAnsi="Times New Roman" w:cs="Times New Roman"/>
          <w:sz w:val="24"/>
          <w:szCs w:val="24"/>
        </w:rPr>
        <w:t>at en fo</w:t>
      </w:r>
      <w:r>
        <w:rPr>
          <w:rFonts w:ascii="Times New Roman" w:hAnsi="Times New Roman" w:cs="Times New Roman"/>
          <w:sz w:val="24"/>
          <w:szCs w:val="24"/>
        </w:rPr>
        <w:t>rståelse for det danske samfund</w:t>
      </w:r>
      <w:r w:rsidRPr="00D120ED">
        <w:rPr>
          <w:rFonts w:ascii="Times New Roman" w:hAnsi="Times New Roman" w:cs="Times New Roman"/>
          <w:sz w:val="24"/>
          <w:szCs w:val="24"/>
        </w:rPr>
        <w:t xml:space="preserve"> forudsætter en forståelse for, hvordan rettigheder og pligter hænger sammen. Denne forståelse skal socialarbejderne være </w:t>
      </w:r>
      <w:proofErr w:type="gramStart"/>
      <w:r w:rsidRPr="00D120ED">
        <w:rPr>
          <w:rFonts w:ascii="Times New Roman" w:hAnsi="Times New Roman" w:cs="Times New Roman"/>
          <w:sz w:val="24"/>
          <w:szCs w:val="24"/>
        </w:rPr>
        <w:t>be</w:t>
      </w:r>
      <w:r>
        <w:rPr>
          <w:rFonts w:ascii="Times New Roman" w:hAnsi="Times New Roman" w:cs="Times New Roman"/>
          <w:sz w:val="24"/>
          <w:szCs w:val="24"/>
        </w:rPr>
        <w:t>hjælpelige</w:t>
      </w:r>
      <w:proofErr w:type="gramEnd"/>
      <w:r>
        <w:rPr>
          <w:rFonts w:ascii="Times New Roman" w:hAnsi="Times New Roman" w:cs="Times New Roman"/>
          <w:sz w:val="24"/>
          <w:szCs w:val="24"/>
        </w:rPr>
        <w:t xml:space="preserve"> med at tilvejebringe</w:t>
      </w:r>
      <w:r w:rsidRPr="00D120ED">
        <w:rPr>
          <w:rFonts w:ascii="Times New Roman" w:hAnsi="Times New Roman" w:cs="Times New Roman"/>
          <w:sz w:val="24"/>
          <w:szCs w:val="24"/>
        </w:rPr>
        <w:t xml:space="preserve"> dog med det udgangspunkt</w:t>
      </w:r>
      <w:r>
        <w:rPr>
          <w:rFonts w:ascii="Times New Roman" w:hAnsi="Times New Roman" w:cs="Times New Roman"/>
          <w:sz w:val="24"/>
          <w:szCs w:val="24"/>
        </w:rPr>
        <w:t>,</w:t>
      </w:r>
      <w:r w:rsidRPr="00D120ED">
        <w:rPr>
          <w:rFonts w:ascii="Times New Roman" w:hAnsi="Times New Roman" w:cs="Times New Roman"/>
          <w:sz w:val="24"/>
          <w:szCs w:val="24"/>
        </w:rPr>
        <w:t xml:space="preserve"> at den etniske minoritetsborger har et ansvar for sit eget liv (og integration) (</w:t>
      </w:r>
      <w:proofErr w:type="spellStart"/>
      <w:r w:rsidRPr="00D120ED">
        <w:rPr>
          <w:rFonts w:ascii="Times New Roman" w:hAnsi="Times New Roman" w:cs="Times New Roman"/>
          <w:sz w:val="24"/>
          <w:szCs w:val="24"/>
        </w:rPr>
        <w:t>SA:</w:t>
      </w:r>
      <w:r>
        <w:rPr>
          <w:rFonts w:ascii="Times New Roman" w:hAnsi="Times New Roman" w:cs="Times New Roman"/>
          <w:sz w:val="24"/>
          <w:szCs w:val="24"/>
        </w:rPr>
        <w:t>Lia</w:t>
      </w:r>
      <w:proofErr w:type="spellEnd"/>
      <w:r w:rsidRPr="00D120ED">
        <w:rPr>
          <w:rFonts w:ascii="Times New Roman" w:hAnsi="Times New Roman" w:cs="Times New Roman"/>
          <w:sz w:val="24"/>
          <w:szCs w:val="24"/>
        </w:rPr>
        <w:t>)</w:t>
      </w:r>
      <w:r>
        <w:rPr>
          <w:rFonts w:ascii="Times New Roman" w:hAnsi="Times New Roman" w:cs="Times New Roman"/>
          <w:sz w:val="24"/>
          <w:szCs w:val="24"/>
        </w:rPr>
        <w:t>.</w:t>
      </w:r>
    </w:p>
    <w:p w:rsidR="00D630EE" w:rsidRDefault="00D630EE" w:rsidP="00D630EE">
      <w:pPr>
        <w:spacing w:after="0" w:line="360" w:lineRule="auto"/>
        <w:jc w:val="both"/>
        <w:rPr>
          <w:rFonts w:ascii="Times New Roman" w:hAnsi="Times New Roman" w:cs="Times New Roman"/>
          <w:sz w:val="24"/>
          <w:szCs w:val="24"/>
        </w:rPr>
      </w:pPr>
    </w:p>
    <w:p w:rsidR="00D630EE" w:rsidRDefault="00D630EE" w:rsidP="00D630EE">
      <w:pPr>
        <w:spacing w:after="0" w:line="360" w:lineRule="auto"/>
        <w:jc w:val="both"/>
        <w:rPr>
          <w:rFonts w:ascii="Times New Roman" w:hAnsi="Times New Roman" w:cs="Times New Roman"/>
          <w:sz w:val="24"/>
          <w:szCs w:val="24"/>
        </w:rPr>
      </w:pPr>
      <w:r w:rsidRPr="000B6DE3">
        <w:rPr>
          <w:rFonts w:ascii="Times New Roman" w:hAnsi="Times New Roman" w:cs="Times New Roman"/>
          <w:sz w:val="24"/>
          <w:szCs w:val="24"/>
        </w:rPr>
        <w:t>En manglende forståelse for vekselvirkninge</w:t>
      </w:r>
      <w:r>
        <w:rPr>
          <w:rFonts w:ascii="Times New Roman" w:hAnsi="Times New Roman" w:cs="Times New Roman"/>
          <w:sz w:val="24"/>
          <w:szCs w:val="24"/>
        </w:rPr>
        <w:t>n mellem rettigheder og pligter</w:t>
      </w:r>
      <w:r w:rsidRPr="000B6DE3">
        <w:rPr>
          <w:rFonts w:ascii="Times New Roman" w:hAnsi="Times New Roman" w:cs="Times New Roman"/>
          <w:sz w:val="24"/>
          <w:szCs w:val="24"/>
        </w:rPr>
        <w:t xml:space="preserve"> er det, der i diskursen markerer en forskel. I</w:t>
      </w:r>
      <w:r w:rsidRPr="00CB3876">
        <w:rPr>
          <w:rFonts w:ascii="Times New Roman" w:hAnsi="Times New Roman" w:cs="Times New Roman"/>
          <w:sz w:val="24"/>
          <w:szCs w:val="24"/>
        </w:rPr>
        <w:t xml:space="preserve"> </w:t>
      </w:r>
      <w:r>
        <w:rPr>
          <w:rFonts w:ascii="Times New Roman" w:hAnsi="Times New Roman" w:cs="Times New Roman"/>
          <w:sz w:val="24"/>
          <w:szCs w:val="24"/>
        </w:rPr>
        <w:t>denne forskelsmarkering fikseres</w:t>
      </w:r>
      <w:r w:rsidRPr="00CB3876">
        <w:rPr>
          <w:rFonts w:ascii="Times New Roman" w:hAnsi="Times New Roman" w:cs="Times New Roman"/>
          <w:sz w:val="24"/>
          <w:szCs w:val="24"/>
        </w:rPr>
        <w:t xml:space="preserve"> et nodalpunkt</w:t>
      </w:r>
      <w:r w:rsidRPr="007A7084">
        <w:rPr>
          <w:rFonts w:ascii="Times New Roman" w:hAnsi="Times New Roman" w:cs="Times New Roman"/>
        </w:rPr>
        <w:t xml:space="preserve"> </w:t>
      </w:r>
      <w:r>
        <w:rPr>
          <w:rFonts w:ascii="Times New Roman" w:hAnsi="Times New Roman" w:cs="Times New Roman"/>
        </w:rPr>
        <w:t>”</w:t>
      </w:r>
      <w:r w:rsidRPr="007A7084">
        <w:rPr>
          <w:rFonts w:ascii="Times New Roman" w:hAnsi="Times New Roman" w:cs="Times New Roman"/>
          <w:i/>
          <w:sz w:val="24"/>
          <w:szCs w:val="24"/>
        </w:rPr>
        <w:t>som et minimum skal</w:t>
      </w:r>
      <w:r>
        <w:rPr>
          <w:rFonts w:ascii="Times New Roman" w:hAnsi="Times New Roman" w:cs="Times New Roman"/>
          <w:i/>
          <w:sz w:val="24"/>
          <w:szCs w:val="24"/>
        </w:rPr>
        <w:t xml:space="preserve"> man skal kende sine muligheder,</w:t>
      </w:r>
      <w:r w:rsidRPr="007A7084">
        <w:rPr>
          <w:rFonts w:ascii="Times New Roman" w:hAnsi="Times New Roman" w:cs="Times New Roman"/>
          <w:i/>
          <w:sz w:val="24"/>
          <w:szCs w:val="24"/>
        </w:rPr>
        <w:t xml:space="preserve"> og der synes jeg ikke</w:t>
      </w:r>
      <w:r>
        <w:rPr>
          <w:rFonts w:ascii="Times New Roman" w:hAnsi="Times New Roman" w:cs="Times New Roman"/>
          <w:i/>
          <w:sz w:val="24"/>
          <w:szCs w:val="24"/>
        </w:rPr>
        <w:t>,</w:t>
      </w:r>
      <w:r w:rsidRPr="007A7084">
        <w:rPr>
          <w:rFonts w:ascii="Times New Roman" w:hAnsi="Times New Roman" w:cs="Times New Roman"/>
          <w:i/>
          <w:sz w:val="24"/>
          <w:szCs w:val="24"/>
        </w:rPr>
        <w:t xml:space="preserve"> at vores borgere er gode til at hævde deres rettigheder. Jeg kan godt forstå, at der er mange</w:t>
      </w:r>
      <w:r>
        <w:rPr>
          <w:rFonts w:ascii="Times New Roman" w:hAnsi="Times New Roman" w:cs="Times New Roman"/>
          <w:i/>
          <w:sz w:val="24"/>
          <w:szCs w:val="24"/>
        </w:rPr>
        <w:t>,</w:t>
      </w:r>
      <w:r w:rsidRPr="007A7084">
        <w:rPr>
          <w:rFonts w:ascii="Times New Roman" w:hAnsi="Times New Roman" w:cs="Times New Roman"/>
          <w:i/>
          <w:sz w:val="24"/>
          <w:szCs w:val="24"/>
        </w:rPr>
        <w:t xml:space="preserve"> der føler sig presset af systemet og så kan man også nemt få sådan en modstand</w:t>
      </w:r>
      <w:r>
        <w:rPr>
          <w:rFonts w:ascii="Times New Roman" w:hAnsi="Times New Roman" w:cs="Times New Roman"/>
          <w:i/>
          <w:sz w:val="24"/>
          <w:szCs w:val="24"/>
        </w:rPr>
        <w:t xml:space="preserve">” </w:t>
      </w:r>
      <w:r w:rsidRPr="002E726E">
        <w:rPr>
          <w:rFonts w:ascii="Times New Roman" w:hAnsi="Times New Roman" w:cs="Times New Roman"/>
          <w:sz w:val="24"/>
          <w:szCs w:val="24"/>
        </w:rPr>
        <w:t>(</w:t>
      </w:r>
      <w:proofErr w:type="spellStart"/>
      <w:r>
        <w:rPr>
          <w:rFonts w:ascii="Times New Roman" w:hAnsi="Times New Roman" w:cs="Times New Roman"/>
          <w:sz w:val="24"/>
          <w:szCs w:val="24"/>
        </w:rPr>
        <w:t>SA:Ann</w:t>
      </w:r>
      <w:proofErr w:type="spellEnd"/>
      <w:r w:rsidRPr="002E726E">
        <w:rPr>
          <w:rFonts w:ascii="Times New Roman" w:hAnsi="Times New Roman" w:cs="Times New Roman"/>
          <w:sz w:val="24"/>
          <w:szCs w:val="24"/>
        </w:rPr>
        <w:t>).</w:t>
      </w:r>
      <w:r w:rsidRPr="007A7084">
        <w:rPr>
          <w:rFonts w:ascii="Times New Roman" w:hAnsi="Times New Roman" w:cs="Times New Roman"/>
          <w:sz w:val="24"/>
          <w:szCs w:val="24"/>
        </w:rPr>
        <w:t xml:space="preserve"> Omkring nodalpunkte</w:t>
      </w:r>
      <w:r>
        <w:rPr>
          <w:rFonts w:ascii="Times New Roman" w:hAnsi="Times New Roman" w:cs="Times New Roman"/>
          <w:sz w:val="24"/>
          <w:szCs w:val="24"/>
        </w:rPr>
        <w:t xml:space="preserve">t ækvivaleres en række momenter: </w:t>
      </w:r>
    </w:p>
    <w:p w:rsidR="00D630EE" w:rsidRDefault="00D630EE" w:rsidP="00D630EE">
      <w:pPr>
        <w:spacing w:after="0" w:line="360" w:lineRule="auto"/>
        <w:ind w:left="1304"/>
        <w:jc w:val="both"/>
        <w:rPr>
          <w:rFonts w:ascii="Times New Roman" w:hAnsi="Times New Roman" w:cs="Times New Roman"/>
          <w:sz w:val="20"/>
          <w:szCs w:val="20"/>
        </w:rPr>
      </w:pPr>
    </w:p>
    <w:p w:rsidR="00D630EE" w:rsidRDefault="00D630EE" w:rsidP="00D630EE">
      <w:pPr>
        <w:spacing w:after="0" w:line="360" w:lineRule="auto"/>
        <w:ind w:left="1304"/>
        <w:jc w:val="both"/>
        <w:rPr>
          <w:rFonts w:ascii="Times New Roman" w:hAnsi="Times New Roman" w:cs="Times New Roman"/>
          <w:sz w:val="24"/>
          <w:szCs w:val="24"/>
        </w:rPr>
      </w:pPr>
      <w:r w:rsidRPr="00B27EDE">
        <w:rPr>
          <w:rFonts w:ascii="Times New Roman" w:hAnsi="Times New Roman" w:cs="Times New Roman"/>
          <w:sz w:val="20"/>
          <w:szCs w:val="20"/>
        </w:rPr>
        <w:t>Hvordan bliver jeg en del af systemet? Hvordan fungerer jeg i hverdagen med de muligheder og tilbud, der er? Både</w:t>
      </w:r>
      <w:r>
        <w:rPr>
          <w:rFonts w:ascii="Times New Roman" w:hAnsi="Times New Roman" w:cs="Times New Roman"/>
          <w:sz w:val="20"/>
          <w:szCs w:val="20"/>
        </w:rPr>
        <w:t xml:space="preserve"> for mine børn i institutioner, </w:t>
      </w:r>
      <w:r w:rsidRPr="00B27EDE">
        <w:rPr>
          <w:rFonts w:ascii="Times New Roman" w:hAnsi="Times New Roman" w:cs="Times New Roman"/>
          <w:sz w:val="20"/>
          <w:szCs w:val="20"/>
        </w:rPr>
        <w:t xml:space="preserve">eller for mig selv på arbejdsmarkedet </w:t>
      </w:r>
      <w:r>
        <w:rPr>
          <w:rFonts w:ascii="Times New Roman" w:hAnsi="Times New Roman" w:cs="Times New Roman"/>
          <w:sz w:val="20"/>
          <w:szCs w:val="20"/>
        </w:rPr>
        <w:t>(</w:t>
      </w:r>
      <w:proofErr w:type="spellStart"/>
      <w:r>
        <w:rPr>
          <w:rFonts w:ascii="Times New Roman" w:hAnsi="Times New Roman" w:cs="Times New Roman"/>
          <w:sz w:val="20"/>
          <w:szCs w:val="20"/>
        </w:rPr>
        <w:t>SA:Aya</w:t>
      </w:r>
      <w:proofErr w:type="spellEnd"/>
      <w:r w:rsidRPr="00B27EDE">
        <w:rPr>
          <w:rFonts w:ascii="Times New Roman" w:hAnsi="Times New Roman" w:cs="Times New Roman"/>
          <w:sz w:val="20"/>
          <w:szCs w:val="20"/>
        </w:rPr>
        <w:t xml:space="preserve">); </w:t>
      </w:r>
      <w:r>
        <w:rPr>
          <w:rFonts w:ascii="Times New Roman" w:hAnsi="Times New Roman" w:cs="Times New Roman"/>
          <w:sz w:val="20"/>
          <w:szCs w:val="20"/>
        </w:rPr>
        <w:t>(…)</w:t>
      </w:r>
      <w:r w:rsidRPr="00B27EDE">
        <w:rPr>
          <w:rFonts w:ascii="Times New Roman" w:hAnsi="Times New Roman" w:cs="Times New Roman"/>
          <w:sz w:val="20"/>
          <w:szCs w:val="20"/>
        </w:rPr>
        <w:t xml:space="preserve"> hvis den enkelte borger med anden etnisk baggrund [end dansk] ikke selv er </w:t>
      </w:r>
      <w:r w:rsidRPr="000B6DE3">
        <w:rPr>
          <w:rFonts w:ascii="Times New Roman" w:hAnsi="Times New Roman" w:cs="Times New Roman"/>
          <w:sz w:val="20"/>
          <w:szCs w:val="20"/>
        </w:rPr>
        <w:t>motiveret (…), ja så</w:t>
      </w:r>
      <w:r w:rsidRPr="00B27EDE">
        <w:rPr>
          <w:rFonts w:ascii="Times New Roman" w:hAnsi="Times New Roman" w:cs="Times New Roman"/>
          <w:sz w:val="20"/>
          <w:szCs w:val="20"/>
        </w:rPr>
        <w:t xml:space="preserve"> bliver det lidt op ad bakke </w:t>
      </w:r>
      <w:r>
        <w:rPr>
          <w:rFonts w:ascii="Times New Roman" w:hAnsi="Times New Roman" w:cs="Times New Roman"/>
          <w:sz w:val="20"/>
          <w:szCs w:val="20"/>
        </w:rPr>
        <w:t>(</w:t>
      </w:r>
      <w:proofErr w:type="spellStart"/>
      <w:r>
        <w:rPr>
          <w:rFonts w:ascii="Times New Roman" w:hAnsi="Times New Roman" w:cs="Times New Roman"/>
          <w:sz w:val="20"/>
          <w:szCs w:val="20"/>
        </w:rPr>
        <w:t>SA:Noa</w:t>
      </w:r>
      <w:proofErr w:type="spellEnd"/>
      <w:r w:rsidRPr="00B27EDE">
        <w:rPr>
          <w:rFonts w:ascii="Times New Roman" w:hAnsi="Times New Roman" w:cs="Times New Roman"/>
          <w:sz w:val="20"/>
          <w:szCs w:val="20"/>
        </w:rPr>
        <w:t>).</w:t>
      </w:r>
      <w:r w:rsidRPr="007A7084">
        <w:rPr>
          <w:rFonts w:ascii="Times New Roman" w:hAnsi="Times New Roman" w:cs="Times New Roman"/>
          <w:sz w:val="24"/>
          <w:szCs w:val="24"/>
        </w:rPr>
        <w:t xml:space="preserve"> </w:t>
      </w:r>
    </w:p>
    <w:p w:rsidR="00D630EE" w:rsidRDefault="00D630EE" w:rsidP="00D630EE">
      <w:pPr>
        <w:spacing w:after="0" w:line="360" w:lineRule="auto"/>
        <w:jc w:val="both"/>
        <w:rPr>
          <w:rFonts w:ascii="Times New Roman" w:hAnsi="Times New Roman" w:cs="Times New Roman"/>
          <w:sz w:val="24"/>
          <w:szCs w:val="24"/>
        </w:rPr>
      </w:pPr>
    </w:p>
    <w:p w:rsidR="00D630EE" w:rsidRDefault="00D630EE" w:rsidP="00D63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Momenterne skildrer</w:t>
      </w:r>
      <w:r w:rsidRPr="000B6DE3">
        <w:rPr>
          <w:rFonts w:ascii="Times New Roman" w:hAnsi="Times New Roman" w:cs="Times New Roman"/>
          <w:sz w:val="24"/>
          <w:szCs w:val="24"/>
        </w:rPr>
        <w:t>,</w:t>
      </w:r>
      <w:r w:rsidRPr="007A7084">
        <w:rPr>
          <w:rFonts w:ascii="Times New Roman" w:hAnsi="Times New Roman" w:cs="Times New Roman"/>
          <w:sz w:val="24"/>
          <w:szCs w:val="24"/>
        </w:rPr>
        <w:t xml:space="preserve"> at </w:t>
      </w:r>
      <w:r w:rsidRPr="002E726E">
        <w:rPr>
          <w:rFonts w:ascii="Times New Roman" w:hAnsi="Times New Roman" w:cs="Times New Roman"/>
          <w:sz w:val="24"/>
          <w:szCs w:val="24"/>
        </w:rPr>
        <w:t>manglende</w:t>
      </w:r>
      <w:r>
        <w:rPr>
          <w:rFonts w:ascii="Times New Roman" w:hAnsi="Times New Roman" w:cs="Times New Roman"/>
          <w:sz w:val="24"/>
          <w:szCs w:val="24"/>
        </w:rPr>
        <w:t xml:space="preserve"> forståelse for vekselvirkning</w:t>
      </w:r>
      <w:r w:rsidRPr="007A7084">
        <w:rPr>
          <w:rFonts w:ascii="Times New Roman" w:hAnsi="Times New Roman" w:cs="Times New Roman"/>
          <w:sz w:val="24"/>
          <w:szCs w:val="24"/>
        </w:rPr>
        <w:t xml:space="preserve"> mellem rettigheder og pligter i det danske samfund kan skyldes manglende vi</w:t>
      </w:r>
      <w:r>
        <w:rPr>
          <w:rFonts w:ascii="Times New Roman" w:hAnsi="Times New Roman" w:cs="Times New Roman"/>
          <w:sz w:val="24"/>
          <w:szCs w:val="24"/>
        </w:rPr>
        <w:t>den om, hvordan vekselvirkning</w:t>
      </w:r>
      <w:r w:rsidRPr="007A7084">
        <w:rPr>
          <w:rFonts w:ascii="Times New Roman" w:hAnsi="Times New Roman" w:cs="Times New Roman"/>
          <w:sz w:val="24"/>
          <w:szCs w:val="24"/>
        </w:rPr>
        <w:t xml:space="preserve"> kan gøre sig gældende og gavnlig i h</w:t>
      </w:r>
      <w:r>
        <w:rPr>
          <w:rFonts w:ascii="Times New Roman" w:hAnsi="Times New Roman" w:cs="Times New Roman"/>
          <w:sz w:val="24"/>
          <w:szCs w:val="24"/>
        </w:rPr>
        <w:t>verdagen.</w:t>
      </w:r>
    </w:p>
    <w:p w:rsidR="00D630EE" w:rsidRPr="007A7084" w:rsidRDefault="00D630EE" w:rsidP="00D630EE">
      <w:pPr>
        <w:spacing w:after="0" w:line="360" w:lineRule="auto"/>
        <w:jc w:val="both"/>
        <w:rPr>
          <w:rFonts w:ascii="Times New Roman" w:hAnsi="Times New Roman" w:cs="Times New Roman"/>
          <w:sz w:val="24"/>
          <w:szCs w:val="24"/>
        </w:rPr>
      </w:pPr>
    </w:p>
    <w:p w:rsidR="00D630EE" w:rsidRPr="00554B91" w:rsidRDefault="00D630EE" w:rsidP="00D630EE">
      <w:pPr>
        <w:spacing w:after="0" w:line="360" w:lineRule="auto"/>
        <w:jc w:val="both"/>
        <w:rPr>
          <w:rFonts w:ascii="Times New Roman" w:hAnsi="Times New Roman" w:cs="Times New Roman"/>
          <w:b/>
          <w:sz w:val="28"/>
          <w:szCs w:val="28"/>
        </w:rPr>
      </w:pPr>
      <w:r w:rsidRPr="00554B91">
        <w:rPr>
          <w:rFonts w:ascii="Times New Roman" w:hAnsi="Times New Roman" w:cs="Times New Roman"/>
          <w:b/>
          <w:sz w:val="28"/>
          <w:szCs w:val="28"/>
        </w:rPr>
        <w:t>Diskursen om uddannelse og beskæftigelse</w:t>
      </w:r>
    </w:p>
    <w:p w:rsidR="00D630EE" w:rsidRPr="007A7084" w:rsidRDefault="00D630EE" w:rsidP="00D630EE">
      <w:pPr>
        <w:spacing w:after="0" w:line="360" w:lineRule="auto"/>
        <w:jc w:val="both"/>
        <w:rPr>
          <w:rFonts w:ascii="Times New Roman" w:hAnsi="Times New Roman" w:cs="Times New Roman"/>
          <w:sz w:val="24"/>
          <w:szCs w:val="24"/>
        </w:rPr>
      </w:pPr>
      <w:r w:rsidRPr="009D3642">
        <w:rPr>
          <w:rFonts w:ascii="Times New Roman" w:hAnsi="Times New Roman" w:cs="Times New Roman"/>
          <w:sz w:val="24"/>
          <w:szCs w:val="24"/>
        </w:rPr>
        <w:t xml:space="preserve">En anden diskurs, som viser sig i socialarbejdernes italesættelser af integration er </w:t>
      </w:r>
      <w:r>
        <w:rPr>
          <w:rFonts w:ascii="Times New Roman" w:hAnsi="Times New Roman" w:cs="Times New Roman"/>
          <w:sz w:val="24"/>
          <w:szCs w:val="24"/>
        </w:rPr>
        <w:t>”</w:t>
      </w:r>
      <w:r w:rsidRPr="009D3642">
        <w:rPr>
          <w:rFonts w:ascii="Times New Roman" w:hAnsi="Times New Roman" w:cs="Times New Roman"/>
          <w:sz w:val="24"/>
          <w:szCs w:val="24"/>
        </w:rPr>
        <w:t>diskursen om uddannelse og beskæftigelse</w:t>
      </w:r>
      <w:r>
        <w:rPr>
          <w:rFonts w:ascii="Times New Roman" w:hAnsi="Times New Roman" w:cs="Times New Roman"/>
          <w:sz w:val="24"/>
          <w:szCs w:val="24"/>
        </w:rPr>
        <w:t>”</w:t>
      </w:r>
      <w:r w:rsidRPr="009D3642">
        <w:rPr>
          <w:rFonts w:ascii="Times New Roman" w:hAnsi="Times New Roman" w:cs="Times New Roman"/>
          <w:sz w:val="24"/>
          <w:szCs w:val="24"/>
        </w:rPr>
        <w:t>.</w:t>
      </w:r>
      <w:r w:rsidRPr="007A7084">
        <w:rPr>
          <w:rFonts w:ascii="Times New Roman" w:hAnsi="Times New Roman" w:cs="Times New Roman"/>
          <w:sz w:val="24"/>
          <w:szCs w:val="24"/>
        </w:rPr>
        <w:t xml:space="preserve"> Der er i denne diskurs en</w:t>
      </w:r>
      <w:r>
        <w:rPr>
          <w:rFonts w:ascii="Times New Roman" w:hAnsi="Times New Roman" w:cs="Times New Roman"/>
          <w:sz w:val="24"/>
          <w:szCs w:val="24"/>
        </w:rPr>
        <w:t xml:space="preserve">ighed </w:t>
      </w:r>
      <w:r w:rsidRPr="000B6DE3">
        <w:rPr>
          <w:rFonts w:ascii="Times New Roman" w:hAnsi="Times New Roman" w:cs="Times New Roman"/>
          <w:sz w:val="24"/>
          <w:szCs w:val="24"/>
        </w:rPr>
        <w:t>om, at integration</w:t>
      </w:r>
      <w:r>
        <w:rPr>
          <w:rFonts w:ascii="Times New Roman" w:hAnsi="Times New Roman" w:cs="Times New Roman"/>
          <w:sz w:val="24"/>
          <w:szCs w:val="24"/>
        </w:rPr>
        <w:t xml:space="preserve"> er ens</w:t>
      </w:r>
      <w:r w:rsidRPr="007A7084">
        <w:rPr>
          <w:rFonts w:ascii="Times New Roman" w:hAnsi="Times New Roman" w:cs="Times New Roman"/>
          <w:sz w:val="24"/>
          <w:szCs w:val="24"/>
        </w:rPr>
        <w:t xml:space="preserve">betydende med lige muligheder </w:t>
      </w:r>
      <w:r>
        <w:rPr>
          <w:rFonts w:ascii="Times New Roman" w:hAnsi="Times New Roman" w:cs="Times New Roman"/>
          <w:sz w:val="24"/>
          <w:szCs w:val="24"/>
        </w:rPr>
        <w:t xml:space="preserve">ift. </w:t>
      </w:r>
      <w:proofErr w:type="gramStart"/>
      <w:r>
        <w:rPr>
          <w:rFonts w:ascii="Times New Roman" w:hAnsi="Times New Roman" w:cs="Times New Roman"/>
          <w:sz w:val="24"/>
          <w:szCs w:val="24"/>
        </w:rPr>
        <w:t>uddannelse og beskæftigelse</w:t>
      </w:r>
      <w:r w:rsidRPr="007A7084">
        <w:rPr>
          <w:rFonts w:ascii="Times New Roman" w:hAnsi="Times New Roman" w:cs="Times New Roman"/>
          <w:sz w:val="24"/>
          <w:szCs w:val="24"/>
        </w:rPr>
        <w:t>.</w:t>
      </w:r>
      <w:proofErr w:type="gramEnd"/>
      <w:r w:rsidRPr="007A7084">
        <w:rPr>
          <w:rFonts w:ascii="Times New Roman" w:hAnsi="Times New Roman" w:cs="Times New Roman"/>
          <w:sz w:val="24"/>
          <w:szCs w:val="24"/>
        </w:rPr>
        <w:t xml:space="preserve"> Derfor er der også enighed om, at kommunen har et vist ansvar for, at der fx skabes flere muligheder for praktik- og lærerpladser (</w:t>
      </w:r>
      <w:proofErr w:type="spellStart"/>
      <w:r>
        <w:rPr>
          <w:rFonts w:ascii="Times New Roman" w:hAnsi="Times New Roman" w:cs="Times New Roman"/>
          <w:sz w:val="24"/>
          <w:szCs w:val="24"/>
        </w:rPr>
        <w:t>SA:Noa</w:t>
      </w:r>
      <w:proofErr w:type="spellEnd"/>
      <w:r w:rsidRPr="007A7084">
        <w:rPr>
          <w:rFonts w:ascii="Times New Roman" w:hAnsi="Times New Roman" w:cs="Times New Roman"/>
          <w:sz w:val="24"/>
          <w:szCs w:val="24"/>
        </w:rPr>
        <w:t>).</w:t>
      </w:r>
    </w:p>
    <w:p w:rsidR="00D630EE" w:rsidRDefault="00D630EE" w:rsidP="00D630EE">
      <w:pPr>
        <w:spacing w:after="0" w:line="360" w:lineRule="auto"/>
        <w:jc w:val="both"/>
        <w:rPr>
          <w:rFonts w:ascii="Times New Roman" w:hAnsi="Times New Roman" w:cs="Times New Roman"/>
          <w:sz w:val="24"/>
          <w:szCs w:val="24"/>
        </w:rPr>
      </w:pPr>
    </w:p>
    <w:p w:rsidR="00D630EE" w:rsidRDefault="00D630EE" w:rsidP="00D630EE">
      <w:pPr>
        <w:spacing w:after="0" w:line="360" w:lineRule="auto"/>
        <w:jc w:val="both"/>
        <w:rPr>
          <w:rFonts w:ascii="Times New Roman" w:hAnsi="Times New Roman" w:cs="Times New Roman"/>
          <w:sz w:val="24"/>
          <w:szCs w:val="24"/>
        </w:rPr>
      </w:pPr>
      <w:r w:rsidRPr="007A7084">
        <w:rPr>
          <w:rFonts w:ascii="Times New Roman" w:hAnsi="Times New Roman" w:cs="Times New Roman"/>
          <w:sz w:val="24"/>
          <w:szCs w:val="24"/>
        </w:rPr>
        <w:t>På denne baggrund viser s</w:t>
      </w:r>
      <w:r>
        <w:rPr>
          <w:rFonts w:ascii="Times New Roman" w:hAnsi="Times New Roman" w:cs="Times New Roman"/>
          <w:sz w:val="24"/>
          <w:szCs w:val="24"/>
        </w:rPr>
        <w:t>ig et nodalpunkt, der udtrykker, at</w:t>
      </w:r>
      <w:r w:rsidRPr="007A7084">
        <w:rPr>
          <w:rFonts w:ascii="Times New Roman" w:hAnsi="Times New Roman" w:cs="Times New Roman"/>
          <w:sz w:val="24"/>
          <w:szCs w:val="24"/>
        </w:rPr>
        <w:t xml:space="preserve"> </w:t>
      </w:r>
      <w:r w:rsidRPr="002B33B9">
        <w:rPr>
          <w:rFonts w:ascii="Times New Roman" w:hAnsi="Times New Roman" w:cs="Times New Roman"/>
          <w:sz w:val="24"/>
          <w:szCs w:val="24"/>
        </w:rPr>
        <w:t xml:space="preserve">uddannelse er meget vigtigt for at klare sig i samfundet. Omkring nodalpunktet </w:t>
      </w:r>
      <w:r w:rsidRPr="000B6DE3">
        <w:rPr>
          <w:rFonts w:ascii="Times New Roman" w:hAnsi="Times New Roman" w:cs="Times New Roman"/>
          <w:sz w:val="24"/>
          <w:szCs w:val="24"/>
        </w:rPr>
        <w:t>ækvivaleres et moment:</w:t>
      </w:r>
    </w:p>
    <w:p w:rsidR="00D630EE" w:rsidRDefault="00D630EE" w:rsidP="00D630EE">
      <w:pPr>
        <w:spacing w:after="0" w:line="360" w:lineRule="auto"/>
        <w:ind w:firstLine="1304"/>
        <w:jc w:val="both"/>
        <w:rPr>
          <w:rFonts w:ascii="Times New Roman" w:hAnsi="Times New Roman" w:cs="Times New Roman"/>
          <w:sz w:val="24"/>
          <w:szCs w:val="24"/>
        </w:rPr>
      </w:pPr>
    </w:p>
    <w:p w:rsidR="00D630EE" w:rsidRPr="005617E5" w:rsidRDefault="00D630EE" w:rsidP="00D630EE">
      <w:pPr>
        <w:spacing w:after="0" w:line="360" w:lineRule="auto"/>
        <w:ind w:left="1304"/>
        <w:jc w:val="both"/>
        <w:rPr>
          <w:rFonts w:ascii="Times New Roman" w:hAnsi="Times New Roman" w:cs="Times New Roman"/>
          <w:sz w:val="20"/>
          <w:szCs w:val="20"/>
        </w:rPr>
      </w:pPr>
      <w:r w:rsidRPr="00B27EDE">
        <w:rPr>
          <w:rFonts w:ascii="Times New Roman" w:hAnsi="Times New Roman" w:cs="Times New Roman"/>
          <w:sz w:val="20"/>
          <w:szCs w:val="20"/>
        </w:rPr>
        <w:t xml:space="preserve">Jeg kan se, at de borgere eller grupper, der </w:t>
      </w:r>
      <w:r>
        <w:rPr>
          <w:rFonts w:ascii="Times New Roman" w:hAnsi="Times New Roman" w:cs="Times New Roman"/>
          <w:sz w:val="20"/>
          <w:szCs w:val="20"/>
        </w:rPr>
        <w:t>har formået at få en uddannelse</w:t>
      </w:r>
      <w:r w:rsidRPr="00B27EDE">
        <w:rPr>
          <w:rFonts w:ascii="Times New Roman" w:hAnsi="Times New Roman" w:cs="Times New Roman"/>
          <w:sz w:val="20"/>
          <w:szCs w:val="20"/>
        </w:rPr>
        <w:t xml:space="preserve"> eller komme i beskæftigelse, de har et helt andet syn på det danske samfund, de er ikke nær så marginaliserede som dem, som står </w:t>
      </w:r>
      <w:r>
        <w:rPr>
          <w:rFonts w:ascii="Times New Roman" w:hAnsi="Times New Roman" w:cs="Times New Roman"/>
          <w:sz w:val="20"/>
          <w:szCs w:val="20"/>
        </w:rPr>
        <w:t>uden for arbejdsmarkedet</w:t>
      </w:r>
      <w:r w:rsidRPr="00AB1B40">
        <w:rPr>
          <w:rFonts w:ascii="Times New Roman" w:hAnsi="Times New Roman" w:cs="Times New Roman"/>
          <w:sz w:val="20"/>
          <w:szCs w:val="20"/>
        </w:rPr>
        <w:t xml:space="preserve"> eller som de, der ikke har en uddannelse (</w:t>
      </w:r>
      <w:proofErr w:type="spellStart"/>
      <w:r w:rsidRPr="00AB1B40">
        <w:rPr>
          <w:rFonts w:ascii="Times New Roman" w:hAnsi="Times New Roman" w:cs="Times New Roman"/>
          <w:sz w:val="20"/>
          <w:szCs w:val="20"/>
        </w:rPr>
        <w:t>SA:Noa</w:t>
      </w:r>
      <w:proofErr w:type="spellEnd"/>
      <w:r w:rsidRPr="00AB1B40">
        <w:rPr>
          <w:rFonts w:ascii="Times New Roman" w:hAnsi="Times New Roman" w:cs="Times New Roman"/>
          <w:sz w:val="20"/>
          <w:szCs w:val="20"/>
        </w:rPr>
        <w:t xml:space="preserve">); </w:t>
      </w:r>
      <w:r w:rsidRPr="005617E5">
        <w:rPr>
          <w:rFonts w:ascii="Times New Roman" w:hAnsi="Times New Roman" w:cs="Times New Roman"/>
          <w:sz w:val="20"/>
          <w:szCs w:val="20"/>
        </w:rPr>
        <w:t>Det er processen i at tage en uddannelse eller at være i beskæftigelse, der gør, at man undervejs møder rigtig mange folk, der er meget forskellige fra dig, både i menneskesyn og som person med en anden kultur og religion osv. (</w:t>
      </w:r>
      <w:proofErr w:type="spellStart"/>
      <w:r w:rsidRPr="005617E5">
        <w:rPr>
          <w:rFonts w:ascii="Times New Roman" w:hAnsi="Times New Roman" w:cs="Times New Roman"/>
          <w:sz w:val="20"/>
          <w:szCs w:val="20"/>
        </w:rPr>
        <w:t>SA:Noa</w:t>
      </w:r>
      <w:proofErr w:type="spellEnd"/>
      <w:r w:rsidRPr="005617E5">
        <w:rPr>
          <w:rFonts w:ascii="Times New Roman" w:hAnsi="Times New Roman" w:cs="Times New Roman"/>
          <w:sz w:val="20"/>
          <w:szCs w:val="20"/>
        </w:rPr>
        <w:t>).</w:t>
      </w:r>
    </w:p>
    <w:p w:rsidR="00D630EE" w:rsidRDefault="00D630EE" w:rsidP="00D630EE">
      <w:pPr>
        <w:spacing w:after="0" w:line="360" w:lineRule="auto"/>
        <w:jc w:val="both"/>
        <w:rPr>
          <w:rFonts w:ascii="Times New Roman" w:hAnsi="Times New Roman" w:cs="Times New Roman"/>
          <w:sz w:val="24"/>
          <w:szCs w:val="24"/>
        </w:rPr>
      </w:pPr>
      <w:r w:rsidRPr="007A7084">
        <w:rPr>
          <w:rFonts w:ascii="Times New Roman" w:hAnsi="Times New Roman" w:cs="Times New Roman"/>
          <w:sz w:val="24"/>
          <w:szCs w:val="24"/>
        </w:rPr>
        <w:t xml:space="preserve"> </w:t>
      </w:r>
    </w:p>
    <w:p w:rsidR="00D630EE" w:rsidRDefault="00D630EE" w:rsidP="00D630EE">
      <w:p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Momenterne viser, det </w:t>
      </w:r>
      <w:r w:rsidRPr="007A7084">
        <w:rPr>
          <w:rFonts w:ascii="Times New Roman" w:hAnsi="Times New Roman" w:cs="Times New Roman"/>
          <w:sz w:val="24"/>
          <w:szCs w:val="24"/>
        </w:rPr>
        <w:t>er socialarbejdernes overbevisning, at uddannelse og beskæftigelse fremmer integration, fordi mødet og samarbejdet med forskellige mennesker i uddannelses- eller arbejdsprocessen kan fremme forståelse og fællesskab</w:t>
      </w:r>
      <w:r>
        <w:rPr>
          <w:rFonts w:ascii="Times New Roman" w:hAnsi="Times New Roman" w:cs="Times New Roman"/>
          <w:color w:val="FF0000"/>
          <w:sz w:val="24"/>
          <w:szCs w:val="24"/>
        </w:rPr>
        <w:t xml:space="preserve">. </w:t>
      </w:r>
    </w:p>
    <w:p w:rsidR="00D630EE" w:rsidRDefault="00D630EE" w:rsidP="00D630EE">
      <w:pPr>
        <w:spacing w:after="0" w:line="360" w:lineRule="auto"/>
        <w:jc w:val="both"/>
        <w:rPr>
          <w:rFonts w:ascii="Times New Roman" w:hAnsi="Times New Roman" w:cs="Times New Roman"/>
          <w:sz w:val="24"/>
          <w:szCs w:val="24"/>
        </w:rPr>
      </w:pPr>
    </w:p>
    <w:p w:rsidR="00D630EE" w:rsidRPr="005617E5" w:rsidRDefault="00D630EE" w:rsidP="00D630EE">
      <w:pPr>
        <w:spacing w:after="0" w:line="360" w:lineRule="auto"/>
        <w:jc w:val="both"/>
        <w:rPr>
          <w:rFonts w:ascii="Times New Roman" w:hAnsi="Times New Roman" w:cs="Times New Roman"/>
          <w:color w:val="FF0000"/>
          <w:sz w:val="24"/>
          <w:szCs w:val="24"/>
        </w:rPr>
      </w:pPr>
      <w:r w:rsidRPr="007A7084">
        <w:rPr>
          <w:rFonts w:ascii="Times New Roman" w:hAnsi="Times New Roman" w:cs="Times New Roman"/>
          <w:sz w:val="24"/>
          <w:szCs w:val="24"/>
        </w:rPr>
        <w:t xml:space="preserve">I diskursen om uddannelse og beskæftigelse </w:t>
      </w:r>
      <w:r>
        <w:rPr>
          <w:rFonts w:ascii="Times New Roman" w:hAnsi="Times New Roman" w:cs="Times New Roman"/>
          <w:sz w:val="24"/>
          <w:szCs w:val="24"/>
        </w:rPr>
        <w:t>identificeres</w:t>
      </w:r>
      <w:r w:rsidRPr="007A7084">
        <w:rPr>
          <w:rFonts w:ascii="Times New Roman" w:hAnsi="Times New Roman" w:cs="Times New Roman"/>
          <w:sz w:val="24"/>
          <w:szCs w:val="24"/>
        </w:rPr>
        <w:t xml:space="preserve"> imidlertid også en forskel til ovenstående fiksering af integration. Et nodalpunkt, der </w:t>
      </w:r>
      <w:r>
        <w:rPr>
          <w:rFonts w:ascii="Times New Roman" w:hAnsi="Times New Roman" w:cs="Times New Roman"/>
          <w:sz w:val="24"/>
          <w:szCs w:val="24"/>
        </w:rPr>
        <w:t>markerer forskellen viser sig som</w:t>
      </w:r>
      <w:r w:rsidRPr="007A7084">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flygtninge er</w:t>
      </w:r>
      <w:r w:rsidRPr="009A3AC2">
        <w:rPr>
          <w:rFonts w:ascii="Times New Roman" w:hAnsi="Times New Roman" w:cs="Times New Roman"/>
          <w:i/>
          <w:sz w:val="24"/>
          <w:szCs w:val="24"/>
        </w:rPr>
        <w:t xml:space="preserve"> specielt arbejdsmæssigt mere udsatte end andre indvandrere</w:t>
      </w:r>
      <w:r>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SA:Tea</w:t>
      </w:r>
      <w:proofErr w:type="spellEnd"/>
      <w:r>
        <w:rPr>
          <w:rFonts w:ascii="Times New Roman" w:hAnsi="Times New Roman" w:cs="Times New Roman"/>
          <w:sz w:val="24"/>
          <w:szCs w:val="24"/>
        </w:rPr>
        <w:t>)</w:t>
      </w:r>
      <w:r w:rsidRPr="00AB1B40">
        <w:rPr>
          <w:rFonts w:ascii="Times New Roman" w:hAnsi="Times New Roman" w:cs="Times New Roman"/>
          <w:sz w:val="24"/>
          <w:szCs w:val="24"/>
        </w:rPr>
        <w:t>.</w:t>
      </w:r>
    </w:p>
    <w:p w:rsidR="00D630EE" w:rsidRDefault="00D630EE" w:rsidP="00D630EE">
      <w:pPr>
        <w:spacing w:after="0" w:line="360" w:lineRule="auto"/>
        <w:jc w:val="both"/>
        <w:rPr>
          <w:rFonts w:ascii="Times New Roman" w:hAnsi="Times New Roman" w:cs="Times New Roman"/>
          <w:sz w:val="24"/>
          <w:szCs w:val="24"/>
        </w:rPr>
      </w:pPr>
    </w:p>
    <w:p w:rsidR="00D630EE" w:rsidRDefault="00D630EE" w:rsidP="00D630EE">
      <w:pPr>
        <w:spacing w:after="0" w:line="360" w:lineRule="auto"/>
        <w:jc w:val="both"/>
        <w:rPr>
          <w:rFonts w:ascii="Times New Roman" w:hAnsi="Times New Roman" w:cs="Times New Roman"/>
          <w:sz w:val="24"/>
          <w:szCs w:val="24"/>
        </w:rPr>
      </w:pPr>
      <w:r w:rsidRPr="007A7084">
        <w:rPr>
          <w:rFonts w:ascii="Times New Roman" w:hAnsi="Times New Roman" w:cs="Times New Roman"/>
          <w:sz w:val="24"/>
          <w:szCs w:val="24"/>
        </w:rPr>
        <w:t>Dette noda</w:t>
      </w:r>
      <w:r>
        <w:rPr>
          <w:rFonts w:ascii="Times New Roman" w:hAnsi="Times New Roman" w:cs="Times New Roman"/>
          <w:sz w:val="24"/>
          <w:szCs w:val="24"/>
        </w:rPr>
        <w:t>lpunkt siger noget om, at der findes</w:t>
      </w:r>
      <w:r w:rsidRPr="007A7084">
        <w:rPr>
          <w:rFonts w:ascii="Times New Roman" w:hAnsi="Times New Roman" w:cs="Times New Roman"/>
          <w:sz w:val="24"/>
          <w:szCs w:val="24"/>
        </w:rPr>
        <w:t xml:space="preserve"> en opde</w:t>
      </w:r>
      <w:r>
        <w:rPr>
          <w:rFonts w:ascii="Times New Roman" w:hAnsi="Times New Roman" w:cs="Times New Roman"/>
          <w:sz w:val="24"/>
          <w:szCs w:val="24"/>
        </w:rPr>
        <w:t>ling blandt etniske minoriteter,</w:t>
      </w:r>
      <w:r w:rsidRPr="007A7084">
        <w:rPr>
          <w:rFonts w:ascii="Times New Roman" w:hAnsi="Times New Roman" w:cs="Times New Roman"/>
          <w:sz w:val="24"/>
          <w:szCs w:val="24"/>
        </w:rPr>
        <w:t xml:space="preserve"> hvor ikke alle kan føle </w:t>
      </w:r>
      <w:r>
        <w:rPr>
          <w:rFonts w:ascii="Times New Roman" w:hAnsi="Times New Roman" w:cs="Times New Roman"/>
          <w:sz w:val="24"/>
          <w:szCs w:val="24"/>
        </w:rPr>
        <w:t xml:space="preserve">sig som en del af samfundet via </w:t>
      </w:r>
      <w:r w:rsidRPr="007A7084">
        <w:rPr>
          <w:rFonts w:ascii="Times New Roman" w:hAnsi="Times New Roman" w:cs="Times New Roman"/>
          <w:sz w:val="24"/>
          <w:szCs w:val="24"/>
        </w:rPr>
        <w:t>beskæftigelse. Et moment, der ordner sig om denne fiksering er e</w:t>
      </w:r>
      <w:r>
        <w:rPr>
          <w:rFonts w:ascii="Times New Roman" w:hAnsi="Times New Roman" w:cs="Times New Roman"/>
          <w:sz w:val="24"/>
          <w:szCs w:val="24"/>
        </w:rPr>
        <w:t>n socialarbejderes påpegning om,</w:t>
      </w:r>
      <w:r w:rsidRPr="007A7084">
        <w:rPr>
          <w:rFonts w:ascii="Times New Roman" w:hAnsi="Times New Roman" w:cs="Times New Roman"/>
          <w:sz w:val="24"/>
          <w:szCs w:val="24"/>
        </w:rPr>
        <w:t xml:space="preserve"> </w:t>
      </w:r>
      <w:r w:rsidRPr="005236D1">
        <w:rPr>
          <w:rFonts w:ascii="Times New Roman" w:hAnsi="Times New Roman" w:cs="Times New Roman"/>
          <w:sz w:val="24"/>
          <w:szCs w:val="24"/>
        </w:rPr>
        <w:t xml:space="preserve">at man </w:t>
      </w:r>
      <w:r>
        <w:rPr>
          <w:rFonts w:ascii="Times New Roman" w:hAnsi="Times New Roman" w:cs="Times New Roman"/>
          <w:sz w:val="24"/>
          <w:szCs w:val="24"/>
        </w:rPr>
        <w:t xml:space="preserve">fx </w:t>
      </w:r>
      <w:r w:rsidRPr="005236D1">
        <w:rPr>
          <w:rFonts w:ascii="Times New Roman" w:hAnsi="Times New Roman" w:cs="Times New Roman"/>
          <w:sz w:val="24"/>
          <w:szCs w:val="24"/>
        </w:rPr>
        <w:t xml:space="preserve">som </w:t>
      </w:r>
      <w:r>
        <w:rPr>
          <w:rFonts w:ascii="Times New Roman" w:hAnsi="Times New Roman" w:cs="Times New Roman"/>
          <w:sz w:val="24"/>
          <w:szCs w:val="24"/>
        </w:rPr>
        <w:t xml:space="preserve">traumatiseret </w:t>
      </w:r>
      <w:r w:rsidRPr="005236D1">
        <w:rPr>
          <w:rFonts w:ascii="Times New Roman" w:hAnsi="Times New Roman" w:cs="Times New Roman"/>
          <w:sz w:val="24"/>
          <w:szCs w:val="24"/>
        </w:rPr>
        <w:lastRenderedPageBreak/>
        <w:t xml:space="preserve">flygtning </w:t>
      </w:r>
      <w:r>
        <w:rPr>
          <w:rFonts w:ascii="Times New Roman" w:hAnsi="Times New Roman" w:cs="Times New Roman"/>
          <w:sz w:val="24"/>
          <w:szCs w:val="24"/>
        </w:rPr>
        <w:t>uden uddannelsesmæssig baggrund</w:t>
      </w:r>
      <w:r w:rsidRPr="005236D1">
        <w:rPr>
          <w:rFonts w:ascii="Times New Roman" w:hAnsi="Times New Roman" w:cs="Times New Roman"/>
          <w:sz w:val="24"/>
          <w:szCs w:val="24"/>
        </w:rPr>
        <w:t xml:space="preserve"> ikke</w:t>
      </w:r>
      <w:r>
        <w:rPr>
          <w:rFonts w:ascii="Times New Roman" w:hAnsi="Times New Roman" w:cs="Times New Roman"/>
          <w:sz w:val="24"/>
          <w:szCs w:val="24"/>
        </w:rPr>
        <w:t xml:space="preserve"> har samme forudsætninger [som andre etniske minoriteter] for at </w:t>
      </w:r>
      <w:r w:rsidRPr="007A7084">
        <w:rPr>
          <w:rFonts w:ascii="Times New Roman" w:hAnsi="Times New Roman" w:cs="Times New Roman"/>
          <w:sz w:val="24"/>
          <w:szCs w:val="24"/>
        </w:rPr>
        <w:t>bevæge sig ud på det danske arbejdsmarked</w:t>
      </w:r>
      <w:r>
        <w:rPr>
          <w:rFonts w:ascii="Times New Roman" w:hAnsi="Times New Roman" w:cs="Times New Roman"/>
          <w:sz w:val="24"/>
          <w:szCs w:val="24"/>
        </w:rPr>
        <w:t xml:space="preserve"> (</w:t>
      </w:r>
      <w:proofErr w:type="spellStart"/>
      <w:r>
        <w:rPr>
          <w:rFonts w:ascii="Times New Roman" w:hAnsi="Times New Roman" w:cs="Times New Roman"/>
          <w:sz w:val="24"/>
          <w:szCs w:val="24"/>
        </w:rPr>
        <w:t>SA:Tea</w:t>
      </w:r>
      <w:proofErr w:type="spellEnd"/>
      <w:r w:rsidRPr="00F25B1F">
        <w:rPr>
          <w:rFonts w:ascii="Times New Roman" w:hAnsi="Times New Roman" w:cs="Times New Roman"/>
          <w:sz w:val="24"/>
          <w:szCs w:val="24"/>
        </w:rPr>
        <w:t>)</w:t>
      </w:r>
      <w:r w:rsidRPr="007A7084">
        <w:rPr>
          <w:rFonts w:ascii="Times New Roman" w:hAnsi="Times New Roman" w:cs="Times New Roman"/>
          <w:sz w:val="24"/>
          <w:szCs w:val="24"/>
        </w:rPr>
        <w:t>.</w:t>
      </w:r>
    </w:p>
    <w:p w:rsidR="00D630EE" w:rsidRDefault="00D630EE" w:rsidP="00D630EE">
      <w:pPr>
        <w:spacing w:after="0" w:line="360" w:lineRule="auto"/>
        <w:rPr>
          <w:rFonts w:ascii="Times New Roman" w:hAnsi="Times New Roman" w:cs="Times New Roman"/>
          <w:sz w:val="24"/>
          <w:szCs w:val="24"/>
        </w:rPr>
      </w:pPr>
    </w:p>
    <w:p w:rsidR="00D630EE" w:rsidRPr="00E1168D" w:rsidRDefault="00D630EE" w:rsidP="00D630EE">
      <w:pPr>
        <w:spacing w:after="0" w:line="360" w:lineRule="auto"/>
        <w:jc w:val="both"/>
        <w:rPr>
          <w:rFonts w:ascii="Times New Roman" w:hAnsi="Times New Roman" w:cs="Times New Roman"/>
          <w:sz w:val="20"/>
          <w:szCs w:val="20"/>
        </w:rPr>
      </w:pPr>
      <w:r w:rsidRPr="007A7084">
        <w:rPr>
          <w:rFonts w:ascii="Times New Roman" w:hAnsi="Times New Roman" w:cs="Times New Roman"/>
          <w:sz w:val="24"/>
          <w:szCs w:val="24"/>
        </w:rPr>
        <w:t>Forskellen i diskursen om uddannelse og beskæftigelse som integrat</w:t>
      </w:r>
      <w:r>
        <w:rPr>
          <w:rFonts w:ascii="Times New Roman" w:hAnsi="Times New Roman" w:cs="Times New Roman"/>
          <w:sz w:val="24"/>
          <w:szCs w:val="24"/>
        </w:rPr>
        <w:t>ionsforståelse</w:t>
      </w:r>
      <w:r w:rsidRPr="007A7084">
        <w:rPr>
          <w:rFonts w:ascii="Times New Roman" w:hAnsi="Times New Roman" w:cs="Times New Roman"/>
          <w:sz w:val="24"/>
          <w:szCs w:val="24"/>
        </w:rPr>
        <w:t xml:space="preserve"> siger noget om, at såvel som beskæftigelse og uddannelse kan være fremmende for integration, skal det også matche den enkelte minoritets</w:t>
      </w:r>
      <w:r>
        <w:rPr>
          <w:rFonts w:ascii="Times New Roman" w:hAnsi="Times New Roman" w:cs="Times New Roman"/>
          <w:sz w:val="24"/>
          <w:szCs w:val="24"/>
        </w:rPr>
        <w:t xml:space="preserve"> livsvilkår og potentiale, før</w:t>
      </w:r>
      <w:r w:rsidRPr="007A7084">
        <w:rPr>
          <w:rFonts w:ascii="Times New Roman" w:hAnsi="Times New Roman" w:cs="Times New Roman"/>
          <w:sz w:val="24"/>
          <w:szCs w:val="24"/>
        </w:rPr>
        <w:t xml:space="preserve"> integration bliver resultatet. </w:t>
      </w:r>
    </w:p>
    <w:p w:rsidR="00D630EE" w:rsidRPr="007A7084" w:rsidRDefault="00D630EE" w:rsidP="00D630EE">
      <w:pPr>
        <w:spacing w:after="0" w:line="240" w:lineRule="auto"/>
        <w:jc w:val="both"/>
        <w:rPr>
          <w:rFonts w:ascii="Times New Roman" w:hAnsi="Times New Roman" w:cs="Times New Roman"/>
          <w:sz w:val="24"/>
          <w:szCs w:val="24"/>
        </w:rPr>
      </w:pPr>
    </w:p>
    <w:p w:rsidR="00D630EE" w:rsidRPr="007A7084" w:rsidRDefault="00D630EE" w:rsidP="00D630EE">
      <w:pPr>
        <w:spacing w:after="0" w:line="360" w:lineRule="auto"/>
        <w:jc w:val="both"/>
        <w:rPr>
          <w:rFonts w:ascii="Times New Roman" w:hAnsi="Times New Roman" w:cs="Times New Roman"/>
          <w:sz w:val="24"/>
          <w:szCs w:val="24"/>
        </w:rPr>
      </w:pPr>
    </w:p>
    <w:p w:rsidR="00D630EE" w:rsidRPr="00554B91" w:rsidRDefault="00D630EE" w:rsidP="00D630EE">
      <w:pPr>
        <w:spacing w:after="0" w:line="360" w:lineRule="auto"/>
        <w:jc w:val="both"/>
        <w:rPr>
          <w:rFonts w:ascii="Times New Roman" w:hAnsi="Times New Roman" w:cs="Times New Roman"/>
          <w:b/>
          <w:sz w:val="28"/>
          <w:szCs w:val="28"/>
        </w:rPr>
      </w:pPr>
      <w:r w:rsidRPr="00554B91">
        <w:rPr>
          <w:rFonts w:ascii="Times New Roman" w:hAnsi="Times New Roman" w:cs="Times New Roman"/>
          <w:b/>
          <w:sz w:val="28"/>
          <w:szCs w:val="28"/>
        </w:rPr>
        <w:t>Diskursen om fællesskab og samarbejde</w:t>
      </w:r>
    </w:p>
    <w:p w:rsidR="00D630EE" w:rsidRPr="007A7084" w:rsidRDefault="00D630EE" w:rsidP="00D630EE">
      <w:pPr>
        <w:spacing w:after="0" w:line="360" w:lineRule="auto"/>
        <w:jc w:val="both"/>
        <w:rPr>
          <w:rFonts w:ascii="Times New Roman" w:hAnsi="Times New Roman" w:cs="Times New Roman"/>
          <w:sz w:val="24"/>
          <w:szCs w:val="24"/>
        </w:rPr>
      </w:pPr>
      <w:r w:rsidRPr="00CE1D83">
        <w:rPr>
          <w:rFonts w:ascii="Times New Roman" w:hAnsi="Times New Roman" w:cs="Times New Roman"/>
          <w:sz w:val="24"/>
          <w:szCs w:val="24"/>
        </w:rPr>
        <w:t>Flere af de interviewede socialarbejdere er af den overbevisning, at integration af børn og unge etniske minoritetsborgere forudsætter et relationsarbejde mellem pædagogen, barnet eller den unge og dennes forældre</w:t>
      </w:r>
      <w:r w:rsidRPr="007A7084">
        <w:rPr>
          <w:rFonts w:ascii="Times New Roman" w:hAnsi="Times New Roman" w:cs="Times New Roman"/>
          <w:sz w:val="24"/>
          <w:szCs w:val="24"/>
        </w:rPr>
        <w:t xml:space="preserve"> </w:t>
      </w:r>
      <w:r>
        <w:rPr>
          <w:rFonts w:ascii="Times New Roman" w:hAnsi="Times New Roman" w:cs="Times New Roman"/>
          <w:sz w:val="24"/>
          <w:szCs w:val="24"/>
        </w:rPr>
        <w:t>(SA:</w:t>
      </w:r>
      <w:r w:rsidRPr="007A7084">
        <w:rPr>
          <w:rFonts w:ascii="Times New Roman" w:hAnsi="Times New Roman" w:cs="Times New Roman"/>
          <w:sz w:val="24"/>
          <w:szCs w:val="24"/>
        </w:rPr>
        <w:t xml:space="preserve"> </w:t>
      </w:r>
      <w:r>
        <w:rPr>
          <w:rFonts w:ascii="Times New Roman" w:hAnsi="Times New Roman" w:cs="Times New Roman"/>
          <w:sz w:val="24"/>
          <w:szCs w:val="24"/>
        </w:rPr>
        <w:t>Max</w:t>
      </w:r>
      <w:r w:rsidRPr="007A7084">
        <w:rPr>
          <w:rFonts w:ascii="Times New Roman" w:hAnsi="Times New Roman" w:cs="Times New Roman"/>
          <w:sz w:val="24"/>
          <w:szCs w:val="24"/>
        </w:rPr>
        <w:t xml:space="preserve">, </w:t>
      </w:r>
      <w:r>
        <w:rPr>
          <w:rFonts w:ascii="Times New Roman" w:hAnsi="Times New Roman" w:cs="Times New Roman"/>
          <w:sz w:val="24"/>
          <w:szCs w:val="24"/>
        </w:rPr>
        <w:t>Ina</w:t>
      </w:r>
      <w:r w:rsidRPr="007A7084">
        <w:rPr>
          <w:rFonts w:ascii="Times New Roman" w:hAnsi="Times New Roman" w:cs="Times New Roman"/>
          <w:sz w:val="24"/>
          <w:szCs w:val="24"/>
        </w:rPr>
        <w:t xml:space="preserve">, </w:t>
      </w:r>
      <w:r>
        <w:rPr>
          <w:rFonts w:ascii="Times New Roman" w:hAnsi="Times New Roman" w:cs="Times New Roman"/>
          <w:sz w:val="24"/>
          <w:szCs w:val="24"/>
        </w:rPr>
        <w:t>Bo</w:t>
      </w:r>
      <w:r w:rsidRPr="007A7084">
        <w:rPr>
          <w:rFonts w:ascii="Times New Roman" w:hAnsi="Times New Roman" w:cs="Times New Roman"/>
          <w:sz w:val="24"/>
          <w:szCs w:val="24"/>
        </w:rPr>
        <w:t xml:space="preserve">). Først og fremmest er </w:t>
      </w:r>
      <w:r>
        <w:rPr>
          <w:rFonts w:ascii="Times New Roman" w:hAnsi="Times New Roman" w:cs="Times New Roman"/>
          <w:sz w:val="24"/>
          <w:szCs w:val="24"/>
        </w:rPr>
        <w:t>”</w:t>
      </w:r>
      <w:r w:rsidRPr="007A7084">
        <w:rPr>
          <w:rFonts w:ascii="Times New Roman" w:hAnsi="Times New Roman" w:cs="Times New Roman"/>
          <w:i/>
          <w:sz w:val="24"/>
          <w:szCs w:val="24"/>
        </w:rPr>
        <w:t>det når man har en relation til de unge [etniske minoriteter], at de rent faktisk tror på, at du vil dem det bedste</w:t>
      </w:r>
      <w:r>
        <w:rPr>
          <w:rFonts w:ascii="Times New Roman" w:hAnsi="Times New Roman" w:cs="Times New Roman"/>
          <w:i/>
          <w:sz w:val="24"/>
          <w:szCs w:val="24"/>
        </w:rPr>
        <w:t>”</w:t>
      </w:r>
      <w:r w:rsidRPr="007A7084">
        <w:rPr>
          <w:rFonts w:ascii="Times New Roman" w:hAnsi="Times New Roman" w:cs="Times New Roman"/>
          <w:sz w:val="24"/>
          <w:szCs w:val="24"/>
        </w:rPr>
        <w:t xml:space="preserve"> </w:t>
      </w:r>
      <w:r>
        <w:rPr>
          <w:rFonts w:ascii="Times New Roman" w:hAnsi="Times New Roman" w:cs="Times New Roman"/>
          <w:sz w:val="24"/>
          <w:szCs w:val="24"/>
        </w:rPr>
        <w:t>(SA:</w:t>
      </w:r>
      <w:r w:rsidRPr="007A7084">
        <w:rPr>
          <w:rFonts w:ascii="Times New Roman" w:hAnsi="Times New Roman" w:cs="Times New Roman"/>
          <w:sz w:val="24"/>
          <w:szCs w:val="24"/>
        </w:rPr>
        <w:t xml:space="preserve"> </w:t>
      </w:r>
      <w:r>
        <w:rPr>
          <w:rFonts w:ascii="Times New Roman" w:hAnsi="Times New Roman" w:cs="Times New Roman"/>
          <w:sz w:val="24"/>
          <w:szCs w:val="24"/>
        </w:rPr>
        <w:t>Max</w:t>
      </w:r>
      <w:r w:rsidRPr="007A7084">
        <w:rPr>
          <w:rFonts w:ascii="Times New Roman" w:hAnsi="Times New Roman" w:cs="Times New Roman"/>
          <w:sz w:val="24"/>
          <w:szCs w:val="24"/>
        </w:rPr>
        <w:t>)</w:t>
      </w:r>
      <w:r w:rsidRPr="007A7084">
        <w:rPr>
          <w:rFonts w:ascii="Times New Roman" w:hAnsi="Times New Roman" w:cs="Times New Roman"/>
          <w:i/>
          <w:sz w:val="24"/>
          <w:szCs w:val="24"/>
        </w:rPr>
        <w:t>.</w:t>
      </w:r>
      <w:r w:rsidRPr="007A7084">
        <w:rPr>
          <w:rFonts w:ascii="Times New Roman" w:hAnsi="Times New Roman" w:cs="Times New Roman"/>
          <w:sz w:val="24"/>
          <w:szCs w:val="24"/>
        </w:rPr>
        <w:t xml:space="preserve"> Der er blandt</w:t>
      </w:r>
      <w:r w:rsidRPr="00551EB6">
        <w:rPr>
          <w:rFonts w:ascii="Times New Roman" w:hAnsi="Times New Roman" w:cs="Times New Roman"/>
          <w:sz w:val="24"/>
          <w:szCs w:val="24"/>
        </w:rPr>
        <w:t xml:space="preserve"> socialarbejderne </w:t>
      </w:r>
      <w:r>
        <w:rPr>
          <w:rFonts w:ascii="Times New Roman" w:hAnsi="Times New Roman" w:cs="Times New Roman"/>
          <w:sz w:val="24"/>
          <w:szCs w:val="24"/>
        </w:rPr>
        <w:t xml:space="preserve">enighed om, at </w:t>
      </w:r>
      <w:r w:rsidRPr="007A7084">
        <w:rPr>
          <w:rFonts w:ascii="Times New Roman" w:hAnsi="Times New Roman" w:cs="Times New Roman"/>
          <w:sz w:val="24"/>
          <w:szCs w:val="24"/>
        </w:rPr>
        <w:t>god kommunikation og samarbejde med barnet og barnets forældre skaber gode forudsætninger for et vellykket integrationsarbejde på såvel skoler, i fritidsklu</w:t>
      </w:r>
      <w:r>
        <w:rPr>
          <w:rFonts w:ascii="Times New Roman" w:hAnsi="Times New Roman" w:cs="Times New Roman"/>
          <w:sz w:val="24"/>
          <w:szCs w:val="24"/>
        </w:rPr>
        <w:t>bber som i udsatte boligområder.</w:t>
      </w:r>
    </w:p>
    <w:p w:rsidR="00D630EE" w:rsidRPr="007A7084" w:rsidRDefault="00D630EE" w:rsidP="00D630EE">
      <w:pPr>
        <w:spacing w:after="0" w:line="360" w:lineRule="auto"/>
        <w:jc w:val="both"/>
        <w:rPr>
          <w:rFonts w:ascii="Times New Roman" w:hAnsi="Times New Roman" w:cs="Times New Roman"/>
          <w:sz w:val="24"/>
          <w:szCs w:val="24"/>
        </w:rPr>
      </w:pPr>
    </w:p>
    <w:p w:rsidR="00D630EE" w:rsidRDefault="00D630EE" w:rsidP="00D630EE">
      <w:pPr>
        <w:spacing w:after="0" w:line="360" w:lineRule="auto"/>
        <w:jc w:val="both"/>
        <w:rPr>
          <w:rFonts w:ascii="Times New Roman" w:hAnsi="Times New Roman" w:cs="Times New Roman"/>
          <w:sz w:val="24"/>
          <w:szCs w:val="24"/>
        </w:rPr>
      </w:pPr>
      <w:r w:rsidRPr="007A7084">
        <w:rPr>
          <w:rFonts w:ascii="Times New Roman" w:hAnsi="Times New Roman" w:cs="Times New Roman"/>
          <w:sz w:val="24"/>
          <w:szCs w:val="24"/>
        </w:rPr>
        <w:t xml:space="preserve">Der tegner sig for os en </w:t>
      </w:r>
      <w:r>
        <w:rPr>
          <w:rFonts w:ascii="Times New Roman" w:hAnsi="Times New Roman" w:cs="Times New Roman"/>
          <w:sz w:val="24"/>
          <w:szCs w:val="24"/>
        </w:rPr>
        <w:t>integrationsforståelse,</w:t>
      </w:r>
      <w:r w:rsidRPr="007A7084">
        <w:rPr>
          <w:rFonts w:ascii="Times New Roman" w:hAnsi="Times New Roman" w:cs="Times New Roman"/>
          <w:sz w:val="24"/>
          <w:szCs w:val="24"/>
        </w:rPr>
        <w:t xml:space="preserve"> </w:t>
      </w:r>
      <w:r>
        <w:rPr>
          <w:rFonts w:ascii="Times New Roman" w:hAnsi="Times New Roman" w:cs="Times New Roman"/>
          <w:sz w:val="24"/>
          <w:szCs w:val="24"/>
        </w:rPr>
        <w:t>vi</w:t>
      </w:r>
      <w:r w:rsidRPr="007A7084">
        <w:rPr>
          <w:rFonts w:ascii="Times New Roman" w:hAnsi="Times New Roman" w:cs="Times New Roman"/>
          <w:sz w:val="24"/>
          <w:szCs w:val="24"/>
        </w:rPr>
        <w:t xml:space="preserve"> kalde</w:t>
      </w:r>
      <w:r>
        <w:rPr>
          <w:rFonts w:ascii="Times New Roman" w:hAnsi="Times New Roman" w:cs="Times New Roman"/>
          <w:sz w:val="24"/>
          <w:szCs w:val="24"/>
        </w:rPr>
        <w:t>r</w:t>
      </w:r>
      <w:r w:rsidRPr="007A7084">
        <w:rPr>
          <w:rFonts w:ascii="Times New Roman" w:hAnsi="Times New Roman" w:cs="Times New Roman"/>
          <w:sz w:val="24"/>
          <w:szCs w:val="24"/>
        </w:rPr>
        <w:t xml:space="preserve"> </w:t>
      </w:r>
      <w:r>
        <w:rPr>
          <w:rFonts w:ascii="Times New Roman" w:hAnsi="Times New Roman" w:cs="Times New Roman"/>
          <w:sz w:val="24"/>
          <w:szCs w:val="24"/>
        </w:rPr>
        <w:t>”</w:t>
      </w:r>
      <w:r w:rsidRPr="007A7084">
        <w:rPr>
          <w:rFonts w:ascii="Times New Roman" w:hAnsi="Times New Roman" w:cs="Times New Roman"/>
          <w:sz w:val="24"/>
          <w:szCs w:val="24"/>
        </w:rPr>
        <w:t>diskurs</w:t>
      </w:r>
      <w:r>
        <w:rPr>
          <w:rFonts w:ascii="Times New Roman" w:hAnsi="Times New Roman" w:cs="Times New Roman"/>
          <w:sz w:val="24"/>
          <w:szCs w:val="24"/>
        </w:rPr>
        <w:t>en</w:t>
      </w:r>
      <w:r w:rsidRPr="007A7084">
        <w:rPr>
          <w:rFonts w:ascii="Times New Roman" w:hAnsi="Times New Roman" w:cs="Times New Roman"/>
          <w:sz w:val="24"/>
          <w:szCs w:val="24"/>
        </w:rPr>
        <w:t xml:space="preserve"> o</w:t>
      </w:r>
      <w:r>
        <w:rPr>
          <w:rFonts w:ascii="Times New Roman" w:hAnsi="Times New Roman" w:cs="Times New Roman"/>
          <w:sz w:val="24"/>
          <w:szCs w:val="24"/>
        </w:rPr>
        <w:t xml:space="preserve">m </w:t>
      </w:r>
      <w:r w:rsidRPr="007A7084">
        <w:rPr>
          <w:rFonts w:ascii="Times New Roman" w:hAnsi="Times New Roman" w:cs="Times New Roman"/>
          <w:sz w:val="24"/>
          <w:szCs w:val="24"/>
        </w:rPr>
        <w:t>samarbejde og fællesskab</w:t>
      </w:r>
      <w:r>
        <w:rPr>
          <w:rFonts w:ascii="Times New Roman" w:hAnsi="Times New Roman" w:cs="Times New Roman"/>
          <w:sz w:val="24"/>
          <w:szCs w:val="24"/>
        </w:rPr>
        <w:t>”</w:t>
      </w:r>
      <w:r w:rsidRPr="007A7084">
        <w:rPr>
          <w:rFonts w:ascii="Times New Roman" w:hAnsi="Times New Roman" w:cs="Times New Roman"/>
          <w:sz w:val="24"/>
          <w:szCs w:val="24"/>
        </w:rPr>
        <w:t>. Kommunikation og samarbejde involverer børnene og deres familier i, hvad det vil sige at være inte</w:t>
      </w:r>
      <w:r>
        <w:rPr>
          <w:rFonts w:ascii="Times New Roman" w:hAnsi="Times New Roman" w:cs="Times New Roman"/>
          <w:sz w:val="24"/>
          <w:szCs w:val="24"/>
        </w:rPr>
        <w:t>greret</w:t>
      </w:r>
      <w:r w:rsidRPr="007A7084">
        <w:rPr>
          <w:rFonts w:ascii="Times New Roman" w:hAnsi="Times New Roman" w:cs="Times New Roman"/>
          <w:sz w:val="24"/>
          <w:szCs w:val="24"/>
        </w:rPr>
        <w:t xml:space="preserve"> det sted</w:t>
      </w:r>
      <w:r>
        <w:rPr>
          <w:rFonts w:ascii="Times New Roman" w:hAnsi="Times New Roman" w:cs="Times New Roman"/>
          <w:sz w:val="24"/>
          <w:szCs w:val="24"/>
        </w:rPr>
        <w:t>,</w:t>
      </w:r>
      <w:r w:rsidRPr="007A7084">
        <w:rPr>
          <w:rFonts w:ascii="Times New Roman" w:hAnsi="Times New Roman" w:cs="Times New Roman"/>
          <w:sz w:val="24"/>
          <w:szCs w:val="24"/>
        </w:rPr>
        <w:t xml:space="preserve"> de befinder sig. Integration fikseres derfor i et nodalpunkt som</w:t>
      </w:r>
      <w:r w:rsidRPr="007A7084">
        <w:rPr>
          <w:rFonts w:ascii="Times New Roman" w:hAnsi="Times New Roman" w:cs="Times New Roman"/>
          <w:i/>
          <w:sz w:val="24"/>
          <w:szCs w:val="24"/>
        </w:rPr>
        <w:t xml:space="preserve"> </w:t>
      </w:r>
      <w:r>
        <w:rPr>
          <w:rFonts w:ascii="Times New Roman" w:hAnsi="Times New Roman" w:cs="Times New Roman"/>
          <w:i/>
          <w:sz w:val="24"/>
          <w:szCs w:val="24"/>
        </w:rPr>
        <w:t>”børnene lærer at sige: j</w:t>
      </w:r>
      <w:r w:rsidRPr="007A7084">
        <w:rPr>
          <w:rFonts w:ascii="Times New Roman" w:hAnsi="Times New Roman" w:cs="Times New Roman"/>
          <w:i/>
          <w:sz w:val="24"/>
          <w:szCs w:val="24"/>
        </w:rPr>
        <w:t>amen det kan godt være jeg er anderledes på nogle områder, men her på skolen og i fritidsklubben kan jeg godt være mig selv og bidrage med noget til fællesskabet på min egen måde”</w:t>
      </w:r>
      <w:r>
        <w:rPr>
          <w:rFonts w:ascii="Times New Roman" w:hAnsi="Times New Roman" w:cs="Times New Roman"/>
          <w:i/>
          <w:sz w:val="24"/>
          <w:szCs w:val="24"/>
        </w:rPr>
        <w:t xml:space="preserve"> </w:t>
      </w:r>
      <w:r>
        <w:rPr>
          <w:rFonts w:ascii="Times New Roman" w:hAnsi="Times New Roman" w:cs="Times New Roman"/>
          <w:sz w:val="24"/>
          <w:szCs w:val="24"/>
        </w:rPr>
        <w:t>(SA:</w:t>
      </w:r>
      <w:r w:rsidRPr="007A7084">
        <w:rPr>
          <w:rFonts w:ascii="Times New Roman" w:hAnsi="Times New Roman" w:cs="Times New Roman"/>
          <w:sz w:val="24"/>
          <w:szCs w:val="24"/>
        </w:rPr>
        <w:t xml:space="preserve"> </w:t>
      </w:r>
      <w:r>
        <w:rPr>
          <w:rFonts w:ascii="Times New Roman" w:hAnsi="Times New Roman" w:cs="Times New Roman"/>
          <w:sz w:val="24"/>
          <w:szCs w:val="24"/>
        </w:rPr>
        <w:t>Ina</w:t>
      </w:r>
      <w:r w:rsidRPr="007A7084">
        <w:rPr>
          <w:rFonts w:ascii="Times New Roman" w:hAnsi="Times New Roman" w:cs="Times New Roman"/>
          <w:sz w:val="24"/>
          <w:szCs w:val="24"/>
        </w:rPr>
        <w:t>).</w:t>
      </w:r>
    </w:p>
    <w:p w:rsidR="00D630EE" w:rsidRPr="007A7084" w:rsidRDefault="00D630EE" w:rsidP="00D630EE">
      <w:pPr>
        <w:spacing w:after="0" w:line="360" w:lineRule="auto"/>
        <w:jc w:val="both"/>
        <w:rPr>
          <w:rFonts w:ascii="Times New Roman" w:hAnsi="Times New Roman" w:cs="Times New Roman"/>
          <w:sz w:val="24"/>
          <w:szCs w:val="24"/>
        </w:rPr>
      </w:pPr>
    </w:p>
    <w:p w:rsidR="00D630EE" w:rsidRDefault="00D630EE" w:rsidP="00D630EE">
      <w:pPr>
        <w:spacing w:after="0" w:line="360" w:lineRule="auto"/>
        <w:jc w:val="both"/>
        <w:rPr>
          <w:rFonts w:ascii="Times New Roman" w:hAnsi="Times New Roman" w:cs="Times New Roman"/>
          <w:sz w:val="24"/>
          <w:szCs w:val="24"/>
        </w:rPr>
      </w:pPr>
      <w:r w:rsidRPr="007A7084">
        <w:rPr>
          <w:rFonts w:ascii="Times New Roman" w:hAnsi="Times New Roman" w:cs="Times New Roman"/>
          <w:sz w:val="24"/>
          <w:szCs w:val="24"/>
        </w:rPr>
        <w:t>Omkring no</w:t>
      </w:r>
      <w:r>
        <w:rPr>
          <w:rFonts w:ascii="Times New Roman" w:hAnsi="Times New Roman" w:cs="Times New Roman"/>
          <w:sz w:val="24"/>
          <w:szCs w:val="24"/>
        </w:rPr>
        <w:t>dalpunktet ækvivaleres momenter om,</w:t>
      </w:r>
      <w:r w:rsidRPr="007A7084">
        <w:rPr>
          <w:rFonts w:ascii="Times New Roman" w:hAnsi="Times New Roman" w:cs="Times New Roman"/>
          <w:sz w:val="24"/>
          <w:szCs w:val="24"/>
        </w:rPr>
        <w:t xml:space="preserve"> hvad socialarbejderne hver især gør for, at de enkelte etniske minoritetsbørn og unge føler sig som en del af et fællesskab i skolen og fritiden med deres anden kulturelle baggrund, som specielt kan være synlig hjemme, hvor deres forældre råd</w:t>
      </w:r>
      <w:r>
        <w:rPr>
          <w:rFonts w:ascii="Times New Roman" w:hAnsi="Times New Roman" w:cs="Times New Roman"/>
          <w:sz w:val="24"/>
          <w:szCs w:val="24"/>
        </w:rPr>
        <w:t>er:</w:t>
      </w:r>
    </w:p>
    <w:p w:rsidR="00D630EE" w:rsidRDefault="00D630EE" w:rsidP="00D630EE">
      <w:pPr>
        <w:spacing w:after="0" w:line="360" w:lineRule="auto"/>
        <w:jc w:val="both"/>
        <w:rPr>
          <w:rFonts w:ascii="Times New Roman" w:hAnsi="Times New Roman" w:cs="Times New Roman"/>
          <w:sz w:val="24"/>
          <w:szCs w:val="24"/>
        </w:rPr>
      </w:pPr>
    </w:p>
    <w:p w:rsidR="00D630EE" w:rsidRPr="00F77C86" w:rsidRDefault="00D630EE" w:rsidP="00D630EE">
      <w:pPr>
        <w:spacing w:after="0" w:line="360" w:lineRule="auto"/>
        <w:ind w:left="1304"/>
        <w:jc w:val="both"/>
        <w:rPr>
          <w:rFonts w:ascii="Times New Roman" w:hAnsi="Times New Roman" w:cs="Times New Roman"/>
          <w:sz w:val="20"/>
          <w:szCs w:val="20"/>
        </w:rPr>
      </w:pPr>
      <w:r w:rsidRPr="00F77C86">
        <w:rPr>
          <w:rFonts w:ascii="Times New Roman" w:hAnsi="Times New Roman" w:cs="Times New Roman"/>
          <w:sz w:val="20"/>
          <w:szCs w:val="20"/>
        </w:rPr>
        <w:t xml:space="preserve">Jeg vælger jo bare at tage deres kultur, religion og deres </w:t>
      </w:r>
      <w:r w:rsidRPr="00186A56">
        <w:rPr>
          <w:rFonts w:ascii="Times New Roman" w:hAnsi="Times New Roman" w:cs="Times New Roman"/>
          <w:sz w:val="20"/>
          <w:szCs w:val="20"/>
        </w:rPr>
        <w:t>baggrund med</w:t>
      </w:r>
      <w:r w:rsidRPr="00186A56">
        <w:rPr>
          <w:rFonts w:ascii="Times New Roman" w:hAnsi="Times New Roman" w:cs="Times New Roman"/>
          <w:i/>
          <w:sz w:val="20"/>
          <w:szCs w:val="20"/>
        </w:rPr>
        <w:t xml:space="preserve"> </w:t>
      </w:r>
      <w:r w:rsidRPr="004A1CD7">
        <w:rPr>
          <w:rFonts w:ascii="Times New Roman" w:hAnsi="Times New Roman" w:cs="Times New Roman"/>
          <w:sz w:val="20"/>
          <w:szCs w:val="20"/>
        </w:rPr>
        <w:t>i</w:t>
      </w:r>
      <w:r w:rsidRPr="00186A56">
        <w:rPr>
          <w:rFonts w:ascii="Times New Roman" w:hAnsi="Times New Roman" w:cs="Times New Roman"/>
          <w:sz w:val="20"/>
          <w:szCs w:val="20"/>
        </w:rPr>
        <w:t xml:space="preserve"> deres inklusion i det danske samfund og i klasserne (…) og er med til at hjælpe dem med deres identitetsdannelse; Viser man forældrene accept og respekt omkring deres egen kultur og deres egen religion, så </w:t>
      </w:r>
      <w:r w:rsidRPr="00186A56">
        <w:rPr>
          <w:rFonts w:ascii="Times New Roman" w:hAnsi="Times New Roman" w:cs="Times New Roman"/>
          <w:sz w:val="20"/>
          <w:szCs w:val="20"/>
        </w:rPr>
        <w:lastRenderedPageBreak/>
        <w:t xml:space="preserve">bliver samarbejdet </w:t>
      </w:r>
      <w:r w:rsidRPr="00186A56">
        <w:rPr>
          <w:rFonts w:ascii="Times New Roman" w:hAnsi="Times New Roman" w:cs="Times New Roman"/>
          <w:i/>
          <w:sz w:val="20"/>
          <w:szCs w:val="20"/>
        </w:rPr>
        <w:t>så</w:t>
      </w:r>
      <w:r w:rsidRPr="00186A56">
        <w:rPr>
          <w:rFonts w:ascii="Times New Roman" w:hAnsi="Times New Roman" w:cs="Times New Roman"/>
          <w:sz w:val="20"/>
          <w:szCs w:val="20"/>
        </w:rPr>
        <w:t xml:space="preserve"> meget stærkere og de bakker også op om </w:t>
      </w:r>
      <w:r w:rsidRPr="00186A56">
        <w:rPr>
          <w:rFonts w:ascii="Times New Roman" w:hAnsi="Times New Roman" w:cs="Times New Roman"/>
          <w:i/>
          <w:sz w:val="20"/>
          <w:szCs w:val="20"/>
        </w:rPr>
        <w:t>alt</w:t>
      </w:r>
      <w:r>
        <w:rPr>
          <w:rFonts w:ascii="Times New Roman" w:hAnsi="Times New Roman" w:cs="Times New Roman"/>
          <w:i/>
          <w:sz w:val="20"/>
          <w:szCs w:val="20"/>
        </w:rPr>
        <w:t>,</w:t>
      </w:r>
      <w:r w:rsidRPr="00186A56">
        <w:rPr>
          <w:rFonts w:ascii="Times New Roman" w:hAnsi="Times New Roman" w:cs="Times New Roman"/>
          <w:sz w:val="20"/>
          <w:szCs w:val="20"/>
        </w:rPr>
        <w:t xml:space="preserve"> der</w:t>
      </w:r>
      <w:r w:rsidRPr="00F77C86">
        <w:rPr>
          <w:rFonts w:ascii="Times New Roman" w:hAnsi="Times New Roman" w:cs="Times New Roman"/>
          <w:sz w:val="20"/>
          <w:szCs w:val="20"/>
        </w:rPr>
        <w:t xml:space="preserve"> foregår i institutionen; Hvis man giver [etniske minoritetsforældre] et overblik over, hvad integration bliver brugt til og hvad inte</w:t>
      </w:r>
      <w:r>
        <w:rPr>
          <w:rFonts w:ascii="Times New Roman" w:hAnsi="Times New Roman" w:cs="Times New Roman"/>
          <w:sz w:val="20"/>
          <w:szCs w:val="20"/>
        </w:rPr>
        <w:t>grationspædagogen i mit arbejde bliver brugt til</w:t>
      </w:r>
      <w:r w:rsidRPr="00F77C86">
        <w:rPr>
          <w:rFonts w:ascii="Times New Roman" w:hAnsi="Times New Roman" w:cs="Times New Roman"/>
          <w:sz w:val="20"/>
          <w:szCs w:val="20"/>
        </w:rPr>
        <w:t xml:space="preserve"> så tror jeg, at de kan tænke, jamen integration det er jo for, at vi kan få en bedre forståelse for samfundet og hvorfor man gør tingene</w:t>
      </w:r>
      <w:r>
        <w:rPr>
          <w:rFonts w:ascii="Times New Roman" w:hAnsi="Times New Roman" w:cs="Times New Roman"/>
          <w:sz w:val="20"/>
          <w:szCs w:val="20"/>
        </w:rPr>
        <w:t>,</w:t>
      </w:r>
      <w:r w:rsidRPr="00F77C86">
        <w:rPr>
          <w:rFonts w:ascii="Times New Roman" w:hAnsi="Times New Roman" w:cs="Times New Roman"/>
          <w:sz w:val="20"/>
          <w:szCs w:val="20"/>
        </w:rPr>
        <w:t xml:space="preserve"> som man gør her</w:t>
      </w:r>
      <w:r>
        <w:rPr>
          <w:rFonts w:ascii="Times New Roman" w:hAnsi="Times New Roman" w:cs="Times New Roman"/>
          <w:sz w:val="20"/>
          <w:szCs w:val="20"/>
        </w:rPr>
        <w:t xml:space="preserve"> (SA: Ina)</w:t>
      </w:r>
      <w:r w:rsidRPr="00F77C86">
        <w:rPr>
          <w:rFonts w:ascii="Times New Roman" w:hAnsi="Times New Roman" w:cs="Times New Roman"/>
          <w:sz w:val="20"/>
          <w:szCs w:val="20"/>
        </w:rPr>
        <w:t xml:space="preserve">. </w:t>
      </w:r>
    </w:p>
    <w:p w:rsidR="00D630EE" w:rsidRPr="007A7084" w:rsidRDefault="00D630EE" w:rsidP="00D630EE">
      <w:pPr>
        <w:spacing w:after="0" w:line="360" w:lineRule="auto"/>
        <w:ind w:left="1304" w:firstLine="60"/>
        <w:jc w:val="both"/>
        <w:rPr>
          <w:rFonts w:ascii="Times New Roman" w:hAnsi="Times New Roman" w:cs="Times New Roman"/>
          <w:sz w:val="24"/>
          <w:szCs w:val="24"/>
        </w:rPr>
      </w:pPr>
    </w:p>
    <w:p w:rsidR="00D630EE" w:rsidRPr="007A7084" w:rsidRDefault="00D630EE" w:rsidP="00D630EE">
      <w:pPr>
        <w:spacing w:after="0" w:line="360" w:lineRule="auto"/>
        <w:jc w:val="both"/>
        <w:rPr>
          <w:rFonts w:ascii="Times New Roman" w:hAnsi="Times New Roman" w:cs="Times New Roman"/>
          <w:sz w:val="24"/>
          <w:szCs w:val="24"/>
        </w:rPr>
      </w:pPr>
      <w:r w:rsidRPr="007A7084">
        <w:rPr>
          <w:rFonts w:ascii="Times New Roman" w:hAnsi="Times New Roman" w:cs="Times New Roman"/>
          <w:sz w:val="24"/>
          <w:szCs w:val="24"/>
        </w:rPr>
        <w:t xml:space="preserve">En opbakning fra både </w:t>
      </w:r>
      <w:r w:rsidRPr="00606A8B">
        <w:rPr>
          <w:rFonts w:ascii="Times New Roman" w:hAnsi="Times New Roman" w:cs="Times New Roman"/>
          <w:sz w:val="24"/>
          <w:szCs w:val="24"/>
        </w:rPr>
        <w:t>socialarbejdere o</w:t>
      </w:r>
      <w:r w:rsidRPr="007A7084">
        <w:rPr>
          <w:rFonts w:ascii="Times New Roman" w:hAnsi="Times New Roman" w:cs="Times New Roman"/>
          <w:sz w:val="24"/>
          <w:szCs w:val="24"/>
        </w:rPr>
        <w:t xml:space="preserve">g forældre omkring det etniske minoritetsbarns inklusion i skole og fritid er ligeledes en konstrueret lighed om, </w:t>
      </w:r>
      <w:r>
        <w:rPr>
          <w:rFonts w:ascii="Times New Roman" w:hAnsi="Times New Roman" w:cs="Times New Roman"/>
          <w:sz w:val="24"/>
          <w:szCs w:val="24"/>
        </w:rPr>
        <w:t>at integration må gå begge veje,</w:t>
      </w:r>
      <w:r w:rsidRPr="007A7084">
        <w:rPr>
          <w:rFonts w:ascii="Times New Roman" w:hAnsi="Times New Roman" w:cs="Times New Roman"/>
          <w:sz w:val="24"/>
          <w:szCs w:val="24"/>
        </w:rPr>
        <w:t xml:space="preserve"> for at der kan opstå et samarbejde omkring at indgå i den danske skolefritid</w:t>
      </w:r>
      <w:r>
        <w:rPr>
          <w:rFonts w:ascii="Times New Roman" w:hAnsi="Times New Roman" w:cs="Times New Roman"/>
          <w:sz w:val="24"/>
          <w:szCs w:val="24"/>
        </w:rPr>
        <w:t>skultur og samfundet som helhed</w:t>
      </w:r>
      <w:r w:rsidRPr="007A7084">
        <w:rPr>
          <w:rFonts w:ascii="Times New Roman" w:hAnsi="Times New Roman" w:cs="Times New Roman"/>
          <w:sz w:val="24"/>
          <w:szCs w:val="24"/>
        </w:rPr>
        <w:t xml:space="preserve"> på trods af, man har forskellige kulturelle vilkår. Samtidig markerer disse vilkår en forskel i diskursen.</w:t>
      </w:r>
    </w:p>
    <w:p w:rsidR="00D630EE" w:rsidRPr="007A7084" w:rsidRDefault="00D630EE" w:rsidP="00D630EE">
      <w:pPr>
        <w:spacing w:after="0" w:line="360" w:lineRule="auto"/>
        <w:jc w:val="both"/>
        <w:rPr>
          <w:rFonts w:ascii="Times New Roman" w:hAnsi="Times New Roman" w:cs="Times New Roman"/>
          <w:sz w:val="24"/>
          <w:szCs w:val="24"/>
        </w:rPr>
      </w:pPr>
    </w:p>
    <w:p w:rsidR="00D630EE" w:rsidRDefault="00D630EE" w:rsidP="00D630EE">
      <w:pPr>
        <w:spacing w:after="0" w:line="360" w:lineRule="auto"/>
        <w:jc w:val="both"/>
        <w:rPr>
          <w:rFonts w:ascii="Times New Roman" w:hAnsi="Times New Roman" w:cs="Times New Roman"/>
          <w:sz w:val="24"/>
          <w:szCs w:val="24"/>
        </w:rPr>
      </w:pPr>
      <w:r w:rsidRPr="007A7084">
        <w:rPr>
          <w:rFonts w:ascii="Times New Roman" w:hAnsi="Times New Roman" w:cs="Times New Roman"/>
          <w:sz w:val="24"/>
          <w:szCs w:val="24"/>
        </w:rPr>
        <w:t>Forskel</w:t>
      </w:r>
      <w:r>
        <w:rPr>
          <w:rFonts w:ascii="Times New Roman" w:hAnsi="Times New Roman" w:cs="Times New Roman"/>
          <w:sz w:val="24"/>
          <w:szCs w:val="24"/>
        </w:rPr>
        <w:t>len markerer sig i nodalpunktet</w:t>
      </w:r>
      <w:r w:rsidRPr="007A7084">
        <w:rPr>
          <w:rFonts w:ascii="Times New Roman" w:hAnsi="Times New Roman" w:cs="Times New Roman"/>
          <w:sz w:val="24"/>
          <w:szCs w:val="24"/>
        </w:rPr>
        <w:t xml:space="preserve"> </w:t>
      </w:r>
      <w:r>
        <w:rPr>
          <w:rFonts w:ascii="Times New Roman" w:hAnsi="Times New Roman" w:cs="Times New Roman"/>
          <w:sz w:val="24"/>
          <w:szCs w:val="24"/>
        </w:rPr>
        <w:t>”</w:t>
      </w:r>
      <w:r w:rsidRPr="007A7084">
        <w:rPr>
          <w:rFonts w:ascii="Times New Roman" w:hAnsi="Times New Roman" w:cs="Times New Roman"/>
          <w:i/>
          <w:sz w:val="24"/>
          <w:szCs w:val="24"/>
        </w:rPr>
        <w:t>forældrene føler, at vi frarøver barnet både religion og kultur i og med vi lærer dem en masse om det danske samfund</w:t>
      </w:r>
      <w:r>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SA:Ina</w:t>
      </w:r>
      <w:proofErr w:type="spellEnd"/>
      <w:r>
        <w:rPr>
          <w:rFonts w:ascii="Times New Roman" w:hAnsi="Times New Roman" w:cs="Times New Roman"/>
          <w:sz w:val="24"/>
          <w:szCs w:val="24"/>
        </w:rPr>
        <w:t>)</w:t>
      </w:r>
      <w:r w:rsidRPr="007A7084">
        <w:rPr>
          <w:rFonts w:ascii="Times New Roman" w:hAnsi="Times New Roman" w:cs="Times New Roman"/>
          <w:sz w:val="24"/>
          <w:szCs w:val="24"/>
        </w:rPr>
        <w:t xml:space="preserve"> </w:t>
      </w:r>
      <w:r>
        <w:rPr>
          <w:rFonts w:ascii="Times New Roman" w:hAnsi="Times New Roman" w:cs="Times New Roman"/>
          <w:sz w:val="24"/>
          <w:szCs w:val="24"/>
        </w:rPr>
        <w:t xml:space="preserve">Integration indholdsudfyldes her som </w:t>
      </w:r>
      <w:r w:rsidRPr="007A7084">
        <w:rPr>
          <w:rFonts w:ascii="Times New Roman" w:hAnsi="Times New Roman" w:cs="Times New Roman"/>
          <w:sz w:val="24"/>
          <w:szCs w:val="24"/>
        </w:rPr>
        <w:t xml:space="preserve">en mangelfuld kommunikation mellem forældre og pædagoger, der kan være med til at fastholde de etniske minoritetsforældre i den følelse, </w:t>
      </w:r>
      <w:r w:rsidRPr="000B6DE3">
        <w:rPr>
          <w:rFonts w:ascii="Times New Roman" w:hAnsi="Times New Roman" w:cs="Times New Roman"/>
          <w:sz w:val="24"/>
          <w:szCs w:val="24"/>
        </w:rPr>
        <w:t>nodalpunktet konstruerer.</w:t>
      </w:r>
      <w:r w:rsidRPr="007A7084">
        <w:rPr>
          <w:rFonts w:ascii="Times New Roman" w:hAnsi="Times New Roman" w:cs="Times New Roman"/>
          <w:sz w:val="24"/>
          <w:szCs w:val="24"/>
        </w:rPr>
        <w:t xml:space="preserve"> Omkring nodalpunktet fastl</w:t>
      </w:r>
      <w:r>
        <w:rPr>
          <w:rFonts w:ascii="Times New Roman" w:hAnsi="Times New Roman" w:cs="Times New Roman"/>
          <w:sz w:val="24"/>
          <w:szCs w:val="24"/>
        </w:rPr>
        <w:t>åses et moment om:</w:t>
      </w:r>
    </w:p>
    <w:p w:rsidR="00D630EE" w:rsidRDefault="00D630EE" w:rsidP="00D630EE">
      <w:pPr>
        <w:spacing w:after="0" w:line="360" w:lineRule="auto"/>
        <w:jc w:val="both"/>
        <w:rPr>
          <w:rFonts w:ascii="Times New Roman" w:hAnsi="Times New Roman" w:cs="Times New Roman"/>
          <w:sz w:val="24"/>
          <w:szCs w:val="24"/>
        </w:rPr>
      </w:pPr>
    </w:p>
    <w:p w:rsidR="00D630EE" w:rsidRPr="00096797" w:rsidRDefault="00D630EE" w:rsidP="00D630EE">
      <w:pPr>
        <w:spacing w:after="0" w:line="360" w:lineRule="auto"/>
        <w:ind w:left="1304"/>
        <w:jc w:val="both"/>
        <w:rPr>
          <w:rFonts w:ascii="Times New Roman" w:hAnsi="Times New Roman" w:cs="Times New Roman"/>
          <w:sz w:val="20"/>
          <w:szCs w:val="20"/>
        </w:rPr>
      </w:pPr>
      <w:r>
        <w:rPr>
          <w:rFonts w:ascii="Times New Roman" w:hAnsi="Times New Roman" w:cs="Times New Roman"/>
          <w:sz w:val="20"/>
          <w:szCs w:val="20"/>
        </w:rPr>
        <w:t>J</w:t>
      </w:r>
      <w:r w:rsidRPr="00096797">
        <w:rPr>
          <w:rFonts w:ascii="Times New Roman" w:hAnsi="Times New Roman" w:cs="Times New Roman"/>
          <w:sz w:val="20"/>
          <w:szCs w:val="20"/>
        </w:rPr>
        <w:t>eg har gået meget op i, at man skal lave in</w:t>
      </w:r>
      <w:r>
        <w:rPr>
          <w:rFonts w:ascii="Times New Roman" w:hAnsi="Times New Roman" w:cs="Times New Roman"/>
          <w:sz w:val="20"/>
          <w:szCs w:val="20"/>
        </w:rPr>
        <w:t xml:space="preserve">ternationale maddage [i </w:t>
      </w:r>
      <w:proofErr w:type="spellStart"/>
      <w:r>
        <w:rPr>
          <w:rFonts w:ascii="Times New Roman" w:hAnsi="Times New Roman" w:cs="Times New Roman"/>
          <w:sz w:val="20"/>
          <w:szCs w:val="20"/>
        </w:rPr>
        <w:t>dussen</w:t>
      </w:r>
      <w:proofErr w:type="spellEnd"/>
      <w:r>
        <w:rPr>
          <w:rFonts w:ascii="Times New Roman" w:hAnsi="Times New Roman" w:cs="Times New Roman"/>
          <w:sz w:val="20"/>
          <w:szCs w:val="20"/>
        </w:rPr>
        <w:t>]</w:t>
      </w:r>
      <w:r w:rsidRPr="00096797">
        <w:rPr>
          <w:rFonts w:ascii="Times New Roman" w:hAnsi="Times New Roman" w:cs="Times New Roman"/>
          <w:sz w:val="20"/>
          <w:szCs w:val="20"/>
        </w:rPr>
        <w:t xml:space="preserve"> og det er jo ikke ensbetydende </w:t>
      </w:r>
      <w:r>
        <w:rPr>
          <w:rFonts w:ascii="Times New Roman" w:hAnsi="Times New Roman" w:cs="Times New Roman"/>
          <w:sz w:val="20"/>
          <w:szCs w:val="20"/>
        </w:rPr>
        <w:t>med, at min måde er den rigtige</w:t>
      </w:r>
      <w:r w:rsidRPr="00096797">
        <w:rPr>
          <w:rFonts w:ascii="Times New Roman" w:hAnsi="Times New Roman" w:cs="Times New Roman"/>
          <w:sz w:val="20"/>
          <w:szCs w:val="20"/>
        </w:rPr>
        <w:t xml:space="preserve"> for jeg har også oplevet nog</w:t>
      </w:r>
      <w:r>
        <w:rPr>
          <w:rFonts w:ascii="Times New Roman" w:hAnsi="Times New Roman" w:cs="Times New Roman"/>
          <w:sz w:val="20"/>
          <w:szCs w:val="20"/>
        </w:rPr>
        <w:t>le gange, at den har slået fejl,</w:t>
      </w:r>
      <w:r w:rsidRPr="00096797">
        <w:rPr>
          <w:rFonts w:ascii="Times New Roman" w:hAnsi="Times New Roman" w:cs="Times New Roman"/>
          <w:sz w:val="20"/>
          <w:szCs w:val="20"/>
        </w:rPr>
        <w:t xml:space="preserve"> hvor børn tog afstand til det, fordi de følte, at de blev for udstillet (SA: Ina). </w:t>
      </w:r>
    </w:p>
    <w:p w:rsidR="00D630EE" w:rsidRDefault="00D630EE" w:rsidP="00D630EE">
      <w:pPr>
        <w:spacing w:after="0" w:line="360" w:lineRule="auto"/>
        <w:jc w:val="both"/>
        <w:rPr>
          <w:rFonts w:ascii="Times New Roman" w:hAnsi="Times New Roman" w:cs="Times New Roman"/>
          <w:sz w:val="24"/>
          <w:szCs w:val="24"/>
        </w:rPr>
      </w:pPr>
    </w:p>
    <w:p w:rsidR="00D630EE" w:rsidRPr="00AD2107" w:rsidRDefault="00D630EE" w:rsidP="00D630E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Momenterne ækvivaleres </w:t>
      </w:r>
      <w:r w:rsidRPr="000B6DE3">
        <w:rPr>
          <w:rFonts w:ascii="Times New Roman" w:hAnsi="Times New Roman" w:cs="Times New Roman"/>
          <w:sz w:val="24"/>
          <w:szCs w:val="24"/>
        </w:rPr>
        <w:t>som</w:t>
      </w:r>
      <w:r w:rsidRPr="007A7084">
        <w:rPr>
          <w:rFonts w:ascii="Times New Roman" w:hAnsi="Times New Roman" w:cs="Times New Roman"/>
          <w:sz w:val="24"/>
          <w:szCs w:val="24"/>
        </w:rPr>
        <w:t xml:space="preserve"> misforståelser, der kan opstå hos både etniske minoritetsforældre og børn, når kommunikationen mellem dem og socialarbejderne kan vise sig at være mangelfuld. </w:t>
      </w:r>
    </w:p>
    <w:p w:rsidR="00D630EE" w:rsidRDefault="00D630EE" w:rsidP="00D630EE">
      <w:pPr>
        <w:rPr>
          <w:rFonts w:ascii="Times New Roman" w:hAnsi="Times New Roman" w:cs="Times New Roman"/>
          <w:b/>
          <w:color w:val="00B050"/>
          <w:sz w:val="24"/>
          <w:szCs w:val="24"/>
        </w:rPr>
      </w:pPr>
    </w:p>
    <w:p w:rsidR="00D630EE" w:rsidRPr="00554B91" w:rsidRDefault="00D630EE" w:rsidP="00D630EE">
      <w:pPr>
        <w:rPr>
          <w:rFonts w:ascii="Times New Roman" w:hAnsi="Times New Roman" w:cs="Times New Roman"/>
          <w:b/>
          <w:sz w:val="28"/>
          <w:szCs w:val="28"/>
        </w:rPr>
      </w:pPr>
      <w:r w:rsidRPr="00554B91">
        <w:rPr>
          <w:rFonts w:ascii="Times New Roman" w:hAnsi="Times New Roman" w:cs="Times New Roman"/>
          <w:b/>
          <w:sz w:val="28"/>
          <w:szCs w:val="28"/>
        </w:rPr>
        <w:t>Opsamling</w:t>
      </w:r>
    </w:p>
    <w:p w:rsidR="00D630EE" w:rsidRDefault="00D630EE" w:rsidP="00D630EE">
      <w:pPr>
        <w:spacing w:after="0" w:line="360" w:lineRule="auto"/>
        <w:jc w:val="both"/>
        <w:rPr>
          <w:rFonts w:ascii="Times New Roman" w:hAnsi="Times New Roman" w:cs="Times New Roman"/>
          <w:color w:val="00B050"/>
          <w:sz w:val="24"/>
          <w:szCs w:val="24"/>
        </w:rPr>
      </w:pPr>
      <w:r w:rsidRPr="0025365D">
        <w:rPr>
          <w:rFonts w:ascii="Times New Roman" w:hAnsi="Times New Roman" w:cs="Times New Roman"/>
          <w:sz w:val="24"/>
          <w:szCs w:val="24"/>
        </w:rPr>
        <w:t xml:space="preserve">I den overstående del af analyseoperation 1 har vi identificeret </w:t>
      </w:r>
      <w:r w:rsidRPr="007D7051">
        <w:rPr>
          <w:rFonts w:ascii="Times New Roman" w:hAnsi="Times New Roman" w:cs="Times New Roman"/>
          <w:sz w:val="24"/>
          <w:szCs w:val="24"/>
        </w:rPr>
        <w:t>fem</w:t>
      </w:r>
      <w:r w:rsidRPr="0025365D">
        <w:rPr>
          <w:rFonts w:ascii="Times New Roman" w:hAnsi="Times New Roman" w:cs="Times New Roman"/>
          <w:sz w:val="24"/>
          <w:szCs w:val="24"/>
        </w:rPr>
        <w:t xml:space="preserve"> diskurser om integration</w:t>
      </w:r>
      <w:r>
        <w:rPr>
          <w:rFonts w:ascii="Times New Roman" w:hAnsi="Times New Roman" w:cs="Times New Roman"/>
          <w:sz w:val="24"/>
          <w:szCs w:val="24"/>
        </w:rPr>
        <w:t>s</w:t>
      </w:r>
      <w:r w:rsidRPr="0025365D">
        <w:rPr>
          <w:rFonts w:ascii="Times New Roman" w:hAnsi="Times New Roman" w:cs="Times New Roman"/>
          <w:sz w:val="24"/>
          <w:szCs w:val="24"/>
        </w:rPr>
        <w:t>forståelser som s</w:t>
      </w:r>
      <w:r>
        <w:rPr>
          <w:rFonts w:ascii="Times New Roman" w:hAnsi="Times New Roman" w:cs="Times New Roman"/>
          <w:sz w:val="24"/>
          <w:szCs w:val="24"/>
        </w:rPr>
        <w:t xml:space="preserve">ocialarbejderne, vi </w:t>
      </w:r>
      <w:proofErr w:type="gramStart"/>
      <w:r>
        <w:rPr>
          <w:rFonts w:ascii="Times New Roman" w:hAnsi="Times New Roman" w:cs="Times New Roman"/>
          <w:sz w:val="24"/>
          <w:szCs w:val="24"/>
        </w:rPr>
        <w:t>interviewer</w:t>
      </w:r>
      <w:r w:rsidRPr="0025365D">
        <w:rPr>
          <w:rFonts w:ascii="Times New Roman" w:hAnsi="Times New Roman" w:cs="Times New Roman"/>
          <w:sz w:val="24"/>
          <w:szCs w:val="24"/>
        </w:rPr>
        <w:t xml:space="preserve"> udtrykker</w:t>
      </w:r>
      <w:proofErr w:type="gramEnd"/>
      <w:r w:rsidRPr="0025365D">
        <w:rPr>
          <w:rFonts w:ascii="Times New Roman" w:hAnsi="Times New Roman" w:cs="Times New Roman"/>
          <w:sz w:val="24"/>
          <w:szCs w:val="24"/>
        </w:rPr>
        <w:t xml:space="preserve"> enighed om. Ovenstående del af analyseoperation 1 bliver</w:t>
      </w:r>
      <w:r>
        <w:rPr>
          <w:rFonts w:ascii="Times New Roman" w:hAnsi="Times New Roman" w:cs="Times New Roman"/>
          <w:sz w:val="24"/>
          <w:szCs w:val="24"/>
        </w:rPr>
        <w:t xml:space="preserve"> udover vores identificerede diskurser</w:t>
      </w:r>
      <w:r w:rsidRPr="0025365D">
        <w:rPr>
          <w:rFonts w:ascii="Times New Roman" w:hAnsi="Times New Roman" w:cs="Times New Roman"/>
          <w:sz w:val="24"/>
          <w:szCs w:val="24"/>
        </w:rPr>
        <w:t xml:space="preserve"> også et billede på diskursive nuanceforskelle i</w:t>
      </w:r>
      <w:r>
        <w:rPr>
          <w:rFonts w:ascii="Times New Roman" w:hAnsi="Times New Roman" w:cs="Times New Roman"/>
          <w:sz w:val="24"/>
          <w:szCs w:val="24"/>
        </w:rPr>
        <w:t xml:space="preserve"> </w:t>
      </w:r>
      <w:r w:rsidRPr="003B226D">
        <w:rPr>
          <w:rFonts w:ascii="Times New Roman" w:hAnsi="Times New Roman" w:cs="Times New Roman"/>
          <w:sz w:val="24"/>
          <w:szCs w:val="24"/>
        </w:rPr>
        <w:t>de identificerede</w:t>
      </w:r>
      <w:r w:rsidRPr="0025365D">
        <w:rPr>
          <w:rFonts w:ascii="Times New Roman" w:hAnsi="Times New Roman" w:cs="Times New Roman"/>
          <w:sz w:val="24"/>
          <w:szCs w:val="24"/>
        </w:rPr>
        <w:t xml:space="preserve"> integrationsforståelser</w:t>
      </w:r>
      <w:r>
        <w:rPr>
          <w:rFonts w:ascii="Times New Roman" w:hAnsi="Times New Roman" w:cs="Times New Roman"/>
          <w:sz w:val="24"/>
          <w:szCs w:val="24"/>
        </w:rPr>
        <w:t>.</w:t>
      </w:r>
    </w:p>
    <w:p w:rsidR="00D630EE" w:rsidRDefault="00D630EE" w:rsidP="00D630EE">
      <w:pPr>
        <w:rPr>
          <w:rFonts w:ascii="Times New Roman" w:hAnsi="Times New Roman" w:cs="Times New Roman"/>
          <w:color w:val="00B050"/>
          <w:sz w:val="24"/>
          <w:szCs w:val="24"/>
        </w:rPr>
      </w:pPr>
      <w:bookmarkStart w:id="43" w:name="_Toc339060053"/>
    </w:p>
    <w:p w:rsidR="00D630EE" w:rsidRDefault="00D630EE" w:rsidP="00D630EE">
      <w:pPr>
        <w:rPr>
          <w:rFonts w:ascii="Times New Roman" w:hAnsi="Times New Roman" w:cs="Times New Roman"/>
          <w:color w:val="00B050"/>
          <w:sz w:val="24"/>
          <w:szCs w:val="24"/>
        </w:rPr>
      </w:pPr>
    </w:p>
    <w:p w:rsidR="00D630EE" w:rsidRDefault="00D630EE" w:rsidP="00D630EE">
      <w:pPr>
        <w:pStyle w:val="Overskrift3"/>
        <w:rPr>
          <w:rFonts w:ascii="Times New Roman" w:hAnsi="Times New Roman" w:cs="Times New Roman"/>
          <w:color w:val="auto"/>
          <w:sz w:val="38"/>
          <w:szCs w:val="38"/>
        </w:rPr>
      </w:pPr>
      <w:bookmarkStart w:id="44" w:name="_Toc340484292"/>
      <w:r w:rsidRPr="006A2EF1">
        <w:rPr>
          <w:rFonts w:ascii="Times New Roman" w:hAnsi="Times New Roman" w:cs="Times New Roman"/>
          <w:color w:val="auto"/>
          <w:sz w:val="38"/>
          <w:szCs w:val="38"/>
        </w:rPr>
        <w:lastRenderedPageBreak/>
        <w:t>Etniske minoriteters forståelse af integration</w:t>
      </w:r>
      <w:bookmarkEnd w:id="43"/>
      <w:bookmarkEnd w:id="44"/>
    </w:p>
    <w:p w:rsidR="005A6D7C" w:rsidRPr="005A6D7C" w:rsidRDefault="005A6D7C" w:rsidP="005A6D7C"/>
    <w:p w:rsidR="005A6D7C" w:rsidRDefault="005A6D7C" w:rsidP="005A6D7C">
      <w:pPr>
        <w:tabs>
          <w:tab w:val="left" w:pos="4953"/>
        </w:tabs>
        <w:spacing w:after="0" w:line="360" w:lineRule="auto"/>
        <w:jc w:val="right"/>
        <w:rPr>
          <w:rFonts w:ascii="Times New Roman" w:hAnsi="Times New Roman"/>
          <w:sz w:val="24"/>
          <w:szCs w:val="24"/>
        </w:rPr>
      </w:pPr>
      <w:r w:rsidRPr="007E4ED8">
        <w:rPr>
          <w:rFonts w:ascii="Times New Roman" w:hAnsi="Times New Roman"/>
          <w:sz w:val="24"/>
          <w:szCs w:val="24"/>
        </w:rPr>
        <w:t xml:space="preserve">Af </w:t>
      </w:r>
      <w:r>
        <w:rPr>
          <w:rFonts w:ascii="Times New Roman" w:hAnsi="Times New Roman"/>
          <w:sz w:val="24"/>
          <w:szCs w:val="24"/>
        </w:rPr>
        <w:t>Maria Rafaelsen</w:t>
      </w:r>
    </w:p>
    <w:p w:rsidR="00D630EE" w:rsidRDefault="00D630EE" w:rsidP="00D630EE">
      <w:pPr>
        <w:spacing w:after="0" w:line="360" w:lineRule="auto"/>
        <w:jc w:val="both"/>
        <w:rPr>
          <w:rFonts w:ascii="Times New Roman" w:hAnsi="Times New Roman" w:cs="Times New Roman"/>
          <w:sz w:val="24"/>
          <w:szCs w:val="24"/>
        </w:rPr>
      </w:pPr>
    </w:p>
    <w:p w:rsidR="00D630EE" w:rsidRPr="001914EC" w:rsidRDefault="00D630EE" w:rsidP="00D630EE">
      <w:pPr>
        <w:spacing w:after="0" w:line="360" w:lineRule="auto"/>
        <w:jc w:val="both"/>
        <w:rPr>
          <w:rFonts w:ascii="Times New Roman" w:hAnsi="Times New Roman" w:cs="Times New Roman"/>
          <w:sz w:val="24"/>
          <w:szCs w:val="24"/>
        </w:rPr>
      </w:pPr>
      <w:r w:rsidRPr="001914EC">
        <w:rPr>
          <w:rFonts w:ascii="Times New Roman" w:hAnsi="Times New Roman" w:cs="Times New Roman"/>
          <w:sz w:val="24"/>
          <w:szCs w:val="24"/>
        </w:rPr>
        <w:t>I det følgende behandles vores indhentede empiri som de etniske minoriteters integrationsforståelser. Først identificeres de fælles integrationsforståelser, hvor vi slutter af med at præsentere en særlig integrationsforståelse</w:t>
      </w:r>
      <w:r>
        <w:rPr>
          <w:rFonts w:ascii="Times New Roman" w:hAnsi="Times New Roman" w:cs="Times New Roman"/>
          <w:sz w:val="24"/>
          <w:szCs w:val="24"/>
        </w:rPr>
        <w:t>,</w:t>
      </w:r>
      <w:r w:rsidRPr="001914EC">
        <w:rPr>
          <w:rFonts w:ascii="Times New Roman" w:hAnsi="Times New Roman" w:cs="Times New Roman"/>
          <w:sz w:val="24"/>
          <w:szCs w:val="24"/>
        </w:rPr>
        <w:t xml:space="preserve"> der viser sig hos en informant. I vores identificerede diskurser markeres desuden de forskelle, der viser sig for os. </w:t>
      </w:r>
    </w:p>
    <w:p w:rsidR="00D630EE" w:rsidRDefault="00D630EE" w:rsidP="00D630EE">
      <w:pPr>
        <w:spacing w:after="0" w:line="360" w:lineRule="auto"/>
        <w:jc w:val="both"/>
        <w:rPr>
          <w:rFonts w:ascii="Times New Roman" w:hAnsi="Times New Roman" w:cs="Times New Roman"/>
          <w:b/>
          <w:sz w:val="24"/>
          <w:szCs w:val="24"/>
        </w:rPr>
      </w:pPr>
    </w:p>
    <w:p w:rsidR="00D630EE" w:rsidRPr="00554B91" w:rsidRDefault="00D630EE" w:rsidP="00D630EE">
      <w:pPr>
        <w:spacing w:after="0" w:line="360" w:lineRule="auto"/>
        <w:jc w:val="both"/>
        <w:rPr>
          <w:rFonts w:ascii="Times New Roman" w:hAnsi="Times New Roman" w:cs="Times New Roman"/>
          <w:b/>
          <w:sz w:val="28"/>
          <w:szCs w:val="28"/>
        </w:rPr>
      </w:pPr>
      <w:r w:rsidRPr="00554B91">
        <w:rPr>
          <w:rFonts w:ascii="Times New Roman" w:hAnsi="Times New Roman" w:cs="Times New Roman"/>
          <w:b/>
          <w:sz w:val="28"/>
          <w:szCs w:val="28"/>
        </w:rPr>
        <w:t>Diskursen om kultur</w:t>
      </w:r>
    </w:p>
    <w:p w:rsidR="00D630EE" w:rsidRPr="00046990" w:rsidRDefault="00D630EE" w:rsidP="00D630EE">
      <w:pPr>
        <w:spacing w:line="360" w:lineRule="auto"/>
        <w:jc w:val="both"/>
        <w:rPr>
          <w:rFonts w:ascii="Times New Roman" w:hAnsi="Times New Roman" w:cs="Times New Roman"/>
          <w:sz w:val="24"/>
          <w:szCs w:val="24"/>
        </w:rPr>
      </w:pPr>
      <w:r w:rsidRPr="001914EC">
        <w:rPr>
          <w:rFonts w:ascii="Times New Roman" w:hAnsi="Times New Roman" w:cs="Times New Roman"/>
          <w:sz w:val="24"/>
          <w:szCs w:val="24"/>
        </w:rPr>
        <w:t xml:space="preserve">Blandt de etniske minoriteter identificerer vi ”diskursen om kultur” som en fælles integrationsforståelse. Indenfor denne forståelse italesættes vigtigheden </w:t>
      </w:r>
      <w:r>
        <w:rPr>
          <w:rFonts w:ascii="Times New Roman" w:hAnsi="Times New Roman" w:cs="Times New Roman"/>
          <w:sz w:val="24"/>
          <w:szCs w:val="24"/>
        </w:rPr>
        <w:t>af</w:t>
      </w:r>
      <w:r w:rsidRPr="001914EC">
        <w:rPr>
          <w:rFonts w:ascii="Times New Roman" w:hAnsi="Times New Roman" w:cs="Times New Roman"/>
          <w:sz w:val="24"/>
          <w:szCs w:val="24"/>
        </w:rPr>
        <w:t xml:space="preserve"> at </w:t>
      </w:r>
      <w:proofErr w:type="gramStart"/>
      <w:r w:rsidRPr="001914EC">
        <w:rPr>
          <w:rFonts w:ascii="Times New Roman" w:hAnsi="Times New Roman" w:cs="Times New Roman"/>
          <w:sz w:val="24"/>
          <w:szCs w:val="24"/>
        </w:rPr>
        <w:t>lære</w:t>
      </w:r>
      <w:proofErr w:type="gramEnd"/>
      <w:r w:rsidRPr="001914EC">
        <w:rPr>
          <w:rFonts w:ascii="Times New Roman" w:hAnsi="Times New Roman" w:cs="Times New Roman"/>
          <w:sz w:val="24"/>
          <w:szCs w:val="24"/>
        </w:rPr>
        <w:t xml:space="preserve"> den danske kultur for at passe ind i samfundet. Integration italesættes i et moment ”</w:t>
      </w:r>
      <w:r w:rsidRPr="001914EC">
        <w:rPr>
          <w:rFonts w:ascii="Times New Roman" w:hAnsi="Times New Roman"/>
          <w:i/>
          <w:sz w:val="24"/>
          <w:szCs w:val="24"/>
        </w:rPr>
        <w:t xml:space="preserve">kultur er det mest vigtige for integration </w:t>
      </w:r>
      <w:r w:rsidRPr="005B06AC">
        <w:rPr>
          <w:rFonts w:ascii="Times New Roman" w:hAnsi="Times New Roman"/>
          <w:i/>
          <w:sz w:val="24"/>
          <w:szCs w:val="24"/>
        </w:rPr>
        <w:t>fordi</w:t>
      </w:r>
      <w:r>
        <w:rPr>
          <w:rFonts w:ascii="Times New Roman" w:hAnsi="Times New Roman"/>
          <w:i/>
          <w:sz w:val="24"/>
          <w:szCs w:val="24"/>
        </w:rPr>
        <w:t>,</w:t>
      </w:r>
      <w:r w:rsidRPr="005B06AC">
        <w:rPr>
          <w:rFonts w:ascii="Times New Roman" w:hAnsi="Times New Roman"/>
          <w:i/>
          <w:sz w:val="24"/>
          <w:szCs w:val="24"/>
        </w:rPr>
        <w:t xml:space="preserve"> når man kommer hertil, har man en helt anden kultur og når man kommer hertil, er det bedre at lære om dansk kultur og så leve lidt mere efter det. Man kan jo ikke leve</w:t>
      </w:r>
      <w:r>
        <w:rPr>
          <w:rFonts w:ascii="Times New Roman" w:hAnsi="Times New Roman"/>
          <w:i/>
          <w:sz w:val="24"/>
          <w:szCs w:val="24"/>
        </w:rPr>
        <w:t xml:space="preserve"> ligesom der, hvor man kommer fra” </w:t>
      </w:r>
      <w:r>
        <w:rPr>
          <w:rFonts w:ascii="Times New Roman" w:hAnsi="Times New Roman"/>
          <w:sz w:val="24"/>
          <w:szCs w:val="24"/>
        </w:rPr>
        <w:t>(</w:t>
      </w:r>
      <w:proofErr w:type="spellStart"/>
      <w:r>
        <w:rPr>
          <w:rFonts w:ascii="Times New Roman" w:hAnsi="Times New Roman"/>
          <w:sz w:val="24"/>
          <w:szCs w:val="24"/>
        </w:rPr>
        <w:t>EM:Abdi</w:t>
      </w:r>
      <w:proofErr w:type="spellEnd"/>
      <w:r w:rsidRPr="005B06AC">
        <w:rPr>
          <w:rFonts w:ascii="Times New Roman" w:hAnsi="Times New Roman"/>
          <w:sz w:val="24"/>
          <w:szCs w:val="24"/>
        </w:rPr>
        <w:t>)</w:t>
      </w:r>
      <w:r>
        <w:rPr>
          <w:rFonts w:ascii="Times New Roman" w:hAnsi="Times New Roman"/>
          <w:sz w:val="24"/>
          <w:szCs w:val="24"/>
        </w:rPr>
        <w:t>.</w:t>
      </w:r>
      <w:r w:rsidRPr="005B06AC">
        <w:rPr>
          <w:rFonts w:ascii="Times New Roman" w:hAnsi="Times New Roman"/>
          <w:sz w:val="24"/>
          <w:szCs w:val="24"/>
        </w:rPr>
        <w:t xml:space="preserve"> Momentet er ækvivaleret </w:t>
      </w:r>
      <w:r>
        <w:rPr>
          <w:rFonts w:ascii="Times New Roman" w:hAnsi="Times New Roman"/>
          <w:sz w:val="24"/>
          <w:szCs w:val="24"/>
        </w:rPr>
        <w:t xml:space="preserve">i </w:t>
      </w:r>
      <w:r w:rsidRPr="005B06AC">
        <w:rPr>
          <w:rFonts w:ascii="Times New Roman" w:hAnsi="Times New Roman"/>
          <w:sz w:val="24"/>
          <w:szCs w:val="24"/>
        </w:rPr>
        <w:t>diskursen om kultur</w:t>
      </w:r>
      <w:r>
        <w:rPr>
          <w:rFonts w:ascii="Times New Roman" w:hAnsi="Times New Roman"/>
          <w:sz w:val="24"/>
          <w:szCs w:val="24"/>
        </w:rPr>
        <w:t xml:space="preserve"> som forståelsen </w:t>
      </w:r>
      <w:r w:rsidRPr="00B60522">
        <w:rPr>
          <w:rFonts w:ascii="Times New Roman" w:hAnsi="Times New Roman"/>
          <w:sz w:val="24"/>
          <w:szCs w:val="24"/>
        </w:rPr>
        <w:t>af,</w:t>
      </w:r>
      <w:r w:rsidRPr="0095203C">
        <w:rPr>
          <w:rFonts w:ascii="Times New Roman" w:hAnsi="Times New Roman"/>
          <w:color w:val="FF0000"/>
          <w:sz w:val="24"/>
          <w:szCs w:val="24"/>
        </w:rPr>
        <w:t xml:space="preserve"> </w:t>
      </w:r>
      <w:r w:rsidRPr="0095203C">
        <w:rPr>
          <w:rFonts w:ascii="Times New Roman" w:hAnsi="Times New Roman"/>
          <w:sz w:val="24"/>
          <w:szCs w:val="24"/>
        </w:rPr>
        <w:t>at</w:t>
      </w:r>
      <w:r w:rsidRPr="0095203C">
        <w:rPr>
          <w:rFonts w:ascii="Times New Roman" w:hAnsi="Times New Roman"/>
          <w:color w:val="FF0000"/>
          <w:sz w:val="24"/>
          <w:szCs w:val="24"/>
        </w:rPr>
        <w:t xml:space="preserve"> </w:t>
      </w:r>
      <w:r w:rsidRPr="00D63386">
        <w:rPr>
          <w:rFonts w:ascii="Times New Roman" w:hAnsi="Times New Roman"/>
          <w:sz w:val="24"/>
          <w:szCs w:val="24"/>
        </w:rPr>
        <w:t>det er afgørende at lære den danske kultur for at kunne begå sig i Danmark.</w:t>
      </w:r>
      <w:r>
        <w:rPr>
          <w:rFonts w:ascii="Times New Roman" w:hAnsi="Times New Roman"/>
          <w:sz w:val="24"/>
          <w:szCs w:val="24"/>
        </w:rPr>
        <w:t xml:space="preserve"> Dette bliver</w:t>
      </w:r>
      <w:r w:rsidRPr="005B06AC">
        <w:rPr>
          <w:rFonts w:ascii="Times New Roman" w:hAnsi="Times New Roman"/>
          <w:sz w:val="24"/>
          <w:szCs w:val="24"/>
        </w:rPr>
        <w:t xml:space="preserve"> et nodalpunkt, der fikserer integration</w:t>
      </w:r>
      <w:r>
        <w:rPr>
          <w:rFonts w:ascii="Times New Roman" w:hAnsi="Times New Roman"/>
          <w:sz w:val="24"/>
          <w:szCs w:val="24"/>
        </w:rPr>
        <w:t xml:space="preserve"> </w:t>
      </w:r>
      <w:r w:rsidRPr="005B06AC">
        <w:rPr>
          <w:rFonts w:ascii="Times New Roman" w:hAnsi="Times New Roman"/>
          <w:sz w:val="24"/>
          <w:szCs w:val="24"/>
        </w:rPr>
        <w:t>til at handle om dansk kultur</w:t>
      </w:r>
      <w:r>
        <w:rPr>
          <w:rFonts w:ascii="Times New Roman" w:hAnsi="Times New Roman"/>
          <w:sz w:val="24"/>
          <w:szCs w:val="24"/>
        </w:rPr>
        <w:t>.</w:t>
      </w:r>
    </w:p>
    <w:p w:rsidR="00D630EE" w:rsidRDefault="00D630EE" w:rsidP="00D630EE">
      <w:pPr>
        <w:spacing w:after="0" w:line="360" w:lineRule="auto"/>
        <w:contextualSpacing/>
        <w:jc w:val="both"/>
        <w:rPr>
          <w:rFonts w:ascii="Times New Roman" w:hAnsi="Times New Roman" w:cs="Times New Roman"/>
          <w:sz w:val="24"/>
          <w:szCs w:val="24"/>
        </w:rPr>
      </w:pPr>
      <w:r w:rsidRPr="001914EC">
        <w:rPr>
          <w:rFonts w:ascii="Times New Roman" w:hAnsi="Times New Roman"/>
          <w:sz w:val="24"/>
          <w:szCs w:val="24"/>
        </w:rPr>
        <w:t>Til forståelsen af vigtigheden i at lære den danske kul</w:t>
      </w:r>
      <w:r>
        <w:rPr>
          <w:rFonts w:ascii="Times New Roman" w:hAnsi="Times New Roman"/>
          <w:sz w:val="24"/>
          <w:szCs w:val="24"/>
        </w:rPr>
        <w:t>tur som absolut for integration</w:t>
      </w:r>
      <w:r w:rsidRPr="001914EC">
        <w:rPr>
          <w:rFonts w:ascii="Times New Roman" w:hAnsi="Times New Roman"/>
          <w:sz w:val="24"/>
          <w:szCs w:val="24"/>
        </w:rPr>
        <w:t xml:space="preserve"> italesætter vores informanter ligeledes</w:t>
      </w:r>
      <w:r>
        <w:rPr>
          <w:rFonts w:ascii="Times New Roman" w:hAnsi="Times New Roman"/>
          <w:sz w:val="24"/>
          <w:szCs w:val="24"/>
        </w:rPr>
        <w:t>,</w:t>
      </w:r>
      <w:r w:rsidRPr="001914EC">
        <w:rPr>
          <w:rFonts w:ascii="Times New Roman" w:hAnsi="Times New Roman"/>
          <w:sz w:val="24"/>
          <w:szCs w:val="24"/>
        </w:rPr>
        <w:t xml:space="preserve"> </w:t>
      </w:r>
      <w:r w:rsidRPr="005B06AC">
        <w:rPr>
          <w:rFonts w:ascii="Times New Roman" w:hAnsi="Times New Roman"/>
          <w:sz w:val="24"/>
          <w:szCs w:val="24"/>
        </w:rPr>
        <w:t xml:space="preserve">hvor svært </w:t>
      </w:r>
      <w:r w:rsidRPr="001914EC">
        <w:rPr>
          <w:rFonts w:ascii="Times New Roman" w:hAnsi="Times New Roman"/>
          <w:sz w:val="24"/>
          <w:szCs w:val="24"/>
        </w:rPr>
        <w:t xml:space="preserve">det er at balancere to forskellige kulturer, fordi følelsen af at være anderledes ofte dominerer. Dette viser sig at være en forskelsmarkering i diskursen om kultur. Til denne markering viser sig et andet </w:t>
      </w:r>
      <w:r w:rsidRPr="001914EC">
        <w:rPr>
          <w:rFonts w:ascii="Times New Roman" w:hAnsi="Times New Roman" w:cs="Times New Roman"/>
          <w:sz w:val="24"/>
          <w:szCs w:val="24"/>
        </w:rPr>
        <w:t>nodalpunkt</w:t>
      </w:r>
      <w:r>
        <w:rPr>
          <w:rFonts w:ascii="Times New Roman" w:hAnsi="Times New Roman" w:cs="Times New Roman"/>
          <w:sz w:val="24"/>
          <w:szCs w:val="24"/>
        </w:rPr>
        <w:t xml:space="preserve"> </w:t>
      </w:r>
      <w:r w:rsidRPr="001914EC">
        <w:rPr>
          <w:rFonts w:ascii="Times New Roman" w:hAnsi="Times New Roman" w:cs="Times New Roman"/>
          <w:sz w:val="24"/>
          <w:szCs w:val="24"/>
        </w:rPr>
        <w:t>”</w:t>
      </w:r>
      <w:r w:rsidRPr="001914EC">
        <w:rPr>
          <w:rFonts w:ascii="Times New Roman" w:hAnsi="Times New Roman" w:cs="Times New Roman"/>
          <w:i/>
          <w:sz w:val="24"/>
          <w:szCs w:val="24"/>
        </w:rPr>
        <w:t>det er hårdt at være alene i et andet land, i en anden kultur og føle sig misforstået hele tiden</w:t>
      </w:r>
      <w:r>
        <w:rPr>
          <w:rFonts w:ascii="Times New Roman" w:hAnsi="Times New Roman" w:cs="Times New Roman"/>
          <w:i/>
          <w:sz w:val="24"/>
          <w:szCs w:val="24"/>
        </w:rPr>
        <w:t>,</w:t>
      </w:r>
      <w:r w:rsidRPr="001914EC">
        <w:rPr>
          <w:rFonts w:ascii="Times New Roman" w:hAnsi="Times New Roman" w:cs="Times New Roman"/>
          <w:i/>
          <w:sz w:val="24"/>
          <w:szCs w:val="24"/>
        </w:rPr>
        <w:t xml:space="preserve"> og at man slet rigtigt ikke passer nogen steder hen” </w:t>
      </w:r>
      <w:r w:rsidRPr="001914EC">
        <w:rPr>
          <w:rFonts w:ascii="Times New Roman" w:hAnsi="Times New Roman" w:cs="Times New Roman"/>
          <w:sz w:val="24"/>
          <w:szCs w:val="24"/>
        </w:rPr>
        <w:t>(</w:t>
      </w:r>
      <w:proofErr w:type="spellStart"/>
      <w:r w:rsidRPr="001914EC">
        <w:rPr>
          <w:rFonts w:ascii="Times New Roman" w:hAnsi="Times New Roman" w:cs="Times New Roman"/>
          <w:sz w:val="24"/>
          <w:szCs w:val="24"/>
        </w:rPr>
        <w:t>EM:</w:t>
      </w:r>
      <w:r>
        <w:rPr>
          <w:rFonts w:ascii="Times New Roman" w:hAnsi="Times New Roman" w:cs="Times New Roman"/>
          <w:sz w:val="24"/>
          <w:szCs w:val="24"/>
        </w:rPr>
        <w:t>Ana</w:t>
      </w:r>
      <w:proofErr w:type="spellEnd"/>
      <w:r w:rsidRPr="001914EC">
        <w:rPr>
          <w:rFonts w:ascii="Times New Roman" w:hAnsi="Times New Roman" w:cs="Times New Roman"/>
          <w:sz w:val="24"/>
          <w:szCs w:val="24"/>
        </w:rPr>
        <w:t>). Momentet</w:t>
      </w:r>
      <w:r>
        <w:rPr>
          <w:rFonts w:ascii="Times New Roman" w:hAnsi="Times New Roman" w:cs="Times New Roman"/>
          <w:sz w:val="24"/>
          <w:szCs w:val="24"/>
        </w:rPr>
        <w:t>,</w:t>
      </w:r>
      <w:r w:rsidRPr="001914EC">
        <w:rPr>
          <w:rFonts w:ascii="Times New Roman" w:hAnsi="Times New Roman" w:cs="Times New Roman"/>
          <w:sz w:val="24"/>
          <w:szCs w:val="24"/>
        </w:rPr>
        <w:t xml:space="preserve"> der ækvivaleres om nodalpunktet identificeres som:</w:t>
      </w:r>
    </w:p>
    <w:p w:rsidR="00D630EE" w:rsidRPr="00C33D94" w:rsidRDefault="00D630EE" w:rsidP="00D630EE">
      <w:pPr>
        <w:spacing w:after="0" w:line="360" w:lineRule="auto"/>
        <w:contextualSpacing/>
        <w:jc w:val="both"/>
        <w:rPr>
          <w:rFonts w:ascii="Times New Roman" w:hAnsi="Times New Roman" w:cs="Times New Roman"/>
          <w:sz w:val="24"/>
          <w:szCs w:val="24"/>
        </w:rPr>
      </w:pPr>
    </w:p>
    <w:p w:rsidR="00D630EE" w:rsidRPr="005B06AC" w:rsidRDefault="00D630EE" w:rsidP="00D630EE">
      <w:pPr>
        <w:spacing w:after="0" w:line="360" w:lineRule="auto"/>
        <w:ind w:left="1304"/>
        <w:contextualSpacing/>
        <w:jc w:val="both"/>
        <w:rPr>
          <w:rFonts w:ascii="Times New Roman" w:hAnsi="Times New Roman" w:cs="Times New Roman"/>
          <w:sz w:val="20"/>
          <w:szCs w:val="20"/>
        </w:rPr>
      </w:pPr>
      <w:r w:rsidRPr="005B06AC">
        <w:rPr>
          <w:rFonts w:ascii="Times New Roman" w:hAnsi="Times New Roman" w:cs="Times New Roman"/>
          <w:sz w:val="20"/>
          <w:szCs w:val="20"/>
        </w:rPr>
        <w:t>Meget af det danske kan virke overfladisk og diffust; og jeg tænker tit på, at man godt kunne tage fat i mennesker på en mere sanselig måde (…) fordi det handler om at påvirke det menneske</w:t>
      </w:r>
      <w:r>
        <w:rPr>
          <w:rFonts w:ascii="Times New Roman" w:hAnsi="Times New Roman" w:cs="Times New Roman"/>
          <w:sz w:val="20"/>
          <w:szCs w:val="20"/>
        </w:rPr>
        <w:t>, der er indeni for at skabe en forståelse for</w:t>
      </w:r>
      <w:r w:rsidRPr="005B06AC">
        <w:rPr>
          <w:rFonts w:ascii="Times New Roman" w:hAnsi="Times New Roman" w:cs="Times New Roman"/>
          <w:sz w:val="20"/>
          <w:szCs w:val="20"/>
        </w:rPr>
        <w:t xml:space="preserve"> hvorfor det er, at I gerne vil have, vi skal gøre tingene på en bestemt måde. (…) Hvis man aldrig har gået i skole, så er det svært at forstå, at det er så vigtigt at gå i skole; for i Danmark er en kultur, som siger du skal være</w:t>
      </w:r>
      <w:r>
        <w:rPr>
          <w:rFonts w:ascii="Times New Roman" w:hAnsi="Times New Roman" w:cs="Times New Roman"/>
          <w:sz w:val="20"/>
          <w:szCs w:val="20"/>
        </w:rPr>
        <w:t xml:space="preserve"> </w:t>
      </w:r>
      <w:r>
        <w:rPr>
          <w:rFonts w:ascii="Times New Roman" w:hAnsi="Times New Roman" w:cs="Times New Roman"/>
          <w:sz w:val="20"/>
          <w:szCs w:val="20"/>
        </w:rPr>
        <w:lastRenderedPageBreak/>
        <w:t>noget, du skal blive til noget</w:t>
      </w:r>
      <w:r w:rsidRPr="005B06AC">
        <w:rPr>
          <w:rFonts w:ascii="Times New Roman" w:hAnsi="Times New Roman" w:cs="Times New Roman"/>
          <w:sz w:val="20"/>
          <w:szCs w:val="20"/>
        </w:rPr>
        <w:t xml:space="preserve"> for det er din identitet, men det er ikke sådan man har det andre steder. Identitet d</w:t>
      </w:r>
      <w:r>
        <w:rPr>
          <w:rFonts w:ascii="Times New Roman" w:hAnsi="Times New Roman" w:cs="Times New Roman"/>
          <w:sz w:val="20"/>
          <w:szCs w:val="20"/>
        </w:rPr>
        <w:t>et kan være at have en familie</w:t>
      </w:r>
      <w:r w:rsidRPr="005B06AC">
        <w:rPr>
          <w:rFonts w:ascii="Times New Roman" w:hAnsi="Times New Roman" w:cs="Times New Roman"/>
          <w:sz w:val="20"/>
          <w:szCs w:val="20"/>
        </w:rPr>
        <w:t xml:space="preserve"> eller at være stærk</w:t>
      </w:r>
      <w:r>
        <w:rPr>
          <w:rFonts w:ascii="Times New Roman" w:hAnsi="Times New Roman" w:cs="Times New Roman"/>
          <w:sz w:val="20"/>
          <w:szCs w:val="20"/>
        </w:rPr>
        <w:t xml:space="preserve"> og kunne noget med sine hænder</w:t>
      </w:r>
      <w:r w:rsidRPr="005B06A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B06AC">
        <w:rPr>
          <w:rFonts w:ascii="Times New Roman" w:hAnsi="Times New Roman" w:cs="Times New Roman"/>
          <w:sz w:val="20"/>
          <w:szCs w:val="20"/>
        </w:rPr>
        <w:t>altså</w:t>
      </w:r>
      <w:r>
        <w:rPr>
          <w:rFonts w:ascii="Times New Roman" w:hAnsi="Times New Roman" w:cs="Times New Roman"/>
          <w:sz w:val="20"/>
          <w:szCs w:val="20"/>
        </w:rPr>
        <w:t>,</w:t>
      </w:r>
      <w:r w:rsidRPr="005B06AC">
        <w:rPr>
          <w:rFonts w:ascii="Times New Roman" w:hAnsi="Times New Roman" w:cs="Times New Roman"/>
          <w:sz w:val="20"/>
          <w:szCs w:val="20"/>
        </w:rPr>
        <w:t xml:space="preserve"> det er sådan noget helt grundlæggende du skal ændre eller lave om på, og det gør man ved at påvirke mennesket indeni først </w:t>
      </w:r>
      <w:r>
        <w:rPr>
          <w:rFonts w:ascii="Times New Roman" w:hAnsi="Times New Roman" w:cs="Times New Roman"/>
          <w:sz w:val="20"/>
          <w:szCs w:val="20"/>
        </w:rPr>
        <w:t>(</w:t>
      </w:r>
      <w:proofErr w:type="spellStart"/>
      <w:r>
        <w:rPr>
          <w:rFonts w:ascii="Times New Roman" w:hAnsi="Times New Roman" w:cs="Times New Roman"/>
          <w:sz w:val="20"/>
          <w:szCs w:val="20"/>
        </w:rPr>
        <w:t>EM:Ana</w:t>
      </w:r>
      <w:proofErr w:type="spellEnd"/>
      <w:r w:rsidRPr="005B06AC">
        <w:rPr>
          <w:rFonts w:ascii="Times New Roman" w:hAnsi="Times New Roman" w:cs="Times New Roman"/>
          <w:sz w:val="20"/>
          <w:szCs w:val="20"/>
        </w:rPr>
        <w:t>).</w:t>
      </w:r>
    </w:p>
    <w:p w:rsidR="00D630EE" w:rsidRPr="005B06AC" w:rsidRDefault="00D630EE" w:rsidP="00D630EE">
      <w:pPr>
        <w:spacing w:after="0" w:line="360" w:lineRule="auto"/>
        <w:contextualSpacing/>
        <w:jc w:val="both"/>
        <w:rPr>
          <w:rFonts w:ascii="Times New Roman" w:hAnsi="Times New Roman" w:cs="Times New Roman"/>
          <w:sz w:val="24"/>
          <w:szCs w:val="24"/>
        </w:rPr>
      </w:pPr>
    </w:p>
    <w:p w:rsidR="00D630EE" w:rsidRPr="000B6DE3" w:rsidRDefault="00D630EE" w:rsidP="00D630EE">
      <w:pPr>
        <w:spacing w:after="0" w:line="360" w:lineRule="auto"/>
        <w:jc w:val="both"/>
        <w:rPr>
          <w:rFonts w:ascii="Times New Roman" w:hAnsi="Times New Roman"/>
          <w:sz w:val="24"/>
          <w:szCs w:val="24"/>
        </w:rPr>
      </w:pPr>
      <w:r w:rsidRPr="001914EC">
        <w:rPr>
          <w:rFonts w:ascii="Times New Roman" w:hAnsi="Times New Roman"/>
          <w:sz w:val="24"/>
          <w:szCs w:val="24"/>
        </w:rPr>
        <w:t>Overordnet set tegner sig et billede af, at samfundets kul</w:t>
      </w:r>
      <w:r>
        <w:rPr>
          <w:rFonts w:ascii="Times New Roman" w:hAnsi="Times New Roman"/>
          <w:sz w:val="24"/>
          <w:szCs w:val="24"/>
        </w:rPr>
        <w:t>tur og værdier er vigtige. S</w:t>
      </w:r>
      <w:r w:rsidRPr="001914EC">
        <w:rPr>
          <w:rFonts w:ascii="Times New Roman" w:hAnsi="Times New Roman"/>
          <w:sz w:val="24"/>
          <w:szCs w:val="24"/>
        </w:rPr>
        <w:t xml:space="preserve">åfremt integration skal lykkes, skal der være en vilje. Et andet moment, der artikuleres i </w:t>
      </w:r>
      <w:r w:rsidRPr="000B6DE3">
        <w:rPr>
          <w:rFonts w:ascii="Times New Roman" w:hAnsi="Times New Roman"/>
          <w:sz w:val="24"/>
          <w:szCs w:val="24"/>
        </w:rPr>
        <w:t>denne diskurs’ forskelsmarkering er</w:t>
      </w:r>
      <w:r w:rsidRPr="005B06AC">
        <w:rPr>
          <w:rFonts w:ascii="Times New Roman" w:hAnsi="Times New Roman"/>
          <w:sz w:val="24"/>
          <w:szCs w:val="24"/>
        </w:rPr>
        <w:t xml:space="preserve"> </w:t>
      </w:r>
      <w:r>
        <w:rPr>
          <w:rFonts w:ascii="Times New Roman" w:hAnsi="Times New Roman"/>
          <w:sz w:val="24"/>
          <w:szCs w:val="24"/>
        </w:rPr>
        <w:t>”</w:t>
      </w:r>
      <w:r w:rsidRPr="005B06AC">
        <w:rPr>
          <w:rFonts w:ascii="Times New Roman" w:hAnsi="Times New Roman"/>
          <w:i/>
          <w:sz w:val="24"/>
          <w:szCs w:val="24"/>
        </w:rPr>
        <w:t>samfundet skal accept</w:t>
      </w:r>
      <w:r>
        <w:rPr>
          <w:rFonts w:ascii="Times New Roman" w:hAnsi="Times New Roman"/>
          <w:i/>
          <w:sz w:val="24"/>
          <w:szCs w:val="24"/>
        </w:rPr>
        <w:t>ere udefrakommende samtidig med</w:t>
      </w:r>
      <w:r w:rsidRPr="005B06AC">
        <w:rPr>
          <w:rFonts w:ascii="Times New Roman" w:hAnsi="Times New Roman"/>
          <w:i/>
          <w:sz w:val="24"/>
          <w:szCs w:val="24"/>
        </w:rPr>
        <w:t xml:space="preserve"> et ønske fra udlændinge om, at de ønsker at blive integreret</w:t>
      </w:r>
      <w:r>
        <w:rPr>
          <w:rFonts w:ascii="Times New Roman" w:hAnsi="Times New Roman"/>
          <w:i/>
          <w:sz w:val="24"/>
          <w:szCs w:val="24"/>
        </w:rPr>
        <w:t>”</w:t>
      </w:r>
      <w:r w:rsidRPr="005B06AC">
        <w:rPr>
          <w:rFonts w:ascii="Times New Roman" w:hAnsi="Times New Roman"/>
          <w:i/>
          <w:sz w:val="24"/>
          <w:szCs w:val="24"/>
        </w:rPr>
        <w:t xml:space="preserve"> </w:t>
      </w:r>
      <w:r>
        <w:rPr>
          <w:rFonts w:ascii="Times New Roman" w:hAnsi="Times New Roman"/>
          <w:sz w:val="24"/>
          <w:szCs w:val="24"/>
        </w:rPr>
        <w:t>(</w:t>
      </w:r>
      <w:proofErr w:type="spellStart"/>
      <w:r>
        <w:rPr>
          <w:rFonts w:ascii="Times New Roman" w:hAnsi="Times New Roman"/>
          <w:sz w:val="24"/>
          <w:szCs w:val="24"/>
        </w:rPr>
        <w:t>EM:Mia</w:t>
      </w:r>
      <w:proofErr w:type="spellEnd"/>
      <w:r>
        <w:rPr>
          <w:rFonts w:ascii="Times New Roman" w:hAnsi="Times New Roman"/>
          <w:sz w:val="24"/>
          <w:szCs w:val="24"/>
        </w:rPr>
        <w:t xml:space="preserve">). Dette </w:t>
      </w:r>
      <w:r w:rsidRPr="000B6DE3">
        <w:rPr>
          <w:rFonts w:ascii="Times New Roman" w:hAnsi="Times New Roman"/>
          <w:sz w:val="24"/>
          <w:szCs w:val="24"/>
        </w:rPr>
        <w:t>viser sig også so</w:t>
      </w:r>
      <w:r>
        <w:rPr>
          <w:rFonts w:ascii="Times New Roman" w:hAnsi="Times New Roman"/>
          <w:sz w:val="24"/>
          <w:szCs w:val="24"/>
        </w:rPr>
        <w:t xml:space="preserve">m et nodalpunkt, der handler om </w:t>
      </w:r>
      <w:r w:rsidRPr="000B6DE3">
        <w:rPr>
          <w:rFonts w:ascii="Times New Roman" w:hAnsi="Times New Roman"/>
          <w:sz w:val="24"/>
          <w:szCs w:val="24"/>
        </w:rPr>
        <w:t>at udvise gensidig respekt for folk og kultur.</w:t>
      </w:r>
    </w:p>
    <w:p w:rsidR="00D630EE" w:rsidRPr="000B6DE3" w:rsidRDefault="00D630EE" w:rsidP="00D630EE">
      <w:pPr>
        <w:spacing w:after="0" w:line="360" w:lineRule="auto"/>
        <w:jc w:val="both"/>
        <w:rPr>
          <w:rFonts w:ascii="Times New Roman" w:hAnsi="Times New Roman"/>
          <w:sz w:val="24"/>
          <w:szCs w:val="24"/>
        </w:rPr>
      </w:pPr>
    </w:p>
    <w:p w:rsidR="00D630EE" w:rsidRPr="00554B91" w:rsidRDefault="00D630EE" w:rsidP="00D630EE">
      <w:pPr>
        <w:spacing w:after="0" w:line="360" w:lineRule="auto"/>
        <w:jc w:val="both"/>
        <w:rPr>
          <w:rFonts w:ascii="Times New Roman" w:hAnsi="Times New Roman"/>
          <w:b/>
          <w:sz w:val="28"/>
          <w:szCs w:val="28"/>
        </w:rPr>
      </w:pPr>
      <w:r w:rsidRPr="00554B91">
        <w:rPr>
          <w:rFonts w:ascii="Times New Roman" w:hAnsi="Times New Roman"/>
          <w:b/>
          <w:sz w:val="28"/>
          <w:szCs w:val="28"/>
        </w:rPr>
        <w:t>Diskursen om at integration går begge veje</w:t>
      </w:r>
    </w:p>
    <w:p w:rsidR="00D630EE" w:rsidRPr="005B06AC" w:rsidRDefault="00D630EE" w:rsidP="00D630EE">
      <w:pPr>
        <w:spacing w:after="0" w:line="360" w:lineRule="auto"/>
        <w:jc w:val="both"/>
        <w:rPr>
          <w:rFonts w:ascii="Times New Roman" w:hAnsi="Times New Roman"/>
          <w:sz w:val="24"/>
          <w:szCs w:val="24"/>
        </w:rPr>
      </w:pPr>
      <w:r w:rsidRPr="00727EC3">
        <w:rPr>
          <w:rFonts w:ascii="Times New Roman" w:hAnsi="Times New Roman"/>
          <w:sz w:val="24"/>
          <w:szCs w:val="24"/>
        </w:rPr>
        <w:t xml:space="preserve">Blandt de etniske minoriteter identificeres en betydningstilskrivning som handler om, at integration går begge veje. Inden for denne diskurs italesættes, at det er vigtigt </w:t>
      </w:r>
      <w:r w:rsidRPr="005B06AC">
        <w:rPr>
          <w:rFonts w:ascii="Times New Roman" w:hAnsi="Times New Roman"/>
          <w:sz w:val="24"/>
          <w:szCs w:val="24"/>
        </w:rPr>
        <w:t xml:space="preserve">at finde en fælles platform på trods af forskellig etnicitet. </w:t>
      </w:r>
      <w:r w:rsidRPr="000B6DE3">
        <w:rPr>
          <w:rFonts w:ascii="Times New Roman" w:hAnsi="Times New Roman"/>
          <w:sz w:val="24"/>
          <w:szCs w:val="24"/>
        </w:rPr>
        <w:t>I diskursen</w:t>
      </w:r>
      <w:r w:rsidRPr="003D5AF7">
        <w:rPr>
          <w:rFonts w:ascii="Times New Roman" w:hAnsi="Times New Roman"/>
          <w:sz w:val="24"/>
          <w:szCs w:val="24"/>
        </w:rPr>
        <w:t xml:space="preserve"> er </w:t>
      </w:r>
      <w:r w:rsidRPr="005B06AC">
        <w:rPr>
          <w:rFonts w:ascii="Times New Roman" w:hAnsi="Times New Roman"/>
          <w:sz w:val="24"/>
          <w:szCs w:val="24"/>
        </w:rPr>
        <w:t>nodalpunktet</w:t>
      </w:r>
      <w:r>
        <w:rPr>
          <w:rFonts w:ascii="Times New Roman" w:hAnsi="Times New Roman"/>
          <w:sz w:val="24"/>
          <w:szCs w:val="24"/>
        </w:rPr>
        <w:t>;</w:t>
      </w:r>
      <w:r w:rsidRPr="005B06AC">
        <w:rPr>
          <w:rFonts w:ascii="Times New Roman" w:hAnsi="Times New Roman"/>
          <w:sz w:val="24"/>
          <w:szCs w:val="24"/>
        </w:rPr>
        <w:t xml:space="preserve"> </w:t>
      </w:r>
      <w:r w:rsidRPr="00D63386">
        <w:rPr>
          <w:rFonts w:ascii="Times New Roman" w:hAnsi="Times New Roman"/>
          <w:sz w:val="24"/>
          <w:szCs w:val="24"/>
        </w:rPr>
        <w:t>vi skal lære at forstå hinanden.</w:t>
      </w:r>
      <w:r w:rsidRPr="005B06AC">
        <w:rPr>
          <w:rFonts w:ascii="Times New Roman" w:hAnsi="Times New Roman"/>
          <w:sz w:val="24"/>
          <w:szCs w:val="24"/>
        </w:rPr>
        <w:t xml:space="preserve">  Et momen</w:t>
      </w:r>
      <w:r>
        <w:rPr>
          <w:rFonts w:ascii="Times New Roman" w:hAnsi="Times New Roman"/>
          <w:sz w:val="24"/>
          <w:szCs w:val="24"/>
        </w:rPr>
        <w:t>t, som eksemplificerer dette er</w:t>
      </w:r>
      <w:r w:rsidRPr="005B06AC">
        <w:rPr>
          <w:rFonts w:ascii="Times New Roman" w:hAnsi="Times New Roman"/>
          <w:sz w:val="24"/>
          <w:szCs w:val="24"/>
        </w:rPr>
        <w:t xml:space="preserve"> </w:t>
      </w:r>
      <w:r w:rsidRPr="00D63386">
        <w:rPr>
          <w:rFonts w:ascii="Times New Roman" w:hAnsi="Times New Roman"/>
          <w:i/>
          <w:sz w:val="24"/>
          <w:szCs w:val="24"/>
        </w:rPr>
        <w:t>”man skal forstå hinanden og man skal være sammen og lære hinanden noget, jeg tror det er det, integration går ud på”</w:t>
      </w:r>
      <w:r w:rsidRPr="005B06AC">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EM:Abas</w:t>
      </w:r>
      <w:proofErr w:type="spellEnd"/>
      <w:r w:rsidRPr="005B06AC">
        <w:rPr>
          <w:rFonts w:ascii="Times New Roman" w:hAnsi="Times New Roman"/>
          <w:sz w:val="24"/>
          <w:szCs w:val="24"/>
        </w:rPr>
        <w:t>)</w:t>
      </w:r>
      <w:r>
        <w:rPr>
          <w:rFonts w:ascii="Times New Roman" w:hAnsi="Times New Roman"/>
          <w:sz w:val="24"/>
          <w:szCs w:val="24"/>
        </w:rPr>
        <w:t>.</w:t>
      </w:r>
      <w:r w:rsidRPr="005B06AC">
        <w:rPr>
          <w:rFonts w:ascii="Times New Roman" w:hAnsi="Times New Roman"/>
          <w:sz w:val="24"/>
          <w:szCs w:val="24"/>
        </w:rPr>
        <w:t xml:space="preserve"> I forlængelse artikuleres</w:t>
      </w:r>
      <w:r>
        <w:rPr>
          <w:rFonts w:ascii="Times New Roman" w:hAnsi="Times New Roman"/>
          <w:sz w:val="24"/>
          <w:szCs w:val="24"/>
        </w:rPr>
        <w:t xml:space="preserve"> et</w:t>
      </w:r>
      <w:r w:rsidRPr="005B06AC">
        <w:rPr>
          <w:rFonts w:ascii="Times New Roman" w:hAnsi="Times New Roman"/>
          <w:sz w:val="24"/>
          <w:szCs w:val="24"/>
        </w:rPr>
        <w:t xml:space="preserve"> momen</w:t>
      </w:r>
      <w:r>
        <w:rPr>
          <w:rFonts w:ascii="Times New Roman" w:hAnsi="Times New Roman"/>
          <w:sz w:val="24"/>
          <w:szCs w:val="24"/>
        </w:rPr>
        <w:t>t</w:t>
      </w:r>
      <w:r w:rsidRPr="005B06AC">
        <w:rPr>
          <w:rFonts w:ascii="Times New Roman" w:hAnsi="Times New Roman"/>
          <w:sz w:val="24"/>
          <w:szCs w:val="24"/>
        </w:rPr>
        <w:t xml:space="preserve"> om</w:t>
      </w:r>
      <w:r>
        <w:rPr>
          <w:rFonts w:ascii="Times New Roman" w:hAnsi="Times New Roman"/>
          <w:sz w:val="24"/>
          <w:szCs w:val="24"/>
        </w:rPr>
        <w:t>,</w:t>
      </w:r>
      <w:r w:rsidRPr="005B06AC">
        <w:rPr>
          <w:rFonts w:ascii="Times New Roman" w:hAnsi="Times New Roman"/>
          <w:sz w:val="24"/>
          <w:szCs w:val="24"/>
        </w:rPr>
        <w:t xml:space="preserve"> at: </w:t>
      </w:r>
    </w:p>
    <w:p w:rsidR="00D630EE" w:rsidRPr="005B06AC" w:rsidRDefault="00D630EE" w:rsidP="00D630EE">
      <w:pPr>
        <w:spacing w:after="0" w:line="360" w:lineRule="auto"/>
        <w:ind w:left="1304"/>
        <w:jc w:val="both"/>
        <w:rPr>
          <w:rFonts w:ascii="Times New Roman" w:hAnsi="Times New Roman"/>
          <w:sz w:val="20"/>
          <w:szCs w:val="20"/>
        </w:rPr>
      </w:pPr>
    </w:p>
    <w:p w:rsidR="00D630EE" w:rsidRPr="005B06AC" w:rsidRDefault="00D630EE" w:rsidP="00D630EE">
      <w:pPr>
        <w:spacing w:after="0" w:line="360" w:lineRule="auto"/>
        <w:ind w:left="1304"/>
        <w:jc w:val="both"/>
        <w:rPr>
          <w:rFonts w:ascii="Times New Roman" w:hAnsi="Times New Roman"/>
          <w:sz w:val="20"/>
          <w:szCs w:val="20"/>
        </w:rPr>
      </w:pPr>
      <w:r>
        <w:rPr>
          <w:rFonts w:ascii="Times New Roman" w:hAnsi="Times New Roman"/>
          <w:sz w:val="20"/>
          <w:szCs w:val="20"/>
        </w:rPr>
        <w:t>integration bør handle om</w:t>
      </w:r>
      <w:r w:rsidRPr="005B06AC">
        <w:rPr>
          <w:rFonts w:ascii="Times New Roman" w:hAnsi="Times New Roman"/>
          <w:sz w:val="20"/>
          <w:szCs w:val="20"/>
        </w:rPr>
        <w:t xml:space="preserve"> at have noget fælles, hvo</w:t>
      </w:r>
      <w:r>
        <w:rPr>
          <w:rFonts w:ascii="Times New Roman" w:hAnsi="Times New Roman"/>
          <w:sz w:val="20"/>
          <w:szCs w:val="20"/>
        </w:rPr>
        <w:t>r alle bidrager med hvad de har;</w:t>
      </w:r>
      <w:r w:rsidRPr="005B06AC">
        <w:rPr>
          <w:rFonts w:ascii="Times New Roman" w:hAnsi="Times New Roman"/>
          <w:sz w:val="20"/>
          <w:szCs w:val="20"/>
        </w:rPr>
        <w:t xml:space="preserve"> et fælles grundlag med forskellige værdier, men hvor der samtidig er plads til at man er unik – hvor det</w:t>
      </w:r>
      <w:r>
        <w:rPr>
          <w:rFonts w:ascii="Times New Roman" w:hAnsi="Times New Roman"/>
          <w:sz w:val="20"/>
          <w:szCs w:val="20"/>
        </w:rPr>
        <w:t>,</w:t>
      </w:r>
      <w:r w:rsidRPr="005B06AC">
        <w:rPr>
          <w:rFonts w:ascii="Times New Roman" w:hAnsi="Times New Roman"/>
          <w:sz w:val="20"/>
          <w:szCs w:val="20"/>
        </w:rPr>
        <w:t xml:space="preserve"> der er ander</w:t>
      </w:r>
      <w:r>
        <w:rPr>
          <w:rFonts w:ascii="Times New Roman" w:hAnsi="Times New Roman"/>
          <w:sz w:val="20"/>
          <w:szCs w:val="20"/>
        </w:rPr>
        <w:t>ledes ikke bliver anset</w:t>
      </w:r>
      <w:r w:rsidRPr="005B06AC">
        <w:rPr>
          <w:rFonts w:ascii="Times New Roman" w:hAnsi="Times New Roman"/>
          <w:sz w:val="20"/>
          <w:szCs w:val="20"/>
        </w:rPr>
        <w:t xml:space="preserve"> som noget</w:t>
      </w:r>
      <w:r>
        <w:rPr>
          <w:rFonts w:ascii="Times New Roman" w:hAnsi="Times New Roman"/>
          <w:sz w:val="20"/>
          <w:szCs w:val="20"/>
        </w:rPr>
        <w:t>,</w:t>
      </w:r>
      <w:r w:rsidRPr="005B06AC">
        <w:rPr>
          <w:rFonts w:ascii="Times New Roman" w:hAnsi="Times New Roman"/>
          <w:sz w:val="20"/>
          <w:szCs w:val="20"/>
        </w:rPr>
        <w:t xml:space="preserve"> der er mærkeligt og hvor der er åbenhed overfor forskellighed, ja – og hvor man er villig til at lære af andre, fordi så bliver det til en vedvarende proces</w:t>
      </w:r>
      <w:r>
        <w:rPr>
          <w:rFonts w:ascii="Times New Roman" w:hAnsi="Times New Roman"/>
          <w:sz w:val="20"/>
          <w:szCs w:val="20"/>
        </w:rPr>
        <w:t>,</w:t>
      </w:r>
      <w:r w:rsidRPr="005B06AC">
        <w:rPr>
          <w:rFonts w:ascii="Times New Roman" w:hAnsi="Times New Roman"/>
          <w:sz w:val="20"/>
          <w:szCs w:val="20"/>
        </w:rPr>
        <w:t xml:space="preserve"> hvor det ikke kun handler om indsatser fra den</w:t>
      </w:r>
      <w:r>
        <w:rPr>
          <w:rFonts w:ascii="Times New Roman" w:hAnsi="Times New Roman"/>
          <w:sz w:val="20"/>
          <w:szCs w:val="20"/>
        </w:rPr>
        <w:t>,</w:t>
      </w:r>
      <w:r w:rsidRPr="005B06AC">
        <w:rPr>
          <w:rFonts w:ascii="Times New Roman" w:hAnsi="Times New Roman"/>
          <w:sz w:val="20"/>
          <w:szCs w:val="20"/>
        </w:rPr>
        <w:t xml:space="preserve"> som vil integreres, men også fra den</w:t>
      </w:r>
      <w:r>
        <w:rPr>
          <w:rFonts w:ascii="Times New Roman" w:hAnsi="Times New Roman"/>
          <w:sz w:val="20"/>
          <w:szCs w:val="20"/>
        </w:rPr>
        <w:t>,</w:t>
      </w:r>
      <w:r w:rsidRPr="005B06AC">
        <w:rPr>
          <w:rFonts w:ascii="Times New Roman" w:hAnsi="Times New Roman"/>
          <w:sz w:val="20"/>
          <w:szCs w:val="20"/>
        </w:rPr>
        <w:t xml:space="preserve"> som integrerer de andre, – ja, jeg synes det er sådan en kontinuerlig proces, hvor alle bidrager og alle får noget ud af det </w:t>
      </w:r>
      <w:r>
        <w:rPr>
          <w:rFonts w:ascii="Times New Roman" w:hAnsi="Times New Roman"/>
          <w:sz w:val="20"/>
          <w:szCs w:val="20"/>
        </w:rPr>
        <w:t>(</w:t>
      </w:r>
      <w:proofErr w:type="spellStart"/>
      <w:r>
        <w:rPr>
          <w:rFonts w:ascii="Times New Roman" w:hAnsi="Times New Roman"/>
          <w:sz w:val="20"/>
          <w:szCs w:val="20"/>
        </w:rPr>
        <w:t>EM:Mia</w:t>
      </w:r>
      <w:proofErr w:type="spellEnd"/>
      <w:r w:rsidRPr="005B06AC">
        <w:rPr>
          <w:rFonts w:ascii="Times New Roman" w:hAnsi="Times New Roman"/>
          <w:sz w:val="20"/>
          <w:szCs w:val="20"/>
        </w:rPr>
        <w:t xml:space="preserve">). </w:t>
      </w:r>
    </w:p>
    <w:p w:rsidR="00D630EE" w:rsidRPr="005B06AC" w:rsidRDefault="00D630EE" w:rsidP="00D630EE">
      <w:pPr>
        <w:spacing w:after="0" w:line="360" w:lineRule="auto"/>
        <w:jc w:val="both"/>
        <w:rPr>
          <w:rFonts w:ascii="Times New Roman" w:hAnsi="Times New Roman"/>
          <w:sz w:val="24"/>
          <w:szCs w:val="24"/>
        </w:rPr>
      </w:pPr>
    </w:p>
    <w:p w:rsidR="00D630EE" w:rsidRPr="005B06AC" w:rsidRDefault="00D630EE" w:rsidP="00D630EE">
      <w:pPr>
        <w:spacing w:after="0" w:line="360" w:lineRule="auto"/>
        <w:jc w:val="both"/>
        <w:rPr>
          <w:rFonts w:ascii="Times New Roman" w:hAnsi="Times New Roman"/>
          <w:sz w:val="24"/>
          <w:szCs w:val="24"/>
        </w:rPr>
      </w:pPr>
      <w:r w:rsidRPr="005B06AC">
        <w:rPr>
          <w:rFonts w:ascii="Times New Roman" w:hAnsi="Times New Roman"/>
          <w:sz w:val="24"/>
          <w:szCs w:val="24"/>
        </w:rPr>
        <w:t>Til forståelsen af</w:t>
      </w:r>
      <w:r>
        <w:rPr>
          <w:rFonts w:ascii="Times New Roman" w:hAnsi="Times New Roman"/>
          <w:sz w:val="24"/>
          <w:szCs w:val="24"/>
        </w:rPr>
        <w:t>, at integration går begge veje</w:t>
      </w:r>
      <w:r w:rsidRPr="005B06AC">
        <w:rPr>
          <w:rFonts w:ascii="Times New Roman" w:hAnsi="Times New Roman"/>
          <w:sz w:val="24"/>
          <w:szCs w:val="24"/>
        </w:rPr>
        <w:t xml:space="preserve"> </w:t>
      </w:r>
      <w:r>
        <w:rPr>
          <w:rFonts w:ascii="Times New Roman" w:hAnsi="Times New Roman"/>
          <w:sz w:val="24"/>
          <w:szCs w:val="24"/>
        </w:rPr>
        <w:t>markerer vores informanter en forskel i diskursen ved at italesætte</w:t>
      </w:r>
      <w:r w:rsidRPr="005B06AC">
        <w:rPr>
          <w:rFonts w:ascii="Times New Roman" w:hAnsi="Times New Roman"/>
          <w:sz w:val="24"/>
          <w:szCs w:val="24"/>
        </w:rPr>
        <w:t xml:space="preserve"> et ønske</w:t>
      </w:r>
      <w:r>
        <w:rPr>
          <w:rFonts w:ascii="Times New Roman" w:hAnsi="Times New Roman"/>
          <w:sz w:val="24"/>
          <w:szCs w:val="24"/>
        </w:rPr>
        <w:t xml:space="preserve"> om at få</w:t>
      </w:r>
      <w:r w:rsidRPr="005B06AC">
        <w:rPr>
          <w:rFonts w:ascii="Times New Roman" w:hAnsi="Times New Roman"/>
          <w:sz w:val="24"/>
          <w:szCs w:val="24"/>
        </w:rPr>
        <w:t xml:space="preserve"> danskere til at acceptere det nye, at danskerne b</w:t>
      </w:r>
      <w:r>
        <w:rPr>
          <w:rFonts w:ascii="Times New Roman" w:hAnsi="Times New Roman"/>
          <w:sz w:val="24"/>
          <w:szCs w:val="24"/>
        </w:rPr>
        <w:t>ør prøve at forstå udlændingene</w:t>
      </w:r>
      <w:r w:rsidRPr="005B06AC">
        <w:rPr>
          <w:rFonts w:ascii="Times New Roman" w:hAnsi="Times New Roman"/>
          <w:sz w:val="24"/>
          <w:szCs w:val="24"/>
        </w:rPr>
        <w:t xml:space="preserve"> og se på</w:t>
      </w:r>
      <w:r>
        <w:rPr>
          <w:rFonts w:ascii="Times New Roman" w:hAnsi="Times New Roman"/>
          <w:sz w:val="24"/>
          <w:szCs w:val="24"/>
        </w:rPr>
        <w:t>, hvordan det er,</w:t>
      </w:r>
      <w:r w:rsidRPr="005B06AC">
        <w:rPr>
          <w:rFonts w:ascii="Times New Roman" w:hAnsi="Times New Roman"/>
          <w:sz w:val="24"/>
          <w:szCs w:val="24"/>
        </w:rPr>
        <w:t xml:space="preserve"> der hvor de kommer fra </w:t>
      </w:r>
      <w:r>
        <w:rPr>
          <w:rFonts w:ascii="Times New Roman" w:hAnsi="Times New Roman"/>
          <w:sz w:val="24"/>
          <w:szCs w:val="24"/>
        </w:rPr>
        <w:t>”</w:t>
      </w:r>
      <w:r w:rsidRPr="005B06AC">
        <w:rPr>
          <w:rFonts w:ascii="Times New Roman" w:hAnsi="Times New Roman"/>
          <w:i/>
          <w:sz w:val="24"/>
          <w:szCs w:val="24"/>
        </w:rPr>
        <w:t>du ved, de burde lære lidt om det, fordi så burde de også kunne se, at det ikke altid er nemt for udlændinge</w:t>
      </w:r>
      <w:r>
        <w:rPr>
          <w:rFonts w:ascii="Times New Roman" w:hAnsi="Times New Roman"/>
          <w:i/>
          <w:sz w:val="24"/>
          <w:szCs w:val="24"/>
        </w:rPr>
        <w:t>, der kommer</w:t>
      </w:r>
      <w:r w:rsidRPr="005B06AC">
        <w:rPr>
          <w:rFonts w:ascii="Times New Roman" w:hAnsi="Times New Roman"/>
          <w:i/>
          <w:sz w:val="24"/>
          <w:szCs w:val="24"/>
        </w:rPr>
        <w:t xml:space="preserve"> at blive integreret og leve ligesom dem</w:t>
      </w:r>
      <w:r w:rsidRPr="005B06AC">
        <w:rPr>
          <w:rFonts w:ascii="Times New Roman" w:hAnsi="Times New Roman"/>
          <w:sz w:val="24"/>
          <w:szCs w:val="24"/>
        </w:rPr>
        <w:t xml:space="preserve"> </w:t>
      </w:r>
      <w:r w:rsidRPr="00D63386">
        <w:rPr>
          <w:rFonts w:ascii="Times New Roman" w:hAnsi="Times New Roman"/>
          <w:i/>
          <w:sz w:val="24"/>
          <w:szCs w:val="24"/>
        </w:rPr>
        <w:t>[danskerne]”</w:t>
      </w:r>
      <w:r w:rsidRPr="005B06AC">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EM:Abdi</w:t>
      </w:r>
      <w:proofErr w:type="spellEnd"/>
      <w:r w:rsidRPr="005B06AC">
        <w:rPr>
          <w:rFonts w:ascii="Times New Roman" w:hAnsi="Times New Roman"/>
          <w:sz w:val="24"/>
          <w:szCs w:val="24"/>
        </w:rPr>
        <w:t xml:space="preserve">). I forlængelse af dette knytter vores informanter ligeledes en konstrueret lighed om </w:t>
      </w:r>
      <w:r w:rsidRPr="00727EC3">
        <w:rPr>
          <w:rFonts w:ascii="Times New Roman" w:hAnsi="Times New Roman"/>
          <w:sz w:val="24"/>
          <w:szCs w:val="24"/>
        </w:rPr>
        <w:t>multikulturalisme. Ækvivalenskæden</w:t>
      </w:r>
      <w:r>
        <w:rPr>
          <w:rFonts w:ascii="Times New Roman" w:hAnsi="Times New Roman"/>
          <w:sz w:val="24"/>
          <w:szCs w:val="24"/>
        </w:rPr>
        <w:t>,</w:t>
      </w:r>
      <w:r w:rsidRPr="00727EC3">
        <w:rPr>
          <w:rFonts w:ascii="Times New Roman" w:hAnsi="Times New Roman"/>
          <w:sz w:val="24"/>
          <w:szCs w:val="24"/>
        </w:rPr>
        <w:t xml:space="preserve"> der </w:t>
      </w:r>
      <w:r w:rsidRPr="005B06AC">
        <w:rPr>
          <w:rFonts w:ascii="Times New Roman" w:hAnsi="Times New Roman"/>
          <w:sz w:val="24"/>
          <w:szCs w:val="24"/>
        </w:rPr>
        <w:t xml:space="preserve">knytter sig til dette nodalpunkt er, at der i </w:t>
      </w:r>
      <w:r w:rsidRPr="005B06AC">
        <w:rPr>
          <w:rFonts w:ascii="Times New Roman" w:hAnsi="Times New Roman"/>
          <w:sz w:val="24"/>
          <w:szCs w:val="24"/>
        </w:rPr>
        <w:lastRenderedPageBreak/>
        <w:t>fremtiden ikke bl</w:t>
      </w:r>
      <w:r>
        <w:rPr>
          <w:rFonts w:ascii="Times New Roman" w:hAnsi="Times New Roman"/>
          <w:sz w:val="24"/>
          <w:szCs w:val="24"/>
        </w:rPr>
        <w:t>iver færre udlændinge i Danmark</w:t>
      </w:r>
      <w:r w:rsidRPr="005B06AC">
        <w:rPr>
          <w:rFonts w:ascii="Times New Roman" w:hAnsi="Times New Roman"/>
          <w:sz w:val="24"/>
          <w:szCs w:val="24"/>
        </w:rPr>
        <w:t xml:space="preserve"> </w:t>
      </w:r>
      <w:r>
        <w:rPr>
          <w:rFonts w:ascii="Times New Roman" w:hAnsi="Times New Roman"/>
          <w:sz w:val="24"/>
          <w:szCs w:val="24"/>
        </w:rPr>
        <w:t>”</w:t>
      </w:r>
      <w:r w:rsidRPr="005B06AC">
        <w:rPr>
          <w:rFonts w:ascii="Times New Roman" w:hAnsi="Times New Roman"/>
          <w:i/>
          <w:sz w:val="24"/>
          <w:szCs w:val="24"/>
        </w:rPr>
        <w:t>vi får kun flere frem</w:t>
      </w:r>
      <w:r>
        <w:rPr>
          <w:rFonts w:ascii="Times New Roman" w:hAnsi="Times New Roman"/>
          <w:i/>
          <w:sz w:val="24"/>
          <w:szCs w:val="24"/>
        </w:rPr>
        <w:t>mede og vi bliver mere blandede</w:t>
      </w:r>
      <w:r w:rsidRPr="005B06AC">
        <w:rPr>
          <w:rFonts w:ascii="Times New Roman" w:hAnsi="Times New Roman"/>
          <w:i/>
          <w:sz w:val="24"/>
          <w:szCs w:val="24"/>
        </w:rPr>
        <w:t xml:space="preserve"> så lad os finde ud af</w:t>
      </w:r>
      <w:r>
        <w:rPr>
          <w:rFonts w:ascii="Times New Roman" w:hAnsi="Times New Roman"/>
          <w:i/>
          <w:sz w:val="24"/>
          <w:szCs w:val="24"/>
        </w:rPr>
        <w:t>,</w:t>
      </w:r>
      <w:r w:rsidRPr="005B06AC">
        <w:rPr>
          <w:rFonts w:ascii="Times New Roman" w:hAnsi="Times New Roman"/>
          <w:i/>
          <w:sz w:val="24"/>
          <w:szCs w:val="24"/>
        </w:rPr>
        <w:t xml:space="preserve"> hvordan får vi det til at fungere</w:t>
      </w:r>
      <w:r>
        <w:rPr>
          <w:rFonts w:ascii="Times New Roman" w:hAnsi="Times New Roman"/>
          <w:i/>
          <w:sz w:val="24"/>
          <w:szCs w:val="24"/>
        </w:rPr>
        <w:t xml:space="preserve"> (…)</w:t>
      </w:r>
      <w:r w:rsidRPr="005B06AC">
        <w:rPr>
          <w:rFonts w:ascii="Times New Roman" w:hAnsi="Times New Roman"/>
          <w:sz w:val="24"/>
          <w:szCs w:val="24"/>
        </w:rPr>
        <w:t xml:space="preserve"> </w:t>
      </w:r>
      <w:r w:rsidRPr="003E694D">
        <w:rPr>
          <w:rFonts w:ascii="Times New Roman" w:hAnsi="Times New Roman"/>
          <w:i/>
          <w:sz w:val="24"/>
          <w:szCs w:val="24"/>
        </w:rPr>
        <w:t>folk skal kunne se mere ud over deres egen næse og se</w:t>
      </w:r>
      <w:r>
        <w:rPr>
          <w:rFonts w:ascii="Times New Roman" w:hAnsi="Times New Roman"/>
          <w:i/>
          <w:sz w:val="24"/>
          <w:szCs w:val="24"/>
        </w:rPr>
        <w:t>,</w:t>
      </w:r>
      <w:r w:rsidRPr="003E694D">
        <w:rPr>
          <w:rFonts w:ascii="Times New Roman" w:hAnsi="Times New Roman"/>
          <w:i/>
          <w:sz w:val="24"/>
          <w:szCs w:val="24"/>
        </w:rPr>
        <w:t xml:space="preserve"> at verden er altså større” </w:t>
      </w:r>
      <w:r w:rsidRPr="003E694D">
        <w:rPr>
          <w:rFonts w:ascii="Times New Roman" w:hAnsi="Times New Roman"/>
          <w:sz w:val="24"/>
          <w:szCs w:val="24"/>
        </w:rPr>
        <w:t>(</w:t>
      </w:r>
      <w:proofErr w:type="spellStart"/>
      <w:r>
        <w:rPr>
          <w:rFonts w:ascii="Times New Roman" w:hAnsi="Times New Roman"/>
          <w:sz w:val="24"/>
          <w:szCs w:val="24"/>
        </w:rPr>
        <w:t>EM:Ana</w:t>
      </w:r>
      <w:proofErr w:type="spellEnd"/>
      <w:r w:rsidRPr="005B06AC">
        <w:rPr>
          <w:rFonts w:ascii="Times New Roman" w:hAnsi="Times New Roman"/>
          <w:sz w:val="24"/>
          <w:szCs w:val="24"/>
        </w:rPr>
        <w:t>)</w:t>
      </w:r>
    </w:p>
    <w:p w:rsidR="00D630EE" w:rsidRPr="005B06AC" w:rsidRDefault="00D630EE" w:rsidP="00D630EE">
      <w:pPr>
        <w:spacing w:after="0" w:line="360" w:lineRule="auto"/>
        <w:jc w:val="both"/>
        <w:rPr>
          <w:rFonts w:ascii="Times New Roman" w:hAnsi="Times New Roman"/>
          <w:sz w:val="24"/>
          <w:szCs w:val="24"/>
        </w:rPr>
      </w:pPr>
    </w:p>
    <w:p w:rsidR="00D630EE" w:rsidRDefault="00D630EE" w:rsidP="00D630EE">
      <w:pPr>
        <w:spacing w:after="0" w:line="360" w:lineRule="auto"/>
        <w:jc w:val="both"/>
        <w:rPr>
          <w:rFonts w:ascii="Times New Roman" w:hAnsi="Times New Roman"/>
          <w:sz w:val="24"/>
          <w:szCs w:val="24"/>
        </w:rPr>
      </w:pPr>
      <w:r w:rsidRPr="005B06AC">
        <w:rPr>
          <w:rFonts w:ascii="Times New Roman" w:hAnsi="Times New Roman"/>
          <w:sz w:val="24"/>
          <w:szCs w:val="24"/>
        </w:rPr>
        <w:t>Artikulationen om, at integration g</w:t>
      </w:r>
      <w:r>
        <w:rPr>
          <w:rFonts w:ascii="Times New Roman" w:hAnsi="Times New Roman"/>
          <w:sz w:val="24"/>
          <w:szCs w:val="24"/>
        </w:rPr>
        <w:t>år begge veje handler yderligere for</w:t>
      </w:r>
      <w:r w:rsidRPr="005B06AC">
        <w:rPr>
          <w:rFonts w:ascii="Times New Roman" w:hAnsi="Times New Roman"/>
          <w:sz w:val="24"/>
          <w:szCs w:val="24"/>
        </w:rPr>
        <w:t xml:space="preserve"> de </w:t>
      </w:r>
      <w:r>
        <w:rPr>
          <w:rFonts w:ascii="Times New Roman" w:hAnsi="Times New Roman"/>
          <w:sz w:val="24"/>
          <w:szCs w:val="24"/>
        </w:rPr>
        <w:t>yngre andengenerationsindvandrere</w:t>
      </w:r>
      <w:r w:rsidRPr="005B06AC">
        <w:rPr>
          <w:rFonts w:ascii="Times New Roman" w:hAnsi="Times New Roman"/>
          <w:sz w:val="24"/>
          <w:szCs w:val="24"/>
        </w:rPr>
        <w:t xml:space="preserve"> om at få deres forældre til at åbne øjnene for det</w:t>
      </w:r>
      <w:r>
        <w:rPr>
          <w:rFonts w:ascii="Times New Roman" w:hAnsi="Times New Roman"/>
          <w:sz w:val="24"/>
          <w:szCs w:val="24"/>
        </w:rPr>
        <w:t xml:space="preserve"> danske. I</w:t>
      </w:r>
      <w:r w:rsidRPr="005B06AC">
        <w:rPr>
          <w:rFonts w:ascii="Times New Roman" w:hAnsi="Times New Roman"/>
          <w:sz w:val="24"/>
          <w:szCs w:val="24"/>
        </w:rPr>
        <w:t xml:space="preserve"> denne forbindelse fremhæver de, at de p</w:t>
      </w:r>
      <w:r>
        <w:rPr>
          <w:rFonts w:ascii="Times New Roman" w:hAnsi="Times New Roman"/>
          <w:sz w:val="24"/>
          <w:szCs w:val="24"/>
        </w:rPr>
        <w:t>røver på at lære deres forældre om den danske kultur</w:t>
      </w:r>
      <w:r w:rsidRPr="005B06AC">
        <w:rPr>
          <w:rFonts w:ascii="Times New Roman" w:hAnsi="Times New Roman"/>
          <w:sz w:val="24"/>
          <w:szCs w:val="24"/>
        </w:rPr>
        <w:t xml:space="preserve"> fx</w:t>
      </w:r>
      <w:r>
        <w:rPr>
          <w:rFonts w:ascii="Times New Roman" w:hAnsi="Times New Roman"/>
          <w:sz w:val="24"/>
          <w:szCs w:val="24"/>
        </w:rPr>
        <w:t>,</w:t>
      </w:r>
      <w:r w:rsidRPr="005B06AC">
        <w:rPr>
          <w:rFonts w:ascii="Times New Roman" w:hAnsi="Times New Roman"/>
          <w:sz w:val="24"/>
          <w:szCs w:val="24"/>
        </w:rPr>
        <w:t xml:space="preserve"> at det er helt normalt at gå i fritidsklub mm. </w:t>
      </w:r>
      <w:r>
        <w:rPr>
          <w:rFonts w:ascii="Times New Roman" w:hAnsi="Times New Roman"/>
          <w:sz w:val="24"/>
          <w:szCs w:val="24"/>
        </w:rPr>
        <w:t>(</w:t>
      </w:r>
      <w:proofErr w:type="spellStart"/>
      <w:r>
        <w:rPr>
          <w:rFonts w:ascii="Times New Roman" w:hAnsi="Times New Roman"/>
          <w:sz w:val="24"/>
          <w:szCs w:val="24"/>
        </w:rPr>
        <w:t>EM:Mira</w:t>
      </w:r>
      <w:proofErr w:type="spellEnd"/>
      <w:r>
        <w:rPr>
          <w:rFonts w:ascii="Times New Roman" w:hAnsi="Times New Roman"/>
          <w:sz w:val="24"/>
          <w:szCs w:val="24"/>
        </w:rPr>
        <w:t>, Isra</w:t>
      </w:r>
      <w:r w:rsidRPr="005B06AC">
        <w:rPr>
          <w:rFonts w:ascii="Times New Roman" w:hAnsi="Times New Roman"/>
          <w:sz w:val="24"/>
          <w:szCs w:val="24"/>
        </w:rPr>
        <w:t>)</w:t>
      </w:r>
      <w:r>
        <w:rPr>
          <w:rFonts w:ascii="Times New Roman" w:hAnsi="Times New Roman"/>
          <w:sz w:val="24"/>
          <w:szCs w:val="24"/>
        </w:rPr>
        <w:t>.</w:t>
      </w:r>
      <w:r w:rsidRPr="005B06AC">
        <w:rPr>
          <w:rFonts w:ascii="Times New Roman" w:hAnsi="Times New Roman"/>
          <w:sz w:val="24"/>
          <w:szCs w:val="24"/>
        </w:rPr>
        <w:t xml:space="preserve"> </w:t>
      </w:r>
    </w:p>
    <w:p w:rsidR="00D630EE" w:rsidRPr="005B06AC" w:rsidRDefault="00D630EE" w:rsidP="00D630EE">
      <w:pPr>
        <w:spacing w:after="0" w:line="360" w:lineRule="auto"/>
        <w:jc w:val="both"/>
        <w:rPr>
          <w:rFonts w:ascii="Times New Roman" w:hAnsi="Times New Roman"/>
          <w:sz w:val="24"/>
          <w:szCs w:val="24"/>
        </w:rPr>
      </w:pPr>
    </w:p>
    <w:p w:rsidR="00D630EE" w:rsidRPr="005B06AC" w:rsidRDefault="00D630EE" w:rsidP="00D630EE">
      <w:pPr>
        <w:spacing w:after="0" w:line="360" w:lineRule="auto"/>
        <w:jc w:val="both"/>
        <w:rPr>
          <w:rFonts w:ascii="Times New Roman" w:hAnsi="Times New Roman"/>
          <w:sz w:val="24"/>
          <w:szCs w:val="24"/>
        </w:rPr>
      </w:pPr>
      <w:r>
        <w:rPr>
          <w:rFonts w:ascii="Times New Roman" w:hAnsi="Times New Roman"/>
          <w:sz w:val="24"/>
          <w:szCs w:val="24"/>
        </w:rPr>
        <w:t xml:space="preserve">Overordnet set </w:t>
      </w:r>
      <w:r w:rsidRPr="005B06AC">
        <w:rPr>
          <w:rFonts w:ascii="Times New Roman" w:hAnsi="Times New Roman"/>
          <w:sz w:val="24"/>
          <w:szCs w:val="24"/>
        </w:rPr>
        <w:t>tegner</w:t>
      </w:r>
      <w:r>
        <w:rPr>
          <w:rFonts w:ascii="Times New Roman" w:hAnsi="Times New Roman"/>
          <w:sz w:val="24"/>
          <w:szCs w:val="24"/>
        </w:rPr>
        <w:t xml:space="preserve"> der</w:t>
      </w:r>
      <w:r w:rsidRPr="005B06AC">
        <w:rPr>
          <w:rFonts w:ascii="Times New Roman" w:hAnsi="Times New Roman"/>
          <w:sz w:val="24"/>
          <w:szCs w:val="24"/>
        </w:rPr>
        <w:t xml:space="preserve"> sig et billede af</w:t>
      </w:r>
      <w:r>
        <w:rPr>
          <w:rFonts w:ascii="Times New Roman" w:hAnsi="Times New Roman"/>
          <w:sz w:val="24"/>
          <w:szCs w:val="24"/>
        </w:rPr>
        <w:t>,</w:t>
      </w:r>
      <w:r w:rsidRPr="005B06AC">
        <w:rPr>
          <w:rFonts w:ascii="Times New Roman" w:hAnsi="Times New Roman"/>
          <w:sz w:val="24"/>
          <w:szCs w:val="24"/>
        </w:rPr>
        <w:t xml:space="preserve"> </w:t>
      </w:r>
      <w:r>
        <w:rPr>
          <w:rFonts w:ascii="Times New Roman" w:hAnsi="Times New Roman"/>
          <w:sz w:val="24"/>
          <w:szCs w:val="24"/>
        </w:rPr>
        <w:t>at</w:t>
      </w:r>
      <w:r w:rsidRPr="005B06AC">
        <w:rPr>
          <w:rFonts w:ascii="Times New Roman" w:hAnsi="Times New Roman"/>
          <w:sz w:val="24"/>
          <w:szCs w:val="24"/>
        </w:rPr>
        <w:t xml:space="preserve"> integration er et fælle</w:t>
      </w:r>
      <w:r>
        <w:rPr>
          <w:rFonts w:ascii="Times New Roman" w:hAnsi="Times New Roman"/>
          <w:sz w:val="24"/>
          <w:szCs w:val="24"/>
        </w:rPr>
        <w:t>s ansvar og</w:t>
      </w:r>
      <w:r w:rsidRPr="005B06AC">
        <w:rPr>
          <w:rFonts w:ascii="Times New Roman" w:hAnsi="Times New Roman"/>
          <w:sz w:val="24"/>
          <w:szCs w:val="24"/>
        </w:rPr>
        <w:t xml:space="preserve"> </w:t>
      </w:r>
      <w:r>
        <w:rPr>
          <w:rFonts w:ascii="Times New Roman" w:hAnsi="Times New Roman"/>
          <w:sz w:val="24"/>
          <w:szCs w:val="24"/>
        </w:rPr>
        <w:t xml:space="preserve">der viser sig </w:t>
      </w:r>
      <w:r w:rsidRPr="005B06AC">
        <w:rPr>
          <w:rFonts w:ascii="Times New Roman" w:hAnsi="Times New Roman"/>
          <w:sz w:val="24"/>
          <w:szCs w:val="24"/>
        </w:rPr>
        <w:t>en lukning omkring nodalpunktet</w:t>
      </w:r>
      <w:r>
        <w:rPr>
          <w:rFonts w:ascii="Times New Roman" w:hAnsi="Times New Roman"/>
          <w:sz w:val="24"/>
          <w:szCs w:val="24"/>
        </w:rPr>
        <w:t>;</w:t>
      </w:r>
      <w:r w:rsidRPr="005B06AC">
        <w:rPr>
          <w:rFonts w:ascii="Times New Roman" w:hAnsi="Times New Roman"/>
          <w:sz w:val="24"/>
          <w:szCs w:val="24"/>
        </w:rPr>
        <w:t xml:space="preserve"> </w:t>
      </w:r>
      <w:r w:rsidRPr="00EE5759">
        <w:rPr>
          <w:rFonts w:ascii="Times New Roman" w:hAnsi="Times New Roman"/>
          <w:sz w:val="24"/>
          <w:szCs w:val="24"/>
        </w:rPr>
        <w:t xml:space="preserve">forskellighed er naturligt, derfor bør det ikke handle om et ”enten eller”, men om et ”både og”. </w:t>
      </w:r>
      <w:r w:rsidRPr="000B6DE3">
        <w:rPr>
          <w:rFonts w:ascii="Times New Roman" w:hAnsi="Times New Roman"/>
          <w:sz w:val="24"/>
          <w:szCs w:val="24"/>
        </w:rPr>
        <w:t>De momenter, der ordner</w:t>
      </w:r>
      <w:r w:rsidRPr="005B06AC">
        <w:rPr>
          <w:rFonts w:ascii="Times New Roman" w:hAnsi="Times New Roman"/>
          <w:sz w:val="24"/>
          <w:szCs w:val="24"/>
        </w:rPr>
        <w:t xml:space="preserve"> sig omkring ovenstående nodalpunkt er bl</w:t>
      </w:r>
      <w:r>
        <w:rPr>
          <w:rFonts w:ascii="Times New Roman" w:hAnsi="Times New Roman"/>
          <w:sz w:val="24"/>
          <w:szCs w:val="24"/>
        </w:rPr>
        <w:t>.</w:t>
      </w:r>
      <w:r w:rsidRPr="005B06AC">
        <w:rPr>
          <w:rFonts w:ascii="Times New Roman" w:hAnsi="Times New Roman"/>
          <w:sz w:val="24"/>
          <w:szCs w:val="24"/>
        </w:rPr>
        <w:t>a</w:t>
      </w:r>
      <w:r>
        <w:rPr>
          <w:rFonts w:ascii="Times New Roman" w:hAnsi="Times New Roman"/>
          <w:sz w:val="24"/>
          <w:szCs w:val="24"/>
        </w:rPr>
        <w:t>.</w:t>
      </w:r>
      <w:r w:rsidRPr="005B06AC">
        <w:rPr>
          <w:rFonts w:ascii="Times New Roman" w:hAnsi="Times New Roman"/>
          <w:sz w:val="24"/>
          <w:szCs w:val="24"/>
        </w:rPr>
        <w:t xml:space="preserve">: </w:t>
      </w:r>
    </w:p>
    <w:p w:rsidR="00D630EE" w:rsidRPr="005B06AC" w:rsidRDefault="00D630EE" w:rsidP="00D630EE">
      <w:pPr>
        <w:spacing w:after="0" w:line="360" w:lineRule="auto"/>
        <w:jc w:val="both"/>
        <w:rPr>
          <w:rFonts w:ascii="Times New Roman" w:hAnsi="Times New Roman"/>
          <w:sz w:val="24"/>
          <w:szCs w:val="24"/>
        </w:rPr>
      </w:pPr>
    </w:p>
    <w:p w:rsidR="00D630EE" w:rsidRPr="005B06AC" w:rsidRDefault="00D630EE" w:rsidP="00D630EE">
      <w:pPr>
        <w:spacing w:after="0" w:line="360" w:lineRule="auto"/>
        <w:ind w:left="1304"/>
        <w:jc w:val="both"/>
        <w:rPr>
          <w:rFonts w:ascii="Times New Roman" w:hAnsi="Times New Roman"/>
          <w:sz w:val="20"/>
          <w:szCs w:val="20"/>
        </w:rPr>
      </w:pPr>
      <w:r w:rsidRPr="005B06AC">
        <w:rPr>
          <w:rFonts w:ascii="Times New Roman" w:hAnsi="Times New Roman"/>
          <w:sz w:val="20"/>
          <w:szCs w:val="20"/>
        </w:rPr>
        <w:t>Jeg siger det her til alle, i skal beholde jeres religion og kultur og traditioner, for det er ikke godt det der med assimilation af kultur, det duer ikke, - fordi vi kommer</w:t>
      </w:r>
      <w:r>
        <w:rPr>
          <w:rFonts w:ascii="Times New Roman" w:hAnsi="Times New Roman"/>
          <w:sz w:val="20"/>
          <w:szCs w:val="20"/>
        </w:rPr>
        <w:t xml:space="preserve"> ikke videre, vi bliver uvenner</w:t>
      </w:r>
      <w:r w:rsidRPr="005B06AC">
        <w:rPr>
          <w:rFonts w:ascii="Times New Roman" w:hAnsi="Times New Roman"/>
          <w:sz w:val="20"/>
          <w:szCs w:val="20"/>
        </w:rPr>
        <w:t xml:space="preserve"> og hader hinanden i stedet for at være tæt</w:t>
      </w:r>
      <w:r>
        <w:rPr>
          <w:rFonts w:ascii="Times New Roman" w:hAnsi="Times New Roman"/>
          <w:sz w:val="20"/>
          <w:szCs w:val="20"/>
        </w:rPr>
        <w:t xml:space="preserve"> på hinanden og forstå hinanden</w:t>
      </w:r>
      <w:r w:rsidRPr="005B06AC">
        <w:rPr>
          <w:rFonts w:ascii="Times New Roman" w:hAnsi="Times New Roman"/>
          <w:sz w:val="20"/>
          <w:szCs w:val="20"/>
        </w:rPr>
        <w:t xml:space="preserve"> kulturer ime</w:t>
      </w:r>
      <w:r>
        <w:rPr>
          <w:rFonts w:ascii="Times New Roman" w:hAnsi="Times New Roman"/>
          <w:sz w:val="20"/>
          <w:szCs w:val="20"/>
        </w:rPr>
        <w:t>llem (…)</w:t>
      </w:r>
      <w:r w:rsidRPr="005B06AC">
        <w:rPr>
          <w:rFonts w:ascii="Times New Roman" w:hAnsi="Times New Roman"/>
          <w:sz w:val="20"/>
          <w:szCs w:val="20"/>
        </w:rPr>
        <w:t xml:space="preserve"> assimilation kan nemt blive til ikke-integration fordi</w:t>
      </w:r>
      <w:r>
        <w:rPr>
          <w:rFonts w:ascii="Times New Roman" w:hAnsi="Times New Roman"/>
          <w:sz w:val="20"/>
          <w:szCs w:val="20"/>
        </w:rPr>
        <w:t>,</w:t>
      </w:r>
      <w:r w:rsidRPr="005B06AC">
        <w:rPr>
          <w:rFonts w:ascii="Times New Roman" w:hAnsi="Times New Roman"/>
          <w:sz w:val="20"/>
          <w:szCs w:val="20"/>
        </w:rPr>
        <w:t xml:space="preserve"> nogle udlændinge måske begynder at tage stor afstand til det danske </w:t>
      </w:r>
      <w:r>
        <w:rPr>
          <w:rFonts w:ascii="Times New Roman" w:hAnsi="Times New Roman"/>
          <w:sz w:val="20"/>
          <w:szCs w:val="20"/>
        </w:rPr>
        <w:t>(</w:t>
      </w:r>
      <w:proofErr w:type="spellStart"/>
      <w:r>
        <w:rPr>
          <w:rFonts w:ascii="Times New Roman" w:hAnsi="Times New Roman"/>
          <w:sz w:val="20"/>
          <w:szCs w:val="20"/>
        </w:rPr>
        <w:t>EM:Ayse</w:t>
      </w:r>
      <w:proofErr w:type="spellEnd"/>
      <w:r w:rsidRPr="005B06AC">
        <w:rPr>
          <w:rFonts w:ascii="Times New Roman" w:hAnsi="Times New Roman"/>
          <w:sz w:val="20"/>
          <w:szCs w:val="20"/>
        </w:rPr>
        <w:t>)</w:t>
      </w:r>
      <w:r>
        <w:rPr>
          <w:rFonts w:ascii="Times New Roman" w:hAnsi="Times New Roman"/>
          <w:sz w:val="20"/>
          <w:szCs w:val="20"/>
        </w:rPr>
        <w:t>.</w:t>
      </w:r>
      <w:r w:rsidRPr="005B06AC">
        <w:rPr>
          <w:rFonts w:ascii="Times New Roman" w:hAnsi="Times New Roman"/>
          <w:sz w:val="20"/>
          <w:szCs w:val="20"/>
        </w:rPr>
        <w:t xml:space="preserve"> </w:t>
      </w:r>
    </w:p>
    <w:p w:rsidR="00D630EE" w:rsidRPr="005B06AC" w:rsidRDefault="00D630EE" w:rsidP="00D630EE">
      <w:pPr>
        <w:spacing w:line="360" w:lineRule="auto"/>
        <w:jc w:val="both"/>
        <w:rPr>
          <w:rFonts w:ascii="Times New Roman" w:hAnsi="Times New Roman"/>
          <w:sz w:val="24"/>
          <w:szCs w:val="24"/>
        </w:rPr>
      </w:pPr>
    </w:p>
    <w:p w:rsidR="00D630EE" w:rsidRPr="005B06AC" w:rsidRDefault="00D630EE" w:rsidP="00D630EE">
      <w:pPr>
        <w:spacing w:after="0" w:line="360" w:lineRule="auto"/>
        <w:jc w:val="both"/>
        <w:rPr>
          <w:rFonts w:ascii="Times New Roman" w:hAnsi="Times New Roman"/>
          <w:sz w:val="24"/>
          <w:szCs w:val="24"/>
        </w:rPr>
      </w:pPr>
      <w:r>
        <w:rPr>
          <w:rFonts w:ascii="Times New Roman" w:hAnsi="Times New Roman"/>
          <w:sz w:val="24"/>
          <w:szCs w:val="24"/>
        </w:rPr>
        <w:t>Ovenstående moment bringer</w:t>
      </w:r>
      <w:r w:rsidRPr="005B06AC">
        <w:rPr>
          <w:rFonts w:ascii="Times New Roman" w:hAnsi="Times New Roman"/>
          <w:sz w:val="24"/>
          <w:szCs w:val="24"/>
        </w:rPr>
        <w:t xml:space="preserve"> os videre</w:t>
      </w:r>
      <w:r>
        <w:rPr>
          <w:rFonts w:ascii="Times New Roman" w:hAnsi="Times New Roman"/>
          <w:sz w:val="24"/>
          <w:szCs w:val="24"/>
        </w:rPr>
        <w:t xml:space="preserve"> til den næste diskurs, som</w:t>
      </w:r>
      <w:r w:rsidRPr="005B06AC">
        <w:rPr>
          <w:rFonts w:ascii="Times New Roman" w:hAnsi="Times New Roman"/>
          <w:sz w:val="24"/>
          <w:szCs w:val="24"/>
        </w:rPr>
        <w:t xml:space="preserve"> handler om assimilation som integrationsforståelse</w:t>
      </w:r>
      <w:r>
        <w:rPr>
          <w:rFonts w:ascii="Times New Roman" w:hAnsi="Times New Roman"/>
          <w:sz w:val="24"/>
          <w:szCs w:val="24"/>
        </w:rPr>
        <w:t>.</w:t>
      </w:r>
      <w:r w:rsidRPr="005B06AC">
        <w:rPr>
          <w:rFonts w:ascii="Times New Roman" w:hAnsi="Times New Roman"/>
          <w:sz w:val="24"/>
          <w:szCs w:val="24"/>
        </w:rPr>
        <w:t xml:space="preserve"> </w:t>
      </w:r>
    </w:p>
    <w:p w:rsidR="00D630EE" w:rsidRDefault="00D630EE" w:rsidP="00D630EE">
      <w:pPr>
        <w:spacing w:after="0" w:line="360" w:lineRule="auto"/>
        <w:jc w:val="both"/>
        <w:rPr>
          <w:rFonts w:ascii="Times New Roman" w:hAnsi="Times New Roman"/>
          <w:b/>
          <w:sz w:val="24"/>
          <w:szCs w:val="24"/>
        </w:rPr>
      </w:pPr>
    </w:p>
    <w:p w:rsidR="00D630EE" w:rsidRPr="00554B91" w:rsidRDefault="00D630EE" w:rsidP="00D630EE">
      <w:pPr>
        <w:spacing w:after="0" w:line="360" w:lineRule="auto"/>
        <w:jc w:val="both"/>
        <w:rPr>
          <w:rFonts w:ascii="Times New Roman" w:hAnsi="Times New Roman"/>
          <w:b/>
          <w:sz w:val="28"/>
          <w:szCs w:val="28"/>
        </w:rPr>
      </w:pPr>
      <w:r w:rsidRPr="00554B91">
        <w:rPr>
          <w:rFonts w:ascii="Times New Roman" w:hAnsi="Times New Roman"/>
          <w:b/>
          <w:sz w:val="28"/>
          <w:szCs w:val="28"/>
        </w:rPr>
        <w:t>Diskursen om assimilation</w:t>
      </w:r>
    </w:p>
    <w:p w:rsidR="00D630EE" w:rsidRPr="00727EC3" w:rsidRDefault="00D630EE" w:rsidP="00D630EE">
      <w:pPr>
        <w:spacing w:after="0" w:line="360" w:lineRule="auto"/>
        <w:jc w:val="both"/>
        <w:rPr>
          <w:rFonts w:ascii="Times New Roman" w:hAnsi="Times New Roman"/>
          <w:sz w:val="24"/>
          <w:szCs w:val="24"/>
        </w:rPr>
      </w:pPr>
      <w:r>
        <w:rPr>
          <w:rFonts w:ascii="Times New Roman" w:hAnsi="Times New Roman"/>
          <w:sz w:val="24"/>
          <w:szCs w:val="24"/>
        </w:rPr>
        <w:t>”</w:t>
      </w:r>
      <w:r w:rsidRPr="005E6DC7">
        <w:rPr>
          <w:rFonts w:ascii="Times New Roman" w:hAnsi="Times New Roman"/>
          <w:sz w:val="24"/>
          <w:szCs w:val="24"/>
        </w:rPr>
        <w:t>Disk</w:t>
      </w:r>
      <w:r w:rsidRPr="00727EC3">
        <w:rPr>
          <w:rFonts w:ascii="Times New Roman" w:hAnsi="Times New Roman"/>
          <w:sz w:val="24"/>
          <w:szCs w:val="24"/>
        </w:rPr>
        <w:t>ursen om assimilation” som integrationsforståelse er ligeledes en fælles forståelse</w:t>
      </w:r>
      <w:r>
        <w:rPr>
          <w:rFonts w:ascii="Times New Roman" w:hAnsi="Times New Roman"/>
          <w:sz w:val="24"/>
          <w:szCs w:val="24"/>
        </w:rPr>
        <w:t>,</w:t>
      </w:r>
      <w:r w:rsidRPr="00727EC3">
        <w:rPr>
          <w:rFonts w:ascii="Times New Roman" w:hAnsi="Times New Roman"/>
          <w:sz w:val="24"/>
          <w:szCs w:val="24"/>
        </w:rPr>
        <w:t xml:space="preserve"> de etniske minoritetsinformanter deler. Dog kan der indenfor </w:t>
      </w:r>
      <w:r>
        <w:rPr>
          <w:rFonts w:ascii="Times New Roman" w:hAnsi="Times New Roman"/>
          <w:sz w:val="24"/>
          <w:szCs w:val="24"/>
        </w:rPr>
        <w:t>denne diskurs spores en forskel</w:t>
      </w:r>
      <w:r w:rsidRPr="00727EC3">
        <w:rPr>
          <w:rFonts w:ascii="Times New Roman" w:hAnsi="Times New Roman"/>
          <w:sz w:val="24"/>
          <w:szCs w:val="24"/>
        </w:rPr>
        <w:t xml:space="preserve"> om hvordan, assimilation italesættes.</w:t>
      </w:r>
    </w:p>
    <w:p w:rsidR="00D630EE" w:rsidRPr="00727EC3" w:rsidRDefault="00D630EE" w:rsidP="00D630EE">
      <w:pPr>
        <w:spacing w:after="0" w:line="360" w:lineRule="auto"/>
        <w:jc w:val="both"/>
        <w:rPr>
          <w:rFonts w:ascii="Times New Roman" w:hAnsi="Times New Roman"/>
          <w:sz w:val="24"/>
          <w:szCs w:val="24"/>
        </w:rPr>
      </w:pPr>
    </w:p>
    <w:p w:rsidR="00D630EE" w:rsidRPr="000B6DE3" w:rsidRDefault="00D630EE" w:rsidP="00D630EE">
      <w:pPr>
        <w:spacing w:after="0" w:line="360" w:lineRule="auto"/>
        <w:jc w:val="both"/>
        <w:rPr>
          <w:rFonts w:ascii="Times New Roman" w:hAnsi="Times New Roman" w:cs="Times New Roman"/>
          <w:sz w:val="24"/>
          <w:szCs w:val="24"/>
        </w:rPr>
      </w:pPr>
      <w:r w:rsidRPr="00727EC3">
        <w:rPr>
          <w:rFonts w:ascii="Times New Roman" w:hAnsi="Times New Roman"/>
          <w:sz w:val="24"/>
          <w:szCs w:val="24"/>
        </w:rPr>
        <w:t xml:space="preserve">Hos de ældre etniske minoritetsinformanter </w:t>
      </w:r>
      <w:r>
        <w:rPr>
          <w:rFonts w:ascii="Times New Roman" w:hAnsi="Times New Roman"/>
          <w:sz w:val="24"/>
          <w:szCs w:val="24"/>
        </w:rPr>
        <w:t>artikuleres en afstandtagen til assimilation</w:t>
      </w:r>
      <w:r w:rsidRPr="00727EC3">
        <w:rPr>
          <w:rFonts w:ascii="Times New Roman" w:hAnsi="Times New Roman"/>
          <w:sz w:val="24"/>
          <w:szCs w:val="24"/>
        </w:rPr>
        <w:t xml:space="preserve"> og det fremhæves, at assimilation er det modsatte af integration. </w:t>
      </w:r>
      <w:r w:rsidRPr="00727EC3">
        <w:rPr>
          <w:rFonts w:ascii="Times New Roman" w:hAnsi="Times New Roman" w:cs="Times New Roman"/>
          <w:sz w:val="24"/>
          <w:szCs w:val="24"/>
        </w:rPr>
        <w:t>I denne diskurs fikseres nodalpunktet; assimilation handler ikke om at varetage, hvad den enkelte har med i rygsækken fra sit oprindelsesland, men om, at udlændingen sk</w:t>
      </w:r>
      <w:r>
        <w:rPr>
          <w:rFonts w:ascii="Times New Roman" w:hAnsi="Times New Roman" w:cs="Times New Roman"/>
          <w:sz w:val="24"/>
          <w:szCs w:val="24"/>
        </w:rPr>
        <w:t xml:space="preserve">al passe ind i de danske </w:t>
      </w:r>
      <w:r>
        <w:rPr>
          <w:rFonts w:ascii="Times New Roman" w:hAnsi="Times New Roman" w:cs="Times New Roman"/>
          <w:sz w:val="24"/>
          <w:szCs w:val="24"/>
        </w:rPr>
        <w:lastRenderedPageBreak/>
        <w:t>rammer</w:t>
      </w:r>
      <w:r w:rsidRPr="00727EC3">
        <w:rPr>
          <w:rFonts w:ascii="Times New Roman" w:hAnsi="Times New Roman" w:cs="Times New Roman"/>
          <w:sz w:val="24"/>
          <w:szCs w:val="24"/>
        </w:rPr>
        <w:t xml:space="preserve"> uden sine oprindelige kulturværdier. Omkring nodalpunktet ækvivaleres elementer i et moment</w:t>
      </w:r>
      <w:r>
        <w:rPr>
          <w:rFonts w:ascii="Times New Roman" w:hAnsi="Times New Roman" w:cs="Times New Roman"/>
          <w:sz w:val="24"/>
          <w:szCs w:val="24"/>
        </w:rPr>
        <w:t>,</w:t>
      </w:r>
      <w:r w:rsidRPr="00727EC3">
        <w:rPr>
          <w:rFonts w:ascii="Times New Roman" w:hAnsi="Times New Roman" w:cs="Times New Roman"/>
          <w:sz w:val="24"/>
          <w:szCs w:val="24"/>
        </w:rPr>
        <w:t xml:space="preserve"> som bliver et b</w:t>
      </w:r>
      <w:r>
        <w:rPr>
          <w:rFonts w:ascii="Times New Roman" w:hAnsi="Times New Roman" w:cs="Times New Roman"/>
          <w:sz w:val="24"/>
          <w:szCs w:val="24"/>
        </w:rPr>
        <w:t>illede på hvordan assimilation af vores informanter</w:t>
      </w:r>
      <w:r w:rsidRPr="00727EC3">
        <w:rPr>
          <w:rFonts w:ascii="Times New Roman" w:hAnsi="Times New Roman" w:cs="Times New Roman"/>
          <w:sz w:val="24"/>
          <w:szCs w:val="24"/>
        </w:rPr>
        <w:t xml:space="preserve"> konstrueres som integration</w:t>
      </w:r>
      <w:r w:rsidRPr="00727EC3">
        <w:rPr>
          <w:rFonts w:ascii="Times New Roman" w:hAnsi="Times New Roman"/>
          <w:i/>
          <w:sz w:val="24"/>
          <w:szCs w:val="24"/>
        </w:rPr>
        <w:t xml:space="preserve"> ”det danske samfund</w:t>
      </w:r>
      <w:r>
        <w:rPr>
          <w:rFonts w:ascii="Times New Roman" w:hAnsi="Times New Roman"/>
          <w:i/>
          <w:sz w:val="24"/>
          <w:szCs w:val="24"/>
        </w:rPr>
        <w:t>,(…)</w:t>
      </w:r>
      <w:r w:rsidRPr="005E6DC7">
        <w:rPr>
          <w:rFonts w:ascii="Times New Roman" w:hAnsi="Times New Roman"/>
          <w:i/>
          <w:sz w:val="24"/>
          <w:szCs w:val="24"/>
        </w:rPr>
        <w:t xml:space="preserve"> det assimilerer kulturer og værdier væk fra udlændinge</w:t>
      </w:r>
      <w:r>
        <w:rPr>
          <w:rFonts w:ascii="Times New Roman" w:hAnsi="Times New Roman"/>
          <w:i/>
          <w:sz w:val="24"/>
          <w:szCs w:val="24"/>
        </w:rPr>
        <w:t>”</w:t>
      </w:r>
      <w:r w:rsidRPr="00F43D40">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EM:Mia</w:t>
      </w:r>
      <w:proofErr w:type="spellEnd"/>
      <w:r>
        <w:rPr>
          <w:rFonts w:ascii="Times New Roman" w:hAnsi="Times New Roman"/>
          <w:sz w:val="24"/>
          <w:szCs w:val="24"/>
        </w:rPr>
        <w:t>)</w:t>
      </w:r>
      <w:r>
        <w:rPr>
          <w:rFonts w:ascii="Times New Roman" w:hAnsi="Times New Roman"/>
          <w:i/>
          <w:sz w:val="24"/>
          <w:szCs w:val="24"/>
        </w:rPr>
        <w:t xml:space="preserve"> [</w:t>
      </w:r>
      <w:r w:rsidRPr="000B6DE3">
        <w:rPr>
          <w:rFonts w:ascii="Times New Roman" w:hAnsi="Times New Roman"/>
          <w:i/>
          <w:sz w:val="24"/>
          <w:szCs w:val="24"/>
        </w:rPr>
        <w:t>men</w:t>
      </w:r>
      <w:r>
        <w:rPr>
          <w:rFonts w:ascii="Times New Roman" w:hAnsi="Times New Roman"/>
          <w:i/>
          <w:sz w:val="24"/>
          <w:szCs w:val="24"/>
        </w:rPr>
        <w:t>]</w:t>
      </w:r>
      <w:r w:rsidRPr="000B6DE3">
        <w:rPr>
          <w:rFonts w:ascii="Times New Roman" w:hAnsi="Times New Roman"/>
          <w:sz w:val="24"/>
          <w:szCs w:val="24"/>
        </w:rPr>
        <w:t xml:space="preserve"> </w:t>
      </w:r>
      <w:r w:rsidRPr="000B6DE3">
        <w:rPr>
          <w:rFonts w:ascii="Times New Roman" w:hAnsi="Times New Roman"/>
          <w:i/>
          <w:sz w:val="24"/>
          <w:szCs w:val="24"/>
        </w:rPr>
        <w:t>udlændinge som tror, at integration</w:t>
      </w:r>
      <w:r>
        <w:rPr>
          <w:rFonts w:ascii="Times New Roman" w:hAnsi="Times New Roman"/>
          <w:i/>
          <w:sz w:val="24"/>
          <w:szCs w:val="24"/>
        </w:rPr>
        <w:t xml:space="preserve"> er, at man skal</w:t>
      </w:r>
      <w:r w:rsidRPr="000B6DE3">
        <w:rPr>
          <w:rFonts w:ascii="Times New Roman" w:hAnsi="Times New Roman"/>
          <w:i/>
          <w:sz w:val="24"/>
          <w:szCs w:val="24"/>
        </w:rPr>
        <w:t xml:space="preserve"> være ligesom danskere tager fejl, for man kan ikke blive ligesom andre, for vi er jo forskellige mennesker”</w:t>
      </w:r>
      <w:r w:rsidRPr="000B6DE3">
        <w:rPr>
          <w:rFonts w:ascii="Times New Roman" w:hAnsi="Times New Roman"/>
          <w:sz w:val="24"/>
          <w:szCs w:val="24"/>
        </w:rPr>
        <w:t>(</w:t>
      </w:r>
      <w:proofErr w:type="spellStart"/>
      <w:r w:rsidRPr="000B6DE3">
        <w:rPr>
          <w:rFonts w:ascii="Times New Roman" w:hAnsi="Times New Roman"/>
          <w:sz w:val="24"/>
          <w:szCs w:val="24"/>
        </w:rPr>
        <w:t>EM:</w:t>
      </w:r>
      <w:r>
        <w:rPr>
          <w:rFonts w:ascii="Times New Roman" w:hAnsi="Times New Roman"/>
          <w:sz w:val="24"/>
          <w:szCs w:val="24"/>
        </w:rPr>
        <w:t>Abas</w:t>
      </w:r>
      <w:proofErr w:type="spellEnd"/>
      <w:r w:rsidRPr="000B6DE3">
        <w:rPr>
          <w:rFonts w:ascii="Times New Roman" w:hAnsi="Times New Roman"/>
          <w:sz w:val="24"/>
          <w:szCs w:val="24"/>
        </w:rPr>
        <w:t>).</w:t>
      </w:r>
      <w:r w:rsidRPr="000B6DE3">
        <w:rPr>
          <w:rFonts w:ascii="Times New Roman" w:hAnsi="Times New Roman" w:cs="Times New Roman"/>
          <w:sz w:val="24"/>
          <w:szCs w:val="24"/>
        </w:rPr>
        <w:t xml:space="preserve"> Et andet moment er:</w:t>
      </w:r>
    </w:p>
    <w:p w:rsidR="00D630EE" w:rsidRPr="005E6DC7" w:rsidRDefault="00D630EE" w:rsidP="00D630EE">
      <w:pPr>
        <w:spacing w:after="0" w:line="360" w:lineRule="auto"/>
        <w:jc w:val="both"/>
        <w:rPr>
          <w:rFonts w:ascii="Times New Roman" w:hAnsi="Times New Roman" w:cs="Times New Roman"/>
          <w:sz w:val="24"/>
          <w:szCs w:val="24"/>
        </w:rPr>
      </w:pPr>
      <w:r w:rsidRPr="005E6DC7">
        <w:rPr>
          <w:rFonts w:ascii="Times New Roman" w:hAnsi="Times New Roman" w:cs="Times New Roman"/>
          <w:sz w:val="24"/>
          <w:szCs w:val="24"/>
        </w:rPr>
        <w:t xml:space="preserve"> </w:t>
      </w:r>
    </w:p>
    <w:p w:rsidR="00D630EE" w:rsidRPr="005E6DC7" w:rsidRDefault="00D630EE" w:rsidP="00D630EE">
      <w:pPr>
        <w:spacing w:after="0" w:line="360" w:lineRule="auto"/>
        <w:ind w:left="1304"/>
        <w:jc w:val="both"/>
        <w:rPr>
          <w:rFonts w:ascii="Times New Roman" w:hAnsi="Times New Roman"/>
          <w:sz w:val="20"/>
          <w:szCs w:val="20"/>
        </w:rPr>
      </w:pPr>
      <w:r>
        <w:rPr>
          <w:rFonts w:ascii="Times New Roman" w:hAnsi="Times New Roman"/>
          <w:sz w:val="20"/>
          <w:szCs w:val="20"/>
        </w:rPr>
        <w:t>Assimilation</w:t>
      </w:r>
      <w:r w:rsidRPr="005E6DC7">
        <w:rPr>
          <w:rFonts w:ascii="Times New Roman" w:hAnsi="Times New Roman"/>
          <w:sz w:val="20"/>
          <w:szCs w:val="20"/>
        </w:rPr>
        <w:t xml:space="preserve"> det ser jeg ikke som noget positivt. På ingen måde. Assimilation er integration i Danmark, fordi du skal kunne passe ind. Men det har ikke noget med integration at gøre, når det kommer</w:t>
      </w:r>
      <w:r>
        <w:rPr>
          <w:rFonts w:ascii="Times New Roman" w:hAnsi="Times New Roman"/>
          <w:sz w:val="20"/>
          <w:szCs w:val="20"/>
        </w:rPr>
        <w:t xml:space="preserve"> til stykket. Så det er mere, at</w:t>
      </w:r>
      <w:r w:rsidRPr="005E6DC7">
        <w:rPr>
          <w:rFonts w:ascii="Times New Roman" w:hAnsi="Times New Roman"/>
          <w:sz w:val="20"/>
          <w:szCs w:val="20"/>
        </w:rPr>
        <w:t xml:space="preserve"> du </w:t>
      </w:r>
      <w:r w:rsidRPr="005E6DC7">
        <w:rPr>
          <w:rFonts w:ascii="Times New Roman" w:hAnsi="Times New Roman"/>
          <w:i/>
          <w:sz w:val="20"/>
          <w:szCs w:val="20"/>
        </w:rPr>
        <w:t>kalder</w:t>
      </w:r>
      <w:r w:rsidRPr="005E6DC7">
        <w:rPr>
          <w:rFonts w:ascii="Times New Roman" w:hAnsi="Times New Roman"/>
          <w:sz w:val="20"/>
          <w:szCs w:val="20"/>
        </w:rPr>
        <w:t xml:space="preserve"> det integration, men i virkeligheden er det, der er foregået, det er assimilation</w:t>
      </w:r>
      <w:r>
        <w:rPr>
          <w:rFonts w:ascii="Times New Roman" w:hAnsi="Times New Roman"/>
          <w:sz w:val="20"/>
          <w:szCs w:val="20"/>
        </w:rPr>
        <w:t xml:space="preserve"> (</w:t>
      </w:r>
      <w:proofErr w:type="spellStart"/>
      <w:r>
        <w:rPr>
          <w:rFonts w:ascii="Times New Roman" w:hAnsi="Times New Roman"/>
          <w:sz w:val="20"/>
          <w:szCs w:val="20"/>
        </w:rPr>
        <w:t>EM:Ana</w:t>
      </w:r>
      <w:proofErr w:type="spellEnd"/>
      <w:r>
        <w:rPr>
          <w:rFonts w:ascii="Times New Roman" w:hAnsi="Times New Roman"/>
          <w:sz w:val="20"/>
          <w:szCs w:val="20"/>
        </w:rPr>
        <w:t>)</w:t>
      </w:r>
      <w:r w:rsidRPr="005E6DC7">
        <w:rPr>
          <w:rFonts w:ascii="Times New Roman" w:hAnsi="Times New Roman"/>
          <w:sz w:val="20"/>
          <w:szCs w:val="20"/>
        </w:rPr>
        <w:t>.</w:t>
      </w:r>
    </w:p>
    <w:p w:rsidR="00D630EE" w:rsidRPr="005E6DC7" w:rsidRDefault="00D630EE" w:rsidP="00D630EE">
      <w:pPr>
        <w:spacing w:after="0" w:line="360" w:lineRule="auto"/>
        <w:jc w:val="both"/>
        <w:rPr>
          <w:rFonts w:ascii="Times New Roman" w:hAnsi="Times New Roman"/>
        </w:rPr>
      </w:pPr>
    </w:p>
    <w:p w:rsidR="00D630EE" w:rsidRPr="005E6DC7" w:rsidRDefault="00D630EE" w:rsidP="00D630EE">
      <w:pPr>
        <w:spacing w:after="0" w:line="360" w:lineRule="auto"/>
        <w:jc w:val="both"/>
        <w:rPr>
          <w:rFonts w:ascii="Times New Roman" w:hAnsi="Times New Roman"/>
          <w:sz w:val="24"/>
          <w:szCs w:val="24"/>
        </w:rPr>
      </w:pPr>
      <w:r w:rsidRPr="005E6DC7">
        <w:rPr>
          <w:rFonts w:ascii="Times New Roman" w:hAnsi="Times New Roman"/>
          <w:sz w:val="24"/>
          <w:szCs w:val="24"/>
        </w:rPr>
        <w:t xml:space="preserve">Denne konstruktion af integration finder </w:t>
      </w:r>
      <w:r>
        <w:rPr>
          <w:rFonts w:ascii="Times New Roman" w:hAnsi="Times New Roman"/>
          <w:sz w:val="24"/>
          <w:szCs w:val="24"/>
        </w:rPr>
        <w:t>de</w:t>
      </w:r>
      <w:r w:rsidRPr="005E6DC7">
        <w:rPr>
          <w:rFonts w:ascii="Times New Roman" w:hAnsi="Times New Roman"/>
          <w:sz w:val="24"/>
          <w:szCs w:val="24"/>
        </w:rPr>
        <w:t xml:space="preserve"> ældre </w:t>
      </w:r>
      <w:r>
        <w:rPr>
          <w:rFonts w:ascii="Times New Roman" w:hAnsi="Times New Roman"/>
          <w:sz w:val="24"/>
          <w:szCs w:val="24"/>
        </w:rPr>
        <w:t>etniske minoritetsinformanter negativ</w:t>
      </w:r>
      <w:r w:rsidRPr="005E6DC7">
        <w:rPr>
          <w:rFonts w:ascii="Times New Roman" w:hAnsi="Times New Roman"/>
          <w:sz w:val="24"/>
          <w:szCs w:val="24"/>
        </w:rPr>
        <w:t xml:space="preserve"> samtidig med</w:t>
      </w:r>
      <w:r>
        <w:rPr>
          <w:rFonts w:ascii="Times New Roman" w:hAnsi="Times New Roman"/>
          <w:sz w:val="24"/>
          <w:szCs w:val="24"/>
        </w:rPr>
        <w:t>, de nævner,</w:t>
      </w:r>
      <w:r w:rsidRPr="005E6DC7">
        <w:rPr>
          <w:rFonts w:ascii="Times New Roman" w:hAnsi="Times New Roman"/>
          <w:sz w:val="24"/>
          <w:szCs w:val="24"/>
        </w:rPr>
        <w:t xml:space="preserve"> at d</w:t>
      </w:r>
      <w:r>
        <w:rPr>
          <w:rFonts w:ascii="Times New Roman" w:hAnsi="Times New Roman"/>
          <w:sz w:val="24"/>
          <w:szCs w:val="24"/>
        </w:rPr>
        <w:t>e efter en</w:t>
      </w:r>
      <w:r w:rsidRPr="005E6DC7">
        <w:rPr>
          <w:rFonts w:ascii="Times New Roman" w:hAnsi="Times New Roman"/>
          <w:sz w:val="24"/>
          <w:szCs w:val="24"/>
        </w:rPr>
        <w:t xml:space="preserve"> tid</w:t>
      </w:r>
      <w:r>
        <w:rPr>
          <w:rFonts w:ascii="Times New Roman" w:hAnsi="Times New Roman"/>
          <w:sz w:val="24"/>
          <w:szCs w:val="24"/>
        </w:rPr>
        <w:t>speriode i Danmark</w:t>
      </w:r>
      <w:r w:rsidRPr="005E6DC7">
        <w:rPr>
          <w:rFonts w:ascii="Times New Roman" w:hAnsi="Times New Roman"/>
          <w:sz w:val="24"/>
          <w:szCs w:val="24"/>
        </w:rPr>
        <w:t xml:space="preserve"> er blevet </w:t>
      </w:r>
      <w:r w:rsidRPr="00663698">
        <w:rPr>
          <w:rFonts w:ascii="Times New Roman" w:hAnsi="Times New Roman"/>
          <w:sz w:val="24"/>
          <w:szCs w:val="24"/>
        </w:rPr>
        <w:t>overvejende danske i deres væremåder og traditioner</w:t>
      </w:r>
      <w:r w:rsidRPr="005E6DC7">
        <w:rPr>
          <w:rFonts w:ascii="Times New Roman" w:hAnsi="Times New Roman"/>
          <w:i/>
          <w:sz w:val="24"/>
          <w:szCs w:val="24"/>
        </w:rPr>
        <w:t xml:space="preserve"> </w:t>
      </w:r>
      <w:r>
        <w:rPr>
          <w:rFonts w:ascii="Times New Roman" w:hAnsi="Times New Roman"/>
          <w:sz w:val="24"/>
          <w:szCs w:val="24"/>
        </w:rPr>
        <w:t>(</w:t>
      </w:r>
      <w:proofErr w:type="spellStart"/>
      <w:r>
        <w:rPr>
          <w:rFonts w:ascii="Times New Roman" w:hAnsi="Times New Roman"/>
          <w:sz w:val="24"/>
          <w:szCs w:val="24"/>
        </w:rPr>
        <w:t>EM:Ayse</w:t>
      </w:r>
      <w:proofErr w:type="spellEnd"/>
      <w:r w:rsidRPr="005E6DC7">
        <w:rPr>
          <w:rFonts w:ascii="Times New Roman" w:hAnsi="Times New Roman"/>
          <w:sz w:val="24"/>
          <w:szCs w:val="24"/>
        </w:rPr>
        <w:t xml:space="preserve">, </w:t>
      </w:r>
      <w:r>
        <w:rPr>
          <w:rFonts w:ascii="Times New Roman" w:hAnsi="Times New Roman"/>
          <w:sz w:val="24"/>
          <w:szCs w:val="24"/>
        </w:rPr>
        <w:t>Abas</w:t>
      </w:r>
      <w:r w:rsidRPr="005E6DC7">
        <w:rPr>
          <w:rFonts w:ascii="Times New Roman" w:hAnsi="Times New Roman"/>
          <w:sz w:val="24"/>
          <w:szCs w:val="24"/>
        </w:rPr>
        <w:t xml:space="preserve">, </w:t>
      </w:r>
      <w:r>
        <w:rPr>
          <w:rFonts w:ascii="Times New Roman" w:hAnsi="Times New Roman"/>
          <w:sz w:val="24"/>
          <w:szCs w:val="24"/>
        </w:rPr>
        <w:t>Ana</w:t>
      </w:r>
      <w:r w:rsidRPr="005E6DC7">
        <w:rPr>
          <w:rFonts w:ascii="Times New Roman" w:hAnsi="Times New Roman"/>
          <w:sz w:val="24"/>
          <w:szCs w:val="24"/>
        </w:rPr>
        <w:t xml:space="preserve">, </w:t>
      </w:r>
      <w:r>
        <w:rPr>
          <w:rFonts w:ascii="Times New Roman" w:hAnsi="Times New Roman"/>
          <w:sz w:val="24"/>
          <w:szCs w:val="24"/>
        </w:rPr>
        <w:t>Mia</w:t>
      </w:r>
      <w:r w:rsidRPr="005E6DC7">
        <w:rPr>
          <w:rFonts w:ascii="Times New Roman" w:hAnsi="Times New Roman"/>
          <w:sz w:val="24"/>
          <w:szCs w:val="24"/>
        </w:rPr>
        <w:t xml:space="preserve">). </w:t>
      </w:r>
      <w:r>
        <w:rPr>
          <w:rFonts w:ascii="Times New Roman" w:hAnsi="Times New Roman"/>
          <w:sz w:val="24"/>
          <w:szCs w:val="24"/>
        </w:rPr>
        <w:t xml:space="preserve">I forlængelse </w:t>
      </w:r>
      <w:r w:rsidRPr="005E6DC7">
        <w:rPr>
          <w:rFonts w:ascii="Times New Roman" w:hAnsi="Times New Roman"/>
          <w:sz w:val="24"/>
          <w:szCs w:val="24"/>
        </w:rPr>
        <w:t xml:space="preserve">fremhæver </w:t>
      </w:r>
      <w:r>
        <w:rPr>
          <w:rFonts w:ascii="Times New Roman" w:hAnsi="Times New Roman"/>
          <w:sz w:val="24"/>
          <w:szCs w:val="24"/>
        </w:rPr>
        <w:t>en af vores informanter</w:t>
      </w:r>
      <w:r w:rsidRPr="005E6DC7">
        <w:rPr>
          <w:rFonts w:ascii="Times New Roman" w:hAnsi="Times New Roman"/>
          <w:sz w:val="24"/>
          <w:szCs w:val="24"/>
        </w:rPr>
        <w:t>:</w:t>
      </w:r>
    </w:p>
    <w:p w:rsidR="00D630EE" w:rsidRPr="005E6DC7" w:rsidRDefault="00D630EE" w:rsidP="00D630EE">
      <w:pPr>
        <w:spacing w:after="0" w:line="360" w:lineRule="auto"/>
        <w:ind w:firstLine="1304"/>
        <w:jc w:val="both"/>
        <w:rPr>
          <w:rFonts w:ascii="Times New Roman" w:hAnsi="Times New Roman"/>
          <w:sz w:val="24"/>
          <w:szCs w:val="24"/>
        </w:rPr>
      </w:pPr>
    </w:p>
    <w:p w:rsidR="00D630EE" w:rsidRPr="005E6DC7" w:rsidRDefault="00D630EE" w:rsidP="00D630EE">
      <w:pPr>
        <w:spacing w:after="0" w:line="360" w:lineRule="auto"/>
        <w:ind w:left="1304"/>
        <w:jc w:val="both"/>
        <w:rPr>
          <w:rFonts w:ascii="Times New Roman" w:hAnsi="Times New Roman"/>
          <w:sz w:val="20"/>
          <w:szCs w:val="20"/>
        </w:rPr>
      </w:pPr>
      <w:r>
        <w:rPr>
          <w:rFonts w:ascii="Times New Roman" w:hAnsi="Times New Roman"/>
          <w:sz w:val="20"/>
          <w:szCs w:val="20"/>
        </w:rPr>
        <w:t xml:space="preserve">Jeg føler mig livsrøvet </w:t>
      </w:r>
      <w:r w:rsidRPr="005E6DC7">
        <w:rPr>
          <w:rFonts w:ascii="Times New Roman" w:hAnsi="Times New Roman"/>
          <w:sz w:val="20"/>
          <w:szCs w:val="20"/>
        </w:rPr>
        <w:t>fra alt det</w:t>
      </w:r>
      <w:r>
        <w:rPr>
          <w:rFonts w:ascii="Times New Roman" w:hAnsi="Times New Roman"/>
          <w:sz w:val="20"/>
          <w:szCs w:val="20"/>
        </w:rPr>
        <w:t>, jeg har haft</w:t>
      </w:r>
      <w:r w:rsidRPr="005E6DC7">
        <w:rPr>
          <w:rFonts w:ascii="Times New Roman" w:hAnsi="Times New Roman"/>
          <w:sz w:val="20"/>
          <w:szCs w:val="20"/>
        </w:rPr>
        <w:t xml:space="preserve"> og mit oprør til det danske kommer med alt det her </w:t>
      </w:r>
      <w:proofErr w:type="spellStart"/>
      <w:r w:rsidRPr="005E6DC7">
        <w:rPr>
          <w:rFonts w:ascii="Times New Roman" w:hAnsi="Times New Roman"/>
          <w:sz w:val="20"/>
          <w:szCs w:val="20"/>
        </w:rPr>
        <w:t>livsrøvelse</w:t>
      </w:r>
      <w:proofErr w:type="spellEnd"/>
      <w:r w:rsidRPr="005E6DC7">
        <w:rPr>
          <w:rFonts w:ascii="Times New Roman" w:hAnsi="Times New Roman"/>
          <w:sz w:val="20"/>
          <w:szCs w:val="20"/>
        </w:rPr>
        <w:t>,</w:t>
      </w:r>
      <w:r>
        <w:rPr>
          <w:rFonts w:ascii="Times New Roman" w:hAnsi="Times New Roman"/>
          <w:sz w:val="20"/>
          <w:szCs w:val="20"/>
        </w:rPr>
        <w:t xml:space="preserve"> det forstærker min patriotisme</w:t>
      </w:r>
      <w:r w:rsidRPr="005E6DC7">
        <w:rPr>
          <w:rFonts w:ascii="Times New Roman" w:hAnsi="Times New Roman"/>
          <w:sz w:val="20"/>
          <w:szCs w:val="20"/>
        </w:rPr>
        <w:t xml:space="preserve"> og jeg t</w:t>
      </w:r>
      <w:r>
        <w:rPr>
          <w:rFonts w:ascii="Times New Roman" w:hAnsi="Times New Roman"/>
          <w:sz w:val="20"/>
          <w:szCs w:val="20"/>
        </w:rPr>
        <w:t xml:space="preserve">ror faktisk, at man så gør nogle </w:t>
      </w:r>
      <w:r w:rsidRPr="005E6DC7">
        <w:rPr>
          <w:rFonts w:ascii="Times New Roman" w:hAnsi="Times New Roman"/>
          <w:sz w:val="20"/>
          <w:szCs w:val="20"/>
        </w:rPr>
        <w:t>ting, som for danskerne virker så: ”det er udlændinge, det gør udlændinge”; og nogle gør det mere end andre, og det tror jeg er fordi, at nogle personer føler et større overgreb end andre gør (…) men jeg tror også</w:t>
      </w:r>
      <w:r>
        <w:rPr>
          <w:rFonts w:ascii="Times New Roman" w:hAnsi="Times New Roman"/>
          <w:sz w:val="20"/>
          <w:szCs w:val="20"/>
        </w:rPr>
        <w:t>,</w:t>
      </w:r>
      <w:r w:rsidRPr="005E6DC7">
        <w:rPr>
          <w:rFonts w:ascii="Times New Roman" w:hAnsi="Times New Roman"/>
          <w:sz w:val="20"/>
          <w:szCs w:val="20"/>
        </w:rPr>
        <w:t xml:space="preserve"> at </w:t>
      </w:r>
      <w:r>
        <w:rPr>
          <w:rFonts w:ascii="Times New Roman" w:hAnsi="Times New Roman"/>
          <w:sz w:val="20"/>
          <w:szCs w:val="20"/>
        </w:rPr>
        <w:t>der er tale om en misforståelse,</w:t>
      </w:r>
      <w:r w:rsidRPr="005E6DC7">
        <w:rPr>
          <w:rFonts w:ascii="Times New Roman" w:hAnsi="Times New Roman"/>
          <w:sz w:val="20"/>
          <w:szCs w:val="20"/>
        </w:rPr>
        <w:t xml:space="preserve"> fordi jeg tror, den måde da</w:t>
      </w:r>
      <w:r>
        <w:rPr>
          <w:rFonts w:ascii="Times New Roman" w:hAnsi="Times New Roman"/>
          <w:sz w:val="20"/>
          <w:szCs w:val="20"/>
        </w:rPr>
        <w:t>nskere formidler integration på</w:t>
      </w:r>
      <w:r w:rsidRPr="005E6DC7">
        <w:rPr>
          <w:rFonts w:ascii="Times New Roman" w:hAnsi="Times New Roman"/>
          <w:sz w:val="20"/>
          <w:szCs w:val="20"/>
        </w:rPr>
        <w:t xml:space="preserve"> og den måde, de gerne vil se, at ud</w:t>
      </w:r>
      <w:r>
        <w:rPr>
          <w:rFonts w:ascii="Times New Roman" w:hAnsi="Times New Roman"/>
          <w:sz w:val="20"/>
          <w:szCs w:val="20"/>
        </w:rPr>
        <w:t>lændinge forstår integration på</w:t>
      </w:r>
      <w:r w:rsidRPr="005E6DC7">
        <w:rPr>
          <w:rFonts w:ascii="Times New Roman" w:hAnsi="Times New Roman"/>
          <w:sz w:val="20"/>
          <w:szCs w:val="20"/>
        </w:rPr>
        <w:t xml:space="preserve"> er: I skal blive som os. </w:t>
      </w:r>
      <w:r>
        <w:rPr>
          <w:rFonts w:ascii="Times New Roman" w:hAnsi="Times New Roman"/>
          <w:sz w:val="20"/>
          <w:szCs w:val="20"/>
        </w:rPr>
        <w:t>(</w:t>
      </w:r>
      <w:proofErr w:type="spellStart"/>
      <w:r>
        <w:rPr>
          <w:rFonts w:ascii="Times New Roman" w:hAnsi="Times New Roman"/>
          <w:sz w:val="20"/>
          <w:szCs w:val="20"/>
        </w:rPr>
        <w:t>EM:Ana</w:t>
      </w:r>
      <w:proofErr w:type="spellEnd"/>
      <w:r w:rsidRPr="005E6DC7">
        <w:rPr>
          <w:rFonts w:ascii="Times New Roman" w:hAnsi="Times New Roman"/>
          <w:sz w:val="20"/>
          <w:szCs w:val="20"/>
        </w:rPr>
        <w:t>)</w:t>
      </w:r>
    </w:p>
    <w:p w:rsidR="00D630EE" w:rsidRPr="005E6DC7" w:rsidRDefault="00D630EE" w:rsidP="00D630EE">
      <w:pPr>
        <w:spacing w:after="0" w:line="360" w:lineRule="auto"/>
        <w:ind w:left="1304"/>
        <w:jc w:val="both"/>
        <w:rPr>
          <w:rFonts w:ascii="Times New Roman" w:hAnsi="Times New Roman"/>
          <w:sz w:val="24"/>
          <w:szCs w:val="24"/>
        </w:rPr>
      </w:pPr>
    </w:p>
    <w:p w:rsidR="00D630EE" w:rsidRDefault="00D630EE" w:rsidP="00D630EE">
      <w:pPr>
        <w:spacing w:after="0" w:line="360" w:lineRule="auto"/>
        <w:jc w:val="both"/>
        <w:rPr>
          <w:rFonts w:ascii="Times New Roman" w:hAnsi="Times New Roman"/>
          <w:sz w:val="24"/>
          <w:szCs w:val="24"/>
        </w:rPr>
      </w:pPr>
      <w:r>
        <w:rPr>
          <w:rFonts w:ascii="Times New Roman" w:hAnsi="Times New Roman"/>
          <w:sz w:val="24"/>
          <w:szCs w:val="24"/>
        </w:rPr>
        <w:t xml:space="preserve">Imidlertid markeres i diskursen om </w:t>
      </w:r>
      <w:r w:rsidRPr="00727EC3">
        <w:rPr>
          <w:rFonts w:ascii="Times New Roman" w:hAnsi="Times New Roman"/>
          <w:sz w:val="24"/>
          <w:szCs w:val="24"/>
        </w:rPr>
        <w:t xml:space="preserve">assimilation en forskel hos de yngre etniske minoritetsinformanter, idet der viser sig et nodalpunkt, der handler om at være så dansk som muligt for at være integreret. Fx udtrykker de yngre etniske </w:t>
      </w:r>
      <w:r>
        <w:rPr>
          <w:rFonts w:ascii="Times New Roman" w:hAnsi="Times New Roman"/>
          <w:sz w:val="24"/>
          <w:szCs w:val="24"/>
        </w:rPr>
        <w:t>minoritetsi</w:t>
      </w:r>
      <w:r w:rsidRPr="005E6DC7">
        <w:rPr>
          <w:rFonts w:ascii="Times New Roman" w:hAnsi="Times New Roman"/>
          <w:sz w:val="24"/>
          <w:szCs w:val="24"/>
        </w:rPr>
        <w:t xml:space="preserve">nformanter, at de hellere vil kunne tale dansk end deres </w:t>
      </w:r>
      <w:r>
        <w:rPr>
          <w:rFonts w:ascii="Times New Roman" w:hAnsi="Times New Roman"/>
          <w:sz w:val="24"/>
          <w:szCs w:val="24"/>
        </w:rPr>
        <w:t>modersmål (</w:t>
      </w:r>
      <w:proofErr w:type="spellStart"/>
      <w:r>
        <w:rPr>
          <w:rFonts w:ascii="Times New Roman" w:hAnsi="Times New Roman"/>
          <w:sz w:val="24"/>
          <w:szCs w:val="24"/>
        </w:rPr>
        <w:t>EM:Abdi</w:t>
      </w:r>
      <w:proofErr w:type="spellEnd"/>
      <w:r w:rsidRPr="005E6DC7">
        <w:rPr>
          <w:rFonts w:ascii="Times New Roman" w:hAnsi="Times New Roman"/>
          <w:sz w:val="24"/>
          <w:szCs w:val="24"/>
        </w:rPr>
        <w:t xml:space="preserve">, </w:t>
      </w:r>
      <w:r>
        <w:rPr>
          <w:rFonts w:ascii="Times New Roman" w:hAnsi="Times New Roman"/>
          <w:sz w:val="24"/>
          <w:szCs w:val="24"/>
        </w:rPr>
        <w:t>Isra</w:t>
      </w:r>
      <w:r w:rsidRPr="005E6DC7">
        <w:rPr>
          <w:rFonts w:ascii="Times New Roman" w:hAnsi="Times New Roman"/>
          <w:sz w:val="24"/>
          <w:szCs w:val="24"/>
        </w:rPr>
        <w:t xml:space="preserve">, </w:t>
      </w:r>
      <w:r>
        <w:rPr>
          <w:rFonts w:ascii="Times New Roman" w:hAnsi="Times New Roman"/>
          <w:sz w:val="24"/>
          <w:szCs w:val="24"/>
        </w:rPr>
        <w:t>Mira). E</w:t>
      </w:r>
      <w:r w:rsidRPr="005E6DC7">
        <w:rPr>
          <w:rFonts w:ascii="Times New Roman" w:hAnsi="Times New Roman"/>
          <w:sz w:val="24"/>
          <w:szCs w:val="24"/>
        </w:rPr>
        <w:t>t moment er</w:t>
      </w:r>
      <w:r>
        <w:rPr>
          <w:rFonts w:ascii="Times New Roman" w:hAnsi="Times New Roman"/>
          <w:sz w:val="24"/>
          <w:szCs w:val="24"/>
        </w:rPr>
        <w:t>:</w:t>
      </w:r>
    </w:p>
    <w:p w:rsidR="00D630EE" w:rsidRDefault="00D630EE" w:rsidP="00D630EE">
      <w:pPr>
        <w:spacing w:after="0" w:line="360" w:lineRule="auto"/>
        <w:jc w:val="both"/>
        <w:rPr>
          <w:rFonts w:ascii="Times New Roman" w:hAnsi="Times New Roman"/>
          <w:sz w:val="24"/>
          <w:szCs w:val="24"/>
        </w:rPr>
      </w:pPr>
    </w:p>
    <w:p w:rsidR="00D630EE" w:rsidRPr="00046990" w:rsidRDefault="00D630EE" w:rsidP="00D630EE">
      <w:pPr>
        <w:spacing w:after="0" w:line="360" w:lineRule="auto"/>
        <w:ind w:left="1304"/>
        <w:jc w:val="both"/>
        <w:rPr>
          <w:rFonts w:ascii="Times New Roman" w:hAnsi="Times New Roman"/>
          <w:sz w:val="20"/>
          <w:szCs w:val="20"/>
        </w:rPr>
      </w:pPr>
      <w:r>
        <w:rPr>
          <w:rFonts w:ascii="Times New Roman" w:hAnsi="Times New Roman"/>
          <w:sz w:val="20"/>
          <w:szCs w:val="20"/>
        </w:rPr>
        <w:t>J</w:t>
      </w:r>
      <w:r w:rsidRPr="00046990">
        <w:rPr>
          <w:rFonts w:ascii="Times New Roman" w:hAnsi="Times New Roman"/>
          <w:sz w:val="20"/>
          <w:szCs w:val="20"/>
        </w:rPr>
        <w:t>eg kunne ikke tænke mig modersmålsundervisning i skolen (…)</w:t>
      </w:r>
      <w:r>
        <w:rPr>
          <w:rFonts w:ascii="Times New Roman" w:hAnsi="Times New Roman"/>
          <w:sz w:val="20"/>
          <w:szCs w:val="20"/>
        </w:rPr>
        <w:t xml:space="preserve"> alle de år vi har gået i skole,</w:t>
      </w:r>
      <w:r w:rsidRPr="00046990">
        <w:rPr>
          <w:rFonts w:ascii="Times New Roman" w:hAnsi="Times New Roman"/>
          <w:sz w:val="20"/>
          <w:szCs w:val="20"/>
        </w:rPr>
        <w:t xml:space="preserve"> der har vi bare været vante til dansk, matematik, engelsk, tysk og så fysik og biologi og sådan nogle ting. Og</w:t>
      </w:r>
      <w:r>
        <w:rPr>
          <w:rFonts w:ascii="Times New Roman" w:hAnsi="Times New Roman"/>
          <w:sz w:val="20"/>
          <w:szCs w:val="20"/>
        </w:rPr>
        <w:t xml:space="preserve"> så blande vores eget sprog ind det er slet ikke - altså nej</w:t>
      </w:r>
      <w:r w:rsidRPr="00046990">
        <w:rPr>
          <w:rFonts w:ascii="Times New Roman" w:hAnsi="Times New Roman"/>
          <w:sz w:val="20"/>
          <w:szCs w:val="20"/>
        </w:rPr>
        <w:t xml:space="preserve"> det kunne jeg slet ikke forestille mig (</w:t>
      </w:r>
      <w:proofErr w:type="spellStart"/>
      <w:r w:rsidRPr="00046990">
        <w:rPr>
          <w:rFonts w:ascii="Times New Roman" w:hAnsi="Times New Roman"/>
          <w:sz w:val="20"/>
          <w:szCs w:val="20"/>
        </w:rPr>
        <w:t>EM:Mira</w:t>
      </w:r>
      <w:proofErr w:type="spellEnd"/>
      <w:r w:rsidRPr="00046990">
        <w:rPr>
          <w:rFonts w:ascii="Times New Roman" w:hAnsi="Times New Roman"/>
          <w:sz w:val="20"/>
          <w:szCs w:val="20"/>
        </w:rPr>
        <w:t xml:space="preserve">). </w:t>
      </w:r>
    </w:p>
    <w:p w:rsidR="00D630EE" w:rsidRPr="005E6DC7" w:rsidRDefault="00D630EE" w:rsidP="00D630EE">
      <w:pPr>
        <w:spacing w:after="0" w:line="360" w:lineRule="auto"/>
        <w:jc w:val="both"/>
        <w:rPr>
          <w:rFonts w:ascii="Times New Roman" w:hAnsi="Times New Roman"/>
          <w:sz w:val="24"/>
          <w:szCs w:val="24"/>
        </w:rPr>
      </w:pPr>
    </w:p>
    <w:p w:rsidR="00D630EE" w:rsidRPr="005E6DC7" w:rsidRDefault="00D630EE" w:rsidP="00D630EE">
      <w:pPr>
        <w:spacing w:after="0" w:line="360" w:lineRule="auto"/>
        <w:jc w:val="both"/>
        <w:rPr>
          <w:rFonts w:ascii="Times New Roman" w:hAnsi="Times New Roman"/>
          <w:sz w:val="24"/>
          <w:szCs w:val="24"/>
        </w:rPr>
      </w:pPr>
      <w:r w:rsidRPr="005E6DC7">
        <w:rPr>
          <w:rFonts w:ascii="Times New Roman" w:hAnsi="Times New Roman"/>
          <w:sz w:val="24"/>
          <w:szCs w:val="24"/>
        </w:rPr>
        <w:lastRenderedPageBreak/>
        <w:t>Inden for diskursen om assimilation findes der imidlertid et dilemma for særligt en af vores y</w:t>
      </w:r>
      <w:r>
        <w:rPr>
          <w:rFonts w:ascii="Times New Roman" w:hAnsi="Times New Roman"/>
          <w:sz w:val="24"/>
          <w:szCs w:val="24"/>
        </w:rPr>
        <w:t xml:space="preserve">ngre informanter. </w:t>
      </w:r>
      <w:r w:rsidRPr="00524DA3">
        <w:rPr>
          <w:rFonts w:ascii="Times New Roman" w:hAnsi="Times New Roman"/>
          <w:sz w:val="24"/>
          <w:szCs w:val="24"/>
        </w:rPr>
        <w:t xml:space="preserve">På trods af, hun ikke synes der bør være modersmålsundervisning i skolen, knyttes der et </w:t>
      </w:r>
      <w:r w:rsidRPr="00727EC3">
        <w:rPr>
          <w:rFonts w:ascii="Times New Roman" w:hAnsi="Times New Roman"/>
          <w:sz w:val="24"/>
          <w:szCs w:val="24"/>
        </w:rPr>
        <w:t>nodalpunkt om ”</w:t>
      </w:r>
      <w:r w:rsidRPr="00727EC3">
        <w:rPr>
          <w:rFonts w:ascii="Times New Roman" w:hAnsi="Times New Roman"/>
          <w:i/>
          <w:sz w:val="24"/>
          <w:szCs w:val="24"/>
        </w:rPr>
        <w:t xml:space="preserve">det </w:t>
      </w:r>
      <w:r w:rsidRPr="00524DA3">
        <w:rPr>
          <w:rFonts w:ascii="Times New Roman" w:hAnsi="Times New Roman"/>
          <w:i/>
          <w:sz w:val="24"/>
          <w:szCs w:val="24"/>
        </w:rPr>
        <w:t>sværeste ved at have to kulturer, er det med familien fra hjemlandet, fordi den er svær at kommunikere</w:t>
      </w:r>
      <w:r w:rsidRPr="005E6DC7">
        <w:rPr>
          <w:rFonts w:ascii="Times New Roman" w:hAnsi="Times New Roman"/>
          <w:i/>
          <w:sz w:val="24"/>
          <w:szCs w:val="24"/>
        </w:rPr>
        <w:t xml:space="preserve"> med</w:t>
      </w:r>
      <w:r>
        <w:rPr>
          <w:rFonts w:ascii="Times New Roman" w:hAnsi="Times New Roman"/>
          <w:i/>
          <w:sz w:val="24"/>
          <w:szCs w:val="24"/>
        </w:rPr>
        <w:t>”</w:t>
      </w:r>
      <w:r>
        <w:rPr>
          <w:rFonts w:ascii="Times New Roman" w:hAnsi="Times New Roman"/>
          <w:sz w:val="24"/>
          <w:szCs w:val="24"/>
        </w:rPr>
        <w:t xml:space="preserve"> (</w:t>
      </w:r>
      <w:proofErr w:type="spellStart"/>
      <w:r>
        <w:rPr>
          <w:rFonts w:ascii="Times New Roman" w:hAnsi="Times New Roman"/>
          <w:sz w:val="24"/>
          <w:szCs w:val="24"/>
        </w:rPr>
        <w:t>EM:Isra</w:t>
      </w:r>
      <w:proofErr w:type="spellEnd"/>
      <w:r>
        <w:rPr>
          <w:rFonts w:ascii="Times New Roman" w:hAnsi="Times New Roman"/>
          <w:sz w:val="24"/>
          <w:szCs w:val="24"/>
        </w:rPr>
        <w:t xml:space="preserve">). Til dette nodalpunkt knyttes </w:t>
      </w:r>
      <w:r w:rsidRPr="00524DA3">
        <w:rPr>
          <w:rFonts w:ascii="Times New Roman" w:hAnsi="Times New Roman"/>
          <w:sz w:val="24"/>
          <w:szCs w:val="24"/>
        </w:rPr>
        <w:t>endnu et moment om</w:t>
      </w:r>
      <w:r w:rsidRPr="005E6DC7">
        <w:rPr>
          <w:rFonts w:ascii="Times New Roman" w:hAnsi="Times New Roman"/>
          <w:sz w:val="24"/>
          <w:szCs w:val="24"/>
        </w:rPr>
        <w:t xml:space="preserve"> manglende sprogkundskaber som barriere for at bevare sine bånd til </w:t>
      </w:r>
      <w:r>
        <w:rPr>
          <w:rFonts w:ascii="Times New Roman" w:hAnsi="Times New Roman"/>
          <w:sz w:val="24"/>
          <w:szCs w:val="24"/>
        </w:rPr>
        <w:t>oprindelseslandet</w:t>
      </w:r>
      <w:r w:rsidRPr="005E6DC7">
        <w:rPr>
          <w:rFonts w:ascii="Times New Roman" w:hAnsi="Times New Roman"/>
          <w:i/>
          <w:sz w:val="24"/>
          <w:szCs w:val="24"/>
        </w:rPr>
        <w:t xml:space="preserve"> </w:t>
      </w:r>
      <w:r>
        <w:rPr>
          <w:rFonts w:ascii="Times New Roman" w:hAnsi="Times New Roman"/>
          <w:i/>
          <w:sz w:val="24"/>
          <w:szCs w:val="24"/>
        </w:rPr>
        <w:t>”g</w:t>
      </w:r>
      <w:r w:rsidRPr="005E6DC7">
        <w:rPr>
          <w:rFonts w:ascii="Times New Roman" w:hAnsi="Times New Roman"/>
          <w:i/>
          <w:sz w:val="24"/>
          <w:szCs w:val="24"/>
        </w:rPr>
        <w:t>id jeg havde lært det, men det er altså ikke særlig let, men jeg</w:t>
      </w:r>
      <w:r>
        <w:rPr>
          <w:rFonts w:ascii="Times New Roman" w:hAnsi="Times New Roman"/>
          <w:i/>
          <w:sz w:val="24"/>
          <w:szCs w:val="24"/>
        </w:rPr>
        <w:t xml:space="preserve"> synes jo også det vigtigste er</w:t>
      </w:r>
      <w:r w:rsidRPr="005E6DC7">
        <w:rPr>
          <w:rFonts w:ascii="Times New Roman" w:hAnsi="Times New Roman"/>
          <w:i/>
          <w:sz w:val="24"/>
          <w:szCs w:val="24"/>
        </w:rPr>
        <w:t xml:space="preserve"> at tale dansk (…) Men </w:t>
      </w:r>
      <w:r>
        <w:rPr>
          <w:rFonts w:ascii="Times New Roman" w:hAnsi="Times New Roman"/>
          <w:i/>
          <w:sz w:val="24"/>
          <w:szCs w:val="24"/>
        </w:rPr>
        <w:t>det er træls og især hvis familien ringer</w:t>
      </w:r>
      <w:r w:rsidRPr="005E6DC7">
        <w:rPr>
          <w:rFonts w:ascii="Times New Roman" w:hAnsi="Times New Roman"/>
          <w:i/>
          <w:sz w:val="24"/>
          <w:szCs w:val="24"/>
        </w:rPr>
        <w:t xml:space="preserve"> (…) jeg kunne godt tænke mig at lære m</w:t>
      </w:r>
      <w:r>
        <w:rPr>
          <w:rFonts w:ascii="Times New Roman" w:hAnsi="Times New Roman"/>
          <w:i/>
          <w:sz w:val="24"/>
          <w:szCs w:val="24"/>
        </w:rPr>
        <w:t>it sprog bare lige lidt, så jeg ku</w:t>
      </w:r>
      <w:r w:rsidRPr="005E6DC7">
        <w:rPr>
          <w:rFonts w:ascii="Times New Roman" w:hAnsi="Times New Roman"/>
          <w:i/>
          <w:sz w:val="24"/>
          <w:szCs w:val="24"/>
        </w:rPr>
        <w:t>n</w:t>
      </w:r>
      <w:r>
        <w:rPr>
          <w:rFonts w:ascii="Times New Roman" w:hAnsi="Times New Roman"/>
          <w:i/>
          <w:sz w:val="24"/>
          <w:szCs w:val="24"/>
        </w:rPr>
        <w:t>ne</w:t>
      </w:r>
      <w:r w:rsidRPr="005E6DC7">
        <w:rPr>
          <w:rFonts w:ascii="Times New Roman" w:hAnsi="Times New Roman"/>
          <w:i/>
          <w:sz w:val="24"/>
          <w:szCs w:val="24"/>
        </w:rPr>
        <w:t xml:space="preserve"> vise farmor</w:t>
      </w:r>
      <w:r>
        <w:rPr>
          <w:rFonts w:ascii="Times New Roman" w:hAnsi="Times New Roman"/>
          <w:i/>
          <w:sz w:val="24"/>
          <w:szCs w:val="24"/>
        </w:rPr>
        <w:t>,</w:t>
      </w:r>
      <w:r w:rsidRPr="005E6DC7">
        <w:rPr>
          <w:rFonts w:ascii="Times New Roman" w:hAnsi="Times New Roman"/>
          <w:i/>
          <w:sz w:val="24"/>
          <w:szCs w:val="24"/>
        </w:rPr>
        <w:t xml:space="preserve"> at jeg kan lidt</w:t>
      </w:r>
      <w:r>
        <w:rPr>
          <w:rFonts w:ascii="Times New Roman" w:hAnsi="Times New Roman"/>
          <w:i/>
          <w:sz w:val="24"/>
          <w:szCs w:val="24"/>
        </w:rPr>
        <w:t xml:space="preserve">” </w:t>
      </w:r>
      <w:r>
        <w:rPr>
          <w:rFonts w:ascii="Times New Roman" w:hAnsi="Times New Roman"/>
          <w:sz w:val="24"/>
          <w:szCs w:val="24"/>
        </w:rPr>
        <w:t>(</w:t>
      </w:r>
      <w:proofErr w:type="spellStart"/>
      <w:r>
        <w:rPr>
          <w:rFonts w:ascii="Times New Roman" w:hAnsi="Times New Roman"/>
          <w:sz w:val="24"/>
          <w:szCs w:val="24"/>
        </w:rPr>
        <w:t>EM:Isra</w:t>
      </w:r>
      <w:proofErr w:type="spellEnd"/>
      <w:r w:rsidRPr="00663698">
        <w:rPr>
          <w:rFonts w:ascii="Times New Roman" w:hAnsi="Times New Roman"/>
          <w:sz w:val="24"/>
          <w:szCs w:val="24"/>
        </w:rPr>
        <w:t>).</w:t>
      </w:r>
      <w:r w:rsidRPr="005E6DC7">
        <w:rPr>
          <w:rFonts w:ascii="Times New Roman" w:hAnsi="Times New Roman"/>
          <w:i/>
          <w:sz w:val="24"/>
          <w:szCs w:val="24"/>
        </w:rPr>
        <w:t xml:space="preserve"> </w:t>
      </w:r>
    </w:p>
    <w:p w:rsidR="00D630EE" w:rsidRPr="005E6DC7" w:rsidRDefault="00D630EE" w:rsidP="00D630EE">
      <w:pPr>
        <w:spacing w:after="0" w:line="360" w:lineRule="auto"/>
        <w:jc w:val="both"/>
        <w:rPr>
          <w:rFonts w:ascii="Times New Roman" w:hAnsi="Times New Roman"/>
          <w:sz w:val="24"/>
          <w:szCs w:val="24"/>
        </w:rPr>
      </w:pPr>
    </w:p>
    <w:p w:rsidR="00D630EE" w:rsidRPr="005E6DC7" w:rsidRDefault="00D630EE" w:rsidP="00D630EE">
      <w:pPr>
        <w:spacing w:after="0" w:line="360" w:lineRule="auto"/>
        <w:jc w:val="both"/>
        <w:rPr>
          <w:rFonts w:ascii="Times New Roman" w:hAnsi="Times New Roman"/>
          <w:sz w:val="24"/>
          <w:szCs w:val="24"/>
        </w:rPr>
      </w:pPr>
      <w:r>
        <w:rPr>
          <w:rFonts w:ascii="Times New Roman" w:hAnsi="Times New Roman"/>
          <w:sz w:val="24"/>
          <w:szCs w:val="24"/>
        </w:rPr>
        <w:t>Til forståelsen af,</w:t>
      </w:r>
      <w:r w:rsidRPr="005E6DC7">
        <w:rPr>
          <w:rFonts w:ascii="Times New Roman" w:hAnsi="Times New Roman"/>
          <w:sz w:val="24"/>
          <w:szCs w:val="24"/>
        </w:rPr>
        <w:t xml:space="preserve"> at de yngre informanter ikke k</w:t>
      </w:r>
      <w:r>
        <w:rPr>
          <w:rFonts w:ascii="Times New Roman" w:hAnsi="Times New Roman"/>
          <w:sz w:val="24"/>
          <w:szCs w:val="24"/>
        </w:rPr>
        <w:t>an forestille sig</w:t>
      </w:r>
      <w:r w:rsidRPr="005E6DC7">
        <w:rPr>
          <w:rFonts w:ascii="Times New Roman" w:hAnsi="Times New Roman"/>
          <w:sz w:val="24"/>
          <w:szCs w:val="24"/>
        </w:rPr>
        <w:t xml:space="preserve"> at modtage </w:t>
      </w:r>
      <w:r w:rsidRPr="00727EC3">
        <w:rPr>
          <w:rFonts w:ascii="Times New Roman" w:hAnsi="Times New Roman"/>
          <w:sz w:val="24"/>
          <w:szCs w:val="24"/>
        </w:rPr>
        <w:t>modersmålsund</w:t>
      </w:r>
      <w:r>
        <w:rPr>
          <w:rFonts w:ascii="Times New Roman" w:hAnsi="Times New Roman"/>
          <w:sz w:val="24"/>
          <w:szCs w:val="24"/>
        </w:rPr>
        <w:t>ervisning</w:t>
      </w:r>
      <w:r w:rsidRPr="00727EC3">
        <w:rPr>
          <w:rFonts w:ascii="Times New Roman" w:hAnsi="Times New Roman"/>
          <w:sz w:val="24"/>
          <w:szCs w:val="24"/>
        </w:rPr>
        <w:t xml:space="preserve"> viser der sig et </w:t>
      </w:r>
      <w:r w:rsidRPr="00524DA3">
        <w:rPr>
          <w:rFonts w:ascii="Times New Roman" w:hAnsi="Times New Roman"/>
          <w:sz w:val="24"/>
          <w:szCs w:val="24"/>
        </w:rPr>
        <w:t>moment</w:t>
      </w:r>
      <w:r>
        <w:rPr>
          <w:rFonts w:ascii="Times New Roman" w:hAnsi="Times New Roman"/>
          <w:sz w:val="24"/>
          <w:szCs w:val="24"/>
        </w:rPr>
        <w:t xml:space="preserve"> om,</w:t>
      </w:r>
      <w:r w:rsidRPr="005E6DC7">
        <w:rPr>
          <w:rFonts w:ascii="Times New Roman" w:hAnsi="Times New Roman"/>
          <w:sz w:val="24"/>
          <w:szCs w:val="24"/>
        </w:rPr>
        <w:t xml:space="preserve"> at integration i høj grad handler om, når me</w:t>
      </w:r>
      <w:r>
        <w:rPr>
          <w:rFonts w:ascii="Times New Roman" w:hAnsi="Times New Roman"/>
          <w:sz w:val="24"/>
          <w:szCs w:val="24"/>
        </w:rPr>
        <w:t>nnesker flytter til et nyt land</w:t>
      </w:r>
      <w:r w:rsidRPr="005E6DC7">
        <w:rPr>
          <w:rFonts w:ascii="Times New Roman" w:hAnsi="Times New Roman"/>
          <w:sz w:val="24"/>
          <w:szCs w:val="24"/>
        </w:rPr>
        <w:t xml:space="preserve"> så gør de det </w:t>
      </w:r>
      <w:r>
        <w:rPr>
          <w:rFonts w:ascii="Times New Roman" w:hAnsi="Times New Roman"/>
          <w:sz w:val="24"/>
          <w:szCs w:val="24"/>
        </w:rPr>
        <w:t>”</w:t>
      </w:r>
      <w:r>
        <w:rPr>
          <w:rFonts w:ascii="Times New Roman" w:hAnsi="Times New Roman"/>
          <w:i/>
          <w:sz w:val="24"/>
          <w:szCs w:val="24"/>
        </w:rPr>
        <w:t>med ønsket om</w:t>
      </w:r>
      <w:r w:rsidRPr="005E6DC7">
        <w:rPr>
          <w:rFonts w:ascii="Times New Roman" w:hAnsi="Times New Roman"/>
          <w:i/>
          <w:sz w:val="24"/>
          <w:szCs w:val="24"/>
        </w:rPr>
        <w:t xml:space="preserve"> at rette sig efter et nyt lands regler og indordne sig andres traditioner og kultur</w:t>
      </w:r>
      <w:r>
        <w:rPr>
          <w:rFonts w:ascii="Times New Roman" w:hAnsi="Times New Roman"/>
          <w:i/>
          <w:sz w:val="24"/>
          <w:szCs w:val="24"/>
        </w:rPr>
        <w:t>”</w:t>
      </w:r>
      <w:r w:rsidRPr="005E6DC7">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EM:Abdi</w:t>
      </w:r>
      <w:proofErr w:type="spellEnd"/>
      <w:r>
        <w:rPr>
          <w:rFonts w:ascii="Times New Roman" w:hAnsi="Times New Roman"/>
          <w:sz w:val="24"/>
          <w:szCs w:val="24"/>
        </w:rPr>
        <w:t>,</w:t>
      </w:r>
      <w:r w:rsidRPr="005E6DC7">
        <w:rPr>
          <w:rFonts w:ascii="Times New Roman" w:hAnsi="Times New Roman"/>
          <w:sz w:val="24"/>
          <w:szCs w:val="24"/>
        </w:rPr>
        <w:t xml:space="preserve"> </w:t>
      </w:r>
      <w:r>
        <w:rPr>
          <w:rFonts w:ascii="Times New Roman" w:hAnsi="Times New Roman"/>
          <w:sz w:val="24"/>
          <w:szCs w:val="24"/>
        </w:rPr>
        <w:t>Isra</w:t>
      </w:r>
      <w:r w:rsidRPr="005E6DC7">
        <w:rPr>
          <w:rFonts w:ascii="Times New Roman" w:hAnsi="Times New Roman"/>
          <w:sz w:val="24"/>
          <w:szCs w:val="24"/>
        </w:rPr>
        <w:t>).</w:t>
      </w:r>
      <w:r>
        <w:rPr>
          <w:rFonts w:ascii="Times New Roman" w:hAnsi="Times New Roman"/>
          <w:sz w:val="24"/>
          <w:szCs w:val="24"/>
        </w:rPr>
        <w:t xml:space="preserve"> Dette moment ækvivaleres om det førnævnte nodalpunkt</w:t>
      </w:r>
      <w:r w:rsidRPr="00524DA3">
        <w:rPr>
          <w:rFonts w:ascii="Times New Roman" w:hAnsi="Times New Roman"/>
          <w:sz w:val="24"/>
          <w:szCs w:val="24"/>
        </w:rPr>
        <w:t>; at være så dansk som muligt for at være integreret</w:t>
      </w:r>
      <w:r>
        <w:rPr>
          <w:rFonts w:ascii="Times New Roman" w:hAnsi="Times New Roman"/>
          <w:sz w:val="24"/>
          <w:szCs w:val="24"/>
        </w:rPr>
        <w:t>.</w:t>
      </w:r>
      <w:r w:rsidRPr="00524DA3">
        <w:rPr>
          <w:rFonts w:ascii="Times New Roman" w:hAnsi="Times New Roman"/>
          <w:sz w:val="24"/>
          <w:szCs w:val="24"/>
        </w:rPr>
        <w:t xml:space="preserve"> I</w:t>
      </w:r>
      <w:r>
        <w:rPr>
          <w:rFonts w:ascii="Times New Roman" w:hAnsi="Times New Roman"/>
          <w:sz w:val="24"/>
          <w:szCs w:val="24"/>
        </w:rPr>
        <w:t xml:space="preserve"> henhold til dette kan det nævnes, at en af de</w:t>
      </w:r>
      <w:r w:rsidRPr="005E6DC7">
        <w:rPr>
          <w:rFonts w:ascii="Times New Roman" w:hAnsi="Times New Roman"/>
          <w:sz w:val="24"/>
          <w:szCs w:val="24"/>
        </w:rPr>
        <w:t xml:space="preserve"> yngre </w:t>
      </w:r>
      <w:r>
        <w:rPr>
          <w:rFonts w:ascii="Times New Roman" w:hAnsi="Times New Roman"/>
          <w:sz w:val="24"/>
          <w:szCs w:val="24"/>
        </w:rPr>
        <w:t>etniske minoritets</w:t>
      </w:r>
      <w:r w:rsidRPr="005E6DC7">
        <w:rPr>
          <w:rFonts w:ascii="Times New Roman" w:hAnsi="Times New Roman"/>
          <w:sz w:val="24"/>
          <w:szCs w:val="24"/>
        </w:rPr>
        <w:t>inform</w:t>
      </w:r>
      <w:r>
        <w:rPr>
          <w:rFonts w:ascii="Times New Roman" w:hAnsi="Times New Roman"/>
          <w:sz w:val="24"/>
          <w:szCs w:val="24"/>
        </w:rPr>
        <w:t>anter har fravalgt sin religion</w:t>
      </w:r>
      <w:r w:rsidRPr="005E6DC7">
        <w:rPr>
          <w:rFonts w:ascii="Times New Roman" w:hAnsi="Times New Roman"/>
          <w:sz w:val="24"/>
          <w:szCs w:val="24"/>
        </w:rPr>
        <w:t xml:space="preserve"> og i det </w:t>
      </w:r>
      <w:r>
        <w:rPr>
          <w:rFonts w:ascii="Times New Roman" w:hAnsi="Times New Roman"/>
          <w:sz w:val="24"/>
          <w:szCs w:val="24"/>
        </w:rPr>
        <w:t>hele taget ikke har interesse i</w:t>
      </w:r>
      <w:r w:rsidRPr="005E6DC7">
        <w:rPr>
          <w:rFonts w:ascii="Times New Roman" w:hAnsi="Times New Roman"/>
          <w:sz w:val="24"/>
          <w:szCs w:val="24"/>
        </w:rPr>
        <w:t xml:space="preserve"> at indføre nogen af sine oprindelige kulturværdier i sit liv i Danmark </w:t>
      </w:r>
      <w:r>
        <w:rPr>
          <w:rFonts w:ascii="Times New Roman" w:hAnsi="Times New Roman"/>
          <w:sz w:val="24"/>
          <w:szCs w:val="24"/>
        </w:rPr>
        <w:t>(</w:t>
      </w:r>
      <w:proofErr w:type="spellStart"/>
      <w:r>
        <w:rPr>
          <w:rFonts w:ascii="Times New Roman" w:hAnsi="Times New Roman"/>
          <w:sz w:val="24"/>
          <w:szCs w:val="24"/>
        </w:rPr>
        <w:t>EM:Abdi</w:t>
      </w:r>
      <w:proofErr w:type="spellEnd"/>
      <w:r w:rsidRPr="005E6DC7">
        <w:rPr>
          <w:rFonts w:ascii="Times New Roman" w:hAnsi="Times New Roman"/>
          <w:sz w:val="24"/>
          <w:szCs w:val="24"/>
        </w:rPr>
        <w:t>).</w:t>
      </w:r>
    </w:p>
    <w:p w:rsidR="00D630EE" w:rsidRPr="005E6DC7" w:rsidRDefault="00D630EE" w:rsidP="00D630EE">
      <w:pPr>
        <w:spacing w:after="0" w:line="360" w:lineRule="auto"/>
        <w:jc w:val="both"/>
        <w:rPr>
          <w:rFonts w:ascii="Times New Roman" w:hAnsi="Times New Roman"/>
          <w:sz w:val="24"/>
          <w:szCs w:val="24"/>
        </w:rPr>
      </w:pPr>
    </w:p>
    <w:p w:rsidR="00D630EE" w:rsidRPr="00554B91" w:rsidRDefault="00D630EE" w:rsidP="00D630EE">
      <w:pPr>
        <w:spacing w:after="0" w:line="360" w:lineRule="auto"/>
        <w:jc w:val="both"/>
        <w:rPr>
          <w:rFonts w:ascii="Times New Roman" w:hAnsi="Times New Roman"/>
          <w:b/>
          <w:sz w:val="28"/>
          <w:szCs w:val="28"/>
        </w:rPr>
      </w:pPr>
      <w:r w:rsidRPr="00554B91">
        <w:rPr>
          <w:rFonts w:ascii="Times New Roman" w:hAnsi="Times New Roman"/>
          <w:b/>
          <w:sz w:val="28"/>
          <w:szCs w:val="28"/>
        </w:rPr>
        <w:t xml:space="preserve">Diskursen om at bevare sine oprindelige kulturværdier </w:t>
      </w:r>
    </w:p>
    <w:p w:rsidR="00D630EE" w:rsidRPr="00CB3076" w:rsidRDefault="00D630EE" w:rsidP="00D630EE">
      <w:pPr>
        <w:spacing w:after="0" w:line="360" w:lineRule="auto"/>
        <w:jc w:val="both"/>
        <w:rPr>
          <w:rFonts w:ascii="Times New Roman" w:hAnsi="Times New Roman"/>
          <w:sz w:val="24"/>
          <w:szCs w:val="24"/>
        </w:rPr>
      </w:pPr>
      <w:r w:rsidRPr="005E6DC7">
        <w:rPr>
          <w:rFonts w:ascii="Times New Roman" w:hAnsi="Times New Roman"/>
          <w:sz w:val="24"/>
          <w:szCs w:val="24"/>
        </w:rPr>
        <w:t>I for</w:t>
      </w:r>
      <w:r>
        <w:rPr>
          <w:rFonts w:ascii="Times New Roman" w:hAnsi="Times New Roman"/>
          <w:sz w:val="24"/>
          <w:szCs w:val="24"/>
        </w:rPr>
        <w:t>længelse af ovenstående diskurs</w:t>
      </w:r>
      <w:r w:rsidRPr="00CB3076">
        <w:rPr>
          <w:rFonts w:ascii="Times New Roman" w:hAnsi="Times New Roman"/>
          <w:sz w:val="24"/>
          <w:szCs w:val="24"/>
        </w:rPr>
        <w:t xml:space="preserve"> identificerer vi en diskurs, som knytter sig til, men alligevel er forskellig fra diskursen om assimilation. Denne diskurs vælger vi at kalde ”diskursen om at bevare sine oprindelige kulturværdier”. </w:t>
      </w:r>
    </w:p>
    <w:p w:rsidR="00D630EE" w:rsidRPr="00CB3076" w:rsidRDefault="00D630EE" w:rsidP="00D630EE">
      <w:pPr>
        <w:spacing w:after="0" w:line="360" w:lineRule="auto"/>
        <w:jc w:val="both"/>
        <w:rPr>
          <w:rFonts w:ascii="Times New Roman" w:hAnsi="Times New Roman"/>
          <w:sz w:val="24"/>
          <w:szCs w:val="24"/>
        </w:rPr>
      </w:pPr>
    </w:p>
    <w:p w:rsidR="00D630EE" w:rsidRPr="00CB3076" w:rsidRDefault="00D630EE" w:rsidP="00D630EE">
      <w:pPr>
        <w:spacing w:after="0" w:line="360" w:lineRule="auto"/>
        <w:jc w:val="both"/>
        <w:rPr>
          <w:rFonts w:ascii="Times New Roman" w:hAnsi="Times New Roman"/>
          <w:sz w:val="24"/>
          <w:szCs w:val="24"/>
        </w:rPr>
      </w:pPr>
      <w:r w:rsidRPr="00CB3076">
        <w:rPr>
          <w:rFonts w:ascii="Times New Roman" w:hAnsi="Times New Roman"/>
          <w:sz w:val="24"/>
          <w:szCs w:val="24"/>
        </w:rPr>
        <w:t>Selvom de yngre etniske minoritetsinformanter taler om vigtigheden af at opføre sig dansk, kan vi alligevel spore enighed om, at det i en vis grad er vigtigt at bevare sine rødder. Fx fremhæver en af vores informanter</w:t>
      </w:r>
      <w:r>
        <w:rPr>
          <w:rFonts w:ascii="Times New Roman" w:hAnsi="Times New Roman"/>
          <w:sz w:val="24"/>
          <w:szCs w:val="24"/>
        </w:rPr>
        <w:t>,</w:t>
      </w:r>
      <w:r w:rsidRPr="00CB3076">
        <w:rPr>
          <w:rFonts w:ascii="Times New Roman" w:hAnsi="Times New Roman"/>
          <w:sz w:val="24"/>
          <w:szCs w:val="24"/>
        </w:rPr>
        <w:t xml:space="preserve"> at på trods af, at han ikke ønsker at bevare sin religio</w:t>
      </w:r>
      <w:r>
        <w:rPr>
          <w:rFonts w:ascii="Times New Roman" w:hAnsi="Times New Roman"/>
          <w:sz w:val="24"/>
          <w:szCs w:val="24"/>
        </w:rPr>
        <w:t>n eller sine kulturelle værdier,</w:t>
      </w:r>
      <w:r w:rsidRPr="00CB3076">
        <w:rPr>
          <w:rFonts w:ascii="Times New Roman" w:hAnsi="Times New Roman"/>
          <w:sz w:val="24"/>
          <w:szCs w:val="24"/>
        </w:rPr>
        <w:t xml:space="preserve"> så ønsker han heller ikke dansk statsborgerskab ”</w:t>
      </w:r>
      <w:r w:rsidRPr="00CB3076">
        <w:rPr>
          <w:rFonts w:ascii="Times New Roman" w:hAnsi="Times New Roman"/>
          <w:i/>
          <w:sz w:val="24"/>
          <w:szCs w:val="24"/>
        </w:rPr>
        <w:t xml:space="preserve">fordi så bliver man nærmest dansker, og jeg er ikke dansker” </w:t>
      </w:r>
      <w:r w:rsidRPr="00CB3076">
        <w:rPr>
          <w:rFonts w:ascii="Times New Roman" w:hAnsi="Times New Roman"/>
          <w:sz w:val="24"/>
          <w:szCs w:val="24"/>
        </w:rPr>
        <w:t>(</w:t>
      </w:r>
      <w:proofErr w:type="spellStart"/>
      <w:r w:rsidRPr="00CB3076">
        <w:rPr>
          <w:rFonts w:ascii="Times New Roman" w:hAnsi="Times New Roman"/>
          <w:sz w:val="24"/>
          <w:szCs w:val="24"/>
        </w:rPr>
        <w:t>EM:Abdi</w:t>
      </w:r>
      <w:proofErr w:type="spellEnd"/>
      <w:r w:rsidRPr="00CB3076">
        <w:rPr>
          <w:rFonts w:ascii="Times New Roman" w:hAnsi="Times New Roman"/>
          <w:sz w:val="24"/>
          <w:szCs w:val="24"/>
        </w:rPr>
        <w:t xml:space="preserve">). For de yngre etniske minoritetsinformanter viser der sig desuden et dilemma om deres identitet, dette artikuleres: </w:t>
      </w:r>
    </w:p>
    <w:p w:rsidR="00D630EE" w:rsidRPr="00CB3076" w:rsidRDefault="00D630EE" w:rsidP="00D630EE">
      <w:pPr>
        <w:spacing w:after="0" w:line="360" w:lineRule="auto"/>
        <w:ind w:left="1304"/>
        <w:jc w:val="both"/>
        <w:rPr>
          <w:rFonts w:ascii="Times New Roman" w:hAnsi="Times New Roman"/>
          <w:sz w:val="24"/>
          <w:szCs w:val="24"/>
        </w:rPr>
      </w:pPr>
    </w:p>
    <w:p w:rsidR="00D630EE" w:rsidRPr="008F7971" w:rsidRDefault="00D630EE" w:rsidP="00D630EE">
      <w:pPr>
        <w:spacing w:after="0" w:line="360" w:lineRule="auto"/>
        <w:ind w:left="1304"/>
        <w:jc w:val="both"/>
        <w:rPr>
          <w:rFonts w:ascii="Times New Roman" w:hAnsi="Times New Roman"/>
          <w:sz w:val="20"/>
          <w:szCs w:val="20"/>
        </w:rPr>
      </w:pPr>
      <w:r w:rsidRPr="008F7971">
        <w:rPr>
          <w:rFonts w:ascii="Times New Roman" w:hAnsi="Times New Roman"/>
          <w:sz w:val="20"/>
          <w:szCs w:val="20"/>
        </w:rPr>
        <w:lastRenderedPageBreak/>
        <w:t>Hvad er jeg overhovedet? Sådan tænker jeg nogle ga</w:t>
      </w:r>
      <w:r>
        <w:rPr>
          <w:rFonts w:ascii="Times New Roman" w:hAnsi="Times New Roman"/>
          <w:sz w:val="20"/>
          <w:szCs w:val="20"/>
        </w:rPr>
        <w:t>nge, nogle siger jeg er dansker</w:t>
      </w:r>
      <w:r w:rsidRPr="008F7971">
        <w:rPr>
          <w:rFonts w:ascii="Times New Roman" w:hAnsi="Times New Roman"/>
          <w:sz w:val="20"/>
          <w:szCs w:val="20"/>
        </w:rPr>
        <w:t xml:space="preserve"> og andre siger</w:t>
      </w:r>
      <w:r>
        <w:rPr>
          <w:rFonts w:ascii="Times New Roman" w:hAnsi="Times New Roman"/>
          <w:sz w:val="20"/>
          <w:szCs w:val="20"/>
        </w:rPr>
        <w:t>,</w:t>
      </w:r>
      <w:r w:rsidRPr="008F7971">
        <w:rPr>
          <w:rFonts w:ascii="Times New Roman" w:hAnsi="Times New Roman"/>
          <w:sz w:val="20"/>
          <w:szCs w:val="20"/>
        </w:rPr>
        <w:t xml:space="preserve"> at jeg ikk</w:t>
      </w:r>
      <w:r>
        <w:rPr>
          <w:rFonts w:ascii="Times New Roman" w:hAnsi="Times New Roman"/>
          <w:sz w:val="20"/>
          <w:szCs w:val="20"/>
        </w:rPr>
        <w:t>e er,</w:t>
      </w:r>
      <w:r w:rsidRPr="008F7971">
        <w:rPr>
          <w:rFonts w:ascii="Times New Roman" w:hAnsi="Times New Roman"/>
          <w:sz w:val="20"/>
          <w:szCs w:val="20"/>
        </w:rPr>
        <w:t xml:space="preserve"> og jeg hader det (</w:t>
      </w:r>
      <w:proofErr w:type="spellStart"/>
      <w:r>
        <w:rPr>
          <w:rFonts w:ascii="Times New Roman" w:hAnsi="Times New Roman"/>
          <w:sz w:val="20"/>
          <w:szCs w:val="20"/>
        </w:rPr>
        <w:t>EM:Isra</w:t>
      </w:r>
      <w:proofErr w:type="spellEnd"/>
      <w:r w:rsidRPr="008F7971">
        <w:rPr>
          <w:rFonts w:ascii="Times New Roman" w:hAnsi="Times New Roman"/>
          <w:sz w:val="20"/>
          <w:szCs w:val="20"/>
        </w:rPr>
        <w:t>)</w:t>
      </w:r>
      <w:r>
        <w:rPr>
          <w:rFonts w:ascii="Times New Roman" w:hAnsi="Times New Roman"/>
          <w:sz w:val="20"/>
          <w:szCs w:val="20"/>
        </w:rPr>
        <w:t>;</w:t>
      </w:r>
      <w:r w:rsidRPr="008F7971">
        <w:rPr>
          <w:rFonts w:ascii="Times New Roman" w:hAnsi="Times New Roman"/>
          <w:sz w:val="20"/>
          <w:szCs w:val="20"/>
        </w:rPr>
        <w:t xml:space="preserve"> og mange gange kommer folk hen til mig og siger ”du er født i DK, du er dansker” samtidig med andre siger ”du er født i DK, men det betyder ikke, du er dansker”, og når det sker, så tænker jeg inde i mit hoved, hvad fanden</w:t>
      </w:r>
      <w:r>
        <w:rPr>
          <w:rFonts w:ascii="Times New Roman" w:hAnsi="Times New Roman"/>
          <w:sz w:val="20"/>
          <w:szCs w:val="20"/>
        </w:rPr>
        <w:t xml:space="preserve"> er jeg? D</w:t>
      </w:r>
      <w:r w:rsidRPr="008F7971">
        <w:rPr>
          <w:rFonts w:ascii="Times New Roman" w:hAnsi="Times New Roman"/>
          <w:sz w:val="20"/>
          <w:szCs w:val="20"/>
        </w:rPr>
        <w:t xml:space="preserve">er sidder bare sådan et stort spørgsmålstegn lige oven over hovedet </w:t>
      </w:r>
      <w:r>
        <w:rPr>
          <w:rFonts w:ascii="Times New Roman" w:hAnsi="Times New Roman"/>
          <w:sz w:val="20"/>
          <w:szCs w:val="20"/>
        </w:rPr>
        <w:t>(</w:t>
      </w:r>
      <w:proofErr w:type="spellStart"/>
      <w:r>
        <w:rPr>
          <w:rFonts w:ascii="Times New Roman" w:hAnsi="Times New Roman"/>
          <w:sz w:val="20"/>
          <w:szCs w:val="20"/>
        </w:rPr>
        <w:t>EM:Mira</w:t>
      </w:r>
      <w:proofErr w:type="spellEnd"/>
      <w:r w:rsidRPr="008F7971">
        <w:rPr>
          <w:rFonts w:ascii="Times New Roman" w:hAnsi="Times New Roman"/>
          <w:sz w:val="20"/>
          <w:szCs w:val="20"/>
        </w:rPr>
        <w:t xml:space="preserve">). </w:t>
      </w:r>
    </w:p>
    <w:p w:rsidR="00D630EE" w:rsidRPr="00CB3076" w:rsidRDefault="00D630EE" w:rsidP="00D630EE">
      <w:pPr>
        <w:spacing w:after="0" w:line="360" w:lineRule="auto"/>
        <w:jc w:val="both"/>
        <w:rPr>
          <w:rFonts w:ascii="Times New Roman" w:hAnsi="Times New Roman"/>
          <w:sz w:val="24"/>
          <w:szCs w:val="24"/>
        </w:rPr>
      </w:pPr>
    </w:p>
    <w:p w:rsidR="00D630EE" w:rsidRPr="005E6DC7" w:rsidRDefault="00D630EE" w:rsidP="00D630EE">
      <w:pPr>
        <w:spacing w:after="0" w:line="360" w:lineRule="auto"/>
        <w:jc w:val="both"/>
        <w:rPr>
          <w:rFonts w:ascii="Times New Roman" w:hAnsi="Times New Roman"/>
          <w:sz w:val="24"/>
          <w:szCs w:val="24"/>
        </w:rPr>
      </w:pPr>
      <w:r>
        <w:rPr>
          <w:rFonts w:ascii="Times New Roman" w:hAnsi="Times New Roman"/>
          <w:sz w:val="24"/>
          <w:szCs w:val="24"/>
        </w:rPr>
        <w:t>Ovenstående ækvivalenskæder</w:t>
      </w:r>
      <w:r w:rsidRPr="005E6DC7">
        <w:rPr>
          <w:rFonts w:ascii="Times New Roman" w:hAnsi="Times New Roman"/>
          <w:sz w:val="24"/>
          <w:szCs w:val="24"/>
        </w:rPr>
        <w:t xml:space="preserve"> </w:t>
      </w:r>
      <w:r>
        <w:rPr>
          <w:rFonts w:ascii="Times New Roman" w:hAnsi="Times New Roman"/>
          <w:sz w:val="24"/>
          <w:szCs w:val="24"/>
        </w:rPr>
        <w:t>ordner sig om nodalpunktet;</w:t>
      </w:r>
      <w:r w:rsidRPr="005E6DC7">
        <w:rPr>
          <w:rFonts w:ascii="Times New Roman" w:hAnsi="Times New Roman"/>
          <w:sz w:val="24"/>
          <w:szCs w:val="24"/>
        </w:rPr>
        <w:t xml:space="preserve"> </w:t>
      </w:r>
      <w:r w:rsidRPr="003579A8">
        <w:rPr>
          <w:rFonts w:ascii="Times New Roman" w:hAnsi="Times New Roman"/>
          <w:sz w:val="24"/>
          <w:szCs w:val="24"/>
        </w:rPr>
        <w:t>det er svært at finde ud af</w:t>
      </w:r>
      <w:r>
        <w:rPr>
          <w:rFonts w:ascii="Times New Roman" w:hAnsi="Times New Roman"/>
          <w:sz w:val="24"/>
          <w:szCs w:val="24"/>
        </w:rPr>
        <w:t xml:space="preserve"> hvem eller hvad jeg er, når jeg</w:t>
      </w:r>
      <w:r w:rsidRPr="003579A8">
        <w:rPr>
          <w:rFonts w:ascii="Times New Roman" w:hAnsi="Times New Roman"/>
          <w:sz w:val="24"/>
          <w:szCs w:val="24"/>
        </w:rPr>
        <w:t xml:space="preserve"> skal balancere to kulturer. De</w:t>
      </w:r>
      <w:r w:rsidRPr="005E6DC7">
        <w:rPr>
          <w:rFonts w:ascii="Times New Roman" w:hAnsi="Times New Roman"/>
          <w:sz w:val="24"/>
          <w:szCs w:val="24"/>
        </w:rPr>
        <w:t xml:space="preserve"> yngre</w:t>
      </w:r>
      <w:r>
        <w:rPr>
          <w:rFonts w:ascii="Times New Roman" w:hAnsi="Times New Roman"/>
          <w:sz w:val="24"/>
          <w:szCs w:val="24"/>
        </w:rPr>
        <w:t xml:space="preserve"> </w:t>
      </w:r>
      <w:r w:rsidRPr="005E6DC7">
        <w:rPr>
          <w:rFonts w:ascii="Times New Roman" w:hAnsi="Times New Roman"/>
          <w:sz w:val="24"/>
          <w:szCs w:val="24"/>
        </w:rPr>
        <w:t>informanter artikulerer i denne forbindelse, at det ville være rart</w:t>
      </w:r>
      <w:r>
        <w:rPr>
          <w:rFonts w:ascii="Times New Roman" w:hAnsi="Times New Roman"/>
          <w:sz w:val="24"/>
          <w:szCs w:val="24"/>
        </w:rPr>
        <w:t>, hvis folk på forhånd</w:t>
      </w:r>
      <w:r w:rsidRPr="005E6DC7">
        <w:rPr>
          <w:rFonts w:ascii="Times New Roman" w:hAnsi="Times New Roman"/>
          <w:sz w:val="24"/>
          <w:szCs w:val="24"/>
        </w:rPr>
        <w:t xml:space="preserve"> ikke </w:t>
      </w:r>
      <w:r>
        <w:rPr>
          <w:rFonts w:ascii="Times New Roman" w:hAnsi="Times New Roman"/>
          <w:sz w:val="24"/>
          <w:szCs w:val="24"/>
        </w:rPr>
        <w:t>forudindtager,</w:t>
      </w:r>
      <w:r w:rsidRPr="005E6DC7">
        <w:rPr>
          <w:rFonts w:ascii="Times New Roman" w:hAnsi="Times New Roman"/>
          <w:sz w:val="24"/>
          <w:szCs w:val="24"/>
        </w:rPr>
        <w:t xml:space="preserve"> hvad man er, men i stedet kommer og spørger</w:t>
      </w:r>
      <w:r>
        <w:rPr>
          <w:rFonts w:ascii="Times New Roman" w:hAnsi="Times New Roman"/>
          <w:sz w:val="24"/>
          <w:szCs w:val="24"/>
        </w:rPr>
        <w:t>,</w:t>
      </w:r>
      <w:r w:rsidRPr="005E6DC7">
        <w:rPr>
          <w:rFonts w:ascii="Times New Roman" w:hAnsi="Times New Roman"/>
          <w:sz w:val="24"/>
          <w:szCs w:val="24"/>
        </w:rPr>
        <w:t xml:space="preserve"> hvad man egentlig selv synes man er</w:t>
      </w:r>
      <w:r>
        <w:rPr>
          <w:rFonts w:ascii="Times New Roman" w:hAnsi="Times New Roman"/>
          <w:sz w:val="24"/>
          <w:szCs w:val="24"/>
        </w:rPr>
        <w:t xml:space="preserve"> (</w:t>
      </w:r>
      <w:proofErr w:type="spellStart"/>
      <w:r>
        <w:rPr>
          <w:rFonts w:ascii="Times New Roman" w:hAnsi="Times New Roman"/>
          <w:sz w:val="24"/>
          <w:szCs w:val="24"/>
        </w:rPr>
        <w:t>EM:Mira</w:t>
      </w:r>
      <w:proofErr w:type="spellEnd"/>
      <w:r>
        <w:rPr>
          <w:rFonts w:ascii="Times New Roman" w:hAnsi="Times New Roman"/>
          <w:sz w:val="24"/>
          <w:szCs w:val="24"/>
        </w:rPr>
        <w:t>, Isra, Abdi)</w:t>
      </w:r>
      <w:r w:rsidRPr="005E6DC7">
        <w:rPr>
          <w:rFonts w:ascii="Times New Roman" w:hAnsi="Times New Roman"/>
          <w:sz w:val="24"/>
          <w:szCs w:val="24"/>
        </w:rPr>
        <w:t>.</w:t>
      </w:r>
    </w:p>
    <w:p w:rsidR="00D630EE" w:rsidRPr="005E6DC7" w:rsidRDefault="00D630EE" w:rsidP="00D630EE">
      <w:pPr>
        <w:spacing w:after="0" w:line="360" w:lineRule="auto"/>
        <w:jc w:val="both"/>
        <w:rPr>
          <w:rFonts w:ascii="Times New Roman" w:hAnsi="Times New Roman"/>
          <w:sz w:val="24"/>
          <w:szCs w:val="24"/>
        </w:rPr>
      </w:pPr>
    </w:p>
    <w:p w:rsidR="00D630EE" w:rsidRDefault="00D630EE" w:rsidP="00D630EE">
      <w:pPr>
        <w:spacing w:after="0" w:line="360" w:lineRule="auto"/>
        <w:jc w:val="both"/>
        <w:rPr>
          <w:rFonts w:ascii="Times New Roman" w:hAnsi="Times New Roman"/>
          <w:sz w:val="24"/>
          <w:szCs w:val="24"/>
        </w:rPr>
      </w:pPr>
      <w:r w:rsidRPr="005E6DC7">
        <w:rPr>
          <w:rFonts w:ascii="Times New Roman" w:hAnsi="Times New Roman"/>
          <w:sz w:val="24"/>
          <w:szCs w:val="24"/>
        </w:rPr>
        <w:t xml:space="preserve">I diskursen om at bevare sine oprindelige kulturværdier </w:t>
      </w:r>
      <w:r>
        <w:rPr>
          <w:rFonts w:ascii="Times New Roman" w:hAnsi="Times New Roman"/>
          <w:sz w:val="24"/>
          <w:szCs w:val="24"/>
        </w:rPr>
        <w:t>kan der</w:t>
      </w:r>
      <w:r w:rsidRPr="005E6DC7">
        <w:rPr>
          <w:rFonts w:ascii="Times New Roman" w:hAnsi="Times New Roman"/>
          <w:sz w:val="24"/>
          <w:szCs w:val="24"/>
        </w:rPr>
        <w:t xml:space="preserve"> spores en konstruere</w:t>
      </w:r>
      <w:r>
        <w:rPr>
          <w:rFonts w:ascii="Times New Roman" w:hAnsi="Times New Roman"/>
          <w:sz w:val="24"/>
          <w:szCs w:val="24"/>
        </w:rPr>
        <w:t>t enighed om, at det er vigtigt</w:t>
      </w:r>
      <w:r w:rsidRPr="005E6DC7">
        <w:rPr>
          <w:rFonts w:ascii="Times New Roman" w:hAnsi="Times New Roman"/>
          <w:sz w:val="24"/>
          <w:szCs w:val="24"/>
        </w:rPr>
        <w:t xml:space="preserve"> at bevare sig selv i et fr</w:t>
      </w:r>
      <w:r>
        <w:rPr>
          <w:rFonts w:ascii="Times New Roman" w:hAnsi="Times New Roman"/>
          <w:sz w:val="24"/>
          <w:szCs w:val="24"/>
        </w:rPr>
        <w:t>emmed land og</w:t>
      </w:r>
      <w:r w:rsidRPr="005E6DC7">
        <w:rPr>
          <w:rFonts w:ascii="Times New Roman" w:hAnsi="Times New Roman"/>
          <w:sz w:val="24"/>
          <w:szCs w:val="24"/>
        </w:rPr>
        <w:t xml:space="preserve"> søge efter en harmoni</w:t>
      </w:r>
      <w:r>
        <w:rPr>
          <w:rFonts w:ascii="Times New Roman" w:hAnsi="Times New Roman"/>
          <w:sz w:val="24"/>
          <w:szCs w:val="24"/>
        </w:rPr>
        <w:t>, der giver mening for ens liv. V</w:t>
      </w:r>
      <w:r w:rsidRPr="005E6DC7">
        <w:rPr>
          <w:rFonts w:ascii="Times New Roman" w:hAnsi="Times New Roman"/>
          <w:sz w:val="24"/>
          <w:szCs w:val="24"/>
        </w:rPr>
        <w:t>ores informanter fremhæver</w:t>
      </w:r>
      <w:r>
        <w:rPr>
          <w:rFonts w:ascii="Times New Roman" w:hAnsi="Times New Roman"/>
          <w:sz w:val="24"/>
          <w:szCs w:val="24"/>
        </w:rPr>
        <w:t>,</w:t>
      </w:r>
      <w:r w:rsidRPr="005E6DC7">
        <w:rPr>
          <w:rFonts w:ascii="Times New Roman" w:hAnsi="Times New Roman"/>
          <w:sz w:val="24"/>
          <w:szCs w:val="24"/>
        </w:rPr>
        <w:t xml:space="preserve"> at balancen kan være svær, fordi man ofte står alene med sine kulturelle værdier; et moment er</w:t>
      </w:r>
      <w:r>
        <w:rPr>
          <w:rFonts w:ascii="Times New Roman" w:hAnsi="Times New Roman"/>
          <w:sz w:val="24"/>
          <w:szCs w:val="24"/>
        </w:rPr>
        <w:t>:</w:t>
      </w:r>
      <w:r w:rsidRPr="005E6DC7">
        <w:rPr>
          <w:rFonts w:ascii="Times New Roman" w:hAnsi="Times New Roman"/>
          <w:sz w:val="24"/>
          <w:szCs w:val="24"/>
        </w:rPr>
        <w:t xml:space="preserve"> </w:t>
      </w:r>
    </w:p>
    <w:p w:rsidR="00D630EE" w:rsidRDefault="00D630EE" w:rsidP="00D630EE">
      <w:pPr>
        <w:spacing w:after="0" w:line="360" w:lineRule="auto"/>
        <w:jc w:val="both"/>
        <w:rPr>
          <w:rFonts w:ascii="Times New Roman" w:hAnsi="Times New Roman"/>
          <w:sz w:val="24"/>
          <w:szCs w:val="24"/>
        </w:rPr>
      </w:pPr>
    </w:p>
    <w:p w:rsidR="00D630EE" w:rsidRDefault="00D630EE" w:rsidP="00D630EE">
      <w:pPr>
        <w:spacing w:after="0" w:line="360" w:lineRule="auto"/>
        <w:ind w:left="1304"/>
        <w:jc w:val="both"/>
        <w:rPr>
          <w:rFonts w:ascii="Times New Roman" w:hAnsi="Times New Roman"/>
          <w:sz w:val="20"/>
          <w:szCs w:val="20"/>
        </w:rPr>
      </w:pPr>
      <w:r>
        <w:rPr>
          <w:rFonts w:ascii="Times New Roman" w:hAnsi="Times New Roman"/>
          <w:sz w:val="20"/>
          <w:szCs w:val="20"/>
        </w:rPr>
        <w:t>M</w:t>
      </w:r>
      <w:r w:rsidRPr="00175AF6">
        <w:rPr>
          <w:rFonts w:ascii="Times New Roman" w:hAnsi="Times New Roman"/>
          <w:sz w:val="20"/>
          <w:szCs w:val="20"/>
        </w:rPr>
        <w:t>ine traditioner de bliver mere udvandede og jeg kan egentlig også godt forstå, hvorfor folk ikke forstår dem, de har jo ikke min baggrund. Mine traditioner er forbundet både til et andet mi</w:t>
      </w:r>
      <w:r>
        <w:rPr>
          <w:rFonts w:ascii="Times New Roman" w:hAnsi="Times New Roman"/>
          <w:sz w:val="20"/>
          <w:szCs w:val="20"/>
        </w:rPr>
        <w:t>ljø, men også til et andet folk</w:t>
      </w:r>
      <w:r w:rsidRPr="00175AF6">
        <w:rPr>
          <w:rFonts w:ascii="Times New Roman" w:hAnsi="Times New Roman"/>
          <w:sz w:val="20"/>
          <w:szCs w:val="20"/>
        </w:rPr>
        <w:t xml:space="preserve"> og her er mine værdier og traditioner jo kun én blomst i en have, de kommer ikke til at fremstå så stærke; men ogs</w:t>
      </w:r>
      <w:r>
        <w:rPr>
          <w:rFonts w:ascii="Times New Roman" w:hAnsi="Times New Roman"/>
          <w:sz w:val="20"/>
          <w:szCs w:val="20"/>
        </w:rPr>
        <w:t>å derfor det er vigtigt for mig</w:t>
      </w:r>
      <w:r w:rsidRPr="00175AF6">
        <w:rPr>
          <w:rFonts w:ascii="Times New Roman" w:hAnsi="Times New Roman"/>
          <w:sz w:val="20"/>
          <w:szCs w:val="20"/>
        </w:rPr>
        <w:t xml:space="preserve"> at bevare dem</w:t>
      </w:r>
      <w:r>
        <w:rPr>
          <w:rFonts w:ascii="Times New Roman" w:hAnsi="Times New Roman"/>
          <w:sz w:val="20"/>
          <w:szCs w:val="20"/>
        </w:rPr>
        <w:t>,</w:t>
      </w:r>
      <w:r w:rsidRPr="00175AF6">
        <w:rPr>
          <w:rFonts w:ascii="Times New Roman" w:hAnsi="Times New Roman"/>
          <w:sz w:val="20"/>
          <w:szCs w:val="20"/>
        </w:rPr>
        <w:t xml:space="preserve"> der giver mening for mig (</w:t>
      </w:r>
      <w:proofErr w:type="spellStart"/>
      <w:r>
        <w:rPr>
          <w:rFonts w:ascii="Times New Roman" w:hAnsi="Times New Roman"/>
          <w:sz w:val="20"/>
          <w:szCs w:val="20"/>
        </w:rPr>
        <w:t>EM:Mia</w:t>
      </w:r>
      <w:proofErr w:type="spellEnd"/>
      <w:r w:rsidRPr="00175AF6">
        <w:rPr>
          <w:rFonts w:ascii="Times New Roman" w:hAnsi="Times New Roman"/>
          <w:sz w:val="20"/>
          <w:szCs w:val="20"/>
        </w:rPr>
        <w:t xml:space="preserve">). </w:t>
      </w:r>
    </w:p>
    <w:p w:rsidR="00D630EE" w:rsidRPr="00175AF6" w:rsidRDefault="00D630EE" w:rsidP="00D630EE">
      <w:pPr>
        <w:spacing w:after="0" w:line="360" w:lineRule="auto"/>
        <w:ind w:left="1304"/>
        <w:jc w:val="both"/>
        <w:rPr>
          <w:rFonts w:ascii="Times New Roman" w:hAnsi="Times New Roman"/>
          <w:sz w:val="20"/>
          <w:szCs w:val="20"/>
        </w:rPr>
      </w:pPr>
    </w:p>
    <w:p w:rsidR="00D630EE" w:rsidRPr="005E6DC7" w:rsidRDefault="00D630EE" w:rsidP="00D630EE">
      <w:pPr>
        <w:spacing w:after="0" w:line="360" w:lineRule="auto"/>
        <w:jc w:val="both"/>
        <w:rPr>
          <w:rFonts w:ascii="Times New Roman" w:hAnsi="Times New Roman"/>
          <w:sz w:val="24"/>
          <w:szCs w:val="24"/>
        </w:rPr>
      </w:pPr>
      <w:r w:rsidRPr="005E6DC7">
        <w:rPr>
          <w:rFonts w:ascii="Times New Roman" w:hAnsi="Times New Roman"/>
          <w:sz w:val="24"/>
          <w:szCs w:val="24"/>
        </w:rPr>
        <w:t>M</w:t>
      </w:r>
      <w:r>
        <w:rPr>
          <w:rFonts w:ascii="Times New Roman" w:hAnsi="Times New Roman"/>
          <w:sz w:val="24"/>
          <w:szCs w:val="24"/>
        </w:rPr>
        <w:t>ed dette for øje udtrykker vores interviewede etniske minoriteter</w:t>
      </w:r>
      <w:r w:rsidRPr="005E6DC7">
        <w:rPr>
          <w:rFonts w:ascii="Times New Roman" w:hAnsi="Times New Roman"/>
          <w:sz w:val="24"/>
          <w:szCs w:val="24"/>
        </w:rPr>
        <w:t xml:space="preserve">, at der </w:t>
      </w:r>
      <w:r>
        <w:rPr>
          <w:rFonts w:ascii="Times New Roman" w:hAnsi="Times New Roman"/>
          <w:sz w:val="24"/>
          <w:szCs w:val="24"/>
        </w:rPr>
        <w:t>i overvejende grad er plads til</w:t>
      </w:r>
      <w:r w:rsidRPr="005E6DC7">
        <w:rPr>
          <w:rFonts w:ascii="Times New Roman" w:hAnsi="Times New Roman"/>
          <w:sz w:val="24"/>
          <w:szCs w:val="24"/>
        </w:rPr>
        <w:t xml:space="preserve"> at holde fast </w:t>
      </w:r>
      <w:r>
        <w:rPr>
          <w:rFonts w:ascii="Times New Roman" w:hAnsi="Times New Roman"/>
          <w:sz w:val="24"/>
          <w:szCs w:val="24"/>
        </w:rPr>
        <w:t xml:space="preserve">i </w:t>
      </w:r>
      <w:r w:rsidRPr="005E6DC7">
        <w:rPr>
          <w:rFonts w:ascii="Times New Roman" w:hAnsi="Times New Roman"/>
          <w:sz w:val="24"/>
          <w:szCs w:val="24"/>
        </w:rPr>
        <w:t>s</w:t>
      </w:r>
      <w:r>
        <w:rPr>
          <w:rFonts w:ascii="Times New Roman" w:hAnsi="Times New Roman"/>
          <w:sz w:val="24"/>
          <w:szCs w:val="24"/>
        </w:rPr>
        <w:t>ine</w:t>
      </w:r>
      <w:r w:rsidRPr="005E6DC7">
        <w:rPr>
          <w:rFonts w:ascii="Times New Roman" w:hAnsi="Times New Roman"/>
          <w:sz w:val="24"/>
          <w:szCs w:val="24"/>
        </w:rPr>
        <w:t xml:space="preserve"> t</w:t>
      </w:r>
      <w:r>
        <w:rPr>
          <w:rFonts w:ascii="Times New Roman" w:hAnsi="Times New Roman"/>
          <w:sz w:val="24"/>
          <w:szCs w:val="24"/>
        </w:rPr>
        <w:t>raditioner og værdier i Danmark. Dog fremhæver de, som er muslimer,</w:t>
      </w:r>
      <w:r w:rsidRPr="005E6DC7">
        <w:rPr>
          <w:rFonts w:ascii="Times New Roman" w:hAnsi="Times New Roman"/>
          <w:sz w:val="24"/>
          <w:szCs w:val="24"/>
        </w:rPr>
        <w:t xml:space="preserve"> at det ville være dejligt</w:t>
      </w:r>
      <w:r>
        <w:rPr>
          <w:rFonts w:ascii="Times New Roman" w:hAnsi="Times New Roman"/>
          <w:sz w:val="24"/>
          <w:szCs w:val="24"/>
        </w:rPr>
        <w:t>,</w:t>
      </w:r>
      <w:r w:rsidRPr="005E6DC7">
        <w:rPr>
          <w:rFonts w:ascii="Times New Roman" w:hAnsi="Times New Roman"/>
          <w:sz w:val="24"/>
          <w:szCs w:val="24"/>
        </w:rPr>
        <w:t xml:space="preserve"> hvis de og deres børn kunne f</w:t>
      </w:r>
      <w:r>
        <w:rPr>
          <w:rFonts w:ascii="Times New Roman" w:hAnsi="Times New Roman"/>
          <w:sz w:val="24"/>
          <w:szCs w:val="24"/>
        </w:rPr>
        <w:t>å ”naturligt eller lovligt” fri</w:t>
      </w:r>
      <w:r w:rsidRPr="005E6DC7">
        <w:rPr>
          <w:rFonts w:ascii="Times New Roman" w:hAnsi="Times New Roman"/>
          <w:sz w:val="24"/>
          <w:szCs w:val="24"/>
        </w:rPr>
        <w:t xml:space="preserve"> i deres højtid Eid</w:t>
      </w:r>
      <w:r w:rsidRPr="005E6DC7">
        <w:rPr>
          <w:rStyle w:val="Fodnotehenvisning"/>
          <w:rFonts w:ascii="Times New Roman" w:hAnsi="Times New Roman"/>
          <w:sz w:val="24"/>
          <w:szCs w:val="24"/>
        </w:rPr>
        <w:footnoteReference w:id="13"/>
      </w:r>
      <w:r>
        <w:rPr>
          <w:rFonts w:ascii="Times New Roman" w:hAnsi="Times New Roman"/>
          <w:sz w:val="24"/>
          <w:szCs w:val="24"/>
        </w:rPr>
        <w:t xml:space="preserve"> (</w:t>
      </w:r>
      <w:proofErr w:type="spellStart"/>
      <w:r>
        <w:rPr>
          <w:rFonts w:ascii="Times New Roman" w:hAnsi="Times New Roman"/>
          <w:sz w:val="24"/>
          <w:szCs w:val="24"/>
        </w:rPr>
        <w:t>EM:Ayse</w:t>
      </w:r>
      <w:proofErr w:type="spellEnd"/>
      <w:r>
        <w:rPr>
          <w:rFonts w:ascii="Times New Roman" w:hAnsi="Times New Roman"/>
          <w:sz w:val="24"/>
          <w:szCs w:val="24"/>
        </w:rPr>
        <w:t>, Abas)</w:t>
      </w:r>
      <w:r w:rsidRPr="005E6DC7">
        <w:rPr>
          <w:rFonts w:ascii="Times New Roman" w:hAnsi="Times New Roman"/>
          <w:sz w:val="24"/>
          <w:szCs w:val="24"/>
        </w:rPr>
        <w:t xml:space="preserve">.  </w:t>
      </w:r>
    </w:p>
    <w:p w:rsidR="00D630EE" w:rsidRPr="005E6DC7" w:rsidRDefault="00D630EE" w:rsidP="00D630EE">
      <w:pPr>
        <w:spacing w:after="0" w:line="360" w:lineRule="auto"/>
        <w:jc w:val="both"/>
        <w:rPr>
          <w:rFonts w:ascii="Times New Roman" w:hAnsi="Times New Roman"/>
          <w:sz w:val="24"/>
          <w:szCs w:val="24"/>
        </w:rPr>
      </w:pPr>
    </w:p>
    <w:p w:rsidR="00D630EE" w:rsidRPr="00524DA3" w:rsidRDefault="00D630EE" w:rsidP="00D630EE">
      <w:pPr>
        <w:spacing w:after="0" w:line="360" w:lineRule="auto"/>
        <w:ind w:left="1304"/>
        <w:jc w:val="both"/>
        <w:rPr>
          <w:rFonts w:ascii="Times New Roman" w:hAnsi="Times New Roman"/>
          <w:sz w:val="20"/>
          <w:szCs w:val="20"/>
        </w:rPr>
      </w:pPr>
      <w:r w:rsidRPr="00524DA3">
        <w:rPr>
          <w:rFonts w:ascii="Times New Roman" w:hAnsi="Times New Roman"/>
          <w:sz w:val="20"/>
          <w:szCs w:val="20"/>
        </w:rPr>
        <w:t>Men det bliver aldrig perfekt, det gør det ikke. Man vil altid have en tomhed, som</w:t>
      </w:r>
      <w:r w:rsidRPr="00524DA3">
        <w:rPr>
          <w:sz w:val="20"/>
          <w:szCs w:val="20"/>
        </w:rPr>
        <w:t xml:space="preserve"> </w:t>
      </w:r>
      <w:r w:rsidRPr="00524DA3">
        <w:rPr>
          <w:rFonts w:ascii="Times New Roman" w:hAnsi="Times New Roman"/>
          <w:sz w:val="20"/>
          <w:szCs w:val="20"/>
        </w:rPr>
        <w:t>handler om familien i hjemlandet og alt det som man elsker ved sit hjemland. Det kommer aldrig til at være her i Danmark, derfor bliver man nødt til at finde noge</w:t>
      </w:r>
      <w:r>
        <w:rPr>
          <w:rFonts w:ascii="Times New Roman" w:hAnsi="Times New Roman"/>
          <w:sz w:val="20"/>
          <w:szCs w:val="20"/>
        </w:rPr>
        <w:t>t, som kan kompensere for det og det bliver så</w:t>
      </w:r>
      <w:r w:rsidRPr="00524DA3">
        <w:rPr>
          <w:rFonts w:ascii="Times New Roman" w:hAnsi="Times New Roman"/>
          <w:sz w:val="20"/>
          <w:szCs w:val="20"/>
        </w:rPr>
        <w:t xml:space="preserve"> sådan noget som nogle specielle værdier, man så kan holde fast ved (</w:t>
      </w:r>
      <w:proofErr w:type="spellStart"/>
      <w:r w:rsidRPr="00524DA3">
        <w:rPr>
          <w:rFonts w:ascii="Times New Roman" w:hAnsi="Times New Roman"/>
          <w:sz w:val="20"/>
          <w:szCs w:val="20"/>
        </w:rPr>
        <w:t>EM:</w:t>
      </w:r>
      <w:r>
        <w:rPr>
          <w:rFonts w:ascii="Times New Roman" w:hAnsi="Times New Roman"/>
          <w:sz w:val="20"/>
          <w:szCs w:val="20"/>
        </w:rPr>
        <w:t>Ana</w:t>
      </w:r>
      <w:proofErr w:type="spellEnd"/>
      <w:r w:rsidRPr="00524DA3">
        <w:rPr>
          <w:rFonts w:ascii="Times New Roman" w:hAnsi="Times New Roman"/>
          <w:sz w:val="20"/>
          <w:szCs w:val="20"/>
        </w:rPr>
        <w:t>).</w:t>
      </w:r>
    </w:p>
    <w:p w:rsidR="00D630EE" w:rsidRPr="005E6DC7" w:rsidRDefault="00D630EE" w:rsidP="00D630EE">
      <w:pPr>
        <w:spacing w:after="0" w:line="360" w:lineRule="auto"/>
        <w:jc w:val="both"/>
        <w:rPr>
          <w:rFonts w:ascii="Times New Roman" w:hAnsi="Times New Roman"/>
        </w:rPr>
      </w:pPr>
    </w:p>
    <w:p w:rsidR="00D630EE" w:rsidRPr="00554B91" w:rsidRDefault="00D630EE" w:rsidP="00D630EE">
      <w:pPr>
        <w:spacing w:after="0" w:line="360" w:lineRule="auto"/>
        <w:jc w:val="both"/>
        <w:rPr>
          <w:rFonts w:ascii="Times New Roman" w:hAnsi="Times New Roman"/>
          <w:b/>
          <w:sz w:val="28"/>
          <w:szCs w:val="28"/>
        </w:rPr>
      </w:pPr>
      <w:r w:rsidRPr="00554B91">
        <w:rPr>
          <w:rFonts w:ascii="Times New Roman" w:hAnsi="Times New Roman"/>
          <w:b/>
          <w:sz w:val="28"/>
          <w:szCs w:val="28"/>
        </w:rPr>
        <w:lastRenderedPageBreak/>
        <w:t>Diskursen om sprog</w:t>
      </w:r>
    </w:p>
    <w:p w:rsidR="00D630EE" w:rsidRPr="005E6DC7" w:rsidRDefault="00D630EE" w:rsidP="00D630EE">
      <w:pPr>
        <w:spacing w:after="0" w:line="360" w:lineRule="auto"/>
        <w:jc w:val="both"/>
        <w:rPr>
          <w:rFonts w:ascii="Times New Roman" w:hAnsi="Times New Roman"/>
          <w:b/>
          <w:sz w:val="24"/>
          <w:szCs w:val="24"/>
        </w:rPr>
      </w:pPr>
      <w:r w:rsidRPr="005E6DC7">
        <w:rPr>
          <w:rFonts w:ascii="Times New Roman" w:hAnsi="Times New Roman"/>
          <w:sz w:val="24"/>
          <w:szCs w:val="24"/>
        </w:rPr>
        <w:t xml:space="preserve">Den sidste </w:t>
      </w:r>
      <w:r w:rsidRPr="00CB3076">
        <w:rPr>
          <w:rFonts w:ascii="Times New Roman" w:hAnsi="Times New Roman"/>
          <w:sz w:val="24"/>
          <w:szCs w:val="24"/>
        </w:rPr>
        <w:t>fælles integrationsforståelse vi identificerer blandt de etniske minoriteter</w:t>
      </w:r>
      <w:r>
        <w:rPr>
          <w:rFonts w:ascii="Times New Roman" w:hAnsi="Times New Roman"/>
          <w:sz w:val="24"/>
          <w:szCs w:val="24"/>
        </w:rPr>
        <w:t>,</w:t>
      </w:r>
      <w:r w:rsidRPr="00CB3076">
        <w:rPr>
          <w:rFonts w:ascii="Times New Roman" w:hAnsi="Times New Roman"/>
          <w:sz w:val="24"/>
          <w:szCs w:val="24"/>
        </w:rPr>
        <w:t xml:space="preserve"> er</w:t>
      </w:r>
      <w:r>
        <w:rPr>
          <w:rFonts w:ascii="Times New Roman" w:hAnsi="Times New Roman"/>
          <w:sz w:val="24"/>
          <w:szCs w:val="24"/>
        </w:rPr>
        <w:t xml:space="preserve"> </w:t>
      </w:r>
      <w:r w:rsidRPr="00CB3076">
        <w:rPr>
          <w:rFonts w:ascii="Times New Roman" w:hAnsi="Times New Roman"/>
          <w:sz w:val="24"/>
          <w:szCs w:val="24"/>
        </w:rPr>
        <w:t>”diskursen om sprog”. Der viser sig en forståelse af,</w:t>
      </w:r>
      <w:r>
        <w:rPr>
          <w:rFonts w:ascii="Times New Roman" w:hAnsi="Times New Roman"/>
          <w:sz w:val="24"/>
          <w:szCs w:val="24"/>
        </w:rPr>
        <w:t xml:space="preserve"> at det danske sprog er utrolig</w:t>
      </w:r>
      <w:r w:rsidRPr="00CB3076">
        <w:rPr>
          <w:rFonts w:ascii="Times New Roman" w:hAnsi="Times New Roman"/>
          <w:sz w:val="24"/>
          <w:szCs w:val="24"/>
        </w:rPr>
        <w:t xml:space="preserve"> vigtigt at mestre. Et moment, der bliver artikuleret i denne diskurs er</w:t>
      </w:r>
      <w:r w:rsidRPr="00CB3076">
        <w:rPr>
          <w:rFonts w:ascii="Times New Roman" w:hAnsi="Times New Roman"/>
          <w:i/>
          <w:sz w:val="24"/>
          <w:szCs w:val="24"/>
        </w:rPr>
        <w:t xml:space="preserve"> ”det </w:t>
      </w:r>
      <w:r w:rsidRPr="005E6DC7">
        <w:rPr>
          <w:rFonts w:ascii="Times New Roman" w:hAnsi="Times New Roman"/>
          <w:i/>
          <w:sz w:val="24"/>
          <w:szCs w:val="24"/>
        </w:rPr>
        <w:t>er vigtigt at lære dansk</w:t>
      </w:r>
      <w:r>
        <w:rPr>
          <w:rFonts w:ascii="Times New Roman" w:hAnsi="Times New Roman"/>
          <w:i/>
          <w:sz w:val="24"/>
          <w:szCs w:val="24"/>
        </w:rPr>
        <w:t>,</w:t>
      </w:r>
      <w:r w:rsidRPr="005E6DC7">
        <w:rPr>
          <w:rFonts w:ascii="Times New Roman" w:hAnsi="Times New Roman"/>
          <w:i/>
          <w:sz w:val="24"/>
          <w:szCs w:val="24"/>
        </w:rPr>
        <w:t xml:space="preserve"> ellers kan man ikke rigtigt noget her i Danmark</w:t>
      </w:r>
      <w:r>
        <w:rPr>
          <w:rFonts w:ascii="Times New Roman" w:hAnsi="Times New Roman"/>
          <w:i/>
          <w:sz w:val="24"/>
          <w:szCs w:val="24"/>
        </w:rPr>
        <w:t>”</w:t>
      </w:r>
      <w:r w:rsidRPr="005E6DC7">
        <w:rPr>
          <w:rFonts w:ascii="Times New Roman" w:hAnsi="Times New Roman"/>
          <w:i/>
          <w:sz w:val="24"/>
          <w:szCs w:val="24"/>
        </w:rPr>
        <w:t xml:space="preserve"> </w:t>
      </w:r>
      <w:r>
        <w:rPr>
          <w:rFonts w:ascii="Times New Roman" w:hAnsi="Times New Roman"/>
          <w:sz w:val="24"/>
          <w:szCs w:val="24"/>
        </w:rPr>
        <w:t>(EM: Abdi</w:t>
      </w:r>
      <w:r w:rsidRPr="00663698">
        <w:rPr>
          <w:rFonts w:ascii="Times New Roman" w:hAnsi="Times New Roman"/>
          <w:sz w:val="24"/>
          <w:szCs w:val="24"/>
        </w:rPr>
        <w:t>).</w:t>
      </w:r>
      <w:r w:rsidRPr="005E6DC7">
        <w:rPr>
          <w:rFonts w:ascii="Times New Roman" w:hAnsi="Times New Roman"/>
          <w:i/>
          <w:sz w:val="24"/>
          <w:szCs w:val="24"/>
        </w:rPr>
        <w:t xml:space="preserve"> </w:t>
      </w:r>
      <w:r w:rsidRPr="005E6DC7">
        <w:rPr>
          <w:rFonts w:ascii="Times New Roman" w:hAnsi="Times New Roman"/>
          <w:sz w:val="24"/>
          <w:szCs w:val="24"/>
        </w:rPr>
        <w:t>Et andet moment er</w:t>
      </w:r>
      <w:r w:rsidRPr="005E6DC7">
        <w:rPr>
          <w:rFonts w:ascii="Times New Roman" w:hAnsi="Times New Roman"/>
          <w:i/>
          <w:sz w:val="24"/>
          <w:szCs w:val="24"/>
        </w:rPr>
        <w:t xml:space="preserve"> </w:t>
      </w:r>
      <w:r>
        <w:rPr>
          <w:rFonts w:ascii="Times New Roman" w:hAnsi="Times New Roman"/>
          <w:i/>
          <w:sz w:val="24"/>
          <w:szCs w:val="24"/>
        </w:rPr>
        <w:t>”</w:t>
      </w:r>
      <w:r w:rsidRPr="005E6DC7">
        <w:rPr>
          <w:rFonts w:ascii="Times New Roman" w:hAnsi="Times New Roman"/>
          <w:i/>
          <w:sz w:val="24"/>
          <w:szCs w:val="24"/>
        </w:rPr>
        <w:t xml:space="preserve">det med </w:t>
      </w:r>
      <w:r>
        <w:rPr>
          <w:rFonts w:ascii="Times New Roman" w:hAnsi="Times New Roman"/>
          <w:i/>
          <w:sz w:val="24"/>
          <w:szCs w:val="24"/>
        </w:rPr>
        <w:t>at kunne sproget og kommunikere</w:t>
      </w:r>
      <w:r w:rsidRPr="005E6DC7">
        <w:rPr>
          <w:rFonts w:ascii="Times New Roman" w:hAnsi="Times New Roman"/>
          <w:i/>
          <w:sz w:val="24"/>
          <w:szCs w:val="24"/>
        </w:rPr>
        <w:t xml:space="preserve"> er den vigtigste faktor for integration, fordi alle ting står på dansk, så hvis du ikke kan læse eller forstå dansk, så bliver det svært for dig at blive integreret i det danske samfund</w:t>
      </w:r>
      <w:r>
        <w:rPr>
          <w:rFonts w:ascii="Times New Roman" w:hAnsi="Times New Roman"/>
          <w:i/>
          <w:sz w:val="24"/>
          <w:szCs w:val="24"/>
        </w:rPr>
        <w:t>”</w:t>
      </w:r>
      <w:r w:rsidRPr="005E6DC7">
        <w:rPr>
          <w:rFonts w:ascii="Times New Roman" w:hAnsi="Times New Roman"/>
          <w:i/>
          <w:sz w:val="24"/>
          <w:szCs w:val="24"/>
        </w:rPr>
        <w:t xml:space="preserve"> </w:t>
      </w:r>
      <w:r>
        <w:rPr>
          <w:rFonts w:ascii="Times New Roman" w:hAnsi="Times New Roman"/>
          <w:sz w:val="24"/>
          <w:szCs w:val="24"/>
        </w:rPr>
        <w:t>(EM: Ayse</w:t>
      </w:r>
      <w:r w:rsidRPr="005E6DC7">
        <w:rPr>
          <w:rFonts w:ascii="Times New Roman" w:hAnsi="Times New Roman"/>
          <w:sz w:val="24"/>
          <w:szCs w:val="24"/>
        </w:rPr>
        <w:t xml:space="preserve">). Nodalpunktet i denne diskurs er, at </w:t>
      </w:r>
      <w:r>
        <w:rPr>
          <w:rFonts w:ascii="Times New Roman" w:hAnsi="Times New Roman"/>
          <w:sz w:val="24"/>
          <w:szCs w:val="24"/>
        </w:rPr>
        <w:t xml:space="preserve">det danske </w:t>
      </w:r>
      <w:r w:rsidRPr="005E6DC7">
        <w:rPr>
          <w:rFonts w:ascii="Times New Roman" w:hAnsi="Times New Roman"/>
          <w:sz w:val="24"/>
          <w:szCs w:val="24"/>
        </w:rPr>
        <w:t xml:space="preserve">sprog er et nødvendigt redskab for at kunne begå sig i samfundet. </w:t>
      </w:r>
    </w:p>
    <w:p w:rsidR="00D630EE" w:rsidRPr="005E6DC7" w:rsidRDefault="00D630EE" w:rsidP="00D630EE">
      <w:pPr>
        <w:spacing w:after="0" w:line="360" w:lineRule="auto"/>
        <w:jc w:val="both"/>
        <w:rPr>
          <w:rFonts w:ascii="Times New Roman" w:hAnsi="Times New Roman"/>
          <w:sz w:val="24"/>
          <w:szCs w:val="24"/>
        </w:rPr>
      </w:pPr>
    </w:p>
    <w:p w:rsidR="00D630EE" w:rsidRPr="005E6DC7" w:rsidRDefault="00D630EE" w:rsidP="00D630EE">
      <w:pPr>
        <w:spacing w:after="0" w:line="360" w:lineRule="auto"/>
        <w:jc w:val="both"/>
        <w:rPr>
          <w:rFonts w:ascii="Times New Roman" w:hAnsi="Times New Roman"/>
          <w:sz w:val="24"/>
          <w:szCs w:val="24"/>
        </w:rPr>
      </w:pPr>
      <w:r w:rsidRPr="005E6DC7">
        <w:rPr>
          <w:rFonts w:ascii="Times New Roman" w:hAnsi="Times New Roman"/>
          <w:sz w:val="24"/>
          <w:szCs w:val="24"/>
        </w:rPr>
        <w:t>Indenfor den</w:t>
      </w:r>
      <w:r>
        <w:rPr>
          <w:rFonts w:ascii="Times New Roman" w:hAnsi="Times New Roman"/>
          <w:sz w:val="24"/>
          <w:szCs w:val="24"/>
        </w:rPr>
        <w:t>ne</w:t>
      </w:r>
      <w:r w:rsidRPr="005E6DC7">
        <w:rPr>
          <w:rFonts w:ascii="Times New Roman" w:hAnsi="Times New Roman"/>
          <w:sz w:val="24"/>
          <w:szCs w:val="24"/>
        </w:rPr>
        <w:t xml:space="preserve"> diskurs om </w:t>
      </w:r>
      <w:r w:rsidRPr="00CB3076">
        <w:rPr>
          <w:rFonts w:ascii="Times New Roman" w:hAnsi="Times New Roman"/>
          <w:sz w:val="24"/>
          <w:szCs w:val="24"/>
        </w:rPr>
        <w:t>sprog viser der sig imidlertid en forskelsmarkering, der ækvivaleres omkring nodalpunktet; sproglige kompetencer kan give en fejlagtig forståelse af etniske minoriteters integration i samfundet:</w:t>
      </w:r>
    </w:p>
    <w:p w:rsidR="00D630EE" w:rsidRPr="005E6DC7" w:rsidRDefault="00D630EE" w:rsidP="00D630EE">
      <w:pPr>
        <w:spacing w:after="0" w:line="360" w:lineRule="auto"/>
        <w:ind w:left="1304"/>
        <w:jc w:val="both"/>
        <w:rPr>
          <w:rFonts w:ascii="Times New Roman" w:hAnsi="Times New Roman"/>
        </w:rPr>
      </w:pPr>
    </w:p>
    <w:p w:rsidR="00D630EE" w:rsidRPr="005E6DC7" w:rsidRDefault="00D630EE" w:rsidP="00D630EE">
      <w:pPr>
        <w:spacing w:after="0" w:line="360" w:lineRule="auto"/>
        <w:ind w:left="1304"/>
        <w:jc w:val="both"/>
        <w:rPr>
          <w:rFonts w:ascii="Times New Roman" w:hAnsi="Times New Roman"/>
          <w:sz w:val="20"/>
          <w:szCs w:val="20"/>
        </w:rPr>
      </w:pPr>
      <w:r>
        <w:rPr>
          <w:rFonts w:ascii="Times New Roman" w:hAnsi="Times New Roman"/>
          <w:sz w:val="20"/>
          <w:szCs w:val="20"/>
        </w:rPr>
        <w:t>Folk har en meget mærkelig ide</w:t>
      </w:r>
      <w:r w:rsidRPr="005E6DC7">
        <w:rPr>
          <w:rFonts w:ascii="Times New Roman" w:hAnsi="Times New Roman"/>
          <w:sz w:val="20"/>
          <w:szCs w:val="20"/>
        </w:rPr>
        <w:t xml:space="preserve"> med at koble det sammen, at hvis man ikke kan sproget så må man have en eller anden form for hjernemangel. Som om du er uintelligent (…) fordi du ikke kan sproget. Og det er sådan noget, der virkelig kan ødelægge så meget. Der er mennesker, der har så meget viden. Måske meget mere end dem man møder, som taler dansk. Men fordi man ikke kan udtrykke sig på dansk, så bliver man faktisk sat til sådan et lavere niveau end det man er, og det sker rigtig tit. Og det er sådan nogle ting jeg har kæmpet for - at finde det sprog, der passer til det sprog jeg havde derhjemme </w:t>
      </w:r>
      <w:r>
        <w:rPr>
          <w:rFonts w:ascii="Times New Roman" w:hAnsi="Times New Roman"/>
          <w:sz w:val="20"/>
          <w:szCs w:val="20"/>
        </w:rPr>
        <w:t>(</w:t>
      </w:r>
      <w:proofErr w:type="spellStart"/>
      <w:r>
        <w:rPr>
          <w:rFonts w:ascii="Times New Roman" w:hAnsi="Times New Roman"/>
          <w:sz w:val="20"/>
          <w:szCs w:val="20"/>
        </w:rPr>
        <w:t>EM:Ana</w:t>
      </w:r>
      <w:proofErr w:type="spellEnd"/>
      <w:r w:rsidRPr="005E6DC7">
        <w:rPr>
          <w:rFonts w:ascii="Times New Roman" w:hAnsi="Times New Roman"/>
          <w:sz w:val="20"/>
          <w:szCs w:val="20"/>
        </w:rPr>
        <w:t>)</w:t>
      </w:r>
    </w:p>
    <w:p w:rsidR="00D630EE" w:rsidRPr="005E6DC7" w:rsidRDefault="00D630EE" w:rsidP="00D630EE">
      <w:pPr>
        <w:spacing w:after="0" w:line="360" w:lineRule="auto"/>
        <w:ind w:left="1304"/>
        <w:jc w:val="both"/>
        <w:rPr>
          <w:rFonts w:ascii="Times New Roman" w:hAnsi="Times New Roman"/>
          <w:sz w:val="24"/>
          <w:szCs w:val="24"/>
        </w:rPr>
      </w:pPr>
    </w:p>
    <w:p w:rsidR="00D630EE" w:rsidRPr="00524DA3" w:rsidRDefault="00D630EE" w:rsidP="00D630EE">
      <w:pPr>
        <w:spacing w:after="0" w:line="360" w:lineRule="auto"/>
        <w:jc w:val="both"/>
        <w:rPr>
          <w:rFonts w:ascii="Times New Roman" w:hAnsi="Times New Roman"/>
          <w:sz w:val="24"/>
          <w:szCs w:val="24"/>
        </w:rPr>
      </w:pPr>
      <w:r w:rsidRPr="005E6DC7">
        <w:rPr>
          <w:rFonts w:ascii="Times New Roman" w:hAnsi="Times New Roman"/>
          <w:sz w:val="24"/>
          <w:szCs w:val="24"/>
        </w:rPr>
        <w:t xml:space="preserve">Særligt en af vores </w:t>
      </w:r>
      <w:r w:rsidRPr="00524DA3">
        <w:rPr>
          <w:rFonts w:ascii="Times New Roman" w:hAnsi="Times New Roman"/>
          <w:sz w:val="24"/>
          <w:szCs w:val="24"/>
        </w:rPr>
        <w:t>informanter italesætter ovenstående problematik som et nederlag, fordi hun i sit oprindelsesland netop identificerede</w:t>
      </w:r>
      <w:r>
        <w:rPr>
          <w:rFonts w:ascii="Times New Roman" w:hAnsi="Times New Roman"/>
          <w:sz w:val="24"/>
          <w:szCs w:val="24"/>
        </w:rPr>
        <w:t xml:space="preserve"> sig selv og blev identificeret af andre</w:t>
      </w:r>
      <w:r w:rsidRPr="005E6DC7">
        <w:rPr>
          <w:rFonts w:ascii="Times New Roman" w:hAnsi="Times New Roman"/>
          <w:sz w:val="24"/>
          <w:szCs w:val="24"/>
        </w:rPr>
        <w:t xml:space="preserve"> som en meget veltalende person. I det følgende </w:t>
      </w:r>
      <w:r>
        <w:rPr>
          <w:rFonts w:ascii="Times New Roman" w:hAnsi="Times New Roman"/>
          <w:sz w:val="24"/>
          <w:szCs w:val="24"/>
        </w:rPr>
        <w:t>vælger vi at fremhæve</w:t>
      </w:r>
      <w:r w:rsidRPr="005E6DC7">
        <w:rPr>
          <w:rFonts w:ascii="Times New Roman" w:hAnsi="Times New Roman"/>
          <w:sz w:val="24"/>
          <w:szCs w:val="24"/>
        </w:rPr>
        <w:t xml:space="preserve"> diskurs</w:t>
      </w:r>
      <w:r>
        <w:rPr>
          <w:rFonts w:ascii="Times New Roman" w:hAnsi="Times New Roman"/>
          <w:sz w:val="24"/>
          <w:szCs w:val="24"/>
        </w:rPr>
        <w:t>en</w:t>
      </w:r>
      <w:r w:rsidRPr="005E6DC7">
        <w:rPr>
          <w:rFonts w:ascii="Times New Roman" w:hAnsi="Times New Roman"/>
          <w:sz w:val="24"/>
          <w:szCs w:val="24"/>
        </w:rPr>
        <w:t xml:space="preserve"> om at genfinde sig selv, idet denne forståelse i </w:t>
      </w:r>
      <w:r>
        <w:rPr>
          <w:rFonts w:ascii="Times New Roman" w:hAnsi="Times New Roman"/>
          <w:sz w:val="24"/>
          <w:szCs w:val="24"/>
        </w:rPr>
        <w:t xml:space="preserve">særlig høj grad </w:t>
      </w:r>
      <w:proofErr w:type="gramStart"/>
      <w:r>
        <w:rPr>
          <w:rFonts w:ascii="Times New Roman" w:hAnsi="Times New Roman"/>
          <w:sz w:val="24"/>
          <w:szCs w:val="24"/>
        </w:rPr>
        <w:t xml:space="preserve">bliver </w:t>
      </w:r>
      <w:r w:rsidRPr="005E6DC7">
        <w:rPr>
          <w:rFonts w:ascii="Times New Roman" w:hAnsi="Times New Roman"/>
          <w:sz w:val="24"/>
          <w:szCs w:val="24"/>
        </w:rPr>
        <w:t xml:space="preserve"> defineret</w:t>
      </w:r>
      <w:proofErr w:type="gramEnd"/>
      <w:r w:rsidRPr="005E6DC7">
        <w:rPr>
          <w:rFonts w:ascii="Times New Roman" w:hAnsi="Times New Roman"/>
          <w:sz w:val="24"/>
          <w:szCs w:val="24"/>
        </w:rPr>
        <w:t xml:space="preserve"> som </w:t>
      </w:r>
      <w:r w:rsidRPr="00524DA3">
        <w:rPr>
          <w:rFonts w:ascii="Times New Roman" w:hAnsi="Times New Roman"/>
          <w:sz w:val="24"/>
          <w:szCs w:val="24"/>
        </w:rPr>
        <w:t>integrationsforståelse hos denne informant.</w:t>
      </w:r>
    </w:p>
    <w:p w:rsidR="00D630EE" w:rsidRPr="00524DA3" w:rsidRDefault="00D630EE" w:rsidP="00D630EE">
      <w:pPr>
        <w:spacing w:after="0" w:line="360" w:lineRule="auto"/>
        <w:jc w:val="both"/>
        <w:rPr>
          <w:rFonts w:ascii="Times New Roman" w:hAnsi="Times New Roman"/>
          <w:sz w:val="24"/>
          <w:szCs w:val="24"/>
        </w:rPr>
      </w:pPr>
    </w:p>
    <w:p w:rsidR="00D630EE" w:rsidRPr="00524DA3" w:rsidRDefault="00D630EE" w:rsidP="00D630EE">
      <w:pPr>
        <w:spacing w:after="0" w:line="360" w:lineRule="auto"/>
        <w:jc w:val="both"/>
        <w:rPr>
          <w:rFonts w:ascii="Times New Roman" w:hAnsi="Times New Roman"/>
          <w:b/>
          <w:sz w:val="28"/>
          <w:szCs w:val="28"/>
        </w:rPr>
      </w:pPr>
      <w:r w:rsidRPr="00524DA3">
        <w:rPr>
          <w:rFonts w:ascii="Times New Roman" w:hAnsi="Times New Roman"/>
          <w:b/>
          <w:sz w:val="28"/>
          <w:szCs w:val="28"/>
        </w:rPr>
        <w:t>Diskursen om at genfinde sig selv</w:t>
      </w:r>
    </w:p>
    <w:p w:rsidR="00D630EE" w:rsidRPr="00524DA3" w:rsidRDefault="00D630EE" w:rsidP="00D630EE">
      <w:pPr>
        <w:spacing w:after="0" w:line="360" w:lineRule="auto"/>
        <w:jc w:val="both"/>
        <w:rPr>
          <w:rFonts w:ascii="Times New Roman" w:hAnsi="Times New Roman"/>
          <w:sz w:val="24"/>
          <w:szCs w:val="24"/>
        </w:rPr>
      </w:pPr>
      <w:r w:rsidRPr="00524DA3">
        <w:rPr>
          <w:rFonts w:ascii="Times New Roman" w:hAnsi="Times New Roman"/>
          <w:sz w:val="24"/>
          <w:szCs w:val="24"/>
        </w:rPr>
        <w:t>Inden for denne diskurs italesættes det at få lov til at genfinde sig selv som et ideal for integrat</w:t>
      </w:r>
      <w:r>
        <w:rPr>
          <w:rFonts w:ascii="Times New Roman" w:hAnsi="Times New Roman"/>
          <w:sz w:val="24"/>
          <w:szCs w:val="24"/>
        </w:rPr>
        <w:t>ion. Inden for denne forståelse</w:t>
      </w:r>
      <w:r w:rsidRPr="00524DA3">
        <w:rPr>
          <w:rFonts w:ascii="Times New Roman" w:hAnsi="Times New Roman"/>
          <w:sz w:val="24"/>
          <w:szCs w:val="24"/>
        </w:rPr>
        <w:t xml:space="preserve"> viser nodalpunktet sig som; det danske system bør i høj</w:t>
      </w:r>
      <w:r>
        <w:rPr>
          <w:rFonts w:ascii="Times New Roman" w:hAnsi="Times New Roman"/>
          <w:sz w:val="24"/>
          <w:szCs w:val="24"/>
        </w:rPr>
        <w:t>ere grad</w:t>
      </w:r>
      <w:r w:rsidRPr="00524DA3">
        <w:rPr>
          <w:rFonts w:ascii="Times New Roman" w:hAnsi="Times New Roman"/>
          <w:sz w:val="24"/>
          <w:szCs w:val="24"/>
        </w:rPr>
        <w:t xml:space="preserve"> fokusere på, hvilke særlige</w:t>
      </w:r>
      <w:r>
        <w:rPr>
          <w:rFonts w:ascii="Times New Roman" w:hAnsi="Times New Roman"/>
          <w:sz w:val="24"/>
          <w:szCs w:val="24"/>
        </w:rPr>
        <w:t xml:space="preserve"> behov det enkelte menneske har</w:t>
      </w:r>
      <w:r w:rsidRPr="00524DA3">
        <w:rPr>
          <w:rFonts w:ascii="Times New Roman" w:hAnsi="Times New Roman"/>
          <w:sz w:val="24"/>
          <w:szCs w:val="24"/>
        </w:rPr>
        <w:t xml:space="preserve"> for at komme til at fungere i det danske samfund.  Et moment, der ækvivaleres omkring nodalpunktet er:</w:t>
      </w:r>
    </w:p>
    <w:p w:rsidR="00D630EE" w:rsidRPr="005E6DC7" w:rsidRDefault="00D630EE" w:rsidP="00D630EE">
      <w:pPr>
        <w:spacing w:after="0" w:line="360" w:lineRule="auto"/>
        <w:jc w:val="both"/>
        <w:rPr>
          <w:rFonts w:ascii="Times New Roman" w:hAnsi="Times New Roman"/>
          <w:sz w:val="24"/>
          <w:szCs w:val="24"/>
        </w:rPr>
      </w:pPr>
      <w:r w:rsidRPr="005E6DC7">
        <w:rPr>
          <w:rFonts w:ascii="Times New Roman" w:hAnsi="Times New Roman"/>
          <w:sz w:val="24"/>
          <w:szCs w:val="24"/>
        </w:rPr>
        <w:lastRenderedPageBreak/>
        <w:t xml:space="preserve"> </w:t>
      </w:r>
    </w:p>
    <w:p w:rsidR="00D630EE" w:rsidRPr="005E6DC7" w:rsidRDefault="00D630EE" w:rsidP="00D630EE">
      <w:pPr>
        <w:spacing w:line="360" w:lineRule="auto"/>
        <w:ind w:left="1304"/>
        <w:contextualSpacing/>
        <w:jc w:val="both"/>
        <w:rPr>
          <w:rFonts w:ascii="Times New Roman" w:hAnsi="Times New Roman"/>
          <w:sz w:val="20"/>
          <w:szCs w:val="20"/>
        </w:rPr>
      </w:pPr>
      <w:r w:rsidRPr="005E6DC7">
        <w:rPr>
          <w:rFonts w:ascii="Times New Roman" w:hAnsi="Times New Roman"/>
          <w:sz w:val="20"/>
          <w:szCs w:val="20"/>
        </w:rPr>
        <w:t>Jeg synes ikke</w:t>
      </w:r>
      <w:r>
        <w:rPr>
          <w:rFonts w:ascii="Times New Roman" w:hAnsi="Times New Roman"/>
          <w:sz w:val="20"/>
          <w:szCs w:val="20"/>
        </w:rPr>
        <w:t>,</w:t>
      </w:r>
      <w:r w:rsidRPr="005E6DC7">
        <w:rPr>
          <w:rFonts w:ascii="Times New Roman" w:hAnsi="Times New Roman"/>
          <w:sz w:val="20"/>
          <w:szCs w:val="20"/>
        </w:rPr>
        <w:t xml:space="preserve"> at der rigtig er plads til at genfinde sig selv i Danmark, dvs. der er ikke forståelse for, at folk har behov</w:t>
      </w:r>
      <w:r>
        <w:rPr>
          <w:rFonts w:ascii="Times New Roman" w:hAnsi="Times New Roman"/>
          <w:sz w:val="20"/>
          <w:szCs w:val="20"/>
        </w:rPr>
        <w:t xml:space="preserve"> for det. Mange af de mennesker, der kommer her</w:t>
      </w:r>
      <w:r w:rsidRPr="005E6DC7">
        <w:rPr>
          <w:rFonts w:ascii="Times New Roman" w:hAnsi="Times New Roman"/>
          <w:sz w:val="20"/>
          <w:szCs w:val="20"/>
        </w:rPr>
        <w:t xml:space="preserve"> havde jo ikke engang tænkt, at deres liv skulle se sådan her ud (…) Fx hvis nu du er læge i </w:t>
      </w:r>
      <w:r>
        <w:rPr>
          <w:rFonts w:ascii="Times New Roman" w:hAnsi="Times New Roman"/>
          <w:sz w:val="20"/>
          <w:szCs w:val="20"/>
        </w:rPr>
        <w:t>dit hjemland og så kommer til Danmark</w:t>
      </w:r>
      <w:r w:rsidRPr="005E6DC7">
        <w:rPr>
          <w:rFonts w:ascii="Times New Roman" w:hAnsi="Times New Roman"/>
          <w:sz w:val="20"/>
          <w:szCs w:val="20"/>
        </w:rPr>
        <w:t xml:space="preserve"> og ender med at gøre rent. Selvfølgelig kan man ikke regne med, at man kan starte præcis samme sted som man var i sit hjemland, men det er dét jeg mener med, at man har brug for at </w:t>
      </w:r>
      <w:r>
        <w:rPr>
          <w:rFonts w:ascii="Times New Roman" w:hAnsi="Times New Roman"/>
          <w:sz w:val="20"/>
          <w:szCs w:val="20"/>
        </w:rPr>
        <w:t>genfinde sig selv i et nyt land</w:t>
      </w:r>
      <w:r w:rsidRPr="005E6DC7">
        <w:rPr>
          <w:rFonts w:ascii="Times New Roman" w:hAnsi="Times New Roman"/>
          <w:sz w:val="20"/>
          <w:szCs w:val="20"/>
        </w:rPr>
        <w:t xml:space="preserve"> med sine sprogbarrierer og mangel på kendskab til den nye kultur og alt det </w:t>
      </w:r>
      <w:r>
        <w:rPr>
          <w:rFonts w:ascii="Times New Roman" w:hAnsi="Times New Roman"/>
          <w:sz w:val="20"/>
          <w:szCs w:val="20"/>
        </w:rPr>
        <w:t>her. Fordi</w:t>
      </w:r>
      <w:r w:rsidRPr="005E6DC7">
        <w:rPr>
          <w:rFonts w:ascii="Times New Roman" w:hAnsi="Times New Roman"/>
          <w:sz w:val="20"/>
          <w:szCs w:val="20"/>
        </w:rPr>
        <w:t xml:space="preserve"> hvis man ikke får plads til at genfinde sig selv</w:t>
      </w:r>
      <w:r>
        <w:rPr>
          <w:rFonts w:ascii="Times New Roman" w:hAnsi="Times New Roman"/>
          <w:sz w:val="20"/>
          <w:szCs w:val="20"/>
        </w:rPr>
        <w:t>,</w:t>
      </w:r>
      <w:r w:rsidRPr="005E6DC7">
        <w:rPr>
          <w:rFonts w:ascii="Times New Roman" w:hAnsi="Times New Roman"/>
          <w:sz w:val="20"/>
          <w:szCs w:val="20"/>
        </w:rPr>
        <w:t xml:space="preserve"> så gør det vir</w:t>
      </w:r>
      <w:r>
        <w:rPr>
          <w:rFonts w:ascii="Times New Roman" w:hAnsi="Times New Roman"/>
          <w:sz w:val="20"/>
          <w:szCs w:val="20"/>
        </w:rPr>
        <w:t>kelig noget ved en, man føler,</w:t>
      </w:r>
      <w:r w:rsidRPr="005E6DC7">
        <w:rPr>
          <w:rFonts w:ascii="Times New Roman" w:hAnsi="Times New Roman"/>
          <w:sz w:val="20"/>
          <w:szCs w:val="20"/>
        </w:rPr>
        <w:t xml:space="preserve"> man mister sig selv, man ved ikke</w:t>
      </w:r>
      <w:r>
        <w:rPr>
          <w:rFonts w:ascii="Times New Roman" w:hAnsi="Times New Roman"/>
          <w:sz w:val="20"/>
          <w:szCs w:val="20"/>
        </w:rPr>
        <w:t>, hvor man bliver af</w:t>
      </w:r>
      <w:r w:rsidRPr="005E6DC7">
        <w:rPr>
          <w:rFonts w:ascii="Times New Roman" w:hAnsi="Times New Roman"/>
          <w:sz w:val="20"/>
          <w:szCs w:val="20"/>
        </w:rPr>
        <w:t xml:space="preserve"> og det gør</w:t>
      </w:r>
      <w:r>
        <w:rPr>
          <w:rFonts w:ascii="Times New Roman" w:hAnsi="Times New Roman"/>
          <w:sz w:val="20"/>
          <w:szCs w:val="20"/>
        </w:rPr>
        <w:t>,</w:t>
      </w:r>
      <w:r w:rsidRPr="005E6DC7">
        <w:rPr>
          <w:rFonts w:ascii="Times New Roman" w:hAnsi="Times New Roman"/>
          <w:sz w:val="20"/>
          <w:szCs w:val="20"/>
        </w:rPr>
        <w:t xml:space="preserve"> at folk bliver ødelagt. De mister deres identitet som mænd, de mister deres identi</w:t>
      </w:r>
      <w:r>
        <w:rPr>
          <w:rFonts w:ascii="Times New Roman" w:hAnsi="Times New Roman"/>
          <w:sz w:val="20"/>
          <w:szCs w:val="20"/>
        </w:rPr>
        <w:t>tet som fædre</w:t>
      </w:r>
      <w:r w:rsidRPr="005E6DC7">
        <w:rPr>
          <w:rFonts w:ascii="Times New Roman" w:hAnsi="Times New Roman"/>
          <w:sz w:val="20"/>
          <w:szCs w:val="20"/>
        </w:rPr>
        <w:t xml:space="preserve"> og det er sådan nogle ting</w:t>
      </w:r>
      <w:r>
        <w:rPr>
          <w:rFonts w:ascii="Times New Roman" w:hAnsi="Times New Roman"/>
          <w:sz w:val="20"/>
          <w:szCs w:val="20"/>
        </w:rPr>
        <w:t>, man ikke tager nok hensyn til</w:t>
      </w:r>
      <w:r w:rsidRPr="005E6DC7">
        <w:rPr>
          <w:rFonts w:ascii="Times New Roman" w:hAnsi="Times New Roman"/>
          <w:sz w:val="20"/>
          <w:szCs w:val="20"/>
        </w:rPr>
        <w:t xml:space="preserve"> - nu er det bare et ek</w:t>
      </w:r>
      <w:r>
        <w:rPr>
          <w:rFonts w:ascii="Times New Roman" w:hAnsi="Times New Roman"/>
          <w:sz w:val="20"/>
          <w:szCs w:val="20"/>
        </w:rPr>
        <w:t>sempel og det er lidt firkantet, men alligevel</w:t>
      </w:r>
      <w:r w:rsidRPr="005E6DC7">
        <w:rPr>
          <w:rFonts w:ascii="Times New Roman" w:hAnsi="Times New Roman"/>
          <w:sz w:val="20"/>
          <w:szCs w:val="20"/>
        </w:rPr>
        <w:t xml:space="preserve"> er det ikke urealistisk </w:t>
      </w:r>
      <w:r>
        <w:rPr>
          <w:rFonts w:ascii="Times New Roman" w:hAnsi="Times New Roman"/>
          <w:sz w:val="20"/>
          <w:szCs w:val="20"/>
        </w:rPr>
        <w:t>(</w:t>
      </w:r>
      <w:proofErr w:type="spellStart"/>
      <w:r>
        <w:rPr>
          <w:rFonts w:ascii="Times New Roman" w:hAnsi="Times New Roman"/>
          <w:sz w:val="20"/>
          <w:szCs w:val="20"/>
        </w:rPr>
        <w:t>EM:Ana</w:t>
      </w:r>
      <w:proofErr w:type="spellEnd"/>
      <w:r w:rsidRPr="005E6DC7">
        <w:rPr>
          <w:rFonts w:ascii="Times New Roman" w:hAnsi="Times New Roman"/>
          <w:sz w:val="20"/>
          <w:szCs w:val="20"/>
        </w:rPr>
        <w:t>).</w:t>
      </w:r>
    </w:p>
    <w:p w:rsidR="00D630EE" w:rsidRPr="005E6DC7" w:rsidRDefault="00D630EE" w:rsidP="00D630EE">
      <w:pPr>
        <w:spacing w:line="360" w:lineRule="auto"/>
        <w:contextualSpacing/>
        <w:jc w:val="both"/>
        <w:rPr>
          <w:rFonts w:ascii="Times New Roman" w:hAnsi="Times New Roman"/>
          <w:sz w:val="24"/>
          <w:szCs w:val="24"/>
        </w:rPr>
      </w:pPr>
    </w:p>
    <w:p w:rsidR="00D630EE" w:rsidRPr="005E6DC7" w:rsidRDefault="00D630EE" w:rsidP="00D630EE">
      <w:pPr>
        <w:spacing w:line="360" w:lineRule="auto"/>
        <w:contextualSpacing/>
        <w:jc w:val="both"/>
        <w:rPr>
          <w:rFonts w:ascii="Times New Roman" w:hAnsi="Times New Roman"/>
        </w:rPr>
      </w:pPr>
      <w:r w:rsidRPr="005E6DC7">
        <w:rPr>
          <w:rFonts w:ascii="Times New Roman" w:hAnsi="Times New Roman"/>
          <w:sz w:val="24"/>
          <w:szCs w:val="24"/>
        </w:rPr>
        <w:t>Vores informant problematiserer systemets håndtering af integration og italesætter</w:t>
      </w:r>
      <w:r>
        <w:rPr>
          <w:rFonts w:ascii="Times New Roman" w:hAnsi="Times New Roman"/>
          <w:sz w:val="24"/>
          <w:szCs w:val="24"/>
        </w:rPr>
        <w:t>,</w:t>
      </w:r>
      <w:r w:rsidRPr="005E6DC7">
        <w:rPr>
          <w:rFonts w:ascii="Times New Roman" w:hAnsi="Times New Roman"/>
          <w:sz w:val="24"/>
          <w:szCs w:val="24"/>
        </w:rPr>
        <w:t xml:space="preserve"> at man ikke kan</w:t>
      </w:r>
      <w:r w:rsidRPr="005E6DC7">
        <w:rPr>
          <w:rFonts w:ascii="Times New Roman" w:hAnsi="Times New Roman"/>
        </w:rPr>
        <w:t xml:space="preserve"> </w:t>
      </w:r>
      <w:r w:rsidRPr="00FD7041">
        <w:rPr>
          <w:rFonts w:ascii="Times New Roman" w:hAnsi="Times New Roman"/>
          <w:sz w:val="24"/>
          <w:szCs w:val="24"/>
        </w:rPr>
        <w:t>sætte integration op sort på hvidt og sige</w:t>
      </w:r>
      <w:r w:rsidRPr="00FD7041">
        <w:rPr>
          <w:rFonts w:ascii="Times New Roman" w:hAnsi="Times New Roman"/>
          <w:i/>
          <w:sz w:val="24"/>
          <w:szCs w:val="24"/>
        </w:rPr>
        <w:t xml:space="preserve"> </w:t>
      </w:r>
      <w:r>
        <w:rPr>
          <w:rFonts w:ascii="Times New Roman" w:hAnsi="Times New Roman"/>
          <w:i/>
          <w:sz w:val="24"/>
          <w:szCs w:val="24"/>
        </w:rPr>
        <w:t>”</w:t>
      </w:r>
      <w:r w:rsidRPr="00FD7041">
        <w:rPr>
          <w:rFonts w:ascii="Times New Roman" w:hAnsi="Times New Roman"/>
          <w:i/>
          <w:sz w:val="24"/>
          <w:szCs w:val="24"/>
        </w:rPr>
        <w:t>nu er du her, du skal kunne tale dansk og du skal kunne klare dig godt i Danmark, og hvis ikke du kan det, så kan du lige så godt tage hjem</w:t>
      </w:r>
      <w:r>
        <w:rPr>
          <w:rFonts w:ascii="Times New Roman" w:hAnsi="Times New Roman"/>
          <w:i/>
          <w:sz w:val="24"/>
          <w:szCs w:val="24"/>
        </w:rPr>
        <w:t>”</w:t>
      </w:r>
      <w:r w:rsidRPr="00FD7041">
        <w:rPr>
          <w:rFonts w:ascii="Times New Roman" w:hAnsi="Times New Roman"/>
          <w:i/>
          <w:sz w:val="24"/>
          <w:szCs w:val="24"/>
        </w:rPr>
        <w:t xml:space="preserve"> </w:t>
      </w:r>
      <w:r>
        <w:rPr>
          <w:rFonts w:ascii="Times New Roman" w:hAnsi="Times New Roman"/>
          <w:sz w:val="24"/>
          <w:szCs w:val="24"/>
        </w:rPr>
        <w:t>(</w:t>
      </w:r>
      <w:proofErr w:type="spellStart"/>
      <w:r>
        <w:rPr>
          <w:rFonts w:ascii="Times New Roman" w:hAnsi="Times New Roman"/>
          <w:sz w:val="24"/>
          <w:szCs w:val="24"/>
        </w:rPr>
        <w:t>EM:Ana</w:t>
      </w:r>
      <w:proofErr w:type="spellEnd"/>
      <w:r w:rsidRPr="00FD7041">
        <w:rPr>
          <w:rFonts w:ascii="Times New Roman" w:hAnsi="Times New Roman"/>
          <w:sz w:val="24"/>
          <w:szCs w:val="24"/>
        </w:rPr>
        <w:t>)</w:t>
      </w:r>
      <w:r w:rsidRPr="00FD7041">
        <w:rPr>
          <w:rFonts w:ascii="Times New Roman" w:hAnsi="Times New Roman"/>
          <w:i/>
          <w:sz w:val="24"/>
          <w:szCs w:val="24"/>
        </w:rPr>
        <w:t xml:space="preserve">. </w:t>
      </w:r>
      <w:r w:rsidRPr="00FD7041">
        <w:rPr>
          <w:rFonts w:ascii="Times New Roman" w:hAnsi="Times New Roman"/>
          <w:sz w:val="24"/>
          <w:szCs w:val="24"/>
        </w:rPr>
        <w:t xml:space="preserve">I forlængelse af dette </w:t>
      </w:r>
      <w:r>
        <w:rPr>
          <w:rFonts w:ascii="Times New Roman" w:hAnsi="Times New Roman"/>
          <w:sz w:val="24"/>
          <w:szCs w:val="24"/>
        </w:rPr>
        <w:t xml:space="preserve">påpeger vores </w:t>
      </w:r>
      <w:r w:rsidRPr="00524DA3">
        <w:rPr>
          <w:rFonts w:ascii="Times New Roman" w:hAnsi="Times New Roman"/>
          <w:sz w:val="24"/>
          <w:szCs w:val="24"/>
        </w:rPr>
        <w:t>informant, at det muligvis</w:t>
      </w:r>
      <w:r w:rsidRPr="00FD7041">
        <w:rPr>
          <w:rFonts w:ascii="Times New Roman" w:hAnsi="Times New Roman"/>
          <w:sz w:val="24"/>
          <w:szCs w:val="24"/>
        </w:rPr>
        <w:t xml:space="preserve"> er</w:t>
      </w:r>
      <w:r>
        <w:rPr>
          <w:rFonts w:ascii="Times New Roman" w:hAnsi="Times New Roman"/>
          <w:sz w:val="24"/>
          <w:szCs w:val="24"/>
        </w:rPr>
        <w:t xml:space="preserve"> et større arbejde for systemet</w:t>
      </w:r>
      <w:r w:rsidRPr="00FD7041">
        <w:rPr>
          <w:rFonts w:ascii="Times New Roman" w:hAnsi="Times New Roman"/>
          <w:sz w:val="24"/>
          <w:szCs w:val="24"/>
        </w:rPr>
        <w:t xml:space="preserve"> at finde ud af hvilke ressourcer</w:t>
      </w:r>
      <w:r>
        <w:rPr>
          <w:rFonts w:ascii="Times New Roman" w:hAnsi="Times New Roman"/>
          <w:sz w:val="24"/>
          <w:szCs w:val="24"/>
        </w:rPr>
        <w:t>,</w:t>
      </w:r>
      <w:r w:rsidRPr="00FD7041">
        <w:rPr>
          <w:rFonts w:ascii="Times New Roman" w:hAnsi="Times New Roman"/>
          <w:sz w:val="24"/>
          <w:szCs w:val="24"/>
        </w:rPr>
        <w:t xml:space="preserve"> den enkelte har, men at der på den </w:t>
      </w:r>
      <w:r w:rsidRPr="006E3E81">
        <w:rPr>
          <w:rFonts w:ascii="Times New Roman" w:hAnsi="Times New Roman"/>
          <w:sz w:val="24"/>
          <w:szCs w:val="24"/>
        </w:rPr>
        <w:t>anden side vil være</w:t>
      </w:r>
      <w:r w:rsidRPr="00FD7041">
        <w:rPr>
          <w:rFonts w:ascii="Times New Roman" w:hAnsi="Times New Roman"/>
          <w:sz w:val="24"/>
          <w:szCs w:val="24"/>
        </w:rPr>
        <w:t xml:space="preserve"> flere glade borgere</w:t>
      </w:r>
      <w:r>
        <w:rPr>
          <w:rFonts w:ascii="Times New Roman" w:hAnsi="Times New Roman"/>
          <w:sz w:val="24"/>
          <w:szCs w:val="24"/>
        </w:rPr>
        <w:t>,</w:t>
      </w:r>
      <w:r w:rsidRPr="00FD7041">
        <w:rPr>
          <w:rFonts w:ascii="Times New Roman" w:hAnsi="Times New Roman"/>
          <w:sz w:val="24"/>
          <w:szCs w:val="24"/>
        </w:rPr>
        <w:t xml:space="preserve"> der er engagerede og føler ansvar for deres samfund</w:t>
      </w:r>
      <w:r>
        <w:rPr>
          <w:rFonts w:ascii="Times New Roman" w:hAnsi="Times New Roman"/>
          <w:sz w:val="24"/>
          <w:szCs w:val="24"/>
        </w:rPr>
        <w:t>, hvis de får lov til at genfinde sig selv først (</w:t>
      </w:r>
      <w:proofErr w:type="spellStart"/>
      <w:r>
        <w:rPr>
          <w:rFonts w:ascii="Times New Roman" w:hAnsi="Times New Roman"/>
          <w:sz w:val="24"/>
          <w:szCs w:val="24"/>
        </w:rPr>
        <w:t>EM:Ana</w:t>
      </w:r>
      <w:proofErr w:type="spellEnd"/>
      <w:r>
        <w:rPr>
          <w:rFonts w:ascii="Times New Roman" w:hAnsi="Times New Roman"/>
          <w:sz w:val="24"/>
          <w:szCs w:val="24"/>
        </w:rPr>
        <w:t>)</w:t>
      </w:r>
      <w:r w:rsidRPr="00FD7041">
        <w:rPr>
          <w:rFonts w:ascii="Times New Roman" w:hAnsi="Times New Roman"/>
          <w:sz w:val="24"/>
          <w:szCs w:val="24"/>
        </w:rPr>
        <w:t>.</w:t>
      </w:r>
      <w:r w:rsidRPr="005E6DC7">
        <w:rPr>
          <w:rFonts w:ascii="Times New Roman" w:hAnsi="Times New Roman"/>
        </w:rPr>
        <w:t xml:space="preserve"> </w:t>
      </w:r>
    </w:p>
    <w:p w:rsidR="00D630EE" w:rsidRPr="005E6DC7" w:rsidRDefault="00D630EE" w:rsidP="00D630EE">
      <w:pPr>
        <w:spacing w:line="360" w:lineRule="auto"/>
        <w:contextualSpacing/>
        <w:jc w:val="both"/>
        <w:rPr>
          <w:rFonts w:ascii="Times New Roman" w:hAnsi="Times New Roman"/>
        </w:rPr>
      </w:pPr>
    </w:p>
    <w:p w:rsidR="00D630EE" w:rsidRPr="005E6DC7" w:rsidRDefault="00D630EE" w:rsidP="00D630EE">
      <w:pPr>
        <w:spacing w:after="0" w:line="360" w:lineRule="auto"/>
        <w:contextualSpacing/>
        <w:jc w:val="both"/>
        <w:rPr>
          <w:rFonts w:ascii="Times New Roman" w:hAnsi="Times New Roman"/>
          <w:sz w:val="24"/>
          <w:szCs w:val="24"/>
        </w:rPr>
      </w:pPr>
      <w:r w:rsidRPr="005E6DC7">
        <w:rPr>
          <w:rFonts w:ascii="Times New Roman" w:hAnsi="Times New Roman"/>
          <w:sz w:val="24"/>
          <w:szCs w:val="24"/>
        </w:rPr>
        <w:t>Et andet moment</w:t>
      </w:r>
      <w:r>
        <w:rPr>
          <w:rFonts w:ascii="Times New Roman" w:hAnsi="Times New Roman"/>
          <w:sz w:val="24"/>
          <w:szCs w:val="24"/>
        </w:rPr>
        <w:t>,</w:t>
      </w:r>
      <w:r w:rsidRPr="005E6DC7">
        <w:rPr>
          <w:rFonts w:ascii="Times New Roman" w:hAnsi="Times New Roman"/>
          <w:sz w:val="24"/>
          <w:szCs w:val="24"/>
        </w:rPr>
        <w:t xml:space="preserve"> der kan knyttes til </w:t>
      </w:r>
      <w:r>
        <w:rPr>
          <w:rFonts w:ascii="Times New Roman" w:hAnsi="Times New Roman"/>
          <w:sz w:val="24"/>
          <w:szCs w:val="24"/>
        </w:rPr>
        <w:t>denne diskurs</w:t>
      </w:r>
      <w:r w:rsidRPr="005E6DC7">
        <w:rPr>
          <w:rFonts w:ascii="Times New Roman" w:hAnsi="Times New Roman"/>
          <w:sz w:val="24"/>
          <w:szCs w:val="24"/>
        </w:rPr>
        <w:t xml:space="preserve"> er</w:t>
      </w:r>
      <w:r>
        <w:rPr>
          <w:rFonts w:ascii="Times New Roman" w:hAnsi="Times New Roman"/>
          <w:sz w:val="24"/>
          <w:szCs w:val="24"/>
        </w:rPr>
        <w:t>,</w:t>
      </w:r>
      <w:r w:rsidRPr="005E6DC7">
        <w:rPr>
          <w:rFonts w:ascii="Times New Roman" w:hAnsi="Times New Roman"/>
          <w:sz w:val="24"/>
          <w:szCs w:val="24"/>
        </w:rPr>
        <w:t xml:space="preserve"> at lysten til at integrere sig tager tid. Det</w:t>
      </w:r>
      <w:r>
        <w:rPr>
          <w:rFonts w:ascii="Times New Roman" w:hAnsi="Times New Roman"/>
          <w:sz w:val="24"/>
          <w:szCs w:val="24"/>
        </w:rPr>
        <w:t>te italesættes således ”</w:t>
      </w:r>
      <w:r w:rsidRPr="000957CE">
        <w:rPr>
          <w:rFonts w:ascii="Times New Roman" w:hAnsi="Times New Roman"/>
          <w:i/>
          <w:sz w:val="24"/>
          <w:szCs w:val="24"/>
        </w:rPr>
        <w:t>der går tid før man finder nysgerrigheden til at skulle have noget med andre at gøre og åbne op for sig selv</w:t>
      </w:r>
      <w:r>
        <w:rPr>
          <w:rFonts w:ascii="Times New Roman" w:hAnsi="Times New Roman"/>
          <w:i/>
          <w:sz w:val="24"/>
          <w:szCs w:val="24"/>
        </w:rPr>
        <w:t>”</w:t>
      </w:r>
      <w:r>
        <w:rPr>
          <w:rFonts w:ascii="Times New Roman" w:hAnsi="Times New Roman"/>
          <w:sz w:val="24"/>
          <w:szCs w:val="24"/>
        </w:rPr>
        <w:t xml:space="preserve"> (</w:t>
      </w:r>
      <w:proofErr w:type="spellStart"/>
      <w:r>
        <w:rPr>
          <w:rFonts w:ascii="Times New Roman" w:hAnsi="Times New Roman"/>
          <w:sz w:val="24"/>
          <w:szCs w:val="24"/>
        </w:rPr>
        <w:t>EM:Ana</w:t>
      </w:r>
      <w:proofErr w:type="spellEnd"/>
      <w:r>
        <w:rPr>
          <w:rFonts w:ascii="Times New Roman" w:hAnsi="Times New Roman"/>
          <w:sz w:val="24"/>
          <w:szCs w:val="24"/>
        </w:rPr>
        <w:t>)</w:t>
      </w:r>
      <w:r w:rsidRPr="005E6DC7">
        <w:rPr>
          <w:rFonts w:ascii="Times New Roman" w:hAnsi="Times New Roman"/>
          <w:sz w:val="24"/>
          <w:szCs w:val="24"/>
        </w:rPr>
        <w:t xml:space="preserve">. Integration skal ske i folks tempo, man kan ikke bare sige </w:t>
      </w:r>
      <w:r>
        <w:rPr>
          <w:rFonts w:ascii="Times New Roman" w:hAnsi="Times New Roman"/>
          <w:sz w:val="24"/>
          <w:szCs w:val="24"/>
        </w:rPr>
        <w:t>”</w:t>
      </w:r>
      <w:r>
        <w:rPr>
          <w:rFonts w:ascii="Times New Roman" w:hAnsi="Times New Roman" w:cs="Times New Roman"/>
          <w:i/>
          <w:sz w:val="24"/>
          <w:szCs w:val="24"/>
        </w:rPr>
        <w:t>nu! s</w:t>
      </w:r>
      <w:r w:rsidRPr="005E6DC7">
        <w:rPr>
          <w:rFonts w:ascii="Times New Roman" w:hAnsi="Times New Roman" w:cs="Times New Roman"/>
          <w:i/>
          <w:sz w:val="24"/>
          <w:szCs w:val="24"/>
        </w:rPr>
        <w:t xml:space="preserve">nak sammen! </w:t>
      </w:r>
      <w:r>
        <w:rPr>
          <w:rFonts w:ascii="Times New Roman" w:hAnsi="Times New Roman" w:cs="Times New Roman"/>
          <w:i/>
          <w:sz w:val="24"/>
          <w:szCs w:val="24"/>
        </w:rPr>
        <w:t>a</w:t>
      </w:r>
      <w:r w:rsidRPr="005E6DC7">
        <w:rPr>
          <w:rFonts w:ascii="Times New Roman" w:hAnsi="Times New Roman" w:cs="Times New Roman"/>
          <w:i/>
          <w:sz w:val="24"/>
          <w:szCs w:val="24"/>
        </w:rPr>
        <w:t>ltså, det kan du ikke, sådan fungerer det ikke. Det er det samme som at sige:</w:t>
      </w:r>
      <w:r>
        <w:rPr>
          <w:rFonts w:ascii="Times New Roman" w:hAnsi="Times New Roman" w:cs="Times New Roman"/>
          <w:i/>
          <w:sz w:val="24"/>
          <w:szCs w:val="24"/>
        </w:rPr>
        <w:t xml:space="preserve"> ”</w:t>
      </w:r>
      <w:r w:rsidRPr="005E6DC7">
        <w:rPr>
          <w:rFonts w:ascii="Times New Roman" w:hAnsi="Times New Roman" w:cs="Times New Roman"/>
          <w:i/>
          <w:sz w:val="24"/>
          <w:szCs w:val="24"/>
        </w:rPr>
        <w:t>I er født samme dag, værsgo at snakke sammen, for I har noget til fælles</w:t>
      </w:r>
      <w:r>
        <w:rPr>
          <w:rFonts w:ascii="Times New Roman" w:hAnsi="Times New Roman" w:cs="Times New Roman"/>
          <w:i/>
          <w:sz w:val="24"/>
          <w:szCs w:val="24"/>
        </w:rPr>
        <w:t>””</w:t>
      </w:r>
      <w:r w:rsidRPr="005E6DC7">
        <w:rPr>
          <w:rFonts w:ascii="Times New Roman" w:hAnsi="Times New Roman" w:cs="Times New Roman"/>
          <w:i/>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EM:Ana</w:t>
      </w:r>
      <w:proofErr w:type="spellEnd"/>
      <w:r w:rsidRPr="005E6DC7">
        <w:rPr>
          <w:rFonts w:ascii="Times New Roman" w:hAnsi="Times New Roman" w:cs="Times New Roman"/>
          <w:sz w:val="24"/>
          <w:szCs w:val="24"/>
        </w:rPr>
        <w:t>)</w:t>
      </w:r>
      <w:r w:rsidRPr="005E6DC7">
        <w:rPr>
          <w:rFonts w:ascii="Times New Roman" w:hAnsi="Times New Roman" w:cs="Times New Roman"/>
          <w:i/>
          <w:sz w:val="24"/>
          <w:szCs w:val="24"/>
        </w:rPr>
        <w:t>.</w:t>
      </w:r>
    </w:p>
    <w:p w:rsidR="00D630EE" w:rsidRPr="005E6DC7" w:rsidRDefault="00D630EE" w:rsidP="00D630EE">
      <w:pPr>
        <w:spacing w:after="0" w:line="360" w:lineRule="auto"/>
        <w:contextualSpacing/>
        <w:jc w:val="both"/>
        <w:rPr>
          <w:rFonts w:ascii="Times New Roman" w:hAnsi="Times New Roman"/>
          <w:sz w:val="24"/>
          <w:szCs w:val="24"/>
        </w:rPr>
      </w:pPr>
    </w:p>
    <w:p w:rsidR="00D630EE" w:rsidRPr="005E6DC7" w:rsidRDefault="00D630EE" w:rsidP="00D630EE">
      <w:pPr>
        <w:spacing w:after="0" w:line="360" w:lineRule="auto"/>
        <w:contextualSpacing/>
        <w:jc w:val="both"/>
        <w:rPr>
          <w:rFonts w:ascii="Times New Roman" w:hAnsi="Times New Roman"/>
          <w:sz w:val="24"/>
          <w:szCs w:val="24"/>
        </w:rPr>
      </w:pPr>
      <w:r w:rsidRPr="005E6DC7">
        <w:rPr>
          <w:rFonts w:ascii="Times New Roman" w:hAnsi="Times New Roman"/>
          <w:sz w:val="24"/>
          <w:szCs w:val="24"/>
        </w:rPr>
        <w:t xml:space="preserve">Vigtigheden af at genfinde sig selv </w:t>
      </w:r>
      <w:r>
        <w:rPr>
          <w:rFonts w:ascii="Times New Roman" w:hAnsi="Times New Roman"/>
          <w:sz w:val="24"/>
          <w:szCs w:val="24"/>
        </w:rPr>
        <w:t>fremhæves som</w:t>
      </w:r>
      <w:r w:rsidRPr="005E6DC7">
        <w:rPr>
          <w:rFonts w:ascii="Times New Roman" w:hAnsi="Times New Roman"/>
          <w:sz w:val="24"/>
          <w:szCs w:val="24"/>
        </w:rPr>
        <w:t xml:space="preserve"> afgørende for den gode i</w:t>
      </w:r>
      <w:r>
        <w:rPr>
          <w:rFonts w:ascii="Times New Roman" w:hAnsi="Times New Roman"/>
          <w:sz w:val="24"/>
          <w:szCs w:val="24"/>
        </w:rPr>
        <w:t>ntegration fordi, på denne måde</w:t>
      </w:r>
      <w:r w:rsidRPr="005E6DC7">
        <w:rPr>
          <w:rFonts w:ascii="Times New Roman" w:hAnsi="Times New Roman"/>
          <w:sz w:val="24"/>
          <w:szCs w:val="24"/>
        </w:rPr>
        <w:t xml:space="preserve"> føler mennesker sig i mindre grad som en brik i et puzzlespil og i højere grad som e</w:t>
      </w:r>
      <w:r>
        <w:rPr>
          <w:rFonts w:ascii="Times New Roman" w:hAnsi="Times New Roman"/>
          <w:sz w:val="24"/>
          <w:szCs w:val="24"/>
        </w:rPr>
        <w:t>t individ, der i sine nye rammer</w:t>
      </w:r>
      <w:r w:rsidRPr="005E6DC7">
        <w:rPr>
          <w:rFonts w:ascii="Times New Roman" w:hAnsi="Times New Roman"/>
          <w:sz w:val="24"/>
          <w:szCs w:val="24"/>
        </w:rPr>
        <w:t xml:space="preserve"> selv er med til at bestemme over sit liv </w:t>
      </w:r>
      <w:r>
        <w:rPr>
          <w:rFonts w:ascii="Times New Roman" w:hAnsi="Times New Roman"/>
          <w:sz w:val="24"/>
          <w:szCs w:val="24"/>
        </w:rPr>
        <w:t>(EM:</w:t>
      </w:r>
      <w:r w:rsidRPr="005E6DC7">
        <w:rPr>
          <w:rFonts w:ascii="Times New Roman" w:hAnsi="Times New Roman"/>
          <w:sz w:val="24"/>
          <w:szCs w:val="24"/>
        </w:rPr>
        <w:t xml:space="preserve"> </w:t>
      </w:r>
      <w:r>
        <w:rPr>
          <w:rFonts w:ascii="Times New Roman" w:hAnsi="Times New Roman"/>
          <w:sz w:val="24"/>
          <w:szCs w:val="24"/>
        </w:rPr>
        <w:t>Ana</w:t>
      </w:r>
      <w:r w:rsidRPr="005E6DC7">
        <w:rPr>
          <w:rFonts w:ascii="Times New Roman" w:hAnsi="Times New Roman"/>
          <w:sz w:val="24"/>
          <w:szCs w:val="24"/>
        </w:rPr>
        <w:t>).</w:t>
      </w:r>
    </w:p>
    <w:p w:rsidR="00D630EE" w:rsidRDefault="00D630EE" w:rsidP="00D630EE">
      <w:pPr>
        <w:spacing w:after="0" w:line="360" w:lineRule="auto"/>
        <w:jc w:val="both"/>
        <w:rPr>
          <w:rFonts w:ascii="Times New Roman" w:hAnsi="Times New Roman"/>
          <w:color w:val="00B050"/>
          <w:sz w:val="24"/>
          <w:szCs w:val="24"/>
        </w:rPr>
      </w:pPr>
    </w:p>
    <w:p w:rsidR="00D630EE" w:rsidRPr="00554B91" w:rsidRDefault="00D630EE" w:rsidP="00D630EE">
      <w:pPr>
        <w:spacing w:after="0" w:line="360" w:lineRule="auto"/>
        <w:jc w:val="both"/>
        <w:rPr>
          <w:rFonts w:ascii="Times New Roman" w:hAnsi="Times New Roman"/>
          <w:b/>
          <w:sz w:val="28"/>
          <w:szCs w:val="28"/>
        </w:rPr>
      </w:pPr>
      <w:r w:rsidRPr="00554B91">
        <w:rPr>
          <w:rFonts w:ascii="Times New Roman" w:hAnsi="Times New Roman"/>
          <w:b/>
          <w:sz w:val="28"/>
          <w:szCs w:val="28"/>
        </w:rPr>
        <w:lastRenderedPageBreak/>
        <w:t>Opsamling</w:t>
      </w:r>
    </w:p>
    <w:p w:rsidR="00D630EE" w:rsidRPr="00D276F0" w:rsidRDefault="00D630EE" w:rsidP="00D630EE">
      <w:pPr>
        <w:spacing w:after="0" w:line="360" w:lineRule="auto"/>
        <w:jc w:val="both"/>
        <w:rPr>
          <w:rFonts w:ascii="Times New Roman" w:hAnsi="Times New Roman" w:cs="Times New Roman"/>
          <w:sz w:val="24"/>
          <w:szCs w:val="24"/>
        </w:rPr>
      </w:pPr>
      <w:r w:rsidRPr="009A6EFE">
        <w:rPr>
          <w:rFonts w:ascii="Times New Roman" w:hAnsi="Times New Roman"/>
          <w:sz w:val="24"/>
          <w:szCs w:val="24"/>
        </w:rPr>
        <w:t xml:space="preserve">I den sidste </w:t>
      </w:r>
      <w:r>
        <w:rPr>
          <w:rFonts w:ascii="Times New Roman" w:hAnsi="Times New Roman"/>
          <w:sz w:val="24"/>
          <w:szCs w:val="24"/>
        </w:rPr>
        <w:t>del af</w:t>
      </w:r>
      <w:r w:rsidRPr="009A6EFE">
        <w:rPr>
          <w:rFonts w:ascii="Times New Roman" w:hAnsi="Times New Roman"/>
          <w:sz w:val="24"/>
          <w:szCs w:val="24"/>
        </w:rPr>
        <w:t xml:space="preserve"> analyseoper</w:t>
      </w:r>
      <w:r>
        <w:rPr>
          <w:rFonts w:ascii="Times New Roman" w:hAnsi="Times New Roman"/>
          <w:sz w:val="24"/>
          <w:szCs w:val="24"/>
        </w:rPr>
        <w:t xml:space="preserve">ation </w:t>
      </w:r>
      <w:r w:rsidRPr="009A6EFE">
        <w:rPr>
          <w:rFonts w:ascii="Times New Roman" w:hAnsi="Times New Roman"/>
          <w:sz w:val="24"/>
          <w:szCs w:val="24"/>
        </w:rPr>
        <w:t xml:space="preserve">1 </w:t>
      </w:r>
      <w:r>
        <w:rPr>
          <w:rFonts w:ascii="Times New Roman" w:hAnsi="Times New Roman"/>
          <w:sz w:val="24"/>
          <w:szCs w:val="24"/>
        </w:rPr>
        <w:t>har vi</w:t>
      </w:r>
      <w:r w:rsidRPr="006A138D">
        <w:rPr>
          <w:rFonts w:ascii="Times New Roman" w:hAnsi="Times New Roman"/>
          <w:color w:val="FF0000"/>
          <w:sz w:val="24"/>
          <w:szCs w:val="24"/>
        </w:rPr>
        <w:t xml:space="preserve"> </w:t>
      </w:r>
      <w:r w:rsidRPr="00B22E70">
        <w:rPr>
          <w:rFonts w:ascii="Times New Roman" w:hAnsi="Times New Roman"/>
          <w:sz w:val="24"/>
          <w:szCs w:val="24"/>
        </w:rPr>
        <w:t>identificeret</w:t>
      </w:r>
      <w:r w:rsidRPr="006A138D">
        <w:rPr>
          <w:rFonts w:ascii="Times New Roman" w:hAnsi="Times New Roman"/>
          <w:color w:val="FF0000"/>
          <w:sz w:val="24"/>
          <w:szCs w:val="24"/>
        </w:rPr>
        <w:t xml:space="preserve"> </w:t>
      </w:r>
      <w:r w:rsidRPr="007D7051">
        <w:rPr>
          <w:rFonts w:ascii="Times New Roman" w:hAnsi="Times New Roman"/>
          <w:sz w:val="24"/>
          <w:szCs w:val="24"/>
        </w:rPr>
        <w:t>fem</w:t>
      </w:r>
      <w:r w:rsidRPr="00B27EDE">
        <w:rPr>
          <w:rFonts w:ascii="Times New Roman" w:hAnsi="Times New Roman"/>
          <w:sz w:val="24"/>
          <w:szCs w:val="24"/>
        </w:rPr>
        <w:t xml:space="preserve"> </w:t>
      </w:r>
      <w:r w:rsidRPr="00524DA3">
        <w:rPr>
          <w:rFonts w:ascii="Times New Roman" w:hAnsi="Times New Roman"/>
          <w:sz w:val="24"/>
          <w:szCs w:val="24"/>
        </w:rPr>
        <w:t xml:space="preserve">diskurser om integrationsforståelser som de etniske minoriteter udtrykker enighed om. Indenfor de fælles diskurser har vi markeret </w:t>
      </w:r>
      <w:r w:rsidRPr="00524DA3">
        <w:rPr>
          <w:rFonts w:ascii="Times New Roman" w:hAnsi="Times New Roman" w:cs="Times New Roman"/>
          <w:sz w:val="24"/>
          <w:szCs w:val="24"/>
        </w:rPr>
        <w:t>de diskursive forskelle</w:t>
      </w:r>
      <w:r>
        <w:rPr>
          <w:rFonts w:ascii="Times New Roman" w:hAnsi="Times New Roman" w:cs="Times New Roman"/>
          <w:sz w:val="24"/>
          <w:szCs w:val="24"/>
        </w:rPr>
        <w:t>,</w:t>
      </w:r>
      <w:r w:rsidRPr="00524DA3">
        <w:rPr>
          <w:rFonts w:ascii="Times New Roman" w:hAnsi="Times New Roman" w:cs="Times New Roman"/>
          <w:sz w:val="24"/>
          <w:szCs w:val="24"/>
        </w:rPr>
        <w:t xml:space="preserve"> de enkelte inform</w:t>
      </w:r>
      <w:r w:rsidRPr="00B27EDE">
        <w:rPr>
          <w:rFonts w:ascii="Times New Roman" w:hAnsi="Times New Roman" w:cs="Times New Roman"/>
          <w:sz w:val="24"/>
          <w:szCs w:val="24"/>
        </w:rPr>
        <w:t xml:space="preserve">anter </w:t>
      </w:r>
      <w:r w:rsidRPr="00CB3076">
        <w:rPr>
          <w:rFonts w:ascii="Times New Roman" w:hAnsi="Times New Roman" w:cs="Times New Roman"/>
          <w:sz w:val="24"/>
          <w:szCs w:val="24"/>
        </w:rPr>
        <w:t>artikulerer.</w:t>
      </w:r>
      <w:r w:rsidRPr="00CB3076">
        <w:rPr>
          <w:rFonts w:ascii="Times New Roman" w:hAnsi="Times New Roman"/>
          <w:sz w:val="24"/>
          <w:szCs w:val="24"/>
        </w:rPr>
        <w:t xml:space="preserve"> </w:t>
      </w:r>
      <w:r w:rsidRPr="00B27EDE">
        <w:rPr>
          <w:rFonts w:ascii="Times New Roman" w:hAnsi="Times New Roman" w:cs="Times New Roman"/>
          <w:sz w:val="24"/>
          <w:szCs w:val="24"/>
        </w:rPr>
        <w:t xml:space="preserve">I forlængelse </w:t>
      </w:r>
      <w:r>
        <w:rPr>
          <w:rFonts w:ascii="Times New Roman" w:hAnsi="Times New Roman"/>
          <w:sz w:val="24"/>
          <w:szCs w:val="24"/>
        </w:rPr>
        <w:t>har vi identificeret</w:t>
      </w:r>
      <w:r w:rsidRPr="00B27EDE">
        <w:rPr>
          <w:rFonts w:ascii="Times New Roman" w:hAnsi="Times New Roman"/>
          <w:sz w:val="24"/>
          <w:szCs w:val="24"/>
        </w:rPr>
        <w:t xml:space="preserve"> diskurs</w:t>
      </w:r>
      <w:r>
        <w:rPr>
          <w:rFonts w:ascii="Times New Roman" w:hAnsi="Times New Roman"/>
          <w:sz w:val="24"/>
          <w:szCs w:val="24"/>
        </w:rPr>
        <w:t xml:space="preserve">en om at genfinde sig selv </w:t>
      </w:r>
      <w:r w:rsidRPr="00B27EDE">
        <w:rPr>
          <w:rFonts w:ascii="Times New Roman" w:hAnsi="Times New Roman"/>
          <w:sz w:val="24"/>
          <w:szCs w:val="24"/>
        </w:rPr>
        <w:t xml:space="preserve">som </w:t>
      </w:r>
      <w:r>
        <w:rPr>
          <w:rFonts w:ascii="Times New Roman" w:hAnsi="Times New Roman"/>
          <w:sz w:val="24"/>
          <w:szCs w:val="24"/>
        </w:rPr>
        <w:t>særligt en af vores informanter</w:t>
      </w:r>
      <w:r w:rsidRPr="00B27EDE">
        <w:rPr>
          <w:rFonts w:ascii="Times New Roman" w:hAnsi="Times New Roman"/>
          <w:sz w:val="24"/>
          <w:szCs w:val="24"/>
        </w:rPr>
        <w:t xml:space="preserve"> </w:t>
      </w:r>
      <w:r w:rsidRPr="000957CE">
        <w:rPr>
          <w:rFonts w:ascii="Times New Roman" w:hAnsi="Times New Roman"/>
          <w:sz w:val="24"/>
          <w:szCs w:val="24"/>
        </w:rPr>
        <w:t>italesætter</w:t>
      </w:r>
      <w:r>
        <w:rPr>
          <w:rFonts w:ascii="Times New Roman" w:hAnsi="Times New Roman"/>
          <w:sz w:val="24"/>
          <w:szCs w:val="24"/>
        </w:rPr>
        <w:t xml:space="preserve"> som sin integrationsforståelse;</w:t>
      </w:r>
      <w:r w:rsidRPr="00B27EDE">
        <w:rPr>
          <w:rFonts w:ascii="Times New Roman" w:hAnsi="Times New Roman"/>
          <w:sz w:val="24"/>
          <w:szCs w:val="24"/>
        </w:rPr>
        <w:t xml:space="preserve"> denne diskurs kan siges at markere en forskel indenfor de kategoriserede fælles dominerende diskurs</w:t>
      </w:r>
      <w:r>
        <w:rPr>
          <w:rFonts w:ascii="Times New Roman" w:hAnsi="Times New Roman"/>
          <w:sz w:val="24"/>
          <w:szCs w:val="24"/>
        </w:rPr>
        <w:t>er som integrationsforståelser.</w:t>
      </w:r>
    </w:p>
    <w:p w:rsidR="00D630EE" w:rsidRDefault="00D630EE" w:rsidP="00D630EE">
      <w:pPr>
        <w:spacing w:after="0" w:line="360" w:lineRule="auto"/>
        <w:jc w:val="both"/>
        <w:rPr>
          <w:rFonts w:ascii="Times New Roman" w:hAnsi="Times New Roman"/>
          <w:sz w:val="24"/>
          <w:szCs w:val="24"/>
        </w:rPr>
      </w:pPr>
    </w:p>
    <w:p w:rsidR="00D630EE" w:rsidRDefault="00D630EE" w:rsidP="00D630EE">
      <w:pPr>
        <w:spacing w:after="0" w:line="360" w:lineRule="auto"/>
        <w:jc w:val="both"/>
        <w:rPr>
          <w:rFonts w:ascii="Times New Roman" w:hAnsi="Times New Roman"/>
          <w:sz w:val="24"/>
          <w:szCs w:val="24"/>
        </w:rPr>
      </w:pPr>
    </w:p>
    <w:p w:rsidR="00D630EE" w:rsidRPr="00554B91" w:rsidRDefault="00D630EE" w:rsidP="00D630EE">
      <w:pPr>
        <w:pStyle w:val="Overskrift3"/>
        <w:rPr>
          <w:rFonts w:ascii="Times New Roman" w:hAnsi="Times New Roman"/>
          <w:b w:val="0"/>
          <w:color w:val="auto"/>
          <w:sz w:val="38"/>
          <w:szCs w:val="38"/>
        </w:rPr>
      </w:pPr>
      <w:bookmarkStart w:id="45" w:name="_Toc339060054"/>
      <w:bookmarkStart w:id="46" w:name="_Toc340484293"/>
      <w:r w:rsidRPr="00554B91">
        <w:rPr>
          <w:rFonts w:ascii="Times New Roman" w:hAnsi="Times New Roman"/>
          <w:color w:val="auto"/>
          <w:sz w:val="38"/>
          <w:szCs w:val="38"/>
        </w:rPr>
        <w:t>Sammenfatning</w:t>
      </w:r>
      <w:bookmarkEnd w:id="45"/>
      <w:bookmarkEnd w:id="46"/>
    </w:p>
    <w:p w:rsidR="001C2880" w:rsidRDefault="001C2880" w:rsidP="001C2880">
      <w:pPr>
        <w:spacing w:after="0" w:line="360" w:lineRule="auto"/>
        <w:jc w:val="right"/>
        <w:rPr>
          <w:rFonts w:ascii="Times New Roman" w:hAnsi="Times New Roman"/>
          <w:sz w:val="24"/>
          <w:szCs w:val="24"/>
        </w:rPr>
      </w:pPr>
    </w:p>
    <w:p w:rsidR="001C2880" w:rsidRDefault="001C2880" w:rsidP="001C2880">
      <w:pPr>
        <w:spacing w:after="0" w:line="360" w:lineRule="auto"/>
        <w:jc w:val="right"/>
        <w:rPr>
          <w:rFonts w:ascii="Times New Roman" w:hAnsi="Times New Roman"/>
          <w:sz w:val="24"/>
          <w:szCs w:val="24"/>
        </w:rPr>
      </w:pPr>
      <w:r>
        <w:rPr>
          <w:rFonts w:ascii="Times New Roman" w:hAnsi="Times New Roman"/>
          <w:sz w:val="24"/>
          <w:szCs w:val="24"/>
        </w:rPr>
        <w:t>Af Maria Rafaelsen</w:t>
      </w:r>
    </w:p>
    <w:p w:rsidR="00D630EE" w:rsidRDefault="001C2880" w:rsidP="001C2880">
      <w:pPr>
        <w:spacing w:after="0" w:line="360" w:lineRule="auto"/>
        <w:jc w:val="right"/>
        <w:rPr>
          <w:rFonts w:ascii="Times New Roman" w:hAnsi="Times New Roman"/>
          <w:sz w:val="24"/>
          <w:szCs w:val="24"/>
        </w:rPr>
      </w:pPr>
      <w:r>
        <w:rPr>
          <w:rFonts w:ascii="Times New Roman" w:hAnsi="Times New Roman"/>
          <w:sz w:val="24"/>
          <w:szCs w:val="24"/>
        </w:rPr>
        <w:t xml:space="preserve">  </w:t>
      </w:r>
    </w:p>
    <w:p w:rsidR="006E3E81" w:rsidRDefault="00D630EE" w:rsidP="00D630EE">
      <w:pPr>
        <w:spacing w:after="0" w:line="360" w:lineRule="auto"/>
        <w:jc w:val="both"/>
        <w:rPr>
          <w:rFonts w:ascii="Times New Roman" w:hAnsi="Times New Roman" w:cs="Times New Roman"/>
          <w:sz w:val="24"/>
          <w:szCs w:val="24"/>
        </w:rPr>
      </w:pPr>
      <w:r w:rsidRPr="00BB7812">
        <w:rPr>
          <w:rFonts w:ascii="Times New Roman" w:hAnsi="Times New Roman"/>
          <w:sz w:val="24"/>
          <w:szCs w:val="24"/>
        </w:rPr>
        <w:t>Overordnet set kan det fremhæves, at vi i analyseoperat</w:t>
      </w:r>
      <w:r>
        <w:rPr>
          <w:rFonts w:ascii="Times New Roman" w:hAnsi="Times New Roman"/>
          <w:sz w:val="24"/>
          <w:szCs w:val="24"/>
        </w:rPr>
        <w:t>ion 1 i alt har identificeret 19</w:t>
      </w:r>
      <w:r w:rsidRPr="00BB7812">
        <w:rPr>
          <w:rFonts w:ascii="Times New Roman" w:hAnsi="Times New Roman"/>
          <w:sz w:val="24"/>
          <w:szCs w:val="24"/>
        </w:rPr>
        <w:t xml:space="preserve"> forskellige diskurser som integrationsforståelser</w:t>
      </w:r>
      <w:r>
        <w:rPr>
          <w:rFonts w:ascii="Times New Roman" w:hAnsi="Times New Roman"/>
          <w:sz w:val="24"/>
          <w:szCs w:val="24"/>
        </w:rPr>
        <w:t>.</w:t>
      </w:r>
      <w:r>
        <w:rPr>
          <w:rStyle w:val="Fodnotehenvisning"/>
          <w:rFonts w:ascii="Times New Roman" w:hAnsi="Times New Roman"/>
          <w:sz w:val="24"/>
          <w:szCs w:val="24"/>
        </w:rPr>
        <w:footnoteReference w:id="14"/>
      </w:r>
      <w:r>
        <w:rPr>
          <w:rFonts w:ascii="Times New Roman" w:hAnsi="Times New Roman"/>
          <w:sz w:val="24"/>
          <w:szCs w:val="24"/>
        </w:rPr>
        <w:t xml:space="preserve"> Dvs.</w:t>
      </w:r>
      <w:r w:rsidRPr="00BB7812">
        <w:rPr>
          <w:rFonts w:ascii="Times New Roman" w:hAnsi="Times New Roman"/>
          <w:sz w:val="24"/>
          <w:szCs w:val="24"/>
        </w:rPr>
        <w:t xml:space="preserve">, at vi i </w:t>
      </w:r>
      <w:r>
        <w:rPr>
          <w:rFonts w:ascii="Times New Roman" w:hAnsi="Times New Roman" w:cs="Times New Roman"/>
          <w:sz w:val="24"/>
          <w:szCs w:val="24"/>
        </w:rPr>
        <w:t>analyseoperation 1</w:t>
      </w:r>
      <w:r w:rsidRPr="008058B4">
        <w:rPr>
          <w:rFonts w:ascii="Times New Roman" w:hAnsi="Times New Roman" w:cs="Times New Roman"/>
          <w:sz w:val="24"/>
          <w:szCs w:val="24"/>
        </w:rPr>
        <w:t xml:space="preserve"> ved hjælp af </w:t>
      </w:r>
      <w:proofErr w:type="spellStart"/>
      <w:r w:rsidRPr="008058B4">
        <w:rPr>
          <w:rFonts w:ascii="Times New Roman" w:hAnsi="Times New Roman" w:cs="Times New Roman"/>
          <w:sz w:val="24"/>
          <w:szCs w:val="24"/>
        </w:rPr>
        <w:t>Lac</w:t>
      </w:r>
      <w:r>
        <w:rPr>
          <w:rFonts w:ascii="Times New Roman" w:hAnsi="Times New Roman" w:cs="Times New Roman"/>
          <w:sz w:val="24"/>
          <w:szCs w:val="24"/>
        </w:rPr>
        <w:t>lau</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Mouffes</w:t>
      </w:r>
      <w:proofErr w:type="spellEnd"/>
      <w:r>
        <w:rPr>
          <w:rFonts w:ascii="Times New Roman" w:hAnsi="Times New Roman" w:cs="Times New Roman"/>
          <w:sz w:val="24"/>
          <w:szCs w:val="24"/>
        </w:rPr>
        <w:t xml:space="preserve"> analyseredskaber</w:t>
      </w:r>
      <w:r w:rsidRPr="008058B4">
        <w:rPr>
          <w:rFonts w:ascii="Times New Roman" w:hAnsi="Times New Roman" w:cs="Times New Roman"/>
          <w:sz w:val="24"/>
          <w:szCs w:val="24"/>
        </w:rPr>
        <w:t xml:space="preserve"> har identificeret diskurser om integration</w:t>
      </w:r>
      <w:r>
        <w:rPr>
          <w:rFonts w:ascii="Times New Roman" w:hAnsi="Times New Roman" w:cs="Times New Roman"/>
          <w:sz w:val="24"/>
          <w:szCs w:val="24"/>
        </w:rPr>
        <w:t>,</w:t>
      </w:r>
      <w:r w:rsidRPr="008058B4">
        <w:rPr>
          <w:rFonts w:ascii="Times New Roman" w:hAnsi="Times New Roman" w:cs="Times New Roman"/>
          <w:sz w:val="24"/>
          <w:szCs w:val="24"/>
        </w:rPr>
        <w:t xml:space="preserve"> samt de forskelle diskurserne betegner</w:t>
      </w:r>
      <w:r>
        <w:rPr>
          <w:rFonts w:ascii="Times New Roman" w:hAnsi="Times New Roman" w:cs="Times New Roman"/>
          <w:sz w:val="24"/>
          <w:szCs w:val="24"/>
        </w:rPr>
        <w:t>.</w:t>
      </w:r>
      <w:r w:rsidR="006E3E81" w:rsidRPr="008058B4">
        <w:rPr>
          <w:rFonts w:ascii="Times New Roman" w:hAnsi="Times New Roman" w:cs="Times New Roman"/>
          <w:sz w:val="24"/>
          <w:szCs w:val="24"/>
        </w:rPr>
        <w:t xml:space="preserve"> </w:t>
      </w:r>
    </w:p>
    <w:p w:rsidR="006E3E81" w:rsidRDefault="006E3E81" w:rsidP="006E3E81">
      <w:pPr>
        <w:spacing w:after="0"/>
        <w:rPr>
          <w:rFonts w:ascii="Times New Roman" w:hAnsi="Times New Roman" w:cs="Times New Roman"/>
          <w:sz w:val="24"/>
          <w:szCs w:val="24"/>
        </w:rPr>
      </w:pPr>
    </w:p>
    <w:p w:rsidR="00CB3076" w:rsidRDefault="00CB3076" w:rsidP="006E3E81">
      <w:pPr>
        <w:spacing w:after="0"/>
        <w:rPr>
          <w:rFonts w:ascii="Times New Roman" w:hAnsi="Times New Roman" w:cs="Times New Roman"/>
          <w:sz w:val="24"/>
          <w:szCs w:val="24"/>
        </w:rPr>
      </w:pPr>
    </w:p>
    <w:p w:rsidR="006E3E81" w:rsidRDefault="006E3E81" w:rsidP="006E3E81">
      <w:pPr>
        <w:spacing w:after="0"/>
        <w:rPr>
          <w:rFonts w:ascii="Times New Roman" w:hAnsi="Times New Roman" w:cs="Times New Roman"/>
          <w:sz w:val="24"/>
          <w:szCs w:val="24"/>
        </w:rPr>
      </w:pPr>
    </w:p>
    <w:p w:rsidR="006E3E81" w:rsidRPr="00554B91" w:rsidRDefault="006E3E81" w:rsidP="006E3E81">
      <w:pPr>
        <w:pStyle w:val="Overskrift2"/>
        <w:rPr>
          <w:rFonts w:ascii="Times New Roman" w:hAnsi="Times New Roman" w:cs="Times New Roman"/>
          <w:color w:val="auto"/>
          <w:sz w:val="38"/>
          <w:szCs w:val="38"/>
        </w:rPr>
      </w:pPr>
      <w:bookmarkStart w:id="47" w:name="_Toc339060055"/>
      <w:bookmarkStart w:id="48" w:name="_Toc340484294"/>
      <w:r w:rsidRPr="00554B91">
        <w:rPr>
          <w:rFonts w:ascii="Times New Roman" w:hAnsi="Times New Roman" w:cs="Times New Roman"/>
          <w:color w:val="auto"/>
          <w:sz w:val="38"/>
          <w:szCs w:val="38"/>
        </w:rPr>
        <w:t>Analyseoperation 2</w:t>
      </w:r>
      <w:bookmarkEnd w:id="47"/>
      <w:bookmarkEnd w:id="48"/>
    </w:p>
    <w:p w:rsidR="006E3E81" w:rsidRDefault="006E3E81" w:rsidP="006E3E81">
      <w:pPr>
        <w:spacing w:line="360" w:lineRule="auto"/>
        <w:jc w:val="both"/>
        <w:rPr>
          <w:rFonts w:ascii="Times New Roman" w:eastAsia="Times New Roman" w:hAnsi="Times New Roman" w:cs="Times New Roman"/>
          <w:sz w:val="24"/>
          <w:szCs w:val="24"/>
        </w:rPr>
      </w:pPr>
    </w:p>
    <w:p w:rsidR="00D630EE" w:rsidRPr="00AE4D0F" w:rsidRDefault="00D630EE" w:rsidP="00D630EE">
      <w:pPr>
        <w:spacing w:after="0" w:line="360" w:lineRule="auto"/>
        <w:jc w:val="both"/>
        <w:rPr>
          <w:rFonts w:ascii="Times New Roman" w:eastAsia="Times New Roman" w:hAnsi="Times New Roman" w:cs="Times New Roman"/>
          <w:sz w:val="24"/>
          <w:szCs w:val="24"/>
        </w:rPr>
      </w:pPr>
      <w:r w:rsidRPr="00AE4D0F">
        <w:rPr>
          <w:rFonts w:ascii="Times New Roman" w:eastAsia="Times New Roman" w:hAnsi="Times New Roman" w:cs="Times New Roman"/>
          <w:sz w:val="24"/>
          <w:szCs w:val="24"/>
        </w:rPr>
        <w:t>Analyseoperation 2 er knyttet til, men forskellig fra analyseoperation 1. Formålet med denne deko</w:t>
      </w:r>
      <w:r>
        <w:rPr>
          <w:rFonts w:ascii="Times New Roman" w:eastAsia="Times New Roman" w:hAnsi="Times New Roman" w:cs="Times New Roman"/>
          <w:sz w:val="24"/>
          <w:szCs w:val="24"/>
        </w:rPr>
        <w:t>nstruerende analyseoperation er</w:t>
      </w:r>
      <w:r w:rsidRPr="00AE4D0F">
        <w:rPr>
          <w:rFonts w:ascii="Times New Roman" w:eastAsia="Times New Roman" w:hAnsi="Times New Roman" w:cs="Times New Roman"/>
          <w:sz w:val="24"/>
          <w:szCs w:val="24"/>
        </w:rPr>
        <w:t xml:space="preserve"> at fokusere på etable</w:t>
      </w:r>
      <w:r>
        <w:rPr>
          <w:rFonts w:ascii="Times New Roman" w:eastAsia="Times New Roman" w:hAnsi="Times New Roman" w:cs="Times New Roman"/>
          <w:sz w:val="24"/>
          <w:szCs w:val="24"/>
        </w:rPr>
        <w:t>ringen af en hegemonisk diskurs</w:t>
      </w:r>
      <w:r w:rsidRPr="00AE4D0F">
        <w:rPr>
          <w:rFonts w:ascii="Times New Roman" w:eastAsia="Times New Roman" w:hAnsi="Times New Roman" w:cs="Times New Roman"/>
          <w:sz w:val="24"/>
          <w:szCs w:val="24"/>
        </w:rPr>
        <w:t xml:space="preserve"> såvel som opløsningen af den. So</w:t>
      </w:r>
      <w:r>
        <w:rPr>
          <w:rFonts w:ascii="Times New Roman" w:eastAsia="Times New Roman" w:hAnsi="Times New Roman" w:cs="Times New Roman"/>
          <w:sz w:val="24"/>
          <w:szCs w:val="24"/>
        </w:rPr>
        <w:t>m beskrevet i vores teoriafsnit</w:t>
      </w:r>
      <w:r w:rsidRPr="00AE4D0F">
        <w:rPr>
          <w:rFonts w:ascii="Times New Roman" w:eastAsia="Times New Roman" w:hAnsi="Times New Roman" w:cs="Times New Roman"/>
          <w:sz w:val="24"/>
          <w:szCs w:val="24"/>
        </w:rPr>
        <w:t xml:space="preserve"> kan en diskurs aldrig fikseres endeligt, men derimod blot være så fast etableret, at man glemmer dens kontingens. I analyseoperation 1 påviser vi, at begrebet integration i høj grad er en flydende betegner, som forsøges indholdsudfyldt på forskellige måder. På trods af dette </w:t>
      </w:r>
      <w:r w:rsidRPr="00AE4D0F">
        <w:rPr>
          <w:rFonts w:ascii="Times New Roman" w:eastAsia="Times New Roman" w:hAnsi="Times New Roman" w:cs="Times New Roman"/>
          <w:sz w:val="24"/>
          <w:szCs w:val="24"/>
        </w:rPr>
        <w:lastRenderedPageBreak/>
        <w:t>kan vi alligevel spor</w:t>
      </w:r>
      <w:r>
        <w:rPr>
          <w:rFonts w:ascii="Times New Roman" w:eastAsia="Times New Roman" w:hAnsi="Times New Roman" w:cs="Times New Roman"/>
          <w:sz w:val="24"/>
          <w:szCs w:val="24"/>
        </w:rPr>
        <w:t>e en hegemonisk diskurs, som</w:t>
      </w:r>
      <w:r w:rsidRPr="00AE4D0F">
        <w:rPr>
          <w:rFonts w:ascii="Times New Roman" w:eastAsia="Times New Roman" w:hAnsi="Times New Roman" w:cs="Times New Roman"/>
          <w:sz w:val="24"/>
          <w:szCs w:val="24"/>
        </w:rPr>
        <w:t xml:space="preserve"> vi vælger at identificere som</w:t>
      </w:r>
      <w:r w:rsidRPr="00AE4D0F">
        <w:rPr>
          <w:rFonts w:ascii="Times New Roman" w:eastAsia="Times New Roman" w:hAnsi="Times New Roman" w:cs="Times New Roman"/>
          <w:i/>
          <w:iCs/>
          <w:sz w:val="24"/>
          <w:szCs w:val="24"/>
        </w:rPr>
        <w:t xml:space="preserve"> </w:t>
      </w:r>
      <w:r w:rsidRPr="00AE4D0F">
        <w:rPr>
          <w:rFonts w:ascii="Times New Roman" w:eastAsia="Times New Roman" w:hAnsi="Times New Roman" w:cs="Times New Roman"/>
          <w:iCs/>
          <w:sz w:val="24"/>
          <w:szCs w:val="24"/>
        </w:rPr>
        <w:t>”forståelse af integration som vekselvirkning”</w:t>
      </w:r>
      <w:r w:rsidRPr="00AE4D0F">
        <w:rPr>
          <w:rFonts w:ascii="Times New Roman" w:eastAsia="Times New Roman" w:hAnsi="Times New Roman" w:cs="Times New Roman"/>
          <w:sz w:val="24"/>
          <w:szCs w:val="24"/>
        </w:rPr>
        <w:t>.</w:t>
      </w:r>
    </w:p>
    <w:p w:rsidR="00D630EE" w:rsidRDefault="00D630EE" w:rsidP="00D630EE">
      <w:pPr>
        <w:spacing w:after="0" w:line="360" w:lineRule="auto"/>
        <w:jc w:val="both"/>
        <w:rPr>
          <w:rFonts w:ascii="Times New Roman" w:eastAsia="Times New Roman" w:hAnsi="Times New Roman" w:cs="Times New Roman"/>
          <w:color w:val="FF0000"/>
          <w:sz w:val="24"/>
          <w:szCs w:val="24"/>
        </w:rPr>
      </w:pPr>
    </w:p>
    <w:p w:rsidR="00D630EE" w:rsidRDefault="00D630EE" w:rsidP="00D630EE">
      <w:pPr>
        <w:spacing w:after="0" w:line="360" w:lineRule="auto"/>
        <w:jc w:val="both"/>
        <w:rPr>
          <w:rFonts w:ascii="Times New Roman" w:eastAsia="Times New Roman" w:hAnsi="Times New Roman" w:cs="Times New Roman"/>
          <w:b/>
          <w:sz w:val="28"/>
          <w:szCs w:val="28"/>
        </w:rPr>
      </w:pPr>
      <w:r w:rsidRPr="00554B91">
        <w:rPr>
          <w:rFonts w:ascii="Times New Roman" w:eastAsia="Times New Roman" w:hAnsi="Times New Roman" w:cs="Times New Roman"/>
          <w:b/>
          <w:sz w:val="28"/>
          <w:szCs w:val="28"/>
        </w:rPr>
        <w:t>Hvad er vekselvirkning?</w:t>
      </w:r>
    </w:p>
    <w:p w:rsidR="005A6D7C" w:rsidRDefault="005A6D7C" w:rsidP="005A6D7C">
      <w:pPr>
        <w:tabs>
          <w:tab w:val="left" w:pos="4953"/>
        </w:tabs>
        <w:spacing w:after="0" w:line="360" w:lineRule="auto"/>
        <w:jc w:val="right"/>
        <w:rPr>
          <w:rFonts w:ascii="Times New Roman" w:hAnsi="Times New Roman"/>
          <w:sz w:val="24"/>
          <w:szCs w:val="24"/>
        </w:rPr>
      </w:pPr>
      <w:r w:rsidRPr="007E4ED8">
        <w:rPr>
          <w:rFonts w:ascii="Times New Roman" w:hAnsi="Times New Roman"/>
          <w:sz w:val="24"/>
          <w:szCs w:val="24"/>
        </w:rPr>
        <w:t xml:space="preserve">Af </w:t>
      </w:r>
      <w:r w:rsidR="00564307">
        <w:rPr>
          <w:rFonts w:ascii="Times New Roman" w:hAnsi="Times New Roman"/>
          <w:sz w:val="24"/>
          <w:szCs w:val="24"/>
        </w:rPr>
        <w:t>Maria Rafaelsen</w:t>
      </w:r>
    </w:p>
    <w:p w:rsidR="005A6D7C" w:rsidRPr="006E5509" w:rsidRDefault="005A6D7C" w:rsidP="00D630EE">
      <w:pPr>
        <w:spacing w:after="0" w:line="360" w:lineRule="auto"/>
        <w:jc w:val="both"/>
        <w:rPr>
          <w:rFonts w:ascii="Times New Roman" w:eastAsia="Times New Roman" w:hAnsi="Times New Roman" w:cs="Times New Roman"/>
          <w:sz w:val="24"/>
          <w:szCs w:val="24"/>
        </w:rPr>
      </w:pPr>
    </w:p>
    <w:p w:rsidR="00D630EE" w:rsidRDefault="00D630EE" w:rsidP="00D630EE">
      <w:pPr>
        <w:spacing w:after="0" w:line="360" w:lineRule="auto"/>
        <w:jc w:val="both"/>
        <w:rPr>
          <w:rFonts w:ascii="Times New Roman" w:hAnsi="Times New Roman"/>
          <w:sz w:val="24"/>
          <w:szCs w:val="24"/>
        </w:rPr>
      </w:pPr>
      <w:r w:rsidRPr="00976BEE">
        <w:rPr>
          <w:rFonts w:ascii="Times New Roman" w:hAnsi="Times New Roman"/>
          <w:sz w:val="24"/>
          <w:szCs w:val="24"/>
        </w:rPr>
        <w:t xml:space="preserve">Den identificerede hegemoniske </w:t>
      </w:r>
      <w:r w:rsidRPr="00E91A89">
        <w:rPr>
          <w:rFonts w:ascii="Times New Roman" w:hAnsi="Times New Roman"/>
          <w:sz w:val="24"/>
          <w:szCs w:val="24"/>
        </w:rPr>
        <w:t>diskurs</w:t>
      </w:r>
      <w:r w:rsidRPr="00976BEE">
        <w:rPr>
          <w:rFonts w:ascii="Times New Roman" w:hAnsi="Times New Roman"/>
          <w:sz w:val="24"/>
          <w:szCs w:val="24"/>
        </w:rPr>
        <w:t xml:space="preserve"> artikuleres som en vekselvirkning mellem etniske minoriteter og det danske samfund. Vekselvirkning skal i vores kontekst forstås som et gensidigt samarbejde mellem etniske minoritetsborgere og det danske samfund, som på forskellig vis skal</w:t>
      </w:r>
      <w:r>
        <w:rPr>
          <w:rFonts w:ascii="Times New Roman" w:hAnsi="Times New Roman"/>
          <w:sz w:val="24"/>
          <w:szCs w:val="24"/>
        </w:rPr>
        <w:t xml:space="preserve"> fremme integration. Vi forstår</w:t>
      </w:r>
      <w:r w:rsidRPr="00976BEE">
        <w:rPr>
          <w:rFonts w:ascii="Times New Roman" w:hAnsi="Times New Roman"/>
          <w:sz w:val="24"/>
          <w:szCs w:val="24"/>
        </w:rPr>
        <w:t xml:space="preserve"> i t</w:t>
      </w:r>
      <w:r>
        <w:rPr>
          <w:rFonts w:ascii="Times New Roman" w:hAnsi="Times New Roman"/>
          <w:sz w:val="24"/>
          <w:szCs w:val="24"/>
        </w:rPr>
        <w:t>råd med et gensidigt samarbejde</w:t>
      </w:r>
      <w:r w:rsidRPr="00976BEE">
        <w:rPr>
          <w:rFonts w:ascii="Times New Roman" w:hAnsi="Times New Roman"/>
          <w:sz w:val="24"/>
          <w:szCs w:val="24"/>
        </w:rPr>
        <w:t xml:space="preserve"> vekselvirkning som relati</w:t>
      </w:r>
      <w:r>
        <w:rPr>
          <w:rFonts w:ascii="Times New Roman" w:hAnsi="Times New Roman"/>
          <w:sz w:val="24"/>
          <w:szCs w:val="24"/>
        </w:rPr>
        <w:t>oner mellem samfundets niveauer,</w:t>
      </w:r>
      <w:r w:rsidRPr="00976BEE">
        <w:rPr>
          <w:rFonts w:ascii="Times New Roman" w:hAnsi="Times New Roman"/>
          <w:sz w:val="24"/>
          <w:szCs w:val="24"/>
        </w:rPr>
        <w:t xml:space="preserve"> hvor love og politikker om integration er noget som socialarbejderne indenfor integrerende indsatser sørge</w:t>
      </w:r>
      <w:r>
        <w:rPr>
          <w:rFonts w:ascii="Times New Roman" w:hAnsi="Times New Roman"/>
          <w:sz w:val="24"/>
          <w:szCs w:val="24"/>
        </w:rPr>
        <w:t>r</w:t>
      </w:r>
      <w:r w:rsidRPr="00976BEE">
        <w:rPr>
          <w:rFonts w:ascii="Times New Roman" w:hAnsi="Times New Roman"/>
          <w:sz w:val="24"/>
          <w:szCs w:val="24"/>
        </w:rPr>
        <w:t xml:space="preserve"> for at formidle videre til etniske minoritetsborgere</w:t>
      </w:r>
      <w:r>
        <w:rPr>
          <w:rFonts w:ascii="Times New Roman" w:hAnsi="Times New Roman"/>
          <w:sz w:val="24"/>
          <w:szCs w:val="24"/>
        </w:rPr>
        <w:t>,</w:t>
      </w:r>
      <w:r w:rsidRPr="00976BEE">
        <w:rPr>
          <w:rFonts w:ascii="Times New Roman" w:hAnsi="Times New Roman"/>
          <w:sz w:val="24"/>
          <w:szCs w:val="24"/>
        </w:rPr>
        <w:t xml:space="preserve"> de intervenerer med. Denne formidling skal sikre, at love og politikker om integration praktiseres ved, at etniske minoritetsborgere dels modtager ydelser fra samfundet og herigennem bliver i stand til at bidrag</w:t>
      </w:r>
      <w:r>
        <w:rPr>
          <w:rFonts w:ascii="Times New Roman" w:hAnsi="Times New Roman"/>
          <w:sz w:val="24"/>
          <w:szCs w:val="24"/>
        </w:rPr>
        <w:t>e til samfundet. Heri ligger et</w:t>
      </w:r>
      <w:r w:rsidRPr="00976BEE">
        <w:rPr>
          <w:rFonts w:ascii="Times New Roman" w:hAnsi="Times New Roman"/>
          <w:sz w:val="24"/>
          <w:szCs w:val="24"/>
        </w:rPr>
        <w:t xml:space="preserve"> samarbejde mellem samfund</w:t>
      </w:r>
      <w:r>
        <w:rPr>
          <w:rFonts w:ascii="Times New Roman" w:hAnsi="Times New Roman"/>
          <w:sz w:val="24"/>
          <w:szCs w:val="24"/>
        </w:rPr>
        <w:t>et og etniske minoritetsborgere. F</w:t>
      </w:r>
      <w:r w:rsidRPr="00976BEE">
        <w:rPr>
          <w:rFonts w:ascii="Times New Roman" w:hAnsi="Times New Roman"/>
          <w:sz w:val="24"/>
          <w:szCs w:val="24"/>
        </w:rPr>
        <w:t>ordi vekselvirkning</w:t>
      </w:r>
      <w:r w:rsidRPr="005A77C6">
        <w:rPr>
          <w:rFonts w:ascii="Times New Roman" w:hAnsi="Times New Roman"/>
          <w:color w:val="FF0000"/>
          <w:sz w:val="24"/>
          <w:szCs w:val="24"/>
        </w:rPr>
        <w:t xml:space="preserve"> </w:t>
      </w:r>
      <w:r w:rsidRPr="00976BEE">
        <w:rPr>
          <w:rFonts w:ascii="Times New Roman" w:hAnsi="Times New Roman"/>
          <w:sz w:val="24"/>
          <w:szCs w:val="24"/>
        </w:rPr>
        <w:t xml:space="preserve">finder sted på tværs af diskurser på både makro, </w:t>
      </w:r>
      <w:proofErr w:type="spellStart"/>
      <w:r w:rsidRPr="00976BEE">
        <w:rPr>
          <w:rFonts w:ascii="Times New Roman" w:hAnsi="Times New Roman"/>
          <w:sz w:val="24"/>
          <w:szCs w:val="24"/>
        </w:rPr>
        <w:t>mes</w:t>
      </w:r>
      <w:r>
        <w:rPr>
          <w:rFonts w:ascii="Times New Roman" w:hAnsi="Times New Roman"/>
          <w:sz w:val="24"/>
          <w:szCs w:val="24"/>
        </w:rPr>
        <w:t>o</w:t>
      </w:r>
      <w:proofErr w:type="spellEnd"/>
      <w:r>
        <w:rPr>
          <w:rFonts w:ascii="Times New Roman" w:hAnsi="Times New Roman"/>
          <w:sz w:val="24"/>
          <w:szCs w:val="24"/>
        </w:rPr>
        <w:t xml:space="preserve"> og </w:t>
      </w:r>
      <w:proofErr w:type="spellStart"/>
      <w:r>
        <w:rPr>
          <w:rFonts w:ascii="Times New Roman" w:hAnsi="Times New Roman"/>
          <w:sz w:val="24"/>
          <w:szCs w:val="24"/>
        </w:rPr>
        <w:t>mikroniveau</w:t>
      </w:r>
      <w:proofErr w:type="spellEnd"/>
      <w:r w:rsidRPr="00976BEE">
        <w:rPr>
          <w:rFonts w:ascii="Times New Roman" w:hAnsi="Times New Roman"/>
          <w:sz w:val="24"/>
          <w:szCs w:val="24"/>
        </w:rPr>
        <w:t xml:space="preserve"> </w:t>
      </w:r>
      <w:r w:rsidRPr="006E5509">
        <w:rPr>
          <w:rFonts w:ascii="Times New Roman" w:hAnsi="Times New Roman"/>
          <w:sz w:val="24"/>
          <w:szCs w:val="24"/>
        </w:rPr>
        <w:t>mener vi</w:t>
      </w:r>
      <w:r>
        <w:rPr>
          <w:rFonts w:ascii="Times New Roman" w:hAnsi="Times New Roman"/>
          <w:sz w:val="24"/>
          <w:szCs w:val="24"/>
        </w:rPr>
        <w:t xml:space="preserve">, </w:t>
      </w:r>
      <w:r w:rsidRPr="00976BEE">
        <w:rPr>
          <w:rFonts w:ascii="Times New Roman" w:hAnsi="Times New Roman"/>
          <w:sz w:val="24"/>
          <w:szCs w:val="24"/>
        </w:rPr>
        <w:t xml:space="preserve">der </w:t>
      </w:r>
      <w:r w:rsidRPr="006E5509">
        <w:rPr>
          <w:rFonts w:ascii="Times New Roman" w:hAnsi="Times New Roman"/>
          <w:sz w:val="24"/>
          <w:szCs w:val="24"/>
        </w:rPr>
        <w:t>er</w:t>
      </w:r>
      <w:r>
        <w:rPr>
          <w:rFonts w:ascii="Times New Roman" w:hAnsi="Times New Roman"/>
          <w:sz w:val="24"/>
          <w:szCs w:val="24"/>
        </w:rPr>
        <w:t xml:space="preserve"> </w:t>
      </w:r>
      <w:r w:rsidRPr="00976BEE">
        <w:rPr>
          <w:rFonts w:ascii="Times New Roman" w:hAnsi="Times New Roman"/>
          <w:sz w:val="24"/>
          <w:szCs w:val="24"/>
        </w:rPr>
        <w:t xml:space="preserve">tale om en hegemonisk intervention </w:t>
      </w:r>
      <w:r>
        <w:rPr>
          <w:rFonts w:ascii="Times New Roman" w:hAnsi="Times New Roman"/>
          <w:sz w:val="24"/>
          <w:szCs w:val="24"/>
        </w:rPr>
        <w:t>(Jørgensen &amp; Phillips 1999:61).</w:t>
      </w:r>
    </w:p>
    <w:p w:rsidR="00D630EE" w:rsidRDefault="00D630EE" w:rsidP="00D630EE">
      <w:pPr>
        <w:spacing w:after="0" w:line="360" w:lineRule="auto"/>
        <w:jc w:val="both"/>
        <w:rPr>
          <w:rFonts w:ascii="Times New Roman" w:hAnsi="Times New Roman"/>
          <w:sz w:val="24"/>
          <w:szCs w:val="24"/>
        </w:rPr>
      </w:pPr>
    </w:p>
    <w:p w:rsidR="006E3E81" w:rsidRDefault="00D630EE" w:rsidP="00D630EE">
      <w:pPr>
        <w:spacing w:after="0" w:line="360" w:lineRule="auto"/>
        <w:jc w:val="both"/>
        <w:rPr>
          <w:rFonts w:ascii="Times New Roman" w:hAnsi="Times New Roman"/>
          <w:color w:val="00B050"/>
          <w:sz w:val="24"/>
          <w:szCs w:val="24"/>
        </w:rPr>
      </w:pPr>
      <w:r w:rsidRPr="007A313A">
        <w:rPr>
          <w:rFonts w:ascii="Times New Roman" w:hAnsi="Times New Roman"/>
          <w:sz w:val="24"/>
          <w:szCs w:val="24"/>
        </w:rPr>
        <w:t>Nedenfor</w:t>
      </w:r>
      <w:r>
        <w:rPr>
          <w:rFonts w:ascii="Times New Roman" w:hAnsi="Times New Roman"/>
          <w:sz w:val="24"/>
          <w:szCs w:val="24"/>
        </w:rPr>
        <w:t xml:space="preserve"> indsættes</w:t>
      </w:r>
      <w:r w:rsidRPr="007A313A">
        <w:rPr>
          <w:rFonts w:ascii="Times New Roman" w:hAnsi="Times New Roman"/>
          <w:sz w:val="24"/>
          <w:szCs w:val="24"/>
        </w:rPr>
        <w:t xml:space="preserve"> en figur, som skal give et overblik over vores</w:t>
      </w:r>
      <w:r>
        <w:rPr>
          <w:rFonts w:ascii="Times New Roman" w:hAnsi="Times New Roman"/>
          <w:sz w:val="24"/>
          <w:szCs w:val="24"/>
        </w:rPr>
        <w:t xml:space="preserve"> </w:t>
      </w:r>
      <w:r w:rsidRPr="001B3C42">
        <w:rPr>
          <w:rFonts w:ascii="Times New Roman" w:hAnsi="Times New Roman"/>
          <w:sz w:val="24"/>
          <w:szCs w:val="24"/>
        </w:rPr>
        <w:t>dekonstruktion i ana</w:t>
      </w:r>
      <w:r w:rsidRPr="007A313A">
        <w:rPr>
          <w:rFonts w:ascii="Times New Roman" w:hAnsi="Times New Roman"/>
          <w:sz w:val="24"/>
          <w:szCs w:val="24"/>
        </w:rPr>
        <w:t>lyseoperation 2. Figuren viser i boksen ”</w:t>
      </w:r>
      <w:r>
        <w:rPr>
          <w:rFonts w:ascii="Times New Roman" w:hAnsi="Times New Roman"/>
          <w:sz w:val="24"/>
          <w:szCs w:val="24"/>
        </w:rPr>
        <w:t xml:space="preserve">den </w:t>
      </w:r>
      <w:r w:rsidRPr="007A313A">
        <w:rPr>
          <w:rFonts w:ascii="Times New Roman" w:hAnsi="Times New Roman"/>
          <w:sz w:val="24"/>
          <w:szCs w:val="24"/>
        </w:rPr>
        <w:t>hegemonisk intervention</w:t>
      </w:r>
      <w:r>
        <w:rPr>
          <w:rFonts w:ascii="Times New Roman" w:hAnsi="Times New Roman"/>
          <w:sz w:val="24"/>
          <w:szCs w:val="24"/>
        </w:rPr>
        <w:t>”</w:t>
      </w:r>
      <w:r w:rsidRPr="007A313A">
        <w:rPr>
          <w:rFonts w:ascii="Times New Roman" w:hAnsi="Times New Roman"/>
          <w:sz w:val="24"/>
          <w:szCs w:val="24"/>
        </w:rPr>
        <w:t xml:space="preserve"> hvilke diskurser, der repræsenterer hegemoni om integration. I denne boks illustreres også diskurser, der repræsenterer antagonismer indenfor den hegemoniske intervention. Rundt om boksen</w:t>
      </w:r>
      <w:r>
        <w:rPr>
          <w:rFonts w:ascii="Times New Roman" w:hAnsi="Times New Roman"/>
          <w:sz w:val="24"/>
          <w:szCs w:val="24"/>
        </w:rPr>
        <w:t>;</w:t>
      </w:r>
      <w:r w:rsidRPr="007A313A">
        <w:rPr>
          <w:rFonts w:ascii="Times New Roman" w:hAnsi="Times New Roman"/>
          <w:sz w:val="24"/>
          <w:szCs w:val="24"/>
        </w:rPr>
        <w:t xml:space="preserve"> ”den hegemoniske intervention” illustrerer figuren diskurser om integration, der </w:t>
      </w:r>
      <w:r>
        <w:rPr>
          <w:rFonts w:ascii="Times New Roman" w:hAnsi="Times New Roman"/>
          <w:sz w:val="24"/>
          <w:szCs w:val="24"/>
        </w:rPr>
        <w:t>udenfor</w:t>
      </w:r>
      <w:r w:rsidRPr="007A313A">
        <w:rPr>
          <w:rFonts w:ascii="Times New Roman" w:hAnsi="Times New Roman"/>
          <w:sz w:val="24"/>
          <w:szCs w:val="24"/>
        </w:rPr>
        <w:t xml:space="preserve"> den hegemoniske intervention</w:t>
      </w:r>
      <w:r>
        <w:rPr>
          <w:rFonts w:ascii="Times New Roman" w:hAnsi="Times New Roman"/>
          <w:sz w:val="24"/>
          <w:szCs w:val="24"/>
        </w:rPr>
        <w:t xml:space="preserve"> i det diskursive felt </w:t>
      </w:r>
      <w:r w:rsidRPr="007A313A">
        <w:rPr>
          <w:rFonts w:ascii="Times New Roman" w:hAnsi="Times New Roman"/>
          <w:sz w:val="24"/>
          <w:szCs w:val="24"/>
        </w:rPr>
        <w:t>repræsenterer antagonismer til hegemoniet.</w:t>
      </w:r>
      <w:r w:rsidR="006E3E81" w:rsidRPr="007A313A">
        <w:rPr>
          <w:rFonts w:ascii="Times New Roman" w:hAnsi="Times New Roman"/>
          <w:sz w:val="24"/>
          <w:szCs w:val="24"/>
        </w:rPr>
        <w:t xml:space="preserve"> </w:t>
      </w:r>
    </w:p>
    <w:p w:rsidR="006E3E81" w:rsidRDefault="006E3E81" w:rsidP="006E3E81">
      <w:pPr>
        <w:spacing w:after="0" w:line="360" w:lineRule="auto"/>
        <w:jc w:val="both"/>
        <w:rPr>
          <w:rFonts w:ascii="Times New Roman" w:hAnsi="Times New Roman"/>
          <w:color w:val="00B050"/>
          <w:sz w:val="24"/>
          <w:szCs w:val="24"/>
        </w:rPr>
      </w:pPr>
    </w:p>
    <w:p w:rsidR="006E3E81" w:rsidRDefault="00011CBE" w:rsidP="006E3E81">
      <w:pPr>
        <w:spacing w:line="360" w:lineRule="auto"/>
        <w:jc w:val="both"/>
        <w:rPr>
          <w:rFonts w:ascii="Times New Roman" w:hAnsi="Times New Roman"/>
          <w:sz w:val="24"/>
          <w:szCs w:val="24"/>
        </w:rPr>
      </w:pPr>
      <w:bookmarkStart w:id="49" w:name="_Toc337813682"/>
      <w:bookmarkStart w:id="50" w:name="_Toc339060056"/>
      <w:r>
        <w:rPr>
          <w:rFonts w:ascii="Times New Roman" w:hAnsi="Times New Roman"/>
          <w:noProof/>
          <w:sz w:val="24"/>
          <w:szCs w:val="24"/>
        </w:rPr>
        <w:lastRenderedPageBreak/>
        <w:drawing>
          <wp:inline distT="0" distB="0" distL="0" distR="0">
            <wp:extent cx="5576835" cy="420021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 FIGUR TIL A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76835" cy="4200210"/>
                    </a:xfrm>
                    <a:prstGeom prst="rect">
                      <a:avLst/>
                    </a:prstGeom>
                  </pic:spPr>
                </pic:pic>
              </a:graphicData>
            </a:graphic>
          </wp:inline>
        </w:drawing>
      </w:r>
    </w:p>
    <w:p w:rsidR="007C7092" w:rsidRDefault="007C7092" w:rsidP="004A7D59">
      <w:pPr>
        <w:pStyle w:val="Overskrift3"/>
        <w:rPr>
          <w:rFonts w:ascii="Times New Roman" w:hAnsi="Times New Roman"/>
          <w:color w:val="auto"/>
          <w:sz w:val="38"/>
          <w:szCs w:val="38"/>
        </w:rPr>
      </w:pPr>
    </w:p>
    <w:p w:rsidR="006E3E81" w:rsidRDefault="006E3E81" w:rsidP="004A7D59">
      <w:pPr>
        <w:pStyle w:val="Overskrift3"/>
        <w:rPr>
          <w:rFonts w:ascii="Times New Roman" w:hAnsi="Times New Roman"/>
          <w:color w:val="auto"/>
          <w:sz w:val="38"/>
          <w:szCs w:val="38"/>
        </w:rPr>
      </w:pPr>
      <w:bookmarkStart w:id="51" w:name="_Toc340484295"/>
      <w:r w:rsidRPr="006A2EF1">
        <w:rPr>
          <w:rFonts w:ascii="Times New Roman" w:hAnsi="Times New Roman"/>
          <w:color w:val="auto"/>
          <w:sz w:val="38"/>
          <w:szCs w:val="38"/>
        </w:rPr>
        <w:t>Den hegemoniske intervention</w:t>
      </w:r>
      <w:bookmarkEnd w:id="49"/>
      <w:bookmarkEnd w:id="50"/>
      <w:bookmarkEnd w:id="51"/>
    </w:p>
    <w:p w:rsidR="00AF27B9" w:rsidRPr="00AF27B9" w:rsidRDefault="00AF27B9" w:rsidP="00AF27B9"/>
    <w:p w:rsidR="00AF27B9" w:rsidRDefault="00AF27B9" w:rsidP="00AF27B9">
      <w:pPr>
        <w:tabs>
          <w:tab w:val="left" w:pos="4953"/>
        </w:tabs>
        <w:spacing w:after="0" w:line="360" w:lineRule="auto"/>
        <w:jc w:val="right"/>
        <w:rPr>
          <w:rFonts w:ascii="Times New Roman" w:hAnsi="Times New Roman"/>
          <w:sz w:val="24"/>
          <w:szCs w:val="24"/>
        </w:rPr>
      </w:pPr>
      <w:r w:rsidRPr="007E4ED8">
        <w:rPr>
          <w:rFonts w:ascii="Times New Roman" w:hAnsi="Times New Roman"/>
          <w:sz w:val="24"/>
          <w:szCs w:val="24"/>
        </w:rPr>
        <w:t xml:space="preserve">Af </w:t>
      </w:r>
      <w:r w:rsidR="00564307">
        <w:rPr>
          <w:rFonts w:ascii="Times New Roman" w:hAnsi="Times New Roman"/>
          <w:sz w:val="24"/>
          <w:szCs w:val="24"/>
        </w:rPr>
        <w:t>Maria Rafaelsen</w:t>
      </w:r>
    </w:p>
    <w:p w:rsidR="006E3E81" w:rsidRDefault="006E3E81" w:rsidP="006E3E81">
      <w:pPr>
        <w:spacing w:line="360" w:lineRule="auto"/>
        <w:jc w:val="both"/>
        <w:rPr>
          <w:rFonts w:ascii="Times New Roman" w:hAnsi="Times New Roman"/>
          <w:b/>
          <w:sz w:val="24"/>
          <w:szCs w:val="24"/>
        </w:rPr>
      </w:pPr>
    </w:p>
    <w:p w:rsidR="006E3E81" w:rsidRPr="00554B91" w:rsidRDefault="006E3E81" w:rsidP="006E3E81">
      <w:pPr>
        <w:spacing w:after="0" w:line="360" w:lineRule="auto"/>
        <w:jc w:val="both"/>
        <w:rPr>
          <w:rFonts w:ascii="Times New Roman" w:hAnsi="Times New Roman"/>
          <w:sz w:val="28"/>
          <w:szCs w:val="28"/>
        </w:rPr>
      </w:pPr>
      <w:r w:rsidRPr="00554B91">
        <w:rPr>
          <w:rFonts w:ascii="Times New Roman" w:hAnsi="Times New Roman"/>
          <w:b/>
          <w:sz w:val="28"/>
          <w:szCs w:val="28"/>
        </w:rPr>
        <w:t>Vekselvirkning mellem rettigheder og pligter</w:t>
      </w:r>
      <w:r w:rsidRPr="00554B91">
        <w:rPr>
          <w:rFonts w:ascii="Times New Roman" w:hAnsi="Times New Roman"/>
          <w:sz w:val="28"/>
          <w:szCs w:val="28"/>
        </w:rPr>
        <w:t xml:space="preserve"> </w:t>
      </w:r>
    </w:p>
    <w:p w:rsidR="00D630EE" w:rsidRDefault="00D630EE" w:rsidP="00D630EE">
      <w:pPr>
        <w:spacing w:after="0" w:line="360" w:lineRule="auto"/>
        <w:jc w:val="both"/>
        <w:rPr>
          <w:rFonts w:ascii="Times New Roman" w:hAnsi="Times New Roman"/>
          <w:sz w:val="24"/>
          <w:szCs w:val="24"/>
        </w:rPr>
      </w:pPr>
      <w:r w:rsidRPr="00976BEE">
        <w:rPr>
          <w:rFonts w:ascii="Times New Roman" w:hAnsi="Times New Roman"/>
          <w:sz w:val="24"/>
          <w:szCs w:val="24"/>
        </w:rPr>
        <w:t xml:space="preserve">En af konstruktionerne af integration viser sig for os </w:t>
      </w:r>
      <w:r w:rsidRPr="006A2EF1">
        <w:rPr>
          <w:rFonts w:ascii="Times New Roman" w:hAnsi="Times New Roman"/>
          <w:sz w:val="24"/>
          <w:szCs w:val="24"/>
        </w:rPr>
        <w:t>som ”vekselvirkning mellem rettigheder og pligter”. Denne vekselvirkning tager udgangspunkt i, at ”</w:t>
      </w:r>
      <w:r w:rsidRPr="006A2EF1">
        <w:rPr>
          <w:rFonts w:ascii="Times New Roman" w:hAnsi="Times New Roman" w:cs="Times New Roman"/>
          <w:i/>
          <w:sz w:val="24"/>
          <w:szCs w:val="24"/>
        </w:rPr>
        <w:t xml:space="preserve">rettigheder og pligter følges ad [i en] vekselvirkning mellem det offentliges krav til og omsorg for den enkelte og den enkeltes ret og pligt til deltagelse </w:t>
      </w:r>
      <w:r w:rsidRPr="006A2EF1">
        <w:rPr>
          <w:rFonts w:ascii="Times New Roman" w:hAnsi="Times New Roman" w:cs="Times New Roman"/>
          <w:sz w:val="24"/>
          <w:szCs w:val="24"/>
        </w:rPr>
        <w:t xml:space="preserve">(Aalborg Kommune 2005:5). Med </w:t>
      </w:r>
      <w:proofErr w:type="spellStart"/>
      <w:r w:rsidRPr="006A2EF1">
        <w:rPr>
          <w:rFonts w:ascii="Times New Roman" w:hAnsi="Times New Roman" w:cs="Times New Roman"/>
          <w:sz w:val="24"/>
          <w:szCs w:val="24"/>
        </w:rPr>
        <w:t>Laclau</w:t>
      </w:r>
      <w:proofErr w:type="spellEnd"/>
      <w:r w:rsidRPr="006A2EF1">
        <w:rPr>
          <w:rFonts w:ascii="Times New Roman" w:hAnsi="Times New Roman" w:cs="Times New Roman"/>
          <w:sz w:val="24"/>
          <w:szCs w:val="24"/>
        </w:rPr>
        <w:t xml:space="preserve"> &amp; </w:t>
      </w:r>
      <w:proofErr w:type="spellStart"/>
      <w:r w:rsidRPr="006A2EF1">
        <w:rPr>
          <w:rFonts w:ascii="Times New Roman" w:hAnsi="Times New Roman" w:cs="Times New Roman"/>
          <w:sz w:val="24"/>
          <w:szCs w:val="24"/>
        </w:rPr>
        <w:t>Mouffes</w:t>
      </w:r>
      <w:proofErr w:type="spellEnd"/>
      <w:r w:rsidRPr="006A2EF1">
        <w:rPr>
          <w:rFonts w:ascii="Times New Roman" w:hAnsi="Times New Roman" w:cs="Times New Roman"/>
          <w:sz w:val="24"/>
          <w:szCs w:val="24"/>
        </w:rPr>
        <w:t xml:space="preserve"> termer skabes subjektpositioner i diskurser</w:t>
      </w:r>
      <w:r>
        <w:rPr>
          <w:rFonts w:ascii="Times New Roman" w:hAnsi="Times New Roman" w:cs="Times New Roman"/>
          <w:sz w:val="24"/>
          <w:szCs w:val="24"/>
        </w:rPr>
        <w:t xml:space="preserve"> (jf. teoriafsnit).</w:t>
      </w:r>
      <w:r w:rsidRPr="006A2EF1">
        <w:rPr>
          <w:rFonts w:ascii="Times New Roman" w:hAnsi="Times New Roman"/>
          <w:sz w:val="24"/>
          <w:szCs w:val="24"/>
        </w:rPr>
        <w:t xml:space="preserve"> </w:t>
      </w:r>
      <w:r>
        <w:rPr>
          <w:rFonts w:ascii="Times New Roman" w:hAnsi="Times New Roman"/>
          <w:sz w:val="24"/>
          <w:szCs w:val="24"/>
        </w:rPr>
        <w:t>I</w:t>
      </w:r>
      <w:r w:rsidRPr="006A2EF1">
        <w:rPr>
          <w:rFonts w:ascii="Times New Roman" w:hAnsi="Times New Roman"/>
          <w:sz w:val="24"/>
          <w:szCs w:val="24"/>
        </w:rPr>
        <w:t xml:space="preserve"> diskurs</w:t>
      </w:r>
      <w:r>
        <w:rPr>
          <w:rFonts w:ascii="Times New Roman" w:hAnsi="Times New Roman"/>
          <w:sz w:val="24"/>
          <w:szCs w:val="24"/>
        </w:rPr>
        <w:t>en om vekselvirkning mellem rettigheder og pligter sporer vi</w:t>
      </w:r>
      <w:r w:rsidRPr="006A2EF1">
        <w:rPr>
          <w:rFonts w:ascii="Times New Roman" w:hAnsi="Times New Roman"/>
          <w:sz w:val="24"/>
          <w:szCs w:val="24"/>
        </w:rPr>
        <w:t xml:space="preserve"> en subjektposition</w:t>
      </w:r>
      <w:r>
        <w:rPr>
          <w:rFonts w:ascii="Times New Roman" w:hAnsi="Times New Roman"/>
          <w:sz w:val="24"/>
          <w:szCs w:val="24"/>
        </w:rPr>
        <w:t>,</w:t>
      </w:r>
      <w:r w:rsidRPr="006A2EF1">
        <w:rPr>
          <w:rFonts w:ascii="Times New Roman" w:hAnsi="Times New Roman"/>
          <w:sz w:val="24"/>
          <w:szCs w:val="24"/>
        </w:rPr>
        <w:t xml:space="preserve"> den enkelte etniske minoritetsborger kan indtage som havende</w:t>
      </w:r>
      <w:r>
        <w:rPr>
          <w:rFonts w:ascii="Times New Roman" w:hAnsi="Times New Roman"/>
          <w:sz w:val="24"/>
          <w:szCs w:val="24"/>
        </w:rPr>
        <w:t xml:space="preserve"> </w:t>
      </w:r>
      <w:r w:rsidRPr="00976BEE">
        <w:rPr>
          <w:rFonts w:ascii="Times New Roman" w:hAnsi="Times New Roman"/>
          <w:sz w:val="24"/>
          <w:szCs w:val="24"/>
        </w:rPr>
        <w:t>pligt og ret til deltagelse i det danske samfund</w:t>
      </w:r>
      <w:r>
        <w:rPr>
          <w:rFonts w:ascii="Times New Roman" w:hAnsi="Times New Roman"/>
          <w:sz w:val="24"/>
          <w:szCs w:val="24"/>
        </w:rPr>
        <w:t>, hvor</w:t>
      </w:r>
      <w:r w:rsidRPr="0025365D">
        <w:rPr>
          <w:rFonts w:ascii="Times New Roman" w:hAnsi="Times New Roman"/>
          <w:sz w:val="24"/>
          <w:szCs w:val="24"/>
        </w:rPr>
        <w:t xml:space="preserve"> der skal være balance mellem rettigheder og</w:t>
      </w:r>
      <w:r>
        <w:rPr>
          <w:rFonts w:ascii="Times New Roman" w:hAnsi="Times New Roman"/>
          <w:sz w:val="24"/>
          <w:szCs w:val="24"/>
        </w:rPr>
        <w:t xml:space="preserve"> pligter for den enkelte borger </w:t>
      </w:r>
      <w:r w:rsidRPr="0025365D">
        <w:rPr>
          <w:rFonts w:ascii="Times New Roman" w:hAnsi="Times New Roman"/>
          <w:sz w:val="24"/>
          <w:szCs w:val="24"/>
        </w:rPr>
        <w:lastRenderedPageBreak/>
        <w:t>(regeringen 2011:51</w:t>
      </w:r>
      <w:r w:rsidRPr="00976BEE">
        <w:rPr>
          <w:rFonts w:ascii="Times New Roman" w:hAnsi="Times New Roman"/>
          <w:sz w:val="24"/>
          <w:szCs w:val="24"/>
        </w:rPr>
        <w:t xml:space="preserve">). Således </w:t>
      </w:r>
      <w:r>
        <w:rPr>
          <w:rFonts w:ascii="Times New Roman" w:hAnsi="Times New Roman"/>
          <w:sz w:val="24"/>
          <w:szCs w:val="24"/>
        </w:rPr>
        <w:t>sporer vi</w:t>
      </w:r>
      <w:r w:rsidRPr="00976BEE">
        <w:rPr>
          <w:rFonts w:ascii="Times New Roman" w:hAnsi="Times New Roman"/>
          <w:sz w:val="24"/>
          <w:szCs w:val="24"/>
        </w:rPr>
        <w:t xml:space="preserve"> vekselvirkningen på </w:t>
      </w:r>
      <w:r>
        <w:rPr>
          <w:rFonts w:ascii="Times New Roman" w:hAnsi="Times New Roman"/>
          <w:sz w:val="24"/>
          <w:szCs w:val="24"/>
        </w:rPr>
        <w:t>makroniv</w:t>
      </w:r>
      <w:r w:rsidRPr="00976BEE">
        <w:rPr>
          <w:rFonts w:ascii="Times New Roman" w:hAnsi="Times New Roman"/>
          <w:sz w:val="24"/>
          <w:szCs w:val="24"/>
        </w:rPr>
        <w:t>eau og ligeledes mellem makro og mikroniveau. På mesoniveauet opererer socialarbejderne på den måde, at de indgår i en praksis, hvis rammer dels er sat af makroniveauets integrationslovgivning og politikker.</w:t>
      </w:r>
      <w:r>
        <w:rPr>
          <w:rFonts w:ascii="Times New Roman" w:hAnsi="Times New Roman"/>
          <w:sz w:val="24"/>
          <w:szCs w:val="24"/>
        </w:rPr>
        <w:t xml:space="preserve"> </w:t>
      </w:r>
      <w:r w:rsidRPr="00523C20">
        <w:rPr>
          <w:rFonts w:ascii="Times New Roman" w:hAnsi="Times New Roman"/>
          <w:sz w:val="24"/>
          <w:szCs w:val="24"/>
        </w:rPr>
        <w:t>Diskursen om vekselvirkning mellem rettigheder o</w:t>
      </w:r>
      <w:r>
        <w:rPr>
          <w:rFonts w:ascii="Times New Roman" w:hAnsi="Times New Roman"/>
          <w:sz w:val="24"/>
          <w:szCs w:val="24"/>
        </w:rPr>
        <w:t>g pligter efterlader så at sige</w:t>
      </w:r>
      <w:r w:rsidRPr="00523C20">
        <w:rPr>
          <w:rFonts w:ascii="Times New Roman" w:hAnsi="Times New Roman"/>
          <w:sz w:val="24"/>
          <w:szCs w:val="24"/>
        </w:rPr>
        <w:t xml:space="preserve"> en subjektposition som socialarbejderne indtager, idet de påtager sig opgaven om at oplyse om samfundets virke mellem rettigheder og pligter. </w:t>
      </w:r>
    </w:p>
    <w:p w:rsidR="00D630EE" w:rsidRDefault="00D630EE" w:rsidP="00D630EE">
      <w:pPr>
        <w:spacing w:after="0" w:line="360" w:lineRule="auto"/>
        <w:jc w:val="both"/>
        <w:rPr>
          <w:rFonts w:ascii="Times New Roman" w:hAnsi="Times New Roman"/>
          <w:sz w:val="24"/>
          <w:szCs w:val="24"/>
        </w:rPr>
      </w:pPr>
    </w:p>
    <w:p w:rsidR="00D630EE" w:rsidRPr="00523C20" w:rsidRDefault="00D630EE" w:rsidP="00D630EE">
      <w:pPr>
        <w:spacing w:after="0" w:line="360" w:lineRule="auto"/>
        <w:jc w:val="both"/>
        <w:rPr>
          <w:rFonts w:ascii="Times New Roman" w:hAnsi="Times New Roman" w:cs="Times New Roman"/>
          <w:sz w:val="24"/>
          <w:szCs w:val="24"/>
        </w:rPr>
      </w:pPr>
      <w:r w:rsidRPr="00523C20">
        <w:rPr>
          <w:rFonts w:ascii="Times New Roman" w:hAnsi="Times New Roman"/>
          <w:sz w:val="24"/>
          <w:szCs w:val="24"/>
        </w:rPr>
        <w:t xml:space="preserve">Overordnet set mener vi at </w:t>
      </w:r>
      <w:r>
        <w:rPr>
          <w:rFonts w:ascii="Times New Roman" w:hAnsi="Times New Roman"/>
          <w:sz w:val="24"/>
          <w:szCs w:val="24"/>
        </w:rPr>
        <w:t>kunne spore</w:t>
      </w:r>
      <w:r w:rsidRPr="006249A7">
        <w:rPr>
          <w:rFonts w:ascii="Times New Roman" w:hAnsi="Times New Roman"/>
          <w:sz w:val="24"/>
          <w:szCs w:val="24"/>
        </w:rPr>
        <w:t xml:space="preserve"> en fælles integrationsforståelse af, at man dels må yde for at nyde. Dvs. vekselvirkning bevirker, at etniske </w:t>
      </w:r>
      <w:r w:rsidRPr="00976BEE">
        <w:rPr>
          <w:rFonts w:ascii="Times New Roman" w:hAnsi="Times New Roman"/>
          <w:sz w:val="24"/>
          <w:szCs w:val="24"/>
        </w:rPr>
        <w:t>minoritetsborgere og det offentlige system gen</w:t>
      </w:r>
      <w:r>
        <w:rPr>
          <w:rFonts w:ascii="Times New Roman" w:hAnsi="Times New Roman"/>
          <w:sz w:val="24"/>
          <w:szCs w:val="24"/>
        </w:rPr>
        <w:t>sidigt bidrager til integration. Dette</w:t>
      </w:r>
      <w:r w:rsidRPr="00523C20">
        <w:rPr>
          <w:rFonts w:ascii="Times New Roman" w:hAnsi="Times New Roman"/>
          <w:sz w:val="24"/>
          <w:szCs w:val="24"/>
        </w:rPr>
        <w:t xml:space="preserve"> ved på den ene side at være delt</w:t>
      </w:r>
      <w:r>
        <w:rPr>
          <w:rFonts w:ascii="Times New Roman" w:hAnsi="Times New Roman"/>
          <w:sz w:val="24"/>
          <w:szCs w:val="24"/>
        </w:rPr>
        <w:t>agende og ydende samfundsborger</w:t>
      </w:r>
      <w:r w:rsidRPr="00523C20">
        <w:rPr>
          <w:rFonts w:ascii="Times New Roman" w:hAnsi="Times New Roman"/>
          <w:sz w:val="24"/>
          <w:szCs w:val="24"/>
        </w:rPr>
        <w:t xml:space="preserve"> </w:t>
      </w:r>
      <w:r>
        <w:rPr>
          <w:rFonts w:ascii="Times New Roman" w:hAnsi="Times New Roman"/>
          <w:sz w:val="24"/>
          <w:szCs w:val="24"/>
        </w:rPr>
        <w:t>og</w:t>
      </w:r>
      <w:r w:rsidRPr="00523C20">
        <w:rPr>
          <w:rFonts w:ascii="Times New Roman" w:hAnsi="Times New Roman"/>
          <w:sz w:val="24"/>
          <w:szCs w:val="24"/>
        </w:rPr>
        <w:t xml:space="preserve"> på den anden side ha</w:t>
      </w:r>
      <w:r>
        <w:rPr>
          <w:rFonts w:ascii="Times New Roman" w:hAnsi="Times New Roman"/>
          <w:sz w:val="24"/>
          <w:szCs w:val="24"/>
        </w:rPr>
        <w:t xml:space="preserve">ve </w:t>
      </w:r>
      <w:r w:rsidRPr="00523C20">
        <w:rPr>
          <w:rFonts w:ascii="Times New Roman" w:hAnsi="Times New Roman"/>
          <w:sz w:val="24"/>
          <w:szCs w:val="24"/>
        </w:rPr>
        <w:t xml:space="preserve">mulighed for at indgå og deltage i samfundet på lige fod med øvrige borgere.   </w:t>
      </w:r>
    </w:p>
    <w:p w:rsidR="00D630EE" w:rsidRPr="00976BEE" w:rsidRDefault="00D630EE" w:rsidP="00D630EE">
      <w:pPr>
        <w:spacing w:after="0" w:line="360" w:lineRule="auto"/>
        <w:jc w:val="both"/>
        <w:rPr>
          <w:rFonts w:ascii="Times New Roman" w:hAnsi="Times New Roman"/>
          <w:sz w:val="24"/>
          <w:szCs w:val="24"/>
        </w:rPr>
      </w:pPr>
    </w:p>
    <w:p w:rsidR="00D630EE" w:rsidRPr="00554B91" w:rsidRDefault="00D630EE" w:rsidP="00D630EE">
      <w:pPr>
        <w:spacing w:after="0" w:line="360" w:lineRule="auto"/>
        <w:jc w:val="both"/>
        <w:rPr>
          <w:rFonts w:ascii="Times New Roman" w:hAnsi="Times New Roman"/>
          <w:b/>
          <w:sz w:val="28"/>
          <w:szCs w:val="28"/>
        </w:rPr>
      </w:pPr>
      <w:r w:rsidRPr="00554B91">
        <w:rPr>
          <w:rFonts w:ascii="Times New Roman" w:hAnsi="Times New Roman"/>
          <w:b/>
          <w:sz w:val="28"/>
          <w:szCs w:val="28"/>
        </w:rPr>
        <w:t>Vekselvirkning om uddannelse og beskæftigelse</w:t>
      </w:r>
    </w:p>
    <w:p w:rsidR="00D630EE" w:rsidRPr="007A313A" w:rsidRDefault="00D630EE" w:rsidP="00D630EE">
      <w:pPr>
        <w:spacing w:after="0" w:line="360" w:lineRule="auto"/>
        <w:jc w:val="both"/>
        <w:rPr>
          <w:rFonts w:ascii="Times New Roman" w:hAnsi="Times New Roman"/>
          <w:sz w:val="24"/>
          <w:szCs w:val="24"/>
        </w:rPr>
      </w:pPr>
      <w:r w:rsidRPr="00976BEE">
        <w:rPr>
          <w:rFonts w:ascii="Times New Roman" w:hAnsi="Times New Roman"/>
          <w:sz w:val="24"/>
          <w:szCs w:val="24"/>
        </w:rPr>
        <w:t xml:space="preserve">En anden konstruktion af integration, der bidrager til den </w:t>
      </w:r>
      <w:r w:rsidRPr="00395E9C">
        <w:rPr>
          <w:rFonts w:ascii="Times New Roman" w:hAnsi="Times New Roman"/>
          <w:sz w:val="24"/>
          <w:szCs w:val="24"/>
        </w:rPr>
        <w:t>hegemoniske intervention om</w:t>
      </w:r>
      <w:r>
        <w:rPr>
          <w:rFonts w:ascii="Times New Roman" w:hAnsi="Times New Roman"/>
          <w:sz w:val="24"/>
          <w:szCs w:val="24"/>
        </w:rPr>
        <w:t xml:space="preserve"> integration som vekselvirkning</w:t>
      </w:r>
      <w:r w:rsidRPr="00395E9C">
        <w:rPr>
          <w:rFonts w:ascii="Times New Roman" w:hAnsi="Times New Roman"/>
          <w:sz w:val="24"/>
          <w:szCs w:val="24"/>
        </w:rPr>
        <w:t xml:space="preserve"> er diskursen om uddannelse og beskæftigelse. Denne går hånd i hånd med vekselvirkning m</w:t>
      </w:r>
      <w:r>
        <w:rPr>
          <w:rFonts w:ascii="Times New Roman" w:hAnsi="Times New Roman"/>
          <w:sz w:val="24"/>
          <w:szCs w:val="24"/>
        </w:rPr>
        <w:t>ellem rettigheder og pligter, idet</w:t>
      </w:r>
      <w:r w:rsidRPr="00395E9C">
        <w:rPr>
          <w:rFonts w:ascii="Times New Roman" w:hAnsi="Times New Roman"/>
          <w:sz w:val="24"/>
          <w:szCs w:val="24"/>
        </w:rPr>
        <w:t xml:space="preserve"> uddannelse og beskæftigelse </w:t>
      </w:r>
      <w:r>
        <w:rPr>
          <w:rFonts w:ascii="Times New Roman" w:hAnsi="Times New Roman"/>
          <w:sz w:val="24"/>
          <w:szCs w:val="24"/>
        </w:rPr>
        <w:t xml:space="preserve">i analyseoperation 1 </w:t>
      </w:r>
      <w:r w:rsidRPr="00395E9C">
        <w:rPr>
          <w:rFonts w:ascii="Times New Roman" w:hAnsi="Times New Roman"/>
          <w:sz w:val="24"/>
          <w:szCs w:val="24"/>
        </w:rPr>
        <w:t>artikuleres som et møde og samarbejde med forskellige aktører i en uddannelses- eller arbejdsproces</w:t>
      </w:r>
      <w:r>
        <w:rPr>
          <w:rFonts w:ascii="Times New Roman" w:hAnsi="Times New Roman"/>
          <w:sz w:val="24"/>
          <w:szCs w:val="24"/>
        </w:rPr>
        <w:t xml:space="preserve">. </w:t>
      </w:r>
      <w:r w:rsidRPr="007A313A">
        <w:rPr>
          <w:rFonts w:ascii="Times New Roman" w:hAnsi="Times New Roman"/>
          <w:sz w:val="24"/>
          <w:szCs w:val="24"/>
        </w:rPr>
        <w:t>Sagt på en ande</w:t>
      </w:r>
      <w:r>
        <w:rPr>
          <w:rFonts w:ascii="Times New Roman" w:hAnsi="Times New Roman"/>
          <w:sz w:val="24"/>
          <w:szCs w:val="24"/>
        </w:rPr>
        <w:t>n måde viser vekselvirkning sig</w:t>
      </w:r>
      <w:r w:rsidRPr="007A313A">
        <w:rPr>
          <w:rFonts w:ascii="Times New Roman" w:hAnsi="Times New Roman"/>
          <w:sz w:val="24"/>
          <w:szCs w:val="24"/>
        </w:rPr>
        <w:t xml:space="preserve"> </w:t>
      </w:r>
      <w:r>
        <w:rPr>
          <w:rFonts w:ascii="Times New Roman" w:hAnsi="Times New Roman"/>
          <w:sz w:val="24"/>
          <w:szCs w:val="24"/>
        </w:rPr>
        <w:t>ift.</w:t>
      </w:r>
      <w:r w:rsidRPr="00395E9C">
        <w:rPr>
          <w:rFonts w:ascii="Times New Roman" w:hAnsi="Times New Roman"/>
          <w:sz w:val="24"/>
          <w:szCs w:val="24"/>
        </w:rPr>
        <w:t xml:space="preserve"> </w:t>
      </w:r>
      <w:proofErr w:type="gramStart"/>
      <w:r w:rsidRPr="00395E9C">
        <w:rPr>
          <w:rFonts w:ascii="Times New Roman" w:hAnsi="Times New Roman"/>
          <w:sz w:val="24"/>
          <w:szCs w:val="24"/>
        </w:rPr>
        <w:t>uddannelse og beskæftigelse</w:t>
      </w:r>
      <w:r>
        <w:rPr>
          <w:rFonts w:ascii="Times New Roman" w:hAnsi="Times New Roman"/>
          <w:sz w:val="24"/>
          <w:szCs w:val="24"/>
        </w:rPr>
        <w:t xml:space="preserve"> som</w:t>
      </w:r>
      <w:r w:rsidRPr="00683EA4">
        <w:rPr>
          <w:rFonts w:ascii="Times New Roman" w:hAnsi="Times New Roman"/>
          <w:color w:val="FF0000"/>
          <w:sz w:val="24"/>
          <w:szCs w:val="24"/>
        </w:rPr>
        <w:t xml:space="preserve"> </w:t>
      </w:r>
      <w:r>
        <w:rPr>
          <w:rFonts w:ascii="Times New Roman" w:hAnsi="Times New Roman"/>
          <w:sz w:val="24"/>
          <w:szCs w:val="24"/>
        </w:rPr>
        <w:t>et samarbejde</w:t>
      </w:r>
      <w:r w:rsidRPr="00395E9C">
        <w:rPr>
          <w:rFonts w:ascii="Times New Roman" w:hAnsi="Times New Roman"/>
          <w:sz w:val="24"/>
          <w:szCs w:val="24"/>
        </w:rPr>
        <w:t xml:space="preserve"> mellem makro og mikroniveau.</w:t>
      </w:r>
      <w:proofErr w:type="gramEnd"/>
      <w:r w:rsidRPr="00395E9C">
        <w:rPr>
          <w:rFonts w:ascii="Times New Roman" w:hAnsi="Times New Roman"/>
          <w:sz w:val="24"/>
          <w:szCs w:val="24"/>
        </w:rPr>
        <w:t xml:space="preserve"> Makroniveauet italesætter som en del a</w:t>
      </w:r>
      <w:r>
        <w:rPr>
          <w:rFonts w:ascii="Times New Roman" w:hAnsi="Times New Roman"/>
          <w:sz w:val="24"/>
          <w:szCs w:val="24"/>
        </w:rPr>
        <w:t>f en fælles integrationsindsats</w:t>
      </w:r>
      <w:r w:rsidRPr="00395E9C">
        <w:rPr>
          <w:rFonts w:ascii="Times New Roman" w:hAnsi="Times New Roman"/>
          <w:sz w:val="24"/>
          <w:szCs w:val="24"/>
        </w:rPr>
        <w:t xml:space="preserve"> rettighed</w:t>
      </w:r>
      <w:r>
        <w:rPr>
          <w:rFonts w:ascii="Times New Roman" w:hAnsi="Times New Roman"/>
          <w:sz w:val="24"/>
          <w:szCs w:val="24"/>
        </w:rPr>
        <w:t>en til at modtage indsatser</w:t>
      </w:r>
      <w:r w:rsidRPr="00F6399A">
        <w:rPr>
          <w:rFonts w:ascii="Times New Roman" w:hAnsi="Times New Roman"/>
          <w:sz w:val="24"/>
          <w:szCs w:val="24"/>
        </w:rPr>
        <w:t xml:space="preserve"> </w:t>
      </w:r>
      <w:r w:rsidRPr="00395E9C">
        <w:rPr>
          <w:rFonts w:ascii="Times New Roman" w:hAnsi="Times New Roman"/>
          <w:sz w:val="24"/>
          <w:szCs w:val="24"/>
        </w:rPr>
        <w:t>via særlige kommunale tilbud</w:t>
      </w:r>
      <w:r>
        <w:rPr>
          <w:rFonts w:ascii="Times New Roman" w:hAnsi="Times New Roman"/>
          <w:sz w:val="24"/>
          <w:szCs w:val="24"/>
        </w:rPr>
        <w:t>,</w:t>
      </w:r>
      <w:r w:rsidRPr="00395E9C">
        <w:rPr>
          <w:rFonts w:ascii="Times New Roman" w:hAnsi="Times New Roman"/>
          <w:sz w:val="24"/>
          <w:szCs w:val="24"/>
        </w:rPr>
        <w:t xml:space="preserve"> der har til hensigt at opgradere </w:t>
      </w:r>
      <w:r>
        <w:rPr>
          <w:rFonts w:ascii="Times New Roman" w:hAnsi="Times New Roman"/>
          <w:sz w:val="24"/>
          <w:szCs w:val="24"/>
        </w:rPr>
        <w:t xml:space="preserve">sociale og faglige </w:t>
      </w:r>
      <w:r w:rsidRPr="00395E9C">
        <w:rPr>
          <w:rFonts w:ascii="Times New Roman" w:hAnsi="Times New Roman"/>
          <w:sz w:val="24"/>
          <w:szCs w:val="24"/>
        </w:rPr>
        <w:t>kompetencer</w:t>
      </w:r>
      <w:r>
        <w:rPr>
          <w:rFonts w:ascii="Times New Roman" w:hAnsi="Times New Roman"/>
          <w:sz w:val="24"/>
          <w:szCs w:val="24"/>
        </w:rPr>
        <w:t xml:space="preserve">. </w:t>
      </w:r>
      <w:r w:rsidRPr="007A313A">
        <w:rPr>
          <w:rFonts w:ascii="Times New Roman" w:hAnsi="Times New Roman"/>
          <w:sz w:val="24"/>
          <w:szCs w:val="24"/>
        </w:rPr>
        <w:t xml:space="preserve">Disse kommunale tilbud </w:t>
      </w:r>
      <w:r>
        <w:rPr>
          <w:rFonts w:ascii="Times New Roman" w:hAnsi="Times New Roman"/>
          <w:sz w:val="24"/>
          <w:szCs w:val="24"/>
        </w:rPr>
        <w:t>sigter mod</w:t>
      </w:r>
      <w:r w:rsidRPr="007A313A">
        <w:rPr>
          <w:rFonts w:ascii="Times New Roman" w:hAnsi="Times New Roman"/>
          <w:sz w:val="24"/>
          <w:szCs w:val="24"/>
        </w:rPr>
        <w:t xml:space="preserve"> at forbedre etniske minoriteters muligheder for deltagelse på arbejdsmarkedet (Aalborg Kommune 2005:11). </w:t>
      </w:r>
    </w:p>
    <w:p w:rsidR="00D630EE" w:rsidRDefault="00D630EE" w:rsidP="00D630EE">
      <w:pPr>
        <w:spacing w:after="0" w:line="360" w:lineRule="auto"/>
        <w:jc w:val="both"/>
        <w:rPr>
          <w:rFonts w:ascii="Times New Roman" w:hAnsi="Times New Roman"/>
          <w:sz w:val="24"/>
          <w:szCs w:val="24"/>
        </w:rPr>
      </w:pPr>
    </w:p>
    <w:p w:rsidR="00D630EE" w:rsidRPr="00976BEE" w:rsidRDefault="00D630EE" w:rsidP="00D630EE">
      <w:pPr>
        <w:spacing w:after="0" w:line="360" w:lineRule="auto"/>
        <w:jc w:val="both"/>
        <w:rPr>
          <w:rFonts w:ascii="Times New Roman" w:hAnsi="Times New Roman"/>
          <w:sz w:val="24"/>
          <w:szCs w:val="24"/>
        </w:rPr>
      </w:pPr>
      <w:r>
        <w:rPr>
          <w:rFonts w:ascii="Times New Roman" w:hAnsi="Times New Roman"/>
          <w:sz w:val="24"/>
          <w:szCs w:val="24"/>
        </w:rPr>
        <w:t xml:space="preserve">Man </w:t>
      </w:r>
      <w:r w:rsidRPr="00602C44">
        <w:rPr>
          <w:rFonts w:ascii="Times New Roman" w:hAnsi="Times New Roman"/>
          <w:sz w:val="24"/>
          <w:szCs w:val="24"/>
        </w:rPr>
        <w:t>kan sige, at diskursen skaber en subjektpositi</w:t>
      </w:r>
      <w:r>
        <w:rPr>
          <w:rFonts w:ascii="Times New Roman" w:hAnsi="Times New Roman"/>
          <w:sz w:val="24"/>
          <w:szCs w:val="24"/>
        </w:rPr>
        <w:t>on socialarbejderne kan indtage</w:t>
      </w:r>
      <w:r w:rsidRPr="00602C44">
        <w:rPr>
          <w:rFonts w:ascii="Times New Roman" w:hAnsi="Times New Roman"/>
          <w:sz w:val="24"/>
          <w:szCs w:val="24"/>
        </w:rPr>
        <w:t xml:space="preserve"> hvor de skal sørge for, at de etniske minoriteter tildeles disse tilbud om opgradering. Hertil skaber diskursen en subjektposition </w:t>
      </w:r>
      <w:r>
        <w:rPr>
          <w:rFonts w:ascii="Times New Roman" w:hAnsi="Times New Roman"/>
          <w:sz w:val="24"/>
          <w:szCs w:val="24"/>
        </w:rPr>
        <w:t>etniske minoriteter kan indtage</w:t>
      </w:r>
      <w:r w:rsidRPr="00602C44">
        <w:rPr>
          <w:rFonts w:ascii="Times New Roman" w:hAnsi="Times New Roman"/>
          <w:sz w:val="24"/>
          <w:szCs w:val="24"/>
        </w:rPr>
        <w:t xml:space="preserve"> som borgere, der deltager i den integrerende indsats. </w:t>
      </w:r>
      <w:r>
        <w:rPr>
          <w:rFonts w:ascii="Times New Roman" w:hAnsi="Times New Roman"/>
          <w:sz w:val="24"/>
          <w:szCs w:val="24"/>
        </w:rPr>
        <w:t>Dette</w:t>
      </w:r>
      <w:r w:rsidRPr="00751B48">
        <w:rPr>
          <w:rFonts w:ascii="Times New Roman" w:hAnsi="Times New Roman"/>
          <w:color w:val="FF0000"/>
          <w:sz w:val="24"/>
          <w:szCs w:val="24"/>
        </w:rPr>
        <w:t xml:space="preserve"> </w:t>
      </w:r>
      <w:r w:rsidRPr="00976BEE">
        <w:rPr>
          <w:rFonts w:ascii="Times New Roman" w:hAnsi="Times New Roman"/>
          <w:sz w:val="24"/>
          <w:szCs w:val="24"/>
        </w:rPr>
        <w:t xml:space="preserve">hænger sammen med </w:t>
      </w:r>
      <w:r w:rsidRPr="007A313A">
        <w:rPr>
          <w:rFonts w:ascii="Times New Roman" w:hAnsi="Times New Roman"/>
          <w:sz w:val="24"/>
          <w:szCs w:val="24"/>
        </w:rPr>
        <w:t>at blive selvforsørgende</w:t>
      </w:r>
      <w:r w:rsidRPr="00976BEE">
        <w:rPr>
          <w:rFonts w:ascii="Times New Roman" w:hAnsi="Times New Roman"/>
          <w:sz w:val="24"/>
          <w:szCs w:val="24"/>
        </w:rPr>
        <w:t xml:space="preserve"> via beskæftigelse</w:t>
      </w:r>
      <w:r w:rsidRPr="00751B48">
        <w:rPr>
          <w:rFonts w:ascii="Times New Roman" w:hAnsi="Times New Roman"/>
          <w:sz w:val="24"/>
          <w:szCs w:val="24"/>
        </w:rPr>
        <w:t xml:space="preserve"> eller uddannelse</w:t>
      </w:r>
      <w:r w:rsidRPr="00976BEE">
        <w:rPr>
          <w:rFonts w:ascii="Times New Roman" w:hAnsi="Times New Roman"/>
          <w:sz w:val="24"/>
          <w:szCs w:val="24"/>
        </w:rPr>
        <w:t xml:space="preserve"> hvorfor etniske minoriteter skal få en forståelse for</w:t>
      </w:r>
      <w:r>
        <w:rPr>
          <w:rFonts w:ascii="Times New Roman" w:hAnsi="Times New Roman"/>
          <w:sz w:val="24"/>
          <w:szCs w:val="24"/>
        </w:rPr>
        <w:t>,</w:t>
      </w:r>
      <w:r w:rsidRPr="00976BEE">
        <w:rPr>
          <w:rFonts w:ascii="Times New Roman" w:hAnsi="Times New Roman"/>
          <w:sz w:val="24"/>
          <w:szCs w:val="24"/>
        </w:rPr>
        <w:t xml:space="preserve"> at offentlige ydelser vekselvirker med en aktiv indsats for at komme i arbejde eller påbegynde uddannelse</w:t>
      </w:r>
      <w:proofErr w:type="gramStart"/>
      <w:r>
        <w:rPr>
          <w:rFonts w:ascii="Times New Roman" w:hAnsi="Times New Roman"/>
          <w:sz w:val="24"/>
          <w:szCs w:val="24"/>
        </w:rPr>
        <w:t xml:space="preserve"> (LBK 1062 §1 stk. 2 pkt.</w:t>
      </w:r>
      <w:proofErr w:type="gramEnd"/>
      <w:r>
        <w:rPr>
          <w:rFonts w:ascii="Times New Roman" w:hAnsi="Times New Roman"/>
          <w:sz w:val="24"/>
          <w:szCs w:val="24"/>
        </w:rPr>
        <w:t xml:space="preserve"> 2 &amp; 3)</w:t>
      </w:r>
      <w:r w:rsidRPr="00976BEE">
        <w:rPr>
          <w:rFonts w:ascii="Times New Roman" w:hAnsi="Times New Roman"/>
          <w:sz w:val="24"/>
          <w:szCs w:val="24"/>
        </w:rPr>
        <w:t xml:space="preserve">. Denne konstruktion </w:t>
      </w:r>
      <w:r>
        <w:rPr>
          <w:rFonts w:ascii="Times New Roman" w:hAnsi="Times New Roman"/>
          <w:sz w:val="24"/>
          <w:szCs w:val="24"/>
        </w:rPr>
        <w:t xml:space="preserve">af integration </w:t>
      </w:r>
      <w:r>
        <w:rPr>
          <w:rFonts w:ascii="Times New Roman" w:hAnsi="Times New Roman"/>
          <w:sz w:val="24"/>
          <w:szCs w:val="24"/>
        </w:rPr>
        <w:lastRenderedPageBreak/>
        <w:t xml:space="preserve">bliver </w:t>
      </w:r>
      <w:r w:rsidRPr="00976BEE">
        <w:rPr>
          <w:rFonts w:ascii="Times New Roman" w:hAnsi="Times New Roman"/>
          <w:sz w:val="24"/>
          <w:szCs w:val="24"/>
        </w:rPr>
        <w:t xml:space="preserve">et billede på, at </w:t>
      </w:r>
      <w:r w:rsidRPr="007A313A">
        <w:rPr>
          <w:rFonts w:ascii="Times New Roman" w:hAnsi="Times New Roman"/>
          <w:sz w:val="24"/>
          <w:szCs w:val="24"/>
        </w:rPr>
        <w:t>socialarbejderne er</w:t>
      </w:r>
      <w:r w:rsidRPr="00976BEE">
        <w:rPr>
          <w:rFonts w:ascii="Times New Roman" w:hAnsi="Times New Roman"/>
          <w:sz w:val="24"/>
          <w:szCs w:val="24"/>
        </w:rPr>
        <w:t xml:space="preserve"> bindeleddet mellem to niveauer. Socialarbejderne opretholder så at sige</w:t>
      </w:r>
      <w:r>
        <w:rPr>
          <w:rFonts w:ascii="Times New Roman" w:hAnsi="Times New Roman"/>
          <w:sz w:val="24"/>
          <w:szCs w:val="24"/>
        </w:rPr>
        <w:t xml:space="preserve"> </w:t>
      </w:r>
      <w:r w:rsidRPr="00EB1B6A">
        <w:rPr>
          <w:rFonts w:ascii="Times New Roman" w:hAnsi="Times New Roman"/>
          <w:sz w:val="24"/>
          <w:szCs w:val="24"/>
        </w:rPr>
        <w:t>en</w:t>
      </w:r>
      <w:r>
        <w:rPr>
          <w:rFonts w:ascii="Times New Roman" w:hAnsi="Times New Roman"/>
          <w:sz w:val="24"/>
          <w:szCs w:val="24"/>
        </w:rPr>
        <w:t xml:space="preserve"> vekselvirkning</w:t>
      </w:r>
      <w:r w:rsidRPr="00976BEE">
        <w:rPr>
          <w:rFonts w:ascii="Times New Roman" w:hAnsi="Times New Roman"/>
          <w:sz w:val="24"/>
          <w:szCs w:val="24"/>
        </w:rPr>
        <w:t xml:space="preserve"> mellem at modtage ydelser og indsatser overfor aktiv deltagelse via jobsøgning, uddannels</w:t>
      </w:r>
      <w:r>
        <w:rPr>
          <w:rFonts w:ascii="Times New Roman" w:hAnsi="Times New Roman"/>
          <w:sz w:val="24"/>
          <w:szCs w:val="24"/>
        </w:rPr>
        <w:t xml:space="preserve">e, praktikker, lærerpladser mv. </w:t>
      </w:r>
      <w:r w:rsidRPr="00976BEE">
        <w:rPr>
          <w:rFonts w:ascii="Times New Roman" w:hAnsi="Times New Roman"/>
          <w:sz w:val="24"/>
          <w:szCs w:val="24"/>
        </w:rPr>
        <w:t>(</w:t>
      </w:r>
      <w:proofErr w:type="spellStart"/>
      <w:r>
        <w:rPr>
          <w:rFonts w:ascii="Times New Roman" w:hAnsi="Times New Roman"/>
          <w:sz w:val="24"/>
          <w:szCs w:val="24"/>
        </w:rPr>
        <w:t>SA:Noa</w:t>
      </w:r>
      <w:proofErr w:type="spellEnd"/>
      <w:r w:rsidRPr="00976BEE">
        <w:rPr>
          <w:rFonts w:ascii="Times New Roman" w:hAnsi="Times New Roman"/>
          <w:sz w:val="24"/>
          <w:szCs w:val="24"/>
        </w:rPr>
        <w:t>).</w:t>
      </w:r>
    </w:p>
    <w:p w:rsidR="00D630EE" w:rsidRDefault="00D630EE" w:rsidP="00D630EE">
      <w:pPr>
        <w:spacing w:after="0" w:line="360" w:lineRule="auto"/>
        <w:jc w:val="both"/>
        <w:rPr>
          <w:rFonts w:ascii="Times New Roman" w:hAnsi="Times New Roman"/>
          <w:b/>
          <w:sz w:val="28"/>
          <w:szCs w:val="28"/>
        </w:rPr>
      </w:pPr>
    </w:p>
    <w:p w:rsidR="00D630EE" w:rsidRPr="00554B91" w:rsidRDefault="00D630EE" w:rsidP="00D630EE">
      <w:pPr>
        <w:spacing w:after="0" w:line="360" w:lineRule="auto"/>
        <w:jc w:val="both"/>
        <w:rPr>
          <w:rFonts w:ascii="Times New Roman" w:hAnsi="Times New Roman"/>
          <w:b/>
          <w:sz w:val="28"/>
          <w:szCs w:val="28"/>
        </w:rPr>
      </w:pPr>
      <w:r w:rsidRPr="00554B91">
        <w:rPr>
          <w:rFonts w:ascii="Times New Roman" w:hAnsi="Times New Roman"/>
          <w:b/>
          <w:sz w:val="28"/>
          <w:szCs w:val="28"/>
        </w:rPr>
        <w:t>Vekselvirkning mellem kultur og forståelse</w:t>
      </w:r>
    </w:p>
    <w:p w:rsidR="00D630EE" w:rsidRDefault="00D630EE" w:rsidP="00D630EE">
      <w:pPr>
        <w:spacing w:after="0" w:line="360" w:lineRule="auto"/>
        <w:jc w:val="both"/>
        <w:rPr>
          <w:rFonts w:ascii="Times New Roman" w:hAnsi="Times New Roman" w:cs="Times New Roman"/>
          <w:sz w:val="24"/>
          <w:szCs w:val="24"/>
        </w:rPr>
      </w:pPr>
      <w:r w:rsidRPr="00976BEE">
        <w:rPr>
          <w:rFonts w:ascii="Times New Roman" w:hAnsi="Times New Roman"/>
          <w:sz w:val="24"/>
          <w:szCs w:val="24"/>
        </w:rPr>
        <w:t xml:space="preserve">En tredje konstruktion </w:t>
      </w:r>
      <w:r w:rsidRPr="00EB1B6A">
        <w:rPr>
          <w:rFonts w:ascii="Times New Roman" w:hAnsi="Times New Roman"/>
          <w:sz w:val="24"/>
          <w:szCs w:val="24"/>
        </w:rPr>
        <w:t>af integration som vekselvirkning, der viser sig at understøtte den hegemoniske intervention er diskurse</w:t>
      </w:r>
      <w:r w:rsidRPr="006A2EF1">
        <w:rPr>
          <w:rFonts w:ascii="Times New Roman" w:hAnsi="Times New Roman"/>
          <w:sz w:val="24"/>
          <w:szCs w:val="24"/>
        </w:rPr>
        <w:t xml:space="preserve">n om ”vekselvirkning mellem </w:t>
      </w:r>
      <w:r w:rsidRPr="00EB1B6A">
        <w:rPr>
          <w:rFonts w:ascii="Times New Roman" w:hAnsi="Times New Roman"/>
          <w:sz w:val="24"/>
          <w:szCs w:val="24"/>
        </w:rPr>
        <w:t>kultur og forståelse</w:t>
      </w:r>
      <w:r>
        <w:rPr>
          <w:rFonts w:ascii="Times New Roman" w:hAnsi="Times New Roman"/>
          <w:sz w:val="24"/>
          <w:szCs w:val="24"/>
        </w:rPr>
        <w:t>”</w:t>
      </w:r>
      <w:r w:rsidRPr="00EB1B6A">
        <w:rPr>
          <w:rFonts w:ascii="Times New Roman" w:hAnsi="Times New Roman"/>
          <w:sz w:val="24"/>
          <w:szCs w:val="24"/>
        </w:rPr>
        <w:t xml:space="preserve">. </w:t>
      </w:r>
      <w:r>
        <w:rPr>
          <w:rFonts w:ascii="Times New Roman" w:hAnsi="Times New Roman"/>
          <w:sz w:val="24"/>
          <w:szCs w:val="24"/>
        </w:rPr>
        <w:t>I Måden hvorpå</w:t>
      </w:r>
      <w:r w:rsidRPr="00EB1B6A">
        <w:rPr>
          <w:rFonts w:ascii="Times New Roman" w:hAnsi="Times New Roman"/>
          <w:sz w:val="24"/>
          <w:szCs w:val="24"/>
        </w:rPr>
        <w:t xml:space="preserve"> der i denne integrationsfors</w:t>
      </w:r>
      <w:r>
        <w:rPr>
          <w:rFonts w:ascii="Times New Roman" w:hAnsi="Times New Roman"/>
          <w:sz w:val="24"/>
          <w:szCs w:val="24"/>
        </w:rPr>
        <w:t>tåelse indgår en vekselvirkning</w:t>
      </w:r>
      <w:r w:rsidRPr="00EB1B6A">
        <w:rPr>
          <w:rFonts w:ascii="Times New Roman" w:hAnsi="Times New Roman"/>
          <w:sz w:val="24"/>
          <w:szCs w:val="24"/>
        </w:rPr>
        <w:t xml:space="preserve"> er en fælles forståelse </w:t>
      </w:r>
      <w:r>
        <w:rPr>
          <w:rFonts w:ascii="Times New Roman" w:hAnsi="Times New Roman"/>
          <w:sz w:val="24"/>
          <w:szCs w:val="24"/>
        </w:rPr>
        <w:t>af</w:t>
      </w:r>
      <w:r w:rsidRPr="00EB1B6A">
        <w:rPr>
          <w:rFonts w:ascii="Times New Roman" w:hAnsi="Times New Roman"/>
          <w:sz w:val="24"/>
          <w:szCs w:val="24"/>
        </w:rPr>
        <w:t>, at integration forudsætter kulturforståelse fra både det danske samfund såvel som fra etniske minoriteter</w:t>
      </w:r>
      <w:r>
        <w:rPr>
          <w:rFonts w:ascii="Times New Roman" w:hAnsi="Times New Roman"/>
          <w:sz w:val="24"/>
          <w:szCs w:val="24"/>
        </w:rPr>
        <w:t xml:space="preserve"> som det fremgår i analyseoperation 1</w:t>
      </w:r>
      <w:r w:rsidRPr="007A313A">
        <w:rPr>
          <w:rFonts w:ascii="Times New Roman" w:hAnsi="Times New Roman"/>
          <w:sz w:val="24"/>
          <w:szCs w:val="24"/>
        </w:rPr>
        <w:t>.</w:t>
      </w:r>
      <w:r w:rsidRPr="00EB1B6A">
        <w:rPr>
          <w:rFonts w:ascii="Times New Roman" w:hAnsi="Times New Roman"/>
          <w:sz w:val="24"/>
          <w:szCs w:val="24"/>
        </w:rPr>
        <w:t xml:space="preserve"> Med andre ord går kulturforståelse begge veje, hvorfor der kan være tale om en vekselvirkn</w:t>
      </w:r>
      <w:r>
        <w:rPr>
          <w:rFonts w:ascii="Times New Roman" w:hAnsi="Times New Roman"/>
          <w:sz w:val="24"/>
          <w:szCs w:val="24"/>
        </w:rPr>
        <w:t xml:space="preserve">ing. Denne kulturforståelse går </w:t>
      </w:r>
      <w:r w:rsidRPr="00EB1B6A">
        <w:rPr>
          <w:rFonts w:ascii="Times New Roman" w:hAnsi="Times New Roman"/>
          <w:sz w:val="24"/>
          <w:szCs w:val="24"/>
        </w:rPr>
        <w:t>på tværs af niveauerne, hvor etniske minoriteter på mikroniveau må tilpasse sig danske samfundsmæssige forhold, der udstikkes på makroniveau i tråd med, at socialarbejdere på mesoniveau</w:t>
      </w:r>
      <w:r>
        <w:rPr>
          <w:rFonts w:ascii="Times New Roman" w:hAnsi="Times New Roman"/>
          <w:sz w:val="24"/>
          <w:szCs w:val="24"/>
        </w:rPr>
        <w:t xml:space="preserve"> </w:t>
      </w:r>
      <w:r w:rsidRPr="00976BEE">
        <w:rPr>
          <w:rFonts w:ascii="Times New Roman" w:hAnsi="Times New Roman"/>
          <w:sz w:val="24"/>
          <w:szCs w:val="24"/>
        </w:rPr>
        <w:t xml:space="preserve">må tage hensyn til etniske minoriteters forudsætninger for at forstå dansk </w:t>
      </w:r>
      <w:r w:rsidRPr="002F4C30">
        <w:rPr>
          <w:rFonts w:ascii="Times New Roman" w:hAnsi="Times New Roman"/>
          <w:sz w:val="24"/>
          <w:szCs w:val="24"/>
        </w:rPr>
        <w:t>kultur</w:t>
      </w:r>
      <w:r>
        <w:rPr>
          <w:rFonts w:ascii="Times New Roman" w:hAnsi="Times New Roman"/>
          <w:sz w:val="24"/>
          <w:szCs w:val="24"/>
        </w:rPr>
        <w:t xml:space="preserve">. Dette med henblik på, at de etniske minoriteter får større chance for et medborgerskab </w:t>
      </w:r>
      <w:r w:rsidRPr="002F4C30">
        <w:rPr>
          <w:rFonts w:ascii="Times New Roman" w:hAnsi="Times New Roman"/>
          <w:sz w:val="24"/>
          <w:szCs w:val="24"/>
        </w:rPr>
        <w:t>(</w:t>
      </w:r>
      <w:proofErr w:type="spellStart"/>
      <w:r w:rsidRPr="002F4C30">
        <w:rPr>
          <w:rFonts w:ascii="Times New Roman" w:hAnsi="Times New Roman"/>
          <w:sz w:val="24"/>
          <w:szCs w:val="24"/>
        </w:rPr>
        <w:t>SA:</w:t>
      </w:r>
      <w:r>
        <w:rPr>
          <w:rFonts w:ascii="Times New Roman" w:hAnsi="Times New Roman"/>
          <w:sz w:val="24"/>
          <w:szCs w:val="24"/>
        </w:rPr>
        <w:t>Ann</w:t>
      </w:r>
      <w:proofErr w:type="spellEnd"/>
      <w:r w:rsidRPr="002F4C30">
        <w:rPr>
          <w:rFonts w:ascii="Times New Roman" w:hAnsi="Times New Roman"/>
          <w:sz w:val="24"/>
          <w:szCs w:val="24"/>
        </w:rPr>
        <w:t>).</w:t>
      </w:r>
      <w:r>
        <w:rPr>
          <w:rFonts w:ascii="Times New Roman" w:hAnsi="Times New Roman" w:cs="Times New Roman"/>
          <w:sz w:val="24"/>
          <w:szCs w:val="24"/>
        </w:rPr>
        <w:t xml:space="preserve"> </w:t>
      </w:r>
      <w:r w:rsidRPr="00BF66BB">
        <w:rPr>
          <w:rFonts w:ascii="Times New Roman" w:hAnsi="Times New Roman" w:cs="Times New Roman"/>
          <w:sz w:val="24"/>
          <w:szCs w:val="24"/>
        </w:rPr>
        <w:t>Vekselvirkning mellem kultur og forståelse er</w:t>
      </w:r>
      <w:r>
        <w:rPr>
          <w:rFonts w:ascii="Times New Roman" w:hAnsi="Times New Roman" w:cs="Times New Roman"/>
          <w:sz w:val="24"/>
          <w:szCs w:val="24"/>
        </w:rPr>
        <w:t xml:space="preserve"> så at sige</w:t>
      </w:r>
      <w:r w:rsidRPr="00BF66BB">
        <w:rPr>
          <w:rFonts w:ascii="Times New Roman" w:hAnsi="Times New Roman" w:cs="Times New Roman"/>
          <w:sz w:val="24"/>
          <w:szCs w:val="24"/>
        </w:rPr>
        <w:t xml:space="preserve"> et relationsarbejde mellem socialarbejder og den etniske minoritetsborger. Relationsarbejdet tager udgangspunkt i samarbejde og fællesskab, hvor vekselvirkningen mellem socialarbejder og etnisk minoritetsborger opstår i kommunikationen mellem parterne </w:t>
      </w:r>
      <w:r w:rsidRPr="002F4C30">
        <w:rPr>
          <w:rFonts w:ascii="Times New Roman" w:hAnsi="Times New Roman" w:cs="Times New Roman"/>
          <w:sz w:val="24"/>
          <w:szCs w:val="24"/>
        </w:rPr>
        <w:t>(</w:t>
      </w:r>
      <w:proofErr w:type="spellStart"/>
      <w:r w:rsidRPr="002F4C30">
        <w:rPr>
          <w:rFonts w:ascii="Times New Roman" w:hAnsi="Times New Roman" w:cs="Times New Roman"/>
          <w:sz w:val="24"/>
          <w:szCs w:val="24"/>
        </w:rPr>
        <w:t>SA:</w:t>
      </w:r>
      <w:r>
        <w:rPr>
          <w:rFonts w:ascii="Times New Roman" w:hAnsi="Times New Roman" w:cs="Times New Roman"/>
          <w:sz w:val="24"/>
          <w:szCs w:val="24"/>
        </w:rPr>
        <w:t>Ina</w:t>
      </w:r>
      <w:proofErr w:type="spellEnd"/>
      <w:r w:rsidRPr="002F4C30">
        <w:rPr>
          <w:rFonts w:ascii="Times New Roman" w:hAnsi="Times New Roman" w:cs="Times New Roman"/>
          <w:sz w:val="24"/>
          <w:szCs w:val="24"/>
        </w:rPr>
        <w:t>).</w:t>
      </w:r>
      <w:r w:rsidRPr="00BF66BB">
        <w:rPr>
          <w:rFonts w:ascii="Times New Roman" w:hAnsi="Times New Roman" w:cs="Times New Roman"/>
          <w:sz w:val="24"/>
          <w:szCs w:val="24"/>
        </w:rPr>
        <w:t xml:space="preserve"> </w:t>
      </w:r>
      <w:r w:rsidRPr="00F75A8C">
        <w:rPr>
          <w:rFonts w:ascii="Times New Roman" w:hAnsi="Times New Roman" w:cs="Times New Roman"/>
          <w:sz w:val="24"/>
          <w:szCs w:val="24"/>
        </w:rPr>
        <w:t>I tråd med dette kan man sige, at diskursen</w:t>
      </w:r>
      <w:r w:rsidRPr="00751B48">
        <w:rPr>
          <w:rFonts w:ascii="Times New Roman" w:hAnsi="Times New Roman" w:cs="Times New Roman"/>
          <w:color w:val="FF0000"/>
          <w:sz w:val="24"/>
          <w:szCs w:val="24"/>
        </w:rPr>
        <w:t xml:space="preserve"> </w:t>
      </w:r>
      <w:r w:rsidRPr="00F75A8C">
        <w:rPr>
          <w:rFonts w:ascii="Times New Roman" w:hAnsi="Times New Roman" w:cs="Times New Roman"/>
          <w:sz w:val="24"/>
          <w:szCs w:val="24"/>
        </w:rPr>
        <w:t>skaber subjektpositioner socialarbejdere og etniske minoriteter kan indtage for at forstå hinanden og</w:t>
      </w:r>
      <w:r>
        <w:rPr>
          <w:rFonts w:ascii="Times New Roman" w:hAnsi="Times New Roman" w:cs="Times New Roman"/>
          <w:sz w:val="24"/>
          <w:szCs w:val="24"/>
        </w:rPr>
        <w:t xml:space="preserve"> hinandens kulturelle baggrunde</w:t>
      </w:r>
      <w:r w:rsidRPr="00F75A8C">
        <w:rPr>
          <w:rFonts w:ascii="Times New Roman" w:hAnsi="Times New Roman" w:cs="Times New Roman"/>
          <w:sz w:val="24"/>
          <w:szCs w:val="24"/>
        </w:rPr>
        <w:t xml:space="preserve"> med det mål at fremme integration af etniske minoriteter i samfundet.</w:t>
      </w:r>
      <w:r w:rsidRPr="00CA2109">
        <w:rPr>
          <w:rFonts w:ascii="Times New Roman" w:hAnsi="Times New Roman" w:cs="Times New Roman"/>
          <w:color w:val="FF0000"/>
          <w:sz w:val="24"/>
          <w:szCs w:val="24"/>
        </w:rPr>
        <w:t xml:space="preserve"> </w:t>
      </w:r>
      <w:r w:rsidRPr="00CA2109">
        <w:rPr>
          <w:rFonts w:ascii="Times New Roman" w:hAnsi="Times New Roman" w:cs="Times New Roman"/>
          <w:sz w:val="24"/>
          <w:szCs w:val="24"/>
        </w:rPr>
        <w:t>Kommunikation mel</w:t>
      </w:r>
      <w:r>
        <w:rPr>
          <w:rFonts w:ascii="Times New Roman" w:hAnsi="Times New Roman" w:cs="Times New Roman"/>
          <w:sz w:val="24"/>
          <w:szCs w:val="24"/>
        </w:rPr>
        <w:t>lem parterne forudsætter</w:t>
      </w:r>
      <w:r w:rsidRPr="00CA2109">
        <w:rPr>
          <w:rFonts w:ascii="Times New Roman" w:hAnsi="Times New Roman" w:cs="Times New Roman"/>
          <w:sz w:val="24"/>
          <w:szCs w:val="24"/>
        </w:rPr>
        <w:t xml:space="preserve"> en forståelse for, at socialarbejdere og etniske minoriteter skal lære noget af hinanden ved, at parterne hver</w:t>
      </w:r>
      <w:r>
        <w:rPr>
          <w:rFonts w:ascii="Times New Roman" w:hAnsi="Times New Roman" w:cs="Times New Roman"/>
          <w:sz w:val="24"/>
          <w:szCs w:val="24"/>
        </w:rPr>
        <w:t xml:space="preserve"> især bidrager med hvad de kan</w:t>
      </w:r>
      <w:r w:rsidRPr="00CA2109">
        <w:rPr>
          <w:rFonts w:ascii="Times New Roman" w:hAnsi="Times New Roman" w:cs="Times New Roman"/>
          <w:sz w:val="24"/>
          <w:szCs w:val="24"/>
        </w:rPr>
        <w:t xml:space="preserve"> til en fælles platform, hvor der er plads til forskellige </w:t>
      </w:r>
      <w:r w:rsidRPr="005260ED">
        <w:rPr>
          <w:rFonts w:ascii="Times New Roman" w:hAnsi="Times New Roman" w:cs="Times New Roman"/>
          <w:sz w:val="24"/>
          <w:szCs w:val="24"/>
        </w:rPr>
        <w:t>værdier</w:t>
      </w:r>
      <w:r>
        <w:rPr>
          <w:rFonts w:ascii="Times New Roman" w:hAnsi="Times New Roman" w:cs="Times New Roman"/>
          <w:sz w:val="24"/>
          <w:szCs w:val="24"/>
        </w:rPr>
        <w:t>.</w:t>
      </w:r>
      <w:r w:rsidRPr="00BF66BB">
        <w:rPr>
          <w:rFonts w:ascii="Times New Roman" w:hAnsi="Times New Roman" w:cs="Times New Roman"/>
          <w:sz w:val="24"/>
          <w:szCs w:val="24"/>
        </w:rPr>
        <w:t xml:space="preserve"> </w:t>
      </w:r>
    </w:p>
    <w:p w:rsidR="00D630EE" w:rsidRPr="00976BEE" w:rsidRDefault="00D630EE" w:rsidP="00D630EE">
      <w:pPr>
        <w:tabs>
          <w:tab w:val="left" w:pos="7500"/>
        </w:tabs>
        <w:spacing w:after="0" w:line="360" w:lineRule="auto"/>
        <w:jc w:val="both"/>
        <w:rPr>
          <w:rFonts w:ascii="Times New Roman" w:hAnsi="Times New Roman" w:cs="Times New Roman"/>
          <w:sz w:val="24"/>
          <w:szCs w:val="24"/>
        </w:rPr>
      </w:pPr>
    </w:p>
    <w:p w:rsidR="00D630EE" w:rsidRPr="00554B91" w:rsidRDefault="00D630EE" w:rsidP="00D630EE">
      <w:pPr>
        <w:spacing w:after="0" w:line="360" w:lineRule="auto"/>
        <w:jc w:val="both"/>
        <w:rPr>
          <w:rFonts w:ascii="Times New Roman" w:hAnsi="Times New Roman" w:cs="Times New Roman"/>
          <w:b/>
          <w:sz w:val="28"/>
          <w:szCs w:val="28"/>
          <w:highlight w:val="yellow"/>
        </w:rPr>
      </w:pPr>
      <w:r w:rsidRPr="00554B91">
        <w:rPr>
          <w:rFonts w:ascii="Times New Roman" w:hAnsi="Times New Roman" w:cs="Times New Roman"/>
          <w:b/>
          <w:sz w:val="28"/>
          <w:szCs w:val="28"/>
        </w:rPr>
        <w:t>Opsamling</w:t>
      </w:r>
    </w:p>
    <w:p w:rsidR="00D630EE" w:rsidRDefault="00D630EE" w:rsidP="00D630EE">
      <w:pPr>
        <w:spacing w:line="360" w:lineRule="auto"/>
        <w:jc w:val="both"/>
        <w:rPr>
          <w:rFonts w:ascii="Times New Roman" w:hAnsi="Times New Roman" w:cs="Times New Roman"/>
          <w:sz w:val="24"/>
          <w:szCs w:val="24"/>
        </w:rPr>
      </w:pPr>
      <w:r w:rsidRPr="00976BEE">
        <w:rPr>
          <w:rFonts w:ascii="Times New Roman" w:hAnsi="Times New Roman" w:cs="Times New Roman"/>
          <w:sz w:val="24"/>
          <w:szCs w:val="24"/>
        </w:rPr>
        <w:t xml:space="preserve">Diskurserne </w:t>
      </w:r>
      <w:r>
        <w:rPr>
          <w:rFonts w:ascii="Times New Roman" w:hAnsi="Times New Roman" w:cs="Times New Roman"/>
          <w:sz w:val="24"/>
          <w:szCs w:val="24"/>
        </w:rPr>
        <w:t>om hhv. rettigheder og pligter</w:t>
      </w:r>
      <w:r w:rsidRPr="00976BEE">
        <w:rPr>
          <w:rFonts w:ascii="Times New Roman" w:hAnsi="Times New Roman" w:cs="Times New Roman"/>
          <w:sz w:val="24"/>
          <w:szCs w:val="24"/>
        </w:rPr>
        <w:t xml:space="preserve">, uddannelse og </w:t>
      </w:r>
      <w:r w:rsidRPr="00F75A8C">
        <w:rPr>
          <w:rFonts w:ascii="Times New Roman" w:hAnsi="Times New Roman" w:cs="Times New Roman"/>
          <w:sz w:val="24"/>
          <w:szCs w:val="24"/>
        </w:rPr>
        <w:t>beskæftigelse samt kultur og forståelse</w:t>
      </w:r>
      <w:r w:rsidRPr="00976BEE">
        <w:rPr>
          <w:rFonts w:ascii="Times New Roman" w:hAnsi="Times New Roman" w:cs="Times New Roman"/>
          <w:sz w:val="24"/>
          <w:szCs w:val="24"/>
        </w:rPr>
        <w:t xml:space="preserve">, er alle </w:t>
      </w:r>
      <w:r w:rsidRPr="00EB1B6A">
        <w:rPr>
          <w:rFonts w:ascii="Times New Roman" w:hAnsi="Times New Roman" w:cs="Times New Roman"/>
          <w:sz w:val="24"/>
          <w:szCs w:val="24"/>
        </w:rPr>
        <w:t xml:space="preserve">diskurser, der i en vis grad hænger sammen i den hegemoniske intervention om integration som vekselvirkning. Fælles for diskurserne er en forståelse af at, der i en integrationsproces må forekomme et kontinuerligt og dynamisk samarbejde </w:t>
      </w:r>
      <w:r w:rsidRPr="00EB1B6A">
        <w:rPr>
          <w:rFonts w:ascii="Times New Roman" w:hAnsi="Times New Roman" w:cs="Times New Roman"/>
          <w:sz w:val="24"/>
          <w:szCs w:val="24"/>
        </w:rPr>
        <w:lastRenderedPageBreak/>
        <w:t>mellem to eller flere niveau</w:t>
      </w:r>
      <w:r>
        <w:rPr>
          <w:rFonts w:ascii="Times New Roman" w:hAnsi="Times New Roman" w:cs="Times New Roman"/>
          <w:sz w:val="24"/>
          <w:szCs w:val="24"/>
        </w:rPr>
        <w:t>er i en samfundsmæssig kontekst</w:t>
      </w:r>
      <w:r w:rsidRPr="00EB1B6A">
        <w:rPr>
          <w:rFonts w:ascii="Times New Roman" w:hAnsi="Times New Roman" w:cs="Times New Roman"/>
          <w:sz w:val="24"/>
          <w:szCs w:val="24"/>
        </w:rPr>
        <w:t xml:space="preserve"> såvel</w:t>
      </w:r>
      <w:r w:rsidRPr="00976BEE">
        <w:rPr>
          <w:rFonts w:ascii="Times New Roman" w:hAnsi="Times New Roman" w:cs="Times New Roman"/>
          <w:sz w:val="24"/>
          <w:szCs w:val="24"/>
        </w:rPr>
        <w:t xml:space="preserve"> som et samarbejde mellem to eller flere aktører i en social interaktion om at indgå i samfundet. </w:t>
      </w:r>
      <w:r w:rsidRPr="00F75A8C">
        <w:rPr>
          <w:rFonts w:ascii="Times New Roman" w:hAnsi="Times New Roman" w:cs="Times New Roman"/>
          <w:sz w:val="24"/>
          <w:szCs w:val="24"/>
        </w:rPr>
        <w:t xml:space="preserve">Således opstår der hegemoni </w:t>
      </w:r>
      <w:r w:rsidRPr="007D7051">
        <w:rPr>
          <w:rFonts w:ascii="Times New Roman" w:hAnsi="Times New Roman" w:cs="Times New Roman"/>
          <w:sz w:val="24"/>
          <w:szCs w:val="24"/>
        </w:rPr>
        <w:t xml:space="preserve">omkring forståelsen af, </w:t>
      </w:r>
      <w:r>
        <w:rPr>
          <w:rFonts w:ascii="Times New Roman" w:hAnsi="Times New Roman" w:cs="Times New Roman"/>
          <w:sz w:val="24"/>
          <w:szCs w:val="24"/>
        </w:rPr>
        <w:t>at man gensidigt må bidrage med</w:t>
      </w:r>
      <w:r w:rsidRPr="007D7051">
        <w:rPr>
          <w:rFonts w:ascii="Times New Roman" w:hAnsi="Times New Roman" w:cs="Times New Roman"/>
          <w:sz w:val="24"/>
          <w:szCs w:val="24"/>
        </w:rPr>
        <w:t xml:space="preserve"> hvad man kan til </w:t>
      </w:r>
      <w:bookmarkStart w:id="52" w:name="_Toc337813684"/>
      <w:bookmarkStart w:id="53" w:name="_Toc339060057"/>
      <w:r>
        <w:rPr>
          <w:rFonts w:ascii="Times New Roman" w:hAnsi="Times New Roman" w:cs="Times New Roman"/>
          <w:sz w:val="24"/>
          <w:szCs w:val="24"/>
        </w:rPr>
        <w:t>det danske samfund.</w:t>
      </w:r>
    </w:p>
    <w:p w:rsidR="00D630EE" w:rsidRDefault="00D630EE" w:rsidP="00D630EE">
      <w:pPr>
        <w:spacing w:line="360" w:lineRule="auto"/>
        <w:jc w:val="both"/>
        <w:rPr>
          <w:rFonts w:ascii="Times New Roman" w:hAnsi="Times New Roman" w:cs="Times New Roman"/>
          <w:sz w:val="24"/>
          <w:szCs w:val="24"/>
        </w:rPr>
      </w:pPr>
    </w:p>
    <w:p w:rsidR="00D630EE" w:rsidRDefault="00D630EE" w:rsidP="00D630EE">
      <w:pPr>
        <w:spacing w:line="360" w:lineRule="auto"/>
        <w:jc w:val="both"/>
        <w:rPr>
          <w:rFonts w:ascii="Times New Roman" w:hAnsi="Times New Roman" w:cs="Times New Roman"/>
          <w:sz w:val="24"/>
          <w:szCs w:val="24"/>
        </w:rPr>
      </w:pPr>
    </w:p>
    <w:p w:rsidR="00D630EE" w:rsidRDefault="00D630EE" w:rsidP="00D630EE">
      <w:pPr>
        <w:pStyle w:val="Overskrift3"/>
        <w:rPr>
          <w:rFonts w:ascii="Times New Roman" w:hAnsi="Times New Roman"/>
          <w:color w:val="auto"/>
          <w:sz w:val="38"/>
          <w:szCs w:val="38"/>
        </w:rPr>
      </w:pPr>
      <w:bookmarkStart w:id="54" w:name="_Toc340484296"/>
      <w:r w:rsidRPr="006A2EF1">
        <w:rPr>
          <w:rFonts w:ascii="Times New Roman" w:hAnsi="Times New Roman"/>
          <w:color w:val="auto"/>
          <w:sz w:val="38"/>
          <w:szCs w:val="38"/>
        </w:rPr>
        <w:t>Antagonismer indenfor den hegemoniske intervention</w:t>
      </w:r>
      <w:bookmarkEnd w:id="52"/>
      <w:bookmarkEnd w:id="53"/>
      <w:bookmarkEnd w:id="54"/>
    </w:p>
    <w:p w:rsidR="00AF27B9" w:rsidRPr="00AF27B9" w:rsidRDefault="00AF27B9" w:rsidP="00AF27B9"/>
    <w:p w:rsidR="00AF27B9" w:rsidRDefault="00AF27B9" w:rsidP="00AF27B9">
      <w:pPr>
        <w:tabs>
          <w:tab w:val="left" w:pos="4953"/>
        </w:tabs>
        <w:spacing w:after="0" w:line="360" w:lineRule="auto"/>
        <w:jc w:val="right"/>
        <w:rPr>
          <w:rFonts w:ascii="Times New Roman" w:hAnsi="Times New Roman"/>
          <w:sz w:val="24"/>
          <w:szCs w:val="24"/>
        </w:rPr>
      </w:pPr>
      <w:r w:rsidRPr="007E4ED8">
        <w:rPr>
          <w:rFonts w:ascii="Times New Roman" w:hAnsi="Times New Roman"/>
          <w:sz w:val="24"/>
          <w:szCs w:val="24"/>
        </w:rPr>
        <w:t xml:space="preserve">Af </w:t>
      </w:r>
      <w:r>
        <w:rPr>
          <w:rFonts w:ascii="Times New Roman" w:hAnsi="Times New Roman"/>
          <w:sz w:val="24"/>
          <w:szCs w:val="24"/>
        </w:rPr>
        <w:t>Elisabeth Bilde</w:t>
      </w:r>
    </w:p>
    <w:p w:rsidR="00D630EE" w:rsidRDefault="00D630EE" w:rsidP="00D630EE">
      <w:pPr>
        <w:spacing w:after="0" w:line="360" w:lineRule="auto"/>
        <w:jc w:val="both"/>
        <w:rPr>
          <w:rFonts w:ascii="Times New Roman" w:hAnsi="Times New Roman"/>
          <w:sz w:val="24"/>
          <w:szCs w:val="24"/>
        </w:rPr>
      </w:pPr>
    </w:p>
    <w:p w:rsidR="00D630EE" w:rsidRPr="00F56F46" w:rsidRDefault="00D630EE" w:rsidP="00D630EE">
      <w:pPr>
        <w:spacing w:after="0" w:line="360" w:lineRule="auto"/>
        <w:jc w:val="both"/>
        <w:rPr>
          <w:rFonts w:ascii="Times New Roman" w:hAnsi="Times New Roman"/>
          <w:sz w:val="24"/>
          <w:szCs w:val="24"/>
        </w:rPr>
      </w:pPr>
      <w:r w:rsidRPr="00976BEE">
        <w:rPr>
          <w:rFonts w:ascii="Times New Roman" w:hAnsi="Times New Roman"/>
          <w:sz w:val="24"/>
          <w:szCs w:val="24"/>
        </w:rPr>
        <w:t>Når det er muligt at tale om, at konsensussen om vekselvirkning trues indenfor den hegemoniske intervent</w:t>
      </w:r>
      <w:r>
        <w:rPr>
          <w:rFonts w:ascii="Times New Roman" w:hAnsi="Times New Roman"/>
          <w:sz w:val="24"/>
          <w:szCs w:val="24"/>
        </w:rPr>
        <w:t>ion skyldes det, at de diskurs</w:t>
      </w:r>
      <w:r w:rsidRPr="00976BEE">
        <w:rPr>
          <w:rFonts w:ascii="Times New Roman" w:hAnsi="Times New Roman"/>
          <w:sz w:val="24"/>
          <w:szCs w:val="24"/>
        </w:rPr>
        <w:t>er, der indgår i interventionen</w:t>
      </w:r>
      <w:r>
        <w:rPr>
          <w:rFonts w:ascii="Times New Roman" w:hAnsi="Times New Roman"/>
          <w:sz w:val="24"/>
          <w:szCs w:val="24"/>
        </w:rPr>
        <w:t xml:space="preserve"> støder antagonistisk sammen selvom det for os viser sig, at </w:t>
      </w:r>
      <w:r w:rsidRPr="007A313A">
        <w:rPr>
          <w:rFonts w:ascii="Times New Roman" w:hAnsi="Times New Roman"/>
          <w:sz w:val="24"/>
          <w:szCs w:val="24"/>
        </w:rPr>
        <w:t>der også opstår</w:t>
      </w:r>
      <w:r w:rsidRPr="00976BEE">
        <w:rPr>
          <w:rFonts w:ascii="Times New Roman" w:hAnsi="Times New Roman"/>
          <w:sz w:val="24"/>
          <w:szCs w:val="24"/>
        </w:rPr>
        <w:t xml:space="preserve"> hegemoni. </w:t>
      </w:r>
      <w:r w:rsidRPr="00F56F46">
        <w:rPr>
          <w:rFonts w:ascii="Times New Roman" w:hAnsi="Times New Roman"/>
          <w:sz w:val="24"/>
          <w:szCs w:val="24"/>
        </w:rPr>
        <w:t>Idet vores informanter har forskellige forudsætninger for, hvordan de forstår integration som en vekselvirkning</w:t>
      </w:r>
      <w:r>
        <w:rPr>
          <w:rFonts w:ascii="Times New Roman" w:hAnsi="Times New Roman"/>
          <w:sz w:val="24"/>
          <w:szCs w:val="24"/>
        </w:rPr>
        <w:t xml:space="preserve"> </w:t>
      </w:r>
      <w:r w:rsidRPr="00CA2109">
        <w:rPr>
          <w:rFonts w:ascii="Times New Roman" w:hAnsi="Times New Roman"/>
          <w:sz w:val="24"/>
          <w:szCs w:val="24"/>
        </w:rPr>
        <w:t>med</w:t>
      </w:r>
      <w:r w:rsidRPr="0038074A">
        <w:rPr>
          <w:rFonts w:ascii="Times New Roman" w:hAnsi="Times New Roman"/>
          <w:sz w:val="24"/>
          <w:szCs w:val="24"/>
        </w:rPr>
        <w:t xml:space="preserve"> det danske samfund,</w:t>
      </w:r>
      <w:r w:rsidRPr="00F56F46">
        <w:rPr>
          <w:rFonts w:ascii="Times New Roman" w:hAnsi="Times New Roman"/>
          <w:sz w:val="24"/>
          <w:szCs w:val="24"/>
        </w:rPr>
        <w:t xml:space="preserve"> viser forskelsmarkeringerne sig indenfor den hegemoniske int</w:t>
      </w:r>
      <w:r>
        <w:rPr>
          <w:rFonts w:ascii="Times New Roman" w:hAnsi="Times New Roman"/>
          <w:sz w:val="24"/>
          <w:szCs w:val="24"/>
        </w:rPr>
        <w:t>ervention som subjektpositioner</w:t>
      </w:r>
      <w:r w:rsidRPr="00F56F46">
        <w:rPr>
          <w:rFonts w:ascii="Times New Roman" w:hAnsi="Times New Roman"/>
          <w:sz w:val="24"/>
          <w:szCs w:val="24"/>
        </w:rPr>
        <w:t xml:space="preserve"> hvorimellem</w:t>
      </w:r>
      <w:r>
        <w:rPr>
          <w:rFonts w:ascii="Times New Roman" w:hAnsi="Times New Roman"/>
          <w:sz w:val="24"/>
          <w:szCs w:val="24"/>
        </w:rPr>
        <w:t>,</w:t>
      </w:r>
      <w:r w:rsidRPr="00F56F46">
        <w:rPr>
          <w:rFonts w:ascii="Times New Roman" w:hAnsi="Times New Roman"/>
          <w:sz w:val="24"/>
          <w:szCs w:val="24"/>
        </w:rPr>
        <w:t xml:space="preserve"> der</w:t>
      </w:r>
      <w:r>
        <w:rPr>
          <w:rFonts w:ascii="Times New Roman" w:hAnsi="Times New Roman"/>
          <w:sz w:val="24"/>
          <w:szCs w:val="24"/>
        </w:rPr>
        <w:t xml:space="preserve"> er</w:t>
      </w:r>
      <w:r w:rsidRPr="00F56F46">
        <w:rPr>
          <w:rFonts w:ascii="Times New Roman" w:hAnsi="Times New Roman"/>
          <w:sz w:val="24"/>
          <w:szCs w:val="24"/>
        </w:rPr>
        <w:t xml:space="preserve"> konflikt (jf. teoriafsnit).</w:t>
      </w:r>
      <w:r w:rsidRPr="000905AF">
        <w:rPr>
          <w:rFonts w:ascii="Times New Roman" w:hAnsi="Times New Roman"/>
          <w:sz w:val="24"/>
          <w:szCs w:val="24"/>
        </w:rPr>
        <w:t xml:space="preserve"> </w:t>
      </w:r>
      <w:r w:rsidRPr="00CA2109">
        <w:rPr>
          <w:rFonts w:ascii="Times New Roman" w:hAnsi="Times New Roman"/>
          <w:sz w:val="24"/>
          <w:szCs w:val="24"/>
        </w:rPr>
        <w:t>Med andre ord viser</w:t>
      </w:r>
      <w:r>
        <w:rPr>
          <w:rFonts w:ascii="Times New Roman" w:hAnsi="Times New Roman"/>
          <w:sz w:val="24"/>
          <w:szCs w:val="24"/>
        </w:rPr>
        <w:t xml:space="preserve"> </w:t>
      </w:r>
      <w:r w:rsidRPr="00976BEE">
        <w:rPr>
          <w:rFonts w:ascii="Times New Roman" w:hAnsi="Times New Roman"/>
          <w:sz w:val="24"/>
          <w:szCs w:val="24"/>
        </w:rPr>
        <w:t>antagonismerne</w:t>
      </w:r>
      <w:r>
        <w:rPr>
          <w:rFonts w:ascii="Times New Roman" w:hAnsi="Times New Roman"/>
          <w:sz w:val="24"/>
          <w:szCs w:val="24"/>
        </w:rPr>
        <w:t xml:space="preserve"> sig for os</w:t>
      </w:r>
      <w:r w:rsidRPr="00CA2109">
        <w:rPr>
          <w:rFonts w:ascii="Times New Roman" w:hAnsi="Times New Roman"/>
          <w:sz w:val="24"/>
          <w:szCs w:val="24"/>
        </w:rPr>
        <w:t xml:space="preserve"> som</w:t>
      </w:r>
      <w:r>
        <w:rPr>
          <w:rFonts w:ascii="Times New Roman" w:hAnsi="Times New Roman"/>
          <w:sz w:val="24"/>
          <w:szCs w:val="24"/>
        </w:rPr>
        <w:t xml:space="preserve"> </w:t>
      </w:r>
      <w:r w:rsidRPr="00976BEE">
        <w:rPr>
          <w:rFonts w:ascii="Times New Roman" w:hAnsi="Times New Roman"/>
          <w:sz w:val="24"/>
          <w:szCs w:val="24"/>
        </w:rPr>
        <w:t xml:space="preserve">forskellige </w:t>
      </w:r>
      <w:proofErr w:type="spellStart"/>
      <w:r w:rsidRPr="006A2EF1">
        <w:rPr>
          <w:rFonts w:ascii="Times New Roman" w:hAnsi="Times New Roman"/>
          <w:sz w:val="24"/>
          <w:szCs w:val="24"/>
        </w:rPr>
        <w:t>subjektpositioners</w:t>
      </w:r>
      <w:proofErr w:type="spellEnd"/>
      <w:r w:rsidRPr="006A2EF1">
        <w:rPr>
          <w:rFonts w:ascii="Times New Roman" w:hAnsi="Times New Roman"/>
          <w:sz w:val="24"/>
          <w:szCs w:val="24"/>
        </w:rPr>
        <w:t xml:space="preserve"> konflikt,</w:t>
      </w:r>
      <w:r>
        <w:rPr>
          <w:rFonts w:ascii="Times New Roman" w:hAnsi="Times New Roman"/>
          <w:sz w:val="24"/>
          <w:szCs w:val="24"/>
        </w:rPr>
        <w:t xml:space="preserve"> </w:t>
      </w:r>
      <w:r w:rsidRPr="00976BEE">
        <w:rPr>
          <w:rFonts w:ascii="Times New Roman" w:hAnsi="Times New Roman"/>
          <w:sz w:val="24"/>
          <w:szCs w:val="24"/>
        </w:rPr>
        <w:t>de tværgående diskurser</w:t>
      </w:r>
      <w:r>
        <w:rPr>
          <w:rFonts w:ascii="Times New Roman" w:hAnsi="Times New Roman"/>
          <w:sz w:val="24"/>
          <w:szCs w:val="24"/>
        </w:rPr>
        <w:t xml:space="preserve"> skaber</w:t>
      </w:r>
      <w:r w:rsidRPr="00976BEE">
        <w:rPr>
          <w:rFonts w:ascii="Times New Roman" w:hAnsi="Times New Roman"/>
          <w:sz w:val="24"/>
          <w:szCs w:val="24"/>
        </w:rPr>
        <w:t>.</w:t>
      </w:r>
    </w:p>
    <w:p w:rsidR="00D630EE" w:rsidRPr="00976BEE" w:rsidRDefault="00D630EE" w:rsidP="00D630EE">
      <w:pPr>
        <w:spacing w:after="0" w:line="360" w:lineRule="auto"/>
        <w:jc w:val="both"/>
        <w:rPr>
          <w:rFonts w:ascii="Times New Roman" w:hAnsi="Times New Roman"/>
          <w:sz w:val="24"/>
          <w:szCs w:val="24"/>
        </w:rPr>
      </w:pPr>
    </w:p>
    <w:p w:rsidR="00D630EE" w:rsidRPr="005260ED" w:rsidRDefault="00D630EE" w:rsidP="00D630EE">
      <w:pPr>
        <w:spacing w:after="0" w:line="360" w:lineRule="auto"/>
        <w:jc w:val="both"/>
        <w:rPr>
          <w:rFonts w:ascii="Times New Roman" w:hAnsi="Times New Roman"/>
          <w:b/>
          <w:sz w:val="28"/>
          <w:szCs w:val="28"/>
        </w:rPr>
      </w:pPr>
      <w:r>
        <w:rPr>
          <w:rFonts w:ascii="Times New Roman" w:hAnsi="Times New Roman"/>
          <w:b/>
          <w:sz w:val="28"/>
          <w:szCs w:val="28"/>
        </w:rPr>
        <w:t xml:space="preserve">Vekselvirkning </w:t>
      </w:r>
      <w:r w:rsidRPr="005260ED">
        <w:rPr>
          <w:rFonts w:ascii="Times New Roman" w:hAnsi="Times New Roman"/>
          <w:b/>
          <w:sz w:val="28"/>
          <w:szCs w:val="28"/>
        </w:rPr>
        <w:t>mellem rettighed</w:t>
      </w:r>
      <w:r>
        <w:rPr>
          <w:rFonts w:ascii="Times New Roman" w:hAnsi="Times New Roman"/>
          <w:b/>
          <w:sz w:val="28"/>
          <w:szCs w:val="28"/>
        </w:rPr>
        <w:t>er &amp; pligter v</w:t>
      </w:r>
      <w:r w:rsidRPr="005260ED">
        <w:rPr>
          <w:rFonts w:ascii="Times New Roman" w:hAnsi="Times New Roman"/>
          <w:b/>
          <w:sz w:val="28"/>
          <w:szCs w:val="28"/>
        </w:rPr>
        <w:t>s</w:t>
      </w:r>
      <w:r w:rsidRPr="006249A7">
        <w:rPr>
          <w:rFonts w:ascii="Times New Roman" w:hAnsi="Times New Roman"/>
          <w:b/>
          <w:sz w:val="28"/>
          <w:szCs w:val="28"/>
        </w:rPr>
        <w:t xml:space="preserve">. diskursen om </w:t>
      </w:r>
      <w:r w:rsidRPr="005260ED">
        <w:rPr>
          <w:rFonts w:ascii="Times New Roman" w:hAnsi="Times New Roman"/>
          <w:b/>
          <w:sz w:val="28"/>
          <w:szCs w:val="28"/>
        </w:rPr>
        <w:t>at genfinde sig selv</w:t>
      </w:r>
    </w:p>
    <w:p w:rsidR="00D630EE" w:rsidRPr="00DC0DE8" w:rsidRDefault="00D630EE" w:rsidP="00D630EE">
      <w:pPr>
        <w:spacing w:after="0" w:line="360" w:lineRule="auto"/>
        <w:jc w:val="both"/>
        <w:rPr>
          <w:rFonts w:ascii="Times New Roman" w:hAnsi="Times New Roman" w:cs="Times New Roman"/>
          <w:sz w:val="24"/>
          <w:szCs w:val="24"/>
        </w:rPr>
      </w:pPr>
      <w:r w:rsidRPr="00DC0DE8">
        <w:rPr>
          <w:rFonts w:ascii="Times New Roman" w:hAnsi="Times New Roman"/>
          <w:sz w:val="24"/>
          <w:szCs w:val="24"/>
        </w:rPr>
        <w:t xml:space="preserve">I vores identificerede diskurs </w:t>
      </w:r>
      <w:r w:rsidRPr="006A2EF1">
        <w:rPr>
          <w:rFonts w:ascii="Times New Roman" w:hAnsi="Times New Roman"/>
          <w:sz w:val="24"/>
          <w:szCs w:val="24"/>
        </w:rPr>
        <w:t>om vekselvirkning mellem rettigheder og pligter, som indgår i den hegemoniske intervention</w:t>
      </w:r>
      <w:r>
        <w:rPr>
          <w:rFonts w:ascii="Times New Roman" w:hAnsi="Times New Roman"/>
          <w:sz w:val="24"/>
          <w:szCs w:val="24"/>
        </w:rPr>
        <w:t>,</w:t>
      </w:r>
      <w:r w:rsidRPr="006A2EF1">
        <w:rPr>
          <w:rFonts w:ascii="Times New Roman" w:hAnsi="Times New Roman"/>
          <w:sz w:val="24"/>
          <w:szCs w:val="24"/>
        </w:rPr>
        <w:t xml:space="preserve"> er udgangspunktet</w:t>
      </w:r>
      <w:r w:rsidRPr="00DC0DE8">
        <w:rPr>
          <w:rFonts w:ascii="Times New Roman" w:hAnsi="Times New Roman"/>
          <w:sz w:val="24"/>
          <w:szCs w:val="24"/>
        </w:rPr>
        <w:t>, at det offentlige stiller krav til etniske minoritetsborgere i samfundet samtidig med, der drages omsorg for dem</w:t>
      </w:r>
      <w:r w:rsidRPr="008157FB">
        <w:rPr>
          <w:rFonts w:ascii="Times New Roman" w:hAnsi="Times New Roman" w:cs="Times New Roman"/>
          <w:i/>
          <w:color w:val="FF0000"/>
          <w:sz w:val="24"/>
          <w:szCs w:val="24"/>
        </w:rPr>
        <w:t xml:space="preserve"> </w:t>
      </w:r>
      <w:r w:rsidRPr="00030470">
        <w:rPr>
          <w:rFonts w:ascii="Times New Roman" w:hAnsi="Times New Roman" w:cs="Times New Roman"/>
          <w:sz w:val="24"/>
          <w:szCs w:val="24"/>
        </w:rPr>
        <w:t>(Aalborg Kommune 2005:5).</w:t>
      </w:r>
      <w:r w:rsidRPr="00DC0DE8">
        <w:rPr>
          <w:rFonts w:ascii="Times New Roman" w:hAnsi="Times New Roman"/>
          <w:sz w:val="24"/>
          <w:szCs w:val="24"/>
        </w:rPr>
        <w:t xml:space="preserve"> </w:t>
      </w:r>
      <w:r w:rsidRPr="005260ED">
        <w:rPr>
          <w:rFonts w:ascii="Times New Roman" w:hAnsi="Times New Roman"/>
          <w:sz w:val="24"/>
          <w:szCs w:val="24"/>
        </w:rPr>
        <w:t xml:space="preserve">Der </w:t>
      </w:r>
      <w:r w:rsidRPr="005260ED">
        <w:rPr>
          <w:rFonts w:ascii="Times New Roman" w:hAnsi="Times New Roman" w:cs="Times New Roman"/>
          <w:sz w:val="24"/>
          <w:szCs w:val="24"/>
        </w:rPr>
        <w:t>f</w:t>
      </w:r>
      <w:r>
        <w:rPr>
          <w:rFonts w:ascii="Times New Roman" w:hAnsi="Times New Roman" w:cs="Times New Roman"/>
          <w:sz w:val="24"/>
          <w:szCs w:val="24"/>
        </w:rPr>
        <w:t>indes</w:t>
      </w:r>
      <w:r w:rsidRPr="00DC0DE8">
        <w:rPr>
          <w:rFonts w:ascii="Times New Roman" w:hAnsi="Times New Roman" w:cs="Times New Roman"/>
          <w:sz w:val="24"/>
          <w:szCs w:val="24"/>
        </w:rPr>
        <w:t xml:space="preserve"> et krav om, at den enkelte </w:t>
      </w:r>
      <w:r w:rsidRPr="005260ED">
        <w:rPr>
          <w:rFonts w:ascii="Times New Roman" w:hAnsi="Times New Roman" w:cs="Times New Roman"/>
          <w:sz w:val="24"/>
          <w:szCs w:val="24"/>
        </w:rPr>
        <w:t>etniske minoritetsborger</w:t>
      </w:r>
      <w:r w:rsidRPr="00DC0DE8">
        <w:rPr>
          <w:rFonts w:ascii="Times New Roman" w:hAnsi="Times New Roman" w:cs="Times New Roman"/>
          <w:sz w:val="24"/>
          <w:szCs w:val="24"/>
        </w:rPr>
        <w:t xml:space="preserve"> </w:t>
      </w:r>
      <w:r>
        <w:rPr>
          <w:rFonts w:ascii="Times New Roman" w:hAnsi="Times New Roman" w:cs="Times New Roman"/>
          <w:sz w:val="24"/>
          <w:szCs w:val="24"/>
        </w:rPr>
        <w:t>”</w:t>
      </w:r>
      <w:r w:rsidRPr="00DC0DE8">
        <w:rPr>
          <w:rFonts w:ascii="Times New Roman" w:hAnsi="Times New Roman" w:cs="Times New Roman"/>
          <w:i/>
          <w:sz w:val="24"/>
          <w:szCs w:val="24"/>
        </w:rPr>
        <w:t xml:space="preserve">med ansvar for egen </w:t>
      </w:r>
      <w:r w:rsidRPr="00F13A9A">
        <w:rPr>
          <w:rFonts w:ascii="Times New Roman" w:hAnsi="Times New Roman" w:cs="Times New Roman"/>
          <w:i/>
          <w:sz w:val="24"/>
          <w:szCs w:val="24"/>
        </w:rPr>
        <w:t>integration [danner sig en]</w:t>
      </w:r>
      <w:r w:rsidRPr="00DC0DE8">
        <w:rPr>
          <w:rFonts w:ascii="Times New Roman" w:hAnsi="Times New Roman" w:cs="Times New Roman"/>
          <w:sz w:val="24"/>
          <w:szCs w:val="24"/>
        </w:rPr>
        <w:t xml:space="preserve"> </w:t>
      </w:r>
      <w:r w:rsidRPr="00DC0DE8">
        <w:rPr>
          <w:rFonts w:ascii="Times New Roman" w:hAnsi="Times New Roman" w:cs="Times New Roman"/>
          <w:i/>
          <w:sz w:val="24"/>
          <w:szCs w:val="24"/>
        </w:rPr>
        <w:t>forståelse for grundlæggende normer og værdier i samfundet</w:t>
      </w:r>
      <w:r>
        <w:rPr>
          <w:rFonts w:ascii="Times New Roman" w:hAnsi="Times New Roman" w:cs="Times New Roman"/>
          <w:i/>
          <w:sz w:val="24"/>
          <w:szCs w:val="24"/>
        </w:rPr>
        <w:t>”</w:t>
      </w:r>
      <w:proofErr w:type="gramStart"/>
      <w:r w:rsidRPr="00DC0DE8">
        <w:rPr>
          <w:rFonts w:ascii="Times New Roman" w:hAnsi="Times New Roman" w:cs="Times New Roman"/>
          <w:i/>
          <w:sz w:val="24"/>
          <w:szCs w:val="24"/>
        </w:rPr>
        <w:t xml:space="preserve"> </w:t>
      </w:r>
      <w:r w:rsidRPr="00A96164">
        <w:rPr>
          <w:rFonts w:ascii="Times New Roman" w:hAnsi="Times New Roman" w:cs="Times New Roman"/>
          <w:sz w:val="24"/>
          <w:szCs w:val="24"/>
        </w:rPr>
        <w:t>(LBK</w:t>
      </w:r>
      <w:r>
        <w:rPr>
          <w:rFonts w:ascii="Times New Roman" w:hAnsi="Times New Roman" w:cs="Times New Roman"/>
          <w:sz w:val="24"/>
          <w:szCs w:val="24"/>
        </w:rPr>
        <w:t xml:space="preserve"> 1062 §1 stk. 2 pkt.</w:t>
      </w:r>
      <w:proofErr w:type="gramEnd"/>
      <w:r>
        <w:rPr>
          <w:rFonts w:ascii="Times New Roman" w:hAnsi="Times New Roman" w:cs="Times New Roman"/>
          <w:sz w:val="24"/>
          <w:szCs w:val="24"/>
        </w:rPr>
        <w:t xml:space="preserve"> 1 &amp; 4). </w:t>
      </w:r>
      <w:r w:rsidRPr="00DC0DE8">
        <w:rPr>
          <w:rFonts w:ascii="Times New Roman" w:hAnsi="Times New Roman" w:cs="Times New Roman"/>
          <w:sz w:val="24"/>
          <w:szCs w:val="24"/>
        </w:rPr>
        <w:t>Denne forståelse skal danne grundlag for et samarbejde mellem s</w:t>
      </w:r>
      <w:r w:rsidRPr="00B7268E">
        <w:rPr>
          <w:rFonts w:ascii="Times New Roman" w:hAnsi="Times New Roman" w:cs="Times New Roman"/>
          <w:sz w:val="24"/>
          <w:szCs w:val="24"/>
        </w:rPr>
        <w:t>tat, kommune</w:t>
      </w:r>
      <w:r w:rsidRPr="00DC0DE8">
        <w:rPr>
          <w:rFonts w:ascii="Times New Roman" w:hAnsi="Times New Roman" w:cs="Times New Roman"/>
          <w:sz w:val="24"/>
          <w:szCs w:val="24"/>
        </w:rPr>
        <w:t xml:space="preserve"> og etnisk minoritetsbor</w:t>
      </w:r>
      <w:r w:rsidRPr="00A96164">
        <w:rPr>
          <w:rFonts w:ascii="Times New Roman" w:hAnsi="Times New Roman" w:cs="Times New Roman"/>
          <w:sz w:val="24"/>
          <w:szCs w:val="24"/>
        </w:rPr>
        <w:t>ger, der skal føre til borgerens aktive deltagelse og bidrag til samfundet (LBK 1062</w:t>
      </w:r>
      <w:proofErr w:type="gramStart"/>
      <w:r>
        <w:rPr>
          <w:rFonts w:ascii="Times New Roman" w:hAnsi="Times New Roman" w:cs="Times New Roman"/>
          <w:sz w:val="24"/>
          <w:szCs w:val="24"/>
        </w:rPr>
        <w:t xml:space="preserve"> §1</w:t>
      </w:r>
      <w:proofErr w:type="gramEnd"/>
      <w:r>
        <w:rPr>
          <w:rFonts w:ascii="Times New Roman" w:hAnsi="Times New Roman" w:cs="Times New Roman"/>
          <w:sz w:val="24"/>
          <w:szCs w:val="24"/>
        </w:rPr>
        <w:t xml:space="preserve"> stk.1</w:t>
      </w:r>
      <w:r w:rsidRPr="00A96164">
        <w:rPr>
          <w:rFonts w:ascii="Times New Roman" w:hAnsi="Times New Roman" w:cs="Times New Roman"/>
          <w:sz w:val="24"/>
          <w:szCs w:val="24"/>
        </w:rPr>
        <w:t xml:space="preserve"> &amp; </w:t>
      </w:r>
      <w:r>
        <w:rPr>
          <w:rFonts w:ascii="Times New Roman" w:hAnsi="Times New Roman" w:cs="Times New Roman"/>
          <w:sz w:val="24"/>
          <w:szCs w:val="24"/>
        </w:rPr>
        <w:t>stk. 3</w:t>
      </w:r>
      <w:r w:rsidRPr="00A96164">
        <w:rPr>
          <w:rFonts w:ascii="Times New Roman" w:hAnsi="Times New Roman" w:cs="Times New Roman"/>
          <w:sz w:val="24"/>
          <w:szCs w:val="24"/>
        </w:rPr>
        <w:t>)</w:t>
      </w:r>
      <w:r>
        <w:rPr>
          <w:rFonts w:ascii="Times New Roman" w:hAnsi="Times New Roman" w:cs="Times New Roman"/>
          <w:sz w:val="24"/>
          <w:szCs w:val="24"/>
        </w:rPr>
        <w:t>.</w:t>
      </w:r>
    </w:p>
    <w:p w:rsidR="00D630EE" w:rsidRPr="00DC0DE8" w:rsidRDefault="00D630EE" w:rsidP="00D630EE">
      <w:pPr>
        <w:spacing w:after="0" w:line="360" w:lineRule="auto"/>
        <w:jc w:val="both"/>
        <w:rPr>
          <w:rFonts w:ascii="Times New Roman" w:hAnsi="Times New Roman" w:cs="Times New Roman"/>
          <w:sz w:val="24"/>
          <w:szCs w:val="24"/>
        </w:rPr>
      </w:pPr>
    </w:p>
    <w:p w:rsidR="00D630EE" w:rsidRPr="00DC0DE8" w:rsidRDefault="00D630EE" w:rsidP="00D630EE">
      <w:pPr>
        <w:spacing w:after="0" w:line="360" w:lineRule="auto"/>
        <w:jc w:val="both"/>
        <w:rPr>
          <w:rFonts w:ascii="Times New Roman" w:hAnsi="Times New Roman" w:cs="Times New Roman"/>
          <w:sz w:val="24"/>
          <w:szCs w:val="24"/>
        </w:rPr>
      </w:pPr>
      <w:r w:rsidRPr="00DC0DE8">
        <w:rPr>
          <w:rFonts w:ascii="Times New Roman" w:hAnsi="Times New Roman" w:cs="Times New Roman"/>
          <w:sz w:val="24"/>
          <w:szCs w:val="24"/>
        </w:rPr>
        <w:lastRenderedPageBreak/>
        <w:t xml:space="preserve">Dette samarbejde i en vekselvirkning mellem rettigheder og pligter møder imidlertid sin grænse i en antagonisme, der handler om, at de etniske minoriteter mangler viden </w:t>
      </w:r>
      <w:r>
        <w:rPr>
          <w:rFonts w:ascii="Times New Roman" w:hAnsi="Times New Roman" w:cs="Times New Roman"/>
          <w:sz w:val="24"/>
          <w:szCs w:val="24"/>
        </w:rPr>
        <w:t>og</w:t>
      </w:r>
      <w:r w:rsidRPr="00DC0DE8">
        <w:rPr>
          <w:rFonts w:ascii="Times New Roman" w:hAnsi="Times New Roman" w:cs="Times New Roman"/>
          <w:sz w:val="24"/>
          <w:szCs w:val="24"/>
        </w:rPr>
        <w:t xml:space="preserve"> forståelse for, hvordan rettigheder og pligter følges ad i Danmark; </w:t>
      </w:r>
    </w:p>
    <w:p w:rsidR="00D630EE" w:rsidRPr="00DC0DE8" w:rsidRDefault="00D630EE" w:rsidP="00D630EE">
      <w:pPr>
        <w:spacing w:after="0" w:line="360" w:lineRule="auto"/>
        <w:jc w:val="both"/>
        <w:rPr>
          <w:rFonts w:ascii="Times New Roman" w:hAnsi="Times New Roman" w:cs="Times New Roman"/>
          <w:sz w:val="24"/>
          <w:szCs w:val="24"/>
        </w:rPr>
      </w:pPr>
    </w:p>
    <w:p w:rsidR="00D630EE" w:rsidRPr="00DC0DE8" w:rsidRDefault="00D630EE" w:rsidP="00D630EE">
      <w:pPr>
        <w:spacing w:after="0" w:line="360" w:lineRule="auto"/>
        <w:ind w:left="1304"/>
        <w:jc w:val="both"/>
        <w:rPr>
          <w:rFonts w:ascii="Times New Roman" w:hAnsi="Times New Roman" w:cs="Times New Roman"/>
          <w:sz w:val="20"/>
          <w:szCs w:val="20"/>
        </w:rPr>
      </w:pPr>
      <w:r w:rsidRPr="00DC0DE8">
        <w:rPr>
          <w:rFonts w:ascii="Times New Roman" w:hAnsi="Times New Roman" w:cs="Times New Roman"/>
          <w:sz w:val="20"/>
          <w:szCs w:val="20"/>
        </w:rPr>
        <w:t>Vi kan ikke [integrere], hvis alle sammen ikke er med på det, hvis vi ikke alle sammen synes, at det er det</w:t>
      </w:r>
      <w:r>
        <w:rPr>
          <w:rFonts w:ascii="Times New Roman" w:hAnsi="Times New Roman" w:cs="Times New Roman"/>
          <w:sz w:val="20"/>
          <w:szCs w:val="20"/>
        </w:rPr>
        <w:t>, vi gerne vil (</w:t>
      </w:r>
      <w:proofErr w:type="spellStart"/>
      <w:r>
        <w:rPr>
          <w:rFonts w:ascii="Times New Roman" w:hAnsi="Times New Roman" w:cs="Times New Roman"/>
          <w:sz w:val="20"/>
          <w:szCs w:val="20"/>
        </w:rPr>
        <w:t>SA:Noa</w:t>
      </w:r>
      <w:proofErr w:type="spellEnd"/>
      <w:r w:rsidRPr="00DC0DE8">
        <w:rPr>
          <w:rFonts w:ascii="Times New Roman" w:hAnsi="Times New Roman" w:cs="Times New Roman"/>
          <w:sz w:val="20"/>
          <w:szCs w:val="20"/>
        </w:rPr>
        <w:t>).</w:t>
      </w:r>
    </w:p>
    <w:p w:rsidR="00D630EE" w:rsidRPr="004361D5" w:rsidRDefault="00D630EE" w:rsidP="00D630EE">
      <w:pPr>
        <w:spacing w:after="0"/>
        <w:jc w:val="both"/>
        <w:rPr>
          <w:rFonts w:ascii="Times New Roman" w:hAnsi="Times New Roman" w:cs="Times New Roman"/>
          <w:sz w:val="24"/>
          <w:szCs w:val="24"/>
        </w:rPr>
      </w:pPr>
    </w:p>
    <w:p w:rsidR="00D630EE" w:rsidRPr="006F1450" w:rsidRDefault="00D630EE" w:rsidP="00D630EE">
      <w:pPr>
        <w:spacing w:after="0" w:line="360" w:lineRule="auto"/>
        <w:jc w:val="both"/>
        <w:rPr>
          <w:rFonts w:ascii="Times New Roman" w:hAnsi="Times New Roman"/>
          <w:sz w:val="24"/>
          <w:szCs w:val="24"/>
        </w:rPr>
      </w:pPr>
      <w:r w:rsidRPr="00DC0DE8">
        <w:rPr>
          <w:rFonts w:ascii="Times New Roman" w:hAnsi="Times New Roman" w:cs="Times New Roman"/>
          <w:sz w:val="24"/>
          <w:szCs w:val="24"/>
        </w:rPr>
        <w:t>Når socialarbejderen oplever, at den etniske minoritetsborger ikke nødvendigvis er motivere</w:t>
      </w:r>
      <w:r>
        <w:rPr>
          <w:rFonts w:ascii="Times New Roman" w:hAnsi="Times New Roman" w:cs="Times New Roman"/>
          <w:sz w:val="24"/>
          <w:szCs w:val="24"/>
        </w:rPr>
        <w:t xml:space="preserve">ret for at deltage i samfundet, </w:t>
      </w:r>
      <w:r w:rsidRPr="00030470">
        <w:rPr>
          <w:rFonts w:ascii="Times New Roman" w:hAnsi="Times New Roman" w:cs="Times New Roman"/>
          <w:sz w:val="24"/>
          <w:szCs w:val="24"/>
        </w:rPr>
        <w:t>viser det et billede på en modstridende subjektposition</w:t>
      </w:r>
      <w:r>
        <w:rPr>
          <w:rFonts w:ascii="Times New Roman" w:hAnsi="Times New Roman" w:cs="Times New Roman"/>
          <w:sz w:val="24"/>
          <w:szCs w:val="24"/>
        </w:rPr>
        <w:t>,</w:t>
      </w:r>
      <w:r w:rsidRPr="00030470">
        <w:rPr>
          <w:rFonts w:ascii="Times New Roman" w:hAnsi="Times New Roman" w:cs="Times New Roman"/>
          <w:sz w:val="24"/>
          <w:szCs w:val="24"/>
        </w:rPr>
        <w:t xml:space="preserve"> som denne antagonistiske diskurs skaber</w:t>
      </w:r>
      <w:r>
        <w:rPr>
          <w:rFonts w:ascii="Times New Roman" w:hAnsi="Times New Roman" w:cs="Times New Roman"/>
          <w:color w:val="00B050"/>
          <w:sz w:val="24"/>
          <w:szCs w:val="24"/>
        </w:rPr>
        <w:t>.</w:t>
      </w:r>
      <w:r w:rsidRPr="00227EAB">
        <w:rPr>
          <w:rFonts w:ascii="Times New Roman" w:hAnsi="Times New Roman" w:cs="Times New Roman"/>
          <w:color w:val="00B050"/>
          <w:sz w:val="24"/>
          <w:szCs w:val="24"/>
        </w:rPr>
        <w:t xml:space="preserve"> </w:t>
      </w:r>
      <w:r>
        <w:rPr>
          <w:rFonts w:ascii="Times New Roman" w:hAnsi="Times New Roman" w:cs="Times New Roman"/>
          <w:sz w:val="24"/>
          <w:szCs w:val="24"/>
        </w:rPr>
        <w:t>En forklaring på etniske minoriteters manglende forståelse</w:t>
      </w:r>
      <w:r w:rsidRPr="000357AC">
        <w:rPr>
          <w:rFonts w:ascii="Times New Roman" w:hAnsi="Times New Roman" w:cs="Times New Roman"/>
          <w:sz w:val="24"/>
          <w:szCs w:val="24"/>
        </w:rPr>
        <w:t xml:space="preserve"> </w:t>
      </w:r>
      <w:r>
        <w:rPr>
          <w:rFonts w:ascii="Times New Roman" w:hAnsi="Times New Roman" w:cs="Times New Roman"/>
          <w:sz w:val="24"/>
          <w:szCs w:val="24"/>
        </w:rPr>
        <w:t>eller</w:t>
      </w:r>
      <w:r w:rsidRPr="000357AC">
        <w:rPr>
          <w:rFonts w:ascii="Times New Roman" w:hAnsi="Times New Roman" w:cs="Times New Roman"/>
          <w:sz w:val="24"/>
          <w:szCs w:val="24"/>
        </w:rPr>
        <w:t xml:space="preserve"> motivation for at indgå i den danske vekselvirkning mellem rettighed</w:t>
      </w:r>
      <w:r>
        <w:rPr>
          <w:rFonts w:ascii="Times New Roman" w:hAnsi="Times New Roman" w:cs="Times New Roman"/>
          <w:sz w:val="24"/>
          <w:szCs w:val="24"/>
        </w:rPr>
        <w:t>er og pligter viser sig som</w:t>
      </w:r>
      <w:r w:rsidRPr="000357AC">
        <w:rPr>
          <w:rFonts w:ascii="Times New Roman" w:hAnsi="Times New Roman" w:cs="Times New Roman"/>
          <w:sz w:val="24"/>
          <w:szCs w:val="24"/>
        </w:rPr>
        <w:t xml:space="preserve"> </w:t>
      </w:r>
      <w:r w:rsidRPr="005260ED">
        <w:rPr>
          <w:rFonts w:ascii="Times New Roman" w:hAnsi="Times New Roman" w:cs="Times New Roman"/>
          <w:sz w:val="24"/>
          <w:szCs w:val="24"/>
        </w:rPr>
        <w:t>diskursen om at genfinde sig selv</w:t>
      </w:r>
      <w:r>
        <w:rPr>
          <w:rFonts w:ascii="Times New Roman" w:hAnsi="Times New Roman" w:cs="Times New Roman"/>
          <w:sz w:val="24"/>
          <w:szCs w:val="24"/>
        </w:rPr>
        <w:t>, som den fremgår i analyseoperation 1</w:t>
      </w:r>
      <w:r w:rsidRPr="000357AC">
        <w:rPr>
          <w:rFonts w:ascii="Times New Roman" w:hAnsi="Times New Roman" w:cs="Times New Roman"/>
          <w:sz w:val="24"/>
          <w:szCs w:val="24"/>
        </w:rPr>
        <w:t>. For</w:t>
      </w:r>
      <w:r>
        <w:rPr>
          <w:rFonts w:ascii="Times New Roman" w:hAnsi="Times New Roman" w:cs="Times New Roman"/>
          <w:sz w:val="24"/>
          <w:szCs w:val="24"/>
        </w:rPr>
        <w:t xml:space="preserve"> særligt en af de</w:t>
      </w:r>
      <w:r w:rsidRPr="000357AC">
        <w:rPr>
          <w:rFonts w:ascii="Times New Roman" w:hAnsi="Times New Roman" w:cs="Times New Roman"/>
          <w:sz w:val="24"/>
          <w:szCs w:val="24"/>
        </w:rPr>
        <w:t xml:space="preserve"> etniske minoriteter</w:t>
      </w:r>
      <w:r>
        <w:rPr>
          <w:rFonts w:ascii="Times New Roman" w:hAnsi="Times New Roman" w:cs="Times New Roman"/>
          <w:sz w:val="24"/>
          <w:szCs w:val="24"/>
        </w:rPr>
        <w:t xml:space="preserve"> vi interviewer,</w:t>
      </w:r>
      <w:r w:rsidRPr="000357AC">
        <w:rPr>
          <w:rFonts w:ascii="Times New Roman" w:hAnsi="Times New Roman" w:cs="Times New Roman"/>
          <w:sz w:val="24"/>
          <w:szCs w:val="24"/>
        </w:rPr>
        <w:t xml:space="preserve"> handler integration om at genfinde sig selv i en n</w:t>
      </w:r>
      <w:r>
        <w:rPr>
          <w:rFonts w:ascii="Times New Roman" w:hAnsi="Times New Roman" w:cs="Times New Roman"/>
          <w:sz w:val="24"/>
          <w:szCs w:val="24"/>
        </w:rPr>
        <w:t>y kultur</w:t>
      </w:r>
      <w:r w:rsidRPr="000357AC">
        <w:rPr>
          <w:rFonts w:ascii="Times New Roman" w:hAnsi="Times New Roman" w:cs="Times New Roman"/>
          <w:sz w:val="24"/>
          <w:szCs w:val="24"/>
        </w:rPr>
        <w:t xml:space="preserve"> i form af at finde ud af</w:t>
      </w:r>
      <w:r>
        <w:rPr>
          <w:rFonts w:ascii="Times New Roman" w:hAnsi="Times New Roman" w:cs="Times New Roman"/>
          <w:sz w:val="24"/>
          <w:szCs w:val="24"/>
        </w:rPr>
        <w:t>,</w:t>
      </w:r>
      <w:r w:rsidRPr="000357AC">
        <w:rPr>
          <w:rFonts w:ascii="Times New Roman" w:hAnsi="Times New Roman" w:cs="Times New Roman"/>
          <w:sz w:val="24"/>
          <w:szCs w:val="24"/>
        </w:rPr>
        <w:t xml:space="preserve"> </w:t>
      </w:r>
      <w:r w:rsidRPr="006F1450">
        <w:rPr>
          <w:rFonts w:ascii="Times New Roman" w:hAnsi="Times New Roman"/>
          <w:sz w:val="24"/>
          <w:szCs w:val="24"/>
        </w:rPr>
        <w:t>hvad der skal</w:t>
      </w:r>
      <w:r>
        <w:rPr>
          <w:rFonts w:ascii="Times New Roman" w:hAnsi="Times New Roman"/>
          <w:sz w:val="24"/>
          <w:szCs w:val="24"/>
        </w:rPr>
        <w:t xml:space="preserve"> til, </w:t>
      </w:r>
      <w:r w:rsidRPr="005260ED">
        <w:rPr>
          <w:rFonts w:ascii="Times New Roman" w:hAnsi="Times New Roman"/>
          <w:i/>
          <w:sz w:val="24"/>
          <w:szCs w:val="24"/>
        </w:rPr>
        <w:t>”før at du ligesom kan være i din egen krop igen”</w:t>
      </w:r>
      <w:r>
        <w:rPr>
          <w:rFonts w:ascii="Times New Roman" w:hAnsi="Times New Roman"/>
          <w:i/>
          <w:sz w:val="24"/>
          <w:szCs w:val="24"/>
        </w:rPr>
        <w:t xml:space="preserve"> </w:t>
      </w:r>
      <w:r w:rsidRPr="000357AC">
        <w:rPr>
          <w:rFonts w:ascii="Times New Roman" w:hAnsi="Times New Roman"/>
          <w:sz w:val="24"/>
          <w:szCs w:val="24"/>
        </w:rPr>
        <w:t>(</w:t>
      </w:r>
      <w:proofErr w:type="spellStart"/>
      <w:r w:rsidRPr="000357AC">
        <w:rPr>
          <w:rFonts w:ascii="Times New Roman" w:hAnsi="Times New Roman"/>
          <w:sz w:val="24"/>
          <w:szCs w:val="24"/>
        </w:rPr>
        <w:t>EM:</w:t>
      </w:r>
      <w:r>
        <w:rPr>
          <w:rFonts w:ascii="Times New Roman" w:hAnsi="Times New Roman"/>
          <w:sz w:val="24"/>
          <w:szCs w:val="24"/>
        </w:rPr>
        <w:t>Ana</w:t>
      </w:r>
      <w:proofErr w:type="spellEnd"/>
      <w:r>
        <w:rPr>
          <w:rFonts w:ascii="Times New Roman" w:hAnsi="Times New Roman"/>
          <w:sz w:val="24"/>
          <w:szCs w:val="24"/>
        </w:rPr>
        <w:t>).</w:t>
      </w:r>
      <w:r w:rsidRPr="000357AC">
        <w:rPr>
          <w:rFonts w:ascii="Times New Roman" w:hAnsi="Times New Roman"/>
          <w:sz w:val="24"/>
          <w:szCs w:val="24"/>
        </w:rPr>
        <w:t xml:space="preserve"> </w:t>
      </w:r>
      <w:r>
        <w:rPr>
          <w:rFonts w:ascii="Times New Roman" w:hAnsi="Times New Roman"/>
          <w:sz w:val="24"/>
          <w:szCs w:val="24"/>
        </w:rPr>
        <w:t xml:space="preserve">Denne opdagelse findes nødvendig </w:t>
      </w:r>
      <w:r w:rsidRPr="000357AC">
        <w:rPr>
          <w:rFonts w:ascii="Times New Roman" w:hAnsi="Times New Roman"/>
          <w:sz w:val="24"/>
          <w:szCs w:val="24"/>
        </w:rPr>
        <w:t>før</w:t>
      </w:r>
      <w:r>
        <w:rPr>
          <w:rFonts w:ascii="Times New Roman" w:hAnsi="Times New Roman"/>
          <w:sz w:val="24"/>
          <w:szCs w:val="24"/>
        </w:rPr>
        <w:t>, man som borger</w:t>
      </w:r>
      <w:r w:rsidRPr="000357AC">
        <w:rPr>
          <w:rFonts w:ascii="Times New Roman" w:hAnsi="Times New Roman"/>
          <w:sz w:val="24"/>
          <w:szCs w:val="24"/>
        </w:rPr>
        <w:t xml:space="preserve"> kan rumme </w:t>
      </w:r>
      <w:r>
        <w:rPr>
          <w:rFonts w:ascii="Times New Roman" w:hAnsi="Times New Roman"/>
          <w:sz w:val="24"/>
          <w:szCs w:val="24"/>
        </w:rPr>
        <w:t xml:space="preserve">det </w:t>
      </w:r>
      <w:r w:rsidRPr="000357AC">
        <w:rPr>
          <w:rFonts w:ascii="Times New Roman" w:hAnsi="Times New Roman"/>
          <w:sz w:val="24"/>
          <w:szCs w:val="24"/>
        </w:rPr>
        <w:t>at bidrage aktivt til det danske samfund</w:t>
      </w:r>
      <w:r>
        <w:rPr>
          <w:rFonts w:ascii="Times New Roman" w:hAnsi="Times New Roman"/>
          <w:sz w:val="24"/>
          <w:szCs w:val="24"/>
        </w:rPr>
        <w:t>:</w:t>
      </w:r>
      <w:r>
        <w:rPr>
          <w:rFonts w:ascii="Times New Roman" w:hAnsi="Times New Roman" w:cs="Times New Roman"/>
          <w:sz w:val="24"/>
          <w:szCs w:val="24"/>
        </w:rPr>
        <w:t xml:space="preserve">  </w:t>
      </w:r>
    </w:p>
    <w:p w:rsidR="00D630EE" w:rsidRPr="00DC0DE8" w:rsidRDefault="00D630EE" w:rsidP="00D630EE">
      <w:pPr>
        <w:spacing w:after="0" w:line="360" w:lineRule="auto"/>
        <w:jc w:val="both"/>
        <w:rPr>
          <w:rFonts w:ascii="Times New Roman" w:hAnsi="Times New Roman" w:cs="Times New Roman"/>
          <w:sz w:val="24"/>
          <w:szCs w:val="24"/>
        </w:rPr>
      </w:pPr>
    </w:p>
    <w:p w:rsidR="00D630EE" w:rsidRPr="00DC0DE8" w:rsidRDefault="00D630EE" w:rsidP="00D630EE">
      <w:pPr>
        <w:spacing w:after="0" w:line="360" w:lineRule="auto"/>
        <w:ind w:left="1304"/>
        <w:jc w:val="both"/>
        <w:rPr>
          <w:rFonts w:ascii="Times New Roman" w:hAnsi="Times New Roman" w:cs="Times New Roman"/>
          <w:sz w:val="20"/>
          <w:szCs w:val="20"/>
        </w:rPr>
      </w:pPr>
      <w:r w:rsidRPr="00DC0DE8">
        <w:rPr>
          <w:rFonts w:ascii="Times New Roman" w:hAnsi="Times New Roman"/>
          <w:sz w:val="20"/>
          <w:szCs w:val="20"/>
        </w:rPr>
        <w:t xml:space="preserve">Du kan ikke sætte det op sort på hvidt og sige; jamen nu er du her [i Danmark], du skal kunne tale sproget og du skal kunne klare dig, for ellers kan du lige så godt tage hjem. Sådan kan man ikke stille det op </w:t>
      </w:r>
      <w:r>
        <w:rPr>
          <w:rFonts w:ascii="Times New Roman" w:hAnsi="Times New Roman"/>
          <w:sz w:val="20"/>
          <w:szCs w:val="20"/>
        </w:rPr>
        <w:t>(</w:t>
      </w:r>
      <w:proofErr w:type="spellStart"/>
      <w:r>
        <w:rPr>
          <w:rFonts w:ascii="Times New Roman" w:hAnsi="Times New Roman"/>
          <w:sz w:val="20"/>
          <w:szCs w:val="20"/>
        </w:rPr>
        <w:t>EM:Ana</w:t>
      </w:r>
      <w:proofErr w:type="spellEnd"/>
      <w:r w:rsidRPr="00DC0DE8">
        <w:rPr>
          <w:rFonts w:ascii="Times New Roman" w:hAnsi="Times New Roman"/>
          <w:sz w:val="20"/>
          <w:szCs w:val="20"/>
        </w:rPr>
        <w:t>).</w:t>
      </w:r>
    </w:p>
    <w:p w:rsidR="00D630EE" w:rsidRDefault="00D630EE" w:rsidP="00D630EE">
      <w:pPr>
        <w:spacing w:after="0" w:line="360" w:lineRule="auto"/>
        <w:jc w:val="both"/>
        <w:rPr>
          <w:rFonts w:ascii="Times New Roman" w:hAnsi="Times New Roman" w:cs="Times New Roman"/>
          <w:color w:val="00B050"/>
          <w:sz w:val="24"/>
          <w:szCs w:val="24"/>
        </w:rPr>
      </w:pPr>
    </w:p>
    <w:p w:rsidR="00D630EE" w:rsidRPr="00DC0DE8" w:rsidRDefault="00D630EE" w:rsidP="00D630EE">
      <w:pPr>
        <w:spacing w:after="0" w:line="360" w:lineRule="auto"/>
        <w:jc w:val="both"/>
        <w:rPr>
          <w:rFonts w:ascii="Times New Roman" w:hAnsi="Times New Roman" w:cs="Times New Roman"/>
          <w:sz w:val="24"/>
          <w:szCs w:val="24"/>
        </w:rPr>
      </w:pPr>
      <w:r w:rsidRPr="006F1450">
        <w:rPr>
          <w:rFonts w:ascii="Times New Roman" w:hAnsi="Times New Roman" w:cs="Times New Roman"/>
          <w:sz w:val="24"/>
          <w:szCs w:val="24"/>
        </w:rPr>
        <w:t>Den antagonistiske subjektposition er karakteriseret ved først og fremmest at skulle genfinde sig selv ved at ”</w:t>
      </w:r>
      <w:r w:rsidRPr="006F1450">
        <w:rPr>
          <w:rFonts w:ascii="Times New Roman" w:hAnsi="Times New Roman" w:cs="Times New Roman"/>
          <w:i/>
          <w:sz w:val="24"/>
          <w:szCs w:val="24"/>
        </w:rPr>
        <w:t>starte helt forfra på et sted, hvor</w:t>
      </w:r>
      <w:r w:rsidRPr="00DC0DE8">
        <w:rPr>
          <w:rFonts w:ascii="Times New Roman" w:hAnsi="Times New Roman" w:cs="Times New Roman"/>
          <w:i/>
          <w:sz w:val="24"/>
          <w:szCs w:val="24"/>
        </w:rPr>
        <w:t xml:space="preserve"> de måske ikke har været før. De kommer ind og er egentlig under et niveau, hvor de selv følte de var</w:t>
      </w:r>
      <w:r>
        <w:rPr>
          <w:rFonts w:ascii="Times New Roman" w:hAnsi="Times New Roman" w:cs="Times New Roman"/>
          <w:i/>
          <w:sz w:val="24"/>
          <w:szCs w:val="24"/>
        </w:rPr>
        <w:t>, da de startede. Og der</w:t>
      </w:r>
      <w:r w:rsidRPr="00DC0DE8">
        <w:rPr>
          <w:rFonts w:ascii="Times New Roman" w:hAnsi="Times New Roman" w:cs="Times New Roman"/>
          <w:i/>
          <w:sz w:val="24"/>
          <w:szCs w:val="24"/>
        </w:rPr>
        <w:t xml:space="preserve"> er jo en masse sorg og der er vrede, der er skuffelse</w:t>
      </w:r>
      <w:r>
        <w:rPr>
          <w:rFonts w:ascii="Times New Roman" w:hAnsi="Times New Roman" w:cs="Times New Roman"/>
          <w:i/>
          <w:sz w:val="24"/>
          <w:szCs w:val="24"/>
        </w:rPr>
        <w:t>”</w:t>
      </w:r>
      <w:r>
        <w:rPr>
          <w:rFonts w:ascii="Times New Roman" w:hAnsi="Times New Roman" w:cs="Times New Roman"/>
          <w:sz w:val="24"/>
          <w:szCs w:val="24"/>
        </w:rPr>
        <w:t>(</w:t>
      </w:r>
      <w:proofErr w:type="spellStart"/>
      <w:r>
        <w:rPr>
          <w:rFonts w:ascii="Times New Roman" w:hAnsi="Times New Roman" w:cs="Times New Roman"/>
          <w:sz w:val="24"/>
          <w:szCs w:val="24"/>
        </w:rPr>
        <w:t>SA:Tea</w:t>
      </w:r>
      <w:proofErr w:type="spellEnd"/>
      <w:r w:rsidRPr="00DC0DE8">
        <w:rPr>
          <w:rFonts w:ascii="Times New Roman" w:hAnsi="Times New Roman" w:cs="Times New Roman"/>
          <w:sz w:val="24"/>
          <w:szCs w:val="24"/>
        </w:rPr>
        <w:t>):</w:t>
      </w:r>
    </w:p>
    <w:p w:rsidR="00D630EE" w:rsidRPr="00DC0DE8" w:rsidRDefault="00D630EE" w:rsidP="00D630EE">
      <w:pPr>
        <w:spacing w:after="0" w:line="360" w:lineRule="auto"/>
        <w:jc w:val="both"/>
        <w:rPr>
          <w:rFonts w:ascii="Times New Roman" w:hAnsi="Times New Roman" w:cs="Times New Roman"/>
          <w:i/>
          <w:sz w:val="24"/>
          <w:szCs w:val="24"/>
        </w:rPr>
      </w:pPr>
    </w:p>
    <w:p w:rsidR="00D630EE" w:rsidRPr="00DC0DE8" w:rsidRDefault="00D630EE" w:rsidP="00D630EE">
      <w:pPr>
        <w:spacing w:after="0" w:line="360" w:lineRule="auto"/>
        <w:ind w:left="1304"/>
        <w:jc w:val="both"/>
        <w:rPr>
          <w:rFonts w:ascii="Times New Roman" w:hAnsi="Times New Roman" w:cs="Times New Roman"/>
          <w:sz w:val="20"/>
          <w:szCs w:val="20"/>
        </w:rPr>
      </w:pPr>
      <w:r w:rsidRPr="00DC0DE8">
        <w:rPr>
          <w:rFonts w:ascii="Times New Roman" w:hAnsi="Times New Roman" w:cs="Times New Roman"/>
          <w:sz w:val="20"/>
          <w:szCs w:val="20"/>
        </w:rPr>
        <w:t>[integration kan ske når] en proces med se</w:t>
      </w:r>
      <w:r>
        <w:rPr>
          <w:rFonts w:ascii="Times New Roman" w:hAnsi="Times New Roman" w:cs="Times New Roman"/>
          <w:sz w:val="20"/>
          <w:szCs w:val="20"/>
        </w:rPr>
        <w:t>lvaccept og selvrespekt er sket:</w:t>
      </w:r>
      <w:r w:rsidRPr="00DC0DE8">
        <w:rPr>
          <w:rFonts w:ascii="Times New Roman" w:hAnsi="Times New Roman" w:cs="Times New Roman"/>
          <w:sz w:val="20"/>
          <w:szCs w:val="20"/>
        </w:rPr>
        <w:t xml:space="preserve"> ”Herfra går jeg så ud i verden og lærer, hvordan jeg er en del af samfundet og gebærder mig. Jeg handler også. Jeg ved hvad mine rettigheder er. Jeg har opnået den erfaring og den viden. På det tidspunkt, hvor jeg har opnået det, så er jeg integreret” </w:t>
      </w:r>
      <w:r>
        <w:rPr>
          <w:rFonts w:ascii="Times New Roman" w:hAnsi="Times New Roman" w:cs="Times New Roman"/>
          <w:sz w:val="20"/>
          <w:szCs w:val="20"/>
        </w:rPr>
        <w:t>(</w:t>
      </w:r>
      <w:proofErr w:type="spellStart"/>
      <w:r>
        <w:rPr>
          <w:rFonts w:ascii="Times New Roman" w:hAnsi="Times New Roman" w:cs="Times New Roman"/>
          <w:sz w:val="20"/>
          <w:szCs w:val="20"/>
        </w:rPr>
        <w:t>SA:Aya</w:t>
      </w:r>
      <w:proofErr w:type="spellEnd"/>
      <w:r w:rsidRPr="00DC0DE8">
        <w:rPr>
          <w:rFonts w:ascii="Times New Roman" w:hAnsi="Times New Roman" w:cs="Times New Roman"/>
          <w:sz w:val="20"/>
          <w:szCs w:val="20"/>
        </w:rPr>
        <w:t>).</w:t>
      </w:r>
    </w:p>
    <w:p w:rsidR="00D630EE" w:rsidRPr="005260ED" w:rsidRDefault="00D630EE" w:rsidP="00D630EE">
      <w:pPr>
        <w:spacing w:after="0"/>
        <w:ind w:left="1304"/>
        <w:jc w:val="both"/>
        <w:rPr>
          <w:rFonts w:ascii="Times New Roman" w:hAnsi="Times New Roman" w:cs="Times New Roman"/>
          <w:sz w:val="24"/>
          <w:szCs w:val="24"/>
        </w:rPr>
      </w:pPr>
    </w:p>
    <w:p w:rsidR="00D630EE" w:rsidRDefault="00D630EE" w:rsidP="00D630EE">
      <w:pPr>
        <w:spacing w:after="0" w:line="360" w:lineRule="auto"/>
        <w:jc w:val="both"/>
        <w:rPr>
          <w:rFonts w:ascii="Times New Roman" w:hAnsi="Times New Roman" w:cs="Times New Roman"/>
          <w:sz w:val="24"/>
          <w:szCs w:val="24"/>
        </w:rPr>
      </w:pPr>
      <w:r w:rsidRPr="004A1EA0">
        <w:rPr>
          <w:rFonts w:ascii="Times New Roman" w:hAnsi="Times New Roman" w:cs="Times New Roman"/>
          <w:sz w:val="24"/>
          <w:szCs w:val="24"/>
        </w:rPr>
        <w:t>Ovenstående er et billede på, at etniske mi</w:t>
      </w:r>
      <w:r>
        <w:rPr>
          <w:rFonts w:ascii="Times New Roman" w:hAnsi="Times New Roman" w:cs="Times New Roman"/>
          <w:sz w:val="24"/>
          <w:szCs w:val="24"/>
        </w:rPr>
        <w:t>noriteter skal gennem en proces hvorigennem de finder ud</w:t>
      </w:r>
      <w:r w:rsidRPr="004A1EA0">
        <w:rPr>
          <w:rFonts w:ascii="Times New Roman" w:hAnsi="Times New Roman" w:cs="Times New Roman"/>
          <w:sz w:val="24"/>
          <w:szCs w:val="24"/>
        </w:rPr>
        <w:t xml:space="preserve"> af</w:t>
      </w:r>
      <w:r>
        <w:rPr>
          <w:rFonts w:ascii="Times New Roman" w:hAnsi="Times New Roman" w:cs="Times New Roman"/>
          <w:sz w:val="24"/>
          <w:szCs w:val="24"/>
        </w:rPr>
        <w:t>,</w:t>
      </w:r>
      <w:r w:rsidRPr="004A1EA0">
        <w:rPr>
          <w:rFonts w:ascii="Times New Roman" w:hAnsi="Times New Roman" w:cs="Times New Roman"/>
          <w:sz w:val="24"/>
          <w:szCs w:val="24"/>
        </w:rPr>
        <w:t xml:space="preserve"> hvordan de fungerer</w:t>
      </w:r>
      <w:r w:rsidRPr="00DC0DE8">
        <w:rPr>
          <w:rFonts w:ascii="Times New Roman" w:hAnsi="Times New Roman" w:cs="Times New Roman"/>
          <w:sz w:val="24"/>
          <w:szCs w:val="24"/>
        </w:rPr>
        <w:t xml:space="preserve"> bedst som borgere i et nyt land. Processen</w:t>
      </w:r>
      <w:r>
        <w:rPr>
          <w:rFonts w:ascii="Times New Roman" w:hAnsi="Times New Roman" w:cs="Times New Roman"/>
          <w:sz w:val="24"/>
          <w:szCs w:val="24"/>
        </w:rPr>
        <w:t xml:space="preserve"> </w:t>
      </w:r>
      <w:r w:rsidRPr="004A1EA0">
        <w:rPr>
          <w:rFonts w:ascii="Times New Roman" w:hAnsi="Times New Roman" w:cs="Times New Roman"/>
          <w:sz w:val="24"/>
          <w:szCs w:val="24"/>
        </w:rPr>
        <w:t xml:space="preserve">skal gå hånd i </w:t>
      </w:r>
      <w:r w:rsidRPr="004A1EA0">
        <w:rPr>
          <w:rFonts w:ascii="Times New Roman" w:hAnsi="Times New Roman" w:cs="Times New Roman"/>
          <w:sz w:val="24"/>
          <w:szCs w:val="24"/>
        </w:rPr>
        <w:lastRenderedPageBreak/>
        <w:t>hånd med den</w:t>
      </w:r>
      <w:r w:rsidRPr="00DC0DE8">
        <w:rPr>
          <w:rFonts w:ascii="Times New Roman" w:hAnsi="Times New Roman" w:cs="Times New Roman"/>
          <w:sz w:val="24"/>
          <w:szCs w:val="24"/>
        </w:rPr>
        <w:t xml:space="preserve"> hegemoniske intervention om vekselvirkning som integrati</w:t>
      </w:r>
      <w:r>
        <w:rPr>
          <w:rFonts w:ascii="Times New Roman" w:hAnsi="Times New Roman" w:cs="Times New Roman"/>
          <w:sz w:val="24"/>
          <w:szCs w:val="24"/>
        </w:rPr>
        <w:t xml:space="preserve">on, </w:t>
      </w:r>
      <w:r w:rsidRPr="004A1EA0">
        <w:rPr>
          <w:rFonts w:ascii="Times New Roman" w:hAnsi="Times New Roman" w:cs="Times New Roman"/>
          <w:sz w:val="24"/>
          <w:szCs w:val="24"/>
        </w:rPr>
        <w:t xml:space="preserve">men sætter en </w:t>
      </w:r>
      <w:r w:rsidRPr="00DC0DE8">
        <w:rPr>
          <w:rFonts w:ascii="Times New Roman" w:hAnsi="Times New Roman" w:cs="Times New Roman"/>
          <w:sz w:val="24"/>
          <w:szCs w:val="24"/>
        </w:rPr>
        <w:t>grænse for vekselvirkning mellem danske rettigheder og pligter, hvis ikke den etniske minoritetsborger som det første</w:t>
      </w:r>
      <w:r>
        <w:rPr>
          <w:rFonts w:ascii="Times New Roman" w:hAnsi="Times New Roman" w:cs="Times New Roman"/>
          <w:sz w:val="24"/>
          <w:szCs w:val="24"/>
        </w:rPr>
        <w:t xml:space="preserve"> </w:t>
      </w:r>
      <w:r w:rsidRPr="00DC0DE8">
        <w:rPr>
          <w:rFonts w:ascii="Times New Roman" w:hAnsi="Times New Roman" w:cs="Times New Roman"/>
          <w:sz w:val="24"/>
          <w:szCs w:val="24"/>
        </w:rPr>
        <w:t>genfinder sig selv.</w:t>
      </w:r>
    </w:p>
    <w:p w:rsidR="00D630EE" w:rsidRDefault="00D630EE" w:rsidP="00D630EE">
      <w:pPr>
        <w:spacing w:after="0" w:line="360" w:lineRule="auto"/>
        <w:jc w:val="both"/>
        <w:rPr>
          <w:rFonts w:ascii="Times New Roman" w:hAnsi="Times New Roman" w:cs="Times New Roman"/>
          <w:sz w:val="24"/>
          <w:szCs w:val="24"/>
        </w:rPr>
      </w:pPr>
    </w:p>
    <w:p w:rsidR="00D630EE" w:rsidRDefault="00D630EE" w:rsidP="00D630E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Vekselvirkning om uddannelse og beskæftigelse vs. diskursen om uddannelse og beskæftigelse</w:t>
      </w:r>
    </w:p>
    <w:p w:rsidR="00D630EE" w:rsidRPr="006F0753" w:rsidRDefault="00D630EE" w:rsidP="00D630EE">
      <w:pPr>
        <w:spacing w:after="0" w:line="360" w:lineRule="auto"/>
        <w:jc w:val="both"/>
        <w:rPr>
          <w:rFonts w:ascii="Times New Roman" w:hAnsi="Times New Roman" w:cs="Times New Roman"/>
          <w:sz w:val="24"/>
          <w:szCs w:val="24"/>
        </w:rPr>
      </w:pPr>
      <w:proofErr w:type="gramStart"/>
      <w:r w:rsidRPr="00976BEE">
        <w:rPr>
          <w:rFonts w:ascii="Times New Roman" w:hAnsi="Times New Roman" w:cs="Times New Roman"/>
          <w:sz w:val="24"/>
          <w:szCs w:val="24"/>
        </w:rPr>
        <w:t>Indenfor den hegemoniske intervention</w:t>
      </w:r>
      <w:r w:rsidRPr="00611011">
        <w:rPr>
          <w:rFonts w:ascii="Times New Roman" w:hAnsi="Times New Roman" w:cs="Times New Roman"/>
          <w:sz w:val="24"/>
          <w:szCs w:val="24"/>
        </w:rPr>
        <w:t xml:space="preserve"> findes</w:t>
      </w:r>
      <w:proofErr w:type="gramEnd"/>
      <w:r w:rsidRPr="00611011">
        <w:rPr>
          <w:rFonts w:ascii="Times New Roman" w:hAnsi="Times New Roman" w:cs="Times New Roman"/>
          <w:sz w:val="24"/>
          <w:szCs w:val="24"/>
        </w:rPr>
        <w:t xml:space="preserve"> der på en forståelse af, at uddannelse og beskæftigelse fremmer integ</w:t>
      </w:r>
      <w:r>
        <w:rPr>
          <w:rFonts w:ascii="Times New Roman" w:hAnsi="Times New Roman" w:cs="Times New Roman"/>
          <w:sz w:val="24"/>
          <w:szCs w:val="24"/>
        </w:rPr>
        <w:t>ration. Det, der imidlertid viser sig som</w:t>
      </w:r>
      <w:r w:rsidRPr="00611011">
        <w:rPr>
          <w:rFonts w:ascii="Times New Roman" w:hAnsi="Times New Roman" w:cs="Times New Roman"/>
          <w:sz w:val="24"/>
          <w:szCs w:val="24"/>
        </w:rPr>
        <w:t xml:space="preserve"> antagonismen i denne del af den </w:t>
      </w:r>
      <w:r>
        <w:rPr>
          <w:rFonts w:ascii="Times New Roman" w:hAnsi="Times New Roman" w:cs="Times New Roman"/>
          <w:sz w:val="24"/>
          <w:szCs w:val="24"/>
        </w:rPr>
        <w:t>hegemoniske intervention, er</w:t>
      </w:r>
      <w:r w:rsidRPr="00611011">
        <w:rPr>
          <w:rFonts w:ascii="Times New Roman" w:hAnsi="Times New Roman" w:cs="Times New Roman"/>
          <w:sz w:val="24"/>
          <w:szCs w:val="24"/>
        </w:rPr>
        <w:t xml:space="preserve"> de subjektpositioner</w:t>
      </w:r>
      <w:r w:rsidRPr="005F7B48">
        <w:rPr>
          <w:rFonts w:ascii="Times New Roman" w:hAnsi="Times New Roman" w:cs="Times New Roman"/>
          <w:color w:val="FF0000"/>
          <w:sz w:val="24"/>
          <w:szCs w:val="24"/>
        </w:rPr>
        <w:t xml:space="preserve"> </w:t>
      </w:r>
      <w:r>
        <w:rPr>
          <w:rFonts w:ascii="Times New Roman" w:hAnsi="Times New Roman" w:cs="Times New Roman"/>
          <w:sz w:val="24"/>
          <w:szCs w:val="24"/>
        </w:rPr>
        <w:t xml:space="preserve">diskursen om </w:t>
      </w:r>
      <w:r w:rsidRPr="00611011">
        <w:rPr>
          <w:rFonts w:ascii="Times New Roman" w:hAnsi="Times New Roman" w:cs="Times New Roman"/>
          <w:sz w:val="24"/>
          <w:szCs w:val="24"/>
        </w:rPr>
        <w:t>uddannelse og beskæftigelse</w:t>
      </w:r>
      <w:r>
        <w:rPr>
          <w:rFonts w:ascii="Times New Roman" w:hAnsi="Times New Roman" w:cs="Times New Roman"/>
          <w:sz w:val="24"/>
          <w:szCs w:val="24"/>
        </w:rPr>
        <w:t xml:space="preserve"> </w:t>
      </w:r>
      <w:r w:rsidRPr="004A1EA0">
        <w:rPr>
          <w:rFonts w:ascii="Times New Roman" w:hAnsi="Times New Roman" w:cs="Times New Roman"/>
          <w:sz w:val="24"/>
          <w:szCs w:val="24"/>
        </w:rPr>
        <w:t>skaber</w:t>
      </w:r>
      <w:r>
        <w:rPr>
          <w:rFonts w:ascii="Times New Roman" w:hAnsi="Times New Roman" w:cs="Times New Roman"/>
          <w:sz w:val="24"/>
          <w:szCs w:val="24"/>
        </w:rPr>
        <w:t xml:space="preserve"> i analyseoperation 1. For at uddybe nærmere beskriver vi i denne diskurs, </w:t>
      </w:r>
      <w:r w:rsidRPr="002E7096">
        <w:rPr>
          <w:rFonts w:ascii="Times New Roman" w:hAnsi="Times New Roman" w:cs="Times New Roman"/>
          <w:sz w:val="24"/>
          <w:szCs w:val="24"/>
        </w:rPr>
        <w:t xml:space="preserve">at </w:t>
      </w:r>
      <w:r w:rsidRPr="006F0753">
        <w:rPr>
          <w:rFonts w:ascii="Times New Roman" w:hAnsi="Times New Roman" w:cs="Times New Roman"/>
          <w:sz w:val="24"/>
          <w:szCs w:val="24"/>
        </w:rPr>
        <w:t>visse etniske minoriteter har livsvilkår, der subjektposition</w:t>
      </w:r>
      <w:r>
        <w:rPr>
          <w:rFonts w:ascii="Times New Roman" w:hAnsi="Times New Roman" w:cs="Times New Roman"/>
          <w:sz w:val="24"/>
          <w:szCs w:val="24"/>
        </w:rPr>
        <w:t>erer dem som udsatte flygtninge</w:t>
      </w:r>
      <w:r w:rsidRPr="006F0753">
        <w:rPr>
          <w:rFonts w:ascii="Times New Roman" w:hAnsi="Times New Roman" w:cs="Times New Roman"/>
          <w:sz w:val="24"/>
          <w:szCs w:val="24"/>
        </w:rPr>
        <w:t xml:space="preserve"> hvilket ifølge socialarbejderne betyder, at de ikke nødvendigv</w:t>
      </w:r>
      <w:r>
        <w:rPr>
          <w:rFonts w:ascii="Times New Roman" w:hAnsi="Times New Roman" w:cs="Times New Roman"/>
          <w:sz w:val="24"/>
          <w:szCs w:val="24"/>
        </w:rPr>
        <w:t>is har samme forudsætninger for</w:t>
      </w:r>
      <w:r w:rsidRPr="006F0753">
        <w:rPr>
          <w:rFonts w:ascii="Times New Roman" w:hAnsi="Times New Roman" w:cs="Times New Roman"/>
          <w:sz w:val="24"/>
          <w:szCs w:val="24"/>
        </w:rPr>
        <w:t xml:space="preserve"> at indgå eller samarbejde med samfundet</w:t>
      </w:r>
      <w:r>
        <w:rPr>
          <w:rFonts w:ascii="Times New Roman" w:hAnsi="Times New Roman" w:cs="Times New Roman"/>
          <w:sz w:val="24"/>
          <w:szCs w:val="24"/>
        </w:rPr>
        <w:t xml:space="preserve"> om beskæftigelse og uddannelse</w:t>
      </w:r>
      <w:r w:rsidRPr="006F0753">
        <w:rPr>
          <w:rFonts w:ascii="Times New Roman" w:hAnsi="Times New Roman" w:cs="Times New Roman"/>
          <w:sz w:val="24"/>
          <w:szCs w:val="24"/>
        </w:rPr>
        <w:t xml:space="preserve"> som fx indvandrere eller an</w:t>
      </w:r>
      <w:r>
        <w:rPr>
          <w:rFonts w:ascii="Times New Roman" w:hAnsi="Times New Roman" w:cs="Times New Roman"/>
          <w:sz w:val="24"/>
          <w:szCs w:val="24"/>
        </w:rPr>
        <w:t xml:space="preserve">dengenerationsindvandrere har. </w:t>
      </w:r>
      <w:r w:rsidRPr="006F0753">
        <w:rPr>
          <w:rFonts w:ascii="Times New Roman" w:hAnsi="Times New Roman" w:cs="Times New Roman"/>
          <w:sz w:val="24"/>
          <w:szCs w:val="24"/>
        </w:rPr>
        <w:t>Subjektpositionen som flygtning støder antagonistisk sammen med</w:t>
      </w:r>
      <w:r>
        <w:rPr>
          <w:rFonts w:ascii="Times New Roman" w:hAnsi="Times New Roman" w:cs="Times New Roman"/>
          <w:color w:val="00B050"/>
          <w:sz w:val="24"/>
          <w:szCs w:val="24"/>
        </w:rPr>
        <w:t xml:space="preserve"> </w:t>
      </w:r>
      <w:r w:rsidRPr="005260ED">
        <w:rPr>
          <w:rFonts w:ascii="Times New Roman" w:hAnsi="Times New Roman" w:cs="Times New Roman"/>
          <w:sz w:val="24"/>
          <w:szCs w:val="24"/>
        </w:rPr>
        <w:t>den subjektposition</w:t>
      </w:r>
      <w:r>
        <w:rPr>
          <w:rFonts w:ascii="Times New Roman" w:hAnsi="Times New Roman" w:cs="Times New Roman"/>
          <w:color w:val="00B050"/>
          <w:sz w:val="24"/>
          <w:szCs w:val="24"/>
        </w:rPr>
        <w:t xml:space="preserve"> </w:t>
      </w:r>
      <w:r w:rsidRPr="006F0753">
        <w:rPr>
          <w:rFonts w:ascii="Times New Roman" w:hAnsi="Times New Roman" w:cs="Times New Roman"/>
          <w:sz w:val="24"/>
          <w:szCs w:val="24"/>
        </w:rPr>
        <w:t>vi identificerer,</w:t>
      </w:r>
      <w:r>
        <w:rPr>
          <w:rFonts w:ascii="Times New Roman" w:hAnsi="Times New Roman" w:cs="Times New Roman"/>
          <w:sz w:val="24"/>
          <w:szCs w:val="24"/>
        </w:rPr>
        <w:t xml:space="preserve"> etniske </w:t>
      </w:r>
      <w:r w:rsidRPr="005260ED">
        <w:rPr>
          <w:rFonts w:ascii="Times New Roman" w:hAnsi="Times New Roman" w:cs="Times New Roman"/>
          <w:sz w:val="24"/>
          <w:szCs w:val="24"/>
        </w:rPr>
        <w:t xml:space="preserve">minoriteter kan indtage </w:t>
      </w:r>
      <w:r>
        <w:rPr>
          <w:rFonts w:ascii="Times New Roman" w:hAnsi="Times New Roman" w:cs="Times New Roman"/>
          <w:sz w:val="24"/>
          <w:szCs w:val="24"/>
        </w:rPr>
        <w:t>i den hegemoniske intervention i diskursen om</w:t>
      </w:r>
      <w:r w:rsidRPr="005260ED">
        <w:rPr>
          <w:rFonts w:ascii="Times New Roman" w:hAnsi="Times New Roman" w:cs="Times New Roman"/>
          <w:sz w:val="24"/>
          <w:szCs w:val="24"/>
        </w:rPr>
        <w:t xml:space="preserve"> vekselvirkning om uddannelse og beskæftigelse. Denne diskurs </w:t>
      </w:r>
      <w:r>
        <w:rPr>
          <w:rFonts w:ascii="Times New Roman" w:hAnsi="Times New Roman" w:cs="Times New Roman"/>
          <w:sz w:val="24"/>
          <w:szCs w:val="24"/>
        </w:rPr>
        <w:t>viser</w:t>
      </w:r>
      <w:r w:rsidRPr="006F0753">
        <w:rPr>
          <w:rFonts w:ascii="Times New Roman" w:hAnsi="Times New Roman" w:cs="Times New Roman"/>
          <w:sz w:val="24"/>
          <w:szCs w:val="24"/>
        </w:rPr>
        <w:t xml:space="preserve"> at skabe subjektpositioner som f</w:t>
      </w:r>
      <w:r>
        <w:rPr>
          <w:rFonts w:ascii="Times New Roman" w:hAnsi="Times New Roman" w:cs="Times New Roman"/>
          <w:sz w:val="24"/>
          <w:szCs w:val="24"/>
        </w:rPr>
        <w:t>x studerende eller arbejdstager</w:t>
      </w:r>
      <w:r w:rsidRPr="006F0753">
        <w:rPr>
          <w:rFonts w:ascii="Times New Roman" w:hAnsi="Times New Roman" w:cs="Times New Roman"/>
          <w:sz w:val="24"/>
          <w:szCs w:val="24"/>
        </w:rPr>
        <w:t>, hvor det forventes</w:t>
      </w:r>
      <w:r>
        <w:rPr>
          <w:rFonts w:ascii="Times New Roman" w:hAnsi="Times New Roman" w:cs="Times New Roman"/>
          <w:sz w:val="24"/>
          <w:szCs w:val="24"/>
        </w:rPr>
        <w:t>,</w:t>
      </w:r>
      <w:r w:rsidRPr="006F0753">
        <w:rPr>
          <w:rFonts w:ascii="Times New Roman" w:hAnsi="Times New Roman" w:cs="Times New Roman"/>
          <w:sz w:val="24"/>
          <w:szCs w:val="24"/>
        </w:rPr>
        <w:t xml:space="preserve"> at etniske minoriteter hurtigst muligt indtager disse positio</w:t>
      </w:r>
      <w:r>
        <w:rPr>
          <w:rFonts w:ascii="Times New Roman" w:hAnsi="Times New Roman" w:cs="Times New Roman"/>
          <w:sz w:val="24"/>
          <w:szCs w:val="24"/>
        </w:rPr>
        <w:t>ner som led i deres integration</w:t>
      </w:r>
      <w:r w:rsidRPr="006F0753">
        <w:rPr>
          <w:rFonts w:ascii="Times New Roman" w:hAnsi="Times New Roman" w:cs="Times New Roman"/>
          <w:sz w:val="24"/>
          <w:szCs w:val="24"/>
        </w:rPr>
        <w:t xml:space="preserve"> i det danske samfund.</w:t>
      </w:r>
      <w:r w:rsidRPr="00AC7563">
        <w:rPr>
          <w:rFonts w:ascii="Times New Roman" w:hAnsi="Times New Roman" w:cs="Times New Roman"/>
          <w:color w:val="FF0000"/>
          <w:sz w:val="24"/>
          <w:szCs w:val="24"/>
        </w:rPr>
        <w:t xml:space="preserve"> </w:t>
      </w:r>
    </w:p>
    <w:p w:rsidR="00D630EE" w:rsidRDefault="00D630EE" w:rsidP="00D630EE">
      <w:pPr>
        <w:spacing w:after="0" w:line="360" w:lineRule="auto"/>
        <w:jc w:val="both"/>
        <w:rPr>
          <w:rFonts w:ascii="Times New Roman" w:hAnsi="Times New Roman" w:cs="Times New Roman"/>
          <w:sz w:val="24"/>
          <w:szCs w:val="24"/>
        </w:rPr>
      </w:pPr>
    </w:p>
    <w:p w:rsidR="00D630EE" w:rsidRPr="005D4CDB" w:rsidRDefault="00D630EE" w:rsidP="00D630EE">
      <w:pPr>
        <w:spacing w:after="0" w:line="360" w:lineRule="auto"/>
        <w:jc w:val="both"/>
        <w:rPr>
          <w:rFonts w:ascii="Times New Roman" w:hAnsi="Times New Roman"/>
          <w:b/>
          <w:sz w:val="28"/>
          <w:szCs w:val="28"/>
        </w:rPr>
      </w:pPr>
      <w:r>
        <w:rPr>
          <w:rFonts w:ascii="Times New Roman" w:hAnsi="Times New Roman"/>
          <w:b/>
          <w:sz w:val="28"/>
          <w:szCs w:val="28"/>
        </w:rPr>
        <w:t>Vekselvirkning mellem kultur og forståelse vs. d</w:t>
      </w:r>
      <w:r w:rsidRPr="005D4CDB">
        <w:rPr>
          <w:rFonts w:ascii="Times New Roman" w:hAnsi="Times New Roman"/>
          <w:b/>
          <w:sz w:val="28"/>
          <w:szCs w:val="28"/>
        </w:rPr>
        <w:t>iskursen om kultur</w:t>
      </w:r>
      <w:r>
        <w:rPr>
          <w:rFonts w:ascii="Times New Roman" w:hAnsi="Times New Roman"/>
          <w:b/>
          <w:sz w:val="28"/>
          <w:szCs w:val="28"/>
        </w:rPr>
        <w:t xml:space="preserve">forståelse </w:t>
      </w:r>
    </w:p>
    <w:p w:rsidR="00D630EE" w:rsidRDefault="00D630EE" w:rsidP="00D630EE">
      <w:pPr>
        <w:spacing w:after="0" w:line="360" w:lineRule="auto"/>
        <w:jc w:val="both"/>
        <w:rPr>
          <w:rFonts w:ascii="Times New Roman" w:hAnsi="Times New Roman"/>
          <w:sz w:val="24"/>
          <w:szCs w:val="24"/>
        </w:rPr>
      </w:pPr>
      <w:r w:rsidRPr="00976BEE">
        <w:rPr>
          <w:rFonts w:ascii="Times New Roman" w:hAnsi="Times New Roman"/>
          <w:sz w:val="24"/>
          <w:szCs w:val="24"/>
        </w:rPr>
        <w:t xml:space="preserve">Det der kendetegner diskursen om </w:t>
      </w:r>
      <w:r w:rsidRPr="006A2EF1">
        <w:rPr>
          <w:rFonts w:ascii="Times New Roman" w:hAnsi="Times New Roman"/>
          <w:sz w:val="24"/>
          <w:szCs w:val="24"/>
        </w:rPr>
        <w:t>vekselvirkning mellem k</w:t>
      </w:r>
      <w:r>
        <w:rPr>
          <w:rFonts w:ascii="Times New Roman" w:hAnsi="Times New Roman"/>
          <w:sz w:val="24"/>
          <w:szCs w:val="24"/>
        </w:rPr>
        <w:t>ultur og forståelse</w:t>
      </w:r>
      <w:r w:rsidRPr="00054B63">
        <w:rPr>
          <w:rFonts w:ascii="Times New Roman" w:hAnsi="Times New Roman"/>
          <w:sz w:val="24"/>
          <w:szCs w:val="24"/>
        </w:rPr>
        <w:t xml:space="preserve"> i den hegemoniske intervention </w:t>
      </w:r>
      <w:r w:rsidRPr="004361D5">
        <w:rPr>
          <w:rFonts w:ascii="Times New Roman" w:hAnsi="Times New Roman"/>
          <w:sz w:val="24"/>
          <w:szCs w:val="24"/>
        </w:rPr>
        <w:t>om integration</w:t>
      </w:r>
      <w:r w:rsidRPr="00054B63">
        <w:rPr>
          <w:rFonts w:ascii="Times New Roman" w:hAnsi="Times New Roman"/>
          <w:sz w:val="24"/>
          <w:szCs w:val="24"/>
        </w:rPr>
        <w:t xml:space="preserve"> er</w:t>
      </w:r>
      <w:r>
        <w:rPr>
          <w:rFonts w:ascii="Times New Roman" w:hAnsi="Times New Roman"/>
          <w:sz w:val="24"/>
          <w:szCs w:val="24"/>
        </w:rPr>
        <w:t xml:space="preserve"> bl.a.</w:t>
      </w:r>
      <w:r w:rsidRPr="00976BEE">
        <w:rPr>
          <w:rFonts w:ascii="Times New Roman" w:hAnsi="Times New Roman"/>
          <w:sz w:val="24"/>
          <w:szCs w:val="24"/>
        </w:rPr>
        <w:t xml:space="preserve"> at forstå kulturforskellighed ved, </w:t>
      </w:r>
      <w:r w:rsidRPr="005B69C1">
        <w:rPr>
          <w:rFonts w:ascii="Times New Roman" w:hAnsi="Times New Roman"/>
          <w:sz w:val="24"/>
          <w:szCs w:val="24"/>
        </w:rPr>
        <w:t>at det danske samfund udviser respekt og forståelse for de</w:t>
      </w:r>
      <w:r>
        <w:rPr>
          <w:rFonts w:ascii="Times New Roman" w:hAnsi="Times New Roman"/>
          <w:sz w:val="24"/>
          <w:szCs w:val="24"/>
        </w:rPr>
        <w:t xml:space="preserve"> </w:t>
      </w:r>
      <w:r w:rsidRPr="00FC44C2">
        <w:rPr>
          <w:rFonts w:ascii="Times New Roman" w:hAnsi="Times New Roman" w:cs="Times New Roman"/>
          <w:sz w:val="24"/>
          <w:szCs w:val="24"/>
        </w:rPr>
        <w:t>kulturelle og religiøse værdier</w:t>
      </w:r>
      <w:r>
        <w:rPr>
          <w:rFonts w:ascii="Times New Roman" w:hAnsi="Times New Roman" w:cs="Times New Roman"/>
          <w:sz w:val="24"/>
          <w:szCs w:val="24"/>
        </w:rPr>
        <w:t xml:space="preserve">, </w:t>
      </w:r>
      <w:r w:rsidRPr="00FC44C2">
        <w:rPr>
          <w:rFonts w:ascii="Times New Roman" w:hAnsi="Times New Roman" w:cs="Times New Roman"/>
          <w:sz w:val="24"/>
          <w:szCs w:val="24"/>
        </w:rPr>
        <w:t xml:space="preserve">den </w:t>
      </w:r>
      <w:r w:rsidRPr="00886057">
        <w:rPr>
          <w:rFonts w:ascii="Times New Roman" w:hAnsi="Times New Roman" w:cs="Times New Roman"/>
          <w:sz w:val="24"/>
          <w:szCs w:val="24"/>
        </w:rPr>
        <w:t>enkelte</w:t>
      </w:r>
      <w:r>
        <w:rPr>
          <w:rFonts w:ascii="Times New Roman" w:hAnsi="Times New Roman" w:cs="Times New Roman"/>
          <w:sz w:val="24"/>
          <w:szCs w:val="24"/>
        </w:rPr>
        <w:t xml:space="preserve"> </w:t>
      </w:r>
      <w:r w:rsidRPr="00FC44C2">
        <w:rPr>
          <w:rFonts w:ascii="Times New Roman" w:hAnsi="Times New Roman" w:cs="Times New Roman"/>
          <w:sz w:val="24"/>
          <w:szCs w:val="24"/>
        </w:rPr>
        <w:t xml:space="preserve">etniske minoritetsborger ønsker at leve efter samtidig med, at </w:t>
      </w:r>
      <w:r>
        <w:rPr>
          <w:rFonts w:ascii="Times New Roman" w:hAnsi="Times New Roman" w:cs="Times New Roman"/>
          <w:sz w:val="24"/>
          <w:szCs w:val="24"/>
        </w:rPr>
        <w:t xml:space="preserve">etniske minoritetsborgere </w:t>
      </w:r>
      <w:r w:rsidRPr="005B69C1">
        <w:rPr>
          <w:rFonts w:ascii="Times New Roman" w:hAnsi="Times New Roman" w:cs="Times New Roman"/>
          <w:sz w:val="24"/>
          <w:szCs w:val="24"/>
        </w:rPr>
        <w:t>indgår i samfundet på de danske vilkår om</w:t>
      </w:r>
      <w:r>
        <w:rPr>
          <w:rFonts w:ascii="Times New Roman" w:hAnsi="Times New Roman" w:cs="Times New Roman"/>
          <w:sz w:val="24"/>
          <w:szCs w:val="24"/>
        </w:rPr>
        <w:t xml:space="preserve">, at </w:t>
      </w:r>
      <w:r w:rsidRPr="00886057">
        <w:rPr>
          <w:rFonts w:ascii="Times New Roman" w:hAnsi="Times New Roman" w:cs="Times New Roman"/>
          <w:sz w:val="24"/>
          <w:szCs w:val="24"/>
        </w:rPr>
        <w:t xml:space="preserve">pligter og rettigheder </w:t>
      </w:r>
      <w:r w:rsidRPr="005B69C1">
        <w:rPr>
          <w:rFonts w:ascii="Times New Roman" w:hAnsi="Times New Roman" w:cs="Times New Roman"/>
          <w:sz w:val="24"/>
          <w:szCs w:val="24"/>
        </w:rPr>
        <w:t>følges ad</w:t>
      </w:r>
      <w:r>
        <w:rPr>
          <w:rFonts w:ascii="Times New Roman" w:hAnsi="Times New Roman" w:cs="Times New Roman"/>
          <w:sz w:val="24"/>
          <w:szCs w:val="24"/>
        </w:rPr>
        <w:t xml:space="preserve">. </w:t>
      </w:r>
      <w:r w:rsidRPr="00976BEE">
        <w:rPr>
          <w:rFonts w:ascii="Times New Roman" w:hAnsi="Times New Roman" w:cs="Times New Roman"/>
          <w:sz w:val="24"/>
          <w:szCs w:val="24"/>
        </w:rPr>
        <w:t>Antagonismen i denne diskurs</w:t>
      </w:r>
      <w:r>
        <w:rPr>
          <w:rFonts w:ascii="Times New Roman" w:hAnsi="Times New Roman"/>
          <w:sz w:val="24"/>
          <w:szCs w:val="24"/>
        </w:rPr>
        <w:t xml:space="preserve"> viser sig der, hvor</w:t>
      </w:r>
      <w:r w:rsidRPr="00976BEE">
        <w:rPr>
          <w:rFonts w:ascii="Times New Roman" w:hAnsi="Times New Roman"/>
          <w:sz w:val="24"/>
          <w:szCs w:val="24"/>
        </w:rPr>
        <w:t xml:space="preserve"> etniske minoritetsborgere bl.a. møder barrierer </w:t>
      </w:r>
      <w:r>
        <w:rPr>
          <w:rFonts w:ascii="Times New Roman" w:hAnsi="Times New Roman"/>
          <w:sz w:val="24"/>
          <w:szCs w:val="24"/>
        </w:rPr>
        <w:t>ift.</w:t>
      </w:r>
      <w:r w:rsidRPr="00976BEE">
        <w:rPr>
          <w:rFonts w:ascii="Times New Roman" w:hAnsi="Times New Roman"/>
          <w:sz w:val="24"/>
          <w:szCs w:val="24"/>
        </w:rPr>
        <w:t xml:space="preserve"> </w:t>
      </w:r>
      <w:proofErr w:type="gramStart"/>
      <w:r w:rsidRPr="00976BEE">
        <w:rPr>
          <w:rFonts w:ascii="Times New Roman" w:hAnsi="Times New Roman"/>
          <w:sz w:val="24"/>
          <w:szCs w:val="24"/>
        </w:rPr>
        <w:t>at forstå den da</w:t>
      </w:r>
      <w:r>
        <w:rPr>
          <w:rFonts w:ascii="Times New Roman" w:hAnsi="Times New Roman"/>
          <w:sz w:val="24"/>
          <w:szCs w:val="24"/>
        </w:rPr>
        <w:t>nske kultur.</w:t>
      </w:r>
      <w:proofErr w:type="gramEnd"/>
    </w:p>
    <w:p w:rsidR="00D630EE" w:rsidRPr="00BF4F39" w:rsidRDefault="00D630EE" w:rsidP="00D630EE">
      <w:pPr>
        <w:spacing w:after="0" w:line="360" w:lineRule="auto"/>
        <w:jc w:val="both"/>
        <w:rPr>
          <w:rFonts w:ascii="Times New Roman" w:hAnsi="Times New Roman"/>
          <w:color w:val="FF0000"/>
          <w:sz w:val="24"/>
          <w:szCs w:val="24"/>
        </w:rPr>
      </w:pPr>
    </w:p>
    <w:p w:rsidR="00D630EE" w:rsidRPr="000C45BA" w:rsidRDefault="00D630EE" w:rsidP="00D630EE">
      <w:pPr>
        <w:spacing w:after="0" w:line="360" w:lineRule="auto"/>
        <w:jc w:val="both"/>
        <w:rPr>
          <w:rFonts w:ascii="Times New Roman" w:hAnsi="Times New Roman" w:cs="Times New Roman"/>
          <w:sz w:val="24"/>
          <w:szCs w:val="24"/>
        </w:rPr>
      </w:pPr>
      <w:r w:rsidRPr="000C45BA">
        <w:rPr>
          <w:rFonts w:ascii="Times New Roman" w:hAnsi="Times New Roman"/>
          <w:sz w:val="24"/>
          <w:szCs w:val="24"/>
        </w:rPr>
        <w:lastRenderedPageBreak/>
        <w:t xml:space="preserve">Diskursen om kulturforståelse fra analyseoperation 1 </w:t>
      </w:r>
      <w:r>
        <w:rPr>
          <w:rFonts w:ascii="Times New Roman" w:hAnsi="Times New Roman"/>
          <w:sz w:val="24"/>
          <w:szCs w:val="24"/>
        </w:rPr>
        <w:t>handler om de barrierer,</w:t>
      </w:r>
      <w:r w:rsidRPr="000C45BA">
        <w:rPr>
          <w:rFonts w:ascii="Times New Roman" w:hAnsi="Times New Roman"/>
          <w:sz w:val="24"/>
          <w:szCs w:val="24"/>
        </w:rPr>
        <w:t xml:space="preserve"> socialarbejderne har en oplevelse af, at etniske minoritetsforældre møder fx ved, at de ikke ønsker a</w:t>
      </w:r>
      <w:r>
        <w:rPr>
          <w:rFonts w:ascii="Times New Roman" w:hAnsi="Times New Roman"/>
          <w:sz w:val="24"/>
          <w:szCs w:val="24"/>
        </w:rPr>
        <w:t>t have deres børn i fritidsklub</w:t>
      </w:r>
      <w:r w:rsidRPr="000C45BA">
        <w:rPr>
          <w:rFonts w:ascii="Times New Roman" w:hAnsi="Times New Roman"/>
          <w:sz w:val="24"/>
          <w:szCs w:val="24"/>
        </w:rPr>
        <w:t xml:space="preserve"> fordi de er af den overbevisning, at fritidsklubben frarøver barnet dets religion og kultur. </w:t>
      </w:r>
      <w:r w:rsidRPr="000C45BA">
        <w:rPr>
          <w:rFonts w:ascii="Times New Roman" w:hAnsi="Times New Roman" w:cs="Times New Roman"/>
          <w:sz w:val="24"/>
          <w:szCs w:val="24"/>
        </w:rPr>
        <w:t>Med dette ser vi, at den antagonistiske diskurs om kulturforståelse skaber en subjektposition, socialarbejderen indtager med en forståelse af, at fritidsklubben værner om det enkelte barns opr</w:t>
      </w:r>
      <w:r>
        <w:rPr>
          <w:rFonts w:ascii="Times New Roman" w:hAnsi="Times New Roman" w:cs="Times New Roman"/>
          <w:sz w:val="24"/>
          <w:szCs w:val="24"/>
        </w:rPr>
        <w:t>indelseskultur i et socialt rum</w:t>
      </w:r>
      <w:r w:rsidRPr="000C45BA">
        <w:rPr>
          <w:rFonts w:ascii="Times New Roman" w:hAnsi="Times New Roman" w:cs="Times New Roman"/>
          <w:sz w:val="24"/>
          <w:szCs w:val="24"/>
        </w:rPr>
        <w:t xml:space="preserve"> hvor alle, som deltager i (fritidsklub)fælless</w:t>
      </w:r>
      <w:r>
        <w:rPr>
          <w:rFonts w:ascii="Times New Roman" w:hAnsi="Times New Roman" w:cs="Times New Roman"/>
          <w:sz w:val="24"/>
          <w:szCs w:val="24"/>
        </w:rPr>
        <w:t>kabet lærer af og om den danske</w:t>
      </w:r>
      <w:r w:rsidRPr="000C45BA">
        <w:rPr>
          <w:rFonts w:ascii="Times New Roman" w:hAnsi="Times New Roman" w:cs="Times New Roman"/>
          <w:sz w:val="24"/>
          <w:szCs w:val="24"/>
        </w:rPr>
        <w:t xml:space="preserve"> såvel som andre etniske kulturer (</w:t>
      </w:r>
      <w:proofErr w:type="spellStart"/>
      <w:r w:rsidRPr="000C45BA">
        <w:rPr>
          <w:rFonts w:ascii="Times New Roman" w:hAnsi="Times New Roman" w:cs="Times New Roman"/>
          <w:sz w:val="24"/>
          <w:szCs w:val="24"/>
        </w:rPr>
        <w:t>SA:Ina</w:t>
      </w:r>
      <w:proofErr w:type="spellEnd"/>
      <w:r w:rsidRPr="000C45BA">
        <w:rPr>
          <w:rFonts w:ascii="Times New Roman" w:hAnsi="Times New Roman" w:cs="Times New Roman"/>
          <w:sz w:val="24"/>
          <w:szCs w:val="24"/>
        </w:rPr>
        <w:t>). Imidlertid findes der hos de etniske minoritetsforældre en forståelse af, at fritidsklubb</w:t>
      </w:r>
      <w:r>
        <w:rPr>
          <w:rFonts w:ascii="Times New Roman" w:hAnsi="Times New Roman" w:cs="Times New Roman"/>
          <w:sz w:val="24"/>
          <w:szCs w:val="24"/>
        </w:rPr>
        <w:t>en ikke værner nok om familiens</w:t>
      </w:r>
      <w:r w:rsidRPr="000C45BA">
        <w:rPr>
          <w:rFonts w:ascii="Times New Roman" w:hAnsi="Times New Roman" w:cs="Times New Roman"/>
          <w:sz w:val="24"/>
          <w:szCs w:val="24"/>
        </w:rPr>
        <w:t xml:space="preserve"> og dermed også barnets kulturelle traditioner og religion, men derimod værner for meget om danske kulturforhold; fx</w:t>
      </w:r>
      <w:r w:rsidRPr="000C45BA">
        <w:rPr>
          <w:rFonts w:ascii="Times New Roman" w:hAnsi="Times New Roman" w:cs="Times New Roman"/>
          <w:color w:val="00B050"/>
          <w:sz w:val="24"/>
          <w:szCs w:val="24"/>
        </w:rPr>
        <w:t xml:space="preserve"> </w:t>
      </w:r>
      <w:r w:rsidRPr="000C45BA">
        <w:rPr>
          <w:rFonts w:ascii="Times New Roman" w:hAnsi="Times New Roman" w:cs="Times New Roman"/>
          <w:sz w:val="24"/>
          <w:szCs w:val="24"/>
        </w:rPr>
        <w:t>ved, at børn og unge deltager i et fællesskab på tværs af køn i fritidsklubben (</w:t>
      </w:r>
      <w:proofErr w:type="spellStart"/>
      <w:r w:rsidRPr="000C45BA">
        <w:rPr>
          <w:rFonts w:ascii="Times New Roman" w:hAnsi="Times New Roman" w:cs="Times New Roman"/>
          <w:sz w:val="24"/>
          <w:szCs w:val="24"/>
        </w:rPr>
        <w:t>SA:Ina</w:t>
      </w:r>
      <w:proofErr w:type="spellEnd"/>
      <w:r w:rsidRPr="000C45BA">
        <w:rPr>
          <w:rFonts w:ascii="Times New Roman" w:hAnsi="Times New Roman" w:cs="Times New Roman"/>
          <w:sz w:val="24"/>
          <w:szCs w:val="24"/>
        </w:rPr>
        <w:t xml:space="preserve">). </w:t>
      </w:r>
    </w:p>
    <w:p w:rsidR="00D630EE" w:rsidRPr="000C45BA" w:rsidRDefault="00D630EE" w:rsidP="00D630EE">
      <w:pPr>
        <w:spacing w:after="0" w:line="360" w:lineRule="auto"/>
        <w:jc w:val="both"/>
        <w:rPr>
          <w:rFonts w:ascii="Times New Roman" w:hAnsi="Times New Roman" w:cs="Times New Roman"/>
          <w:sz w:val="24"/>
          <w:szCs w:val="24"/>
        </w:rPr>
      </w:pPr>
    </w:p>
    <w:p w:rsidR="00D630EE" w:rsidRPr="004361D5" w:rsidRDefault="00D630EE" w:rsidP="00D630EE">
      <w:pPr>
        <w:spacing w:after="0" w:line="360" w:lineRule="auto"/>
        <w:jc w:val="both"/>
        <w:rPr>
          <w:rFonts w:ascii="Times New Roman" w:hAnsi="Times New Roman"/>
          <w:sz w:val="24"/>
          <w:szCs w:val="24"/>
        </w:rPr>
      </w:pPr>
      <w:r w:rsidRPr="000C45BA">
        <w:rPr>
          <w:rFonts w:ascii="Times New Roman" w:hAnsi="Times New Roman" w:cs="Times New Roman"/>
          <w:sz w:val="24"/>
          <w:szCs w:val="24"/>
        </w:rPr>
        <w:t>Antagonismen vidner om forskellige integrationsforståelser indenfor en hegemonisk ramme; og selvom socialarbejderen og de etniske minoriteter er enige om, at kulturforståelse skal gå begge veje, indtager socialarbejderen og de etniske minoritetsborgere to forskellige subjektpositioner, der i diskursen tilsyneladende artikulerer gensidig kulturforståelse forskelligt. Subjektpositionen socialarbejderen kan indtage fordrer, at gensidig kulturforståelse er lig med deltagelse i</w:t>
      </w:r>
      <w:r>
        <w:rPr>
          <w:rFonts w:ascii="Times New Roman" w:hAnsi="Times New Roman" w:cs="Times New Roman"/>
          <w:sz w:val="24"/>
          <w:szCs w:val="24"/>
        </w:rPr>
        <w:t xml:space="preserve"> dansk fritidsklubkultur</w:t>
      </w:r>
      <w:r w:rsidRPr="000C45BA">
        <w:rPr>
          <w:rFonts w:ascii="Times New Roman" w:hAnsi="Times New Roman" w:cs="Times New Roman"/>
          <w:sz w:val="24"/>
          <w:szCs w:val="24"/>
        </w:rPr>
        <w:t xml:space="preserve"> hvorimod subjektpositionen, som særligt etniske minoritetsforældre kan indtage fordrer, at gensidig kulturforståelse er friheden til at vedligeholde egne kulturelle traditioner ved fx ikke at lade deres børn gå i fritidsklub. Der opstår så at sige en modsigelsesrelation, der sætter grænse for samarbejde.</w:t>
      </w:r>
      <w:r w:rsidRPr="00127211">
        <w:rPr>
          <w:rFonts w:ascii="Times New Roman" w:hAnsi="Times New Roman" w:cs="Times New Roman"/>
          <w:sz w:val="24"/>
          <w:szCs w:val="24"/>
        </w:rPr>
        <w:t xml:space="preserve">  </w:t>
      </w:r>
    </w:p>
    <w:p w:rsidR="00D630EE" w:rsidRPr="00976BEE" w:rsidRDefault="00D630EE" w:rsidP="00D630EE">
      <w:pPr>
        <w:tabs>
          <w:tab w:val="left" w:pos="6900"/>
        </w:tabs>
        <w:spacing w:after="0" w:line="360" w:lineRule="auto"/>
        <w:jc w:val="both"/>
        <w:rPr>
          <w:rFonts w:ascii="Times New Roman" w:hAnsi="Times New Roman" w:cs="Times New Roman"/>
          <w:sz w:val="24"/>
          <w:szCs w:val="24"/>
        </w:rPr>
      </w:pPr>
    </w:p>
    <w:p w:rsidR="00D630EE" w:rsidRPr="005D4CDB" w:rsidRDefault="00D630EE" w:rsidP="00D630EE">
      <w:pPr>
        <w:tabs>
          <w:tab w:val="left" w:pos="6900"/>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Vekselvirkning mellem kultur og forståelse vs. d</w:t>
      </w:r>
      <w:r w:rsidRPr="005D4CDB">
        <w:rPr>
          <w:rFonts w:ascii="Times New Roman" w:hAnsi="Times New Roman" w:cs="Times New Roman"/>
          <w:b/>
          <w:sz w:val="28"/>
          <w:szCs w:val="28"/>
        </w:rPr>
        <w:t xml:space="preserve">iskursen om </w:t>
      </w:r>
      <w:r w:rsidRPr="00FE1474">
        <w:rPr>
          <w:rFonts w:ascii="Times New Roman" w:hAnsi="Times New Roman" w:cs="Times New Roman"/>
          <w:b/>
          <w:sz w:val="28"/>
          <w:szCs w:val="28"/>
        </w:rPr>
        <w:t>kultur</w:t>
      </w:r>
      <w:r w:rsidRPr="005D4CDB">
        <w:rPr>
          <w:rFonts w:ascii="Times New Roman" w:hAnsi="Times New Roman" w:cs="Times New Roman"/>
          <w:b/>
          <w:sz w:val="28"/>
          <w:szCs w:val="28"/>
        </w:rPr>
        <w:t xml:space="preserve"> </w:t>
      </w:r>
    </w:p>
    <w:p w:rsidR="00D630EE" w:rsidRPr="000C6AC9" w:rsidRDefault="00D630EE" w:rsidP="00D630EE">
      <w:pPr>
        <w:spacing w:after="0" w:line="360" w:lineRule="auto"/>
        <w:jc w:val="both"/>
        <w:rPr>
          <w:rFonts w:ascii="Times New Roman" w:hAnsi="Times New Roman"/>
          <w:sz w:val="24"/>
          <w:szCs w:val="24"/>
        </w:rPr>
      </w:pPr>
      <w:r>
        <w:rPr>
          <w:rFonts w:ascii="Times New Roman" w:hAnsi="Times New Roman"/>
          <w:sz w:val="24"/>
          <w:szCs w:val="24"/>
        </w:rPr>
        <w:t>En anden forskel i den</w:t>
      </w:r>
      <w:r w:rsidRPr="00143279">
        <w:rPr>
          <w:rFonts w:ascii="Times New Roman" w:hAnsi="Times New Roman"/>
          <w:sz w:val="24"/>
          <w:szCs w:val="24"/>
        </w:rPr>
        <w:t xml:space="preserve"> hegemoniske integrationsforståelse om </w:t>
      </w:r>
      <w:r>
        <w:rPr>
          <w:rFonts w:ascii="Times New Roman" w:hAnsi="Times New Roman"/>
          <w:sz w:val="24"/>
          <w:szCs w:val="24"/>
        </w:rPr>
        <w:t xml:space="preserve">vekselvirkning mellem </w:t>
      </w:r>
      <w:r w:rsidRPr="00BF66BB">
        <w:rPr>
          <w:rFonts w:ascii="Times New Roman" w:hAnsi="Times New Roman"/>
          <w:sz w:val="24"/>
          <w:szCs w:val="24"/>
        </w:rPr>
        <w:t>kultur og forståelse</w:t>
      </w:r>
      <w:r w:rsidRPr="00143279">
        <w:rPr>
          <w:rFonts w:ascii="Times New Roman" w:hAnsi="Times New Roman"/>
          <w:sz w:val="24"/>
          <w:szCs w:val="24"/>
        </w:rPr>
        <w:t xml:space="preserve"> er</w:t>
      </w:r>
      <w:r w:rsidRPr="00143279">
        <w:rPr>
          <w:rFonts w:ascii="Times New Roman" w:hAnsi="Times New Roman" w:cs="Times New Roman"/>
          <w:sz w:val="24"/>
          <w:szCs w:val="24"/>
        </w:rPr>
        <w:t>,</w:t>
      </w:r>
      <w:r>
        <w:rPr>
          <w:rFonts w:ascii="Times New Roman" w:hAnsi="Times New Roman" w:cs="Times New Roman"/>
          <w:sz w:val="24"/>
          <w:szCs w:val="24"/>
        </w:rPr>
        <w:t xml:space="preserve"> når</w:t>
      </w:r>
      <w:r w:rsidRPr="00143279">
        <w:rPr>
          <w:rFonts w:ascii="Times New Roman" w:hAnsi="Times New Roman" w:cs="Times New Roman"/>
          <w:sz w:val="24"/>
          <w:szCs w:val="24"/>
        </w:rPr>
        <w:t xml:space="preserve"> følelsen af at være alene i det danske samfund dominerer </w:t>
      </w:r>
      <w:r w:rsidRPr="00143279">
        <w:rPr>
          <w:rFonts w:ascii="Times New Roman" w:hAnsi="Times New Roman"/>
          <w:sz w:val="24"/>
          <w:szCs w:val="24"/>
        </w:rPr>
        <w:t>frem</w:t>
      </w:r>
      <w:r>
        <w:rPr>
          <w:rFonts w:ascii="Times New Roman" w:hAnsi="Times New Roman"/>
          <w:sz w:val="24"/>
          <w:szCs w:val="24"/>
        </w:rPr>
        <w:t xml:space="preserve"> </w:t>
      </w:r>
      <w:r w:rsidRPr="00143279">
        <w:rPr>
          <w:rFonts w:ascii="Times New Roman" w:hAnsi="Times New Roman"/>
          <w:sz w:val="24"/>
          <w:szCs w:val="24"/>
        </w:rPr>
        <w:t>for følelse</w:t>
      </w:r>
      <w:r>
        <w:rPr>
          <w:rFonts w:ascii="Times New Roman" w:hAnsi="Times New Roman"/>
          <w:sz w:val="24"/>
          <w:szCs w:val="24"/>
        </w:rPr>
        <w:t>n</w:t>
      </w:r>
      <w:r w:rsidRPr="00143279">
        <w:rPr>
          <w:rFonts w:ascii="Times New Roman" w:hAnsi="Times New Roman"/>
          <w:sz w:val="24"/>
          <w:szCs w:val="24"/>
        </w:rPr>
        <w:t xml:space="preserve"> af</w:t>
      </w:r>
      <w:r>
        <w:rPr>
          <w:rFonts w:ascii="Times New Roman" w:hAnsi="Times New Roman"/>
          <w:sz w:val="24"/>
          <w:szCs w:val="24"/>
        </w:rPr>
        <w:t xml:space="preserve"> et</w:t>
      </w:r>
      <w:r w:rsidRPr="00143279">
        <w:rPr>
          <w:rFonts w:ascii="Times New Roman" w:hAnsi="Times New Roman"/>
          <w:sz w:val="24"/>
          <w:szCs w:val="24"/>
        </w:rPr>
        <w:t xml:space="preserve"> samarb</w:t>
      </w:r>
      <w:r>
        <w:rPr>
          <w:rFonts w:ascii="Times New Roman" w:hAnsi="Times New Roman"/>
          <w:sz w:val="24"/>
          <w:szCs w:val="24"/>
        </w:rPr>
        <w:t xml:space="preserve">ejde med det danske samfund. </w:t>
      </w:r>
      <w:r w:rsidRPr="00143279">
        <w:rPr>
          <w:rFonts w:ascii="Times New Roman" w:hAnsi="Times New Roman"/>
          <w:sz w:val="24"/>
          <w:szCs w:val="24"/>
        </w:rPr>
        <w:t xml:space="preserve">Antagonismen handler om, at </w:t>
      </w:r>
      <w:r>
        <w:rPr>
          <w:rFonts w:ascii="Times New Roman" w:hAnsi="Times New Roman"/>
          <w:sz w:val="24"/>
          <w:szCs w:val="24"/>
        </w:rPr>
        <w:t>”</w:t>
      </w:r>
      <w:r w:rsidRPr="00143279">
        <w:rPr>
          <w:rFonts w:ascii="Times New Roman" w:hAnsi="Times New Roman" w:cs="Times New Roman"/>
          <w:i/>
          <w:sz w:val="24"/>
          <w:szCs w:val="24"/>
        </w:rPr>
        <w:t>det er hårdt at være alene i et andet land, i en anden kultur og føle sig misforstået hele tiden og at man slet rigtigt ikke passer nogen steder hen</w:t>
      </w:r>
      <w:r>
        <w:rPr>
          <w:rFonts w:ascii="Times New Roman" w:hAnsi="Times New Roman" w:cs="Times New Roman"/>
          <w:i/>
          <w:sz w:val="24"/>
          <w:szCs w:val="24"/>
        </w:rPr>
        <w:t>”</w:t>
      </w:r>
      <w:r w:rsidRPr="00143279">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EM:Ana</w:t>
      </w:r>
      <w:proofErr w:type="spellEnd"/>
      <w:r w:rsidRPr="00143279">
        <w:rPr>
          <w:rFonts w:ascii="Times New Roman" w:hAnsi="Times New Roman" w:cs="Times New Roman"/>
          <w:sz w:val="24"/>
          <w:szCs w:val="24"/>
        </w:rPr>
        <w:t xml:space="preserve">). </w:t>
      </w:r>
      <w:r w:rsidRPr="00C24E46">
        <w:rPr>
          <w:rFonts w:ascii="Times New Roman" w:hAnsi="Times New Roman" w:cs="Times New Roman"/>
          <w:sz w:val="24"/>
          <w:szCs w:val="24"/>
        </w:rPr>
        <w:t>Vores etniske minoritetsinformant</w:t>
      </w:r>
      <w:r w:rsidRPr="00143279">
        <w:rPr>
          <w:rFonts w:ascii="Times New Roman" w:hAnsi="Times New Roman" w:cs="Times New Roman"/>
          <w:sz w:val="24"/>
          <w:szCs w:val="24"/>
        </w:rPr>
        <w:t xml:space="preserve"> udtrykker dette antagonistiske forhold således:</w:t>
      </w:r>
    </w:p>
    <w:p w:rsidR="00D630EE" w:rsidRPr="00976BEE" w:rsidRDefault="00D630EE" w:rsidP="00D630EE">
      <w:pPr>
        <w:spacing w:after="0" w:line="240" w:lineRule="auto"/>
        <w:jc w:val="both"/>
        <w:rPr>
          <w:rFonts w:ascii="Times New Roman" w:hAnsi="Times New Roman"/>
          <w:sz w:val="24"/>
          <w:szCs w:val="24"/>
        </w:rPr>
      </w:pPr>
    </w:p>
    <w:p w:rsidR="00D630EE" w:rsidRPr="008F16D8" w:rsidRDefault="00D630EE" w:rsidP="00D630EE">
      <w:pPr>
        <w:spacing w:after="0" w:line="360" w:lineRule="auto"/>
        <w:ind w:left="1304"/>
        <w:jc w:val="both"/>
        <w:rPr>
          <w:rFonts w:ascii="Times New Roman" w:hAnsi="Times New Roman" w:cs="Times New Roman"/>
          <w:sz w:val="20"/>
          <w:szCs w:val="20"/>
        </w:rPr>
      </w:pPr>
      <w:r w:rsidRPr="008F16D8">
        <w:rPr>
          <w:rFonts w:ascii="Times New Roman" w:hAnsi="Times New Roman" w:cs="Times New Roman"/>
          <w:sz w:val="20"/>
          <w:szCs w:val="20"/>
        </w:rPr>
        <w:t xml:space="preserve">Meget af det danske kan virke overfladisk og diffust; og jeg tænker tit på, at man godt kunne tage fat i mennesker på en mere sanselig måde (…) fordi det handler om at påvirke det </w:t>
      </w:r>
      <w:r w:rsidRPr="008F16D8">
        <w:rPr>
          <w:rFonts w:ascii="Times New Roman" w:hAnsi="Times New Roman" w:cs="Times New Roman"/>
          <w:sz w:val="20"/>
          <w:szCs w:val="20"/>
        </w:rPr>
        <w:lastRenderedPageBreak/>
        <w:t xml:space="preserve">menneske der er indeni, for at skabe en forståelse for, hvorfor det er, at I gerne vil have, vi skal gøre tingene på en bestemt måde (…) Hvis man aldrig har gået i skole, så er det svært at forstå, at det er så vigtigt at gå i skole; for i Danmark er en kultur, som siger du skal være noget, du skal blive til noget, for det er din identitet, men det er ikke sådan man har det andre steder. Identitet det kan være, at have en familie, eller at være stærk og kunne noget med sine hænder </w:t>
      </w:r>
      <w:r>
        <w:rPr>
          <w:rFonts w:ascii="Times New Roman" w:hAnsi="Times New Roman" w:cs="Times New Roman"/>
          <w:sz w:val="20"/>
          <w:szCs w:val="20"/>
        </w:rPr>
        <w:t>(</w:t>
      </w:r>
      <w:proofErr w:type="spellStart"/>
      <w:r>
        <w:rPr>
          <w:rFonts w:ascii="Times New Roman" w:hAnsi="Times New Roman" w:cs="Times New Roman"/>
          <w:sz w:val="20"/>
          <w:szCs w:val="20"/>
        </w:rPr>
        <w:t>EM:Ana</w:t>
      </w:r>
      <w:proofErr w:type="spellEnd"/>
      <w:r w:rsidRPr="008F16D8">
        <w:rPr>
          <w:rFonts w:ascii="Times New Roman" w:hAnsi="Times New Roman" w:cs="Times New Roman"/>
          <w:sz w:val="20"/>
          <w:szCs w:val="20"/>
        </w:rPr>
        <w:t>).</w:t>
      </w:r>
    </w:p>
    <w:p w:rsidR="00D630EE" w:rsidRPr="00976BEE" w:rsidRDefault="00D630EE" w:rsidP="00D630EE">
      <w:pPr>
        <w:spacing w:after="0" w:line="240" w:lineRule="auto"/>
        <w:ind w:left="1304"/>
        <w:jc w:val="both"/>
        <w:rPr>
          <w:rFonts w:ascii="Times New Roman" w:hAnsi="Times New Roman" w:cs="Times New Roman"/>
          <w:sz w:val="24"/>
          <w:szCs w:val="24"/>
        </w:rPr>
      </w:pPr>
    </w:p>
    <w:p w:rsidR="00D630EE" w:rsidRDefault="00D630EE" w:rsidP="00D630EE">
      <w:pPr>
        <w:spacing w:after="0" w:line="360" w:lineRule="auto"/>
        <w:jc w:val="both"/>
        <w:rPr>
          <w:rFonts w:ascii="Times New Roman" w:hAnsi="Times New Roman" w:cs="Times New Roman"/>
          <w:sz w:val="24"/>
          <w:szCs w:val="24"/>
        </w:rPr>
      </w:pPr>
      <w:r w:rsidRPr="00611011">
        <w:rPr>
          <w:rFonts w:ascii="Times New Roman" w:hAnsi="Times New Roman" w:cs="Times New Roman"/>
          <w:sz w:val="24"/>
          <w:szCs w:val="24"/>
        </w:rPr>
        <w:t>Ovenstående citat kan</w:t>
      </w:r>
      <w:r>
        <w:rPr>
          <w:rFonts w:ascii="Times New Roman" w:hAnsi="Times New Roman" w:cs="Times New Roman"/>
          <w:sz w:val="24"/>
          <w:szCs w:val="24"/>
        </w:rPr>
        <w:t xml:space="preserve"> </w:t>
      </w:r>
      <w:r w:rsidRPr="00952452">
        <w:rPr>
          <w:rFonts w:ascii="Times New Roman" w:hAnsi="Times New Roman" w:cs="Times New Roman"/>
          <w:sz w:val="24"/>
          <w:szCs w:val="24"/>
        </w:rPr>
        <w:t>forstås som</w:t>
      </w:r>
      <w:r>
        <w:rPr>
          <w:rFonts w:ascii="Times New Roman" w:hAnsi="Times New Roman" w:cs="Times New Roman"/>
          <w:sz w:val="24"/>
          <w:szCs w:val="24"/>
        </w:rPr>
        <w:t xml:space="preserve"> vanskeligheden i</w:t>
      </w:r>
      <w:r w:rsidRPr="00611011">
        <w:rPr>
          <w:rFonts w:ascii="Times New Roman" w:hAnsi="Times New Roman" w:cs="Times New Roman"/>
          <w:sz w:val="24"/>
          <w:szCs w:val="24"/>
        </w:rPr>
        <w:t xml:space="preserve"> at ba</w:t>
      </w:r>
      <w:r>
        <w:rPr>
          <w:rFonts w:ascii="Times New Roman" w:hAnsi="Times New Roman" w:cs="Times New Roman"/>
          <w:sz w:val="24"/>
          <w:szCs w:val="24"/>
        </w:rPr>
        <w:t>lancere to forskellige kulturer. F</w:t>
      </w:r>
      <w:r w:rsidRPr="00952452">
        <w:rPr>
          <w:rFonts w:ascii="Times New Roman" w:hAnsi="Times New Roman" w:cs="Times New Roman"/>
          <w:sz w:val="24"/>
          <w:szCs w:val="24"/>
        </w:rPr>
        <w:t>or os viser denne</w:t>
      </w:r>
      <w:r>
        <w:rPr>
          <w:rFonts w:ascii="Times New Roman" w:hAnsi="Times New Roman" w:cs="Times New Roman"/>
          <w:sz w:val="24"/>
          <w:szCs w:val="24"/>
        </w:rPr>
        <w:t xml:space="preserve"> d</w:t>
      </w:r>
      <w:r w:rsidRPr="00611011">
        <w:rPr>
          <w:rFonts w:ascii="Times New Roman" w:hAnsi="Times New Roman" w:cs="Times New Roman"/>
          <w:sz w:val="24"/>
          <w:szCs w:val="24"/>
        </w:rPr>
        <w:t>iskurs</w:t>
      </w:r>
      <w:r>
        <w:rPr>
          <w:rFonts w:ascii="Times New Roman" w:hAnsi="Times New Roman" w:cs="Times New Roman"/>
          <w:sz w:val="24"/>
          <w:szCs w:val="24"/>
        </w:rPr>
        <w:t xml:space="preserve"> sig som</w:t>
      </w:r>
      <w:r w:rsidRPr="00952452">
        <w:rPr>
          <w:rFonts w:ascii="Times New Roman" w:hAnsi="Times New Roman" w:cs="Times New Roman"/>
          <w:sz w:val="24"/>
          <w:szCs w:val="24"/>
        </w:rPr>
        <w:t xml:space="preserve"> en antagonisme</w:t>
      </w:r>
      <w:r>
        <w:rPr>
          <w:rFonts w:ascii="Times New Roman" w:hAnsi="Times New Roman" w:cs="Times New Roman"/>
          <w:color w:val="00B050"/>
          <w:sz w:val="24"/>
          <w:szCs w:val="24"/>
        </w:rPr>
        <w:t xml:space="preserve"> </w:t>
      </w:r>
      <w:r w:rsidRPr="00611011">
        <w:rPr>
          <w:rFonts w:ascii="Times New Roman" w:hAnsi="Times New Roman" w:cs="Times New Roman"/>
          <w:sz w:val="24"/>
          <w:szCs w:val="24"/>
        </w:rPr>
        <w:t xml:space="preserve">til diskursen om vekselvirkning mellem kultur </w:t>
      </w:r>
      <w:r w:rsidRPr="006A2EF1">
        <w:rPr>
          <w:rFonts w:ascii="Times New Roman" w:hAnsi="Times New Roman" w:cs="Times New Roman"/>
          <w:sz w:val="24"/>
          <w:szCs w:val="24"/>
        </w:rPr>
        <w:t>og forståelse, fordi den handler om det modsatte i den forstand, at veks</w:t>
      </w:r>
      <w:r>
        <w:rPr>
          <w:rFonts w:ascii="Times New Roman" w:hAnsi="Times New Roman" w:cs="Times New Roman"/>
          <w:sz w:val="24"/>
          <w:szCs w:val="24"/>
        </w:rPr>
        <w:t>elvirkning og dermed samarbejde er ikkeeksisterende og</w:t>
      </w:r>
      <w:r w:rsidRPr="00611011">
        <w:rPr>
          <w:rFonts w:ascii="Times New Roman" w:hAnsi="Times New Roman" w:cs="Times New Roman"/>
          <w:sz w:val="24"/>
          <w:szCs w:val="24"/>
        </w:rPr>
        <w:t xml:space="preserve"> erstattet af misforståelser og forvirring mellem to kulturer. </w:t>
      </w:r>
      <w:r w:rsidRPr="000C6AC9">
        <w:rPr>
          <w:rFonts w:ascii="Times New Roman" w:hAnsi="Times New Roman" w:cs="Times New Roman"/>
          <w:sz w:val="24"/>
          <w:szCs w:val="24"/>
        </w:rPr>
        <w:t xml:space="preserve">Med baggrund </w:t>
      </w:r>
      <w:r w:rsidRPr="00952452">
        <w:rPr>
          <w:rFonts w:ascii="Times New Roman" w:hAnsi="Times New Roman" w:cs="Times New Roman"/>
          <w:sz w:val="24"/>
          <w:szCs w:val="24"/>
        </w:rPr>
        <w:t>i citatet</w:t>
      </w:r>
      <w:r>
        <w:rPr>
          <w:rFonts w:ascii="Times New Roman" w:hAnsi="Times New Roman" w:cs="Times New Roman"/>
          <w:sz w:val="24"/>
          <w:szCs w:val="24"/>
        </w:rPr>
        <w:t xml:space="preserve"> </w:t>
      </w:r>
      <w:r w:rsidRPr="000C6AC9">
        <w:rPr>
          <w:rFonts w:ascii="Times New Roman" w:hAnsi="Times New Roman" w:cs="Times New Roman"/>
          <w:sz w:val="24"/>
          <w:szCs w:val="24"/>
        </w:rPr>
        <w:t xml:space="preserve">skaber </w:t>
      </w:r>
      <w:r>
        <w:rPr>
          <w:rFonts w:ascii="Times New Roman" w:hAnsi="Times New Roman" w:cs="Times New Roman"/>
          <w:sz w:val="24"/>
          <w:szCs w:val="24"/>
        </w:rPr>
        <w:t xml:space="preserve">denne </w:t>
      </w:r>
      <w:r w:rsidRPr="000C6AC9">
        <w:rPr>
          <w:rFonts w:ascii="Times New Roman" w:hAnsi="Times New Roman" w:cs="Times New Roman"/>
          <w:sz w:val="24"/>
          <w:szCs w:val="24"/>
        </w:rPr>
        <w:t>diskurs en s</w:t>
      </w:r>
      <w:r>
        <w:rPr>
          <w:rFonts w:ascii="Times New Roman" w:hAnsi="Times New Roman" w:cs="Times New Roman"/>
          <w:sz w:val="24"/>
          <w:szCs w:val="24"/>
        </w:rPr>
        <w:t>ubjektposition</w:t>
      </w:r>
      <w:r w:rsidRPr="000C6AC9">
        <w:rPr>
          <w:rFonts w:ascii="Times New Roman" w:hAnsi="Times New Roman" w:cs="Times New Roman"/>
          <w:sz w:val="24"/>
          <w:szCs w:val="24"/>
        </w:rPr>
        <w:t xml:space="preserve"> omkring det at have </w:t>
      </w:r>
      <w:r>
        <w:rPr>
          <w:rFonts w:ascii="Times New Roman" w:hAnsi="Times New Roman" w:cs="Times New Roman"/>
          <w:sz w:val="24"/>
          <w:szCs w:val="24"/>
        </w:rPr>
        <w:t xml:space="preserve">en </w:t>
      </w:r>
      <w:r w:rsidRPr="000C6AC9">
        <w:rPr>
          <w:rFonts w:ascii="Times New Roman" w:hAnsi="Times New Roman" w:cs="Times New Roman"/>
          <w:sz w:val="24"/>
          <w:szCs w:val="24"/>
        </w:rPr>
        <w:t>familie, være stærk el</w:t>
      </w:r>
      <w:r>
        <w:rPr>
          <w:rFonts w:ascii="Times New Roman" w:hAnsi="Times New Roman" w:cs="Times New Roman"/>
          <w:sz w:val="24"/>
          <w:szCs w:val="24"/>
        </w:rPr>
        <w:t xml:space="preserve">ler kunne noget med sine hænder. Denne subjektposition kan siges at modstille sig den subjektposition, </w:t>
      </w:r>
      <w:r w:rsidRPr="000C6AC9">
        <w:rPr>
          <w:rFonts w:ascii="Times New Roman" w:hAnsi="Times New Roman" w:cs="Times New Roman"/>
          <w:sz w:val="24"/>
          <w:szCs w:val="24"/>
        </w:rPr>
        <w:t>der er karakteristisk fo</w:t>
      </w:r>
      <w:r>
        <w:rPr>
          <w:rFonts w:ascii="Times New Roman" w:hAnsi="Times New Roman" w:cs="Times New Roman"/>
          <w:sz w:val="24"/>
          <w:szCs w:val="24"/>
        </w:rPr>
        <w:t>r den hegemoniske intervention</w:t>
      </w:r>
      <w:r w:rsidRPr="000C6AC9">
        <w:rPr>
          <w:rFonts w:ascii="Times New Roman" w:hAnsi="Times New Roman" w:cs="Times New Roman"/>
          <w:sz w:val="24"/>
          <w:szCs w:val="24"/>
        </w:rPr>
        <w:t xml:space="preserve"> omkring </w:t>
      </w:r>
      <w:r>
        <w:rPr>
          <w:rFonts w:ascii="Times New Roman" w:hAnsi="Times New Roman" w:cs="Times New Roman"/>
          <w:sz w:val="24"/>
          <w:szCs w:val="24"/>
        </w:rPr>
        <w:t xml:space="preserve">det </w:t>
      </w:r>
      <w:r w:rsidRPr="000C6AC9">
        <w:rPr>
          <w:rFonts w:ascii="Times New Roman" w:hAnsi="Times New Roman" w:cs="Times New Roman"/>
          <w:sz w:val="24"/>
          <w:szCs w:val="24"/>
        </w:rPr>
        <w:t>at gå i skole og uddanne sig</w:t>
      </w:r>
      <w:r>
        <w:rPr>
          <w:rFonts w:ascii="Times New Roman" w:hAnsi="Times New Roman" w:cs="Times New Roman"/>
          <w:sz w:val="24"/>
          <w:szCs w:val="24"/>
        </w:rPr>
        <w:t xml:space="preserve"> og hurtigst muligt indgå på arbejdsmarkedet.</w:t>
      </w:r>
    </w:p>
    <w:p w:rsidR="00D630EE" w:rsidRDefault="00D630EE" w:rsidP="00D630EE">
      <w:pPr>
        <w:rPr>
          <w:rFonts w:ascii="Times New Roman" w:hAnsi="Times New Roman"/>
          <w:sz w:val="38"/>
          <w:szCs w:val="38"/>
        </w:rPr>
      </w:pPr>
      <w:bookmarkStart w:id="55" w:name="_Toc339060058"/>
    </w:p>
    <w:p w:rsidR="00D630EE" w:rsidRDefault="00D630EE" w:rsidP="00D630EE">
      <w:pPr>
        <w:rPr>
          <w:rFonts w:ascii="Times New Roman" w:hAnsi="Times New Roman"/>
          <w:sz w:val="38"/>
          <w:szCs w:val="38"/>
        </w:rPr>
      </w:pPr>
    </w:p>
    <w:p w:rsidR="00D630EE" w:rsidRPr="006A2EF1" w:rsidRDefault="00D630EE" w:rsidP="00D630EE">
      <w:pPr>
        <w:pStyle w:val="Overskrift3"/>
        <w:rPr>
          <w:rFonts w:ascii="Times New Roman" w:hAnsi="Times New Roman"/>
          <w:bCs w:val="0"/>
          <w:color w:val="auto"/>
          <w:sz w:val="38"/>
          <w:szCs w:val="38"/>
        </w:rPr>
      </w:pPr>
      <w:bookmarkStart w:id="56" w:name="_Toc340484297"/>
      <w:r w:rsidRPr="006A2EF1">
        <w:rPr>
          <w:rFonts w:ascii="Times New Roman" w:hAnsi="Times New Roman"/>
          <w:color w:val="auto"/>
          <w:sz w:val="38"/>
          <w:szCs w:val="38"/>
        </w:rPr>
        <w:t>Antagonismer i det diskursive felt</w:t>
      </w:r>
      <w:bookmarkEnd w:id="55"/>
      <w:bookmarkEnd w:id="56"/>
    </w:p>
    <w:p w:rsidR="00AF27B9" w:rsidRDefault="00AF27B9" w:rsidP="00AF27B9">
      <w:pPr>
        <w:tabs>
          <w:tab w:val="left" w:pos="4953"/>
        </w:tabs>
        <w:spacing w:after="0" w:line="360" w:lineRule="auto"/>
        <w:jc w:val="right"/>
        <w:rPr>
          <w:rFonts w:ascii="Times New Roman" w:hAnsi="Times New Roman"/>
          <w:sz w:val="24"/>
          <w:szCs w:val="24"/>
        </w:rPr>
      </w:pPr>
    </w:p>
    <w:p w:rsidR="00AF27B9" w:rsidRDefault="00AF27B9" w:rsidP="00AF27B9">
      <w:pPr>
        <w:tabs>
          <w:tab w:val="left" w:pos="4953"/>
        </w:tabs>
        <w:spacing w:after="0" w:line="360" w:lineRule="auto"/>
        <w:jc w:val="right"/>
        <w:rPr>
          <w:rFonts w:ascii="Times New Roman" w:hAnsi="Times New Roman"/>
          <w:sz w:val="24"/>
          <w:szCs w:val="24"/>
        </w:rPr>
      </w:pPr>
      <w:r w:rsidRPr="007E4ED8">
        <w:rPr>
          <w:rFonts w:ascii="Times New Roman" w:hAnsi="Times New Roman"/>
          <w:sz w:val="24"/>
          <w:szCs w:val="24"/>
        </w:rPr>
        <w:t xml:space="preserve">Af </w:t>
      </w:r>
      <w:r>
        <w:rPr>
          <w:rFonts w:ascii="Times New Roman" w:hAnsi="Times New Roman"/>
          <w:sz w:val="24"/>
          <w:szCs w:val="24"/>
        </w:rPr>
        <w:t xml:space="preserve">Elisabeth Bilde </w:t>
      </w:r>
    </w:p>
    <w:p w:rsidR="00D630EE" w:rsidRDefault="00D630EE" w:rsidP="00D630EE">
      <w:pPr>
        <w:spacing w:after="0" w:line="360" w:lineRule="auto"/>
        <w:jc w:val="both"/>
        <w:rPr>
          <w:rFonts w:ascii="Times New Roman" w:hAnsi="Times New Roman"/>
          <w:sz w:val="24"/>
          <w:szCs w:val="24"/>
        </w:rPr>
      </w:pPr>
    </w:p>
    <w:p w:rsidR="00D630EE" w:rsidRDefault="00D630EE" w:rsidP="00D630EE">
      <w:pPr>
        <w:spacing w:after="0" w:line="360" w:lineRule="auto"/>
        <w:jc w:val="both"/>
        <w:rPr>
          <w:rFonts w:ascii="Times New Roman" w:hAnsi="Times New Roman"/>
          <w:color w:val="FF0000"/>
          <w:sz w:val="24"/>
          <w:szCs w:val="24"/>
        </w:rPr>
      </w:pPr>
      <w:r w:rsidRPr="00976BEE">
        <w:rPr>
          <w:rFonts w:ascii="Times New Roman" w:hAnsi="Times New Roman"/>
          <w:sz w:val="24"/>
          <w:szCs w:val="24"/>
        </w:rPr>
        <w:t>En anden måde</w:t>
      </w:r>
      <w:r>
        <w:rPr>
          <w:rFonts w:ascii="Times New Roman" w:hAnsi="Times New Roman"/>
          <w:sz w:val="24"/>
          <w:szCs w:val="24"/>
        </w:rPr>
        <w:t xml:space="preserve"> </w:t>
      </w:r>
      <w:r w:rsidRPr="00976BEE">
        <w:rPr>
          <w:rFonts w:ascii="Times New Roman" w:hAnsi="Times New Roman"/>
          <w:sz w:val="24"/>
          <w:szCs w:val="24"/>
        </w:rPr>
        <w:t xml:space="preserve">hvorpå konsensussen i den </w:t>
      </w:r>
      <w:r w:rsidRPr="00EB605A">
        <w:rPr>
          <w:rFonts w:ascii="Times New Roman" w:hAnsi="Times New Roman"/>
          <w:sz w:val="24"/>
          <w:szCs w:val="24"/>
        </w:rPr>
        <w:t xml:space="preserve">hegemoniske </w:t>
      </w:r>
      <w:r>
        <w:rPr>
          <w:rFonts w:ascii="Times New Roman" w:hAnsi="Times New Roman"/>
          <w:sz w:val="24"/>
          <w:szCs w:val="24"/>
        </w:rPr>
        <w:t>intervention trues med konflikt</w:t>
      </w:r>
      <w:r w:rsidRPr="00EB605A">
        <w:rPr>
          <w:rFonts w:ascii="Times New Roman" w:hAnsi="Times New Roman"/>
          <w:sz w:val="24"/>
          <w:szCs w:val="24"/>
        </w:rPr>
        <w:t xml:space="preserve"> er af diskurser, der figurerer i det diskursive felt. </w:t>
      </w:r>
      <w:r w:rsidRPr="00DC0DE8">
        <w:rPr>
          <w:rFonts w:ascii="Times New Roman" w:hAnsi="Times New Roman"/>
          <w:sz w:val="24"/>
          <w:szCs w:val="24"/>
        </w:rPr>
        <w:t xml:space="preserve">Antagonismer, der viser sig for os i det </w:t>
      </w:r>
      <w:r>
        <w:rPr>
          <w:rFonts w:ascii="Times New Roman" w:hAnsi="Times New Roman"/>
          <w:sz w:val="24"/>
          <w:szCs w:val="24"/>
        </w:rPr>
        <w:t>diskursive felt</w:t>
      </w:r>
      <w:r w:rsidRPr="00DC0DE8">
        <w:rPr>
          <w:rFonts w:ascii="Times New Roman" w:hAnsi="Times New Roman"/>
          <w:sz w:val="24"/>
          <w:szCs w:val="24"/>
        </w:rPr>
        <w:t xml:space="preserve"> såvel som antagonismerne indenfor den hegemoniske intervention om in</w:t>
      </w:r>
      <w:r>
        <w:rPr>
          <w:rFonts w:ascii="Times New Roman" w:hAnsi="Times New Roman"/>
          <w:sz w:val="24"/>
          <w:szCs w:val="24"/>
        </w:rPr>
        <w:t>tegration som vekselvirkning</w:t>
      </w:r>
      <w:r w:rsidRPr="006A2EF1">
        <w:rPr>
          <w:rFonts w:ascii="Times New Roman" w:hAnsi="Times New Roman"/>
          <w:sz w:val="24"/>
          <w:szCs w:val="24"/>
        </w:rPr>
        <w:t xml:space="preserve"> kendetegnes ved</w:t>
      </w:r>
      <w:r w:rsidRPr="00DC0DE8">
        <w:rPr>
          <w:rFonts w:ascii="Times New Roman" w:hAnsi="Times New Roman"/>
          <w:sz w:val="24"/>
          <w:szCs w:val="24"/>
        </w:rPr>
        <w:t xml:space="preserve">, at de alle på forskellig vis relaterer sig modsat til integrationsforståelsen om </w:t>
      </w:r>
      <w:r w:rsidRPr="002F764C">
        <w:rPr>
          <w:rFonts w:ascii="Times New Roman" w:hAnsi="Times New Roman"/>
          <w:sz w:val="24"/>
          <w:szCs w:val="24"/>
        </w:rPr>
        <w:t>vekselvirkning, hvilket vil sige</w:t>
      </w:r>
      <w:r>
        <w:rPr>
          <w:rFonts w:ascii="Times New Roman" w:hAnsi="Times New Roman"/>
          <w:sz w:val="24"/>
          <w:szCs w:val="24"/>
        </w:rPr>
        <w:t xml:space="preserve"> </w:t>
      </w:r>
      <w:r w:rsidRPr="00DC0DE8">
        <w:rPr>
          <w:rFonts w:ascii="Times New Roman" w:hAnsi="Times New Roman"/>
          <w:sz w:val="24"/>
          <w:szCs w:val="24"/>
        </w:rPr>
        <w:t>et samarbejde mellem stat, kommune og etniske minoritetsborgere.</w:t>
      </w:r>
    </w:p>
    <w:p w:rsidR="00D630EE" w:rsidRPr="00DC0DE8" w:rsidRDefault="00D630EE" w:rsidP="00D630EE">
      <w:pPr>
        <w:spacing w:after="0" w:line="360" w:lineRule="auto"/>
        <w:jc w:val="both"/>
        <w:rPr>
          <w:rFonts w:ascii="Times New Roman" w:hAnsi="Times New Roman"/>
          <w:sz w:val="24"/>
          <w:szCs w:val="24"/>
        </w:rPr>
      </w:pPr>
    </w:p>
    <w:p w:rsidR="00D630EE" w:rsidRPr="004B698B" w:rsidRDefault="00D630EE" w:rsidP="00D630EE">
      <w:pPr>
        <w:spacing w:after="0" w:line="360" w:lineRule="auto"/>
        <w:jc w:val="both"/>
        <w:rPr>
          <w:rFonts w:ascii="Times New Roman" w:hAnsi="Times New Roman"/>
          <w:b/>
          <w:sz w:val="28"/>
          <w:szCs w:val="28"/>
        </w:rPr>
      </w:pPr>
      <w:r w:rsidRPr="004B698B">
        <w:rPr>
          <w:rFonts w:ascii="Times New Roman" w:hAnsi="Times New Roman"/>
          <w:b/>
          <w:sz w:val="28"/>
          <w:szCs w:val="28"/>
        </w:rPr>
        <w:t>Vekselvirkning vs. nultolerance</w:t>
      </w:r>
    </w:p>
    <w:p w:rsidR="00D630EE" w:rsidRPr="00355425" w:rsidRDefault="00D630EE" w:rsidP="00D630EE">
      <w:pPr>
        <w:autoSpaceDE w:val="0"/>
        <w:autoSpaceDN w:val="0"/>
        <w:adjustRightInd w:val="0"/>
        <w:spacing w:after="0" w:line="360" w:lineRule="auto"/>
        <w:jc w:val="both"/>
        <w:rPr>
          <w:rFonts w:ascii="Times New Roman" w:hAnsi="Times New Roman"/>
          <w:sz w:val="24"/>
          <w:szCs w:val="24"/>
        </w:rPr>
      </w:pPr>
      <w:r w:rsidRPr="00DC0DE8">
        <w:rPr>
          <w:rFonts w:ascii="Times New Roman" w:hAnsi="Times New Roman"/>
          <w:sz w:val="24"/>
          <w:szCs w:val="24"/>
        </w:rPr>
        <w:t>Diskur</w:t>
      </w:r>
      <w:r>
        <w:rPr>
          <w:rFonts w:ascii="Times New Roman" w:hAnsi="Times New Roman"/>
          <w:sz w:val="24"/>
          <w:szCs w:val="24"/>
        </w:rPr>
        <w:t>sen om nultolerance konstrueres,</w:t>
      </w:r>
      <w:r w:rsidRPr="00DC0DE8">
        <w:rPr>
          <w:rFonts w:ascii="Times New Roman" w:hAnsi="Times New Roman"/>
          <w:sz w:val="24"/>
          <w:szCs w:val="24"/>
        </w:rPr>
        <w:t xml:space="preserve"> som d</w:t>
      </w:r>
      <w:r>
        <w:rPr>
          <w:rFonts w:ascii="Times New Roman" w:hAnsi="Times New Roman"/>
          <w:sz w:val="24"/>
          <w:szCs w:val="24"/>
        </w:rPr>
        <w:t>et fremgår i analyseoperation 1</w:t>
      </w:r>
      <w:r w:rsidRPr="00DC0DE8">
        <w:rPr>
          <w:rFonts w:ascii="Times New Roman" w:hAnsi="Times New Roman"/>
          <w:sz w:val="24"/>
          <w:szCs w:val="24"/>
        </w:rPr>
        <w:t xml:space="preserve"> på makroniveau som en del </w:t>
      </w:r>
      <w:r>
        <w:rPr>
          <w:rFonts w:ascii="Times New Roman" w:hAnsi="Times New Roman"/>
          <w:sz w:val="24"/>
          <w:szCs w:val="24"/>
        </w:rPr>
        <w:t xml:space="preserve">af </w:t>
      </w:r>
      <w:r w:rsidRPr="00DC0DE8">
        <w:rPr>
          <w:rFonts w:ascii="Times New Roman" w:hAnsi="Times New Roman"/>
          <w:sz w:val="24"/>
          <w:szCs w:val="24"/>
        </w:rPr>
        <w:t xml:space="preserve">regeringens grundlag. Regeringen konstruerer integration som </w:t>
      </w:r>
      <w:r w:rsidRPr="00DC0DE8">
        <w:rPr>
          <w:rFonts w:ascii="Times New Roman" w:hAnsi="Times New Roman"/>
          <w:sz w:val="24"/>
          <w:szCs w:val="24"/>
        </w:rPr>
        <w:lastRenderedPageBreak/>
        <w:t>en politik såvel som indsatser, der skal intensiv</w:t>
      </w:r>
      <w:r>
        <w:rPr>
          <w:rFonts w:ascii="Times New Roman" w:hAnsi="Times New Roman"/>
          <w:sz w:val="24"/>
          <w:szCs w:val="24"/>
        </w:rPr>
        <w:t>eres overfor det mindretal, der</w:t>
      </w:r>
      <w:r w:rsidRPr="00DC0DE8">
        <w:rPr>
          <w:rFonts w:ascii="Times New Roman" w:hAnsi="Times New Roman"/>
          <w:sz w:val="24"/>
          <w:szCs w:val="24"/>
        </w:rPr>
        <w:t xml:space="preserve"> udfordrer demokrati, lov og orden i Da</w:t>
      </w:r>
      <w:r>
        <w:rPr>
          <w:rFonts w:ascii="Times New Roman" w:hAnsi="Times New Roman"/>
          <w:sz w:val="24"/>
          <w:szCs w:val="24"/>
        </w:rPr>
        <w:t>nmark, fordi disse borgere ikke</w:t>
      </w:r>
      <w:r w:rsidRPr="00A819F0">
        <w:rPr>
          <w:rFonts w:ascii="Times New Roman" w:hAnsi="Times New Roman"/>
          <w:color w:val="FF0000"/>
          <w:sz w:val="24"/>
          <w:szCs w:val="24"/>
        </w:rPr>
        <w:t xml:space="preserve"> </w:t>
      </w:r>
      <w:r w:rsidRPr="00DC0DE8">
        <w:rPr>
          <w:rFonts w:ascii="Times New Roman" w:hAnsi="Times New Roman"/>
          <w:sz w:val="24"/>
          <w:szCs w:val="24"/>
        </w:rPr>
        <w:t>bidrage</w:t>
      </w:r>
      <w:r w:rsidRPr="00EB605A">
        <w:rPr>
          <w:rFonts w:ascii="Times New Roman" w:hAnsi="Times New Roman"/>
          <w:sz w:val="24"/>
          <w:szCs w:val="24"/>
        </w:rPr>
        <w:t xml:space="preserve">r </w:t>
      </w:r>
      <w:r w:rsidRPr="00DC0DE8">
        <w:rPr>
          <w:rFonts w:ascii="Times New Roman" w:hAnsi="Times New Roman"/>
          <w:sz w:val="24"/>
          <w:szCs w:val="24"/>
        </w:rPr>
        <w:t>til samfundet (</w:t>
      </w:r>
      <w:r w:rsidRPr="00E61ADB">
        <w:rPr>
          <w:rFonts w:ascii="Times New Roman" w:hAnsi="Times New Roman"/>
          <w:sz w:val="24"/>
          <w:szCs w:val="24"/>
        </w:rPr>
        <w:t>regeringen 2011:55)</w:t>
      </w:r>
      <w:r>
        <w:rPr>
          <w:rFonts w:ascii="Times New Roman" w:hAnsi="Times New Roman"/>
          <w:sz w:val="24"/>
          <w:szCs w:val="24"/>
        </w:rPr>
        <w:t xml:space="preserve">. </w:t>
      </w:r>
      <w:r>
        <w:rPr>
          <w:rFonts w:ascii="Times New Roman" w:hAnsi="Times New Roman" w:cs="Times New Roman"/>
          <w:sz w:val="24"/>
          <w:szCs w:val="24"/>
        </w:rPr>
        <w:t>Diskursen vidner om et ikke</w:t>
      </w:r>
      <w:r w:rsidRPr="00DC0DE8">
        <w:rPr>
          <w:rFonts w:ascii="Times New Roman" w:hAnsi="Times New Roman" w:cs="Times New Roman"/>
          <w:sz w:val="24"/>
          <w:szCs w:val="24"/>
        </w:rPr>
        <w:t xml:space="preserve">eksisterende samarbejde mellem en </w:t>
      </w:r>
      <w:r w:rsidRPr="002F764C">
        <w:rPr>
          <w:rFonts w:ascii="Times New Roman" w:hAnsi="Times New Roman" w:cs="Times New Roman"/>
          <w:sz w:val="24"/>
          <w:szCs w:val="24"/>
        </w:rPr>
        <w:t>særlig</w:t>
      </w:r>
      <w:r>
        <w:rPr>
          <w:rFonts w:ascii="Times New Roman" w:hAnsi="Times New Roman" w:cs="Times New Roman"/>
          <w:sz w:val="24"/>
          <w:szCs w:val="24"/>
        </w:rPr>
        <w:t xml:space="preserve"> </w:t>
      </w:r>
      <w:r w:rsidRPr="00DC0DE8">
        <w:rPr>
          <w:rFonts w:ascii="Times New Roman" w:hAnsi="Times New Roman" w:cs="Times New Roman"/>
          <w:sz w:val="24"/>
          <w:szCs w:val="24"/>
        </w:rPr>
        <w:t>gruppe etniske minoritetsborgere og det danske sa</w:t>
      </w:r>
      <w:r>
        <w:rPr>
          <w:rFonts w:ascii="Times New Roman" w:hAnsi="Times New Roman" w:cs="Times New Roman"/>
          <w:sz w:val="24"/>
          <w:szCs w:val="24"/>
        </w:rPr>
        <w:t>mfund, der sætter grænsen for</w:t>
      </w:r>
      <w:r w:rsidRPr="00DC0DE8">
        <w:rPr>
          <w:rFonts w:ascii="Times New Roman" w:hAnsi="Times New Roman" w:cs="Times New Roman"/>
          <w:sz w:val="24"/>
          <w:szCs w:val="24"/>
        </w:rPr>
        <w:t xml:space="preserve"> aktiv deltagelse gennem en forståelse for</w:t>
      </w:r>
      <w:r w:rsidRPr="00C24E46">
        <w:rPr>
          <w:rFonts w:ascii="Times New Roman" w:hAnsi="Times New Roman" w:cs="Times New Roman"/>
          <w:sz w:val="24"/>
          <w:szCs w:val="24"/>
        </w:rPr>
        <w:t>, at de</w:t>
      </w:r>
      <w:r w:rsidRPr="00DC0DE8">
        <w:rPr>
          <w:rFonts w:ascii="Times New Roman" w:hAnsi="Times New Roman" w:cs="Times New Roman"/>
          <w:sz w:val="24"/>
          <w:szCs w:val="24"/>
        </w:rPr>
        <w:t xml:space="preserve"> danske normer og værdier skal fremme integration, hvorfor diskursen om nultolerance står i en antagonistisk relation til den hegemoniske integrationsforståelse om vekselvirkning.</w:t>
      </w:r>
    </w:p>
    <w:p w:rsidR="00D630EE" w:rsidRDefault="00D630EE" w:rsidP="00D630EE">
      <w:pPr>
        <w:autoSpaceDE w:val="0"/>
        <w:autoSpaceDN w:val="0"/>
        <w:adjustRightInd w:val="0"/>
        <w:spacing w:after="0" w:line="360" w:lineRule="auto"/>
        <w:jc w:val="both"/>
        <w:rPr>
          <w:rFonts w:ascii="Times New Roman" w:hAnsi="Times New Roman" w:cs="Times New Roman"/>
          <w:sz w:val="24"/>
          <w:szCs w:val="24"/>
        </w:rPr>
      </w:pPr>
    </w:p>
    <w:p w:rsidR="00D630EE" w:rsidRDefault="00D630EE" w:rsidP="00D630EE">
      <w:pPr>
        <w:autoSpaceDE w:val="0"/>
        <w:autoSpaceDN w:val="0"/>
        <w:adjustRightInd w:val="0"/>
        <w:spacing w:after="0" w:line="360" w:lineRule="auto"/>
        <w:jc w:val="both"/>
        <w:rPr>
          <w:rFonts w:ascii="Times New Roman" w:hAnsi="Times New Roman" w:cs="Times New Roman"/>
          <w:sz w:val="24"/>
          <w:szCs w:val="24"/>
        </w:rPr>
      </w:pPr>
      <w:r w:rsidRPr="00DC0DE8">
        <w:rPr>
          <w:rFonts w:ascii="Times New Roman" w:hAnsi="Times New Roman" w:cs="Times New Roman"/>
          <w:sz w:val="24"/>
          <w:szCs w:val="24"/>
        </w:rPr>
        <w:t xml:space="preserve">Antagonismen </w:t>
      </w:r>
      <w:r>
        <w:rPr>
          <w:rFonts w:ascii="Times New Roman" w:hAnsi="Times New Roman" w:cs="Times New Roman"/>
          <w:sz w:val="24"/>
          <w:szCs w:val="24"/>
        </w:rPr>
        <w:t>viser sig når</w:t>
      </w:r>
      <w:r w:rsidRPr="00DC0DE8">
        <w:rPr>
          <w:rFonts w:ascii="Times New Roman" w:hAnsi="Times New Roman" w:cs="Times New Roman"/>
          <w:sz w:val="24"/>
          <w:szCs w:val="24"/>
        </w:rPr>
        <w:t>, regeri</w:t>
      </w:r>
      <w:r>
        <w:rPr>
          <w:rFonts w:ascii="Times New Roman" w:hAnsi="Times New Roman" w:cs="Times New Roman"/>
          <w:sz w:val="24"/>
          <w:szCs w:val="24"/>
        </w:rPr>
        <w:t>ngen</w:t>
      </w:r>
      <w:r w:rsidRPr="00DC0DE8">
        <w:rPr>
          <w:rFonts w:ascii="Times New Roman" w:hAnsi="Times New Roman" w:cs="Times New Roman"/>
          <w:sz w:val="24"/>
          <w:szCs w:val="24"/>
        </w:rPr>
        <w:t xml:space="preserve"> på makroniveau indfører politikker, der skal gøre op med kriminalitet, æresrelaterede konflikter</w:t>
      </w:r>
      <w:r>
        <w:rPr>
          <w:rFonts w:ascii="Times New Roman" w:hAnsi="Times New Roman" w:cs="Times New Roman"/>
          <w:sz w:val="24"/>
          <w:szCs w:val="24"/>
        </w:rPr>
        <w:t xml:space="preserve">, </w:t>
      </w:r>
      <w:r w:rsidRPr="00FC3198">
        <w:rPr>
          <w:rFonts w:ascii="Times New Roman" w:hAnsi="Times New Roman" w:cs="Times New Roman"/>
          <w:sz w:val="24"/>
          <w:szCs w:val="24"/>
        </w:rPr>
        <w:t xml:space="preserve">ekstremisme i antidemokratiske grupperinger og religiøse retsindsatser (regeringen 2011:56). Med andre ord skaber diskursen om nultolerance </w:t>
      </w:r>
      <w:proofErr w:type="spellStart"/>
      <w:r w:rsidRPr="00FC3198">
        <w:rPr>
          <w:rFonts w:ascii="Times New Roman" w:hAnsi="Times New Roman" w:cs="Times New Roman"/>
          <w:sz w:val="24"/>
          <w:szCs w:val="24"/>
        </w:rPr>
        <w:t>subjektpositioner</w:t>
      </w:r>
      <w:proofErr w:type="spellEnd"/>
      <w:r w:rsidRPr="00FC3198">
        <w:rPr>
          <w:rFonts w:ascii="Times New Roman" w:hAnsi="Times New Roman" w:cs="Times New Roman"/>
          <w:sz w:val="24"/>
          <w:szCs w:val="24"/>
        </w:rPr>
        <w:t>, som kan indtages af etniske minoriteter, der lever et liv uden for</w:t>
      </w:r>
      <w:r>
        <w:rPr>
          <w:rFonts w:ascii="Times New Roman" w:hAnsi="Times New Roman" w:cs="Times New Roman"/>
          <w:sz w:val="24"/>
          <w:szCs w:val="24"/>
        </w:rPr>
        <w:t xml:space="preserve"> den danske lov og orden, hvor</w:t>
      </w:r>
      <w:r w:rsidRPr="00FC3198">
        <w:rPr>
          <w:rFonts w:ascii="Times New Roman" w:hAnsi="Times New Roman" w:cs="Times New Roman"/>
          <w:sz w:val="24"/>
          <w:szCs w:val="24"/>
        </w:rPr>
        <w:t xml:space="preserve"> de ikke </w:t>
      </w:r>
      <w:r w:rsidRPr="00C24E46">
        <w:rPr>
          <w:rFonts w:ascii="Times New Roman" w:hAnsi="Times New Roman" w:cs="Times New Roman"/>
          <w:sz w:val="24"/>
          <w:szCs w:val="24"/>
        </w:rPr>
        <w:t>bidrager aktivt til det danske samfunds vedligeholdelse. Alle indsatsområder i diskursen om nultolerance må på sin vis gå forud for en vekselvirkning og</w:t>
      </w:r>
      <w:r w:rsidRPr="00FB15E3">
        <w:rPr>
          <w:rFonts w:ascii="Times New Roman" w:hAnsi="Times New Roman" w:cs="Times New Roman"/>
          <w:sz w:val="24"/>
          <w:szCs w:val="24"/>
        </w:rPr>
        <w:t xml:space="preserve"> et samarbejde </w:t>
      </w:r>
      <w:r w:rsidRPr="00DC0DE8">
        <w:rPr>
          <w:rFonts w:ascii="Times New Roman" w:hAnsi="Times New Roman" w:cs="Times New Roman"/>
          <w:sz w:val="24"/>
          <w:szCs w:val="24"/>
        </w:rPr>
        <w:t>mell</w:t>
      </w:r>
      <w:r>
        <w:rPr>
          <w:rFonts w:ascii="Times New Roman" w:hAnsi="Times New Roman" w:cs="Times New Roman"/>
          <w:sz w:val="24"/>
          <w:szCs w:val="24"/>
        </w:rPr>
        <w:t>em de etniske minoritetsborgere</w:t>
      </w:r>
      <w:r w:rsidRPr="00DC0DE8">
        <w:rPr>
          <w:rFonts w:ascii="Times New Roman" w:hAnsi="Times New Roman" w:cs="Times New Roman"/>
          <w:sz w:val="24"/>
          <w:szCs w:val="24"/>
        </w:rPr>
        <w:t xml:space="preserve"> nultolerancen</w:t>
      </w:r>
      <w:r>
        <w:rPr>
          <w:rFonts w:ascii="Times New Roman" w:hAnsi="Times New Roman" w:cs="Times New Roman"/>
          <w:sz w:val="24"/>
          <w:szCs w:val="24"/>
        </w:rPr>
        <w:t xml:space="preserve"> berører og det danske samfund.</w:t>
      </w:r>
      <w:r w:rsidRPr="00DC0DE8">
        <w:rPr>
          <w:rFonts w:ascii="Times New Roman" w:hAnsi="Times New Roman" w:cs="Times New Roman"/>
          <w:sz w:val="24"/>
          <w:szCs w:val="24"/>
        </w:rPr>
        <w:t xml:space="preserve"> </w:t>
      </w:r>
    </w:p>
    <w:p w:rsidR="00D630EE" w:rsidRPr="00DC0DE8" w:rsidRDefault="00D630EE" w:rsidP="00D630EE">
      <w:pPr>
        <w:autoSpaceDE w:val="0"/>
        <w:autoSpaceDN w:val="0"/>
        <w:adjustRightInd w:val="0"/>
        <w:spacing w:after="0" w:line="360" w:lineRule="auto"/>
        <w:jc w:val="both"/>
        <w:rPr>
          <w:rFonts w:ascii="Times New Roman" w:hAnsi="Times New Roman"/>
          <w:b/>
          <w:sz w:val="24"/>
          <w:szCs w:val="24"/>
        </w:rPr>
      </w:pPr>
    </w:p>
    <w:p w:rsidR="00D630EE" w:rsidRPr="00FC3198" w:rsidRDefault="00D630EE" w:rsidP="00D630EE">
      <w:pPr>
        <w:spacing w:after="0" w:line="360" w:lineRule="auto"/>
        <w:jc w:val="both"/>
        <w:rPr>
          <w:rFonts w:ascii="Times New Roman" w:hAnsi="Times New Roman"/>
          <w:b/>
          <w:sz w:val="28"/>
          <w:szCs w:val="28"/>
        </w:rPr>
      </w:pPr>
      <w:r w:rsidRPr="00FC3198">
        <w:rPr>
          <w:rFonts w:ascii="Times New Roman" w:hAnsi="Times New Roman"/>
          <w:b/>
          <w:sz w:val="28"/>
          <w:szCs w:val="28"/>
        </w:rPr>
        <w:t>Rettigheder &amp; pligter vs. positiv særbehandling</w:t>
      </w:r>
    </w:p>
    <w:p w:rsidR="00D630EE" w:rsidRPr="00DC0DE8" w:rsidRDefault="00D630EE" w:rsidP="00D630EE">
      <w:pPr>
        <w:spacing w:after="0" w:line="360" w:lineRule="auto"/>
        <w:jc w:val="both"/>
        <w:rPr>
          <w:rFonts w:ascii="Times New Roman" w:hAnsi="Times New Roman"/>
          <w:sz w:val="24"/>
          <w:szCs w:val="24"/>
        </w:rPr>
      </w:pPr>
      <w:r w:rsidRPr="00DC0DE8">
        <w:rPr>
          <w:rFonts w:ascii="Times New Roman" w:hAnsi="Times New Roman"/>
          <w:sz w:val="24"/>
          <w:szCs w:val="24"/>
        </w:rPr>
        <w:t>En anden konstruktion af integration, der ligeledes går forud for vekselvirkning og samarbejde mellem etniske</w:t>
      </w:r>
      <w:r>
        <w:rPr>
          <w:rFonts w:ascii="Times New Roman" w:hAnsi="Times New Roman"/>
          <w:sz w:val="24"/>
          <w:szCs w:val="24"/>
        </w:rPr>
        <w:t xml:space="preserve"> minoritetsborgere og samfundet</w:t>
      </w:r>
      <w:r w:rsidRPr="00DC0DE8">
        <w:rPr>
          <w:rFonts w:ascii="Times New Roman" w:hAnsi="Times New Roman"/>
          <w:sz w:val="24"/>
          <w:szCs w:val="24"/>
        </w:rPr>
        <w:t xml:space="preserve"> er integrationsforståelsen om positiv særbehandling, som gør sig særligt gældende i Aalborg Kommunes integrationspolitik. Diskursen konstruerer integration som særlige behov hos den etniske minoritet, der skal tilgodeses</w:t>
      </w:r>
      <w:r>
        <w:rPr>
          <w:rFonts w:ascii="Times New Roman" w:hAnsi="Times New Roman"/>
          <w:sz w:val="24"/>
          <w:szCs w:val="24"/>
        </w:rPr>
        <w:t>,</w:t>
      </w:r>
      <w:r w:rsidRPr="00DC0DE8">
        <w:rPr>
          <w:rFonts w:ascii="Times New Roman" w:hAnsi="Times New Roman"/>
          <w:sz w:val="24"/>
          <w:szCs w:val="24"/>
        </w:rPr>
        <w:t xml:space="preserve"> for at vedkommende lærer at begå sig i samfundet under danske normer.</w:t>
      </w:r>
    </w:p>
    <w:p w:rsidR="00D630EE" w:rsidRPr="00DC0DE8" w:rsidRDefault="00D630EE" w:rsidP="00D630EE">
      <w:pPr>
        <w:spacing w:after="0" w:line="360" w:lineRule="auto"/>
        <w:jc w:val="both"/>
        <w:rPr>
          <w:rFonts w:ascii="Times New Roman" w:hAnsi="Times New Roman"/>
          <w:sz w:val="24"/>
          <w:szCs w:val="24"/>
        </w:rPr>
      </w:pPr>
    </w:p>
    <w:p w:rsidR="00D630EE" w:rsidRPr="00C24E46" w:rsidRDefault="00D630EE" w:rsidP="00D630EE">
      <w:pPr>
        <w:spacing w:after="0" w:line="360" w:lineRule="auto"/>
        <w:jc w:val="both"/>
        <w:rPr>
          <w:rFonts w:ascii="Times New Roman" w:hAnsi="Times New Roman"/>
          <w:sz w:val="24"/>
          <w:szCs w:val="24"/>
        </w:rPr>
      </w:pPr>
      <w:r w:rsidRPr="00DC0DE8">
        <w:rPr>
          <w:rFonts w:ascii="Times New Roman" w:hAnsi="Times New Roman"/>
          <w:sz w:val="24"/>
          <w:szCs w:val="24"/>
        </w:rPr>
        <w:t>Det</w:t>
      </w:r>
      <w:r>
        <w:rPr>
          <w:rFonts w:ascii="Times New Roman" w:hAnsi="Times New Roman"/>
          <w:sz w:val="24"/>
          <w:szCs w:val="24"/>
        </w:rPr>
        <w:t>te</w:t>
      </w:r>
      <w:r w:rsidRPr="00DC0DE8">
        <w:rPr>
          <w:rFonts w:ascii="Times New Roman" w:hAnsi="Times New Roman"/>
          <w:sz w:val="24"/>
          <w:szCs w:val="24"/>
        </w:rPr>
        <w:t xml:space="preserve"> er en diskurs, der identificeres antagonistisk til den hegemoniske intervention om integration som vekselvirkning, fordi den handler om en særbehandling af </w:t>
      </w:r>
      <w:r w:rsidRPr="00C24E46">
        <w:rPr>
          <w:rFonts w:ascii="Times New Roman" w:hAnsi="Times New Roman"/>
          <w:sz w:val="24"/>
          <w:szCs w:val="24"/>
        </w:rPr>
        <w:t xml:space="preserve">etniske minoritetsborgere, der </w:t>
      </w:r>
      <w:proofErr w:type="spellStart"/>
      <w:r w:rsidRPr="00C24E46">
        <w:rPr>
          <w:rFonts w:ascii="Times New Roman" w:hAnsi="Times New Roman"/>
          <w:sz w:val="24"/>
          <w:szCs w:val="24"/>
        </w:rPr>
        <w:t>subjektpositioneres</w:t>
      </w:r>
      <w:proofErr w:type="spellEnd"/>
      <w:r w:rsidRPr="00C24E46">
        <w:rPr>
          <w:rFonts w:ascii="Times New Roman" w:hAnsi="Times New Roman"/>
          <w:sz w:val="24"/>
          <w:szCs w:val="24"/>
        </w:rPr>
        <w:t xml:space="preserve"> af diskursen som borgere, der endnu ikke formår at indgå i det samarbejde og den vekselvi</w:t>
      </w:r>
      <w:r>
        <w:rPr>
          <w:rFonts w:ascii="Times New Roman" w:hAnsi="Times New Roman"/>
          <w:sz w:val="24"/>
          <w:szCs w:val="24"/>
        </w:rPr>
        <w:t>rkning mellem samfund og borger</w:t>
      </w:r>
      <w:r w:rsidRPr="00C24E46">
        <w:rPr>
          <w:rFonts w:ascii="Times New Roman" w:hAnsi="Times New Roman"/>
          <w:sz w:val="24"/>
          <w:szCs w:val="24"/>
        </w:rPr>
        <w:t xml:space="preserve"> som det repræsenteres i den hegemon</w:t>
      </w:r>
      <w:r>
        <w:rPr>
          <w:rFonts w:ascii="Times New Roman" w:hAnsi="Times New Roman"/>
          <w:sz w:val="24"/>
          <w:szCs w:val="24"/>
        </w:rPr>
        <w:t>iske intervention</w:t>
      </w:r>
      <w:r w:rsidRPr="00C24E46">
        <w:rPr>
          <w:rFonts w:ascii="Times New Roman" w:hAnsi="Times New Roman"/>
          <w:sz w:val="24"/>
          <w:szCs w:val="24"/>
        </w:rPr>
        <w:t>. Borgerne skal ruste sig til videre at kunne interagere, samarbejde og vekselvirke med resten af samfundet; på arbejdsmarkedet, i institutioner og uddannelsesmiljøer samt i fritidslivet:</w:t>
      </w:r>
    </w:p>
    <w:p w:rsidR="00D630EE" w:rsidRPr="00B56041" w:rsidRDefault="00D630EE" w:rsidP="00D630EE">
      <w:pPr>
        <w:spacing w:after="0" w:line="360" w:lineRule="auto"/>
        <w:jc w:val="both"/>
        <w:rPr>
          <w:rFonts w:ascii="Times New Roman" w:hAnsi="Times New Roman"/>
          <w:color w:val="00B050"/>
          <w:sz w:val="24"/>
          <w:szCs w:val="24"/>
        </w:rPr>
      </w:pPr>
      <w:r w:rsidRPr="00FC3198">
        <w:rPr>
          <w:rFonts w:ascii="Times New Roman" w:hAnsi="Times New Roman"/>
          <w:sz w:val="24"/>
          <w:szCs w:val="24"/>
        </w:rPr>
        <w:lastRenderedPageBreak/>
        <w:t xml:space="preserve"> </w:t>
      </w:r>
    </w:p>
    <w:p w:rsidR="00D630EE" w:rsidRPr="00DC0DE8" w:rsidRDefault="00D630EE" w:rsidP="00D630EE">
      <w:pPr>
        <w:autoSpaceDE w:val="0"/>
        <w:autoSpaceDN w:val="0"/>
        <w:adjustRightInd w:val="0"/>
        <w:spacing w:after="0" w:line="360" w:lineRule="auto"/>
        <w:ind w:left="1304"/>
        <w:jc w:val="both"/>
        <w:rPr>
          <w:rFonts w:ascii="Times New Roman" w:hAnsi="Times New Roman" w:cs="Times New Roman"/>
          <w:sz w:val="20"/>
          <w:szCs w:val="20"/>
        </w:rPr>
      </w:pPr>
      <w:r w:rsidRPr="00DC0DE8">
        <w:rPr>
          <w:rFonts w:ascii="Times New Roman" w:hAnsi="Times New Roman" w:cs="Times New Roman"/>
          <w:sz w:val="20"/>
          <w:szCs w:val="20"/>
        </w:rPr>
        <w:t>Et overordnet mål på integrationsområdet er, at børn, unge, voksne og ældre med anden etnisk baggrund end dansk får mulighed for at udvikle sig ud fra netop deres personlige og kulturelle forudsætninger – herunder at de lærer at tale og forstå dansk (…)</w:t>
      </w:r>
      <w:r>
        <w:rPr>
          <w:rFonts w:ascii="Times New Roman" w:hAnsi="Times New Roman" w:cs="Times New Roman"/>
          <w:sz w:val="20"/>
          <w:szCs w:val="20"/>
        </w:rPr>
        <w:t xml:space="preserve"> </w:t>
      </w:r>
      <w:r w:rsidRPr="00A96164">
        <w:rPr>
          <w:rFonts w:ascii="Times New Roman" w:hAnsi="Times New Roman" w:cs="Times New Roman"/>
          <w:sz w:val="20"/>
          <w:szCs w:val="20"/>
        </w:rPr>
        <w:t>Således, at den enkelte får en reel og lige mulighed for at opnå arbejde og uddannelse og i det hele taget at indgå i samfundslivet som ligeværdig borger (Aalborg Kommune 2005:5)</w:t>
      </w:r>
      <w:r>
        <w:rPr>
          <w:rFonts w:ascii="Times New Roman" w:hAnsi="Times New Roman" w:cs="Times New Roman"/>
          <w:sz w:val="20"/>
          <w:szCs w:val="20"/>
        </w:rPr>
        <w:t>.</w:t>
      </w:r>
      <w:r w:rsidRPr="00DC0DE8">
        <w:rPr>
          <w:rFonts w:ascii="Times New Roman" w:hAnsi="Times New Roman" w:cs="Times New Roman"/>
          <w:sz w:val="20"/>
          <w:szCs w:val="20"/>
        </w:rPr>
        <w:t xml:space="preserve"> </w:t>
      </w:r>
    </w:p>
    <w:p w:rsidR="00D630EE" w:rsidRPr="00DC0DE8" w:rsidRDefault="00D630EE" w:rsidP="00D630EE">
      <w:pPr>
        <w:autoSpaceDE w:val="0"/>
        <w:autoSpaceDN w:val="0"/>
        <w:adjustRightInd w:val="0"/>
        <w:spacing w:after="0" w:line="240" w:lineRule="auto"/>
        <w:rPr>
          <w:rFonts w:ascii="Times New Roman" w:hAnsi="Times New Roman" w:cs="Times New Roman"/>
          <w:sz w:val="24"/>
          <w:szCs w:val="24"/>
        </w:rPr>
      </w:pPr>
    </w:p>
    <w:p w:rsidR="00D630EE" w:rsidRPr="00C24E46" w:rsidRDefault="00D630EE" w:rsidP="00D630EE">
      <w:pPr>
        <w:autoSpaceDE w:val="0"/>
        <w:autoSpaceDN w:val="0"/>
        <w:adjustRightInd w:val="0"/>
        <w:spacing w:after="0" w:line="360" w:lineRule="auto"/>
        <w:jc w:val="both"/>
        <w:rPr>
          <w:rFonts w:ascii="Times New Roman" w:hAnsi="Times New Roman" w:cs="Times New Roman"/>
          <w:i/>
          <w:sz w:val="24"/>
          <w:szCs w:val="24"/>
        </w:rPr>
      </w:pPr>
      <w:r w:rsidRPr="00DC0DE8">
        <w:rPr>
          <w:rFonts w:ascii="Times New Roman" w:hAnsi="Times New Roman" w:cs="Times New Roman"/>
          <w:sz w:val="24"/>
          <w:szCs w:val="24"/>
        </w:rPr>
        <w:t>Positiv særbehandling</w:t>
      </w:r>
      <w:r>
        <w:rPr>
          <w:rFonts w:ascii="Times New Roman" w:hAnsi="Times New Roman" w:cs="Times New Roman"/>
          <w:color w:val="FF0000"/>
          <w:sz w:val="24"/>
          <w:szCs w:val="24"/>
        </w:rPr>
        <w:t xml:space="preserve"> </w:t>
      </w:r>
      <w:r>
        <w:rPr>
          <w:rFonts w:ascii="Times New Roman" w:hAnsi="Times New Roman" w:cs="Times New Roman"/>
          <w:sz w:val="24"/>
          <w:szCs w:val="24"/>
        </w:rPr>
        <w:t>er i Aalborg Kommune</w:t>
      </w:r>
      <w:r w:rsidRPr="00DC0DE8">
        <w:rPr>
          <w:rFonts w:ascii="Times New Roman" w:hAnsi="Times New Roman" w:cs="Times New Roman"/>
          <w:sz w:val="24"/>
          <w:szCs w:val="24"/>
        </w:rPr>
        <w:t xml:space="preserve"> en integrationspolitik, der skal bryde med barrierer</w:t>
      </w:r>
      <w:r>
        <w:rPr>
          <w:rFonts w:ascii="Times New Roman" w:hAnsi="Times New Roman" w:cs="Times New Roman"/>
          <w:sz w:val="24"/>
          <w:szCs w:val="24"/>
        </w:rPr>
        <w:t>, kommunen fx</w:t>
      </w:r>
      <w:r w:rsidRPr="00DC0DE8">
        <w:rPr>
          <w:rFonts w:ascii="Times New Roman" w:hAnsi="Times New Roman" w:cs="Times New Roman"/>
          <w:sz w:val="24"/>
          <w:szCs w:val="24"/>
        </w:rPr>
        <w:t xml:space="preserve"> oplever, etniske minoritetsborgere</w:t>
      </w:r>
      <w:r>
        <w:rPr>
          <w:rFonts w:ascii="Times New Roman" w:hAnsi="Times New Roman" w:cs="Times New Roman"/>
          <w:sz w:val="24"/>
          <w:szCs w:val="24"/>
        </w:rPr>
        <w:t xml:space="preserve"> </w:t>
      </w:r>
      <w:r w:rsidRPr="00C24E46">
        <w:rPr>
          <w:rFonts w:ascii="Times New Roman" w:hAnsi="Times New Roman" w:cs="Times New Roman"/>
          <w:sz w:val="24"/>
          <w:szCs w:val="24"/>
        </w:rPr>
        <w:t>møder på arbejdsmarkedet og i uddannelsessystemet</w:t>
      </w:r>
      <w:r w:rsidRPr="00C24E46">
        <w:rPr>
          <w:rFonts w:ascii="Times New Roman" w:hAnsi="Times New Roman" w:cs="Times New Roman"/>
          <w:i/>
          <w:sz w:val="24"/>
          <w:szCs w:val="24"/>
        </w:rPr>
        <w:t xml:space="preserve">. ”Mange opgiver eksempelvis at tage en erhvervsuddannelse, fordi de har svært ved at få en </w:t>
      </w:r>
      <w:r>
        <w:rPr>
          <w:rFonts w:ascii="Times New Roman" w:hAnsi="Times New Roman" w:cs="Times New Roman"/>
          <w:i/>
          <w:sz w:val="24"/>
          <w:szCs w:val="24"/>
        </w:rPr>
        <w:t>praktikplads - alene pga.</w:t>
      </w:r>
      <w:r w:rsidRPr="00C24E46">
        <w:rPr>
          <w:rFonts w:ascii="Times New Roman" w:hAnsi="Times New Roman" w:cs="Times New Roman"/>
          <w:i/>
          <w:sz w:val="24"/>
          <w:szCs w:val="24"/>
        </w:rPr>
        <w:t xml:space="preserve"> deres baggrund. Der er således fortsat behov for at få brudt disse barrierer” </w:t>
      </w:r>
      <w:r w:rsidRPr="00C24E46">
        <w:rPr>
          <w:rFonts w:ascii="Times New Roman" w:hAnsi="Times New Roman" w:cs="Times New Roman"/>
          <w:sz w:val="24"/>
          <w:szCs w:val="24"/>
        </w:rPr>
        <w:t>(Aalborg Kommune 2005:4)</w:t>
      </w:r>
      <w:r>
        <w:rPr>
          <w:rFonts w:ascii="Times New Roman" w:hAnsi="Times New Roman" w:cs="Times New Roman"/>
          <w:i/>
          <w:sz w:val="24"/>
          <w:szCs w:val="24"/>
        </w:rPr>
        <w:t xml:space="preserve">. </w:t>
      </w:r>
      <w:r w:rsidRPr="00C24E46">
        <w:rPr>
          <w:rFonts w:ascii="Times New Roman" w:hAnsi="Times New Roman" w:cs="Times New Roman"/>
          <w:sz w:val="24"/>
          <w:szCs w:val="24"/>
        </w:rPr>
        <w:t>Bearbejdningen af disse barrierer er indsatser, der eksempelvis er rettet mod, at de etniske minoriteter ”</w:t>
      </w:r>
      <w:r>
        <w:rPr>
          <w:rFonts w:ascii="Times New Roman" w:hAnsi="Times New Roman" w:cs="Times New Roman"/>
          <w:i/>
          <w:sz w:val="24"/>
          <w:szCs w:val="24"/>
        </w:rPr>
        <w:t>aktivt via uddannelse,</w:t>
      </w:r>
      <w:r w:rsidRPr="00C24E46">
        <w:rPr>
          <w:rFonts w:ascii="Times New Roman" w:hAnsi="Times New Roman" w:cs="Times New Roman"/>
          <w:i/>
          <w:sz w:val="24"/>
          <w:szCs w:val="24"/>
        </w:rPr>
        <w:t xml:space="preserve"> information, projekt- og praktikforløb arbejder på at forbedre deres muligheder for at komme i job”</w:t>
      </w:r>
      <w:r w:rsidRPr="00C24E46">
        <w:rPr>
          <w:rFonts w:ascii="Times New Roman" w:hAnsi="Times New Roman" w:cs="Times New Roman"/>
          <w:sz w:val="24"/>
          <w:szCs w:val="24"/>
        </w:rPr>
        <w:t xml:space="preserve"> (Aalborg Kommune 2005:11).</w:t>
      </w:r>
    </w:p>
    <w:p w:rsidR="00D630EE" w:rsidRPr="00C24E46" w:rsidRDefault="00D630EE" w:rsidP="00D630EE">
      <w:pPr>
        <w:autoSpaceDE w:val="0"/>
        <w:autoSpaceDN w:val="0"/>
        <w:adjustRightInd w:val="0"/>
        <w:spacing w:after="0" w:line="360" w:lineRule="auto"/>
        <w:jc w:val="both"/>
        <w:rPr>
          <w:rFonts w:ascii="Times New Roman" w:hAnsi="Times New Roman" w:cs="Times New Roman"/>
          <w:sz w:val="24"/>
          <w:szCs w:val="24"/>
        </w:rPr>
      </w:pPr>
    </w:p>
    <w:p w:rsidR="00D630EE" w:rsidRPr="006C4989" w:rsidRDefault="00D630EE" w:rsidP="00D630EE">
      <w:pPr>
        <w:spacing w:after="0" w:line="360" w:lineRule="auto"/>
        <w:jc w:val="both"/>
        <w:rPr>
          <w:rFonts w:ascii="Times New Roman" w:hAnsi="Times New Roman"/>
          <w:b/>
          <w:sz w:val="28"/>
          <w:szCs w:val="28"/>
        </w:rPr>
      </w:pPr>
      <w:r w:rsidRPr="006C4989">
        <w:rPr>
          <w:rFonts w:ascii="Times New Roman" w:hAnsi="Times New Roman"/>
          <w:b/>
          <w:sz w:val="28"/>
          <w:szCs w:val="28"/>
        </w:rPr>
        <w:t>Fællesskab &amp; samarbejde vs. ”os og dem”</w:t>
      </w:r>
    </w:p>
    <w:p w:rsidR="00D630EE" w:rsidRPr="00C24E46" w:rsidRDefault="00D630EE" w:rsidP="00D630EE">
      <w:pPr>
        <w:spacing w:after="0" w:line="360" w:lineRule="auto"/>
        <w:jc w:val="both"/>
        <w:rPr>
          <w:rFonts w:ascii="Times New Roman" w:hAnsi="Times New Roman"/>
          <w:sz w:val="24"/>
          <w:szCs w:val="24"/>
        </w:rPr>
      </w:pPr>
      <w:r w:rsidRPr="00DC0DE8">
        <w:rPr>
          <w:rFonts w:ascii="Times New Roman" w:hAnsi="Times New Roman"/>
          <w:sz w:val="24"/>
          <w:szCs w:val="24"/>
        </w:rPr>
        <w:t xml:space="preserve">Fælles for de socialarbejdere vi er i kontakt med er, at de understreger, at de i det sociale </w:t>
      </w:r>
      <w:r>
        <w:rPr>
          <w:rFonts w:ascii="Times New Roman" w:hAnsi="Times New Roman"/>
          <w:sz w:val="24"/>
          <w:szCs w:val="24"/>
        </w:rPr>
        <w:t>arbejde med etniske minoriteter</w:t>
      </w:r>
      <w:r w:rsidRPr="00DC0DE8">
        <w:rPr>
          <w:rFonts w:ascii="Times New Roman" w:hAnsi="Times New Roman"/>
          <w:sz w:val="24"/>
          <w:szCs w:val="24"/>
        </w:rPr>
        <w:t xml:space="preserve"> tager udgangspunkt i de ressourcer, den enkelte besidder. De er alle enige om, at fokusset på ressourcerne hos den enkelte kan være med til at fremme vedkommendes lyst til integration og deltagelse i samfundet. </w:t>
      </w:r>
      <w:r w:rsidRPr="00C24E46">
        <w:rPr>
          <w:rFonts w:ascii="Times New Roman" w:hAnsi="Times New Roman"/>
          <w:sz w:val="24"/>
          <w:szCs w:val="24"/>
        </w:rPr>
        <w:t>Denne</w:t>
      </w:r>
      <w:r>
        <w:rPr>
          <w:rFonts w:ascii="Times New Roman" w:hAnsi="Times New Roman"/>
          <w:sz w:val="24"/>
          <w:szCs w:val="24"/>
        </w:rPr>
        <w:t xml:space="preserve"> måde at tale om integration på</w:t>
      </w:r>
      <w:r w:rsidRPr="00C24E46">
        <w:rPr>
          <w:rFonts w:ascii="Times New Roman" w:hAnsi="Times New Roman"/>
          <w:sz w:val="24"/>
          <w:szCs w:val="24"/>
        </w:rPr>
        <w:t xml:space="preserve"> hænger sammen med den hegemoniske intervention om integration som vekselvirkning, fordi socialarbejderne gennem deres fokus indtager en subjektposition, der har til opgave at formidle lovgivningen og integrationspolitikkernes krav, pligter og rettigheder til etniske minoriteter som borgere i Danmark.</w:t>
      </w:r>
    </w:p>
    <w:p w:rsidR="00D630EE" w:rsidRPr="00C24E46" w:rsidRDefault="00D630EE" w:rsidP="00D630EE">
      <w:pPr>
        <w:spacing w:after="0"/>
        <w:ind w:left="1304"/>
        <w:jc w:val="both"/>
        <w:rPr>
          <w:rFonts w:ascii="Times New Roman" w:hAnsi="Times New Roman" w:cs="Times New Roman"/>
          <w:sz w:val="20"/>
          <w:szCs w:val="20"/>
        </w:rPr>
      </w:pPr>
    </w:p>
    <w:p w:rsidR="00D630EE" w:rsidRPr="00DC0DE8" w:rsidRDefault="00D630EE" w:rsidP="00D630EE">
      <w:pPr>
        <w:spacing w:after="0" w:line="360" w:lineRule="auto"/>
        <w:jc w:val="both"/>
        <w:rPr>
          <w:rFonts w:ascii="Times New Roman" w:hAnsi="Times New Roman" w:cs="Times New Roman"/>
          <w:sz w:val="24"/>
          <w:szCs w:val="24"/>
        </w:rPr>
      </w:pPr>
      <w:r w:rsidRPr="00C24E46">
        <w:rPr>
          <w:rFonts w:ascii="Times New Roman" w:hAnsi="Times New Roman" w:cs="Times New Roman"/>
          <w:sz w:val="24"/>
          <w:szCs w:val="24"/>
        </w:rPr>
        <w:t>Vi ide</w:t>
      </w:r>
      <w:r>
        <w:rPr>
          <w:rFonts w:ascii="Times New Roman" w:hAnsi="Times New Roman" w:cs="Times New Roman"/>
          <w:sz w:val="24"/>
          <w:szCs w:val="24"/>
        </w:rPr>
        <w:t>ntificerer i analyseoperation 1</w:t>
      </w:r>
      <w:r w:rsidRPr="00C24E46">
        <w:rPr>
          <w:rFonts w:ascii="Times New Roman" w:hAnsi="Times New Roman" w:cs="Times New Roman"/>
          <w:sz w:val="24"/>
          <w:szCs w:val="24"/>
        </w:rPr>
        <w:t xml:space="preserve"> en diskurs om et konstrueret ”os og dem” som integrationsforståelse. </w:t>
      </w:r>
      <w:r>
        <w:rPr>
          <w:rFonts w:ascii="Times New Roman" w:hAnsi="Times New Roman" w:cs="Times New Roman"/>
          <w:sz w:val="24"/>
          <w:szCs w:val="24"/>
        </w:rPr>
        <w:t>S</w:t>
      </w:r>
      <w:r w:rsidRPr="00C24E46">
        <w:rPr>
          <w:rFonts w:ascii="Times New Roman" w:hAnsi="Times New Roman" w:cs="Times New Roman"/>
          <w:sz w:val="24"/>
          <w:szCs w:val="24"/>
        </w:rPr>
        <w:t xml:space="preserve">ocialarbejdere indtager i diskursen en subjektposition, der tager udgangspunkt i, at kulturforskellighed er en ressource, borgeren med anden etnisk baggrund dansk kan trække på. De giver dertil udtryk for, at de etniske </w:t>
      </w:r>
      <w:r>
        <w:rPr>
          <w:rFonts w:ascii="Times New Roman" w:hAnsi="Times New Roman" w:cs="Times New Roman"/>
          <w:sz w:val="24"/>
          <w:szCs w:val="24"/>
        </w:rPr>
        <w:t>minoriteter de er i kontakt med</w:t>
      </w:r>
      <w:r w:rsidRPr="00C24E46">
        <w:rPr>
          <w:rFonts w:ascii="Times New Roman" w:hAnsi="Times New Roman" w:cs="Times New Roman"/>
          <w:sz w:val="24"/>
          <w:szCs w:val="24"/>
        </w:rPr>
        <w:t xml:space="preserve"> ka</w:t>
      </w:r>
      <w:r>
        <w:rPr>
          <w:rFonts w:ascii="Times New Roman" w:hAnsi="Times New Roman" w:cs="Times New Roman"/>
          <w:sz w:val="24"/>
          <w:szCs w:val="24"/>
        </w:rPr>
        <w:t>n have en negativ forståelse af</w:t>
      </w:r>
      <w:r w:rsidRPr="00C24E46">
        <w:rPr>
          <w:rFonts w:ascii="Times New Roman" w:hAnsi="Times New Roman" w:cs="Times New Roman"/>
          <w:sz w:val="24"/>
          <w:szCs w:val="24"/>
        </w:rPr>
        <w:t xml:space="preserve"> at have en anden etnisk baggrund end dansk i Danmark. Dette er en tendens vi også</w:t>
      </w:r>
      <w:r w:rsidRPr="00DC0DE8">
        <w:rPr>
          <w:rFonts w:ascii="Times New Roman" w:hAnsi="Times New Roman" w:cs="Times New Roman"/>
          <w:sz w:val="24"/>
          <w:szCs w:val="24"/>
        </w:rPr>
        <w:t xml:space="preserve"> får bekræftet hos nogle af de etniske minoriteter, vi er kontakt med:</w:t>
      </w:r>
    </w:p>
    <w:p w:rsidR="00D630EE" w:rsidRPr="00DC0DE8" w:rsidRDefault="00D630EE" w:rsidP="00D630EE">
      <w:pPr>
        <w:spacing w:after="0" w:line="360" w:lineRule="auto"/>
        <w:ind w:left="1304"/>
        <w:jc w:val="both"/>
        <w:rPr>
          <w:rFonts w:ascii="Times New Roman" w:hAnsi="Times New Roman"/>
          <w:sz w:val="20"/>
          <w:szCs w:val="20"/>
        </w:rPr>
      </w:pPr>
    </w:p>
    <w:p w:rsidR="00D630EE" w:rsidRPr="00C51464" w:rsidRDefault="00D630EE" w:rsidP="00D630EE">
      <w:pPr>
        <w:spacing w:after="0" w:line="360" w:lineRule="auto"/>
        <w:ind w:left="1304"/>
        <w:jc w:val="both"/>
        <w:rPr>
          <w:rFonts w:ascii="Times New Roman" w:hAnsi="Times New Roman" w:cs="Times New Roman"/>
          <w:sz w:val="20"/>
          <w:szCs w:val="20"/>
        </w:rPr>
      </w:pPr>
      <w:r w:rsidRPr="00DC0DE8">
        <w:rPr>
          <w:rFonts w:ascii="Times New Roman" w:hAnsi="Times New Roman" w:cs="Times New Roman"/>
          <w:sz w:val="20"/>
          <w:szCs w:val="20"/>
        </w:rPr>
        <w:lastRenderedPageBreak/>
        <w:t>I det det store hele, så tror jeg det</w:t>
      </w:r>
      <w:r>
        <w:rPr>
          <w:rFonts w:ascii="Times New Roman" w:hAnsi="Times New Roman" w:cs="Times New Roman"/>
          <w:sz w:val="20"/>
          <w:szCs w:val="20"/>
        </w:rPr>
        <w:t>,</w:t>
      </w:r>
      <w:r w:rsidRPr="00DC0DE8">
        <w:rPr>
          <w:rFonts w:ascii="Times New Roman" w:hAnsi="Times New Roman" w:cs="Times New Roman"/>
          <w:sz w:val="20"/>
          <w:szCs w:val="20"/>
        </w:rPr>
        <w:t xml:space="preserve"> der fylder meget, det er det der med</w:t>
      </w:r>
      <w:r>
        <w:rPr>
          <w:rFonts w:ascii="Times New Roman" w:hAnsi="Times New Roman" w:cs="Times New Roman"/>
          <w:sz w:val="20"/>
          <w:szCs w:val="20"/>
        </w:rPr>
        <w:t>,</w:t>
      </w:r>
      <w:r w:rsidRPr="00B56041">
        <w:rPr>
          <w:rFonts w:ascii="Times New Roman" w:hAnsi="Times New Roman" w:cs="Times New Roman"/>
          <w:color w:val="FF0000"/>
          <w:sz w:val="20"/>
          <w:szCs w:val="20"/>
        </w:rPr>
        <w:t xml:space="preserve"> </w:t>
      </w:r>
      <w:r w:rsidRPr="00DC0DE8">
        <w:rPr>
          <w:rFonts w:ascii="Times New Roman" w:hAnsi="Times New Roman" w:cs="Times New Roman"/>
          <w:sz w:val="20"/>
          <w:szCs w:val="20"/>
        </w:rPr>
        <w:t xml:space="preserve">om de </w:t>
      </w:r>
      <w:r w:rsidRPr="00C51464">
        <w:rPr>
          <w:rFonts w:ascii="Times New Roman" w:hAnsi="Times New Roman" w:cs="Times New Roman"/>
          <w:sz w:val="20"/>
          <w:szCs w:val="20"/>
        </w:rPr>
        <w:t xml:space="preserve">nogensinde bliver </w:t>
      </w:r>
      <w:r w:rsidRPr="006A2EF1">
        <w:rPr>
          <w:rFonts w:ascii="Times New Roman" w:hAnsi="Times New Roman" w:cs="Times New Roman"/>
          <w:sz w:val="20"/>
          <w:szCs w:val="20"/>
        </w:rPr>
        <w:t>helt accepteret (…) Jeg</w:t>
      </w:r>
      <w:r w:rsidRPr="00C51464">
        <w:rPr>
          <w:rFonts w:ascii="Times New Roman" w:hAnsi="Times New Roman" w:cs="Times New Roman"/>
          <w:sz w:val="20"/>
          <w:szCs w:val="20"/>
        </w:rPr>
        <w:t xml:space="preserve"> hører tit, at hvis de skal accepter</w:t>
      </w:r>
      <w:r>
        <w:rPr>
          <w:rFonts w:ascii="Times New Roman" w:hAnsi="Times New Roman" w:cs="Times New Roman"/>
          <w:sz w:val="20"/>
          <w:szCs w:val="20"/>
        </w:rPr>
        <w:t>es, så skal de være mere danske (…)</w:t>
      </w:r>
      <w:r w:rsidRPr="00C51464">
        <w:rPr>
          <w:rFonts w:ascii="Times New Roman" w:hAnsi="Times New Roman" w:cs="Times New Roman"/>
          <w:sz w:val="20"/>
          <w:szCs w:val="20"/>
        </w:rPr>
        <w:t xml:space="preserve"> Så min fornemmelse er, at de faktisk tit tænker, at det kun går den ene vej. At det </w:t>
      </w:r>
      <w:r>
        <w:rPr>
          <w:rFonts w:ascii="Times New Roman" w:hAnsi="Times New Roman" w:cs="Times New Roman"/>
          <w:sz w:val="20"/>
          <w:szCs w:val="20"/>
        </w:rPr>
        <w:t>er dem, der skal ændre sig (</w:t>
      </w:r>
      <w:proofErr w:type="spellStart"/>
      <w:r>
        <w:rPr>
          <w:rFonts w:ascii="Times New Roman" w:hAnsi="Times New Roman" w:cs="Times New Roman"/>
          <w:sz w:val="20"/>
          <w:szCs w:val="20"/>
        </w:rPr>
        <w:t>SA:</w:t>
      </w:r>
      <w:r w:rsidRPr="00C51464">
        <w:rPr>
          <w:rFonts w:ascii="Times New Roman" w:hAnsi="Times New Roman" w:cs="Times New Roman"/>
          <w:sz w:val="20"/>
          <w:szCs w:val="20"/>
        </w:rPr>
        <w:t>Rie</w:t>
      </w:r>
      <w:proofErr w:type="spellEnd"/>
      <w:r w:rsidRPr="00C51464">
        <w:rPr>
          <w:rFonts w:ascii="Times New Roman" w:hAnsi="Times New Roman" w:cs="Times New Roman"/>
          <w:sz w:val="20"/>
          <w:szCs w:val="20"/>
        </w:rPr>
        <w:t xml:space="preserve">). </w:t>
      </w:r>
    </w:p>
    <w:p w:rsidR="00D630EE" w:rsidRDefault="00D630EE" w:rsidP="00D630EE">
      <w:pPr>
        <w:spacing w:after="0" w:line="360" w:lineRule="auto"/>
        <w:ind w:left="1304"/>
        <w:jc w:val="both"/>
        <w:rPr>
          <w:rFonts w:ascii="Times New Roman" w:hAnsi="Times New Roman" w:cs="Times New Roman"/>
          <w:sz w:val="20"/>
          <w:szCs w:val="20"/>
        </w:rPr>
      </w:pPr>
    </w:p>
    <w:p w:rsidR="00D630EE" w:rsidRPr="007D7051" w:rsidRDefault="00D630EE" w:rsidP="00D630EE">
      <w:pPr>
        <w:spacing w:after="0" w:line="360" w:lineRule="auto"/>
        <w:ind w:left="1304"/>
        <w:jc w:val="both"/>
        <w:rPr>
          <w:rFonts w:ascii="Times New Roman" w:hAnsi="Times New Roman" w:cs="Times New Roman"/>
          <w:sz w:val="20"/>
          <w:szCs w:val="20"/>
        </w:rPr>
      </w:pPr>
      <w:r w:rsidRPr="007D7051">
        <w:rPr>
          <w:rFonts w:ascii="Times New Roman" w:hAnsi="Times New Roman" w:cs="Times New Roman"/>
          <w:sz w:val="20"/>
          <w:szCs w:val="20"/>
        </w:rPr>
        <w:t>Når man er udlænding, så møder man konstant folk der uden at sige noget siger: du kommer fra et andet land, er du godt klar over det, dit hår er mørkt, dine øjne er også mørke og du taler for i øvrigt anderledes. Den får du hele tiden - hele tiden! Du slipper aldrig for det som udlænding (…) dengang jeg havde været i DK i seks måneder fik jeg</w:t>
      </w:r>
      <w:r w:rsidRPr="007D7051">
        <w:rPr>
          <w:rFonts w:ascii="Times New Roman" w:hAnsi="Times New Roman"/>
          <w:sz w:val="20"/>
          <w:szCs w:val="20"/>
        </w:rPr>
        <w:t xml:space="preserve"> at vide, jeg snakkede meget godt dansk og det får jeg også at vide nu; men ja søde skat, jeg har også været her i femten år. Det gider jeg ikke høre på! (</w:t>
      </w:r>
      <w:proofErr w:type="spellStart"/>
      <w:r w:rsidRPr="007D7051">
        <w:rPr>
          <w:rFonts w:ascii="Times New Roman" w:hAnsi="Times New Roman"/>
          <w:sz w:val="20"/>
          <w:szCs w:val="20"/>
        </w:rPr>
        <w:t>EM:</w:t>
      </w:r>
      <w:r>
        <w:rPr>
          <w:rFonts w:ascii="Times New Roman" w:hAnsi="Times New Roman"/>
          <w:sz w:val="20"/>
          <w:szCs w:val="20"/>
        </w:rPr>
        <w:t>Ana</w:t>
      </w:r>
      <w:proofErr w:type="spellEnd"/>
      <w:r w:rsidRPr="007D7051">
        <w:rPr>
          <w:rFonts w:ascii="Times New Roman" w:hAnsi="Times New Roman"/>
          <w:sz w:val="20"/>
          <w:szCs w:val="20"/>
        </w:rPr>
        <w:t>).</w:t>
      </w:r>
    </w:p>
    <w:p w:rsidR="00D630EE" w:rsidRPr="00DC0DE8" w:rsidRDefault="00D630EE" w:rsidP="00D630EE">
      <w:pPr>
        <w:spacing w:after="0" w:line="360" w:lineRule="auto"/>
        <w:jc w:val="both"/>
        <w:rPr>
          <w:rFonts w:ascii="Times New Roman" w:hAnsi="Times New Roman" w:cs="Times New Roman"/>
          <w:sz w:val="24"/>
          <w:szCs w:val="24"/>
        </w:rPr>
      </w:pPr>
    </w:p>
    <w:p w:rsidR="00D630EE" w:rsidRPr="00DC0DE8" w:rsidRDefault="00D630EE" w:rsidP="00D630EE">
      <w:pPr>
        <w:spacing w:after="0" w:line="360" w:lineRule="auto"/>
        <w:jc w:val="both"/>
        <w:rPr>
          <w:rFonts w:ascii="Times New Roman" w:hAnsi="Times New Roman" w:cs="Times New Roman"/>
          <w:sz w:val="24"/>
          <w:szCs w:val="24"/>
        </w:rPr>
      </w:pPr>
      <w:r w:rsidRPr="00DC0DE8">
        <w:rPr>
          <w:rFonts w:ascii="Times New Roman" w:hAnsi="Times New Roman" w:cs="Times New Roman"/>
          <w:sz w:val="24"/>
          <w:szCs w:val="24"/>
        </w:rPr>
        <w:t xml:space="preserve">Det er denne negative forståelse af kulturforskellighed, </w:t>
      </w:r>
      <w:r w:rsidRPr="00C51464">
        <w:rPr>
          <w:rFonts w:ascii="Times New Roman" w:hAnsi="Times New Roman" w:cs="Times New Roman"/>
          <w:sz w:val="24"/>
          <w:szCs w:val="24"/>
        </w:rPr>
        <w:t>der repræsenterer antagonismen til den hegemoniske intervention om integration som vekselvirkning, og herunder gensidig kulturforståelse</w:t>
      </w:r>
      <w:r>
        <w:rPr>
          <w:rFonts w:ascii="Times New Roman" w:hAnsi="Times New Roman" w:cs="Times New Roman"/>
          <w:sz w:val="24"/>
          <w:szCs w:val="24"/>
        </w:rPr>
        <w:t>,</w:t>
      </w:r>
      <w:r w:rsidRPr="00C51464">
        <w:rPr>
          <w:rFonts w:ascii="Times New Roman" w:hAnsi="Times New Roman" w:cs="Times New Roman"/>
          <w:sz w:val="24"/>
          <w:szCs w:val="24"/>
        </w:rPr>
        <w:t xml:space="preserve"> fordi de etniske minoriteter i diskursen om et konstrueret ”os &amp; dem” indtager en subjektposition, hvor der fokuseres på det, der adskiller dem fra den danske majoritet. Diskursen er et billede på, at idealet om kulturelle ressourcer hos etniske minoriteter støder antagonistisk sammen</w:t>
      </w:r>
      <w:r w:rsidRPr="00DC0DE8">
        <w:rPr>
          <w:rFonts w:ascii="Times New Roman" w:hAnsi="Times New Roman" w:cs="Times New Roman"/>
          <w:sz w:val="24"/>
          <w:szCs w:val="24"/>
        </w:rPr>
        <w:t xml:space="preserve"> med en forståelse hos de etniske mino</w:t>
      </w:r>
      <w:r>
        <w:rPr>
          <w:rFonts w:ascii="Times New Roman" w:hAnsi="Times New Roman" w:cs="Times New Roman"/>
          <w:sz w:val="24"/>
          <w:szCs w:val="24"/>
        </w:rPr>
        <w:t>riteter om, at det er en mangel</w:t>
      </w:r>
      <w:r w:rsidRPr="00DC0DE8">
        <w:rPr>
          <w:rFonts w:ascii="Times New Roman" w:hAnsi="Times New Roman" w:cs="Times New Roman"/>
          <w:sz w:val="24"/>
          <w:szCs w:val="24"/>
        </w:rPr>
        <w:t xml:space="preserve"> ikke at være dansk</w:t>
      </w:r>
      <w:r>
        <w:rPr>
          <w:rFonts w:ascii="Times New Roman" w:hAnsi="Times New Roman" w:cs="Times New Roman"/>
          <w:sz w:val="24"/>
          <w:szCs w:val="24"/>
        </w:rPr>
        <w:t xml:space="preserve"> nok. </w:t>
      </w:r>
      <w:r w:rsidRPr="00945E8B">
        <w:rPr>
          <w:rFonts w:ascii="Times New Roman" w:hAnsi="Times New Roman" w:cs="Times New Roman"/>
          <w:sz w:val="24"/>
          <w:szCs w:val="24"/>
        </w:rPr>
        <w:t xml:space="preserve">Derfor </w:t>
      </w:r>
      <w:r>
        <w:rPr>
          <w:rFonts w:ascii="Times New Roman" w:hAnsi="Times New Roman" w:cs="Times New Roman"/>
          <w:sz w:val="24"/>
          <w:szCs w:val="24"/>
        </w:rPr>
        <w:t>bliver det hos visse</w:t>
      </w:r>
      <w:r w:rsidRPr="00DC0DE8">
        <w:rPr>
          <w:rFonts w:ascii="Times New Roman" w:hAnsi="Times New Roman" w:cs="Times New Roman"/>
          <w:sz w:val="24"/>
          <w:szCs w:val="24"/>
        </w:rPr>
        <w:t xml:space="preserve"> etniske minoriteter en barriere at have en anden kultur end dansk.</w:t>
      </w:r>
    </w:p>
    <w:p w:rsidR="00D630EE" w:rsidRDefault="00D630EE" w:rsidP="00D630EE"/>
    <w:p w:rsidR="00D630EE" w:rsidRPr="00C51464" w:rsidRDefault="00D630EE" w:rsidP="00D630EE">
      <w:pPr>
        <w:spacing w:after="0" w:line="360" w:lineRule="auto"/>
        <w:jc w:val="both"/>
        <w:rPr>
          <w:rFonts w:ascii="Times New Roman" w:hAnsi="Times New Roman"/>
          <w:b/>
          <w:sz w:val="28"/>
          <w:szCs w:val="28"/>
        </w:rPr>
      </w:pPr>
      <w:r w:rsidRPr="00C51464">
        <w:rPr>
          <w:rFonts w:ascii="Times New Roman" w:hAnsi="Times New Roman"/>
          <w:b/>
          <w:sz w:val="28"/>
          <w:szCs w:val="28"/>
        </w:rPr>
        <w:t>Integration vs. assimilation</w:t>
      </w:r>
    </w:p>
    <w:p w:rsidR="00D630EE" w:rsidRPr="00DC0DE8" w:rsidRDefault="00D630EE" w:rsidP="00D630EE">
      <w:pPr>
        <w:spacing w:after="0" w:line="360" w:lineRule="auto"/>
        <w:jc w:val="both"/>
        <w:rPr>
          <w:rFonts w:ascii="Times New Roman" w:hAnsi="Times New Roman" w:cs="Times New Roman"/>
          <w:sz w:val="24"/>
          <w:szCs w:val="24"/>
        </w:rPr>
      </w:pPr>
      <w:r w:rsidRPr="00DC0DE8">
        <w:rPr>
          <w:rFonts w:ascii="Times New Roman" w:hAnsi="Times New Roman" w:cs="Times New Roman"/>
          <w:sz w:val="24"/>
          <w:szCs w:val="24"/>
        </w:rPr>
        <w:t>Ovenstående</w:t>
      </w:r>
      <w:r>
        <w:rPr>
          <w:rFonts w:ascii="Times New Roman" w:hAnsi="Times New Roman" w:cs="Times New Roman"/>
          <w:sz w:val="24"/>
          <w:szCs w:val="24"/>
        </w:rPr>
        <w:t xml:space="preserve"> afsnit om</w:t>
      </w:r>
      <w:r w:rsidRPr="00DC0DE8">
        <w:rPr>
          <w:rFonts w:ascii="Times New Roman" w:hAnsi="Times New Roman" w:cs="Times New Roman"/>
          <w:sz w:val="24"/>
          <w:szCs w:val="24"/>
        </w:rPr>
        <w:t xml:space="preserve"> integrationsforståelse</w:t>
      </w:r>
      <w:r>
        <w:rPr>
          <w:rFonts w:ascii="Times New Roman" w:hAnsi="Times New Roman" w:cs="Times New Roman"/>
          <w:sz w:val="24"/>
          <w:szCs w:val="24"/>
        </w:rPr>
        <w:t xml:space="preserve"> om </w:t>
      </w:r>
      <w:r w:rsidRPr="00274829">
        <w:rPr>
          <w:rFonts w:ascii="Times New Roman" w:hAnsi="Times New Roman" w:cs="Times New Roman"/>
          <w:sz w:val="24"/>
          <w:szCs w:val="24"/>
        </w:rPr>
        <w:t>”os og dem”</w:t>
      </w:r>
      <w:r w:rsidRPr="00DC0DE8">
        <w:rPr>
          <w:rFonts w:ascii="Times New Roman" w:hAnsi="Times New Roman" w:cs="Times New Roman"/>
          <w:sz w:val="24"/>
          <w:szCs w:val="24"/>
        </w:rPr>
        <w:t xml:space="preserve"> hænger for specielt de ældre etniske minoriteter</w:t>
      </w:r>
      <w:r>
        <w:rPr>
          <w:rFonts w:ascii="Times New Roman" w:hAnsi="Times New Roman" w:cs="Times New Roman"/>
          <w:sz w:val="24"/>
          <w:szCs w:val="24"/>
        </w:rPr>
        <w:t>,</w:t>
      </w:r>
      <w:r w:rsidRPr="00DC0DE8">
        <w:rPr>
          <w:rFonts w:ascii="Times New Roman" w:hAnsi="Times New Roman" w:cs="Times New Roman"/>
          <w:sz w:val="24"/>
          <w:szCs w:val="24"/>
        </w:rPr>
        <w:t xml:space="preserve"> </w:t>
      </w:r>
      <w:r>
        <w:rPr>
          <w:rFonts w:ascii="Times New Roman" w:hAnsi="Times New Roman" w:cs="Times New Roman"/>
          <w:sz w:val="24"/>
          <w:szCs w:val="24"/>
        </w:rPr>
        <w:t>vi interviewer</w:t>
      </w:r>
      <w:r w:rsidRPr="00DC0DE8">
        <w:rPr>
          <w:rFonts w:ascii="Times New Roman" w:hAnsi="Times New Roman" w:cs="Times New Roman"/>
          <w:sz w:val="24"/>
          <w:szCs w:val="24"/>
        </w:rPr>
        <w:t xml:space="preserve"> sammen med deres forståelse af assimilation:</w:t>
      </w:r>
    </w:p>
    <w:p w:rsidR="00D630EE" w:rsidRPr="00DC0DE8" w:rsidRDefault="00D630EE" w:rsidP="00D630EE">
      <w:pPr>
        <w:spacing w:after="0" w:line="360" w:lineRule="auto"/>
        <w:jc w:val="both"/>
        <w:rPr>
          <w:rFonts w:ascii="Times New Roman" w:hAnsi="Times New Roman" w:cs="Times New Roman"/>
          <w:sz w:val="24"/>
          <w:szCs w:val="24"/>
        </w:rPr>
      </w:pPr>
    </w:p>
    <w:p w:rsidR="00D630EE" w:rsidRPr="00DC0DE8" w:rsidRDefault="00D630EE" w:rsidP="00D630EE">
      <w:pPr>
        <w:spacing w:after="0" w:line="360" w:lineRule="auto"/>
        <w:ind w:left="1304"/>
        <w:jc w:val="both"/>
        <w:rPr>
          <w:rFonts w:ascii="Times New Roman" w:hAnsi="Times New Roman"/>
          <w:sz w:val="20"/>
          <w:szCs w:val="20"/>
        </w:rPr>
      </w:pPr>
      <w:r w:rsidRPr="00DC0DE8">
        <w:rPr>
          <w:rFonts w:ascii="Times New Roman" w:hAnsi="Times New Roman"/>
          <w:sz w:val="20"/>
          <w:szCs w:val="20"/>
        </w:rPr>
        <w:t xml:space="preserve">Det handler ikke så meget om at varetage, hvad vedkommende har med, det handler meget om, hvordan det skal passe ind i det der er i forvejen. Og på mange måder så synes jeg det har virket meget traumatisk, meget grotesk nogle gange og at, ja jeg har prøvet at blive helt splittet af på et tidspunkt, og det kræver at man virkelig har en stærk psyke for at forblive fattet, sådan at man ikke mister sig selv, ja og mister hvad det var man egentlig havde tænkt sig at man skulle. Så på den måde- der kan jeg kun sige, assimilation det ser jeg ikke som noget positivt </w:t>
      </w:r>
      <w:r>
        <w:rPr>
          <w:rFonts w:ascii="Times New Roman" w:hAnsi="Times New Roman"/>
          <w:sz w:val="20"/>
          <w:szCs w:val="20"/>
        </w:rPr>
        <w:t>(</w:t>
      </w:r>
      <w:proofErr w:type="spellStart"/>
      <w:r>
        <w:rPr>
          <w:rFonts w:ascii="Times New Roman" w:hAnsi="Times New Roman"/>
          <w:sz w:val="20"/>
          <w:szCs w:val="20"/>
        </w:rPr>
        <w:t>EM:Ana</w:t>
      </w:r>
      <w:proofErr w:type="spellEnd"/>
      <w:r w:rsidRPr="00DC0DE8">
        <w:rPr>
          <w:rFonts w:ascii="Times New Roman" w:hAnsi="Times New Roman"/>
          <w:sz w:val="20"/>
          <w:szCs w:val="20"/>
        </w:rPr>
        <w:t>).</w:t>
      </w:r>
    </w:p>
    <w:p w:rsidR="00D630EE" w:rsidRPr="00DC0DE8" w:rsidRDefault="00D630EE" w:rsidP="00D630EE">
      <w:pPr>
        <w:spacing w:after="0"/>
        <w:jc w:val="both"/>
        <w:rPr>
          <w:rFonts w:ascii="Times New Roman" w:hAnsi="Times New Roman"/>
          <w:sz w:val="20"/>
          <w:szCs w:val="20"/>
        </w:rPr>
      </w:pPr>
    </w:p>
    <w:p w:rsidR="00D630EE" w:rsidRPr="00DC0DE8" w:rsidRDefault="00D630EE" w:rsidP="00D630EE">
      <w:pPr>
        <w:spacing w:after="0" w:line="360" w:lineRule="auto"/>
        <w:jc w:val="both"/>
        <w:rPr>
          <w:rFonts w:ascii="Times New Roman" w:hAnsi="Times New Roman"/>
          <w:sz w:val="24"/>
          <w:szCs w:val="24"/>
        </w:rPr>
      </w:pPr>
      <w:r w:rsidRPr="00274829">
        <w:rPr>
          <w:rFonts w:ascii="Times New Roman" w:hAnsi="Times New Roman"/>
          <w:sz w:val="24"/>
          <w:szCs w:val="24"/>
        </w:rPr>
        <w:t>Citatet</w:t>
      </w:r>
      <w:r w:rsidRPr="00C37FDA">
        <w:rPr>
          <w:rFonts w:ascii="Times New Roman" w:hAnsi="Times New Roman"/>
          <w:sz w:val="24"/>
          <w:szCs w:val="24"/>
        </w:rPr>
        <w:t xml:space="preserve"> </w:t>
      </w:r>
      <w:r w:rsidRPr="00DC0DE8">
        <w:rPr>
          <w:rFonts w:ascii="Times New Roman" w:hAnsi="Times New Roman"/>
          <w:sz w:val="24"/>
          <w:szCs w:val="24"/>
        </w:rPr>
        <w:t>vidner om, at assimilation</w:t>
      </w:r>
      <w:r w:rsidRPr="00AF74CD">
        <w:rPr>
          <w:rFonts w:ascii="Times New Roman" w:hAnsi="Times New Roman"/>
          <w:color w:val="FF0000"/>
          <w:sz w:val="24"/>
          <w:szCs w:val="24"/>
        </w:rPr>
        <w:t xml:space="preserve"> </w:t>
      </w:r>
      <w:r w:rsidRPr="00DC0DE8">
        <w:rPr>
          <w:rFonts w:ascii="Times New Roman" w:hAnsi="Times New Roman"/>
          <w:sz w:val="24"/>
          <w:szCs w:val="24"/>
        </w:rPr>
        <w:t xml:space="preserve">kan udvikle sig </w:t>
      </w:r>
      <w:r>
        <w:rPr>
          <w:rFonts w:ascii="Times New Roman" w:hAnsi="Times New Roman"/>
          <w:sz w:val="24"/>
          <w:szCs w:val="24"/>
        </w:rPr>
        <w:t>til en barriere for integration</w:t>
      </w:r>
      <w:r w:rsidRPr="00DC0DE8">
        <w:rPr>
          <w:rFonts w:ascii="Times New Roman" w:hAnsi="Times New Roman"/>
          <w:sz w:val="24"/>
          <w:szCs w:val="24"/>
        </w:rPr>
        <w:t xml:space="preserve"> og dermed også en barriere for det samfundsmæssige samarbejde integration konstrueres som i den </w:t>
      </w:r>
      <w:r w:rsidRPr="00DC0DE8">
        <w:rPr>
          <w:rFonts w:ascii="Times New Roman" w:hAnsi="Times New Roman"/>
          <w:sz w:val="24"/>
          <w:szCs w:val="24"/>
        </w:rPr>
        <w:lastRenderedPageBreak/>
        <w:t xml:space="preserve">hegemoniske intervention </w:t>
      </w:r>
      <w:r w:rsidRPr="00C37FDA">
        <w:rPr>
          <w:rFonts w:ascii="Times New Roman" w:hAnsi="Times New Roman"/>
          <w:sz w:val="24"/>
          <w:szCs w:val="24"/>
        </w:rPr>
        <w:t>om integration som vekselvirkning</w:t>
      </w:r>
      <w:r w:rsidRPr="00274829">
        <w:rPr>
          <w:rFonts w:ascii="Times New Roman" w:hAnsi="Times New Roman"/>
          <w:sz w:val="24"/>
          <w:szCs w:val="24"/>
        </w:rPr>
        <w:t>. I denne</w:t>
      </w:r>
      <w:r>
        <w:rPr>
          <w:rFonts w:ascii="Times New Roman" w:hAnsi="Times New Roman"/>
          <w:sz w:val="24"/>
          <w:szCs w:val="24"/>
        </w:rPr>
        <w:t xml:space="preserve"> forbindelse </w:t>
      </w:r>
      <w:r w:rsidRPr="00274829">
        <w:rPr>
          <w:rFonts w:ascii="Times New Roman" w:hAnsi="Times New Roman"/>
          <w:sz w:val="24"/>
          <w:szCs w:val="24"/>
        </w:rPr>
        <w:t>kan der</w:t>
      </w:r>
      <w:r>
        <w:rPr>
          <w:rFonts w:ascii="Times New Roman" w:hAnsi="Times New Roman"/>
          <w:sz w:val="24"/>
          <w:szCs w:val="24"/>
        </w:rPr>
        <w:t xml:space="preserve"> være tale om, at </w:t>
      </w:r>
      <w:r w:rsidRPr="00DC0DE8">
        <w:rPr>
          <w:rFonts w:ascii="Times New Roman" w:hAnsi="Times New Roman"/>
          <w:sz w:val="24"/>
          <w:szCs w:val="24"/>
        </w:rPr>
        <w:t>diskurs</w:t>
      </w:r>
      <w:r>
        <w:rPr>
          <w:rFonts w:ascii="Times New Roman" w:hAnsi="Times New Roman"/>
          <w:sz w:val="24"/>
          <w:szCs w:val="24"/>
        </w:rPr>
        <w:t>en om assimilation viser sig</w:t>
      </w:r>
      <w:r w:rsidRPr="00DC0DE8">
        <w:rPr>
          <w:rFonts w:ascii="Times New Roman" w:hAnsi="Times New Roman"/>
          <w:sz w:val="24"/>
          <w:szCs w:val="24"/>
        </w:rPr>
        <w:t xml:space="preserve"> som</w:t>
      </w:r>
      <w:r>
        <w:rPr>
          <w:rFonts w:ascii="Times New Roman" w:hAnsi="Times New Roman"/>
          <w:sz w:val="24"/>
          <w:szCs w:val="24"/>
        </w:rPr>
        <w:t xml:space="preserve"> en</w:t>
      </w:r>
      <w:r w:rsidRPr="00DC0DE8">
        <w:rPr>
          <w:rFonts w:ascii="Times New Roman" w:hAnsi="Times New Roman"/>
          <w:sz w:val="24"/>
          <w:szCs w:val="24"/>
        </w:rPr>
        <w:t xml:space="preserve"> antagonisme i det diskursive felt. Antagonismen </w:t>
      </w:r>
      <w:r>
        <w:rPr>
          <w:rFonts w:ascii="Times New Roman" w:hAnsi="Times New Roman"/>
          <w:sz w:val="24"/>
          <w:szCs w:val="24"/>
        </w:rPr>
        <w:t>repræsenterer</w:t>
      </w:r>
      <w:r w:rsidRPr="00DC0DE8">
        <w:rPr>
          <w:rFonts w:ascii="Times New Roman" w:hAnsi="Times New Roman"/>
          <w:sz w:val="24"/>
          <w:szCs w:val="24"/>
        </w:rPr>
        <w:t xml:space="preserve">, at integration i diskursen om assimilation forstås som en ensidig tilpasning fremfor en gensidig og vekselvirkende tilpasning, hvor specielt en af </w:t>
      </w:r>
      <w:r w:rsidRPr="00E24CC2">
        <w:rPr>
          <w:rFonts w:ascii="Times New Roman" w:hAnsi="Times New Roman"/>
          <w:sz w:val="24"/>
          <w:szCs w:val="24"/>
        </w:rPr>
        <w:t>vores informanter italesætter assimilation som en tilpasning til det danske samfund, der livsfrarøver hende alt det hun har haft, og det skaber et patriotisk oprør i hende</w:t>
      </w:r>
      <w:r>
        <w:rPr>
          <w:rFonts w:ascii="Times New Roman" w:hAnsi="Times New Roman"/>
          <w:i/>
          <w:sz w:val="24"/>
          <w:szCs w:val="24"/>
        </w:rPr>
        <w:t xml:space="preserve">. </w:t>
      </w:r>
      <w:r>
        <w:rPr>
          <w:rFonts w:ascii="Times New Roman" w:hAnsi="Times New Roman"/>
          <w:sz w:val="24"/>
          <w:szCs w:val="24"/>
        </w:rPr>
        <w:t>Dertil udtrykker</w:t>
      </w:r>
      <w:r w:rsidRPr="00DC0DE8">
        <w:rPr>
          <w:rFonts w:ascii="Times New Roman" w:hAnsi="Times New Roman"/>
          <w:sz w:val="24"/>
          <w:szCs w:val="24"/>
        </w:rPr>
        <w:t xml:space="preserve"> hun: </w:t>
      </w:r>
    </w:p>
    <w:p w:rsidR="00D630EE" w:rsidRPr="00DC0DE8" w:rsidRDefault="00D630EE" w:rsidP="00D630EE">
      <w:pPr>
        <w:spacing w:after="0" w:line="360" w:lineRule="auto"/>
        <w:jc w:val="both"/>
        <w:rPr>
          <w:rFonts w:ascii="Times New Roman" w:hAnsi="Times New Roman"/>
          <w:sz w:val="24"/>
          <w:szCs w:val="24"/>
        </w:rPr>
      </w:pPr>
    </w:p>
    <w:p w:rsidR="00D630EE" w:rsidRPr="00DC0DE8" w:rsidRDefault="00D630EE" w:rsidP="00D630EE">
      <w:pPr>
        <w:spacing w:after="0" w:line="360" w:lineRule="auto"/>
        <w:ind w:left="1304"/>
        <w:jc w:val="both"/>
        <w:rPr>
          <w:rFonts w:ascii="Times New Roman" w:hAnsi="Times New Roman"/>
          <w:sz w:val="24"/>
          <w:szCs w:val="24"/>
        </w:rPr>
      </w:pPr>
      <w:r w:rsidRPr="00DC0DE8">
        <w:rPr>
          <w:rFonts w:ascii="Times New Roman" w:hAnsi="Times New Roman"/>
          <w:sz w:val="20"/>
          <w:szCs w:val="20"/>
        </w:rPr>
        <w:t xml:space="preserve">Jeg tror også, at der er tale om en misforståelse, fordi jeg tror, den måde danskere formidler integration på, og den måde, de gerne vil se, at udlændinge forstår integration på, er: I skal blive som os </w:t>
      </w:r>
      <w:r>
        <w:rPr>
          <w:rFonts w:ascii="Times New Roman" w:hAnsi="Times New Roman"/>
          <w:sz w:val="20"/>
          <w:szCs w:val="20"/>
        </w:rPr>
        <w:t>(</w:t>
      </w:r>
      <w:proofErr w:type="spellStart"/>
      <w:r>
        <w:rPr>
          <w:rFonts w:ascii="Times New Roman" w:hAnsi="Times New Roman"/>
          <w:sz w:val="20"/>
          <w:szCs w:val="20"/>
        </w:rPr>
        <w:t>EM:Ana</w:t>
      </w:r>
      <w:proofErr w:type="spellEnd"/>
      <w:r w:rsidRPr="00DC0DE8">
        <w:rPr>
          <w:rFonts w:ascii="Times New Roman" w:hAnsi="Times New Roman"/>
          <w:sz w:val="20"/>
          <w:szCs w:val="20"/>
        </w:rPr>
        <w:t>).</w:t>
      </w:r>
    </w:p>
    <w:p w:rsidR="00D630EE" w:rsidRPr="00DC0DE8" w:rsidRDefault="00D630EE" w:rsidP="00D630EE">
      <w:pPr>
        <w:spacing w:after="0"/>
        <w:jc w:val="both"/>
        <w:rPr>
          <w:rFonts w:ascii="Times New Roman" w:hAnsi="Times New Roman"/>
          <w:sz w:val="24"/>
          <w:szCs w:val="24"/>
        </w:rPr>
      </w:pPr>
    </w:p>
    <w:p w:rsidR="00D630EE" w:rsidRPr="00274829" w:rsidRDefault="00D630EE" w:rsidP="00D630EE">
      <w:pPr>
        <w:spacing w:after="0" w:line="360" w:lineRule="auto"/>
        <w:jc w:val="both"/>
        <w:rPr>
          <w:rFonts w:ascii="Times New Roman" w:hAnsi="Times New Roman"/>
          <w:sz w:val="24"/>
          <w:szCs w:val="24"/>
        </w:rPr>
      </w:pPr>
      <w:r w:rsidRPr="00274829">
        <w:rPr>
          <w:rFonts w:ascii="Times New Roman" w:hAnsi="Times New Roman"/>
          <w:sz w:val="24"/>
          <w:szCs w:val="24"/>
        </w:rPr>
        <w:t>Denne opfattelse og det øvrige ovenstående citat sætter e</w:t>
      </w:r>
      <w:r>
        <w:rPr>
          <w:rFonts w:ascii="Times New Roman" w:hAnsi="Times New Roman"/>
          <w:sz w:val="24"/>
          <w:szCs w:val="24"/>
        </w:rPr>
        <w:t>n grænse for samarbejde</w:t>
      </w:r>
      <w:r w:rsidRPr="00274829">
        <w:rPr>
          <w:rFonts w:ascii="Times New Roman" w:hAnsi="Times New Roman"/>
          <w:sz w:val="24"/>
          <w:szCs w:val="24"/>
        </w:rPr>
        <w:t xml:space="preserve"> som det forstås i den hegemoniske intervention om integration som vekselvirkning, fordi de etniske minoriteter, der her udtaler sig om assimilation forstår, at de alene skal tilpasse sig det danske samfund for, at der kan være tale om integration.</w:t>
      </w:r>
    </w:p>
    <w:p w:rsidR="00D630EE" w:rsidRPr="00274829" w:rsidRDefault="00D630EE" w:rsidP="00D630EE">
      <w:pPr>
        <w:spacing w:after="0" w:line="360" w:lineRule="auto"/>
        <w:jc w:val="both"/>
        <w:rPr>
          <w:rFonts w:ascii="Times New Roman" w:hAnsi="Times New Roman"/>
          <w:sz w:val="24"/>
          <w:szCs w:val="24"/>
        </w:rPr>
      </w:pPr>
    </w:p>
    <w:p w:rsidR="00D630EE" w:rsidRPr="00DC0DE8" w:rsidRDefault="00D630EE" w:rsidP="00D630EE">
      <w:pPr>
        <w:spacing w:after="0" w:line="360" w:lineRule="auto"/>
        <w:jc w:val="both"/>
        <w:rPr>
          <w:rFonts w:ascii="Times New Roman" w:hAnsi="Times New Roman"/>
          <w:sz w:val="24"/>
          <w:szCs w:val="24"/>
        </w:rPr>
      </w:pPr>
      <w:r w:rsidRPr="00274829">
        <w:rPr>
          <w:rFonts w:ascii="Times New Roman" w:hAnsi="Times New Roman"/>
          <w:sz w:val="24"/>
          <w:szCs w:val="24"/>
        </w:rPr>
        <w:t>Som det</w:t>
      </w:r>
      <w:r>
        <w:rPr>
          <w:rFonts w:ascii="Times New Roman" w:hAnsi="Times New Roman"/>
          <w:sz w:val="24"/>
          <w:szCs w:val="24"/>
        </w:rPr>
        <w:t xml:space="preserve"> beskrives i analyseoperation 1</w:t>
      </w:r>
      <w:r w:rsidRPr="00274829">
        <w:rPr>
          <w:rFonts w:ascii="Times New Roman" w:hAnsi="Times New Roman"/>
          <w:sz w:val="24"/>
          <w:szCs w:val="24"/>
        </w:rPr>
        <w:t xml:space="preserve"> i diskursen om assimilation,</w:t>
      </w:r>
      <w:r w:rsidRPr="00DC0DE8">
        <w:rPr>
          <w:rFonts w:ascii="Times New Roman" w:hAnsi="Times New Roman"/>
          <w:sz w:val="24"/>
          <w:szCs w:val="24"/>
        </w:rPr>
        <w:t xml:space="preserve"> har de unge etniske minoriteter en anden opfattelse af</w:t>
      </w:r>
      <w:r>
        <w:rPr>
          <w:rFonts w:ascii="Times New Roman" w:hAnsi="Times New Roman"/>
          <w:sz w:val="24"/>
          <w:szCs w:val="24"/>
        </w:rPr>
        <w:t xml:space="preserve"> </w:t>
      </w:r>
      <w:r w:rsidRPr="00C37FDA">
        <w:rPr>
          <w:rFonts w:ascii="Times New Roman" w:hAnsi="Times New Roman"/>
          <w:sz w:val="24"/>
          <w:szCs w:val="24"/>
        </w:rPr>
        <w:t>assimilation</w:t>
      </w:r>
      <w:r>
        <w:rPr>
          <w:rFonts w:ascii="Times New Roman" w:hAnsi="Times New Roman"/>
          <w:sz w:val="24"/>
          <w:szCs w:val="24"/>
        </w:rPr>
        <w:t xml:space="preserve">. </w:t>
      </w:r>
      <w:r w:rsidRPr="00DC0DE8">
        <w:rPr>
          <w:rFonts w:ascii="Times New Roman" w:hAnsi="Times New Roman"/>
          <w:sz w:val="24"/>
          <w:szCs w:val="24"/>
        </w:rPr>
        <w:t>De er også af den overbevisning, at man i Danmark skal være så dansk som muligt for at være integreret, men d</w:t>
      </w:r>
      <w:r>
        <w:rPr>
          <w:rFonts w:ascii="Times New Roman" w:hAnsi="Times New Roman"/>
          <w:sz w:val="24"/>
          <w:szCs w:val="24"/>
        </w:rPr>
        <w:t>e tager ikke afstand til tanken</w:t>
      </w:r>
      <w:r w:rsidRPr="00DC0DE8">
        <w:rPr>
          <w:rFonts w:ascii="Times New Roman" w:hAnsi="Times New Roman"/>
          <w:sz w:val="24"/>
          <w:szCs w:val="24"/>
        </w:rPr>
        <w:t xml:space="preserve"> som de ældre etniske minoriteter gør. Det der imidlertid gør, at de unges opfattelse også kan stå i en modsigelsesrelation til den hegemoniske intervention om integration som vekselvirkning er, at særligt en af de unge andengenerationsindvandrere vi har interviewet giver udtryk for, at: </w:t>
      </w:r>
    </w:p>
    <w:p w:rsidR="00D630EE" w:rsidRPr="00DC0DE8" w:rsidRDefault="00D630EE" w:rsidP="00D630EE">
      <w:pPr>
        <w:spacing w:after="0" w:line="360" w:lineRule="auto"/>
        <w:jc w:val="both"/>
        <w:rPr>
          <w:rFonts w:ascii="Times New Roman" w:hAnsi="Times New Roman"/>
          <w:sz w:val="24"/>
          <w:szCs w:val="24"/>
        </w:rPr>
      </w:pPr>
    </w:p>
    <w:p w:rsidR="00D630EE" w:rsidRPr="00DC0DE8" w:rsidRDefault="00D630EE" w:rsidP="00D630EE">
      <w:pPr>
        <w:spacing w:after="0" w:line="360" w:lineRule="auto"/>
        <w:ind w:left="1304"/>
        <w:jc w:val="both"/>
        <w:rPr>
          <w:rFonts w:ascii="Times New Roman" w:hAnsi="Times New Roman"/>
          <w:sz w:val="20"/>
          <w:szCs w:val="20"/>
        </w:rPr>
      </w:pPr>
      <w:r w:rsidRPr="00DC0DE8">
        <w:rPr>
          <w:rFonts w:ascii="Times New Roman" w:hAnsi="Times New Roman"/>
          <w:sz w:val="20"/>
          <w:szCs w:val="20"/>
        </w:rPr>
        <w:t>Det sværeste ved at have to kulturer, er det med familien fra hjemlandet, fordi den er svær at kommunikere med, men jeg synes jo også det vigtigste er, at tale dansk (…) Men det er træls [ikke at kunne tale mit eget sprog], og</w:t>
      </w:r>
      <w:r>
        <w:rPr>
          <w:rFonts w:ascii="Times New Roman" w:hAnsi="Times New Roman"/>
          <w:sz w:val="20"/>
          <w:szCs w:val="20"/>
        </w:rPr>
        <w:t xml:space="preserve"> især hvis familien ringer (</w:t>
      </w:r>
      <w:proofErr w:type="spellStart"/>
      <w:r>
        <w:rPr>
          <w:rFonts w:ascii="Times New Roman" w:hAnsi="Times New Roman"/>
          <w:sz w:val="20"/>
          <w:szCs w:val="20"/>
        </w:rPr>
        <w:t>EM:Isra</w:t>
      </w:r>
      <w:proofErr w:type="spellEnd"/>
      <w:r w:rsidRPr="00DC0DE8">
        <w:rPr>
          <w:rFonts w:ascii="Times New Roman" w:hAnsi="Times New Roman"/>
          <w:sz w:val="20"/>
          <w:szCs w:val="20"/>
        </w:rPr>
        <w:t>).</w:t>
      </w:r>
    </w:p>
    <w:p w:rsidR="00D630EE" w:rsidRPr="00B34F5D" w:rsidRDefault="00D630EE" w:rsidP="00D630EE">
      <w:pPr>
        <w:spacing w:after="0"/>
        <w:jc w:val="both"/>
        <w:rPr>
          <w:rFonts w:ascii="Times New Roman" w:hAnsi="Times New Roman"/>
          <w:sz w:val="24"/>
          <w:szCs w:val="24"/>
        </w:rPr>
      </w:pPr>
    </w:p>
    <w:p w:rsidR="00D630EE" w:rsidRDefault="00D630EE" w:rsidP="00D630EE">
      <w:pPr>
        <w:spacing w:after="0" w:line="360" w:lineRule="auto"/>
        <w:jc w:val="both"/>
        <w:rPr>
          <w:rFonts w:ascii="Times New Roman" w:hAnsi="Times New Roman" w:cs="Times New Roman"/>
          <w:color w:val="FF0000"/>
          <w:sz w:val="24"/>
          <w:szCs w:val="24"/>
        </w:rPr>
      </w:pPr>
      <w:r>
        <w:rPr>
          <w:rFonts w:ascii="Times New Roman" w:hAnsi="Times New Roman"/>
          <w:sz w:val="24"/>
          <w:szCs w:val="24"/>
        </w:rPr>
        <w:t>Modsigelsesrelationen viser</w:t>
      </w:r>
      <w:r w:rsidRPr="00DC0DE8">
        <w:rPr>
          <w:rFonts w:ascii="Times New Roman" w:hAnsi="Times New Roman"/>
          <w:sz w:val="24"/>
          <w:szCs w:val="24"/>
        </w:rPr>
        <w:t>, at informantens integration til en vis grad er blevet ensidig. Hun oplever en sprogbarriere i ikke at kunne tale sit modersmål, fordi hun på den måde ik</w:t>
      </w:r>
      <w:r>
        <w:rPr>
          <w:rFonts w:ascii="Times New Roman" w:hAnsi="Times New Roman"/>
          <w:sz w:val="24"/>
          <w:szCs w:val="24"/>
        </w:rPr>
        <w:t>ke formår at kommunikere med den familie, hun har i sit oprindelses</w:t>
      </w:r>
      <w:r w:rsidRPr="00DC0DE8">
        <w:rPr>
          <w:rFonts w:ascii="Times New Roman" w:hAnsi="Times New Roman"/>
          <w:sz w:val="24"/>
          <w:szCs w:val="24"/>
        </w:rPr>
        <w:t>land</w:t>
      </w:r>
      <w:r w:rsidRPr="00274829">
        <w:rPr>
          <w:rFonts w:ascii="Times New Roman" w:hAnsi="Times New Roman"/>
          <w:sz w:val="24"/>
          <w:szCs w:val="24"/>
        </w:rPr>
        <w:t>. Med faren for at m</w:t>
      </w:r>
      <w:r>
        <w:rPr>
          <w:rFonts w:ascii="Times New Roman" w:hAnsi="Times New Roman"/>
          <w:sz w:val="24"/>
          <w:szCs w:val="24"/>
        </w:rPr>
        <w:t xml:space="preserve">iste et bånd til </w:t>
      </w:r>
      <w:r w:rsidRPr="00007BCF">
        <w:rPr>
          <w:rFonts w:ascii="Times New Roman" w:hAnsi="Times New Roman"/>
          <w:sz w:val="24"/>
          <w:szCs w:val="24"/>
        </w:rPr>
        <w:t xml:space="preserve">sin familie i oprindelseslandet repræsenterer informantens sprogbarriere antagonismen til den hegemoniske intervention om integration som vekselvirkning, fordi </w:t>
      </w:r>
      <w:r w:rsidRPr="00007BCF">
        <w:rPr>
          <w:rFonts w:ascii="Times New Roman" w:hAnsi="Times New Roman"/>
          <w:sz w:val="24"/>
          <w:szCs w:val="24"/>
        </w:rPr>
        <w:lastRenderedPageBreak/>
        <w:t>kulturforskelligheden</w:t>
      </w:r>
      <w:r w:rsidRPr="00274829">
        <w:rPr>
          <w:rFonts w:ascii="Times New Roman" w:hAnsi="Times New Roman"/>
          <w:sz w:val="24"/>
          <w:szCs w:val="24"/>
        </w:rPr>
        <w:t xml:space="preserve"> i dette tilfælde ikke er omdrejningspunkt for samarbejde mellem to forskellige kulturer.</w:t>
      </w:r>
      <w:r w:rsidRPr="00DC0DE8">
        <w:rPr>
          <w:rFonts w:ascii="Times New Roman" w:hAnsi="Times New Roman"/>
          <w:sz w:val="24"/>
          <w:szCs w:val="24"/>
        </w:rPr>
        <w:t xml:space="preserve"> </w:t>
      </w:r>
      <w:r>
        <w:rPr>
          <w:rFonts w:ascii="Times New Roman" w:hAnsi="Times New Roman" w:cs="Times New Roman"/>
          <w:sz w:val="24"/>
          <w:szCs w:val="24"/>
        </w:rPr>
        <w:t>Der opstår konflikt mellem</w:t>
      </w:r>
      <w:r w:rsidRPr="00E713AB">
        <w:rPr>
          <w:rFonts w:ascii="Times New Roman" w:hAnsi="Times New Roman" w:cs="Times New Roman"/>
          <w:sz w:val="24"/>
          <w:szCs w:val="24"/>
        </w:rPr>
        <w:t xml:space="preserve"> </w:t>
      </w:r>
      <w:r>
        <w:rPr>
          <w:rFonts w:ascii="Times New Roman" w:hAnsi="Times New Roman" w:cs="Times New Roman"/>
          <w:sz w:val="24"/>
          <w:szCs w:val="24"/>
        </w:rPr>
        <w:t>subjektpositionerne som informanten indtager, idet hun</w:t>
      </w:r>
      <w:r w:rsidRPr="00E713AB">
        <w:rPr>
          <w:rFonts w:ascii="Times New Roman" w:hAnsi="Times New Roman" w:cs="Times New Roman"/>
          <w:sz w:val="24"/>
          <w:szCs w:val="24"/>
        </w:rPr>
        <w:t xml:space="preserve"> ikke finder modersmålsundervisning </w:t>
      </w:r>
      <w:r>
        <w:rPr>
          <w:rFonts w:ascii="Times New Roman" w:hAnsi="Times New Roman" w:cs="Times New Roman"/>
          <w:sz w:val="24"/>
          <w:szCs w:val="24"/>
        </w:rPr>
        <w:t>relevant i skolen. S</w:t>
      </w:r>
      <w:r w:rsidRPr="00E713AB">
        <w:rPr>
          <w:rFonts w:ascii="Times New Roman" w:hAnsi="Times New Roman" w:cs="Times New Roman"/>
          <w:sz w:val="24"/>
          <w:szCs w:val="24"/>
        </w:rPr>
        <w:t xml:space="preserve">amtidig sætter hendes manglende modersmålskundskaber en grænse </w:t>
      </w:r>
      <w:r>
        <w:rPr>
          <w:rFonts w:ascii="Times New Roman" w:hAnsi="Times New Roman" w:cs="Times New Roman"/>
          <w:sz w:val="24"/>
          <w:szCs w:val="24"/>
        </w:rPr>
        <w:t>for forbindelsen til hendes oprindelses</w:t>
      </w:r>
      <w:r w:rsidRPr="00E713AB">
        <w:rPr>
          <w:rFonts w:ascii="Times New Roman" w:hAnsi="Times New Roman" w:cs="Times New Roman"/>
          <w:sz w:val="24"/>
          <w:szCs w:val="24"/>
        </w:rPr>
        <w:t xml:space="preserve">land. </w:t>
      </w:r>
    </w:p>
    <w:p w:rsidR="00D630EE" w:rsidRPr="00DC0DE8" w:rsidRDefault="00D630EE" w:rsidP="00D630EE">
      <w:pPr>
        <w:spacing w:after="0" w:line="360" w:lineRule="auto"/>
        <w:jc w:val="both"/>
        <w:rPr>
          <w:rFonts w:ascii="Times New Roman" w:hAnsi="Times New Roman"/>
          <w:b/>
          <w:sz w:val="24"/>
          <w:szCs w:val="24"/>
        </w:rPr>
      </w:pPr>
    </w:p>
    <w:p w:rsidR="00D630EE" w:rsidRPr="005D4CDB" w:rsidRDefault="00D630EE" w:rsidP="00D630EE">
      <w:pPr>
        <w:spacing w:after="0" w:line="360" w:lineRule="auto"/>
        <w:jc w:val="both"/>
        <w:rPr>
          <w:rFonts w:ascii="Times New Roman" w:hAnsi="Times New Roman"/>
          <w:b/>
          <w:sz w:val="28"/>
          <w:szCs w:val="28"/>
        </w:rPr>
      </w:pPr>
      <w:r>
        <w:rPr>
          <w:rFonts w:ascii="Times New Roman" w:hAnsi="Times New Roman"/>
          <w:b/>
          <w:sz w:val="28"/>
          <w:szCs w:val="28"/>
        </w:rPr>
        <w:t>S</w:t>
      </w:r>
      <w:r w:rsidRPr="005D4CDB">
        <w:rPr>
          <w:rFonts w:ascii="Times New Roman" w:hAnsi="Times New Roman"/>
          <w:b/>
          <w:sz w:val="28"/>
          <w:szCs w:val="28"/>
        </w:rPr>
        <w:t>prog</w:t>
      </w:r>
      <w:r>
        <w:rPr>
          <w:rFonts w:ascii="Times New Roman" w:hAnsi="Times New Roman"/>
          <w:b/>
          <w:sz w:val="28"/>
          <w:szCs w:val="28"/>
        </w:rPr>
        <w:t xml:space="preserve"> som medie for integration vs. sprog som tegn på fremmedhed</w:t>
      </w:r>
    </w:p>
    <w:p w:rsidR="00D630EE" w:rsidRDefault="00D630EE" w:rsidP="00D630EE">
      <w:pPr>
        <w:spacing w:after="0" w:line="360" w:lineRule="auto"/>
        <w:jc w:val="both"/>
        <w:rPr>
          <w:rFonts w:ascii="Times New Roman" w:hAnsi="Times New Roman"/>
          <w:sz w:val="24"/>
          <w:szCs w:val="24"/>
        </w:rPr>
      </w:pPr>
      <w:r w:rsidRPr="00DC0DE8">
        <w:rPr>
          <w:rFonts w:ascii="Times New Roman" w:hAnsi="Times New Roman"/>
          <w:sz w:val="24"/>
          <w:szCs w:val="24"/>
        </w:rPr>
        <w:t xml:space="preserve">I analyseoperation 1, fremgår </w:t>
      </w:r>
      <w:r w:rsidRPr="00274829">
        <w:rPr>
          <w:rFonts w:ascii="Times New Roman" w:hAnsi="Times New Roman"/>
          <w:sz w:val="24"/>
          <w:szCs w:val="24"/>
        </w:rPr>
        <w:t>det i diskursen om</w:t>
      </w:r>
      <w:r w:rsidRPr="00DC0DE8">
        <w:rPr>
          <w:rFonts w:ascii="Times New Roman" w:hAnsi="Times New Roman"/>
          <w:sz w:val="24"/>
          <w:szCs w:val="24"/>
        </w:rPr>
        <w:t xml:space="preserve"> sprog som integrationsforståelse</w:t>
      </w:r>
      <w:r>
        <w:rPr>
          <w:rFonts w:ascii="Times New Roman" w:hAnsi="Times New Roman"/>
          <w:sz w:val="24"/>
          <w:szCs w:val="24"/>
        </w:rPr>
        <w:t>,</w:t>
      </w:r>
      <w:r w:rsidRPr="00DC0DE8">
        <w:rPr>
          <w:rFonts w:ascii="Times New Roman" w:hAnsi="Times New Roman"/>
          <w:sz w:val="24"/>
          <w:szCs w:val="24"/>
        </w:rPr>
        <w:t xml:space="preserve"> blandt de etniske minoriteter </w:t>
      </w:r>
      <w:r w:rsidRPr="00BF66BB">
        <w:rPr>
          <w:rFonts w:ascii="Times New Roman" w:hAnsi="Times New Roman"/>
          <w:sz w:val="24"/>
          <w:szCs w:val="24"/>
        </w:rPr>
        <w:t>vi interviewer</w:t>
      </w:r>
      <w:r w:rsidRPr="0086393E">
        <w:rPr>
          <w:rFonts w:ascii="Times New Roman" w:hAnsi="Times New Roman"/>
          <w:sz w:val="24"/>
          <w:szCs w:val="24"/>
        </w:rPr>
        <w:t>, at de indtager en subjektposition, hvor det at kunne mestre det danske</w:t>
      </w:r>
      <w:r>
        <w:rPr>
          <w:rFonts w:ascii="Times New Roman" w:hAnsi="Times New Roman"/>
          <w:sz w:val="24"/>
          <w:szCs w:val="24"/>
        </w:rPr>
        <w:t xml:space="preserve"> sprog er vigtig</w:t>
      </w:r>
      <w:r w:rsidRPr="00DC0DE8">
        <w:rPr>
          <w:rFonts w:ascii="Times New Roman" w:hAnsi="Times New Roman"/>
          <w:sz w:val="24"/>
          <w:szCs w:val="24"/>
        </w:rPr>
        <w:t>t. De etniske minoriteter er alle e</w:t>
      </w:r>
      <w:r>
        <w:rPr>
          <w:rFonts w:ascii="Times New Roman" w:hAnsi="Times New Roman"/>
          <w:sz w:val="24"/>
          <w:szCs w:val="24"/>
        </w:rPr>
        <w:t>nige om, at kan man ikke læse, forstå</w:t>
      </w:r>
      <w:r w:rsidRPr="00DC0DE8">
        <w:rPr>
          <w:rFonts w:ascii="Times New Roman" w:hAnsi="Times New Roman"/>
          <w:sz w:val="24"/>
          <w:szCs w:val="24"/>
        </w:rPr>
        <w:t xml:space="preserve"> og kommunikere på dansk, bliver det svært at integrere sig i det danske samfund. Denne inte</w:t>
      </w:r>
      <w:r>
        <w:rPr>
          <w:rFonts w:ascii="Times New Roman" w:hAnsi="Times New Roman"/>
          <w:sz w:val="24"/>
          <w:szCs w:val="24"/>
        </w:rPr>
        <w:t>grationsforståelse om at tale det danske</w:t>
      </w:r>
      <w:r w:rsidRPr="00DC0DE8">
        <w:rPr>
          <w:rFonts w:ascii="Times New Roman" w:hAnsi="Times New Roman"/>
          <w:sz w:val="24"/>
          <w:szCs w:val="24"/>
        </w:rPr>
        <w:t xml:space="preserve"> sprog passer umiddelbart godt ind i den hegemoniske intervention om integration som vekselvirkning, særligt </w:t>
      </w:r>
      <w:r>
        <w:rPr>
          <w:rFonts w:ascii="Times New Roman" w:hAnsi="Times New Roman"/>
          <w:sz w:val="24"/>
          <w:szCs w:val="24"/>
        </w:rPr>
        <w:t>ift.</w:t>
      </w:r>
      <w:r w:rsidRPr="00DC0DE8">
        <w:rPr>
          <w:rFonts w:ascii="Times New Roman" w:hAnsi="Times New Roman"/>
          <w:sz w:val="24"/>
          <w:szCs w:val="24"/>
        </w:rPr>
        <w:t xml:space="preserve"> vekselvirkning om uddann</w:t>
      </w:r>
      <w:r>
        <w:rPr>
          <w:rFonts w:ascii="Times New Roman" w:hAnsi="Times New Roman"/>
          <w:sz w:val="24"/>
          <w:szCs w:val="24"/>
        </w:rPr>
        <w:t>else og beskæftigelse, der</w:t>
      </w:r>
      <w:r w:rsidRPr="00DC0DE8">
        <w:rPr>
          <w:rFonts w:ascii="Times New Roman" w:hAnsi="Times New Roman"/>
          <w:sz w:val="24"/>
          <w:szCs w:val="24"/>
        </w:rPr>
        <w:t xml:space="preserve"> artikulerer sproget som en kompetence, der skal forbedre etniske minoriteters mulighed for at komme i uddannelse eller </w:t>
      </w:r>
      <w:r>
        <w:rPr>
          <w:rFonts w:ascii="Times New Roman" w:hAnsi="Times New Roman"/>
          <w:sz w:val="24"/>
          <w:szCs w:val="24"/>
        </w:rPr>
        <w:t xml:space="preserve">i </w:t>
      </w:r>
      <w:r w:rsidRPr="00DC0DE8">
        <w:rPr>
          <w:rFonts w:ascii="Times New Roman" w:hAnsi="Times New Roman"/>
          <w:sz w:val="24"/>
          <w:szCs w:val="24"/>
        </w:rPr>
        <w:t>beskæftigelse</w:t>
      </w:r>
      <w:r>
        <w:rPr>
          <w:rFonts w:ascii="Times New Roman" w:hAnsi="Times New Roman"/>
          <w:sz w:val="24"/>
          <w:szCs w:val="24"/>
        </w:rPr>
        <w:t>.</w:t>
      </w:r>
    </w:p>
    <w:p w:rsidR="00D630EE" w:rsidRDefault="00D630EE" w:rsidP="00D630EE">
      <w:pPr>
        <w:spacing w:after="0" w:line="360" w:lineRule="auto"/>
        <w:jc w:val="both"/>
        <w:rPr>
          <w:rFonts w:ascii="Times New Roman" w:hAnsi="Times New Roman"/>
          <w:sz w:val="24"/>
          <w:szCs w:val="24"/>
        </w:rPr>
      </w:pPr>
      <w:r w:rsidRPr="00EC695D">
        <w:rPr>
          <w:rFonts w:ascii="Times New Roman" w:hAnsi="Times New Roman"/>
          <w:color w:val="FF0000"/>
          <w:sz w:val="24"/>
          <w:szCs w:val="24"/>
        </w:rPr>
        <w:t xml:space="preserve"> </w:t>
      </w:r>
    </w:p>
    <w:p w:rsidR="00D630EE" w:rsidRPr="00DC0DE8" w:rsidRDefault="00D630EE" w:rsidP="00D630EE">
      <w:pPr>
        <w:spacing w:after="0" w:line="360" w:lineRule="auto"/>
        <w:jc w:val="both"/>
        <w:rPr>
          <w:rFonts w:ascii="Times New Roman" w:hAnsi="Times New Roman"/>
          <w:sz w:val="24"/>
          <w:szCs w:val="24"/>
        </w:rPr>
      </w:pPr>
      <w:r w:rsidRPr="00A0619D">
        <w:rPr>
          <w:rFonts w:ascii="Times New Roman" w:hAnsi="Times New Roman"/>
          <w:sz w:val="24"/>
          <w:szCs w:val="24"/>
        </w:rPr>
        <w:t>Der hvor di</w:t>
      </w:r>
      <w:r>
        <w:rPr>
          <w:rFonts w:ascii="Times New Roman" w:hAnsi="Times New Roman"/>
          <w:sz w:val="24"/>
          <w:szCs w:val="24"/>
        </w:rPr>
        <w:t>skursen om sprog imidlertid repræsenterer</w:t>
      </w:r>
      <w:r w:rsidRPr="00A0619D">
        <w:rPr>
          <w:rFonts w:ascii="Times New Roman" w:hAnsi="Times New Roman"/>
          <w:sz w:val="24"/>
          <w:szCs w:val="24"/>
        </w:rPr>
        <w:t xml:space="preserve"> et antagonistisk forhold til den hegemoniske intervention om integration som vekselvirkning</w:t>
      </w:r>
      <w:r>
        <w:rPr>
          <w:rFonts w:ascii="Times New Roman" w:hAnsi="Times New Roman"/>
          <w:sz w:val="24"/>
          <w:szCs w:val="24"/>
        </w:rPr>
        <w:t xml:space="preserve"> er i det, at </w:t>
      </w:r>
      <w:r w:rsidRPr="00DC0DE8">
        <w:rPr>
          <w:rFonts w:ascii="Times New Roman" w:hAnsi="Times New Roman"/>
          <w:sz w:val="24"/>
          <w:szCs w:val="24"/>
        </w:rPr>
        <w:t>etniske minoriteter oplever, at dere</w:t>
      </w:r>
      <w:r>
        <w:rPr>
          <w:rFonts w:ascii="Times New Roman" w:hAnsi="Times New Roman"/>
          <w:sz w:val="24"/>
          <w:szCs w:val="24"/>
        </w:rPr>
        <w:t>s dansksproglige kompetencer</w:t>
      </w:r>
      <w:r w:rsidRPr="00DC0DE8">
        <w:rPr>
          <w:rFonts w:ascii="Times New Roman" w:hAnsi="Times New Roman"/>
          <w:sz w:val="24"/>
          <w:szCs w:val="24"/>
        </w:rPr>
        <w:t xml:space="preserve"> give</w:t>
      </w:r>
      <w:r>
        <w:rPr>
          <w:rFonts w:ascii="Times New Roman" w:hAnsi="Times New Roman"/>
          <w:sz w:val="24"/>
          <w:szCs w:val="24"/>
        </w:rPr>
        <w:t>r</w:t>
      </w:r>
      <w:r w:rsidRPr="00DC0DE8">
        <w:rPr>
          <w:rFonts w:ascii="Times New Roman" w:hAnsi="Times New Roman"/>
          <w:sz w:val="24"/>
          <w:szCs w:val="24"/>
        </w:rPr>
        <w:t xml:space="preserve"> en fejlagtig opfattelse af, hvordan de er integreret som medborgere i samfundet. Særligt en af de</w:t>
      </w:r>
      <w:r>
        <w:rPr>
          <w:rFonts w:ascii="Times New Roman" w:hAnsi="Times New Roman"/>
          <w:sz w:val="24"/>
          <w:szCs w:val="24"/>
        </w:rPr>
        <w:t xml:space="preserve"> etniske minoriteter vi interviewer</w:t>
      </w:r>
      <w:r w:rsidRPr="00DC0DE8">
        <w:rPr>
          <w:rFonts w:ascii="Times New Roman" w:hAnsi="Times New Roman"/>
          <w:sz w:val="24"/>
          <w:szCs w:val="24"/>
        </w:rPr>
        <w:t xml:space="preserve"> </w:t>
      </w:r>
      <w:r>
        <w:rPr>
          <w:rFonts w:ascii="Times New Roman" w:hAnsi="Times New Roman"/>
          <w:sz w:val="24"/>
          <w:szCs w:val="24"/>
        </w:rPr>
        <w:t>italesætter</w:t>
      </w:r>
      <w:r w:rsidRPr="00DC0DE8">
        <w:rPr>
          <w:rFonts w:ascii="Times New Roman" w:hAnsi="Times New Roman"/>
          <w:sz w:val="24"/>
          <w:szCs w:val="24"/>
        </w:rPr>
        <w:t>, at:</w:t>
      </w:r>
    </w:p>
    <w:p w:rsidR="00D630EE" w:rsidRPr="00DC0DE8" w:rsidRDefault="00D630EE" w:rsidP="00D630EE">
      <w:pPr>
        <w:spacing w:after="0" w:line="360" w:lineRule="auto"/>
        <w:jc w:val="both"/>
        <w:rPr>
          <w:rFonts w:ascii="Times New Roman" w:hAnsi="Times New Roman"/>
          <w:sz w:val="24"/>
          <w:szCs w:val="24"/>
        </w:rPr>
      </w:pPr>
    </w:p>
    <w:p w:rsidR="00D630EE" w:rsidRPr="00DC0DE8" w:rsidRDefault="00D630EE" w:rsidP="00D630EE">
      <w:pPr>
        <w:spacing w:after="0" w:line="360" w:lineRule="auto"/>
        <w:ind w:left="1304"/>
        <w:jc w:val="both"/>
        <w:rPr>
          <w:rFonts w:ascii="Times New Roman" w:hAnsi="Times New Roman"/>
          <w:sz w:val="24"/>
          <w:szCs w:val="24"/>
        </w:rPr>
      </w:pPr>
      <w:r w:rsidRPr="00DC0DE8">
        <w:rPr>
          <w:rFonts w:ascii="Times New Roman" w:hAnsi="Times New Roman"/>
          <w:sz w:val="20"/>
          <w:szCs w:val="20"/>
        </w:rPr>
        <w:t xml:space="preserve">Folk har en meget mærkelig ide, med at koble det sammen, at hvis man ikke kan sproget så må man have en eller anden form for hjernemangel. Som om du er uintelligent (…) fordi du ikke kan sproget. Fordi man ikke kan udtrykke sig på dansk, så bliver man faktisk sat til sådan et lavere niveau end det man er </w:t>
      </w:r>
      <w:r>
        <w:rPr>
          <w:rFonts w:ascii="Times New Roman" w:hAnsi="Times New Roman"/>
          <w:sz w:val="20"/>
          <w:szCs w:val="20"/>
        </w:rPr>
        <w:t>(</w:t>
      </w:r>
      <w:proofErr w:type="spellStart"/>
      <w:r>
        <w:rPr>
          <w:rFonts w:ascii="Times New Roman" w:hAnsi="Times New Roman"/>
          <w:sz w:val="20"/>
          <w:szCs w:val="20"/>
        </w:rPr>
        <w:t>EM:Ana</w:t>
      </w:r>
      <w:proofErr w:type="spellEnd"/>
      <w:r w:rsidRPr="00DC0DE8">
        <w:rPr>
          <w:rFonts w:ascii="Times New Roman" w:hAnsi="Times New Roman"/>
          <w:sz w:val="20"/>
          <w:szCs w:val="20"/>
        </w:rPr>
        <w:t>)</w:t>
      </w:r>
      <w:r w:rsidRPr="00DC0DE8">
        <w:rPr>
          <w:rFonts w:ascii="Times New Roman" w:hAnsi="Times New Roman"/>
          <w:sz w:val="24"/>
          <w:szCs w:val="24"/>
        </w:rPr>
        <w:t>.</w:t>
      </w:r>
    </w:p>
    <w:p w:rsidR="00D630EE" w:rsidRPr="00DC0DE8" w:rsidRDefault="00D630EE" w:rsidP="00D630EE">
      <w:pPr>
        <w:spacing w:after="0"/>
        <w:jc w:val="both"/>
        <w:rPr>
          <w:rFonts w:ascii="Times New Roman" w:hAnsi="Times New Roman"/>
          <w:sz w:val="24"/>
          <w:szCs w:val="24"/>
        </w:rPr>
      </w:pPr>
    </w:p>
    <w:p w:rsidR="00D630EE" w:rsidRDefault="00D630EE" w:rsidP="00D630EE">
      <w:pPr>
        <w:spacing w:after="0" w:line="360" w:lineRule="auto"/>
        <w:jc w:val="both"/>
        <w:rPr>
          <w:rFonts w:ascii="Times New Roman" w:hAnsi="Times New Roman"/>
          <w:sz w:val="24"/>
          <w:szCs w:val="24"/>
        </w:rPr>
      </w:pPr>
      <w:r w:rsidRPr="00DC0DE8">
        <w:rPr>
          <w:rFonts w:ascii="Times New Roman" w:hAnsi="Times New Roman"/>
          <w:sz w:val="24"/>
          <w:szCs w:val="24"/>
        </w:rPr>
        <w:t>Me</w:t>
      </w:r>
      <w:r>
        <w:rPr>
          <w:rFonts w:ascii="Times New Roman" w:hAnsi="Times New Roman"/>
          <w:sz w:val="24"/>
          <w:szCs w:val="24"/>
        </w:rPr>
        <w:t>d udgangspunkt i dette citat</w:t>
      </w:r>
      <w:r w:rsidRPr="00DC0DE8">
        <w:rPr>
          <w:rFonts w:ascii="Times New Roman" w:hAnsi="Times New Roman"/>
          <w:sz w:val="24"/>
          <w:szCs w:val="24"/>
        </w:rPr>
        <w:t xml:space="preserve"> kan man tale om, at integration i diskursen </w:t>
      </w:r>
      <w:r w:rsidRPr="00274829">
        <w:rPr>
          <w:rFonts w:ascii="Times New Roman" w:hAnsi="Times New Roman"/>
          <w:sz w:val="24"/>
          <w:szCs w:val="24"/>
        </w:rPr>
        <w:t>om sprog (som tegn på fremmedhed) anskues som en egenskab hos det enkelte individ, der er med til at kategorisere vedkommend</w:t>
      </w:r>
      <w:r>
        <w:rPr>
          <w:rFonts w:ascii="Times New Roman" w:hAnsi="Times New Roman"/>
          <w:sz w:val="24"/>
          <w:szCs w:val="24"/>
        </w:rPr>
        <w:t>e. Sådanne kategoriseringer kan</w:t>
      </w:r>
      <w:r w:rsidRPr="00274829">
        <w:rPr>
          <w:rFonts w:ascii="Times New Roman" w:hAnsi="Times New Roman"/>
          <w:sz w:val="24"/>
          <w:szCs w:val="24"/>
        </w:rPr>
        <w:t xml:space="preserve"> so</w:t>
      </w:r>
      <w:r>
        <w:rPr>
          <w:rFonts w:ascii="Times New Roman" w:hAnsi="Times New Roman"/>
          <w:sz w:val="24"/>
          <w:szCs w:val="24"/>
        </w:rPr>
        <w:t xml:space="preserve">m vores informant </w:t>
      </w:r>
      <w:proofErr w:type="gramStart"/>
      <w:r>
        <w:rPr>
          <w:rFonts w:ascii="Times New Roman" w:hAnsi="Times New Roman"/>
          <w:sz w:val="24"/>
          <w:szCs w:val="24"/>
        </w:rPr>
        <w:t>understreger</w:t>
      </w:r>
      <w:proofErr w:type="gramEnd"/>
      <w:r>
        <w:rPr>
          <w:rFonts w:ascii="Times New Roman" w:hAnsi="Times New Roman"/>
          <w:sz w:val="24"/>
          <w:szCs w:val="24"/>
        </w:rPr>
        <w:t xml:space="preserve"> </w:t>
      </w:r>
      <w:r w:rsidRPr="00274829">
        <w:rPr>
          <w:rFonts w:ascii="Times New Roman" w:hAnsi="Times New Roman"/>
          <w:sz w:val="24"/>
          <w:szCs w:val="24"/>
        </w:rPr>
        <w:t>være fejlagtige. I værste fald kan de være med til at stigmatisere den enkelte borger</w:t>
      </w:r>
      <w:r w:rsidRPr="00DC0DE8">
        <w:rPr>
          <w:rFonts w:ascii="Times New Roman" w:hAnsi="Times New Roman"/>
          <w:sz w:val="24"/>
          <w:szCs w:val="24"/>
        </w:rPr>
        <w:t xml:space="preserve">, hvis sprogkompetencer </w:t>
      </w:r>
      <w:r>
        <w:rPr>
          <w:rFonts w:ascii="Times New Roman" w:hAnsi="Times New Roman"/>
          <w:sz w:val="24"/>
          <w:szCs w:val="24"/>
        </w:rPr>
        <w:t xml:space="preserve">fx </w:t>
      </w:r>
      <w:r w:rsidRPr="00DC0DE8">
        <w:rPr>
          <w:rFonts w:ascii="Times New Roman" w:hAnsi="Times New Roman"/>
          <w:sz w:val="24"/>
          <w:szCs w:val="24"/>
        </w:rPr>
        <w:t>ikke matcher vedkommen</w:t>
      </w:r>
      <w:r>
        <w:rPr>
          <w:rFonts w:ascii="Times New Roman" w:hAnsi="Times New Roman"/>
          <w:sz w:val="24"/>
          <w:szCs w:val="24"/>
        </w:rPr>
        <w:t xml:space="preserve">des øvrige kompetencer såsom </w:t>
      </w:r>
      <w:r>
        <w:rPr>
          <w:rFonts w:ascii="Times New Roman" w:hAnsi="Times New Roman"/>
          <w:sz w:val="24"/>
          <w:szCs w:val="24"/>
        </w:rPr>
        <w:lastRenderedPageBreak/>
        <w:t>uddannelsesbaggrund.</w:t>
      </w:r>
      <w:r w:rsidRPr="00DC0DE8">
        <w:rPr>
          <w:rFonts w:ascii="Times New Roman" w:hAnsi="Times New Roman"/>
          <w:sz w:val="24"/>
          <w:szCs w:val="24"/>
        </w:rPr>
        <w:t xml:space="preserve"> </w:t>
      </w:r>
      <w:r w:rsidRPr="009E46D3">
        <w:rPr>
          <w:rFonts w:ascii="Times New Roman" w:hAnsi="Times New Roman"/>
          <w:sz w:val="24"/>
          <w:szCs w:val="24"/>
        </w:rPr>
        <w:t>Således repræ</w:t>
      </w:r>
      <w:r>
        <w:rPr>
          <w:rFonts w:ascii="Times New Roman" w:hAnsi="Times New Roman"/>
          <w:sz w:val="24"/>
          <w:szCs w:val="24"/>
        </w:rPr>
        <w:t>senterer sproget en antagonisme</w:t>
      </w:r>
      <w:r w:rsidRPr="009E46D3">
        <w:rPr>
          <w:rFonts w:ascii="Times New Roman" w:hAnsi="Times New Roman"/>
          <w:sz w:val="24"/>
          <w:szCs w:val="24"/>
        </w:rPr>
        <w:t xml:space="preserve"> og denne antagonistiske diskurs skaber den etniske minoritets subjektposition, hvor vedkommendes danske sprogkunds</w:t>
      </w:r>
      <w:r>
        <w:rPr>
          <w:rFonts w:ascii="Times New Roman" w:hAnsi="Times New Roman"/>
          <w:sz w:val="24"/>
          <w:szCs w:val="24"/>
        </w:rPr>
        <w:t>k</w:t>
      </w:r>
      <w:r w:rsidRPr="009E46D3">
        <w:rPr>
          <w:rFonts w:ascii="Times New Roman" w:hAnsi="Times New Roman"/>
          <w:sz w:val="24"/>
          <w:szCs w:val="24"/>
        </w:rPr>
        <w:t xml:space="preserve">aber forudsætter, </w:t>
      </w:r>
      <w:r w:rsidRPr="00EC695D">
        <w:rPr>
          <w:rFonts w:ascii="Times New Roman" w:hAnsi="Times New Roman"/>
          <w:sz w:val="24"/>
          <w:szCs w:val="24"/>
        </w:rPr>
        <w:t>hvorvidt den enkelte anses som integreret i</w:t>
      </w:r>
      <w:r w:rsidRPr="009E46D3">
        <w:rPr>
          <w:rFonts w:ascii="Times New Roman" w:hAnsi="Times New Roman"/>
          <w:sz w:val="24"/>
          <w:szCs w:val="24"/>
        </w:rPr>
        <w:t xml:space="preserve"> danske samfund.</w:t>
      </w:r>
      <w:r w:rsidRPr="00DC0DE8">
        <w:rPr>
          <w:rFonts w:ascii="Times New Roman" w:hAnsi="Times New Roman"/>
          <w:sz w:val="24"/>
          <w:szCs w:val="24"/>
        </w:rPr>
        <w:t xml:space="preserve"> Stigmatiseres etniske minoriteter på baggrund af deres danske sprogkundskaber, kan man tale om, at de alt efter i hvilken grad en</w:t>
      </w:r>
      <w:r>
        <w:rPr>
          <w:rFonts w:ascii="Times New Roman" w:hAnsi="Times New Roman"/>
          <w:sz w:val="24"/>
          <w:szCs w:val="24"/>
        </w:rPr>
        <w:t xml:space="preserve"> </w:t>
      </w:r>
      <w:r w:rsidRPr="00DC0DE8">
        <w:rPr>
          <w:rFonts w:ascii="Times New Roman" w:hAnsi="Times New Roman"/>
          <w:sz w:val="24"/>
          <w:szCs w:val="24"/>
        </w:rPr>
        <w:t>katego</w:t>
      </w:r>
      <w:r>
        <w:rPr>
          <w:rFonts w:ascii="Times New Roman" w:hAnsi="Times New Roman"/>
          <w:sz w:val="24"/>
          <w:szCs w:val="24"/>
        </w:rPr>
        <w:t>risering måtte ramme dem kan</w:t>
      </w:r>
      <w:r w:rsidRPr="00DC0DE8">
        <w:rPr>
          <w:rFonts w:ascii="Times New Roman" w:hAnsi="Times New Roman"/>
          <w:sz w:val="24"/>
          <w:szCs w:val="24"/>
        </w:rPr>
        <w:t xml:space="preserve"> få sværere ved at leve op til samarbejde og vekselvirkning med sa</w:t>
      </w:r>
      <w:r>
        <w:rPr>
          <w:rFonts w:ascii="Times New Roman" w:hAnsi="Times New Roman"/>
          <w:sz w:val="24"/>
          <w:szCs w:val="24"/>
        </w:rPr>
        <w:t>mfundet i dets forskellige arena</w:t>
      </w:r>
      <w:r w:rsidRPr="00DC0DE8">
        <w:rPr>
          <w:rFonts w:ascii="Times New Roman" w:hAnsi="Times New Roman"/>
          <w:sz w:val="24"/>
          <w:szCs w:val="24"/>
        </w:rPr>
        <w:t>er</w:t>
      </w:r>
      <w:r>
        <w:rPr>
          <w:rFonts w:ascii="Times New Roman" w:hAnsi="Times New Roman"/>
          <w:sz w:val="24"/>
          <w:szCs w:val="24"/>
        </w:rPr>
        <w:t>,</w:t>
      </w:r>
      <w:r>
        <w:rPr>
          <w:rFonts w:ascii="Times New Roman" w:hAnsi="Times New Roman"/>
          <w:color w:val="FF0000"/>
          <w:sz w:val="24"/>
          <w:szCs w:val="24"/>
        </w:rPr>
        <w:t xml:space="preserve"> </w:t>
      </w:r>
      <w:r w:rsidRPr="00DC0DE8">
        <w:rPr>
          <w:rFonts w:ascii="Times New Roman" w:hAnsi="Times New Roman"/>
          <w:sz w:val="24"/>
          <w:szCs w:val="24"/>
        </w:rPr>
        <w:t>hvorfor diskursen om sprog</w:t>
      </w:r>
      <w:r>
        <w:rPr>
          <w:rFonts w:ascii="Times New Roman" w:hAnsi="Times New Roman"/>
          <w:sz w:val="24"/>
          <w:szCs w:val="24"/>
        </w:rPr>
        <w:t xml:space="preserve"> (som tegn på fremmedhed) også udelukkes til </w:t>
      </w:r>
      <w:r w:rsidRPr="00DC0DE8">
        <w:rPr>
          <w:rFonts w:ascii="Times New Roman" w:hAnsi="Times New Roman"/>
          <w:sz w:val="24"/>
          <w:szCs w:val="24"/>
        </w:rPr>
        <w:t>det diskursive felt.</w:t>
      </w:r>
    </w:p>
    <w:p w:rsidR="00D630EE" w:rsidRDefault="00D630EE" w:rsidP="00D630EE">
      <w:pPr>
        <w:spacing w:after="0" w:line="360" w:lineRule="auto"/>
        <w:jc w:val="both"/>
        <w:rPr>
          <w:rFonts w:ascii="Times New Roman" w:hAnsi="Times New Roman"/>
          <w:sz w:val="24"/>
          <w:szCs w:val="24"/>
        </w:rPr>
      </w:pPr>
    </w:p>
    <w:p w:rsidR="00D630EE" w:rsidRPr="005D4CDB" w:rsidRDefault="00D630EE" w:rsidP="00D630EE">
      <w:pPr>
        <w:spacing w:after="0" w:line="360" w:lineRule="auto"/>
        <w:jc w:val="both"/>
        <w:rPr>
          <w:rFonts w:ascii="Times New Roman" w:hAnsi="Times New Roman"/>
          <w:b/>
          <w:sz w:val="28"/>
          <w:szCs w:val="28"/>
        </w:rPr>
      </w:pPr>
      <w:r w:rsidRPr="005D4CDB">
        <w:rPr>
          <w:rFonts w:ascii="Times New Roman" w:hAnsi="Times New Roman"/>
          <w:b/>
          <w:sz w:val="28"/>
          <w:szCs w:val="28"/>
        </w:rPr>
        <w:t>Opsamling</w:t>
      </w:r>
    </w:p>
    <w:p w:rsidR="00D630EE" w:rsidRDefault="00D630EE" w:rsidP="00D630EE">
      <w:pPr>
        <w:spacing w:after="0" w:line="360" w:lineRule="auto"/>
        <w:jc w:val="both"/>
        <w:rPr>
          <w:rFonts w:ascii="Times New Roman" w:hAnsi="Times New Roman"/>
          <w:sz w:val="24"/>
          <w:szCs w:val="24"/>
        </w:rPr>
      </w:pPr>
      <w:r w:rsidRPr="00BF66BB">
        <w:rPr>
          <w:rFonts w:ascii="Times New Roman" w:hAnsi="Times New Roman"/>
          <w:sz w:val="24"/>
          <w:szCs w:val="24"/>
        </w:rPr>
        <w:t xml:space="preserve">I analyseoperation </w:t>
      </w:r>
      <w:r>
        <w:rPr>
          <w:rFonts w:ascii="Times New Roman" w:hAnsi="Times New Roman"/>
          <w:sz w:val="24"/>
          <w:szCs w:val="24"/>
        </w:rPr>
        <w:t>2 identificerer og behandler vi</w:t>
      </w:r>
      <w:r w:rsidRPr="00BF66BB">
        <w:rPr>
          <w:rFonts w:ascii="Times New Roman" w:hAnsi="Times New Roman"/>
          <w:sz w:val="24"/>
          <w:szCs w:val="24"/>
        </w:rPr>
        <w:t xml:space="preserve"> udover antagonismerne, der markerer sig i den hegemoniske inter</w:t>
      </w:r>
      <w:r>
        <w:rPr>
          <w:rFonts w:ascii="Times New Roman" w:hAnsi="Times New Roman"/>
          <w:sz w:val="24"/>
          <w:szCs w:val="24"/>
        </w:rPr>
        <w:t>vention</w:t>
      </w:r>
      <w:r w:rsidRPr="004240BB">
        <w:rPr>
          <w:rFonts w:ascii="Times New Roman" w:hAnsi="Times New Roman"/>
          <w:sz w:val="24"/>
          <w:szCs w:val="24"/>
        </w:rPr>
        <w:t xml:space="preserve"> fem diskurser, der </w:t>
      </w:r>
      <w:r>
        <w:rPr>
          <w:rFonts w:ascii="Times New Roman" w:hAnsi="Times New Roman"/>
          <w:sz w:val="24"/>
          <w:szCs w:val="24"/>
        </w:rPr>
        <w:t>viser sig</w:t>
      </w:r>
      <w:r w:rsidRPr="004240BB">
        <w:rPr>
          <w:rFonts w:ascii="Times New Roman" w:hAnsi="Times New Roman"/>
          <w:sz w:val="24"/>
          <w:szCs w:val="24"/>
        </w:rPr>
        <w:t xml:space="preserve"> i det diskursive </w:t>
      </w:r>
      <w:r w:rsidRPr="009E46D3">
        <w:rPr>
          <w:rFonts w:ascii="Times New Roman" w:hAnsi="Times New Roman"/>
          <w:sz w:val="24"/>
          <w:szCs w:val="24"/>
        </w:rPr>
        <w:t xml:space="preserve">felt. </w:t>
      </w:r>
      <w:r>
        <w:rPr>
          <w:rFonts w:ascii="Times New Roman" w:hAnsi="Times New Roman"/>
          <w:sz w:val="24"/>
          <w:szCs w:val="24"/>
        </w:rPr>
        <w:t>Det der k</w:t>
      </w:r>
      <w:r w:rsidRPr="009E46D3">
        <w:rPr>
          <w:rFonts w:ascii="Times New Roman" w:hAnsi="Times New Roman"/>
          <w:sz w:val="24"/>
          <w:szCs w:val="24"/>
        </w:rPr>
        <w:t>endetegn</w:t>
      </w:r>
      <w:r>
        <w:rPr>
          <w:rFonts w:ascii="Times New Roman" w:hAnsi="Times New Roman"/>
          <w:sz w:val="24"/>
          <w:szCs w:val="24"/>
        </w:rPr>
        <w:t>er</w:t>
      </w:r>
      <w:r w:rsidRPr="009E46D3">
        <w:rPr>
          <w:rFonts w:ascii="Times New Roman" w:hAnsi="Times New Roman"/>
          <w:sz w:val="24"/>
          <w:szCs w:val="24"/>
        </w:rPr>
        <w:t xml:space="preserve"> antagonismerne er, at de artikulerer integrationsforståelser, der udfordrer integration som vekselvirkning, </w:t>
      </w:r>
      <w:r w:rsidRPr="00274829">
        <w:rPr>
          <w:rFonts w:ascii="Times New Roman" w:hAnsi="Times New Roman"/>
          <w:sz w:val="24"/>
          <w:szCs w:val="24"/>
        </w:rPr>
        <w:t>fordi de på</w:t>
      </w:r>
      <w:r w:rsidRPr="009E46D3">
        <w:rPr>
          <w:rFonts w:ascii="Times New Roman" w:hAnsi="Times New Roman"/>
          <w:sz w:val="24"/>
          <w:szCs w:val="24"/>
        </w:rPr>
        <w:t xml:space="preserve"> forskellig vis artikuleres</w:t>
      </w:r>
      <w:r>
        <w:rPr>
          <w:rFonts w:ascii="Times New Roman" w:hAnsi="Times New Roman"/>
          <w:sz w:val="24"/>
          <w:szCs w:val="24"/>
        </w:rPr>
        <w:t xml:space="preserve"> som en ensidig vej til integration for etniske minorit</w:t>
      </w:r>
      <w:bookmarkStart w:id="57" w:name="_Toc337813686"/>
      <w:bookmarkStart w:id="58" w:name="_Toc339060059"/>
      <w:r>
        <w:rPr>
          <w:rFonts w:ascii="Times New Roman" w:hAnsi="Times New Roman"/>
          <w:sz w:val="24"/>
          <w:szCs w:val="24"/>
        </w:rPr>
        <w:t>eter i samfundet.</w:t>
      </w:r>
    </w:p>
    <w:p w:rsidR="00D630EE" w:rsidRDefault="00D630EE" w:rsidP="00D630EE"/>
    <w:p w:rsidR="00D630EE" w:rsidRPr="006E3E81" w:rsidRDefault="00D630EE" w:rsidP="00D630EE"/>
    <w:p w:rsidR="00D630EE" w:rsidRPr="005D4CDB" w:rsidRDefault="00D630EE" w:rsidP="00D630EE">
      <w:pPr>
        <w:pStyle w:val="Overskrift3"/>
        <w:rPr>
          <w:rFonts w:ascii="Times New Roman" w:hAnsi="Times New Roman"/>
          <w:b w:val="0"/>
          <w:color w:val="auto"/>
          <w:sz w:val="38"/>
          <w:szCs w:val="38"/>
        </w:rPr>
      </w:pPr>
      <w:bookmarkStart w:id="59" w:name="_Toc340484298"/>
      <w:r w:rsidRPr="005D4CDB">
        <w:rPr>
          <w:rFonts w:ascii="Times New Roman" w:hAnsi="Times New Roman"/>
          <w:color w:val="auto"/>
          <w:sz w:val="38"/>
          <w:szCs w:val="38"/>
        </w:rPr>
        <w:t>Sammenfatning</w:t>
      </w:r>
      <w:bookmarkEnd w:id="57"/>
      <w:bookmarkEnd w:id="58"/>
      <w:bookmarkEnd w:id="59"/>
    </w:p>
    <w:p w:rsidR="00564307" w:rsidRDefault="00564307" w:rsidP="00564307">
      <w:pPr>
        <w:tabs>
          <w:tab w:val="left" w:pos="4953"/>
        </w:tabs>
        <w:spacing w:after="0" w:line="360" w:lineRule="auto"/>
        <w:jc w:val="right"/>
        <w:rPr>
          <w:rFonts w:ascii="Times New Roman" w:hAnsi="Times New Roman"/>
          <w:sz w:val="24"/>
          <w:szCs w:val="24"/>
        </w:rPr>
      </w:pPr>
    </w:p>
    <w:p w:rsidR="00564307" w:rsidRDefault="00564307" w:rsidP="00564307">
      <w:pPr>
        <w:tabs>
          <w:tab w:val="left" w:pos="4953"/>
        </w:tabs>
        <w:spacing w:after="0" w:line="360" w:lineRule="auto"/>
        <w:jc w:val="right"/>
        <w:rPr>
          <w:rFonts w:ascii="Times New Roman" w:hAnsi="Times New Roman"/>
          <w:sz w:val="24"/>
          <w:szCs w:val="24"/>
        </w:rPr>
      </w:pPr>
      <w:r w:rsidRPr="007E4ED8">
        <w:rPr>
          <w:rFonts w:ascii="Times New Roman" w:hAnsi="Times New Roman"/>
          <w:sz w:val="24"/>
          <w:szCs w:val="24"/>
        </w:rPr>
        <w:t>Af</w:t>
      </w:r>
      <w:r>
        <w:rPr>
          <w:rFonts w:ascii="Times New Roman" w:hAnsi="Times New Roman"/>
          <w:sz w:val="24"/>
          <w:szCs w:val="24"/>
        </w:rPr>
        <w:t xml:space="preserve"> Maria Rafaelsen</w:t>
      </w:r>
    </w:p>
    <w:p w:rsidR="00D630EE" w:rsidRDefault="00D630EE" w:rsidP="00D630EE">
      <w:pPr>
        <w:spacing w:after="0" w:line="360" w:lineRule="auto"/>
        <w:jc w:val="both"/>
        <w:rPr>
          <w:rFonts w:ascii="Times New Roman" w:hAnsi="Times New Roman"/>
          <w:sz w:val="24"/>
          <w:szCs w:val="24"/>
        </w:rPr>
      </w:pPr>
    </w:p>
    <w:p w:rsidR="00D630EE" w:rsidRPr="00007BCF" w:rsidRDefault="00D630EE" w:rsidP="00D630EE">
      <w:pPr>
        <w:spacing w:after="0" w:line="360" w:lineRule="auto"/>
        <w:jc w:val="both"/>
        <w:rPr>
          <w:rFonts w:ascii="Times New Roman" w:hAnsi="Times New Roman"/>
          <w:sz w:val="24"/>
          <w:szCs w:val="24"/>
        </w:rPr>
      </w:pPr>
      <w:r w:rsidRPr="00007BCF">
        <w:rPr>
          <w:rFonts w:ascii="Times New Roman" w:hAnsi="Times New Roman"/>
          <w:sz w:val="24"/>
          <w:szCs w:val="24"/>
        </w:rPr>
        <w:t xml:space="preserve">Vi arbejder med en cirkulær og dynamisk analysestrategi, der påviser forholdet mellem diskurs og dekonstruktion, hvor dekonstruktionen med </w:t>
      </w:r>
      <w:proofErr w:type="spellStart"/>
      <w:r w:rsidRPr="00007BCF">
        <w:rPr>
          <w:rFonts w:ascii="Times New Roman" w:hAnsi="Times New Roman"/>
          <w:sz w:val="24"/>
          <w:szCs w:val="24"/>
        </w:rPr>
        <w:t>Laclaus</w:t>
      </w:r>
      <w:proofErr w:type="spellEnd"/>
      <w:r w:rsidRPr="00007BCF">
        <w:rPr>
          <w:rFonts w:ascii="Times New Roman" w:hAnsi="Times New Roman"/>
          <w:sz w:val="24"/>
          <w:szCs w:val="24"/>
        </w:rPr>
        <w:t xml:space="preserve"> termer ”</w:t>
      </w:r>
      <w:r>
        <w:rPr>
          <w:rFonts w:ascii="Times New Roman" w:hAnsi="Times New Roman"/>
          <w:i/>
          <w:sz w:val="24"/>
          <w:szCs w:val="24"/>
        </w:rPr>
        <w:t>udpeger logikker</w:t>
      </w:r>
      <w:r w:rsidRPr="00007BCF">
        <w:rPr>
          <w:rFonts w:ascii="Times New Roman" w:hAnsi="Times New Roman"/>
          <w:sz w:val="24"/>
          <w:szCs w:val="24"/>
        </w:rPr>
        <w:t xml:space="preserve"> </w:t>
      </w:r>
      <w:r w:rsidRPr="00007BCF">
        <w:rPr>
          <w:rFonts w:ascii="Times New Roman" w:hAnsi="Times New Roman"/>
          <w:i/>
          <w:sz w:val="24"/>
          <w:szCs w:val="24"/>
        </w:rPr>
        <w:t>hvis udfoldelse i diskursive kampe</w:t>
      </w:r>
      <w:r>
        <w:rPr>
          <w:rFonts w:ascii="Times New Roman" w:hAnsi="Times New Roman"/>
          <w:i/>
          <w:sz w:val="24"/>
          <w:szCs w:val="24"/>
        </w:rPr>
        <w:t>,</w:t>
      </w:r>
      <w:r w:rsidRPr="00007BCF">
        <w:rPr>
          <w:rFonts w:ascii="Times New Roman" w:hAnsi="Times New Roman"/>
          <w:i/>
          <w:sz w:val="24"/>
          <w:szCs w:val="24"/>
        </w:rPr>
        <w:t xml:space="preserve"> vi kan studere med diskursanalyse”</w:t>
      </w:r>
      <w:r w:rsidRPr="00007BCF">
        <w:rPr>
          <w:rFonts w:ascii="Times New Roman" w:hAnsi="Times New Roman"/>
          <w:sz w:val="24"/>
          <w:szCs w:val="24"/>
        </w:rPr>
        <w:t xml:space="preserve"> (Andersen 19</w:t>
      </w:r>
      <w:r>
        <w:rPr>
          <w:rFonts w:ascii="Times New Roman" w:hAnsi="Times New Roman"/>
          <w:sz w:val="24"/>
          <w:szCs w:val="24"/>
        </w:rPr>
        <w:t>99:101). Diskursanalysen kan så</w:t>
      </w:r>
      <w:r w:rsidRPr="00007BCF">
        <w:rPr>
          <w:rFonts w:ascii="Times New Roman" w:hAnsi="Times New Roman"/>
          <w:sz w:val="24"/>
          <w:szCs w:val="24"/>
        </w:rPr>
        <w:t xml:space="preserve"> den anden vej levere begreber og forskelle til dekonstruktion. Men resultatet af den dekonstruerende proces bliver, at der konstant</w:t>
      </w:r>
      <w:r>
        <w:rPr>
          <w:rFonts w:ascii="Times New Roman" w:hAnsi="Times New Roman"/>
          <w:sz w:val="24"/>
          <w:szCs w:val="24"/>
        </w:rPr>
        <w:t xml:space="preserve"> vil være diskurser, der</w:t>
      </w:r>
      <w:r w:rsidRPr="00007BCF">
        <w:rPr>
          <w:rFonts w:ascii="Times New Roman" w:hAnsi="Times New Roman"/>
          <w:sz w:val="24"/>
          <w:szCs w:val="24"/>
        </w:rPr>
        <w:t xml:space="preserve"> bekæmpe</w:t>
      </w:r>
      <w:r>
        <w:rPr>
          <w:rFonts w:ascii="Times New Roman" w:hAnsi="Times New Roman"/>
          <w:sz w:val="24"/>
          <w:szCs w:val="24"/>
        </w:rPr>
        <w:t>r</w:t>
      </w:r>
      <w:r w:rsidRPr="00007BCF">
        <w:rPr>
          <w:rFonts w:ascii="Times New Roman" w:hAnsi="Times New Roman"/>
          <w:sz w:val="24"/>
          <w:szCs w:val="24"/>
        </w:rPr>
        <w:t xml:space="preserve"> hinanden i deres forsøg på at indholdsbestemme integration. Når vi nu påviser, at vi kan dekonstruere det, der viser sig som hegemonisk, det naturlige og oplagte, hvor stopper vi så? Når de grænser hegemoniet sætter hele tiden kan dekonstrueres, </w:t>
      </w:r>
      <w:r>
        <w:rPr>
          <w:rFonts w:ascii="Times New Roman" w:hAnsi="Times New Roman"/>
          <w:sz w:val="24"/>
          <w:szCs w:val="24"/>
        </w:rPr>
        <w:t xml:space="preserve">står vi tilbage med integration </w:t>
      </w:r>
      <w:r w:rsidRPr="00007BCF">
        <w:rPr>
          <w:rFonts w:ascii="Times New Roman" w:hAnsi="Times New Roman"/>
          <w:sz w:val="24"/>
          <w:szCs w:val="24"/>
        </w:rPr>
        <w:t>som et flydende socialt fænomen. Imidlertid er v</w:t>
      </w:r>
      <w:r>
        <w:rPr>
          <w:rFonts w:ascii="Times New Roman" w:hAnsi="Times New Roman"/>
          <w:sz w:val="24"/>
          <w:szCs w:val="24"/>
        </w:rPr>
        <w:t>i er ikke alene interesserede i</w:t>
      </w:r>
      <w:r w:rsidRPr="00007BCF">
        <w:rPr>
          <w:rFonts w:ascii="Times New Roman" w:hAnsi="Times New Roman"/>
          <w:sz w:val="24"/>
          <w:szCs w:val="24"/>
        </w:rPr>
        <w:t xml:space="preserve"> at undersøge integration som en flyden</w:t>
      </w:r>
      <w:r>
        <w:rPr>
          <w:rFonts w:ascii="Times New Roman" w:hAnsi="Times New Roman"/>
          <w:sz w:val="24"/>
          <w:szCs w:val="24"/>
        </w:rPr>
        <w:t xml:space="preserve">de betegner. I lige </w:t>
      </w:r>
      <w:r>
        <w:rPr>
          <w:rFonts w:ascii="Times New Roman" w:hAnsi="Times New Roman"/>
          <w:sz w:val="24"/>
          <w:szCs w:val="24"/>
        </w:rPr>
        <w:lastRenderedPageBreak/>
        <w:t>så høj grad</w:t>
      </w:r>
      <w:r w:rsidRPr="00007BCF">
        <w:rPr>
          <w:rFonts w:ascii="Times New Roman" w:hAnsi="Times New Roman"/>
          <w:sz w:val="24"/>
          <w:szCs w:val="24"/>
        </w:rPr>
        <w:t xml:space="preserve"> vil vi</w:t>
      </w:r>
      <w:r>
        <w:rPr>
          <w:rFonts w:ascii="Times New Roman" w:hAnsi="Times New Roman"/>
          <w:sz w:val="24"/>
          <w:szCs w:val="24"/>
        </w:rPr>
        <w:t xml:space="preserve"> undersøge, hvordan integration</w:t>
      </w:r>
      <w:r w:rsidRPr="00007BCF">
        <w:rPr>
          <w:rFonts w:ascii="Times New Roman" w:hAnsi="Times New Roman"/>
          <w:sz w:val="24"/>
          <w:szCs w:val="24"/>
        </w:rPr>
        <w:t xml:space="preserve"> med </w:t>
      </w:r>
      <w:proofErr w:type="spellStart"/>
      <w:r w:rsidRPr="00007BCF">
        <w:rPr>
          <w:rFonts w:ascii="Times New Roman" w:hAnsi="Times New Roman"/>
          <w:sz w:val="24"/>
          <w:szCs w:val="24"/>
        </w:rPr>
        <w:t>Laclau</w:t>
      </w:r>
      <w:proofErr w:type="spellEnd"/>
      <w:r w:rsidRPr="00007BCF">
        <w:rPr>
          <w:rFonts w:ascii="Times New Roman" w:hAnsi="Times New Roman"/>
          <w:sz w:val="24"/>
          <w:szCs w:val="24"/>
        </w:rPr>
        <w:t xml:space="preserve"> og </w:t>
      </w:r>
      <w:proofErr w:type="spellStart"/>
      <w:r w:rsidRPr="00007BCF">
        <w:rPr>
          <w:rFonts w:ascii="Times New Roman" w:hAnsi="Times New Roman"/>
          <w:sz w:val="24"/>
          <w:szCs w:val="24"/>
        </w:rPr>
        <w:t>Mouffes</w:t>
      </w:r>
      <w:proofErr w:type="spellEnd"/>
      <w:r w:rsidRPr="00007BCF">
        <w:rPr>
          <w:rFonts w:ascii="Times New Roman" w:hAnsi="Times New Roman"/>
          <w:sz w:val="24"/>
          <w:szCs w:val="24"/>
        </w:rPr>
        <w:t xml:space="preserve"> termer </w:t>
      </w:r>
      <w:r>
        <w:rPr>
          <w:rFonts w:ascii="Times New Roman" w:hAnsi="Times New Roman"/>
          <w:sz w:val="24"/>
          <w:szCs w:val="24"/>
        </w:rPr>
        <w:t xml:space="preserve">kan fiksere </w:t>
      </w:r>
      <w:r w:rsidRPr="00007BCF">
        <w:rPr>
          <w:rFonts w:ascii="Times New Roman" w:hAnsi="Times New Roman"/>
          <w:sz w:val="24"/>
          <w:szCs w:val="24"/>
        </w:rPr>
        <w:t>sig selv i en institueret form af samfundet (jf. teoriafsnit</w:t>
      </w:r>
      <w:r>
        <w:rPr>
          <w:rFonts w:ascii="Times New Roman" w:hAnsi="Times New Roman"/>
          <w:sz w:val="24"/>
          <w:szCs w:val="24"/>
        </w:rPr>
        <w:t>). Men dette in mente kan vi</w:t>
      </w:r>
      <w:r w:rsidRPr="00007BCF">
        <w:rPr>
          <w:rFonts w:ascii="Times New Roman" w:hAnsi="Times New Roman"/>
          <w:sz w:val="24"/>
          <w:szCs w:val="24"/>
        </w:rPr>
        <w:t xml:space="preserve"> fremhæve vores samfund</w:t>
      </w:r>
      <w:r>
        <w:rPr>
          <w:rFonts w:ascii="Times New Roman" w:hAnsi="Times New Roman"/>
          <w:sz w:val="24"/>
          <w:szCs w:val="24"/>
        </w:rPr>
        <w:t>svidenskabelige optik, som</w:t>
      </w:r>
      <w:r w:rsidRPr="00007BCF">
        <w:rPr>
          <w:rFonts w:ascii="Times New Roman" w:hAnsi="Times New Roman"/>
          <w:sz w:val="24"/>
          <w:szCs w:val="24"/>
        </w:rPr>
        <w:t xml:space="preserve"> er med til a</w:t>
      </w:r>
      <w:r>
        <w:rPr>
          <w:rFonts w:ascii="Times New Roman" w:hAnsi="Times New Roman"/>
          <w:sz w:val="24"/>
          <w:szCs w:val="24"/>
        </w:rPr>
        <w:t>t afgrænse vores diskursanalyse.</w:t>
      </w:r>
    </w:p>
    <w:p w:rsidR="00D630EE" w:rsidRPr="00007BCF" w:rsidRDefault="00D630EE" w:rsidP="00D630EE">
      <w:pPr>
        <w:spacing w:after="0" w:line="360" w:lineRule="auto"/>
        <w:jc w:val="both"/>
        <w:rPr>
          <w:rFonts w:ascii="Times New Roman" w:hAnsi="Times New Roman"/>
          <w:sz w:val="24"/>
          <w:szCs w:val="24"/>
        </w:rPr>
      </w:pPr>
    </w:p>
    <w:p w:rsidR="00D630EE" w:rsidRPr="00007BCF" w:rsidRDefault="00D630EE" w:rsidP="00D630EE">
      <w:pPr>
        <w:spacing w:after="0" w:line="360" w:lineRule="auto"/>
        <w:jc w:val="both"/>
        <w:rPr>
          <w:rFonts w:ascii="Times New Roman" w:hAnsi="Times New Roman"/>
          <w:sz w:val="24"/>
          <w:szCs w:val="24"/>
        </w:rPr>
      </w:pPr>
      <w:r w:rsidRPr="00007BCF">
        <w:rPr>
          <w:rFonts w:ascii="Times New Roman" w:hAnsi="Times New Roman"/>
          <w:sz w:val="24"/>
          <w:szCs w:val="24"/>
        </w:rPr>
        <w:t>Vores dekonstruerende analyseoperation er på den ene side et billede på en dominerende indholdsudfyldning af fænomenet integration som en vekselvirkning mellem samfund og etniske minoritetsborg</w:t>
      </w:r>
      <w:r>
        <w:rPr>
          <w:rFonts w:ascii="Times New Roman" w:hAnsi="Times New Roman"/>
          <w:sz w:val="24"/>
          <w:szCs w:val="24"/>
        </w:rPr>
        <w:t xml:space="preserve">ere. På den anden side er </w:t>
      </w:r>
      <w:r w:rsidRPr="00007BCF">
        <w:rPr>
          <w:rFonts w:ascii="Times New Roman" w:hAnsi="Times New Roman"/>
          <w:sz w:val="24"/>
          <w:szCs w:val="24"/>
        </w:rPr>
        <w:t>analyseoperation</w:t>
      </w:r>
      <w:r>
        <w:rPr>
          <w:rFonts w:ascii="Times New Roman" w:hAnsi="Times New Roman"/>
          <w:sz w:val="24"/>
          <w:szCs w:val="24"/>
        </w:rPr>
        <w:t xml:space="preserve"> 2</w:t>
      </w:r>
      <w:r w:rsidRPr="00007BCF">
        <w:rPr>
          <w:rFonts w:ascii="Times New Roman" w:hAnsi="Times New Roman"/>
          <w:sz w:val="24"/>
          <w:szCs w:val="24"/>
        </w:rPr>
        <w:t xml:space="preserve"> lige såvel et billede på alternative integrationsforståelser. Dette billede bliver samtidig et </w:t>
      </w:r>
      <w:r>
        <w:rPr>
          <w:rFonts w:ascii="Times New Roman" w:hAnsi="Times New Roman"/>
          <w:sz w:val="24"/>
          <w:szCs w:val="24"/>
        </w:rPr>
        <w:t>udtryk for</w:t>
      </w:r>
      <w:r w:rsidRPr="00007BCF">
        <w:rPr>
          <w:rFonts w:ascii="Times New Roman" w:hAnsi="Times New Roman"/>
          <w:sz w:val="24"/>
          <w:szCs w:val="24"/>
        </w:rPr>
        <w:t xml:space="preserve"> de diskursive kampe</w:t>
      </w:r>
      <w:r>
        <w:rPr>
          <w:rFonts w:ascii="Times New Roman" w:hAnsi="Times New Roman"/>
          <w:sz w:val="24"/>
          <w:szCs w:val="24"/>
        </w:rPr>
        <w:t xml:space="preserve">, der udspiller sig indenfor </w:t>
      </w:r>
      <w:r w:rsidRPr="00007BCF">
        <w:rPr>
          <w:rFonts w:ascii="Times New Roman" w:hAnsi="Times New Roman"/>
          <w:sz w:val="24"/>
          <w:szCs w:val="24"/>
        </w:rPr>
        <w:t>såvel som udenfor den hegemoniske intervention.</w:t>
      </w:r>
    </w:p>
    <w:p w:rsidR="00D630EE" w:rsidRPr="00007BCF" w:rsidRDefault="00D630EE" w:rsidP="00D630EE">
      <w:pPr>
        <w:spacing w:after="0" w:line="360" w:lineRule="auto"/>
        <w:jc w:val="both"/>
        <w:rPr>
          <w:rFonts w:ascii="Times New Roman" w:hAnsi="Times New Roman" w:cs="Times New Roman"/>
          <w:sz w:val="24"/>
          <w:szCs w:val="24"/>
        </w:rPr>
      </w:pPr>
    </w:p>
    <w:p w:rsidR="00D630EE" w:rsidRPr="00007BCF" w:rsidRDefault="00D630EE" w:rsidP="00D630EE">
      <w:pPr>
        <w:spacing w:after="0" w:line="360" w:lineRule="auto"/>
        <w:jc w:val="both"/>
        <w:rPr>
          <w:rFonts w:ascii="Times New Roman" w:hAnsi="Times New Roman"/>
          <w:sz w:val="24"/>
          <w:szCs w:val="24"/>
        </w:rPr>
      </w:pPr>
      <w:r>
        <w:rPr>
          <w:rFonts w:ascii="Times New Roman" w:hAnsi="Times New Roman"/>
          <w:sz w:val="24"/>
          <w:szCs w:val="24"/>
        </w:rPr>
        <w:t>O</w:t>
      </w:r>
      <w:r w:rsidRPr="00007BCF">
        <w:rPr>
          <w:rFonts w:ascii="Times New Roman" w:hAnsi="Times New Roman"/>
          <w:sz w:val="24"/>
          <w:szCs w:val="24"/>
        </w:rPr>
        <w:t xml:space="preserve">verordnet </w:t>
      </w:r>
      <w:r>
        <w:rPr>
          <w:rFonts w:ascii="Times New Roman" w:hAnsi="Times New Roman"/>
          <w:sz w:val="24"/>
          <w:szCs w:val="24"/>
        </w:rPr>
        <w:t>mener vi</w:t>
      </w:r>
      <w:r w:rsidRPr="00007BCF">
        <w:rPr>
          <w:rFonts w:ascii="Times New Roman" w:hAnsi="Times New Roman"/>
          <w:sz w:val="24"/>
          <w:szCs w:val="24"/>
        </w:rPr>
        <w:t xml:space="preserve">, at analyseoperation 2 viser, at integration ikke alene kan fremmes </w:t>
      </w:r>
      <w:r>
        <w:rPr>
          <w:rFonts w:ascii="Times New Roman" w:hAnsi="Times New Roman"/>
          <w:sz w:val="24"/>
          <w:szCs w:val="24"/>
        </w:rPr>
        <w:t xml:space="preserve">ved vekselvirkning. </w:t>
      </w:r>
      <w:r>
        <w:rPr>
          <w:rFonts w:ascii="Times New Roman" w:hAnsi="Times New Roman" w:cs="Times New Roman"/>
          <w:sz w:val="24"/>
          <w:szCs w:val="24"/>
        </w:rPr>
        <w:t>Dette hegemoni</w:t>
      </w:r>
      <w:r w:rsidRPr="00007BCF">
        <w:rPr>
          <w:rFonts w:ascii="Times New Roman" w:hAnsi="Times New Roman" w:cs="Times New Roman"/>
          <w:sz w:val="24"/>
          <w:szCs w:val="24"/>
        </w:rPr>
        <w:t xml:space="preserve"> </w:t>
      </w:r>
      <w:r>
        <w:rPr>
          <w:rFonts w:ascii="Times New Roman" w:hAnsi="Times New Roman" w:cs="Times New Roman"/>
          <w:sz w:val="24"/>
          <w:szCs w:val="24"/>
        </w:rPr>
        <w:t xml:space="preserve">viser sig </w:t>
      </w:r>
      <w:r w:rsidRPr="00007BCF">
        <w:rPr>
          <w:rFonts w:ascii="Times New Roman" w:hAnsi="Times New Roman" w:cs="Times New Roman"/>
          <w:sz w:val="24"/>
          <w:szCs w:val="24"/>
        </w:rPr>
        <w:t>særligt</w:t>
      </w:r>
      <w:r>
        <w:rPr>
          <w:rFonts w:ascii="Times New Roman" w:hAnsi="Times New Roman" w:cs="Times New Roman"/>
          <w:sz w:val="24"/>
          <w:szCs w:val="24"/>
        </w:rPr>
        <w:t xml:space="preserve"> på</w:t>
      </w:r>
      <w:r w:rsidRPr="00007BCF">
        <w:rPr>
          <w:rFonts w:ascii="Times New Roman" w:hAnsi="Times New Roman" w:cs="Times New Roman"/>
          <w:sz w:val="24"/>
          <w:szCs w:val="24"/>
        </w:rPr>
        <w:t xml:space="preserve"> makroniveau</w:t>
      </w:r>
      <w:r>
        <w:rPr>
          <w:rFonts w:ascii="Times New Roman" w:hAnsi="Times New Roman" w:cs="Times New Roman"/>
          <w:sz w:val="24"/>
          <w:szCs w:val="24"/>
        </w:rPr>
        <w:t xml:space="preserve"> i form af;</w:t>
      </w:r>
      <w:r>
        <w:rPr>
          <w:rFonts w:ascii="Times New Roman" w:hAnsi="Times New Roman"/>
          <w:sz w:val="24"/>
          <w:szCs w:val="24"/>
        </w:rPr>
        <w:t xml:space="preserve"> </w:t>
      </w:r>
      <w:r w:rsidRPr="00007BCF">
        <w:rPr>
          <w:rFonts w:ascii="Times New Roman" w:hAnsi="Times New Roman"/>
          <w:sz w:val="24"/>
          <w:szCs w:val="24"/>
        </w:rPr>
        <w:t>at rettig</w:t>
      </w:r>
      <w:r>
        <w:rPr>
          <w:rFonts w:ascii="Times New Roman" w:hAnsi="Times New Roman"/>
          <w:sz w:val="24"/>
          <w:szCs w:val="24"/>
        </w:rPr>
        <w:t>heder og pligter følges ad; at u</w:t>
      </w:r>
      <w:r w:rsidRPr="00007BCF">
        <w:rPr>
          <w:rFonts w:ascii="Times New Roman" w:hAnsi="Times New Roman"/>
          <w:sz w:val="24"/>
          <w:szCs w:val="24"/>
        </w:rPr>
        <w:t xml:space="preserve">ddannelse og beskæftigelse </w:t>
      </w:r>
      <w:r>
        <w:rPr>
          <w:rFonts w:ascii="Times New Roman" w:hAnsi="Times New Roman"/>
          <w:sz w:val="24"/>
          <w:szCs w:val="24"/>
        </w:rPr>
        <w:t xml:space="preserve">fremmer </w:t>
      </w:r>
      <w:r w:rsidRPr="00007BCF">
        <w:rPr>
          <w:rFonts w:ascii="Times New Roman" w:hAnsi="Times New Roman"/>
          <w:sz w:val="24"/>
          <w:szCs w:val="24"/>
        </w:rPr>
        <w:t xml:space="preserve">den </w:t>
      </w:r>
      <w:r>
        <w:rPr>
          <w:rFonts w:ascii="Times New Roman" w:hAnsi="Times New Roman"/>
          <w:sz w:val="24"/>
          <w:szCs w:val="24"/>
        </w:rPr>
        <w:t>etniske minoritetsborgers ret til at modtage indsatser</w:t>
      </w:r>
      <w:r w:rsidRPr="00007BCF">
        <w:rPr>
          <w:rFonts w:ascii="Times New Roman" w:hAnsi="Times New Roman"/>
          <w:sz w:val="24"/>
          <w:szCs w:val="24"/>
        </w:rPr>
        <w:t xml:space="preserve"> </w:t>
      </w:r>
      <w:r>
        <w:rPr>
          <w:rFonts w:ascii="Times New Roman" w:hAnsi="Times New Roman"/>
          <w:sz w:val="24"/>
          <w:szCs w:val="24"/>
        </w:rPr>
        <w:t xml:space="preserve">med henblik på at </w:t>
      </w:r>
      <w:r w:rsidRPr="00007BCF">
        <w:rPr>
          <w:rFonts w:ascii="Times New Roman" w:hAnsi="Times New Roman"/>
          <w:sz w:val="24"/>
          <w:szCs w:val="24"/>
        </w:rPr>
        <w:t>forbedre muligh</w:t>
      </w:r>
      <w:r>
        <w:rPr>
          <w:rFonts w:ascii="Times New Roman" w:hAnsi="Times New Roman"/>
          <w:sz w:val="24"/>
          <w:szCs w:val="24"/>
        </w:rPr>
        <w:t>eden for at blive selvforsørgende; at k</w:t>
      </w:r>
      <w:r w:rsidRPr="00007BCF">
        <w:rPr>
          <w:rFonts w:ascii="Times New Roman" w:hAnsi="Times New Roman"/>
          <w:sz w:val="24"/>
          <w:szCs w:val="24"/>
        </w:rPr>
        <w:t xml:space="preserve">ulturforståelse går begge veje </w:t>
      </w:r>
      <w:r>
        <w:rPr>
          <w:rFonts w:ascii="Times New Roman" w:hAnsi="Times New Roman"/>
          <w:sz w:val="24"/>
          <w:szCs w:val="24"/>
        </w:rPr>
        <w:t>fx</w:t>
      </w:r>
      <w:r w:rsidRPr="00007BCF">
        <w:rPr>
          <w:rFonts w:ascii="Times New Roman" w:hAnsi="Times New Roman"/>
          <w:sz w:val="24"/>
          <w:szCs w:val="24"/>
        </w:rPr>
        <w:t xml:space="preserve"> ved</w:t>
      </w:r>
      <w:r>
        <w:rPr>
          <w:rFonts w:ascii="Times New Roman" w:hAnsi="Times New Roman"/>
          <w:sz w:val="24"/>
          <w:szCs w:val="24"/>
        </w:rPr>
        <w:t>,</w:t>
      </w:r>
      <w:r w:rsidRPr="00007BCF">
        <w:rPr>
          <w:rFonts w:ascii="Times New Roman" w:hAnsi="Times New Roman"/>
          <w:sz w:val="24"/>
          <w:szCs w:val="24"/>
        </w:rPr>
        <w:t xml:space="preserve"> at det danske samfund </w:t>
      </w:r>
      <w:r w:rsidRPr="00007BCF">
        <w:rPr>
          <w:rFonts w:ascii="Times New Roman" w:hAnsi="Times New Roman" w:cs="Times New Roman"/>
          <w:sz w:val="24"/>
          <w:szCs w:val="24"/>
        </w:rPr>
        <w:t>tilgodeser kulturelle og religiøse værdier</w:t>
      </w:r>
      <w:r>
        <w:rPr>
          <w:rFonts w:ascii="Times New Roman" w:hAnsi="Times New Roman" w:cs="Times New Roman"/>
          <w:sz w:val="24"/>
          <w:szCs w:val="24"/>
        </w:rPr>
        <w:t>,</w:t>
      </w:r>
      <w:r w:rsidRPr="00007BCF">
        <w:rPr>
          <w:rFonts w:ascii="Times New Roman" w:hAnsi="Times New Roman" w:cs="Times New Roman"/>
          <w:sz w:val="24"/>
          <w:szCs w:val="24"/>
        </w:rPr>
        <w:t xml:space="preserve"> som den etniske minoritetsborger ønsker at leve efter. </w:t>
      </w:r>
      <w:r>
        <w:rPr>
          <w:rFonts w:ascii="Times New Roman" w:hAnsi="Times New Roman" w:cs="Times New Roman"/>
          <w:sz w:val="24"/>
          <w:szCs w:val="24"/>
        </w:rPr>
        <w:t>D</w:t>
      </w:r>
      <w:r w:rsidRPr="00007BCF">
        <w:rPr>
          <w:rFonts w:ascii="Times New Roman" w:hAnsi="Times New Roman" w:cs="Times New Roman"/>
          <w:sz w:val="24"/>
          <w:szCs w:val="24"/>
        </w:rPr>
        <w:t xml:space="preserve">erudover </w:t>
      </w:r>
      <w:r>
        <w:rPr>
          <w:rFonts w:ascii="Times New Roman" w:hAnsi="Times New Roman" w:cs="Times New Roman"/>
          <w:sz w:val="24"/>
          <w:szCs w:val="24"/>
        </w:rPr>
        <w:t xml:space="preserve">artikulerer </w:t>
      </w:r>
      <w:r w:rsidRPr="00007BCF">
        <w:rPr>
          <w:rFonts w:ascii="Times New Roman" w:hAnsi="Times New Roman" w:cs="Times New Roman"/>
          <w:sz w:val="24"/>
          <w:szCs w:val="24"/>
        </w:rPr>
        <w:t>Aalborg Kommune</w:t>
      </w:r>
      <w:r>
        <w:rPr>
          <w:rFonts w:ascii="Times New Roman" w:hAnsi="Times New Roman" w:cs="Times New Roman"/>
          <w:sz w:val="24"/>
          <w:szCs w:val="24"/>
        </w:rPr>
        <w:t>s integrationspolitik</w:t>
      </w:r>
      <w:r w:rsidRPr="00007BCF">
        <w:rPr>
          <w:rFonts w:ascii="Times New Roman" w:hAnsi="Times New Roman" w:cs="Times New Roman"/>
          <w:sz w:val="24"/>
          <w:szCs w:val="24"/>
        </w:rPr>
        <w:t xml:space="preserve">, at integration også drejer sig om processer </w:t>
      </w:r>
      <w:r>
        <w:rPr>
          <w:rFonts w:ascii="Times New Roman" w:hAnsi="Times New Roman" w:cs="Times New Roman"/>
          <w:sz w:val="24"/>
          <w:szCs w:val="24"/>
        </w:rPr>
        <w:t>og indsatser den etniske</w:t>
      </w:r>
      <w:r w:rsidRPr="00007BCF">
        <w:rPr>
          <w:rFonts w:ascii="Times New Roman" w:hAnsi="Times New Roman" w:cs="Times New Roman"/>
          <w:sz w:val="24"/>
          <w:szCs w:val="24"/>
        </w:rPr>
        <w:t xml:space="preserve"> minoritet</w:t>
      </w:r>
      <w:r>
        <w:rPr>
          <w:rFonts w:ascii="Times New Roman" w:hAnsi="Times New Roman" w:cs="Times New Roman"/>
          <w:sz w:val="24"/>
          <w:szCs w:val="24"/>
        </w:rPr>
        <w:t>sborger stilles overfor inden</w:t>
      </w:r>
      <w:r w:rsidRPr="00007BCF">
        <w:rPr>
          <w:rFonts w:ascii="Times New Roman" w:hAnsi="Times New Roman" w:cs="Times New Roman"/>
          <w:sz w:val="24"/>
          <w:szCs w:val="24"/>
        </w:rPr>
        <w:t xml:space="preserve"> samarbejde og lige muligheder kan foreko</w:t>
      </w:r>
      <w:r>
        <w:rPr>
          <w:rFonts w:ascii="Times New Roman" w:hAnsi="Times New Roman" w:cs="Times New Roman"/>
          <w:sz w:val="24"/>
          <w:szCs w:val="24"/>
        </w:rPr>
        <w:t>mme. Dette</w:t>
      </w:r>
      <w:r w:rsidRPr="00007BCF">
        <w:rPr>
          <w:rFonts w:ascii="Times New Roman" w:hAnsi="Times New Roman" w:cs="Times New Roman"/>
          <w:sz w:val="24"/>
          <w:szCs w:val="24"/>
        </w:rPr>
        <w:t xml:space="preserve"> fordi etniske minoriteter har vidt forskellige forudsætninger for, hvordan og hvornår de kan indgå i en vekselvirkning med det danske samfund om integration.</w:t>
      </w:r>
    </w:p>
    <w:p w:rsidR="00D630EE" w:rsidRPr="00007BCF" w:rsidRDefault="00D630EE" w:rsidP="00D630EE">
      <w:pPr>
        <w:spacing w:after="0" w:line="360" w:lineRule="auto"/>
        <w:jc w:val="both"/>
        <w:rPr>
          <w:rFonts w:ascii="Times New Roman" w:hAnsi="Times New Roman" w:cs="Times New Roman"/>
          <w:sz w:val="24"/>
          <w:szCs w:val="24"/>
        </w:rPr>
      </w:pPr>
    </w:p>
    <w:p w:rsidR="00D630EE" w:rsidRPr="00007BCF" w:rsidRDefault="00D630EE" w:rsidP="00D630EE">
      <w:pPr>
        <w:spacing w:after="0" w:line="360" w:lineRule="auto"/>
        <w:jc w:val="both"/>
        <w:rPr>
          <w:rFonts w:ascii="Times New Roman" w:hAnsi="Times New Roman" w:cs="Times New Roman"/>
          <w:sz w:val="24"/>
          <w:szCs w:val="24"/>
        </w:rPr>
      </w:pPr>
      <w:r w:rsidRPr="00007BCF">
        <w:rPr>
          <w:rFonts w:ascii="Times New Roman" w:hAnsi="Times New Roman" w:cs="Times New Roman"/>
          <w:sz w:val="24"/>
          <w:szCs w:val="24"/>
        </w:rPr>
        <w:t>Ovenstående er imidlertid et overordnet billede på de integrationsforståelser, hegemoniet repræsenterer. Det skal understreges, at ingen diskurs er en lukket enhed. Det betyder, at sa</w:t>
      </w:r>
      <w:r>
        <w:rPr>
          <w:rFonts w:ascii="Times New Roman" w:hAnsi="Times New Roman" w:cs="Times New Roman"/>
          <w:sz w:val="24"/>
          <w:szCs w:val="24"/>
        </w:rPr>
        <w:t>mtlige diskurser om integration vi identificerer</w:t>
      </w:r>
      <w:r w:rsidRPr="00007BCF">
        <w:rPr>
          <w:rFonts w:ascii="Times New Roman" w:hAnsi="Times New Roman" w:cs="Times New Roman"/>
          <w:sz w:val="24"/>
          <w:szCs w:val="24"/>
        </w:rPr>
        <w:t xml:space="preserve"> konstant vil omformes i kontakten med andre diskurser om integration i en diskursiv kamp (jf. teori</w:t>
      </w:r>
      <w:r>
        <w:rPr>
          <w:rFonts w:ascii="Times New Roman" w:hAnsi="Times New Roman" w:cs="Times New Roman"/>
          <w:sz w:val="24"/>
          <w:szCs w:val="24"/>
        </w:rPr>
        <w:t>afsnit). Alle de diskurser</w:t>
      </w:r>
      <w:r w:rsidRPr="00007BCF">
        <w:rPr>
          <w:rFonts w:ascii="Times New Roman" w:hAnsi="Times New Roman" w:cs="Times New Roman"/>
          <w:sz w:val="24"/>
          <w:szCs w:val="24"/>
        </w:rPr>
        <w:t xml:space="preserve"> vi identificerer i vores analyse er således et billede på diskursive kampe. Med dette for øje mener vi, at kampene er et udtryk for, at der ikke er enighed om, hvordan fænomenet integration meningstilskrives.</w:t>
      </w:r>
    </w:p>
    <w:p w:rsidR="00D630EE" w:rsidRPr="00007BCF" w:rsidRDefault="00D630EE" w:rsidP="00D630EE">
      <w:pPr>
        <w:spacing w:after="0" w:line="360" w:lineRule="auto"/>
        <w:jc w:val="both"/>
        <w:rPr>
          <w:rFonts w:ascii="Times New Roman" w:hAnsi="Times New Roman" w:cs="Times New Roman"/>
          <w:sz w:val="24"/>
          <w:szCs w:val="24"/>
        </w:rPr>
      </w:pPr>
    </w:p>
    <w:p w:rsidR="00D630EE" w:rsidRPr="00007BCF" w:rsidRDefault="00D630EE" w:rsidP="00D630EE">
      <w:pPr>
        <w:spacing w:after="0" w:line="360" w:lineRule="auto"/>
        <w:jc w:val="both"/>
        <w:rPr>
          <w:rFonts w:ascii="Times New Roman" w:hAnsi="Times New Roman" w:cs="Times New Roman"/>
          <w:sz w:val="24"/>
          <w:szCs w:val="24"/>
        </w:rPr>
      </w:pPr>
      <w:r w:rsidRPr="00007BCF">
        <w:rPr>
          <w:rFonts w:ascii="Times New Roman" w:hAnsi="Times New Roman" w:cs="Times New Roman"/>
          <w:sz w:val="24"/>
          <w:szCs w:val="24"/>
        </w:rPr>
        <w:lastRenderedPageBreak/>
        <w:t xml:space="preserve">Selvom </w:t>
      </w:r>
      <w:r>
        <w:rPr>
          <w:rFonts w:ascii="Times New Roman" w:hAnsi="Times New Roman" w:cs="Times New Roman"/>
          <w:sz w:val="24"/>
          <w:szCs w:val="24"/>
        </w:rPr>
        <w:t xml:space="preserve">det viser sig for os, at </w:t>
      </w:r>
      <w:r w:rsidRPr="00007BCF">
        <w:rPr>
          <w:rFonts w:ascii="Times New Roman" w:hAnsi="Times New Roman" w:cs="Times New Roman"/>
          <w:sz w:val="24"/>
          <w:szCs w:val="24"/>
        </w:rPr>
        <w:t>diskurserne i den hegemoniske intervention tillægger integration nogle egens</w:t>
      </w:r>
      <w:r>
        <w:rPr>
          <w:rFonts w:ascii="Times New Roman" w:hAnsi="Times New Roman" w:cs="Times New Roman"/>
          <w:sz w:val="24"/>
          <w:szCs w:val="24"/>
        </w:rPr>
        <w:t>kaber, der udtrykkes enighed om</w:t>
      </w:r>
      <w:r w:rsidRPr="00007BCF">
        <w:rPr>
          <w:rFonts w:ascii="Times New Roman" w:hAnsi="Times New Roman" w:cs="Times New Roman"/>
          <w:sz w:val="24"/>
          <w:szCs w:val="24"/>
        </w:rPr>
        <w:t xml:space="preserve"> </w:t>
      </w:r>
      <w:r>
        <w:rPr>
          <w:rFonts w:ascii="Times New Roman" w:hAnsi="Times New Roman" w:cs="Times New Roman"/>
          <w:sz w:val="24"/>
          <w:szCs w:val="24"/>
        </w:rPr>
        <w:t>identificerer vi</w:t>
      </w:r>
      <w:r w:rsidRPr="00007BCF">
        <w:rPr>
          <w:rFonts w:ascii="Times New Roman" w:hAnsi="Times New Roman" w:cs="Times New Roman"/>
          <w:sz w:val="24"/>
          <w:szCs w:val="24"/>
        </w:rPr>
        <w:t xml:space="preserve"> samtidig anta</w:t>
      </w:r>
      <w:r>
        <w:rPr>
          <w:rFonts w:ascii="Times New Roman" w:hAnsi="Times New Roman" w:cs="Times New Roman"/>
          <w:sz w:val="24"/>
          <w:szCs w:val="24"/>
        </w:rPr>
        <w:t>gonismer på tværs af niveauerne.</w:t>
      </w:r>
      <w:r w:rsidRPr="00007BCF">
        <w:rPr>
          <w:rFonts w:ascii="Times New Roman" w:hAnsi="Times New Roman" w:cs="Times New Roman"/>
          <w:sz w:val="24"/>
          <w:szCs w:val="24"/>
        </w:rPr>
        <w:t xml:space="preserve"> </w:t>
      </w:r>
      <w:r>
        <w:rPr>
          <w:rFonts w:ascii="Times New Roman" w:hAnsi="Times New Roman" w:cs="Times New Roman"/>
          <w:sz w:val="24"/>
          <w:szCs w:val="24"/>
        </w:rPr>
        <w:t xml:space="preserve">Det viser sig, at </w:t>
      </w:r>
      <w:r w:rsidRPr="00007BCF">
        <w:rPr>
          <w:rFonts w:ascii="Times New Roman" w:hAnsi="Times New Roman" w:cs="Times New Roman"/>
          <w:sz w:val="24"/>
          <w:szCs w:val="24"/>
        </w:rPr>
        <w:t xml:space="preserve">vores informanter interpelleres af forskellige og modsigelsesrelaterede subjektpositioner i diskurserne (jf. teoriafsnit). </w:t>
      </w:r>
    </w:p>
    <w:p w:rsidR="00D630EE" w:rsidRPr="00007BCF" w:rsidRDefault="00D630EE" w:rsidP="00D630EE">
      <w:pPr>
        <w:spacing w:after="0" w:line="360" w:lineRule="auto"/>
        <w:jc w:val="both"/>
        <w:rPr>
          <w:rFonts w:ascii="Times New Roman" w:hAnsi="Times New Roman"/>
          <w:sz w:val="24"/>
          <w:szCs w:val="24"/>
        </w:rPr>
      </w:pPr>
    </w:p>
    <w:p w:rsidR="00D630EE" w:rsidRPr="00007BCF" w:rsidRDefault="00D630EE" w:rsidP="00D630EE">
      <w:pPr>
        <w:spacing w:after="0" w:line="360" w:lineRule="auto"/>
        <w:jc w:val="both"/>
        <w:rPr>
          <w:rFonts w:ascii="Times New Roman" w:hAnsi="Times New Roman"/>
          <w:sz w:val="24"/>
          <w:szCs w:val="24"/>
        </w:rPr>
      </w:pPr>
      <w:r w:rsidRPr="00007BCF">
        <w:rPr>
          <w:rFonts w:ascii="Times New Roman" w:hAnsi="Times New Roman"/>
          <w:sz w:val="24"/>
          <w:szCs w:val="24"/>
        </w:rPr>
        <w:t>At diskurserne skaber subjektpositioner som forskellige individer tilbydes at indtage, viser vi løbende i analyseoperation 2. Uden at gennemgå alle subjektpositi</w:t>
      </w:r>
      <w:r>
        <w:rPr>
          <w:rFonts w:ascii="Times New Roman" w:hAnsi="Times New Roman"/>
          <w:sz w:val="24"/>
          <w:szCs w:val="24"/>
        </w:rPr>
        <w:t>oner, der skabes af diskurserne</w:t>
      </w:r>
      <w:r w:rsidRPr="00007BCF">
        <w:rPr>
          <w:rFonts w:ascii="Times New Roman" w:hAnsi="Times New Roman"/>
          <w:sz w:val="24"/>
          <w:szCs w:val="24"/>
        </w:rPr>
        <w:t xml:space="preserve"> kan vi nævne, at de mest fremherskende subjektpositioner skabes indenfor diskurserne i den hegemoniske intervention. Disse subjektpositioner viser sig ofte at tilbydes de etniske minoriteter; og viser sig fx som arbejdstager eller yder (af pligter), studerende eller modtager (af rettigheder), aktiv deltager (i samfundet og dets institutioner) osv. Disse subjektpositioner skabes som oftest i diskurser i de socialpolitiske dokumenter, men tilbydes de etniske minoriteter af socialarbejderne, idet det viser sig, at socialarbejderne ser det som deres opgave at formidle og oplyse om samfundets virke mellem rettigheder og pligter samt uddannelse og beskæftigelse. </w:t>
      </w:r>
    </w:p>
    <w:p w:rsidR="00D630EE" w:rsidRPr="00007BCF" w:rsidRDefault="00D630EE" w:rsidP="00D630EE">
      <w:pPr>
        <w:spacing w:after="0" w:line="360" w:lineRule="auto"/>
        <w:jc w:val="both"/>
        <w:rPr>
          <w:rFonts w:ascii="Times New Roman" w:hAnsi="Times New Roman"/>
          <w:sz w:val="24"/>
          <w:szCs w:val="24"/>
        </w:rPr>
      </w:pPr>
    </w:p>
    <w:p w:rsidR="00D630EE" w:rsidRDefault="00D630EE" w:rsidP="00D630EE">
      <w:pPr>
        <w:spacing w:after="0" w:line="360" w:lineRule="auto"/>
        <w:jc w:val="both"/>
        <w:rPr>
          <w:rFonts w:ascii="Times New Roman" w:hAnsi="Times New Roman"/>
          <w:sz w:val="24"/>
          <w:szCs w:val="24"/>
        </w:rPr>
      </w:pPr>
      <w:r w:rsidRPr="00007BCF">
        <w:rPr>
          <w:rFonts w:ascii="Times New Roman" w:hAnsi="Times New Roman"/>
          <w:sz w:val="24"/>
          <w:szCs w:val="24"/>
        </w:rPr>
        <w:t>Imidlertid viser det sig, at visse af de fremherske</w:t>
      </w:r>
      <w:r>
        <w:rPr>
          <w:rFonts w:ascii="Times New Roman" w:hAnsi="Times New Roman"/>
          <w:sz w:val="24"/>
          <w:szCs w:val="24"/>
        </w:rPr>
        <w:t>nde subjektpositioner udfordres</w:t>
      </w:r>
      <w:r w:rsidRPr="00007BCF">
        <w:rPr>
          <w:rFonts w:ascii="Times New Roman" w:hAnsi="Times New Roman"/>
          <w:sz w:val="24"/>
          <w:szCs w:val="24"/>
        </w:rPr>
        <w:t xml:space="preserve"> både af socialarbejderne såvel som af de etniske minoriteter. </w:t>
      </w:r>
      <w:r>
        <w:rPr>
          <w:rFonts w:ascii="Times New Roman" w:hAnsi="Times New Roman"/>
          <w:sz w:val="24"/>
          <w:szCs w:val="24"/>
        </w:rPr>
        <w:t>I</w:t>
      </w:r>
      <w:r w:rsidRPr="00007BCF">
        <w:rPr>
          <w:rFonts w:ascii="Times New Roman" w:hAnsi="Times New Roman"/>
          <w:sz w:val="24"/>
          <w:szCs w:val="24"/>
        </w:rPr>
        <w:t xml:space="preserve"> diskursen om vekselvirkning mellem kultur og forståelse skabes en subjektposition, som udvikler forståelser for forskellige kulturer. Denne subjektposition mener vi kan udfordr</w:t>
      </w:r>
      <w:r>
        <w:rPr>
          <w:rFonts w:ascii="Times New Roman" w:hAnsi="Times New Roman"/>
          <w:sz w:val="24"/>
          <w:szCs w:val="24"/>
        </w:rPr>
        <w:t>e fx strategien om assimilation</w:t>
      </w:r>
      <w:r w:rsidRPr="00007BCF">
        <w:rPr>
          <w:rFonts w:ascii="Times New Roman" w:hAnsi="Times New Roman"/>
          <w:sz w:val="24"/>
          <w:szCs w:val="24"/>
        </w:rPr>
        <w:t xml:space="preserve">. </w:t>
      </w:r>
    </w:p>
    <w:p w:rsidR="00D630EE" w:rsidRDefault="00D630EE" w:rsidP="00D630EE">
      <w:pPr>
        <w:spacing w:after="0" w:line="360" w:lineRule="auto"/>
        <w:jc w:val="both"/>
        <w:rPr>
          <w:rFonts w:ascii="Times New Roman" w:hAnsi="Times New Roman"/>
          <w:sz w:val="24"/>
          <w:szCs w:val="24"/>
        </w:rPr>
      </w:pPr>
    </w:p>
    <w:p w:rsidR="00D630EE" w:rsidRDefault="00D630EE" w:rsidP="00D630EE">
      <w:pPr>
        <w:spacing w:after="0" w:line="360" w:lineRule="auto"/>
        <w:jc w:val="both"/>
        <w:rPr>
          <w:rFonts w:ascii="Times New Roman" w:hAnsi="Times New Roman"/>
          <w:sz w:val="24"/>
          <w:szCs w:val="24"/>
        </w:rPr>
      </w:pPr>
      <w:r w:rsidRPr="00007BCF">
        <w:rPr>
          <w:rFonts w:ascii="Times New Roman" w:hAnsi="Times New Roman"/>
          <w:sz w:val="24"/>
          <w:szCs w:val="24"/>
        </w:rPr>
        <w:t>Andre subjektpositioner, som kan udfordre de f</w:t>
      </w:r>
      <w:r>
        <w:rPr>
          <w:rFonts w:ascii="Times New Roman" w:hAnsi="Times New Roman"/>
          <w:sz w:val="24"/>
          <w:szCs w:val="24"/>
        </w:rPr>
        <w:t xml:space="preserve">remherskende subjektpositioner </w:t>
      </w:r>
      <w:r w:rsidRPr="00007BCF">
        <w:rPr>
          <w:rFonts w:ascii="Times New Roman" w:hAnsi="Times New Roman"/>
          <w:sz w:val="24"/>
          <w:szCs w:val="24"/>
        </w:rPr>
        <w:t>identificerer vi i de antagonistiske diskurser</w:t>
      </w:r>
      <w:r>
        <w:rPr>
          <w:rFonts w:ascii="Times New Roman" w:hAnsi="Times New Roman"/>
          <w:sz w:val="24"/>
          <w:szCs w:val="24"/>
        </w:rPr>
        <w:t>. Her skabes</w:t>
      </w:r>
      <w:r w:rsidRPr="00007BCF">
        <w:rPr>
          <w:rFonts w:ascii="Times New Roman" w:hAnsi="Times New Roman"/>
          <w:sz w:val="24"/>
          <w:szCs w:val="24"/>
        </w:rPr>
        <w:t xml:space="preserve"> subjektpositioner, som</w:t>
      </w:r>
      <w:r>
        <w:rPr>
          <w:rFonts w:ascii="Times New Roman" w:hAnsi="Times New Roman"/>
          <w:sz w:val="24"/>
          <w:szCs w:val="24"/>
        </w:rPr>
        <w:t xml:space="preserve"> socialarbejderne indtager, når</w:t>
      </w:r>
      <w:r w:rsidRPr="00007BCF">
        <w:rPr>
          <w:rFonts w:ascii="Times New Roman" w:hAnsi="Times New Roman"/>
          <w:sz w:val="24"/>
          <w:szCs w:val="24"/>
        </w:rPr>
        <w:t xml:space="preserve"> </w:t>
      </w:r>
      <w:r>
        <w:rPr>
          <w:rFonts w:ascii="Times New Roman" w:hAnsi="Times New Roman"/>
          <w:sz w:val="24"/>
          <w:szCs w:val="24"/>
        </w:rPr>
        <w:t>de</w:t>
      </w:r>
      <w:r w:rsidRPr="00007BCF">
        <w:rPr>
          <w:rFonts w:ascii="Times New Roman" w:hAnsi="Times New Roman"/>
          <w:sz w:val="24"/>
          <w:szCs w:val="24"/>
        </w:rPr>
        <w:t xml:space="preserve"> italesætter deres forståelse for, at den etniske minoritet</w:t>
      </w:r>
      <w:r>
        <w:rPr>
          <w:rFonts w:ascii="Times New Roman" w:hAnsi="Times New Roman"/>
          <w:sz w:val="24"/>
          <w:szCs w:val="24"/>
        </w:rPr>
        <w:t>sborger</w:t>
      </w:r>
      <w:r w:rsidRPr="00007BCF">
        <w:rPr>
          <w:rFonts w:ascii="Times New Roman" w:hAnsi="Times New Roman"/>
          <w:sz w:val="24"/>
          <w:szCs w:val="24"/>
        </w:rPr>
        <w:t xml:space="preserve"> enten har brug for at genfinde sig selv eller </w:t>
      </w:r>
      <w:r w:rsidRPr="00007BCF">
        <w:rPr>
          <w:rFonts w:ascii="Times New Roman" w:hAnsi="Times New Roman" w:cs="Times New Roman"/>
          <w:sz w:val="24"/>
          <w:szCs w:val="24"/>
        </w:rPr>
        <w:t>har særlige</w:t>
      </w:r>
      <w:r>
        <w:rPr>
          <w:rFonts w:ascii="Times New Roman" w:hAnsi="Times New Roman" w:cs="Times New Roman"/>
          <w:sz w:val="24"/>
          <w:szCs w:val="24"/>
        </w:rPr>
        <w:t xml:space="preserve"> livsvilkår, der betyder, at</w:t>
      </w:r>
      <w:r w:rsidRPr="00007BCF">
        <w:rPr>
          <w:rFonts w:ascii="Times New Roman" w:hAnsi="Times New Roman" w:cs="Times New Roman"/>
          <w:sz w:val="24"/>
          <w:szCs w:val="24"/>
        </w:rPr>
        <w:t xml:space="preserve"> </w:t>
      </w:r>
      <w:r>
        <w:rPr>
          <w:rFonts w:ascii="Times New Roman" w:hAnsi="Times New Roman" w:cs="Times New Roman"/>
          <w:sz w:val="24"/>
          <w:szCs w:val="24"/>
        </w:rPr>
        <w:t xml:space="preserve">borgeren </w:t>
      </w:r>
      <w:r w:rsidRPr="00007BCF">
        <w:rPr>
          <w:rFonts w:ascii="Times New Roman" w:hAnsi="Times New Roman" w:cs="Times New Roman"/>
          <w:sz w:val="24"/>
          <w:szCs w:val="24"/>
        </w:rPr>
        <w:t xml:space="preserve">ikke nødvendigvis </w:t>
      </w:r>
      <w:r>
        <w:rPr>
          <w:rFonts w:ascii="Times New Roman" w:hAnsi="Times New Roman" w:cs="Times New Roman"/>
          <w:sz w:val="24"/>
          <w:szCs w:val="24"/>
        </w:rPr>
        <w:t xml:space="preserve">kan </w:t>
      </w:r>
      <w:r w:rsidRPr="00007BCF">
        <w:rPr>
          <w:rFonts w:ascii="Times New Roman" w:hAnsi="Times New Roman" w:cs="Times New Roman"/>
          <w:sz w:val="24"/>
          <w:szCs w:val="24"/>
        </w:rPr>
        <w:t>indgå på lige</w:t>
      </w:r>
      <w:r>
        <w:rPr>
          <w:rFonts w:ascii="Times New Roman" w:hAnsi="Times New Roman" w:cs="Times New Roman"/>
          <w:sz w:val="24"/>
          <w:szCs w:val="24"/>
        </w:rPr>
        <w:t xml:space="preserve"> fod med øvrige borgere i samfundet</w:t>
      </w:r>
      <w:r w:rsidRPr="00007BCF">
        <w:rPr>
          <w:rFonts w:ascii="Times New Roman" w:hAnsi="Times New Roman"/>
          <w:sz w:val="24"/>
          <w:szCs w:val="24"/>
        </w:rPr>
        <w:t xml:space="preserve">. </w:t>
      </w:r>
      <w:r>
        <w:rPr>
          <w:rFonts w:ascii="Times New Roman" w:hAnsi="Times New Roman"/>
          <w:sz w:val="24"/>
          <w:szCs w:val="24"/>
        </w:rPr>
        <w:t>Vi</w:t>
      </w:r>
      <w:r w:rsidRPr="00007BCF">
        <w:rPr>
          <w:rFonts w:ascii="Times New Roman" w:hAnsi="Times New Roman"/>
          <w:sz w:val="24"/>
          <w:szCs w:val="24"/>
        </w:rPr>
        <w:t xml:space="preserve"> mener</w:t>
      </w:r>
      <w:r>
        <w:rPr>
          <w:rFonts w:ascii="Times New Roman" w:hAnsi="Times New Roman"/>
          <w:sz w:val="24"/>
          <w:szCs w:val="24"/>
        </w:rPr>
        <w:t>,</w:t>
      </w:r>
      <w:r w:rsidRPr="00007BCF">
        <w:rPr>
          <w:rFonts w:ascii="Times New Roman" w:hAnsi="Times New Roman"/>
          <w:sz w:val="24"/>
          <w:szCs w:val="24"/>
        </w:rPr>
        <w:t xml:space="preserve"> </w:t>
      </w:r>
      <w:r>
        <w:rPr>
          <w:rFonts w:ascii="Times New Roman" w:hAnsi="Times New Roman"/>
          <w:sz w:val="24"/>
          <w:szCs w:val="24"/>
        </w:rPr>
        <w:t>at denne subjektposition som socialarbejderne indtager</w:t>
      </w:r>
      <w:r w:rsidRPr="00007BCF">
        <w:rPr>
          <w:rFonts w:ascii="Times New Roman" w:hAnsi="Times New Roman"/>
          <w:sz w:val="24"/>
          <w:szCs w:val="24"/>
        </w:rPr>
        <w:t xml:space="preserve"> udfordrer subjektpositionen som de socialpolitiske dokumenters diskurser tilbyder de etniske minoriteter</w:t>
      </w:r>
      <w:r>
        <w:rPr>
          <w:rFonts w:ascii="Times New Roman" w:hAnsi="Times New Roman"/>
          <w:sz w:val="24"/>
          <w:szCs w:val="24"/>
        </w:rPr>
        <w:t xml:space="preserve"> om</w:t>
      </w:r>
      <w:r w:rsidRPr="00007BCF">
        <w:rPr>
          <w:rFonts w:ascii="Times New Roman" w:hAnsi="Times New Roman"/>
          <w:sz w:val="24"/>
          <w:szCs w:val="24"/>
        </w:rPr>
        <w:t xml:space="preserve"> hurtigst muligt at blive deltager i det danske samfund. </w:t>
      </w:r>
    </w:p>
    <w:p w:rsidR="00D630EE" w:rsidRDefault="00D630EE" w:rsidP="00D630EE">
      <w:pPr>
        <w:spacing w:after="0" w:line="360" w:lineRule="auto"/>
        <w:jc w:val="both"/>
        <w:rPr>
          <w:rFonts w:ascii="Times New Roman" w:hAnsi="Times New Roman"/>
          <w:sz w:val="24"/>
          <w:szCs w:val="24"/>
        </w:rPr>
      </w:pPr>
    </w:p>
    <w:p w:rsidR="00650F1B" w:rsidRPr="003F1C16" w:rsidRDefault="00D630EE" w:rsidP="00D630EE">
      <w:pPr>
        <w:spacing w:after="0" w:line="360" w:lineRule="auto"/>
        <w:jc w:val="both"/>
        <w:rPr>
          <w:rFonts w:ascii="Times New Roman" w:hAnsi="Times New Roman"/>
          <w:sz w:val="24"/>
          <w:szCs w:val="24"/>
        </w:rPr>
      </w:pPr>
      <w:r>
        <w:rPr>
          <w:rFonts w:ascii="Times New Roman" w:hAnsi="Times New Roman"/>
          <w:sz w:val="24"/>
          <w:szCs w:val="24"/>
        </w:rPr>
        <w:lastRenderedPageBreak/>
        <w:t>En anden mulig subjektposition</w:t>
      </w:r>
      <w:r w:rsidRPr="00007BCF">
        <w:rPr>
          <w:rFonts w:ascii="Times New Roman" w:hAnsi="Times New Roman"/>
          <w:sz w:val="24"/>
          <w:szCs w:val="24"/>
        </w:rPr>
        <w:t>, som kan udford</w:t>
      </w:r>
      <w:r>
        <w:rPr>
          <w:rFonts w:ascii="Times New Roman" w:hAnsi="Times New Roman"/>
          <w:sz w:val="24"/>
          <w:szCs w:val="24"/>
        </w:rPr>
        <w:t>re de fremherskende subjektpositioner indtages af visse etniske minoritetsborgere. Denne</w:t>
      </w:r>
      <w:r w:rsidRPr="00007BCF">
        <w:rPr>
          <w:rFonts w:ascii="Times New Roman" w:hAnsi="Times New Roman"/>
          <w:sz w:val="24"/>
          <w:szCs w:val="24"/>
        </w:rPr>
        <w:t xml:space="preserve"> handler om at </w:t>
      </w:r>
      <w:r>
        <w:rPr>
          <w:rFonts w:ascii="Times New Roman" w:hAnsi="Times New Roman"/>
          <w:sz w:val="24"/>
          <w:szCs w:val="24"/>
        </w:rPr>
        <w:t xml:space="preserve">bevare sine oprindelige kulturværdier og om at </w:t>
      </w:r>
      <w:r w:rsidRPr="00007BCF">
        <w:rPr>
          <w:rFonts w:ascii="Times New Roman" w:hAnsi="Times New Roman"/>
          <w:sz w:val="24"/>
          <w:szCs w:val="24"/>
        </w:rPr>
        <w:t xml:space="preserve">have status som </w:t>
      </w:r>
      <w:r>
        <w:rPr>
          <w:rFonts w:ascii="Times New Roman" w:hAnsi="Times New Roman"/>
          <w:sz w:val="24"/>
          <w:szCs w:val="24"/>
        </w:rPr>
        <w:t xml:space="preserve">familiemenneske. Denne position mener vi udfordrer </w:t>
      </w:r>
      <w:r w:rsidRPr="00007BCF">
        <w:rPr>
          <w:rFonts w:ascii="Times New Roman" w:hAnsi="Times New Roman"/>
          <w:sz w:val="24"/>
          <w:szCs w:val="24"/>
        </w:rPr>
        <w:t>de fremherskende subjektposition</w:t>
      </w:r>
      <w:r>
        <w:rPr>
          <w:rFonts w:ascii="Times New Roman" w:hAnsi="Times New Roman"/>
          <w:sz w:val="24"/>
          <w:szCs w:val="24"/>
        </w:rPr>
        <w:t>er</w:t>
      </w:r>
      <w:r w:rsidRPr="00007BCF">
        <w:rPr>
          <w:rFonts w:ascii="Times New Roman" w:hAnsi="Times New Roman"/>
          <w:sz w:val="24"/>
          <w:szCs w:val="24"/>
        </w:rPr>
        <w:t xml:space="preserve"> om at have status vi</w:t>
      </w:r>
      <w:r>
        <w:rPr>
          <w:rFonts w:ascii="Times New Roman" w:hAnsi="Times New Roman"/>
          <w:sz w:val="24"/>
          <w:szCs w:val="24"/>
        </w:rPr>
        <w:t xml:space="preserve">a deltagelse på arbejdsmarkedet og om at indgå i samfundets </w:t>
      </w:r>
      <w:r w:rsidRPr="00007BCF">
        <w:rPr>
          <w:rFonts w:ascii="Times New Roman" w:hAnsi="Times New Roman"/>
          <w:sz w:val="24"/>
          <w:szCs w:val="24"/>
        </w:rPr>
        <w:t>institutioner i form af fritidsklubber.</w:t>
      </w:r>
      <w:r w:rsidR="00650F1B" w:rsidRPr="00007BCF">
        <w:rPr>
          <w:rFonts w:ascii="Times New Roman" w:hAnsi="Times New Roman"/>
          <w:sz w:val="24"/>
          <w:szCs w:val="24"/>
        </w:rPr>
        <w:t xml:space="preserve"> </w:t>
      </w:r>
    </w:p>
    <w:p w:rsidR="00CE6097" w:rsidRDefault="00CE6097" w:rsidP="00D92544">
      <w:pPr>
        <w:pStyle w:val="Overskrift2"/>
      </w:pPr>
    </w:p>
    <w:p w:rsidR="00007BCF" w:rsidRPr="005D4CDB" w:rsidRDefault="00007BCF" w:rsidP="00007BCF">
      <w:pPr>
        <w:pStyle w:val="Overskrift2"/>
        <w:rPr>
          <w:rFonts w:ascii="Times New Roman" w:hAnsi="Times New Roman" w:cs="Times New Roman"/>
          <w:sz w:val="38"/>
          <w:szCs w:val="38"/>
        </w:rPr>
      </w:pPr>
      <w:bookmarkStart w:id="60" w:name="_Toc339181903"/>
      <w:bookmarkStart w:id="61" w:name="_Toc340484299"/>
      <w:bookmarkEnd w:id="33"/>
      <w:r w:rsidRPr="005D4CDB">
        <w:rPr>
          <w:rFonts w:ascii="Times New Roman" w:hAnsi="Times New Roman" w:cs="Times New Roman"/>
          <w:color w:val="auto"/>
          <w:sz w:val="38"/>
          <w:szCs w:val="38"/>
        </w:rPr>
        <w:t>Analyseoperation 3</w:t>
      </w:r>
      <w:bookmarkEnd w:id="60"/>
      <w:bookmarkEnd w:id="61"/>
    </w:p>
    <w:p w:rsidR="00007BCF" w:rsidRDefault="00007BCF" w:rsidP="00007BCF">
      <w:pPr>
        <w:spacing w:line="360" w:lineRule="auto"/>
        <w:jc w:val="both"/>
        <w:rPr>
          <w:rFonts w:ascii="Times New Roman" w:eastAsiaTheme="majorEastAsia" w:hAnsi="Times New Roman" w:cs="Times New Roman"/>
          <w:bCs/>
          <w:sz w:val="24"/>
          <w:szCs w:val="24"/>
        </w:rPr>
      </w:pPr>
    </w:p>
    <w:p w:rsidR="00D630EE" w:rsidRPr="00373C19" w:rsidRDefault="00D630EE" w:rsidP="00D630EE">
      <w:pPr>
        <w:spacing w:line="360" w:lineRule="auto"/>
        <w:jc w:val="both"/>
        <w:rPr>
          <w:rFonts w:ascii="Times New Roman" w:eastAsiaTheme="majorEastAsia" w:hAnsi="Times New Roman" w:cs="Times New Roman"/>
          <w:bCs/>
          <w:sz w:val="24"/>
          <w:szCs w:val="24"/>
        </w:rPr>
      </w:pPr>
      <w:r w:rsidRPr="00CC3E0F">
        <w:rPr>
          <w:rFonts w:ascii="Times New Roman" w:eastAsiaTheme="majorEastAsia" w:hAnsi="Times New Roman" w:cs="Times New Roman"/>
          <w:bCs/>
          <w:sz w:val="24"/>
          <w:szCs w:val="24"/>
        </w:rPr>
        <w:t xml:space="preserve">I denne kritisk rekonstruerende analyseoperation ønsker vi </w:t>
      </w:r>
      <w:r w:rsidRPr="006C0CA5">
        <w:rPr>
          <w:rFonts w:ascii="Times New Roman" w:eastAsiaTheme="majorEastAsia" w:hAnsi="Times New Roman" w:cs="Times New Roman"/>
          <w:bCs/>
          <w:sz w:val="24"/>
          <w:szCs w:val="24"/>
        </w:rPr>
        <w:t>at vise</w:t>
      </w:r>
      <w:r w:rsidRPr="00CC3E0F">
        <w:rPr>
          <w:rFonts w:ascii="Times New Roman" w:eastAsiaTheme="majorEastAsia" w:hAnsi="Times New Roman" w:cs="Times New Roman"/>
          <w:bCs/>
          <w:sz w:val="24"/>
          <w:szCs w:val="24"/>
        </w:rPr>
        <w:t>, hvordan diskursen om integration kunne være anderledes.</w:t>
      </w:r>
      <w:r w:rsidRPr="00CC3E0F">
        <w:rPr>
          <w:rFonts w:ascii="Times New Roman" w:hAnsi="Times New Roman" w:cs="Times New Roman"/>
          <w:sz w:val="24"/>
          <w:szCs w:val="24"/>
        </w:rPr>
        <w:t xml:space="preserve"> </w:t>
      </w:r>
      <w:r>
        <w:rPr>
          <w:rFonts w:ascii="Times New Roman" w:hAnsi="Times New Roman" w:cs="Times New Roman"/>
          <w:sz w:val="24"/>
          <w:szCs w:val="24"/>
        </w:rPr>
        <w:t xml:space="preserve">Dette vil vi gøre ved at </w:t>
      </w:r>
      <w:r w:rsidRPr="00CC3E0F">
        <w:rPr>
          <w:rFonts w:ascii="Times New Roman" w:hAnsi="Times New Roman" w:cs="Times New Roman"/>
          <w:sz w:val="24"/>
          <w:szCs w:val="24"/>
        </w:rPr>
        <w:t xml:space="preserve">opløse grænsen mellem det </w:t>
      </w:r>
      <w:r w:rsidRPr="00373C19">
        <w:rPr>
          <w:rFonts w:ascii="Times New Roman" w:hAnsi="Times New Roman" w:cs="Times New Roman"/>
          <w:sz w:val="24"/>
          <w:szCs w:val="24"/>
        </w:rPr>
        <w:t>hegemoni og antagonismerne, der viser sig i for os i vores analyseoperation 2 og dermed foretage en kritisk rekonstruktion af integrationsbegrebets aktuelle indholdsudfyldning. Analyseoperation 2 viser</w:t>
      </w:r>
      <w:r>
        <w:rPr>
          <w:rFonts w:ascii="Times New Roman" w:hAnsi="Times New Roman" w:cs="Times New Roman"/>
          <w:sz w:val="24"/>
          <w:szCs w:val="24"/>
        </w:rPr>
        <w:t>, at forholdet</w:t>
      </w:r>
      <w:r w:rsidRPr="00373C19">
        <w:rPr>
          <w:rFonts w:ascii="Times New Roman" w:hAnsi="Times New Roman" w:cs="Times New Roman"/>
          <w:sz w:val="24"/>
          <w:szCs w:val="24"/>
        </w:rPr>
        <w:t xml:space="preserve"> socialarbejderne har til etniske minoriteter i deres arbejde særligt er præget af statens samfundsmæssige struktur. Det viser sig i form af den hegemoniske intervention om vekselvirkning mellem hhv. rettigheder og pligter, kultur og forståelse og om uddannelse og beskæftigelse. Mullards medborgerskabsprincipper kan</w:t>
      </w:r>
      <w:r>
        <w:rPr>
          <w:rFonts w:ascii="Times New Roman" w:hAnsi="Times New Roman" w:cs="Times New Roman"/>
          <w:sz w:val="24"/>
          <w:szCs w:val="24"/>
        </w:rPr>
        <w:t xml:space="preserve"> være med til at belyse</w:t>
      </w:r>
      <w:r w:rsidRPr="00373C19">
        <w:rPr>
          <w:rFonts w:ascii="Times New Roman" w:hAnsi="Times New Roman" w:cs="Times New Roman"/>
          <w:sz w:val="24"/>
          <w:szCs w:val="24"/>
        </w:rPr>
        <w:t xml:space="preserve"> hvilke aspekter, der betones i socialarbejdernes forhold til etniske minoriteter og integration samt hvilke, der ikke gør. Teorien er brugbar ift. at belyse etniske minoriteters ligestilling i vilkår og hvorvidt socialt arbejde lever op til socialt arbejdes internationale definition med henblik på, at det sociale arbejde i et ligestillingsperspektiv bl.a. skal bestræbe sig på at støtte og styrke individer i at frig</w:t>
      </w:r>
      <w:r>
        <w:rPr>
          <w:rFonts w:ascii="Times New Roman" w:hAnsi="Times New Roman" w:cs="Times New Roman"/>
          <w:sz w:val="24"/>
          <w:szCs w:val="24"/>
        </w:rPr>
        <w:t xml:space="preserve">øre sig </w:t>
      </w:r>
      <w:r w:rsidRPr="00373C19">
        <w:rPr>
          <w:rFonts w:ascii="Times New Roman" w:hAnsi="Times New Roman" w:cs="Times New Roman"/>
          <w:sz w:val="24"/>
          <w:szCs w:val="24"/>
        </w:rPr>
        <w:t xml:space="preserve">samt øge deres trivsel (jf. indledning kap. 1). Med dette for øje mener vi, at analyseoperation 3 </w:t>
      </w:r>
      <w:r>
        <w:rPr>
          <w:rFonts w:ascii="Times New Roman" w:hAnsi="Times New Roman" w:cs="Times New Roman"/>
          <w:sz w:val="24"/>
          <w:szCs w:val="24"/>
        </w:rPr>
        <w:t>kan være med til at tydeliggøre,</w:t>
      </w:r>
      <w:r w:rsidRPr="00373C19">
        <w:rPr>
          <w:rFonts w:ascii="Times New Roman" w:hAnsi="Times New Roman" w:cs="Times New Roman"/>
          <w:sz w:val="24"/>
          <w:szCs w:val="24"/>
        </w:rPr>
        <w:t xml:space="preserve"> hvordan integrationsforståelser i og omkring det sociale arbejde kan udvikles. </w:t>
      </w:r>
    </w:p>
    <w:p w:rsidR="00D630EE" w:rsidRDefault="00D630EE" w:rsidP="00D630EE">
      <w:pPr>
        <w:spacing w:after="0" w:line="360" w:lineRule="auto"/>
        <w:jc w:val="both"/>
        <w:rPr>
          <w:rFonts w:ascii="Times New Roman" w:hAnsi="Times New Roman" w:cs="Times New Roman"/>
          <w:sz w:val="24"/>
          <w:szCs w:val="24"/>
        </w:rPr>
      </w:pPr>
    </w:p>
    <w:p w:rsidR="00D630EE" w:rsidRPr="007133FF" w:rsidRDefault="00D630EE" w:rsidP="00D630EE">
      <w:pPr>
        <w:spacing w:after="0" w:line="360" w:lineRule="auto"/>
        <w:jc w:val="both"/>
        <w:rPr>
          <w:rFonts w:ascii="Times New Roman" w:hAnsi="Times New Roman" w:cs="Times New Roman"/>
          <w:sz w:val="24"/>
          <w:szCs w:val="24"/>
        </w:rPr>
      </w:pPr>
    </w:p>
    <w:p w:rsidR="007C7092" w:rsidRDefault="007C7092">
      <w:pPr>
        <w:rPr>
          <w:rFonts w:ascii="Times New Roman" w:eastAsiaTheme="majorEastAsia" w:hAnsi="Times New Roman" w:cs="Times New Roman"/>
          <w:b/>
          <w:bCs/>
          <w:sz w:val="38"/>
          <w:szCs w:val="38"/>
        </w:rPr>
      </w:pPr>
      <w:bookmarkStart w:id="62" w:name="_Toc339060061"/>
      <w:r>
        <w:rPr>
          <w:rFonts w:ascii="Times New Roman" w:hAnsi="Times New Roman" w:cs="Times New Roman"/>
          <w:sz w:val="38"/>
          <w:szCs w:val="38"/>
        </w:rPr>
        <w:br w:type="page"/>
      </w:r>
    </w:p>
    <w:p w:rsidR="00D630EE" w:rsidRPr="005D4CDB" w:rsidRDefault="00D630EE" w:rsidP="00D630EE">
      <w:pPr>
        <w:pStyle w:val="Overskrift3"/>
        <w:rPr>
          <w:rFonts w:ascii="Times New Roman" w:hAnsi="Times New Roman" w:cs="Times New Roman"/>
          <w:color w:val="auto"/>
          <w:sz w:val="38"/>
          <w:szCs w:val="38"/>
        </w:rPr>
      </w:pPr>
      <w:bookmarkStart w:id="63" w:name="_Toc340484300"/>
      <w:r w:rsidRPr="005D4CDB">
        <w:rPr>
          <w:rFonts w:ascii="Times New Roman" w:hAnsi="Times New Roman" w:cs="Times New Roman"/>
          <w:color w:val="auto"/>
          <w:sz w:val="38"/>
          <w:szCs w:val="38"/>
        </w:rPr>
        <w:lastRenderedPageBreak/>
        <w:t>Medborgerskabstyper</w:t>
      </w:r>
      <w:bookmarkEnd w:id="62"/>
      <w:bookmarkEnd w:id="63"/>
    </w:p>
    <w:p w:rsidR="00D630EE" w:rsidRPr="003C25B6" w:rsidRDefault="00D630EE" w:rsidP="00D630EE"/>
    <w:p w:rsidR="00D630EE" w:rsidRDefault="00D630EE" w:rsidP="00D630EE">
      <w:pPr>
        <w:spacing w:after="0" w:line="360" w:lineRule="auto"/>
        <w:jc w:val="both"/>
        <w:rPr>
          <w:rFonts w:ascii="Times New Roman" w:hAnsi="Times New Roman" w:cs="Times New Roman"/>
          <w:b/>
          <w:sz w:val="28"/>
          <w:szCs w:val="28"/>
        </w:rPr>
      </w:pPr>
      <w:r w:rsidRPr="005D4CDB">
        <w:rPr>
          <w:rFonts w:ascii="Times New Roman" w:hAnsi="Times New Roman" w:cs="Times New Roman"/>
          <w:b/>
          <w:sz w:val="28"/>
          <w:szCs w:val="28"/>
        </w:rPr>
        <w:t>Det uafhængige medborgerskab</w:t>
      </w:r>
    </w:p>
    <w:p w:rsidR="00AF27B9" w:rsidRDefault="00AF27B9" w:rsidP="00AF27B9">
      <w:pPr>
        <w:tabs>
          <w:tab w:val="left" w:pos="4953"/>
        </w:tabs>
        <w:spacing w:after="0" w:line="360" w:lineRule="auto"/>
        <w:jc w:val="right"/>
        <w:rPr>
          <w:rFonts w:ascii="Times New Roman" w:hAnsi="Times New Roman"/>
          <w:sz w:val="24"/>
          <w:szCs w:val="24"/>
        </w:rPr>
      </w:pPr>
      <w:r w:rsidRPr="007E4ED8">
        <w:rPr>
          <w:rFonts w:ascii="Times New Roman" w:hAnsi="Times New Roman"/>
          <w:sz w:val="24"/>
          <w:szCs w:val="24"/>
        </w:rPr>
        <w:t xml:space="preserve">Af </w:t>
      </w:r>
      <w:r>
        <w:rPr>
          <w:rFonts w:ascii="Times New Roman" w:hAnsi="Times New Roman"/>
          <w:sz w:val="24"/>
          <w:szCs w:val="24"/>
        </w:rPr>
        <w:t>Maria Rafaelsen</w:t>
      </w:r>
    </w:p>
    <w:p w:rsidR="00AF27B9" w:rsidRPr="005D4CDB" w:rsidRDefault="00AF27B9" w:rsidP="00D630EE">
      <w:pPr>
        <w:spacing w:after="0" w:line="360" w:lineRule="auto"/>
        <w:jc w:val="both"/>
        <w:rPr>
          <w:rFonts w:ascii="Times New Roman" w:eastAsiaTheme="majorEastAsia" w:hAnsi="Times New Roman" w:cs="Times New Roman"/>
          <w:bCs/>
          <w:sz w:val="28"/>
          <w:szCs w:val="28"/>
        </w:rPr>
      </w:pPr>
    </w:p>
    <w:p w:rsidR="00D630EE" w:rsidRDefault="00D630EE" w:rsidP="00D630EE">
      <w:pPr>
        <w:spacing w:after="0" w:line="360" w:lineRule="auto"/>
        <w:jc w:val="both"/>
        <w:rPr>
          <w:rFonts w:ascii="Times New Roman" w:hAnsi="Times New Roman" w:cs="Times New Roman"/>
          <w:sz w:val="24"/>
          <w:szCs w:val="24"/>
        </w:rPr>
      </w:pPr>
      <w:r w:rsidRPr="00337CE6">
        <w:rPr>
          <w:rFonts w:ascii="Times New Roman" w:hAnsi="Times New Roman" w:cs="Times New Roman"/>
          <w:sz w:val="24"/>
          <w:szCs w:val="24"/>
        </w:rPr>
        <w:t xml:space="preserve">En type </w:t>
      </w:r>
      <w:r>
        <w:rPr>
          <w:rFonts w:ascii="Times New Roman" w:hAnsi="Times New Roman" w:cs="Times New Roman"/>
          <w:sz w:val="24"/>
          <w:szCs w:val="24"/>
        </w:rPr>
        <w:t>medborgerskabsopfattelse, der kan</w:t>
      </w:r>
      <w:r w:rsidRPr="00337CE6">
        <w:rPr>
          <w:rFonts w:ascii="Times New Roman" w:hAnsi="Times New Roman" w:cs="Times New Roman"/>
          <w:sz w:val="24"/>
          <w:szCs w:val="24"/>
        </w:rPr>
        <w:t xml:space="preserve"> spores i vores identificerede diskurser er det uafhængige medborger</w:t>
      </w:r>
      <w:r>
        <w:rPr>
          <w:rFonts w:ascii="Times New Roman" w:hAnsi="Times New Roman" w:cs="Times New Roman"/>
          <w:sz w:val="24"/>
          <w:szCs w:val="24"/>
        </w:rPr>
        <w:t>skab. Inden for denne opfattelse</w:t>
      </w:r>
      <w:r w:rsidRPr="00337CE6">
        <w:rPr>
          <w:rFonts w:ascii="Times New Roman" w:hAnsi="Times New Roman" w:cs="Times New Roman"/>
          <w:sz w:val="24"/>
          <w:szCs w:val="24"/>
        </w:rPr>
        <w:t xml:space="preserve"> antages det</w:t>
      </w:r>
      <w:r>
        <w:rPr>
          <w:rFonts w:ascii="Times New Roman" w:hAnsi="Times New Roman" w:cs="Times New Roman"/>
          <w:sz w:val="24"/>
          <w:szCs w:val="24"/>
        </w:rPr>
        <w:t>,</w:t>
      </w:r>
      <w:r w:rsidRPr="00337CE6">
        <w:rPr>
          <w:rFonts w:ascii="Times New Roman" w:hAnsi="Times New Roman" w:cs="Times New Roman"/>
          <w:sz w:val="24"/>
          <w:szCs w:val="24"/>
        </w:rPr>
        <w:t xml:space="preserve"> at den økonomiske ufordelagtighed ved at modtage overførselsindko</w:t>
      </w:r>
      <w:r>
        <w:rPr>
          <w:rFonts w:ascii="Times New Roman" w:hAnsi="Times New Roman" w:cs="Times New Roman"/>
          <w:sz w:val="24"/>
          <w:szCs w:val="24"/>
        </w:rPr>
        <w:t>mst frem for at være i arbejde</w:t>
      </w:r>
      <w:r w:rsidRPr="00337CE6">
        <w:rPr>
          <w:rFonts w:ascii="Times New Roman" w:hAnsi="Times New Roman" w:cs="Times New Roman"/>
          <w:sz w:val="24"/>
          <w:szCs w:val="24"/>
        </w:rPr>
        <w:t xml:space="preserve"> vil medføre</w:t>
      </w:r>
      <w:r>
        <w:rPr>
          <w:rFonts w:ascii="Times New Roman" w:hAnsi="Times New Roman" w:cs="Times New Roman"/>
          <w:sz w:val="24"/>
          <w:szCs w:val="24"/>
        </w:rPr>
        <w:t>,</w:t>
      </w:r>
      <w:r w:rsidRPr="00337CE6">
        <w:rPr>
          <w:rFonts w:ascii="Times New Roman" w:hAnsi="Times New Roman" w:cs="Times New Roman"/>
          <w:sz w:val="24"/>
          <w:szCs w:val="24"/>
        </w:rPr>
        <w:t xml:space="preserve"> at færre er på passive indkomstydelser (jf. teoriafsnit). At beskæftigelse fremmer integration italesættes sæ</w:t>
      </w:r>
      <w:r>
        <w:rPr>
          <w:rFonts w:ascii="Times New Roman" w:hAnsi="Times New Roman" w:cs="Times New Roman"/>
          <w:sz w:val="24"/>
          <w:szCs w:val="24"/>
        </w:rPr>
        <w:t>rligt på makroniveau, hvorom</w:t>
      </w:r>
      <w:r w:rsidRPr="00337CE6">
        <w:rPr>
          <w:rFonts w:ascii="Times New Roman" w:hAnsi="Times New Roman" w:cs="Times New Roman"/>
          <w:sz w:val="24"/>
          <w:szCs w:val="24"/>
        </w:rPr>
        <w:t xml:space="preserve"> vores socialpolitiske dokumenter fremhæver: </w:t>
      </w:r>
    </w:p>
    <w:p w:rsidR="00D630EE" w:rsidRPr="00337CE6" w:rsidRDefault="00D630EE" w:rsidP="00D630EE">
      <w:pPr>
        <w:spacing w:after="0" w:line="360" w:lineRule="auto"/>
        <w:jc w:val="both"/>
        <w:rPr>
          <w:rFonts w:ascii="Times New Roman" w:hAnsi="Times New Roman" w:cs="Times New Roman"/>
          <w:sz w:val="24"/>
          <w:szCs w:val="24"/>
        </w:rPr>
      </w:pPr>
    </w:p>
    <w:p w:rsidR="00D630EE" w:rsidRPr="00F247D3" w:rsidRDefault="00D630EE" w:rsidP="00D630EE">
      <w:pPr>
        <w:spacing w:after="0" w:line="360" w:lineRule="auto"/>
        <w:ind w:left="1304"/>
        <w:jc w:val="both"/>
        <w:rPr>
          <w:rFonts w:ascii="Times New Roman" w:hAnsi="Times New Roman" w:cs="Times New Roman"/>
          <w:sz w:val="20"/>
          <w:szCs w:val="20"/>
        </w:rPr>
      </w:pPr>
      <w:r w:rsidRPr="00337CE6">
        <w:rPr>
          <w:rFonts w:ascii="Times New Roman" w:hAnsi="Times New Roman" w:cs="Times New Roman"/>
          <w:sz w:val="20"/>
          <w:szCs w:val="20"/>
        </w:rPr>
        <w:t>Regeringen ønsker en integrationsindsats</w:t>
      </w:r>
      <w:r>
        <w:rPr>
          <w:rFonts w:ascii="Times New Roman" w:hAnsi="Times New Roman" w:cs="Times New Roman"/>
          <w:sz w:val="20"/>
          <w:szCs w:val="20"/>
        </w:rPr>
        <w:t>,</w:t>
      </w:r>
      <w:r w:rsidRPr="00337CE6">
        <w:rPr>
          <w:rFonts w:ascii="Times New Roman" w:hAnsi="Times New Roman" w:cs="Times New Roman"/>
          <w:sz w:val="20"/>
          <w:szCs w:val="20"/>
        </w:rPr>
        <w:t xml:space="preserve"> der bygger på at få flere indvandrere i job (…)</w:t>
      </w:r>
      <w:r w:rsidRPr="00F247D3">
        <w:rPr>
          <w:rFonts w:ascii="Times New Roman" w:hAnsi="Times New Roman" w:cs="Times New Roman"/>
          <w:sz w:val="20"/>
          <w:szCs w:val="20"/>
        </w:rPr>
        <w:t xml:space="preserve"> Arbejdsmarkedet er en væsentlig vej til integration (regeringen 2011:10, 53-54).</w:t>
      </w:r>
    </w:p>
    <w:p w:rsidR="00D630EE" w:rsidRPr="00F247D3" w:rsidRDefault="00D630EE" w:rsidP="00D630EE">
      <w:pPr>
        <w:spacing w:after="0" w:line="360" w:lineRule="auto"/>
        <w:ind w:left="1304"/>
        <w:jc w:val="both"/>
        <w:rPr>
          <w:rFonts w:ascii="Times New Roman" w:hAnsi="Times New Roman" w:cs="Times New Roman"/>
          <w:sz w:val="20"/>
          <w:szCs w:val="20"/>
        </w:rPr>
      </w:pPr>
    </w:p>
    <w:p w:rsidR="00D630EE" w:rsidRPr="00F247D3" w:rsidRDefault="00D630EE" w:rsidP="00D630EE">
      <w:pPr>
        <w:spacing w:after="0" w:line="360" w:lineRule="auto"/>
        <w:ind w:left="1304" w:firstLine="1"/>
        <w:jc w:val="both"/>
        <w:rPr>
          <w:rFonts w:ascii="Times New Roman" w:hAnsi="Times New Roman" w:cs="Times New Roman"/>
          <w:sz w:val="20"/>
          <w:szCs w:val="20"/>
        </w:rPr>
      </w:pPr>
      <w:r w:rsidRPr="00F247D3">
        <w:rPr>
          <w:rFonts w:ascii="Times New Roman" w:hAnsi="Times New Roman" w:cs="Times New Roman"/>
          <w:sz w:val="20"/>
          <w:szCs w:val="20"/>
        </w:rPr>
        <w:t>Det overordnede mål er</w:t>
      </w:r>
      <w:r>
        <w:rPr>
          <w:rFonts w:ascii="Times New Roman" w:hAnsi="Times New Roman" w:cs="Times New Roman"/>
          <w:sz w:val="20"/>
          <w:szCs w:val="20"/>
        </w:rPr>
        <w:t>,</w:t>
      </w:r>
      <w:r w:rsidRPr="00F247D3">
        <w:rPr>
          <w:rFonts w:ascii="Times New Roman" w:hAnsi="Times New Roman" w:cs="Times New Roman"/>
          <w:sz w:val="20"/>
          <w:szCs w:val="20"/>
        </w:rPr>
        <w:t xml:space="preserve"> at [etniske minoriteter] bliver i stand til at forsørge sig selv og sin familie gennem uddannelse og arbejde (Aalborg Kommune 2005:5)</w:t>
      </w:r>
      <w:r>
        <w:rPr>
          <w:rFonts w:ascii="Times New Roman" w:hAnsi="Times New Roman" w:cs="Times New Roman"/>
          <w:sz w:val="20"/>
          <w:szCs w:val="20"/>
        </w:rPr>
        <w:t>.</w:t>
      </w:r>
    </w:p>
    <w:p w:rsidR="00D630EE" w:rsidRPr="00F247D3" w:rsidRDefault="00D630EE" w:rsidP="00D630EE">
      <w:pPr>
        <w:spacing w:after="0" w:line="360" w:lineRule="auto"/>
        <w:ind w:left="1304" w:firstLine="1"/>
        <w:jc w:val="both"/>
        <w:rPr>
          <w:rFonts w:ascii="Times New Roman" w:hAnsi="Times New Roman" w:cs="Times New Roman"/>
          <w:sz w:val="20"/>
          <w:szCs w:val="20"/>
        </w:rPr>
      </w:pPr>
    </w:p>
    <w:p w:rsidR="00D630EE" w:rsidRPr="00F247D3" w:rsidRDefault="00D630EE" w:rsidP="00D630EE">
      <w:pPr>
        <w:spacing w:after="0" w:line="360" w:lineRule="auto"/>
        <w:ind w:left="1304" w:firstLine="1"/>
        <w:jc w:val="both"/>
        <w:rPr>
          <w:rFonts w:ascii="Times New Roman" w:hAnsi="Times New Roman" w:cs="Times New Roman"/>
          <w:sz w:val="20"/>
          <w:szCs w:val="20"/>
        </w:rPr>
      </w:pPr>
      <w:r w:rsidRPr="00F247D3">
        <w:rPr>
          <w:rFonts w:ascii="Times New Roman" w:hAnsi="Times New Roman" w:cs="Times New Roman"/>
          <w:sz w:val="20"/>
          <w:szCs w:val="20"/>
        </w:rPr>
        <w:t>[Integrationsindsatsen] bidrager til, at nyankomne udlændinge hurtigst muligt bliver selvforsørgende gennem beskæftigelse</w:t>
      </w:r>
      <w:proofErr w:type="gramStart"/>
      <w:r w:rsidRPr="00F247D3">
        <w:rPr>
          <w:rFonts w:ascii="Times New Roman" w:hAnsi="Times New Roman" w:cs="Times New Roman"/>
          <w:sz w:val="20"/>
          <w:szCs w:val="20"/>
        </w:rPr>
        <w:t xml:space="preserve"> (LBK 1062 §1 stk. 2 pkt.</w:t>
      </w:r>
      <w:proofErr w:type="gramEnd"/>
      <w:r w:rsidRPr="00F247D3">
        <w:rPr>
          <w:rFonts w:ascii="Times New Roman" w:hAnsi="Times New Roman" w:cs="Times New Roman"/>
          <w:sz w:val="20"/>
          <w:szCs w:val="20"/>
        </w:rPr>
        <w:t xml:space="preserve"> 3)</w:t>
      </w:r>
      <w:r>
        <w:rPr>
          <w:rFonts w:ascii="Times New Roman" w:hAnsi="Times New Roman" w:cs="Times New Roman"/>
          <w:sz w:val="20"/>
          <w:szCs w:val="20"/>
        </w:rPr>
        <w:t>.</w:t>
      </w:r>
    </w:p>
    <w:p w:rsidR="00D630EE" w:rsidRPr="00337CE6" w:rsidRDefault="00D630EE" w:rsidP="00D630EE">
      <w:pPr>
        <w:autoSpaceDE w:val="0"/>
        <w:autoSpaceDN w:val="0"/>
        <w:adjustRightInd w:val="0"/>
        <w:spacing w:after="0" w:line="360" w:lineRule="auto"/>
        <w:jc w:val="both"/>
        <w:rPr>
          <w:rFonts w:ascii="Times New Roman" w:hAnsi="Times New Roman" w:cs="Times New Roman"/>
          <w:sz w:val="24"/>
          <w:szCs w:val="24"/>
        </w:rPr>
      </w:pPr>
    </w:p>
    <w:p w:rsidR="00D630EE" w:rsidRPr="002950B8" w:rsidRDefault="00D630EE" w:rsidP="00D630EE">
      <w:pPr>
        <w:autoSpaceDE w:val="0"/>
        <w:autoSpaceDN w:val="0"/>
        <w:adjustRightInd w:val="0"/>
        <w:spacing w:after="0" w:line="360" w:lineRule="auto"/>
        <w:jc w:val="both"/>
        <w:rPr>
          <w:rFonts w:ascii="Times New Roman" w:hAnsi="Times New Roman" w:cs="Times New Roman"/>
          <w:sz w:val="24"/>
          <w:szCs w:val="24"/>
        </w:rPr>
      </w:pPr>
      <w:r w:rsidRPr="00337CE6">
        <w:rPr>
          <w:rFonts w:ascii="Times New Roman" w:hAnsi="Times New Roman" w:cs="Times New Roman"/>
          <w:sz w:val="24"/>
          <w:szCs w:val="24"/>
        </w:rPr>
        <w:t xml:space="preserve">Med dette in mente </w:t>
      </w:r>
      <w:r w:rsidRPr="00373C19">
        <w:rPr>
          <w:rFonts w:ascii="Times New Roman" w:hAnsi="Times New Roman" w:cs="Times New Roman"/>
          <w:sz w:val="24"/>
          <w:szCs w:val="24"/>
        </w:rPr>
        <w:t xml:space="preserve">tegner der sig </w:t>
      </w:r>
      <w:r w:rsidRPr="00337CE6">
        <w:rPr>
          <w:rFonts w:ascii="Times New Roman" w:hAnsi="Times New Roman" w:cs="Times New Roman"/>
          <w:sz w:val="24"/>
          <w:szCs w:val="24"/>
        </w:rPr>
        <w:t>et billede af den uaf</w:t>
      </w:r>
      <w:r>
        <w:rPr>
          <w:rFonts w:ascii="Times New Roman" w:hAnsi="Times New Roman" w:cs="Times New Roman"/>
          <w:sz w:val="24"/>
          <w:szCs w:val="24"/>
        </w:rPr>
        <w:t>hængige medborgerskabstype, idet</w:t>
      </w:r>
      <w:r w:rsidRPr="00337CE6">
        <w:rPr>
          <w:rFonts w:ascii="Times New Roman" w:hAnsi="Times New Roman" w:cs="Times New Roman"/>
          <w:sz w:val="24"/>
          <w:szCs w:val="24"/>
        </w:rPr>
        <w:t xml:space="preserve"> en workfare tankegang </w:t>
      </w:r>
      <w:r>
        <w:rPr>
          <w:rFonts w:ascii="Times New Roman" w:hAnsi="Times New Roman" w:cs="Times New Roman"/>
          <w:sz w:val="24"/>
          <w:szCs w:val="24"/>
        </w:rPr>
        <w:t xml:space="preserve">viser sig som </w:t>
      </w:r>
      <w:r w:rsidRPr="00337CE6">
        <w:rPr>
          <w:rFonts w:ascii="Times New Roman" w:hAnsi="Times New Roman" w:cs="Times New Roman"/>
          <w:sz w:val="24"/>
          <w:szCs w:val="24"/>
        </w:rPr>
        <w:t xml:space="preserve">forståelsen af integration i </w:t>
      </w:r>
      <w:r>
        <w:rPr>
          <w:rFonts w:ascii="Times New Roman" w:hAnsi="Times New Roman" w:cs="Times New Roman"/>
          <w:sz w:val="24"/>
          <w:szCs w:val="24"/>
        </w:rPr>
        <w:t>de</w:t>
      </w:r>
      <w:r w:rsidRPr="00337CE6">
        <w:rPr>
          <w:rFonts w:ascii="Times New Roman" w:hAnsi="Times New Roman" w:cs="Times New Roman"/>
          <w:sz w:val="24"/>
          <w:szCs w:val="24"/>
        </w:rPr>
        <w:t xml:space="preserve"> </w:t>
      </w:r>
      <w:r w:rsidRPr="00E920A1">
        <w:rPr>
          <w:rFonts w:ascii="Times New Roman" w:hAnsi="Times New Roman" w:cs="Times New Roman"/>
          <w:sz w:val="24"/>
          <w:szCs w:val="24"/>
        </w:rPr>
        <w:t>udvalgte citater. Den uafhængige medborgerskabsopfattelse beskr</w:t>
      </w:r>
      <w:r>
        <w:rPr>
          <w:rFonts w:ascii="Times New Roman" w:hAnsi="Times New Roman" w:cs="Times New Roman"/>
          <w:sz w:val="24"/>
          <w:szCs w:val="24"/>
        </w:rPr>
        <w:t>iver, hvordan</w:t>
      </w:r>
      <w:r w:rsidRPr="00E920A1">
        <w:rPr>
          <w:rFonts w:ascii="Times New Roman" w:hAnsi="Times New Roman" w:cs="Times New Roman"/>
          <w:sz w:val="24"/>
          <w:szCs w:val="24"/>
        </w:rPr>
        <w:t xml:space="preserve"> det rationelle individ vil træffe beslutninger baseret på naturlige og tekniske kompe</w:t>
      </w:r>
      <w:r>
        <w:rPr>
          <w:rFonts w:ascii="Times New Roman" w:hAnsi="Times New Roman" w:cs="Times New Roman"/>
          <w:sz w:val="24"/>
          <w:szCs w:val="24"/>
        </w:rPr>
        <w:t>tencer, viden og information</w:t>
      </w:r>
      <w:r w:rsidRPr="00E920A1">
        <w:rPr>
          <w:rFonts w:ascii="Times New Roman" w:hAnsi="Times New Roman" w:cs="Times New Roman"/>
          <w:sz w:val="24"/>
          <w:szCs w:val="24"/>
        </w:rPr>
        <w:t xml:space="preserve"> med henblik</w:t>
      </w:r>
      <w:r w:rsidRPr="00337CE6">
        <w:rPr>
          <w:rFonts w:ascii="Times New Roman" w:hAnsi="Times New Roman" w:cs="Times New Roman"/>
          <w:sz w:val="24"/>
          <w:szCs w:val="24"/>
        </w:rPr>
        <w:t xml:space="preserve"> på at maksimere egen velfærd. Begrebet om det uafhængige medborgerskab indeholder således en redefinering af grænserne melle</w:t>
      </w:r>
      <w:r>
        <w:rPr>
          <w:rFonts w:ascii="Times New Roman" w:hAnsi="Times New Roman" w:cs="Times New Roman"/>
          <w:sz w:val="24"/>
          <w:szCs w:val="24"/>
        </w:rPr>
        <w:t>m det offentlige og det private</w:t>
      </w:r>
      <w:r w:rsidRPr="00337CE6">
        <w:rPr>
          <w:rFonts w:ascii="Times New Roman" w:hAnsi="Times New Roman" w:cs="Times New Roman"/>
          <w:sz w:val="24"/>
          <w:szCs w:val="24"/>
        </w:rPr>
        <w:t xml:space="preserve"> med mere marked og mindre uretfærdighed gennem politiske proces</w:t>
      </w:r>
      <w:r w:rsidRPr="001B2DD7">
        <w:rPr>
          <w:rFonts w:ascii="Times New Roman" w:hAnsi="Times New Roman" w:cs="Times New Roman"/>
          <w:sz w:val="24"/>
          <w:szCs w:val="24"/>
        </w:rPr>
        <w:t>ser</w:t>
      </w:r>
      <w:r w:rsidRPr="00337CE6">
        <w:rPr>
          <w:rFonts w:ascii="Times New Roman" w:hAnsi="Times New Roman" w:cs="Times New Roman"/>
          <w:sz w:val="24"/>
          <w:szCs w:val="24"/>
        </w:rPr>
        <w:t>; opfattelsen er</w:t>
      </w:r>
      <w:r>
        <w:rPr>
          <w:rFonts w:ascii="Times New Roman" w:hAnsi="Times New Roman" w:cs="Times New Roman"/>
          <w:sz w:val="24"/>
          <w:szCs w:val="24"/>
        </w:rPr>
        <w:t>, at alle uafhængige medborgere er ligeværdige (j</w:t>
      </w:r>
      <w:r w:rsidRPr="00337CE6">
        <w:rPr>
          <w:rFonts w:ascii="Times New Roman" w:hAnsi="Times New Roman" w:cs="Times New Roman"/>
          <w:sz w:val="24"/>
          <w:szCs w:val="24"/>
        </w:rPr>
        <w:t xml:space="preserve">f. teoriafsnit). Man kan i denne forbindelse fremhæve, at hvis man som etnisk </w:t>
      </w:r>
      <w:r w:rsidRPr="00D630EE">
        <w:rPr>
          <w:rFonts w:ascii="Times New Roman" w:hAnsi="Times New Roman" w:cs="Times New Roman"/>
          <w:sz w:val="24"/>
          <w:szCs w:val="24"/>
        </w:rPr>
        <w:t>minoritetsborger ikke yder via sine pligter i samfundet er konsekvensen, at man enten vil få udbetalt en nedsat offentlig ydelse eller i værste fald slet ikke få sin overførselsindkomst udbetalt overhovedet</w:t>
      </w:r>
      <w:r>
        <w:rPr>
          <w:rFonts w:ascii="Times New Roman" w:hAnsi="Times New Roman" w:cs="Times New Roman"/>
          <w:sz w:val="24"/>
          <w:szCs w:val="24"/>
        </w:rPr>
        <w:t xml:space="preserve"> (</w:t>
      </w:r>
      <w:proofErr w:type="spellStart"/>
      <w:r>
        <w:rPr>
          <w:rFonts w:ascii="Times New Roman" w:hAnsi="Times New Roman" w:cs="Times New Roman"/>
          <w:sz w:val="24"/>
          <w:szCs w:val="24"/>
        </w:rPr>
        <w:t>SA:Ann</w:t>
      </w:r>
      <w:proofErr w:type="spellEnd"/>
      <w:r w:rsidRPr="00337CE6">
        <w:rPr>
          <w:rFonts w:ascii="Times New Roman" w:hAnsi="Times New Roman" w:cs="Times New Roman"/>
          <w:sz w:val="24"/>
          <w:szCs w:val="24"/>
        </w:rPr>
        <w:t xml:space="preserve">). </w:t>
      </w:r>
      <w:r w:rsidRPr="002950B8">
        <w:rPr>
          <w:rFonts w:ascii="Times New Roman" w:hAnsi="Times New Roman" w:cs="Times New Roman"/>
          <w:sz w:val="24"/>
          <w:szCs w:val="24"/>
        </w:rPr>
        <w:t xml:space="preserve">Den uafhængige medborger har ingen vision om det gode samfund og etniske minoriteter, der ikke </w:t>
      </w:r>
      <w:r w:rsidRPr="00F247D3">
        <w:rPr>
          <w:rFonts w:ascii="Times New Roman" w:hAnsi="Times New Roman" w:cs="Times New Roman"/>
          <w:sz w:val="24"/>
          <w:szCs w:val="24"/>
        </w:rPr>
        <w:t xml:space="preserve">opfylder </w:t>
      </w:r>
      <w:r w:rsidRPr="00F247D3">
        <w:rPr>
          <w:rFonts w:ascii="Times New Roman" w:hAnsi="Times New Roman" w:cs="Times New Roman"/>
          <w:sz w:val="24"/>
          <w:szCs w:val="24"/>
        </w:rPr>
        <w:lastRenderedPageBreak/>
        <w:t>deres pligter</w:t>
      </w:r>
      <w:r>
        <w:rPr>
          <w:rFonts w:ascii="Times New Roman" w:hAnsi="Times New Roman" w:cs="Times New Roman"/>
          <w:sz w:val="24"/>
          <w:szCs w:val="24"/>
        </w:rPr>
        <w:t xml:space="preserve"> overlades med Mullards begreb</w:t>
      </w:r>
      <w:r w:rsidRPr="002950B8">
        <w:rPr>
          <w:rFonts w:ascii="Times New Roman" w:hAnsi="Times New Roman" w:cs="Times New Roman"/>
          <w:sz w:val="24"/>
          <w:szCs w:val="24"/>
        </w:rPr>
        <w:t xml:space="preserve"> </w:t>
      </w:r>
      <w:r w:rsidRPr="00F247D3">
        <w:rPr>
          <w:rFonts w:ascii="Times New Roman" w:hAnsi="Times New Roman" w:cs="Times New Roman"/>
          <w:sz w:val="24"/>
          <w:szCs w:val="24"/>
        </w:rPr>
        <w:t>til deres eget</w:t>
      </w:r>
      <w:r>
        <w:rPr>
          <w:rFonts w:ascii="Times New Roman" w:hAnsi="Times New Roman" w:cs="Times New Roman"/>
          <w:sz w:val="24"/>
          <w:szCs w:val="24"/>
        </w:rPr>
        <w:t xml:space="preserve"> livsprojekt</w:t>
      </w:r>
      <w:r w:rsidRPr="002950B8">
        <w:rPr>
          <w:rFonts w:ascii="Times New Roman" w:hAnsi="Times New Roman" w:cs="Times New Roman"/>
          <w:sz w:val="24"/>
          <w:szCs w:val="24"/>
        </w:rPr>
        <w:t xml:space="preserve"> og bliver med andre ord sin egen lykkes smed (jf. teoriafsnit). </w:t>
      </w:r>
    </w:p>
    <w:p w:rsidR="00D630EE" w:rsidRPr="00337CE6" w:rsidRDefault="00D630EE" w:rsidP="00D630EE">
      <w:pPr>
        <w:autoSpaceDE w:val="0"/>
        <w:autoSpaceDN w:val="0"/>
        <w:adjustRightInd w:val="0"/>
        <w:spacing w:after="0" w:line="360" w:lineRule="auto"/>
        <w:jc w:val="both"/>
        <w:rPr>
          <w:rFonts w:ascii="Times New Roman" w:hAnsi="Times New Roman" w:cs="Times New Roman"/>
          <w:sz w:val="24"/>
          <w:szCs w:val="24"/>
        </w:rPr>
      </w:pPr>
    </w:p>
    <w:p w:rsidR="00D630EE" w:rsidRPr="00413AB7" w:rsidRDefault="00D630EE" w:rsidP="00D630EE">
      <w:pPr>
        <w:autoSpaceDE w:val="0"/>
        <w:autoSpaceDN w:val="0"/>
        <w:adjustRightInd w:val="0"/>
        <w:spacing w:after="0" w:line="360" w:lineRule="auto"/>
        <w:jc w:val="both"/>
        <w:rPr>
          <w:rFonts w:ascii="Times New Roman" w:hAnsi="Times New Roman" w:cs="Times New Roman"/>
          <w:color w:val="FF0000"/>
          <w:sz w:val="24"/>
          <w:szCs w:val="24"/>
        </w:rPr>
      </w:pPr>
      <w:r w:rsidRPr="006D19DE">
        <w:rPr>
          <w:rFonts w:ascii="Times New Roman" w:hAnsi="Times New Roman" w:cs="Times New Roman"/>
          <w:sz w:val="24"/>
          <w:szCs w:val="24"/>
        </w:rPr>
        <w:t xml:space="preserve">I vores identificerede </w:t>
      </w:r>
      <w:r w:rsidRPr="00123858">
        <w:rPr>
          <w:rFonts w:ascii="Times New Roman" w:hAnsi="Times New Roman" w:cs="Times New Roman"/>
          <w:sz w:val="24"/>
          <w:szCs w:val="24"/>
        </w:rPr>
        <w:t>diskurs om uddannelse og beskæftigelse</w:t>
      </w:r>
      <w:r>
        <w:rPr>
          <w:rFonts w:ascii="Times New Roman" w:hAnsi="Times New Roman" w:cs="Times New Roman"/>
          <w:sz w:val="24"/>
          <w:szCs w:val="24"/>
        </w:rPr>
        <w:t xml:space="preserve"> </w:t>
      </w:r>
      <w:r w:rsidRPr="00337CE6">
        <w:rPr>
          <w:rFonts w:ascii="Times New Roman" w:hAnsi="Times New Roman" w:cs="Times New Roman"/>
          <w:sz w:val="24"/>
          <w:szCs w:val="24"/>
        </w:rPr>
        <w:t>har visse etniske minoritetsborgere ikke nødvendigvis samme forudsætninger for at samarbejde med samfundet om fx uddannelse eller opgradering af faglige egenskaber</w:t>
      </w:r>
      <w:r>
        <w:rPr>
          <w:rFonts w:ascii="Times New Roman" w:hAnsi="Times New Roman" w:cs="Times New Roman"/>
          <w:sz w:val="24"/>
          <w:szCs w:val="24"/>
        </w:rPr>
        <w:t>. Det kan betyde</w:t>
      </w:r>
      <w:r w:rsidRPr="00337CE6">
        <w:rPr>
          <w:rFonts w:ascii="Times New Roman" w:hAnsi="Times New Roman" w:cs="Times New Roman"/>
          <w:sz w:val="24"/>
          <w:szCs w:val="24"/>
        </w:rPr>
        <w:t>, at disse etniske minoritetsborgere med sandsynlighed ikke har samme rationelle grundlag</w:t>
      </w:r>
      <w:r>
        <w:rPr>
          <w:rFonts w:ascii="Times New Roman" w:hAnsi="Times New Roman" w:cs="Times New Roman"/>
          <w:sz w:val="24"/>
          <w:szCs w:val="24"/>
        </w:rPr>
        <w:t xml:space="preserve"> som andre medborgere</w:t>
      </w:r>
      <w:r w:rsidRPr="00337CE6">
        <w:rPr>
          <w:rFonts w:ascii="Times New Roman" w:hAnsi="Times New Roman" w:cs="Times New Roman"/>
          <w:sz w:val="24"/>
          <w:szCs w:val="24"/>
        </w:rPr>
        <w:t xml:space="preserve"> for at træffe beslutninger. Og med </w:t>
      </w:r>
      <w:r>
        <w:rPr>
          <w:rFonts w:ascii="Times New Roman" w:hAnsi="Times New Roman" w:cs="Times New Roman"/>
          <w:sz w:val="24"/>
          <w:szCs w:val="24"/>
        </w:rPr>
        <w:t>dette for øje</w:t>
      </w:r>
      <w:r w:rsidRPr="00E65731">
        <w:rPr>
          <w:rFonts w:ascii="Times New Roman" w:hAnsi="Times New Roman" w:cs="Times New Roman"/>
          <w:sz w:val="24"/>
          <w:szCs w:val="24"/>
        </w:rPr>
        <w:t xml:space="preserve"> kan flygtninge særligt fremhæves, idet de </w:t>
      </w:r>
      <w:r>
        <w:rPr>
          <w:rFonts w:ascii="Times New Roman" w:hAnsi="Times New Roman" w:cs="Times New Roman"/>
          <w:sz w:val="24"/>
          <w:szCs w:val="24"/>
        </w:rPr>
        <w:t>kan lide</w:t>
      </w:r>
      <w:r w:rsidRPr="00E65731">
        <w:rPr>
          <w:rFonts w:ascii="Times New Roman" w:hAnsi="Times New Roman" w:cs="Times New Roman"/>
          <w:sz w:val="24"/>
          <w:szCs w:val="24"/>
        </w:rPr>
        <w:t xml:space="preserve"> af helbredsmæssige problemer</w:t>
      </w:r>
      <w:r w:rsidRPr="00337CE6">
        <w:rPr>
          <w:rFonts w:ascii="Times New Roman" w:hAnsi="Times New Roman" w:cs="Times New Roman"/>
          <w:sz w:val="24"/>
          <w:szCs w:val="24"/>
        </w:rPr>
        <w:t xml:space="preserve"> i form af fx </w:t>
      </w:r>
      <w:r w:rsidRPr="007A025C">
        <w:rPr>
          <w:rFonts w:ascii="Times New Roman" w:hAnsi="Times New Roman" w:cs="Times New Roman"/>
          <w:sz w:val="24"/>
          <w:szCs w:val="24"/>
        </w:rPr>
        <w:t xml:space="preserve">krigstraumer, hvorfor det </w:t>
      </w:r>
      <w:r w:rsidRPr="00337CE6">
        <w:rPr>
          <w:rFonts w:ascii="Times New Roman" w:hAnsi="Times New Roman" w:cs="Times New Roman"/>
          <w:sz w:val="24"/>
          <w:szCs w:val="24"/>
        </w:rPr>
        <w:t>kan være optimistisk at forvente</w:t>
      </w:r>
      <w:r>
        <w:rPr>
          <w:rFonts w:ascii="Times New Roman" w:hAnsi="Times New Roman" w:cs="Times New Roman"/>
          <w:sz w:val="24"/>
          <w:szCs w:val="24"/>
        </w:rPr>
        <w:t>, at personer</w:t>
      </w:r>
      <w:r w:rsidRPr="00337CE6">
        <w:rPr>
          <w:rFonts w:ascii="Times New Roman" w:hAnsi="Times New Roman" w:cs="Times New Roman"/>
          <w:sz w:val="24"/>
          <w:szCs w:val="24"/>
        </w:rPr>
        <w:t xml:space="preserve"> med kun lidt (eller ingen) viden og indsigt i </w:t>
      </w:r>
      <w:r w:rsidRPr="00E65731">
        <w:rPr>
          <w:rFonts w:ascii="Times New Roman" w:hAnsi="Times New Roman" w:cs="Times New Roman"/>
          <w:sz w:val="24"/>
          <w:szCs w:val="24"/>
        </w:rPr>
        <w:t>dansk</w:t>
      </w:r>
      <w:r>
        <w:rPr>
          <w:rFonts w:ascii="Times New Roman" w:hAnsi="Times New Roman" w:cs="Times New Roman"/>
          <w:sz w:val="24"/>
          <w:szCs w:val="24"/>
        </w:rPr>
        <w:t xml:space="preserve"> kultur, sprog og arbejdsmarked</w:t>
      </w:r>
      <w:r w:rsidRPr="00E65731">
        <w:rPr>
          <w:rFonts w:ascii="Times New Roman" w:hAnsi="Times New Roman" w:cs="Times New Roman"/>
          <w:sz w:val="24"/>
          <w:szCs w:val="24"/>
        </w:rPr>
        <w:t xml:space="preserve"> på kort tid kan tilegne sig de informationer og den viden</w:t>
      </w:r>
      <w:r>
        <w:rPr>
          <w:rFonts w:ascii="Times New Roman" w:hAnsi="Times New Roman" w:cs="Times New Roman"/>
          <w:sz w:val="24"/>
          <w:szCs w:val="24"/>
        </w:rPr>
        <w:t>,</w:t>
      </w:r>
      <w:r w:rsidRPr="00E65731">
        <w:rPr>
          <w:rFonts w:ascii="Times New Roman" w:hAnsi="Times New Roman" w:cs="Times New Roman"/>
          <w:sz w:val="24"/>
          <w:szCs w:val="24"/>
        </w:rPr>
        <w:t xml:space="preserve"> der er</w:t>
      </w:r>
      <w:r>
        <w:rPr>
          <w:rFonts w:ascii="Times New Roman" w:hAnsi="Times New Roman" w:cs="Times New Roman"/>
          <w:sz w:val="24"/>
          <w:szCs w:val="24"/>
        </w:rPr>
        <w:t xml:space="preserve"> </w:t>
      </w:r>
      <w:r w:rsidRPr="000C45BA">
        <w:rPr>
          <w:rFonts w:ascii="Times New Roman" w:hAnsi="Times New Roman" w:cs="Times New Roman"/>
          <w:sz w:val="24"/>
          <w:szCs w:val="24"/>
        </w:rPr>
        <w:t>specifik for Danmark således, at de kan konkurrere på lige fod med samfundets øvrige borgere (jf. LBK 1062 § 1). I en sådan konkurrence synes det svært at forestille sig</w:t>
      </w:r>
      <w:r>
        <w:rPr>
          <w:rFonts w:ascii="Times New Roman" w:hAnsi="Times New Roman" w:cs="Times New Roman"/>
          <w:sz w:val="24"/>
          <w:szCs w:val="24"/>
        </w:rPr>
        <w:t>,</w:t>
      </w:r>
      <w:r w:rsidRPr="000C45BA">
        <w:rPr>
          <w:rFonts w:ascii="Times New Roman" w:hAnsi="Times New Roman" w:cs="Times New Roman"/>
          <w:sz w:val="24"/>
          <w:szCs w:val="24"/>
        </w:rPr>
        <w:t xml:space="preserve"> at (udsatte) etniske minoriteter aktivt fortrækker markedets uretfærdighed, frem for passivt at fordømme den.</w:t>
      </w:r>
    </w:p>
    <w:p w:rsidR="00D630EE" w:rsidRDefault="00D630EE" w:rsidP="00D630EE">
      <w:pPr>
        <w:autoSpaceDE w:val="0"/>
        <w:autoSpaceDN w:val="0"/>
        <w:adjustRightInd w:val="0"/>
        <w:spacing w:after="0" w:line="360" w:lineRule="auto"/>
        <w:jc w:val="both"/>
        <w:rPr>
          <w:rFonts w:ascii="Times New Roman" w:hAnsi="Times New Roman" w:cs="Times New Roman"/>
          <w:sz w:val="24"/>
          <w:szCs w:val="24"/>
        </w:rPr>
      </w:pPr>
    </w:p>
    <w:p w:rsidR="00D630EE" w:rsidRDefault="00D630EE" w:rsidP="00D630EE">
      <w:pPr>
        <w:spacing w:after="0" w:line="360" w:lineRule="auto"/>
        <w:jc w:val="both"/>
        <w:rPr>
          <w:rFonts w:ascii="Times New Roman" w:hAnsi="Times New Roman"/>
          <w:b/>
          <w:sz w:val="28"/>
          <w:szCs w:val="28"/>
        </w:rPr>
      </w:pPr>
      <w:r w:rsidRPr="005D4CDB">
        <w:rPr>
          <w:rFonts w:ascii="Times New Roman" w:hAnsi="Times New Roman"/>
          <w:b/>
          <w:sz w:val="28"/>
          <w:szCs w:val="28"/>
        </w:rPr>
        <w:t>Det berettigede medborgerskab</w:t>
      </w:r>
    </w:p>
    <w:p w:rsidR="00AF27B9" w:rsidRDefault="00AF27B9" w:rsidP="00AF27B9">
      <w:pPr>
        <w:tabs>
          <w:tab w:val="left" w:pos="4953"/>
        </w:tabs>
        <w:spacing w:after="0" w:line="360" w:lineRule="auto"/>
        <w:jc w:val="right"/>
        <w:rPr>
          <w:rFonts w:ascii="Times New Roman" w:hAnsi="Times New Roman"/>
          <w:sz w:val="24"/>
          <w:szCs w:val="24"/>
        </w:rPr>
      </w:pPr>
      <w:r w:rsidRPr="007E4ED8">
        <w:rPr>
          <w:rFonts w:ascii="Times New Roman" w:hAnsi="Times New Roman"/>
          <w:sz w:val="24"/>
          <w:szCs w:val="24"/>
        </w:rPr>
        <w:t xml:space="preserve">Af </w:t>
      </w:r>
      <w:r>
        <w:rPr>
          <w:rFonts w:ascii="Times New Roman" w:hAnsi="Times New Roman"/>
          <w:sz w:val="24"/>
          <w:szCs w:val="24"/>
        </w:rPr>
        <w:t>Elisabeth Bilde</w:t>
      </w:r>
    </w:p>
    <w:p w:rsidR="00AF27B9" w:rsidRPr="005D4CDB" w:rsidRDefault="00AF27B9" w:rsidP="00D630EE">
      <w:pPr>
        <w:spacing w:after="0" w:line="360" w:lineRule="auto"/>
        <w:jc w:val="both"/>
        <w:rPr>
          <w:rFonts w:ascii="Times New Roman" w:hAnsi="Times New Roman"/>
          <w:b/>
          <w:sz w:val="28"/>
          <w:szCs w:val="28"/>
        </w:rPr>
      </w:pPr>
    </w:p>
    <w:p w:rsidR="00D630EE" w:rsidRPr="00337CE6" w:rsidRDefault="00D630EE" w:rsidP="00D630EE">
      <w:pPr>
        <w:spacing w:after="0" w:line="360" w:lineRule="auto"/>
        <w:jc w:val="both"/>
        <w:rPr>
          <w:rFonts w:ascii="Times New Roman" w:hAnsi="Times New Roman" w:cs="Times New Roman"/>
          <w:sz w:val="24"/>
          <w:szCs w:val="24"/>
        </w:rPr>
      </w:pPr>
      <w:r w:rsidRPr="00603EB4">
        <w:rPr>
          <w:rFonts w:ascii="Times New Roman" w:hAnsi="Times New Roman"/>
          <w:sz w:val="24"/>
          <w:szCs w:val="24"/>
        </w:rPr>
        <w:t xml:space="preserve">Med udgangspunkt i vores identificerede diskurser kan vi spore det berettigede medborgerskab. </w:t>
      </w:r>
      <w:r w:rsidRPr="007A025C">
        <w:rPr>
          <w:rFonts w:ascii="Times New Roman" w:hAnsi="Times New Roman"/>
          <w:sz w:val="24"/>
          <w:szCs w:val="24"/>
        </w:rPr>
        <w:t xml:space="preserve">Integration forstår vi her som </w:t>
      </w:r>
      <w:r>
        <w:rPr>
          <w:rFonts w:ascii="Times New Roman" w:hAnsi="Times New Roman"/>
          <w:sz w:val="24"/>
          <w:szCs w:val="24"/>
        </w:rPr>
        <w:t>alle borgeres mulighed for at</w:t>
      </w:r>
      <w:r w:rsidRPr="00337CE6">
        <w:rPr>
          <w:rFonts w:ascii="Times New Roman" w:hAnsi="Times New Roman"/>
          <w:sz w:val="24"/>
          <w:szCs w:val="24"/>
        </w:rPr>
        <w:t xml:space="preserve"> kunne indgå i samfundet på lige vilkår og med lige muligheder</w:t>
      </w:r>
      <w:r>
        <w:rPr>
          <w:rFonts w:ascii="Times New Roman" w:hAnsi="Times New Roman"/>
          <w:sz w:val="24"/>
          <w:szCs w:val="24"/>
        </w:rPr>
        <w:t xml:space="preserve"> </w:t>
      </w:r>
      <w:r w:rsidRPr="00337CE6">
        <w:rPr>
          <w:rFonts w:ascii="Times New Roman" w:hAnsi="Times New Roman" w:cs="Times New Roman"/>
          <w:sz w:val="24"/>
          <w:szCs w:val="24"/>
        </w:rPr>
        <w:t>(</w:t>
      </w:r>
      <w:r>
        <w:rPr>
          <w:rFonts w:ascii="Times New Roman" w:hAnsi="Times New Roman" w:cs="Times New Roman"/>
          <w:sz w:val="24"/>
          <w:szCs w:val="24"/>
        </w:rPr>
        <w:t>jf. teoriafsnit</w:t>
      </w:r>
      <w:r w:rsidRPr="00337CE6">
        <w:rPr>
          <w:rFonts w:ascii="Times New Roman" w:hAnsi="Times New Roman" w:cs="Times New Roman"/>
          <w:sz w:val="24"/>
          <w:szCs w:val="24"/>
        </w:rPr>
        <w:t>).</w:t>
      </w:r>
      <w:r>
        <w:rPr>
          <w:rFonts w:ascii="Times New Roman" w:hAnsi="Times New Roman" w:cs="Times New Roman"/>
          <w:sz w:val="24"/>
          <w:szCs w:val="24"/>
        </w:rPr>
        <w:t xml:space="preserve"> </w:t>
      </w:r>
      <w:r w:rsidRPr="00337CE6">
        <w:rPr>
          <w:rFonts w:ascii="Times New Roman" w:hAnsi="Times New Roman" w:cs="Times New Roman"/>
          <w:sz w:val="24"/>
          <w:szCs w:val="24"/>
        </w:rPr>
        <w:t xml:space="preserve">Denne opfattelse synes at kunne spores i regeringens </w:t>
      </w:r>
      <w:r>
        <w:rPr>
          <w:rFonts w:ascii="Times New Roman" w:hAnsi="Times New Roman" w:cs="Times New Roman"/>
          <w:sz w:val="24"/>
          <w:szCs w:val="24"/>
        </w:rPr>
        <w:t xml:space="preserve">og </w:t>
      </w:r>
      <w:r w:rsidRPr="00337CE6">
        <w:rPr>
          <w:rFonts w:ascii="Times New Roman" w:hAnsi="Times New Roman" w:cs="Times New Roman"/>
          <w:sz w:val="24"/>
          <w:szCs w:val="24"/>
        </w:rPr>
        <w:t>Aalborg Kommunes integrationspolitikker</w:t>
      </w:r>
      <w:r>
        <w:rPr>
          <w:rFonts w:ascii="Times New Roman" w:hAnsi="Times New Roman" w:cs="Times New Roman"/>
          <w:sz w:val="24"/>
          <w:szCs w:val="24"/>
        </w:rPr>
        <w:t xml:space="preserve"> som</w:t>
      </w:r>
      <w:r w:rsidRPr="00337CE6">
        <w:rPr>
          <w:rFonts w:ascii="Times New Roman" w:hAnsi="Times New Roman" w:cs="Times New Roman"/>
          <w:sz w:val="24"/>
          <w:szCs w:val="24"/>
        </w:rPr>
        <w:t xml:space="preserve"> </w:t>
      </w:r>
      <w:r>
        <w:rPr>
          <w:rFonts w:ascii="Times New Roman" w:hAnsi="Times New Roman" w:cs="Times New Roman"/>
          <w:sz w:val="24"/>
          <w:szCs w:val="24"/>
        </w:rPr>
        <w:t>i lovgivningen</w:t>
      </w:r>
      <w:r w:rsidRPr="00337CE6">
        <w:rPr>
          <w:rFonts w:ascii="Times New Roman" w:hAnsi="Times New Roman" w:cs="Times New Roman"/>
          <w:sz w:val="24"/>
          <w:szCs w:val="24"/>
        </w:rPr>
        <w:t>. Fælles for disse tre socialp</w:t>
      </w:r>
      <w:r>
        <w:rPr>
          <w:rFonts w:ascii="Times New Roman" w:hAnsi="Times New Roman" w:cs="Times New Roman"/>
          <w:sz w:val="24"/>
          <w:szCs w:val="24"/>
        </w:rPr>
        <w:t>olitiske dokumenter er, at de</w:t>
      </w:r>
      <w:r w:rsidRPr="00337CE6">
        <w:rPr>
          <w:rFonts w:ascii="Times New Roman" w:hAnsi="Times New Roman" w:cs="Times New Roman"/>
          <w:sz w:val="24"/>
          <w:szCs w:val="24"/>
        </w:rPr>
        <w:t xml:space="preserve"> opererer med et værdisæt, der værner om universalisme og idealet om lige muligheder for alle medborgere</w:t>
      </w:r>
      <w:r>
        <w:rPr>
          <w:rFonts w:ascii="Times New Roman" w:hAnsi="Times New Roman" w:cs="Times New Roman"/>
          <w:sz w:val="24"/>
          <w:szCs w:val="24"/>
        </w:rPr>
        <w:t xml:space="preserve"> </w:t>
      </w:r>
      <w:r w:rsidRPr="00666A12">
        <w:rPr>
          <w:rFonts w:ascii="Times New Roman" w:hAnsi="Times New Roman" w:cs="Times New Roman"/>
          <w:sz w:val="24"/>
          <w:szCs w:val="24"/>
        </w:rPr>
        <w:t>baseret på rettigheder og pligter</w:t>
      </w:r>
      <w:r w:rsidRPr="00337CE6">
        <w:rPr>
          <w:rFonts w:ascii="Times New Roman" w:hAnsi="Times New Roman" w:cs="Times New Roman"/>
          <w:sz w:val="24"/>
          <w:szCs w:val="24"/>
        </w:rPr>
        <w:t xml:space="preserve"> i det danske samfund:</w:t>
      </w:r>
    </w:p>
    <w:p w:rsidR="00D630EE" w:rsidRPr="00337CE6" w:rsidRDefault="00D630EE" w:rsidP="00D630EE">
      <w:pPr>
        <w:spacing w:after="0" w:line="360" w:lineRule="auto"/>
        <w:ind w:left="1304"/>
        <w:jc w:val="both"/>
        <w:rPr>
          <w:rFonts w:ascii="Times New Roman" w:hAnsi="Times New Roman" w:cs="Times New Roman"/>
          <w:sz w:val="20"/>
          <w:szCs w:val="20"/>
        </w:rPr>
      </w:pPr>
    </w:p>
    <w:p w:rsidR="00D630EE" w:rsidRPr="00666A12" w:rsidRDefault="00D630EE" w:rsidP="00D630EE">
      <w:pPr>
        <w:autoSpaceDE w:val="0"/>
        <w:autoSpaceDN w:val="0"/>
        <w:adjustRightInd w:val="0"/>
        <w:spacing w:after="0" w:line="360" w:lineRule="auto"/>
        <w:ind w:left="1304"/>
        <w:jc w:val="both"/>
        <w:rPr>
          <w:rFonts w:ascii="Times New Roman" w:hAnsi="Times New Roman" w:cs="Times New Roman"/>
          <w:sz w:val="20"/>
          <w:szCs w:val="20"/>
        </w:rPr>
      </w:pPr>
      <w:r w:rsidRPr="00337CE6">
        <w:rPr>
          <w:rFonts w:ascii="Times New Roman" w:hAnsi="Times New Roman" w:cs="Times New Roman"/>
          <w:sz w:val="20"/>
          <w:szCs w:val="20"/>
        </w:rPr>
        <w:t>Regeringen lægger vægt på at begrænse uligheden og sikre, at alle har lige muligheder. (</w:t>
      </w:r>
      <w:r w:rsidRPr="00666A12">
        <w:rPr>
          <w:rFonts w:ascii="Times New Roman" w:hAnsi="Times New Roman" w:cs="Times New Roman"/>
          <w:sz w:val="20"/>
          <w:szCs w:val="20"/>
        </w:rPr>
        <w:t>regeringen 2011:5).</w:t>
      </w:r>
    </w:p>
    <w:p w:rsidR="00D630EE" w:rsidRPr="00666A12" w:rsidRDefault="00D630EE" w:rsidP="00D630EE">
      <w:pPr>
        <w:autoSpaceDE w:val="0"/>
        <w:autoSpaceDN w:val="0"/>
        <w:adjustRightInd w:val="0"/>
        <w:spacing w:after="0" w:line="360" w:lineRule="auto"/>
        <w:ind w:left="1304"/>
        <w:jc w:val="both"/>
        <w:rPr>
          <w:rFonts w:ascii="Times New Roman" w:hAnsi="Times New Roman" w:cs="Times New Roman"/>
          <w:sz w:val="20"/>
          <w:szCs w:val="20"/>
        </w:rPr>
      </w:pPr>
    </w:p>
    <w:p w:rsidR="00D630EE" w:rsidRPr="00666A12" w:rsidRDefault="00D630EE" w:rsidP="00D630EE">
      <w:pPr>
        <w:autoSpaceDE w:val="0"/>
        <w:autoSpaceDN w:val="0"/>
        <w:adjustRightInd w:val="0"/>
        <w:spacing w:after="0" w:line="360" w:lineRule="auto"/>
        <w:ind w:left="1304"/>
        <w:jc w:val="both"/>
        <w:rPr>
          <w:rFonts w:ascii="Times New Roman" w:hAnsi="Times New Roman" w:cs="Times New Roman"/>
          <w:sz w:val="20"/>
          <w:szCs w:val="20"/>
        </w:rPr>
      </w:pPr>
      <w:r w:rsidRPr="00666A12">
        <w:rPr>
          <w:rFonts w:ascii="Times New Roman" w:hAnsi="Times New Roman" w:cs="Times New Roman"/>
          <w:sz w:val="20"/>
          <w:szCs w:val="20"/>
        </w:rPr>
        <w:t xml:space="preserve">Den enkelte får en reel og lige mulighed for at opnå arbejde og uddannelse </w:t>
      </w:r>
      <w:r>
        <w:rPr>
          <w:rFonts w:ascii="Times New Roman" w:hAnsi="Times New Roman" w:cs="Times New Roman"/>
          <w:sz w:val="20"/>
          <w:szCs w:val="20"/>
        </w:rPr>
        <w:t xml:space="preserve">(…) </w:t>
      </w:r>
      <w:r w:rsidRPr="00666A12">
        <w:rPr>
          <w:rFonts w:ascii="Times New Roman" w:hAnsi="Times New Roman" w:cs="Times New Roman"/>
          <w:sz w:val="20"/>
          <w:szCs w:val="20"/>
        </w:rPr>
        <w:t>Herudover har flygtninge og indvandrere, alt efter deres situation og baggrund, nogle særlige behov (Aalborg Kommune 2005:3,5).</w:t>
      </w:r>
    </w:p>
    <w:p w:rsidR="00D630EE" w:rsidRPr="00337CE6" w:rsidRDefault="00D630EE" w:rsidP="00D630EE">
      <w:pPr>
        <w:autoSpaceDE w:val="0"/>
        <w:autoSpaceDN w:val="0"/>
        <w:adjustRightInd w:val="0"/>
        <w:spacing w:after="0"/>
        <w:ind w:left="1304"/>
        <w:jc w:val="both"/>
        <w:rPr>
          <w:rFonts w:ascii="Times New Roman" w:hAnsi="Times New Roman" w:cs="Times New Roman"/>
          <w:sz w:val="20"/>
          <w:szCs w:val="20"/>
        </w:rPr>
      </w:pPr>
    </w:p>
    <w:p w:rsidR="00D630EE" w:rsidRPr="00337CE6" w:rsidRDefault="00D630EE" w:rsidP="00D630EE">
      <w:pPr>
        <w:spacing w:after="0" w:line="360" w:lineRule="auto"/>
        <w:ind w:left="1304"/>
        <w:jc w:val="both"/>
        <w:rPr>
          <w:rFonts w:ascii="Times New Roman" w:hAnsi="Times New Roman" w:cs="Times New Roman"/>
          <w:sz w:val="20"/>
          <w:szCs w:val="20"/>
        </w:rPr>
      </w:pPr>
      <w:r>
        <w:rPr>
          <w:rFonts w:ascii="Times New Roman" w:hAnsi="Times New Roman"/>
          <w:sz w:val="20"/>
          <w:szCs w:val="20"/>
        </w:rPr>
        <w:t>Lovens formål er at sikre (…)</w:t>
      </w:r>
      <w:r w:rsidRPr="00337CE6">
        <w:rPr>
          <w:rFonts w:ascii="Times New Roman" w:hAnsi="Times New Roman"/>
          <w:sz w:val="20"/>
          <w:szCs w:val="20"/>
        </w:rPr>
        <w:t xml:space="preserve"> en integrationsindsats, der bidrager til, at nyankomne udlændinge sikres mulighed for deltagelse på lige fod med andre borgere i samfundets politiske, økonomiske, arbejdsmæssige, sociale, religiøse og kulturelle liv</w:t>
      </w:r>
      <w:proofErr w:type="gramStart"/>
      <w:r w:rsidRPr="00337CE6">
        <w:rPr>
          <w:rFonts w:ascii="Times New Roman" w:hAnsi="Times New Roman"/>
          <w:sz w:val="20"/>
          <w:szCs w:val="20"/>
        </w:rPr>
        <w:t xml:space="preserve"> </w:t>
      </w:r>
      <w:r>
        <w:rPr>
          <w:rFonts w:ascii="Times New Roman" w:hAnsi="Times New Roman"/>
          <w:sz w:val="20"/>
          <w:szCs w:val="20"/>
        </w:rPr>
        <w:t>(</w:t>
      </w:r>
      <w:r w:rsidRPr="00337CE6">
        <w:rPr>
          <w:rFonts w:ascii="Times New Roman" w:hAnsi="Times New Roman" w:cs="Times New Roman"/>
          <w:sz w:val="20"/>
          <w:szCs w:val="20"/>
        </w:rPr>
        <w:t>LBK 1062 §1 stk. 2 pkt.</w:t>
      </w:r>
      <w:proofErr w:type="gramEnd"/>
      <w:r w:rsidRPr="00337CE6">
        <w:rPr>
          <w:rFonts w:ascii="Times New Roman" w:hAnsi="Times New Roman" w:cs="Times New Roman"/>
          <w:sz w:val="20"/>
          <w:szCs w:val="20"/>
        </w:rPr>
        <w:t xml:space="preserve"> 2)</w:t>
      </w:r>
    </w:p>
    <w:p w:rsidR="00D630EE" w:rsidRPr="00337CE6" w:rsidRDefault="00D630EE" w:rsidP="00D630EE">
      <w:pPr>
        <w:autoSpaceDE w:val="0"/>
        <w:autoSpaceDN w:val="0"/>
        <w:adjustRightInd w:val="0"/>
        <w:spacing w:after="0"/>
        <w:ind w:left="1304"/>
        <w:jc w:val="both"/>
        <w:rPr>
          <w:rFonts w:ascii="Times New Roman" w:hAnsi="Times New Roman" w:cs="Times New Roman"/>
          <w:sz w:val="20"/>
          <w:szCs w:val="20"/>
        </w:rPr>
      </w:pPr>
    </w:p>
    <w:p w:rsidR="00D630EE" w:rsidRPr="00413AB7" w:rsidRDefault="00D630EE" w:rsidP="00D630EE">
      <w:pPr>
        <w:autoSpaceDE w:val="0"/>
        <w:autoSpaceDN w:val="0"/>
        <w:adjustRightInd w:val="0"/>
        <w:spacing w:after="0" w:line="360" w:lineRule="auto"/>
        <w:jc w:val="both"/>
        <w:rPr>
          <w:rFonts w:ascii="Times New Roman" w:hAnsi="Times New Roman" w:cs="Times New Roman"/>
          <w:color w:val="FF0000"/>
          <w:sz w:val="24"/>
          <w:szCs w:val="24"/>
        </w:rPr>
      </w:pPr>
      <w:r w:rsidRPr="00337CE6">
        <w:rPr>
          <w:rFonts w:ascii="Times New Roman" w:hAnsi="Times New Roman" w:cs="Times New Roman"/>
          <w:sz w:val="24"/>
          <w:szCs w:val="24"/>
        </w:rPr>
        <w:t>Af oven</w:t>
      </w:r>
      <w:r>
        <w:rPr>
          <w:rFonts w:ascii="Times New Roman" w:hAnsi="Times New Roman" w:cs="Times New Roman"/>
          <w:sz w:val="24"/>
          <w:szCs w:val="24"/>
        </w:rPr>
        <w:t>stående citater fremgår det</w:t>
      </w:r>
      <w:r w:rsidRPr="00337CE6">
        <w:rPr>
          <w:rFonts w:ascii="Times New Roman" w:hAnsi="Times New Roman" w:cs="Times New Roman"/>
          <w:sz w:val="24"/>
          <w:szCs w:val="24"/>
        </w:rPr>
        <w:t>, at ikke alle etniske minoriteter nødvendigvis har samme forudsætninger for at indgå i samfunde</w:t>
      </w:r>
      <w:r w:rsidRPr="007A025C">
        <w:rPr>
          <w:rFonts w:ascii="Times New Roman" w:hAnsi="Times New Roman" w:cs="Times New Roman"/>
          <w:sz w:val="24"/>
          <w:szCs w:val="24"/>
        </w:rPr>
        <w:t>t.</w:t>
      </w:r>
    </w:p>
    <w:p w:rsidR="00D630EE" w:rsidRPr="00413AB7" w:rsidRDefault="00D630EE" w:rsidP="00D630EE">
      <w:pPr>
        <w:autoSpaceDE w:val="0"/>
        <w:autoSpaceDN w:val="0"/>
        <w:adjustRightInd w:val="0"/>
        <w:spacing w:after="0" w:line="360" w:lineRule="auto"/>
        <w:jc w:val="both"/>
        <w:rPr>
          <w:rFonts w:ascii="Times New Roman" w:hAnsi="Times New Roman" w:cs="Times New Roman"/>
          <w:color w:val="FF0000"/>
          <w:sz w:val="24"/>
          <w:szCs w:val="24"/>
        </w:rPr>
      </w:pPr>
    </w:p>
    <w:p w:rsidR="00D630EE" w:rsidRDefault="00D630EE" w:rsidP="00D630EE">
      <w:pPr>
        <w:spacing w:after="0" w:line="360" w:lineRule="auto"/>
        <w:jc w:val="both"/>
        <w:rPr>
          <w:rFonts w:ascii="Times New Roman" w:hAnsi="Times New Roman" w:cs="Times New Roman"/>
          <w:sz w:val="24"/>
          <w:szCs w:val="24"/>
        </w:rPr>
      </w:pPr>
      <w:r w:rsidRPr="002D641E">
        <w:rPr>
          <w:rFonts w:ascii="Times New Roman" w:hAnsi="Times New Roman" w:cs="Times New Roman"/>
          <w:sz w:val="24"/>
          <w:szCs w:val="24"/>
        </w:rPr>
        <w:t xml:space="preserve">Vi kan i </w:t>
      </w:r>
      <w:r>
        <w:rPr>
          <w:rFonts w:ascii="Times New Roman" w:hAnsi="Times New Roman" w:cs="Times New Roman"/>
          <w:sz w:val="24"/>
          <w:szCs w:val="24"/>
        </w:rPr>
        <w:t>den ber</w:t>
      </w:r>
      <w:r w:rsidRPr="00337CE6">
        <w:rPr>
          <w:rFonts w:ascii="Times New Roman" w:hAnsi="Times New Roman" w:cs="Times New Roman"/>
          <w:sz w:val="24"/>
          <w:szCs w:val="24"/>
        </w:rPr>
        <w:t>ettigede medborgerskabsopfattelse spore vores identificerede diskurs</w:t>
      </w:r>
      <w:r>
        <w:rPr>
          <w:rFonts w:ascii="Times New Roman" w:hAnsi="Times New Roman" w:cs="Times New Roman"/>
          <w:sz w:val="24"/>
          <w:szCs w:val="24"/>
        </w:rPr>
        <w:t>er</w:t>
      </w:r>
      <w:r w:rsidRPr="00337CE6">
        <w:rPr>
          <w:rFonts w:ascii="Times New Roman" w:hAnsi="Times New Roman" w:cs="Times New Roman"/>
          <w:sz w:val="24"/>
          <w:szCs w:val="24"/>
        </w:rPr>
        <w:t xml:space="preserve"> om integration som</w:t>
      </w:r>
      <w:r>
        <w:rPr>
          <w:rFonts w:ascii="Times New Roman" w:hAnsi="Times New Roman" w:cs="Times New Roman"/>
          <w:sz w:val="24"/>
          <w:szCs w:val="24"/>
        </w:rPr>
        <w:t xml:space="preserve"> positiv særbehandling</w:t>
      </w:r>
      <w:r w:rsidRPr="00337CE6">
        <w:rPr>
          <w:rFonts w:ascii="Times New Roman" w:hAnsi="Times New Roman" w:cs="Times New Roman"/>
          <w:sz w:val="24"/>
          <w:szCs w:val="24"/>
        </w:rPr>
        <w:t xml:space="preserve"> </w:t>
      </w:r>
      <w:r>
        <w:rPr>
          <w:rFonts w:ascii="Times New Roman" w:hAnsi="Times New Roman" w:cs="Times New Roman"/>
          <w:sz w:val="24"/>
          <w:szCs w:val="24"/>
        </w:rPr>
        <w:t xml:space="preserve">samt </w:t>
      </w:r>
      <w:r w:rsidRPr="00337CE6">
        <w:rPr>
          <w:rFonts w:ascii="Times New Roman" w:hAnsi="Times New Roman" w:cs="Times New Roman"/>
          <w:sz w:val="24"/>
          <w:szCs w:val="24"/>
        </w:rPr>
        <w:t>sprog og ud</w:t>
      </w:r>
      <w:r>
        <w:rPr>
          <w:rFonts w:ascii="Times New Roman" w:hAnsi="Times New Roman" w:cs="Times New Roman"/>
          <w:sz w:val="24"/>
          <w:szCs w:val="24"/>
        </w:rPr>
        <w:t>dannelse. Fælles for disse</w:t>
      </w:r>
      <w:r w:rsidRPr="00337CE6">
        <w:rPr>
          <w:rFonts w:ascii="Times New Roman" w:hAnsi="Times New Roman" w:cs="Times New Roman"/>
          <w:sz w:val="24"/>
          <w:szCs w:val="24"/>
        </w:rPr>
        <w:t xml:space="preserve"> diskurser er, at de </w:t>
      </w:r>
      <w:r>
        <w:rPr>
          <w:rFonts w:ascii="Times New Roman" w:hAnsi="Times New Roman" w:cs="Times New Roman"/>
          <w:sz w:val="24"/>
          <w:szCs w:val="24"/>
        </w:rPr>
        <w:t>artikuleres</w:t>
      </w:r>
      <w:r w:rsidRPr="00337CE6">
        <w:rPr>
          <w:rFonts w:ascii="Times New Roman" w:hAnsi="Times New Roman" w:cs="Times New Roman"/>
          <w:sz w:val="24"/>
          <w:szCs w:val="24"/>
        </w:rPr>
        <w:t xml:space="preserve"> som universelle velfærdsydel</w:t>
      </w:r>
      <w:r>
        <w:rPr>
          <w:rFonts w:ascii="Times New Roman" w:hAnsi="Times New Roman" w:cs="Times New Roman"/>
          <w:sz w:val="24"/>
          <w:szCs w:val="24"/>
        </w:rPr>
        <w:t>ser, der er</w:t>
      </w:r>
      <w:r w:rsidRPr="00337CE6">
        <w:rPr>
          <w:rFonts w:ascii="Times New Roman" w:hAnsi="Times New Roman" w:cs="Times New Roman"/>
          <w:sz w:val="24"/>
          <w:szCs w:val="24"/>
        </w:rPr>
        <w:t xml:space="preserve"> behov</w:t>
      </w:r>
      <w:r>
        <w:rPr>
          <w:rFonts w:ascii="Times New Roman" w:hAnsi="Times New Roman" w:cs="Times New Roman"/>
          <w:sz w:val="24"/>
          <w:szCs w:val="24"/>
        </w:rPr>
        <w:t>sstyret</w:t>
      </w:r>
      <w:r w:rsidRPr="00413AB7">
        <w:rPr>
          <w:rFonts w:ascii="Times New Roman" w:hAnsi="Times New Roman" w:cs="Times New Roman"/>
          <w:color w:val="FF0000"/>
          <w:sz w:val="24"/>
          <w:szCs w:val="24"/>
        </w:rPr>
        <w:t xml:space="preserve"> </w:t>
      </w:r>
      <w:r w:rsidRPr="00603EB4">
        <w:rPr>
          <w:rFonts w:ascii="Times New Roman" w:hAnsi="Times New Roman" w:cs="Times New Roman"/>
          <w:sz w:val="24"/>
          <w:szCs w:val="24"/>
        </w:rPr>
        <w:t>den enkelte borger</w:t>
      </w:r>
      <w:r>
        <w:rPr>
          <w:rFonts w:ascii="Times New Roman" w:hAnsi="Times New Roman" w:cs="Times New Roman"/>
          <w:sz w:val="24"/>
          <w:szCs w:val="24"/>
        </w:rPr>
        <w:t>. Disse velfærdsydelser skal</w:t>
      </w:r>
      <w:r w:rsidRPr="00337CE6">
        <w:rPr>
          <w:rFonts w:ascii="Times New Roman" w:hAnsi="Times New Roman" w:cs="Times New Roman"/>
          <w:sz w:val="24"/>
          <w:szCs w:val="24"/>
        </w:rPr>
        <w:t xml:space="preserve"> være med til at sikre, at etniske minoritet</w:t>
      </w:r>
      <w:r>
        <w:rPr>
          <w:rFonts w:ascii="Times New Roman" w:hAnsi="Times New Roman" w:cs="Times New Roman"/>
          <w:sz w:val="24"/>
          <w:szCs w:val="24"/>
        </w:rPr>
        <w:t>sborgere på tværs af livsvilkår</w:t>
      </w:r>
      <w:r w:rsidRPr="00337CE6">
        <w:rPr>
          <w:rFonts w:ascii="Times New Roman" w:hAnsi="Times New Roman" w:cs="Times New Roman"/>
          <w:sz w:val="24"/>
          <w:szCs w:val="24"/>
        </w:rPr>
        <w:t xml:space="preserve"> bliver aktive og deltagende medborgere</w:t>
      </w:r>
      <w:r>
        <w:rPr>
          <w:rFonts w:ascii="Times New Roman" w:hAnsi="Times New Roman" w:cs="Times New Roman"/>
          <w:sz w:val="24"/>
          <w:szCs w:val="24"/>
        </w:rPr>
        <w:t>:</w:t>
      </w:r>
    </w:p>
    <w:p w:rsidR="00D630EE" w:rsidRDefault="00D630EE" w:rsidP="00D630EE">
      <w:pPr>
        <w:spacing w:after="0" w:line="360" w:lineRule="auto"/>
        <w:jc w:val="both"/>
        <w:rPr>
          <w:rFonts w:ascii="Times New Roman" w:hAnsi="Times New Roman" w:cs="Times New Roman"/>
          <w:i/>
          <w:sz w:val="24"/>
          <w:szCs w:val="24"/>
        </w:rPr>
      </w:pPr>
    </w:p>
    <w:p w:rsidR="00D630EE" w:rsidRPr="009702F5" w:rsidRDefault="00D630EE" w:rsidP="00D630EE">
      <w:pPr>
        <w:spacing w:after="0" w:line="360" w:lineRule="auto"/>
        <w:ind w:left="1304"/>
        <w:jc w:val="both"/>
        <w:rPr>
          <w:rFonts w:ascii="Times New Roman" w:hAnsi="Times New Roman" w:cs="Times New Roman"/>
          <w:sz w:val="20"/>
          <w:szCs w:val="20"/>
        </w:rPr>
      </w:pPr>
      <w:r>
        <w:rPr>
          <w:rFonts w:ascii="Times New Roman" w:hAnsi="Times New Roman" w:cs="Times New Roman"/>
          <w:sz w:val="20"/>
          <w:szCs w:val="20"/>
        </w:rPr>
        <w:t>I</w:t>
      </w:r>
      <w:r w:rsidRPr="009702F5">
        <w:rPr>
          <w:rFonts w:ascii="Times New Roman" w:hAnsi="Times New Roman" w:cs="Times New Roman"/>
          <w:sz w:val="20"/>
          <w:szCs w:val="20"/>
        </w:rPr>
        <w:t xml:space="preserve">ndsatsen skal opkvalificere etniske minoriteter til at indgå på </w:t>
      </w:r>
      <w:r>
        <w:rPr>
          <w:rFonts w:ascii="Times New Roman" w:hAnsi="Times New Roman" w:cs="Times New Roman"/>
          <w:sz w:val="20"/>
          <w:szCs w:val="20"/>
        </w:rPr>
        <w:t>arbejdsmarkedet (…) M</w:t>
      </w:r>
      <w:r w:rsidRPr="009702F5">
        <w:rPr>
          <w:rFonts w:ascii="Times New Roman" w:hAnsi="Times New Roman" w:cs="Times New Roman"/>
          <w:sz w:val="20"/>
          <w:szCs w:val="20"/>
        </w:rPr>
        <w:t>ed fokus på danskuddannelse</w:t>
      </w:r>
      <w:r w:rsidRPr="00091433">
        <w:rPr>
          <w:rFonts w:ascii="Times New Roman" w:hAnsi="Times New Roman" w:cs="Times New Roman"/>
          <w:sz w:val="20"/>
          <w:szCs w:val="20"/>
        </w:rPr>
        <w:t xml:space="preserve"> (Aalborg Kommune 2005:5).</w:t>
      </w:r>
    </w:p>
    <w:p w:rsidR="00D630EE" w:rsidRPr="00337CE6" w:rsidRDefault="00D630EE" w:rsidP="00D630EE">
      <w:pPr>
        <w:autoSpaceDE w:val="0"/>
        <w:autoSpaceDN w:val="0"/>
        <w:adjustRightInd w:val="0"/>
        <w:spacing w:after="0" w:line="360" w:lineRule="auto"/>
        <w:jc w:val="both"/>
        <w:rPr>
          <w:rFonts w:ascii="Times New Roman" w:hAnsi="Times New Roman" w:cs="Times New Roman"/>
          <w:sz w:val="24"/>
          <w:szCs w:val="24"/>
        </w:rPr>
      </w:pPr>
    </w:p>
    <w:p w:rsidR="00D630EE" w:rsidRPr="00413AB7" w:rsidRDefault="00D630EE" w:rsidP="00D630EE">
      <w:pPr>
        <w:spacing w:after="0" w:line="360" w:lineRule="auto"/>
        <w:jc w:val="both"/>
        <w:rPr>
          <w:rFonts w:ascii="Times New Roman" w:hAnsi="Times New Roman" w:cs="Times New Roman"/>
          <w:color w:val="FF0000"/>
          <w:sz w:val="24"/>
          <w:szCs w:val="24"/>
        </w:rPr>
      </w:pPr>
      <w:r w:rsidRPr="00337CE6">
        <w:rPr>
          <w:rFonts w:ascii="Times New Roman" w:hAnsi="Times New Roman" w:cs="Times New Roman"/>
          <w:sz w:val="24"/>
          <w:szCs w:val="24"/>
        </w:rPr>
        <w:t>Med Mullards termer kan den universelle adgang til velfærdsydelser</w:t>
      </w:r>
      <w:r>
        <w:rPr>
          <w:rFonts w:ascii="Times New Roman" w:hAnsi="Times New Roman" w:cs="Times New Roman"/>
          <w:sz w:val="24"/>
          <w:szCs w:val="24"/>
        </w:rPr>
        <w:t>,</w:t>
      </w:r>
      <w:r w:rsidRPr="00337CE6">
        <w:rPr>
          <w:rFonts w:ascii="Times New Roman" w:hAnsi="Times New Roman" w:cs="Times New Roman"/>
          <w:sz w:val="24"/>
          <w:szCs w:val="24"/>
        </w:rPr>
        <w:t xml:space="preserve"> som den viser sig</w:t>
      </w:r>
      <w:r>
        <w:rPr>
          <w:rFonts w:ascii="Times New Roman" w:hAnsi="Times New Roman" w:cs="Times New Roman"/>
          <w:sz w:val="24"/>
          <w:szCs w:val="24"/>
        </w:rPr>
        <w:t xml:space="preserve"> for os i ovenstående diskurser</w:t>
      </w:r>
      <w:r w:rsidRPr="00337CE6">
        <w:rPr>
          <w:rFonts w:ascii="Times New Roman" w:hAnsi="Times New Roman" w:cs="Times New Roman"/>
          <w:sz w:val="24"/>
          <w:szCs w:val="24"/>
        </w:rPr>
        <w:t xml:space="preserve"> på sigt gøre det muligt for de etniske minoritetsborgere med særlige</w:t>
      </w:r>
      <w:r>
        <w:rPr>
          <w:rFonts w:ascii="Times New Roman" w:hAnsi="Times New Roman" w:cs="Times New Roman"/>
          <w:sz w:val="24"/>
          <w:szCs w:val="24"/>
        </w:rPr>
        <w:t xml:space="preserve"> </w:t>
      </w:r>
      <w:r w:rsidRPr="00337CE6">
        <w:rPr>
          <w:rFonts w:ascii="Times New Roman" w:hAnsi="Times New Roman" w:cs="Times New Roman"/>
          <w:sz w:val="24"/>
          <w:szCs w:val="24"/>
        </w:rPr>
        <w:t>livsvilkår</w:t>
      </w:r>
      <w:r w:rsidRPr="00413AB7">
        <w:rPr>
          <w:rFonts w:ascii="Times New Roman" w:hAnsi="Times New Roman" w:cs="Times New Roman"/>
          <w:color w:val="FF0000"/>
          <w:sz w:val="24"/>
          <w:szCs w:val="24"/>
        </w:rPr>
        <w:t xml:space="preserve"> </w:t>
      </w:r>
      <w:r>
        <w:rPr>
          <w:rFonts w:ascii="Times New Roman" w:hAnsi="Times New Roman" w:cs="Times New Roman"/>
          <w:sz w:val="24"/>
          <w:szCs w:val="24"/>
        </w:rPr>
        <w:t>at få opfyldt deres livsproj</w:t>
      </w:r>
      <w:r w:rsidRPr="00337CE6">
        <w:rPr>
          <w:rFonts w:ascii="Times New Roman" w:hAnsi="Times New Roman" w:cs="Times New Roman"/>
          <w:sz w:val="24"/>
          <w:szCs w:val="24"/>
        </w:rPr>
        <w:t>e</w:t>
      </w:r>
      <w:r>
        <w:rPr>
          <w:rFonts w:ascii="Times New Roman" w:hAnsi="Times New Roman" w:cs="Times New Roman"/>
          <w:sz w:val="24"/>
          <w:szCs w:val="24"/>
        </w:rPr>
        <w:t>kter</w:t>
      </w:r>
      <w:r w:rsidRPr="00337CE6">
        <w:rPr>
          <w:rFonts w:ascii="Times New Roman" w:hAnsi="Times New Roman" w:cs="Times New Roman"/>
          <w:sz w:val="24"/>
          <w:szCs w:val="24"/>
        </w:rPr>
        <w:t xml:space="preserve"> på lige fod med alle andre borgere</w:t>
      </w:r>
      <w:r>
        <w:rPr>
          <w:rFonts w:ascii="Times New Roman" w:hAnsi="Times New Roman" w:cs="Times New Roman"/>
          <w:sz w:val="24"/>
          <w:szCs w:val="24"/>
        </w:rPr>
        <w:t xml:space="preserve"> (jf. </w:t>
      </w:r>
      <w:r w:rsidRPr="002D641E">
        <w:rPr>
          <w:rFonts w:ascii="Times New Roman" w:hAnsi="Times New Roman" w:cs="Times New Roman"/>
          <w:sz w:val="24"/>
          <w:szCs w:val="24"/>
        </w:rPr>
        <w:t xml:space="preserve">teoriafsnit). </w:t>
      </w:r>
    </w:p>
    <w:p w:rsidR="00D630EE" w:rsidRDefault="00D630EE" w:rsidP="00D630EE">
      <w:pPr>
        <w:spacing w:after="0"/>
        <w:rPr>
          <w:rFonts w:ascii="Times New Roman" w:hAnsi="Times New Roman" w:cs="Times New Roman"/>
          <w:b/>
          <w:sz w:val="24"/>
          <w:szCs w:val="24"/>
        </w:rPr>
      </w:pPr>
    </w:p>
    <w:p w:rsidR="00D630EE" w:rsidRDefault="00D630EE" w:rsidP="00D630EE">
      <w:pPr>
        <w:spacing w:after="0"/>
        <w:rPr>
          <w:rFonts w:ascii="Times New Roman" w:hAnsi="Times New Roman" w:cs="Times New Roman"/>
          <w:b/>
          <w:sz w:val="28"/>
          <w:szCs w:val="28"/>
        </w:rPr>
      </w:pPr>
      <w:r w:rsidRPr="005D4CDB">
        <w:rPr>
          <w:rFonts w:ascii="Times New Roman" w:hAnsi="Times New Roman" w:cs="Times New Roman"/>
          <w:b/>
          <w:sz w:val="28"/>
          <w:szCs w:val="28"/>
        </w:rPr>
        <w:t>Det kommunitaristiske medborgerskab</w:t>
      </w:r>
    </w:p>
    <w:p w:rsidR="00AF27B9" w:rsidRDefault="00AF27B9" w:rsidP="00AF27B9">
      <w:pPr>
        <w:tabs>
          <w:tab w:val="left" w:pos="4953"/>
        </w:tabs>
        <w:spacing w:after="0" w:line="360" w:lineRule="auto"/>
        <w:jc w:val="right"/>
        <w:rPr>
          <w:rFonts w:ascii="Times New Roman" w:hAnsi="Times New Roman"/>
          <w:sz w:val="24"/>
          <w:szCs w:val="24"/>
        </w:rPr>
      </w:pPr>
      <w:r w:rsidRPr="007E4ED8">
        <w:rPr>
          <w:rFonts w:ascii="Times New Roman" w:hAnsi="Times New Roman"/>
          <w:sz w:val="24"/>
          <w:szCs w:val="24"/>
        </w:rPr>
        <w:t xml:space="preserve">Af </w:t>
      </w:r>
      <w:r>
        <w:rPr>
          <w:rFonts w:ascii="Times New Roman" w:hAnsi="Times New Roman"/>
          <w:sz w:val="24"/>
          <w:szCs w:val="24"/>
        </w:rPr>
        <w:t>Elisabeth Bilde</w:t>
      </w:r>
    </w:p>
    <w:p w:rsidR="00AF27B9" w:rsidRPr="005D4CDB" w:rsidRDefault="00AF27B9" w:rsidP="00D630EE">
      <w:pPr>
        <w:spacing w:after="0"/>
        <w:rPr>
          <w:rFonts w:ascii="Times New Roman" w:hAnsi="Times New Roman" w:cs="Times New Roman"/>
          <w:b/>
          <w:sz w:val="28"/>
          <w:szCs w:val="28"/>
        </w:rPr>
      </w:pPr>
    </w:p>
    <w:p w:rsidR="00D630EE" w:rsidRPr="00337CE6" w:rsidRDefault="00D630EE" w:rsidP="00D630EE">
      <w:pPr>
        <w:spacing w:line="360" w:lineRule="auto"/>
        <w:jc w:val="both"/>
        <w:rPr>
          <w:rFonts w:ascii="Times New Roman" w:hAnsi="Times New Roman" w:cs="Times New Roman"/>
          <w:sz w:val="24"/>
          <w:szCs w:val="24"/>
        </w:rPr>
      </w:pPr>
      <w:r>
        <w:rPr>
          <w:rFonts w:ascii="Times New Roman" w:hAnsi="Times New Roman" w:cs="Times New Roman"/>
          <w:sz w:val="24"/>
          <w:szCs w:val="24"/>
        </w:rPr>
        <w:t>Det der karakteriserer det</w:t>
      </w:r>
      <w:r w:rsidRPr="00337CE6">
        <w:rPr>
          <w:rFonts w:ascii="Times New Roman" w:hAnsi="Times New Roman" w:cs="Times New Roman"/>
          <w:sz w:val="24"/>
          <w:szCs w:val="24"/>
        </w:rPr>
        <w:t xml:space="preserve"> kommunitar</w:t>
      </w:r>
      <w:r>
        <w:rPr>
          <w:rFonts w:ascii="Times New Roman" w:hAnsi="Times New Roman" w:cs="Times New Roman"/>
          <w:sz w:val="24"/>
          <w:szCs w:val="24"/>
        </w:rPr>
        <w:t>istiske medborgerskab</w:t>
      </w:r>
      <w:r w:rsidRPr="00337CE6">
        <w:rPr>
          <w:rFonts w:ascii="Times New Roman" w:hAnsi="Times New Roman" w:cs="Times New Roman"/>
          <w:sz w:val="24"/>
          <w:szCs w:val="24"/>
        </w:rPr>
        <w:t xml:space="preserve"> er, at medborgeren lever i en kontekst karakteriseret af rettigh</w:t>
      </w:r>
      <w:r>
        <w:rPr>
          <w:rFonts w:ascii="Times New Roman" w:hAnsi="Times New Roman" w:cs="Times New Roman"/>
          <w:sz w:val="24"/>
          <w:szCs w:val="24"/>
        </w:rPr>
        <w:t>eder og pligter. S</w:t>
      </w:r>
      <w:r w:rsidRPr="00337CE6">
        <w:rPr>
          <w:rFonts w:ascii="Times New Roman" w:hAnsi="Times New Roman" w:cs="Times New Roman"/>
          <w:sz w:val="24"/>
          <w:szCs w:val="24"/>
        </w:rPr>
        <w:t>amfundet giver individet re</w:t>
      </w:r>
      <w:r>
        <w:rPr>
          <w:rFonts w:ascii="Times New Roman" w:hAnsi="Times New Roman" w:cs="Times New Roman"/>
          <w:sz w:val="24"/>
          <w:szCs w:val="24"/>
        </w:rPr>
        <w:t>ttigheder og</w:t>
      </w:r>
      <w:r w:rsidRPr="00337CE6">
        <w:rPr>
          <w:rFonts w:ascii="Times New Roman" w:hAnsi="Times New Roman" w:cs="Times New Roman"/>
          <w:sz w:val="24"/>
          <w:szCs w:val="24"/>
        </w:rPr>
        <w:t xml:space="preserve"> forventer, at individet påtager si</w:t>
      </w:r>
      <w:r>
        <w:rPr>
          <w:rFonts w:ascii="Times New Roman" w:hAnsi="Times New Roman" w:cs="Times New Roman"/>
          <w:sz w:val="24"/>
          <w:szCs w:val="24"/>
        </w:rPr>
        <w:t xml:space="preserve">g forpligtelser ift. at </w:t>
      </w:r>
      <w:proofErr w:type="gramStart"/>
      <w:r>
        <w:rPr>
          <w:rFonts w:ascii="Times New Roman" w:hAnsi="Times New Roman" w:cs="Times New Roman"/>
          <w:sz w:val="24"/>
          <w:szCs w:val="24"/>
        </w:rPr>
        <w:t>bidrage</w:t>
      </w:r>
      <w:proofErr w:type="gramEnd"/>
      <w:r>
        <w:rPr>
          <w:rFonts w:ascii="Times New Roman" w:hAnsi="Times New Roman" w:cs="Times New Roman"/>
          <w:sz w:val="24"/>
          <w:szCs w:val="24"/>
        </w:rPr>
        <w:t xml:space="preserve"> til vedligeholdelse og opretholdelse af</w:t>
      </w:r>
      <w:r w:rsidRPr="00337CE6">
        <w:rPr>
          <w:rFonts w:ascii="Times New Roman" w:hAnsi="Times New Roman" w:cs="Times New Roman"/>
          <w:sz w:val="24"/>
          <w:szCs w:val="24"/>
        </w:rPr>
        <w:t xml:space="preserve"> samfundet (</w:t>
      </w:r>
      <w:r w:rsidRPr="00132A56">
        <w:rPr>
          <w:rFonts w:ascii="Times New Roman" w:hAnsi="Times New Roman" w:cs="Times New Roman"/>
          <w:sz w:val="24"/>
          <w:szCs w:val="24"/>
        </w:rPr>
        <w:t>jf</w:t>
      </w:r>
      <w:r>
        <w:rPr>
          <w:rFonts w:ascii="Times New Roman" w:hAnsi="Times New Roman" w:cs="Times New Roman"/>
          <w:sz w:val="24"/>
          <w:szCs w:val="24"/>
        </w:rPr>
        <w:t>.</w:t>
      </w:r>
      <w:r w:rsidRPr="00132A56">
        <w:rPr>
          <w:rFonts w:ascii="Times New Roman" w:hAnsi="Times New Roman" w:cs="Times New Roman"/>
          <w:sz w:val="24"/>
          <w:szCs w:val="24"/>
        </w:rPr>
        <w:t xml:space="preserve"> teoriafsnit).</w:t>
      </w:r>
      <w:r w:rsidRPr="00337CE6">
        <w:rPr>
          <w:rFonts w:ascii="Times New Roman" w:hAnsi="Times New Roman" w:cs="Times New Roman"/>
          <w:sz w:val="24"/>
          <w:szCs w:val="24"/>
        </w:rPr>
        <w:t xml:space="preserve"> Denne opfattelse kendetegner</w:t>
      </w:r>
      <w:r>
        <w:rPr>
          <w:rFonts w:ascii="Times New Roman" w:hAnsi="Times New Roman" w:cs="Times New Roman"/>
          <w:sz w:val="24"/>
          <w:szCs w:val="24"/>
        </w:rPr>
        <w:t xml:space="preserve"> vores identificerede diskurs i analyseoperation 1 om</w:t>
      </w:r>
      <w:r w:rsidRPr="00337CE6">
        <w:rPr>
          <w:rFonts w:ascii="Times New Roman" w:hAnsi="Times New Roman" w:cs="Times New Roman"/>
          <w:sz w:val="24"/>
          <w:szCs w:val="24"/>
        </w:rPr>
        <w:t xml:space="preserve"> rettigheder og pligt</w:t>
      </w:r>
      <w:r>
        <w:rPr>
          <w:rFonts w:ascii="Times New Roman" w:hAnsi="Times New Roman" w:cs="Times New Roman"/>
          <w:sz w:val="24"/>
          <w:szCs w:val="24"/>
        </w:rPr>
        <w:t>er</w:t>
      </w:r>
      <w:r w:rsidRPr="00337CE6">
        <w:rPr>
          <w:rFonts w:ascii="Times New Roman" w:hAnsi="Times New Roman" w:cs="Times New Roman"/>
          <w:sz w:val="24"/>
          <w:szCs w:val="24"/>
        </w:rPr>
        <w:t>:</w:t>
      </w:r>
    </w:p>
    <w:p w:rsidR="00D630EE" w:rsidRPr="00337CE6" w:rsidRDefault="00D630EE" w:rsidP="00D630EE">
      <w:pPr>
        <w:autoSpaceDE w:val="0"/>
        <w:autoSpaceDN w:val="0"/>
        <w:adjustRightInd w:val="0"/>
        <w:spacing w:after="0" w:line="360" w:lineRule="auto"/>
        <w:ind w:left="1304"/>
        <w:jc w:val="both"/>
        <w:rPr>
          <w:rFonts w:ascii="Times New Roman" w:hAnsi="Times New Roman" w:cs="Times New Roman"/>
          <w:sz w:val="20"/>
          <w:szCs w:val="20"/>
        </w:rPr>
      </w:pPr>
      <w:r w:rsidRPr="00337CE6">
        <w:rPr>
          <w:rFonts w:ascii="Times New Roman" w:hAnsi="Times New Roman" w:cs="Times New Roman"/>
          <w:sz w:val="20"/>
          <w:szCs w:val="20"/>
        </w:rPr>
        <w:t>Regeringen vil skabe en ny balance i Danmarks integrations- og udlændingepolitik. En ny balance</w:t>
      </w:r>
      <w:r>
        <w:rPr>
          <w:rFonts w:ascii="Times New Roman" w:hAnsi="Times New Roman" w:cs="Times New Roman"/>
          <w:sz w:val="20"/>
          <w:szCs w:val="20"/>
        </w:rPr>
        <w:t xml:space="preserve"> mellem rettigheder og pligter </w:t>
      </w:r>
      <w:r w:rsidRPr="00337CE6">
        <w:rPr>
          <w:rFonts w:ascii="Times New Roman" w:hAnsi="Times New Roman" w:cs="Times New Roman"/>
          <w:sz w:val="20"/>
          <w:szCs w:val="20"/>
        </w:rPr>
        <w:t>(re</w:t>
      </w:r>
      <w:r w:rsidRPr="00BA2F69">
        <w:rPr>
          <w:rFonts w:ascii="Times New Roman" w:hAnsi="Times New Roman" w:cs="Times New Roman"/>
          <w:sz w:val="20"/>
          <w:szCs w:val="20"/>
        </w:rPr>
        <w:t>gerin</w:t>
      </w:r>
      <w:r w:rsidRPr="00337CE6">
        <w:rPr>
          <w:rFonts w:ascii="Times New Roman" w:hAnsi="Times New Roman" w:cs="Times New Roman"/>
          <w:sz w:val="20"/>
          <w:szCs w:val="20"/>
        </w:rPr>
        <w:t>gen</w:t>
      </w:r>
      <w:r>
        <w:rPr>
          <w:rFonts w:ascii="Times New Roman" w:hAnsi="Times New Roman" w:cs="Times New Roman"/>
          <w:sz w:val="20"/>
          <w:szCs w:val="20"/>
        </w:rPr>
        <w:t xml:space="preserve"> 2011:51</w:t>
      </w:r>
      <w:r w:rsidRPr="00337CE6">
        <w:rPr>
          <w:rFonts w:ascii="Times New Roman" w:hAnsi="Times New Roman" w:cs="Times New Roman"/>
          <w:sz w:val="20"/>
          <w:szCs w:val="20"/>
        </w:rPr>
        <w:t>).</w:t>
      </w:r>
    </w:p>
    <w:p w:rsidR="00D630EE" w:rsidRPr="00337CE6" w:rsidRDefault="00D630EE" w:rsidP="00D630EE">
      <w:pPr>
        <w:autoSpaceDE w:val="0"/>
        <w:autoSpaceDN w:val="0"/>
        <w:adjustRightInd w:val="0"/>
        <w:spacing w:after="0" w:line="360" w:lineRule="auto"/>
        <w:rPr>
          <w:rFonts w:ascii="Verdana" w:hAnsi="Verdana" w:cs="Verdana"/>
          <w:sz w:val="24"/>
          <w:szCs w:val="24"/>
        </w:rPr>
      </w:pPr>
    </w:p>
    <w:p w:rsidR="00D630EE" w:rsidRPr="00337CE6" w:rsidRDefault="00D630EE" w:rsidP="00D630EE">
      <w:pPr>
        <w:autoSpaceDE w:val="0"/>
        <w:autoSpaceDN w:val="0"/>
        <w:adjustRightInd w:val="0"/>
        <w:spacing w:after="0" w:line="360" w:lineRule="auto"/>
        <w:ind w:left="1304"/>
        <w:jc w:val="both"/>
        <w:rPr>
          <w:rFonts w:ascii="Times New Roman" w:hAnsi="Times New Roman" w:cs="Times New Roman"/>
          <w:sz w:val="20"/>
          <w:szCs w:val="20"/>
        </w:rPr>
      </w:pPr>
      <w:r w:rsidRPr="00337CE6">
        <w:rPr>
          <w:rFonts w:ascii="Times New Roman" w:hAnsi="Times New Roman" w:cs="Times New Roman"/>
          <w:sz w:val="20"/>
          <w:szCs w:val="20"/>
        </w:rPr>
        <w:lastRenderedPageBreak/>
        <w:t>Integrationspolitikken i Aalborg Kommune, hviler på det grundlag, at</w:t>
      </w:r>
      <w:r>
        <w:rPr>
          <w:rFonts w:ascii="Times New Roman" w:hAnsi="Times New Roman" w:cs="Times New Roman"/>
          <w:sz w:val="20"/>
          <w:szCs w:val="20"/>
        </w:rPr>
        <w:t xml:space="preserve"> </w:t>
      </w:r>
      <w:r w:rsidRPr="00337CE6">
        <w:rPr>
          <w:rFonts w:ascii="Times New Roman" w:hAnsi="Times New Roman" w:cs="Times New Roman"/>
          <w:sz w:val="20"/>
          <w:szCs w:val="20"/>
        </w:rPr>
        <w:t>rettigheder og pligter følges ad. (A</w:t>
      </w:r>
      <w:r w:rsidRPr="00BA2F69">
        <w:rPr>
          <w:rFonts w:ascii="Times New Roman" w:hAnsi="Times New Roman" w:cs="Times New Roman"/>
          <w:sz w:val="20"/>
          <w:szCs w:val="20"/>
        </w:rPr>
        <w:t>alborg</w:t>
      </w:r>
      <w:r w:rsidRPr="00337CE6">
        <w:rPr>
          <w:rFonts w:ascii="Times New Roman" w:hAnsi="Times New Roman" w:cs="Times New Roman"/>
          <w:sz w:val="20"/>
          <w:szCs w:val="20"/>
        </w:rPr>
        <w:t xml:space="preserve"> Kommune</w:t>
      </w:r>
      <w:r>
        <w:rPr>
          <w:rFonts w:ascii="Times New Roman" w:hAnsi="Times New Roman" w:cs="Times New Roman"/>
          <w:sz w:val="20"/>
          <w:szCs w:val="20"/>
        </w:rPr>
        <w:t xml:space="preserve"> 2005:7</w:t>
      </w:r>
      <w:r w:rsidRPr="00337CE6">
        <w:rPr>
          <w:rFonts w:ascii="Times New Roman" w:hAnsi="Times New Roman" w:cs="Times New Roman"/>
          <w:sz w:val="20"/>
          <w:szCs w:val="20"/>
        </w:rPr>
        <w:t>).</w:t>
      </w:r>
    </w:p>
    <w:p w:rsidR="00D630EE" w:rsidRPr="00337CE6" w:rsidRDefault="00D630EE" w:rsidP="00D630EE">
      <w:pPr>
        <w:autoSpaceDE w:val="0"/>
        <w:autoSpaceDN w:val="0"/>
        <w:adjustRightInd w:val="0"/>
        <w:spacing w:after="0" w:line="360" w:lineRule="auto"/>
        <w:jc w:val="both"/>
        <w:rPr>
          <w:rFonts w:ascii="Times New Roman" w:hAnsi="Times New Roman" w:cs="Times New Roman"/>
          <w:sz w:val="20"/>
          <w:szCs w:val="20"/>
        </w:rPr>
      </w:pPr>
    </w:p>
    <w:p w:rsidR="00D630EE" w:rsidRPr="002D641E" w:rsidRDefault="00D630EE" w:rsidP="00D630EE">
      <w:pPr>
        <w:spacing w:after="0" w:line="360" w:lineRule="auto"/>
        <w:ind w:left="1304"/>
        <w:jc w:val="both"/>
        <w:rPr>
          <w:rFonts w:ascii="Times New Roman" w:hAnsi="Times New Roman"/>
          <w:sz w:val="20"/>
          <w:szCs w:val="20"/>
        </w:rPr>
      </w:pPr>
      <w:r w:rsidRPr="000C45BA">
        <w:rPr>
          <w:rFonts w:ascii="Times New Roman" w:hAnsi="Times New Roman"/>
          <w:sz w:val="20"/>
          <w:szCs w:val="20"/>
        </w:rPr>
        <w:t xml:space="preserve">Lovens formål er at sikre deltagende, selverhvervende og ydende medborgere på lige fod med samfundets øvrige borgere i overensstemmelse med grundlæggende værdier og normer i det danske samfund. </w:t>
      </w:r>
      <w:r w:rsidRPr="000C45BA">
        <w:rPr>
          <w:rFonts w:ascii="Times New Roman" w:hAnsi="Times New Roman" w:cs="Times New Roman"/>
          <w:sz w:val="20"/>
          <w:szCs w:val="20"/>
        </w:rPr>
        <w:t>(§ 1 LBK 1062).</w:t>
      </w:r>
    </w:p>
    <w:p w:rsidR="00D630EE" w:rsidRPr="00337CE6" w:rsidRDefault="00D630EE" w:rsidP="00D630EE">
      <w:pPr>
        <w:spacing w:after="0" w:line="360" w:lineRule="auto"/>
        <w:jc w:val="both"/>
        <w:rPr>
          <w:rFonts w:ascii="Times New Roman" w:hAnsi="Times New Roman" w:cs="Times New Roman"/>
          <w:sz w:val="24"/>
          <w:szCs w:val="24"/>
        </w:rPr>
      </w:pPr>
    </w:p>
    <w:p w:rsidR="00D630EE" w:rsidRPr="00A96164" w:rsidRDefault="00D630EE" w:rsidP="00D63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Pr="00337CE6">
        <w:rPr>
          <w:rFonts w:ascii="Times New Roman" w:hAnsi="Times New Roman" w:cs="Times New Roman"/>
          <w:sz w:val="24"/>
          <w:szCs w:val="24"/>
        </w:rPr>
        <w:t>et kommunitaristiske medborgersk</w:t>
      </w:r>
      <w:r>
        <w:rPr>
          <w:rFonts w:ascii="Times New Roman" w:hAnsi="Times New Roman" w:cs="Times New Roman"/>
          <w:sz w:val="24"/>
          <w:szCs w:val="24"/>
        </w:rPr>
        <w:t xml:space="preserve">absprincip kommer </w:t>
      </w:r>
      <w:r w:rsidRPr="00712B32">
        <w:rPr>
          <w:rFonts w:ascii="Times New Roman" w:hAnsi="Times New Roman" w:cs="Times New Roman"/>
          <w:sz w:val="24"/>
          <w:szCs w:val="24"/>
        </w:rPr>
        <w:t>i vores analyse</w:t>
      </w:r>
      <w:r>
        <w:rPr>
          <w:rFonts w:ascii="Times New Roman" w:hAnsi="Times New Roman" w:cs="Times New Roman"/>
          <w:sz w:val="24"/>
          <w:szCs w:val="24"/>
        </w:rPr>
        <w:t xml:space="preserve"> til udtryk i kommunens ansvar for, at etniske minoritetsborgere får indhentet viden og forståelse for det danske samfunds historier </w:t>
      </w:r>
      <w:r w:rsidRPr="00A96164">
        <w:rPr>
          <w:rFonts w:ascii="Times New Roman" w:hAnsi="Times New Roman" w:cs="Times New Roman"/>
          <w:sz w:val="24"/>
          <w:szCs w:val="24"/>
        </w:rPr>
        <w:t xml:space="preserve">og traditioner </w:t>
      </w:r>
      <w:r w:rsidRPr="00281E25">
        <w:rPr>
          <w:rFonts w:ascii="Times New Roman" w:hAnsi="Times New Roman" w:cs="Times New Roman"/>
          <w:sz w:val="24"/>
          <w:szCs w:val="24"/>
        </w:rPr>
        <w:t>med udgangspunkt i</w:t>
      </w:r>
      <w:r w:rsidRPr="00A96164">
        <w:rPr>
          <w:rFonts w:ascii="Times New Roman" w:hAnsi="Times New Roman" w:cs="Times New Roman"/>
          <w:sz w:val="24"/>
          <w:szCs w:val="24"/>
        </w:rPr>
        <w:t xml:space="preserve"> rettigheder og </w:t>
      </w:r>
      <w:r>
        <w:rPr>
          <w:rFonts w:ascii="Times New Roman" w:hAnsi="Times New Roman" w:cs="Times New Roman"/>
          <w:sz w:val="24"/>
          <w:szCs w:val="24"/>
        </w:rPr>
        <w:t>pligter. E</w:t>
      </w:r>
      <w:r w:rsidRPr="00A96164">
        <w:rPr>
          <w:rFonts w:ascii="Times New Roman" w:hAnsi="Times New Roman" w:cs="Times New Roman"/>
          <w:sz w:val="24"/>
          <w:szCs w:val="24"/>
        </w:rPr>
        <w:t>n forståelse for forpligtelser til samfundet</w:t>
      </w:r>
      <w:r>
        <w:rPr>
          <w:rFonts w:ascii="Times New Roman" w:hAnsi="Times New Roman" w:cs="Times New Roman"/>
          <w:sz w:val="24"/>
          <w:szCs w:val="24"/>
        </w:rPr>
        <w:t xml:space="preserve"> kan</w:t>
      </w:r>
      <w:r w:rsidRPr="00A96164">
        <w:rPr>
          <w:rFonts w:ascii="Times New Roman" w:hAnsi="Times New Roman" w:cs="Times New Roman"/>
          <w:sz w:val="24"/>
          <w:szCs w:val="24"/>
        </w:rPr>
        <w:t xml:space="preserve"> skabe tilhørsforhold og medborgerskab (jf. teoriafsnit). Vores interviewede socialarbejdere anser det hver </w:t>
      </w:r>
      <w:r w:rsidRPr="002D641E">
        <w:rPr>
          <w:rFonts w:ascii="Times New Roman" w:hAnsi="Times New Roman" w:cs="Times New Roman"/>
          <w:sz w:val="24"/>
          <w:szCs w:val="24"/>
        </w:rPr>
        <w:t xml:space="preserve">især for deres </w:t>
      </w:r>
      <w:r w:rsidRPr="00A96164">
        <w:rPr>
          <w:rFonts w:ascii="Times New Roman" w:hAnsi="Times New Roman" w:cs="Times New Roman"/>
          <w:sz w:val="24"/>
          <w:szCs w:val="24"/>
        </w:rPr>
        <w:t>opgave at oplyse etniske minoriteter om rettigheder og pligter på en sådan måde, at de etniske minoriteter får en forståelse for det samfund de lever i:</w:t>
      </w:r>
    </w:p>
    <w:p w:rsidR="00D630EE" w:rsidRPr="00A96164" w:rsidRDefault="00D630EE" w:rsidP="00D630EE">
      <w:pPr>
        <w:spacing w:after="0" w:line="360" w:lineRule="auto"/>
        <w:jc w:val="both"/>
        <w:rPr>
          <w:rFonts w:ascii="Times New Roman" w:hAnsi="Times New Roman" w:cs="Times New Roman"/>
          <w:sz w:val="24"/>
          <w:szCs w:val="24"/>
        </w:rPr>
      </w:pPr>
    </w:p>
    <w:p w:rsidR="00D630EE" w:rsidRPr="00A96164" w:rsidRDefault="00D630EE" w:rsidP="00D630EE">
      <w:pPr>
        <w:spacing w:after="0" w:line="360" w:lineRule="auto"/>
        <w:ind w:left="1304"/>
        <w:jc w:val="both"/>
        <w:rPr>
          <w:rFonts w:ascii="Times New Roman" w:hAnsi="Times New Roman" w:cs="Times New Roman"/>
          <w:sz w:val="20"/>
          <w:szCs w:val="20"/>
        </w:rPr>
      </w:pPr>
      <w:r w:rsidRPr="00A96164">
        <w:rPr>
          <w:rFonts w:ascii="Times New Roman" w:hAnsi="Times New Roman" w:cs="Times New Roman"/>
          <w:sz w:val="20"/>
          <w:szCs w:val="20"/>
        </w:rPr>
        <w:t>Har [etniske minoriteter</w:t>
      </w:r>
      <w:r w:rsidRPr="00A96164">
        <w:rPr>
          <w:rFonts w:ascii="Times New Roman" w:hAnsi="Times New Roman" w:cs="Times New Roman"/>
          <w:szCs w:val="20"/>
        </w:rPr>
        <w:t>]</w:t>
      </w:r>
      <w:r w:rsidRPr="00A96164">
        <w:rPr>
          <w:rFonts w:ascii="Times New Roman" w:hAnsi="Times New Roman" w:cs="Times New Roman"/>
          <w:sz w:val="20"/>
          <w:szCs w:val="20"/>
        </w:rPr>
        <w:t xml:space="preserve"> en forståelse for, hvordan de her demokratiske regler i virkeligheden hænger sammen, så tror jeg at [de] får det her [medborgerskab] med i bagagen (</w:t>
      </w:r>
      <w:proofErr w:type="spellStart"/>
      <w:r>
        <w:rPr>
          <w:rFonts w:ascii="Times New Roman" w:hAnsi="Times New Roman" w:cs="Times New Roman"/>
          <w:sz w:val="20"/>
          <w:szCs w:val="20"/>
        </w:rPr>
        <w:t>SA:Ann</w:t>
      </w:r>
      <w:proofErr w:type="spellEnd"/>
      <w:r w:rsidRPr="00A96164">
        <w:rPr>
          <w:rFonts w:ascii="Times New Roman" w:hAnsi="Times New Roman" w:cs="Times New Roman"/>
          <w:sz w:val="20"/>
          <w:szCs w:val="20"/>
        </w:rPr>
        <w:t>).</w:t>
      </w:r>
    </w:p>
    <w:p w:rsidR="00D630EE" w:rsidRPr="00A96164" w:rsidRDefault="00D630EE" w:rsidP="00D630EE">
      <w:pPr>
        <w:spacing w:after="0"/>
        <w:jc w:val="both"/>
        <w:rPr>
          <w:rFonts w:ascii="Times New Roman" w:hAnsi="Times New Roman" w:cs="Times New Roman"/>
          <w:sz w:val="24"/>
          <w:szCs w:val="24"/>
        </w:rPr>
      </w:pPr>
    </w:p>
    <w:p w:rsidR="00D630EE" w:rsidRPr="0039431C" w:rsidRDefault="00D630EE" w:rsidP="00D630EE">
      <w:pPr>
        <w:spacing w:after="0" w:line="360" w:lineRule="auto"/>
        <w:jc w:val="both"/>
        <w:rPr>
          <w:rFonts w:ascii="Times New Roman" w:hAnsi="Times New Roman" w:cs="Times New Roman"/>
          <w:i/>
          <w:color w:val="FF0000"/>
          <w:sz w:val="24"/>
          <w:szCs w:val="24"/>
        </w:rPr>
      </w:pPr>
      <w:r w:rsidRPr="00A96164">
        <w:rPr>
          <w:rFonts w:ascii="Times New Roman" w:hAnsi="Times New Roman" w:cs="Times New Roman"/>
          <w:sz w:val="24"/>
          <w:szCs w:val="24"/>
        </w:rPr>
        <w:t>Den enkelte borger fungerer således som</w:t>
      </w:r>
      <w:r w:rsidRPr="00337CE6">
        <w:rPr>
          <w:rFonts w:ascii="Times New Roman" w:hAnsi="Times New Roman" w:cs="Times New Roman"/>
          <w:sz w:val="24"/>
          <w:szCs w:val="24"/>
        </w:rPr>
        <w:t xml:space="preserve"> </w:t>
      </w:r>
      <w:r>
        <w:rPr>
          <w:rFonts w:ascii="Times New Roman" w:hAnsi="Times New Roman" w:cs="Times New Roman"/>
          <w:sz w:val="24"/>
          <w:szCs w:val="24"/>
        </w:rPr>
        <w:t xml:space="preserve">(kommunitaristisk) </w:t>
      </w:r>
      <w:r w:rsidRPr="00337CE6">
        <w:rPr>
          <w:rFonts w:ascii="Times New Roman" w:hAnsi="Times New Roman" w:cs="Times New Roman"/>
          <w:sz w:val="24"/>
          <w:szCs w:val="24"/>
        </w:rPr>
        <w:t>medborger, såfremt denne har forståelse for den danske norm</w:t>
      </w:r>
      <w:r>
        <w:rPr>
          <w:rFonts w:ascii="Times New Roman" w:hAnsi="Times New Roman" w:cs="Times New Roman"/>
          <w:sz w:val="24"/>
          <w:szCs w:val="24"/>
        </w:rPr>
        <w:t xml:space="preserve"> om og værdi i</w:t>
      </w:r>
      <w:r w:rsidRPr="00337CE6">
        <w:rPr>
          <w:rFonts w:ascii="Times New Roman" w:hAnsi="Times New Roman" w:cs="Times New Roman"/>
          <w:sz w:val="24"/>
          <w:szCs w:val="24"/>
        </w:rPr>
        <w:t xml:space="preserve"> at bidrage til samfundet og dermed være med til at vedligehol</w:t>
      </w:r>
      <w:r>
        <w:rPr>
          <w:rFonts w:ascii="Times New Roman" w:hAnsi="Times New Roman" w:cs="Times New Roman"/>
          <w:sz w:val="24"/>
          <w:szCs w:val="24"/>
        </w:rPr>
        <w:t xml:space="preserve">de og opretholde samfundet; </w:t>
      </w:r>
      <w:r w:rsidRPr="00692675">
        <w:rPr>
          <w:rFonts w:ascii="Times New Roman" w:hAnsi="Times New Roman" w:cs="Times New Roman"/>
          <w:sz w:val="24"/>
          <w:szCs w:val="24"/>
        </w:rPr>
        <w:t>fx via deltagelse i foreningslivet eller i andre institutioner</w:t>
      </w:r>
      <w:r w:rsidRPr="00525CCF">
        <w:rPr>
          <w:rFonts w:ascii="Times New Roman" w:hAnsi="Times New Roman" w:cs="Times New Roman"/>
          <w:color w:val="00B050"/>
          <w:sz w:val="24"/>
          <w:szCs w:val="24"/>
        </w:rPr>
        <w:t xml:space="preserve">. </w:t>
      </w:r>
      <w:r w:rsidRPr="004B3B29">
        <w:rPr>
          <w:rFonts w:ascii="Times New Roman" w:hAnsi="Times New Roman" w:cs="Times New Roman"/>
          <w:sz w:val="24"/>
          <w:szCs w:val="24"/>
        </w:rPr>
        <w:t>Vores pointe med dette er, at</w:t>
      </w:r>
      <w:r>
        <w:rPr>
          <w:rFonts w:ascii="Times New Roman" w:hAnsi="Times New Roman" w:cs="Times New Roman"/>
          <w:sz w:val="24"/>
          <w:szCs w:val="24"/>
        </w:rPr>
        <w:t xml:space="preserve"> d</w:t>
      </w:r>
      <w:r w:rsidRPr="00337CE6">
        <w:rPr>
          <w:rFonts w:ascii="Times New Roman" w:hAnsi="Times New Roman" w:cs="Times New Roman"/>
          <w:sz w:val="24"/>
          <w:szCs w:val="24"/>
        </w:rPr>
        <w:t>en kommunitaristiske medborgerskabstype</w:t>
      </w:r>
      <w:r>
        <w:rPr>
          <w:rFonts w:ascii="Times New Roman" w:hAnsi="Times New Roman" w:cs="Times New Roman"/>
          <w:sz w:val="24"/>
          <w:szCs w:val="24"/>
        </w:rPr>
        <w:t xml:space="preserve"> </w:t>
      </w:r>
      <w:r w:rsidRPr="00337CE6">
        <w:rPr>
          <w:rFonts w:ascii="Times New Roman" w:hAnsi="Times New Roman" w:cs="Times New Roman"/>
          <w:sz w:val="24"/>
          <w:szCs w:val="24"/>
        </w:rPr>
        <w:t>også</w:t>
      </w:r>
      <w:r>
        <w:rPr>
          <w:rFonts w:ascii="Times New Roman" w:hAnsi="Times New Roman" w:cs="Times New Roman"/>
          <w:sz w:val="24"/>
          <w:szCs w:val="24"/>
        </w:rPr>
        <w:t xml:space="preserve"> er</w:t>
      </w:r>
      <w:r w:rsidRPr="00337CE6">
        <w:rPr>
          <w:rFonts w:ascii="Times New Roman" w:hAnsi="Times New Roman" w:cs="Times New Roman"/>
          <w:sz w:val="24"/>
          <w:szCs w:val="24"/>
        </w:rPr>
        <w:t xml:space="preserve"> at spore i</w:t>
      </w:r>
      <w:r>
        <w:rPr>
          <w:rFonts w:ascii="Times New Roman" w:hAnsi="Times New Roman" w:cs="Times New Roman"/>
          <w:sz w:val="24"/>
          <w:szCs w:val="24"/>
        </w:rPr>
        <w:t xml:space="preserve"> vores</w:t>
      </w:r>
      <w:r w:rsidRPr="00337CE6">
        <w:rPr>
          <w:rFonts w:ascii="Times New Roman" w:hAnsi="Times New Roman" w:cs="Times New Roman"/>
          <w:sz w:val="24"/>
          <w:szCs w:val="24"/>
        </w:rPr>
        <w:t xml:space="preserve"> disk</w:t>
      </w:r>
      <w:r>
        <w:rPr>
          <w:rFonts w:ascii="Times New Roman" w:hAnsi="Times New Roman" w:cs="Times New Roman"/>
          <w:sz w:val="24"/>
          <w:szCs w:val="24"/>
        </w:rPr>
        <w:t xml:space="preserve">urs om uddannelse og beskæftigelse samt kulturforståelse </w:t>
      </w:r>
      <w:r w:rsidRPr="002D641E">
        <w:rPr>
          <w:rFonts w:ascii="Times New Roman" w:hAnsi="Times New Roman" w:cs="Times New Roman"/>
          <w:sz w:val="24"/>
          <w:szCs w:val="24"/>
        </w:rPr>
        <w:t xml:space="preserve">blandt socialarbejderne. </w:t>
      </w:r>
      <w:r>
        <w:rPr>
          <w:rFonts w:ascii="Times New Roman" w:hAnsi="Times New Roman" w:cs="Times New Roman"/>
          <w:i/>
          <w:sz w:val="24"/>
          <w:szCs w:val="24"/>
        </w:rPr>
        <w:t>”H</w:t>
      </w:r>
      <w:r w:rsidRPr="00337CE6">
        <w:rPr>
          <w:rFonts w:ascii="Times New Roman" w:hAnsi="Times New Roman" w:cs="Times New Roman"/>
          <w:i/>
          <w:sz w:val="24"/>
          <w:szCs w:val="24"/>
        </w:rPr>
        <w:t>vis man får penge skal man også gøre alt hvad man kan for at komme i</w:t>
      </w:r>
      <w:r>
        <w:rPr>
          <w:rFonts w:ascii="Times New Roman" w:hAnsi="Times New Roman" w:cs="Times New Roman"/>
          <w:i/>
          <w:sz w:val="24"/>
          <w:szCs w:val="24"/>
        </w:rPr>
        <w:t xml:space="preserve"> </w:t>
      </w:r>
      <w:r w:rsidRPr="00337CE6">
        <w:rPr>
          <w:rFonts w:ascii="Times New Roman" w:hAnsi="Times New Roman" w:cs="Times New Roman"/>
          <w:i/>
          <w:sz w:val="24"/>
          <w:szCs w:val="24"/>
        </w:rPr>
        <w:t>beskæftigelse”</w:t>
      </w:r>
      <w:r w:rsidRPr="00337CE6">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SA:Ann</w:t>
      </w:r>
      <w:proofErr w:type="spellEnd"/>
      <w:r w:rsidRPr="00337CE6">
        <w:rPr>
          <w:rFonts w:ascii="Times New Roman" w:hAnsi="Times New Roman" w:cs="Times New Roman"/>
          <w:sz w:val="24"/>
          <w:szCs w:val="24"/>
        </w:rPr>
        <w:t>).</w:t>
      </w:r>
      <w:r>
        <w:rPr>
          <w:rFonts w:ascii="Times New Roman" w:hAnsi="Times New Roman" w:cs="Times New Roman"/>
          <w:sz w:val="24"/>
          <w:szCs w:val="24"/>
        </w:rPr>
        <w:t xml:space="preserve"> </w:t>
      </w:r>
      <w:r w:rsidRPr="00337CE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at</w:t>
      </w:r>
      <w:r w:rsidRPr="00337CE6">
        <w:rPr>
          <w:rFonts w:ascii="Times New Roman" w:hAnsi="Times New Roman" w:cs="Times New Roman"/>
          <w:i/>
          <w:sz w:val="24"/>
          <w:szCs w:val="24"/>
        </w:rPr>
        <w:t xml:space="preserve"> flere børn og unge med anden etnisk baggrund end dansk vil gøre mere brug af fritidsklubberne, kan være med til at fremme egen integration”</w:t>
      </w:r>
      <w:r w:rsidRPr="00337CE6">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SA:Noa</w:t>
      </w:r>
      <w:proofErr w:type="spellEnd"/>
      <w:r w:rsidRPr="00337CE6">
        <w:rPr>
          <w:rFonts w:ascii="Times New Roman" w:hAnsi="Times New Roman" w:cs="Times New Roman"/>
          <w:sz w:val="24"/>
          <w:szCs w:val="24"/>
        </w:rPr>
        <w:t>).</w:t>
      </w:r>
    </w:p>
    <w:p w:rsidR="00D630EE" w:rsidRDefault="00D630EE" w:rsidP="00D630EE">
      <w:pPr>
        <w:spacing w:after="0" w:line="360" w:lineRule="auto"/>
        <w:jc w:val="both"/>
        <w:rPr>
          <w:rFonts w:ascii="Times New Roman" w:hAnsi="Times New Roman" w:cs="Times New Roman"/>
          <w:sz w:val="24"/>
          <w:szCs w:val="24"/>
        </w:rPr>
      </w:pPr>
    </w:p>
    <w:p w:rsidR="00D630EE" w:rsidRPr="004B3B29" w:rsidRDefault="00D630EE" w:rsidP="00D630EE">
      <w:pPr>
        <w:spacing w:after="0" w:line="360" w:lineRule="auto"/>
        <w:jc w:val="both"/>
        <w:rPr>
          <w:rFonts w:ascii="Times New Roman" w:hAnsi="Times New Roman" w:cs="Times New Roman"/>
          <w:color w:val="00B050"/>
          <w:sz w:val="24"/>
          <w:szCs w:val="24"/>
        </w:rPr>
      </w:pPr>
      <w:r>
        <w:rPr>
          <w:rFonts w:ascii="Times New Roman" w:hAnsi="Times New Roman" w:cs="Times New Roman"/>
          <w:sz w:val="24"/>
          <w:szCs w:val="24"/>
        </w:rPr>
        <w:t xml:space="preserve">Formår borgeren at forankre sig </w:t>
      </w:r>
      <w:r w:rsidRPr="00F36A92">
        <w:rPr>
          <w:rFonts w:ascii="Times New Roman" w:hAnsi="Times New Roman" w:cs="Times New Roman"/>
          <w:sz w:val="24"/>
          <w:szCs w:val="24"/>
        </w:rPr>
        <w:t>i samfundets konkrete historie og tradition om rettigheder, pligter, uddannelse, beskæftigelse og instit</w:t>
      </w:r>
      <w:r w:rsidRPr="002D641E">
        <w:rPr>
          <w:rFonts w:ascii="Times New Roman" w:hAnsi="Times New Roman" w:cs="Times New Roman"/>
          <w:sz w:val="24"/>
          <w:szCs w:val="24"/>
        </w:rPr>
        <w:t>utionskultur, inkluderes vedkommende i samfundets ”in-gruppe”</w:t>
      </w:r>
      <w:r>
        <w:rPr>
          <w:rFonts w:ascii="Times New Roman" w:hAnsi="Times New Roman" w:cs="Times New Roman"/>
          <w:sz w:val="24"/>
          <w:szCs w:val="24"/>
        </w:rPr>
        <w:t>. Samtidig er denne ”in-gruppe”</w:t>
      </w:r>
      <w:r w:rsidRPr="002D641E">
        <w:rPr>
          <w:rFonts w:ascii="Times New Roman" w:hAnsi="Times New Roman" w:cs="Times New Roman"/>
          <w:sz w:val="24"/>
          <w:szCs w:val="24"/>
        </w:rPr>
        <w:t xml:space="preserve"> ifølge </w:t>
      </w:r>
      <w:proofErr w:type="spellStart"/>
      <w:r w:rsidRPr="002D641E">
        <w:rPr>
          <w:rFonts w:ascii="Times New Roman" w:hAnsi="Times New Roman" w:cs="Times New Roman"/>
          <w:sz w:val="24"/>
          <w:szCs w:val="24"/>
        </w:rPr>
        <w:t>Mullard</w:t>
      </w:r>
      <w:proofErr w:type="spellEnd"/>
      <w:r w:rsidRPr="002D641E">
        <w:rPr>
          <w:rFonts w:ascii="Times New Roman" w:hAnsi="Times New Roman" w:cs="Times New Roman"/>
          <w:sz w:val="24"/>
          <w:szCs w:val="24"/>
        </w:rPr>
        <w:t xml:space="preserve"> også ekskluderende for den gruppe borgere, der ikke formår at leve op til og forpligte sig til traditioner, institutioner og myndigheder</w:t>
      </w:r>
      <w:r>
        <w:rPr>
          <w:rFonts w:ascii="Times New Roman" w:hAnsi="Times New Roman" w:cs="Times New Roman"/>
          <w:sz w:val="24"/>
          <w:szCs w:val="24"/>
        </w:rPr>
        <w:t xml:space="preserve"> i værtslandet</w:t>
      </w:r>
      <w:r w:rsidRPr="002D641E">
        <w:rPr>
          <w:rFonts w:ascii="Times New Roman" w:hAnsi="Times New Roman" w:cs="Times New Roman"/>
          <w:sz w:val="24"/>
          <w:szCs w:val="24"/>
        </w:rPr>
        <w:t xml:space="preserve">. </w:t>
      </w:r>
      <w:r w:rsidRPr="00337CE6">
        <w:rPr>
          <w:rFonts w:ascii="Times New Roman" w:hAnsi="Times New Roman" w:cs="Times New Roman"/>
          <w:sz w:val="24"/>
          <w:szCs w:val="24"/>
        </w:rPr>
        <w:t xml:space="preserve">Man kan med rette sige, at den </w:t>
      </w:r>
      <w:r w:rsidRPr="00337CE6">
        <w:rPr>
          <w:rFonts w:ascii="Times New Roman" w:hAnsi="Times New Roman" w:cs="Times New Roman"/>
          <w:sz w:val="24"/>
          <w:szCs w:val="24"/>
        </w:rPr>
        <w:lastRenderedPageBreak/>
        <w:t>kommunitaristiske medborgerskabsopfattelse har et assimilerende islæt, fordi man for at være medborger skal være forankret</w:t>
      </w:r>
      <w:r w:rsidRPr="004B3B29">
        <w:rPr>
          <w:rFonts w:ascii="Times New Roman" w:hAnsi="Times New Roman" w:cs="Times New Roman"/>
          <w:sz w:val="24"/>
          <w:szCs w:val="24"/>
        </w:rPr>
        <w:t xml:space="preserve"> i</w:t>
      </w:r>
      <w:r w:rsidRPr="00BC0CE8">
        <w:rPr>
          <w:rFonts w:ascii="Times New Roman" w:hAnsi="Times New Roman" w:cs="Times New Roman"/>
          <w:color w:val="FF0000"/>
          <w:sz w:val="24"/>
          <w:szCs w:val="24"/>
        </w:rPr>
        <w:t xml:space="preserve"> </w:t>
      </w:r>
      <w:r w:rsidRPr="00337CE6">
        <w:rPr>
          <w:rFonts w:ascii="Times New Roman" w:hAnsi="Times New Roman" w:cs="Times New Roman"/>
          <w:sz w:val="24"/>
          <w:szCs w:val="24"/>
        </w:rPr>
        <w:t>(lokal)samfund</w:t>
      </w:r>
      <w:r>
        <w:rPr>
          <w:rFonts w:ascii="Times New Roman" w:hAnsi="Times New Roman" w:cs="Times New Roman"/>
          <w:sz w:val="24"/>
          <w:szCs w:val="24"/>
        </w:rPr>
        <w:t>et</w:t>
      </w:r>
      <w:r w:rsidRPr="00337CE6">
        <w:rPr>
          <w:rFonts w:ascii="Times New Roman" w:hAnsi="Times New Roman" w:cs="Times New Roman"/>
          <w:sz w:val="24"/>
          <w:szCs w:val="24"/>
        </w:rPr>
        <w:t xml:space="preserve">, hvor </w:t>
      </w:r>
      <w:r>
        <w:rPr>
          <w:rFonts w:ascii="Times New Roman" w:hAnsi="Times New Roman" w:cs="Times New Roman"/>
          <w:sz w:val="24"/>
          <w:szCs w:val="24"/>
        </w:rPr>
        <w:t xml:space="preserve">man tilegner sig </w:t>
      </w:r>
      <w:r w:rsidRPr="00337CE6">
        <w:rPr>
          <w:rFonts w:ascii="Times New Roman" w:hAnsi="Times New Roman" w:cs="Times New Roman"/>
          <w:sz w:val="24"/>
          <w:szCs w:val="24"/>
        </w:rPr>
        <w:t xml:space="preserve">tilknytning til og identitet </w:t>
      </w:r>
      <w:r>
        <w:rPr>
          <w:rFonts w:ascii="Times New Roman" w:hAnsi="Times New Roman" w:cs="Times New Roman"/>
          <w:sz w:val="24"/>
          <w:szCs w:val="24"/>
        </w:rPr>
        <w:t>ift.</w:t>
      </w:r>
      <w:r w:rsidRPr="00337CE6">
        <w:rPr>
          <w:rFonts w:ascii="Times New Roman" w:hAnsi="Times New Roman" w:cs="Times New Roman"/>
          <w:sz w:val="24"/>
          <w:szCs w:val="24"/>
        </w:rPr>
        <w:t xml:space="preserve"> </w:t>
      </w:r>
      <w:proofErr w:type="gramStart"/>
      <w:r w:rsidRPr="00337CE6">
        <w:rPr>
          <w:rFonts w:ascii="Times New Roman" w:hAnsi="Times New Roman" w:cs="Times New Roman"/>
          <w:sz w:val="24"/>
          <w:szCs w:val="24"/>
        </w:rPr>
        <w:t>dette konkrete samfund</w:t>
      </w:r>
      <w:r>
        <w:rPr>
          <w:rFonts w:ascii="Times New Roman" w:hAnsi="Times New Roman" w:cs="Times New Roman"/>
          <w:sz w:val="24"/>
          <w:szCs w:val="24"/>
        </w:rPr>
        <w:t>.</w:t>
      </w:r>
      <w:proofErr w:type="gramEnd"/>
      <w:r w:rsidRPr="00337CE6">
        <w:rPr>
          <w:rFonts w:ascii="Times New Roman" w:hAnsi="Times New Roman" w:cs="Times New Roman"/>
          <w:sz w:val="24"/>
          <w:szCs w:val="24"/>
        </w:rPr>
        <w:t xml:space="preserve"> </w:t>
      </w:r>
      <w:r>
        <w:rPr>
          <w:rFonts w:ascii="Times New Roman" w:hAnsi="Times New Roman" w:cs="Times New Roman"/>
          <w:sz w:val="24"/>
          <w:szCs w:val="24"/>
        </w:rPr>
        <w:t>I diskursen om assimilation</w:t>
      </w:r>
      <w:r w:rsidRPr="00337CE6">
        <w:rPr>
          <w:rFonts w:ascii="Times New Roman" w:hAnsi="Times New Roman" w:cs="Times New Roman"/>
          <w:sz w:val="24"/>
          <w:szCs w:val="24"/>
        </w:rPr>
        <w:t xml:space="preserve"> udtrykker en af de etn</w:t>
      </w:r>
      <w:r>
        <w:rPr>
          <w:rFonts w:ascii="Times New Roman" w:hAnsi="Times New Roman" w:cs="Times New Roman"/>
          <w:sz w:val="24"/>
          <w:szCs w:val="24"/>
        </w:rPr>
        <w:t xml:space="preserve">iske minoriteter, vi </w:t>
      </w:r>
      <w:r w:rsidRPr="00692675">
        <w:rPr>
          <w:rFonts w:ascii="Times New Roman" w:hAnsi="Times New Roman" w:cs="Times New Roman"/>
          <w:sz w:val="24"/>
          <w:szCs w:val="24"/>
        </w:rPr>
        <w:t>interviewer</w:t>
      </w:r>
      <w:r>
        <w:rPr>
          <w:rFonts w:ascii="Times New Roman" w:hAnsi="Times New Roman" w:cs="Times New Roman"/>
          <w:sz w:val="24"/>
          <w:szCs w:val="24"/>
        </w:rPr>
        <w:t>,</w:t>
      </w:r>
      <w:r w:rsidRPr="00692675">
        <w:rPr>
          <w:rFonts w:ascii="Times New Roman" w:hAnsi="Times New Roman" w:cs="Times New Roman"/>
          <w:sz w:val="24"/>
          <w:szCs w:val="24"/>
        </w:rPr>
        <w:t xml:space="preserve"> </w:t>
      </w:r>
      <w:r w:rsidRPr="00337CE6">
        <w:rPr>
          <w:rFonts w:ascii="Times New Roman" w:hAnsi="Times New Roman" w:cs="Times New Roman"/>
          <w:sz w:val="24"/>
          <w:szCs w:val="24"/>
        </w:rPr>
        <w:t>at:</w:t>
      </w:r>
    </w:p>
    <w:p w:rsidR="00D630EE" w:rsidRDefault="00D630EE" w:rsidP="00D630EE">
      <w:pPr>
        <w:spacing w:after="0" w:line="360" w:lineRule="auto"/>
        <w:ind w:left="1304"/>
        <w:jc w:val="both"/>
        <w:rPr>
          <w:rFonts w:ascii="Times New Roman" w:hAnsi="Times New Roman"/>
          <w:sz w:val="20"/>
          <w:szCs w:val="20"/>
        </w:rPr>
      </w:pPr>
    </w:p>
    <w:p w:rsidR="00D630EE" w:rsidRPr="00337CE6" w:rsidRDefault="00D630EE" w:rsidP="00D630EE">
      <w:pPr>
        <w:spacing w:after="0" w:line="360" w:lineRule="auto"/>
        <w:ind w:left="1304"/>
        <w:jc w:val="both"/>
        <w:rPr>
          <w:rFonts w:ascii="Times New Roman" w:hAnsi="Times New Roman" w:cs="Times New Roman"/>
          <w:sz w:val="24"/>
          <w:szCs w:val="24"/>
        </w:rPr>
      </w:pPr>
      <w:r>
        <w:rPr>
          <w:rFonts w:ascii="Times New Roman" w:hAnsi="Times New Roman"/>
          <w:sz w:val="20"/>
          <w:szCs w:val="20"/>
        </w:rPr>
        <w:t>D</w:t>
      </w:r>
      <w:r w:rsidRPr="00337CE6">
        <w:rPr>
          <w:rFonts w:ascii="Times New Roman" w:hAnsi="Times New Roman"/>
          <w:sz w:val="20"/>
          <w:szCs w:val="20"/>
        </w:rPr>
        <w:t xml:space="preserve">et handler meget om, hvordan det skal passe ind i det der er i forvejen. Og på mange måder så synes jeg det har virket meget traumatisk, meget grotesk nogle gange og at, ja jeg har prøvet at blive helt splittet ad </w:t>
      </w:r>
      <w:r>
        <w:rPr>
          <w:rFonts w:ascii="Times New Roman" w:hAnsi="Times New Roman"/>
          <w:sz w:val="20"/>
          <w:szCs w:val="20"/>
        </w:rPr>
        <w:t>(</w:t>
      </w:r>
      <w:proofErr w:type="spellStart"/>
      <w:r>
        <w:rPr>
          <w:rFonts w:ascii="Times New Roman" w:hAnsi="Times New Roman"/>
          <w:sz w:val="20"/>
          <w:szCs w:val="20"/>
        </w:rPr>
        <w:t>EM:Ana</w:t>
      </w:r>
      <w:proofErr w:type="spellEnd"/>
      <w:r w:rsidRPr="00337CE6">
        <w:rPr>
          <w:rFonts w:ascii="Times New Roman" w:hAnsi="Times New Roman"/>
          <w:sz w:val="20"/>
          <w:szCs w:val="20"/>
        </w:rPr>
        <w:t>)</w:t>
      </w:r>
      <w:r>
        <w:rPr>
          <w:rFonts w:ascii="Times New Roman" w:hAnsi="Times New Roman"/>
          <w:sz w:val="20"/>
          <w:szCs w:val="20"/>
        </w:rPr>
        <w:t>.</w:t>
      </w:r>
    </w:p>
    <w:p w:rsidR="00D630EE" w:rsidRPr="00337CE6" w:rsidRDefault="00D630EE" w:rsidP="00D630EE">
      <w:pPr>
        <w:spacing w:after="0" w:line="360" w:lineRule="auto"/>
        <w:jc w:val="both"/>
        <w:rPr>
          <w:rFonts w:ascii="Times New Roman" w:hAnsi="Times New Roman" w:cs="Times New Roman"/>
          <w:sz w:val="24"/>
          <w:szCs w:val="24"/>
        </w:rPr>
      </w:pPr>
      <w:r w:rsidRPr="00337CE6">
        <w:rPr>
          <w:rFonts w:ascii="Times New Roman" w:hAnsi="Times New Roman" w:cs="Times New Roman"/>
          <w:sz w:val="24"/>
          <w:szCs w:val="24"/>
        </w:rPr>
        <w:t xml:space="preserve"> </w:t>
      </w:r>
    </w:p>
    <w:p w:rsidR="00D630EE" w:rsidRPr="001138B9" w:rsidRDefault="00D630EE" w:rsidP="00D630EE">
      <w:pPr>
        <w:spacing w:after="0" w:line="360" w:lineRule="auto"/>
        <w:jc w:val="both"/>
        <w:rPr>
          <w:rFonts w:ascii="Times New Roman" w:hAnsi="Times New Roman" w:cs="Times New Roman"/>
          <w:sz w:val="24"/>
          <w:szCs w:val="24"/>
        </w:rPr>
      </w:pPr>
      <w:r w:rsidRPr="00337CE6">
        <w:rPr>
          <w:rFonts w:ascii="Times New Roman" w:hAnsi="Times New Roman" w:cs="Times New Roman"/>
          <w:sz w:val="24"/>
          <w:szCs w:val="24"/>
        </w:rPr>
        <w:t xml:space="preserve">Assimilationstankegangen skaber et oprør i hende, der styrker hendes patriotisme </w:t>
      </w:r>
      <w:r>
        <w:rPr>
          <w:rFonts w:ascii="Times New Roman" w:hAnsi="Times New Roman" w:cs="Times New Roman"/>
          <w:sz w:val="24"/>
          <w:szCs w:val="24"/>
        </w:rPr>
        <w:t>(</w:t>
      </w:r>
      <w:proofErr w:type="spellStart"/>
      <w:r>
        <w:rPr>
          <w:rFonts w:ascii="Times New Roman" w:hAnsi="Times New Roman" w:cs="Times New Roman"/>
          <w:sz w:val="24"/>
          <w:szCs w:val="24"/>
        </w:rPr>
        <w:t>EM:Ana</w:t>
      </w:r>
      <w:proofErr w:type="spellEnd"/>
      <w:r>
        <w:rPr>
          <w:rFonts w:ascii="Times New Roman" w:hAnsi="Times New Roman" w:cs="Times New Roman"/>
          <w:sz w:val="24"/>
          <w:szCs w:val="24"/>
        </w:rPr>
        <w:t>)</w:t>
      </w:r>
      <w:r w:rsidRPr="00337CE6">
        <w:rPr>
          <w:rFonts w:ascii="Times New Roman" w:hAnsi="Times New Roman" w:cs="Times New Roman"/>
          <w:sz w:val="24"/>
          <w:szCs w:val="24"/>
        </w:rPr>
        <w:t xml:space="preserve"> hvilket ifølge den kommunitaristiske </w:t>
      </w:r>
      <w:r w:rsidRPr="001138B9">
        <w:rPr>
          <w:rFonts w:ascii="Times New Roman" w:hAnsi="Times New Roman" w:cs="Times New Roman"/>
          <w:sz w:val="24"/>
          <w:szCs w:val="24"/>
        </w:rPr>
        <w:t>medborgerskabsopfattelse vil placere hende i en ekskluderet gruppe ift. samfundets ”in-gruppe”, såfremt hun vælger ikke at forpligte sig til samfundets traditioner og historie. I modsætning hertil udtrykker andre etniske minoriteter i diskursen om assimilation:</w:t>
      </w:r>
    </w:p>
    <w:p w:rsidR="00D630EE" w:rsidRPr="00337CE6" w:rsidRDefault="00D630EE" w:rsidP="00D630EE">
      <w:pPr>
        <w:spacing w:after="0" w:line="360" w:lineRule="auto"/>
        <w:jc w:val="both"/>
        <w:rPr>
          <w:rFonts w:ascii="Times New Roman" w:hAnsi="Times New Roman" w:cs="Times New Roman"/>
          <w:sz w:val="24"/>
          <w:szCs w:val="24"/>
        </w:rPr>
      </w:pPr>
    </w:p>
    <w:p w:rsidR="00D630EE" w:rsidRPr="00337CE6" w:rsidRDefault="00D630EE" w:rsidP="00D630EE">
      <w:pPr>
        <w:spacing w:after="0" w:line="360" w:lineRule="auto"/>
        <w:ind w:left="1304" w:firstLine="1"/>
        <w:jc w:val="both"/>
        <w:rPr>
          <w:rFonts w:ascii="Times New Roman" w:hAnsi="Times New Roman"/>
        </w:rPr>
      </w:pPr>
      <w:r w:rsidRPr="001138B9">
        <w:rPr>
          <w:rFonts w:ascii="Times New Roman" w:hAnsi="Times New Roman"/>
          <w:sz w:val="20"/>
          <w:szCs w:val="20"/>
        </w:rPr>
        <w:t xml:space="preserve">Det jeg forstår ved integration er en, som er flyttet til et land og som følger efter deres regler, (…) en </w:t>
      </w:r>
      <w:r w:rsidRPr="00845F77">
        <w:rPr>
          <w:rFonts w:ascii="Times New Roman" w:hAnsi="Times New Roman"/>
          <w:sz w:val="20"/>
          <w:szCs w:val="20"/>
        </w:rPr>
        <w:t>der gerne vil lære, hv</w:t>
      </w:r>
      <w:r>
        <w:rPr>
          <w:rFonts w:ascii="Times New Roman" w:hAnsi="Times New Roman"/>
          <w:sz w:val="20"/>
          <w:szCs w:val="20"/>
        </w:rPr>
        <w:t>ordan andres traditioner er (</w:t>
      </w:r>
      <w:proofErr w:type="spellStart"/>
      <w:r>
        <w:rPr>
          <w:rFonts w:ascii="Times New Roman" w:hAnsi="Times New Roman"/>
          <w:sz w:val="20"/>
          <w:szCs w:val="20"/>
        </w:rPr>
        <w:t>EM:Isra</w:t>
      </w:r>
      <w:proofErr w:type="spellEnd"/>
      <w:r w:rsidRPr="00845F77">
        <w:rPr>
          <w:rFonts w:ascii="Times New Roman" w:hAnsi="Times New Roman"/>
          <w:sz w:val="20"/>
          <w:szCs w:val="20"/>
        </w:rPr>
        <w:t>)</w:t>
      </w:r>
      <w:r>
        <w:rPr>
          <w:rFonts w:ascii="Times New Roman" w:hAnsi="Times New Roman"/>
          <w:sz w:val="20"/>
          <w:szCs w:val="20"/>
        </w:rPr>
        <w:t xml:space="preserve">. </w:t>
      </w:r>
      <w:r w:rsidRPr="00845F77">
        <w:rPr>
          <w:rFonts w:ascii="Times New Roman" w:hAnsi="Times New Roman"/>
          <w:sz w:val="20"/>
          <w:szCs w:val="20"/>
        </w:rPr>
        <w:t xml:space="preserve">Efter jeg har boet her i 25 år er mine traditioner blevet helt anderledes, jeg er blevet meget ligesom </w:t>
      </w:r>
      <w:proofErr w:type="spellStart"/>
      <w:r w:rsidRPr="00D17645">
        <w:rPr>
          <w:rFonts w:ascii="Times New Roman" w:hAnsi="Times New Roman"/>
          <w:sz w:val="20"/>
          <w:szCs w:val="20"/>
        </w:rPr>
        <w:t>westerings</w:t>
      </w:r>
      <w:proofErr w:type="spellEnd"/>
      <w:r w:rsidRPr="00845F77">
        <w:rPr>
          <w:rFonts w:ascii="Times New Roman" w:hAnsi="Times New Roman"/>
          <w:sz w:val="20"/>
          <w:szCs w:val="20"/>
        </w:rPr>
        <w:t xml:space="preserve">, som de er her i Danmark </w:t>
      </w:r>
      <w:r>
        <w:rPr>
          <w:rFonts w:ascii="Times New Roman" w:hAnsi="Times New Roman"/>
          <w:sz w:val="20"/>
          <w:szCs w:val="20"/>
        </w:rPr>
        <w:t>(</w:t>
      </w:r>
      <w:proofErr w:type="spellStart"/>
      <w:r>
        <w:rPr>
          <w:rFonts w:ascii="Times New Roman" w:hAnsi="Times New Roman"/>
          <w:sz w:val="20"/>
          <w:szCs w:val="20"/>
        </w:rPr>
        <w:t>EM:Ayse</w:t>
      </w:r>
      <w:proofErr w:type="spellEnd"/>
      <w:r w:rsidRPr="00845F77">
        <w:rPr>
          <w:rFonts w:ascii="Times New Roman" w:hAnsi="Times New Roman"/>
          <w:sz w:val="20"/>
          <w:szCs w:val="20"/>
        </w:rPr>
        <w:t>).</w:t>
      </w:r>
    </w:p>
    <w:p w:rsidR="00D630EE" w:rsidRPr="00337CE6" w:rsidRDefault="00D630EE" w:rsidP="00D630EE">
      <w:pPr>
        <w:ind w:left="1304"/>
        <w:jc w:val="both"/>
        <w:rPr>
          <w:rFonts w:ascii="Times New Roman" w:hAnsi="Times New Roman"/>
        </w:rPr>
      </w:pPr>
    </w:p>
    <w:p w:rsidR="00D630EE" w:rsidRDefault="00D630EE" w:rsidP="00D630EE">
      <w:pPr>
        <w:spacing w:line="360" w:lineRule="auto"/>
        <w:jc w:val="both"/>
      </w:pPr>
      <w:r w:rsidRPr="001138B9">
        <w:rPr>
          <w:rFonts w:ascii="Times New Roman" w:hAnsi="Times New Roman"/>
          <w:sz w:val="24"/>
          <w:szCs w:val="24"/>
        </w:rPr>
        <w:t xml:space="preserve">Disse italesættelser vidner </w:t>
      </w:r>
      <w:r w:rsidRPr="00337CE6">
        <w:rPr>
          <w:rFonts w:ascii="Times New Roman" w:hAnsi="Times New Roman"/>
          <w:sz w:val="24"/>
          <w:szCs w:val="24"/>
        </w:rPr>
        <w:t xml:space="preserve">om, at ikke alle etniske minoriteter vi er i kontakt med tager afstand til den assimilerende </w:t>
      </w:r>
      <w:r>
        <w:rPr>
          <w:rFonts w:ascii="Times New Roman" w:hAnsi="Times New Roman"/>
          <w:sz w:val="24"/>
          <w:szCs w:val="24"/>
        </w:rPr>
        <w:t>tankegang. V</w:t>
      </w:r>
      <w:r w:rsidRPr="00337CE6">
        <w:rPr>
          <w:rFonts w:ascii="Times New Roman" w:hAnsi="Times New Roman"/>
          <w:sz w:val="24"/>
          <w:szCs w:val="24"/>
        </w:rPr>
        <w:t xml:space="preserve">isse etniske </w:t>
      </w:r>
      <w:r w:rsidRPr="001138B9">
        <w:rPr>
          <w:rFonts w:ascii="Times New Roman" w:hAnsi="Times New Roman"/>
          <w:sz w:val="24"/>
          <w:szCs w:val="24"/>
        </w:rPr>
        <w:t xml:space="preserve">minoriteter har et </w:t>
      </w:r>
      <w:r w:rsidRPr="00337CE6">
        <w:rPr>
          <w:rFonts w:ascii="Times New Roman" w:hAnsi="Times New Roman"/>
          <w:sz w:val="24"/>
          <w:szCs w:val="24"/>
        </w:rPr>
        <w:t>tilhørsforhold til samfundets traditioner og historie, hvorfor de kan fungere s</w:t>
      </w:r>
      <w:r>
        <w:rPr>
          <w:rFonts w:ascii="Times New Roman" w:hAnsi="Times New Roman"/>
          <w:sz w:val="24"/>
          <w:szCs w:val="24"/>
        </w:rPr>
        <w:t>om medborgere i samfundets ”in-gruppe”.</w:t>
      </w:r>
    </w:p>
    <w:p w:rsidR="00D630EE" w:rsidRDefault="00D630EE" w:rsidP="00D630EE">
      <w:pPr>
        <w:autoSpaceDE w:val="0"/>
        <w:autoSpaceDN w:val="0"/>
        <w:adjustRightInd w:val="0"/>
        <w:spacing w:after="0" w:line="360" w:lineRule="auto"/>
        <w:jc w:val="both"/>
        <w:rPr>
          <w:rFonts w:ascii="Times New Roman" w:hAnsi="Times New Roman" w:cs="Times New Roman"/>
          <w:b/>
          <w:sz w:val="28"/>
          <w:szCs w:val="28"/>
        </w:rPr>
      </w:pPr>
    </w:p>
    <w:p w:rsidR="00D630EE" w:rsidRDefault="00D630EE" w:rsidP="00D630EE">
      <w:pPr>
        <w:autoSpaceDE w:val="0"/>
        <w:autoSpaceDN w:val="0"/>
        <w:adjustRightInd w:val="0"/>
        <w:spacing w:after="0" w:line="360" w:lineRule="auto"/>
        <w:jc w:val="both"/>
        <w:rPr>
          <w:rFonts w:ascii="Times New Roman" w:hAnsi="Times New Roman" w:cs="Times New Roman"/>
          <w:b/>
          <w:sz w:val="28"/>
          <w:szCs w:val="28"/>
        </w:rPr>
      </w:pPr>
      <w:r w:rsidRPr="005D4CDB">
        <w:rPr>
          <w:rFonts w:ascii="Times New Roman" w:hAnsi="Times New Roman" w:cs="Times New Roman"/>
          <w:b/>
          <w:sz w:val="28"/>
          <w:szCs w:val="28"/>
        </w:rPr>
        <w:t>Forbruger-medborgeren</w:t>
      </w:r>
    </w:p>
    <w:p w:rsidR="00AF27B9" w:rsidRDefault="00AF27B9" w:rsidP="00AF27B9">
      <w:pPr>
        <w:tabs>
          <w:tab w:val="left" w:pos="4953"/>
        </w:tabs>
        <w:spacing w:after="0" w:line="360" w:lineRule="auto"/>
        <w:jc w:val="right"/>
        <w:rPr>
          <w:rFonts w:ascii="Times New Roman" w:hAnsi="Times New Roman"/>
          <w:sz w:val="24"/>
          <w:szCs w:val="24"/>
        </w:rPr>
      </w:pPr>
      <w:r w:rsidRPr="007E4ED8">
        <w:rPr>
          <w:rFonts w:ascii="Times New Roman" w:hAnsi="Times New Roman"/>
          <w:sz w:val="24"/>
          <w:szCs w:val="24"/>
        </w:rPr>
        <w:t xml:space="preserve">Af </w:t>
      </w:r>
      <w:r>
        <w:rPr>
          <w:rFonts w:ascii="Times New Roman" w:hAnsi="Times New Roman"/>
          <w:sz w:val="24"/>
          <w:szCs w:val="24"/>
        </w:rPr>
        <w:t>Maria Rafaelsen</w:t>
      </w:r>
    </w:p>
    <w:p w:rsidR="00AF27B9" w:rsidRPr="005D4CDB" w:rsidRDefault="00AF27B9" w:rsidP="00D630EE">
      <w:pPr>
        <w:autoSpaceDE w:val="0"/>
        <w:autoSpaceDN w:val="0"/>
        <w:adjustRightInd w:val="0"/>
        <w:spacing w:after="0" w:line="360" w:lineRule="auto"/>
        <w:jc w:val="both"/>
        <w:rPr>
          <w:rFonts w:ascii="Times New Roman" w:hAnsi="Times New Roman" w:cs="Times New Roman"/>
          <w:b/>
          <w:sz w:val="28"/>
          <w:szCs w:val="28"/>
        </w:rPr>
      </w:pPr>
    </w:p>
    <w:p w:rsidR="00D630EE" w:rsidRPr="00337CE6" w:rsidRDefault="00D630EE" w:rsidP="00D630EE">
      <w:pPr>
        <w:autoSpaceDE w:val="0"/>
        <w:autoSpaceDN w:val="0"/>
        <w:adjustRightInd w:val="0"/>
        <w:spacing w:after="0" w:line="360" w:lineRule="auto"/>
        <w:jc w:val="both"/>
        <w:rPr>
          <w:rFonts w:ascii="Times New Roman" w:hAnsi="Times New Roman" w:cs="Times New Roman"/>
          <w:sz w:val="24"/>
          <w:szCs w:val="24"/>
        </w:rPr>
      </w:pPr>
      <w:r w:rsidRPr="001138B9">
        <w:rPr>
          <w:rFonts w:ascii="Times New Roman" w:hAnsi="Times New Roman" w:cs="Times New Roman"/>
          <w:sz w:val="24"/>
          <w:szCs w:val="24"/>
        </w:rPr>
        <w:t>Ifølge forbruger</w:t>
      </w:r>
      <w:r>
        <w:rPr>
          <w:rFonts w:ascii="Times New Roman" w:hAnsi="Times New Roman" w:cs="Times New Roman"/>
          <w:sz w:val="24"/>
          <w:szCs w:val="24"/>
        </w:rPr>
        <w:t>-</w:t>
      </w:r>
      <w:r w:rsidRPr="001138B9">
        <w:rPr>
          <w:rFonts w:ascii="Times New Roman" w:hAnsi="Times New Roman" w:cs="Times New Roman"/>
          <w:sz w:val="24"/>
          <w:szCs w:val="24"/>
        </w:rPr>
        <w:t xml:space="preserve">medborgeren er det postmoderne samfund bl.a. </w:t>
      </w:r>
      <w:r w:rsidRPr="00337CE6">
        <w:rPr>
          <w:rFonts w:ascii="Times New Roman" w:hAnsi="Times New Roman" w:cs="Times New Roman"/>
          <w:sz w:val="24"/>
          <w:szCs w:val="24"/>
        </w:rPr>
        <w:t xml:space="preserve">karakteriseret ved </w:t>
      </w:r>
      <w:r w:rsidRPr="000C45BA">
        <w:rPr>
          <w:rFonts w:ascii="Times New Roman" w:hAnsi="Times New Roman" w:cs="Times New Roman"/>
          <w:sz w:val="24"/>
          <w:szCs w:val="24"/>
        </w:rPr>
        <w:t>neotribalisme og konkurrerende diskurser,</w:t>
      </w:r>
      <w:r w:rsidRPr="00337CE6">
        <w:rPr>
          <w:rFonts w:ascii="Times New Roman" w:hAnsi="Times New Roman" w:cs="Times New Roman"/>
          <w:sz w:val="24"/>
          <w:szCs w:val="24"/>
        </w:rPr>
        <w:t xml:space="preserve"> hvor forbruger-medborgeren ikke </w:t>
      </w:r>
      <w:r w:rsidRPr="001F1065">
        <w:rPr>
          <w:rFonts w:ascii="Times New Roman" w:hAnsi="Times New Roman" w:cs="Times New Roman"/>
          <w:sz w:val="24"/>
          <w:szCs w:val="24"/>
        </w:rPr>
        <w:t xml:space="preserve">længere </w:t>
      </w:r>
      <w:r w:rsidRPr="00337CE6">
        <w:rPr>
          <w:rFonts w:ascii="Times New Roman" w:hAnsi="Times New Roman" w:cs="Times New Roman"/>
          <w:sz w:val="24"/>
          <w:szCs w:val="24"/>
        </w:rPr>
        <w:t>knytter sig ti</w:t>
      </w:r>
      <w:r>
        <w:rPr>
          <w:rFonts w:ascii="Times New Roman" w:hAnsi="Times New Roman" w:cs="Times New Roman"/>
          <w:sz w:val="24"/>
          <w:szCs w:val="24"/>
        </w:rPr>
        <w:t>l lokalsamfund eller tradition</w:t>
      </w:r>
      <w:r w:rsidRPr="00337CE6">
        <w:rPr>
          <w:rFonts w:ascii="Times New Roman" w:hAnsi="Times New Roman" w:cs="Times New Roman"/>
          <w:sz w:val="24"/>
          <w:szCs w:val="24"/>
        </w:rPr>
        <w:t xml:space="preserve">. I henhold til vores analyse viser det </w:t>
      </w:r>
      <w:r>
        <w:rPr>
          <w:rFonts w:ascii="Times New Roman" w:hAnsi="Times New Roman" w:cs="Times New Roman"/>
          <w:sz w:val="24"/>
          <w:szCs w:val="24"/>
        </w:rPr>
        <w:t>sig, at flere af de</w:t>
      </w:r>
      <w:r w:rsidRPr="00337CE6">
        <w:rPr>
          <w:rFonts w:ascii="Times New Roman" w:hAnsi="Times New Roman" w:cs="Times New Roman"/>
          <w:sz w:val="24"/>
          <w:szCs w:val="24"/>
        </w:rPr>
        <w:t xml:space="preserve"> ældre etniske minoritetsinformanter</w:t>
      </w:r>
      <w:r>
        <w:rPr>
          <w:rFonts w:ascii="Times New Roman" w:hAnsi="Times New Roman" w:cs="Times New Roman"/>
          <w:sz w:val="24"/>
          <w:szCs w:val="24"/>
        </w:rPr>
        <w:t>,</w:t>
      </w:r>
      <w:r w:rsidRPr="00337CE6">
        <w:rPr>
          <w:rFonts w:ascii="Times New Roman" w:hAnsi="Times New Roman" w:cs="Times New Roman"/>
          <w:sz w:val="24"/>
          <w:szCs w:val="24"/>
        </w:rPr>
        <w:t xml:space="preserve"> som </w:t>
      </w:r>
      <w:r>
        <w:rPr>
          <w:rFonts w:ascii="Times New Roman" w:hAnsi="Times New Roman" w:cs="Times New Roman"/>
          <w:sz w:val="24"/>
          <w:szCs w:val="24"/>
        </w:rPr>
        <w:t xml:space="preserve">hverken er født eller </w:t>
      </w:r>
      <w:r w:rsidRPr="003E694D">
        <w:rPr>
          <w:rFonts w:ascii="Times New Roman" w:hAnsi="Times New Roman" w:cs="Times New Roman"/>
          <w:sz w:val="24"/>
          <w:szCs w:val="24"/>
        </w:rPr>
        <w:t xml:space="preserve">opvokset i Danmark </w:t>
      </w:r>
      <w:r w:rsidRPr="00337CE6">
        <w:rPr>
          <w:rFonts w:ascii="Times New Roman" w:hAnsi="Times New Roman" w:cs="Times New Roman"/>
          <w:sz w:val="24"/>
          <w:szCs w:val="24"/>
        </w:rPr>
        <w:lastRenderedPageBreak/>
        <w:t xml:space="preserve">ikke knytter sig til lokalsamfundet eller de danske </w:t>
      </w:r>
      <w:r w:rsidRPr="003E694D">
        <w:rPr>
          <w:rFonts w:ascii="Times New Roman" w:hAnsi="Times New Roman" w:cs="Times New Roman"/>
          <w:sz w:val="24"/>
          <w:szCs w:val="24"/>
        </w:rPr>
        <w:t>traditioner. Det</w:t>
      </w:r>
      <w:r>
        <w:rPr>
          <w:rFonts w:ascii="Times New Roman" w:hAnsi="Times New Roman" w:cs="Times New Roman"/>
          <w:sz w:val="24"/>
          <w:szCs w:val="24"/>
        </w:rPr>
        <w:t>te</w:t>
      </w:r>
      <w:r w:rsidRPr="003E694D">
        <w:rPr>
          <w:rFonts w:ascii="Times New Roman" w:hAnsi="Times New Roman" w:cs="Times New Roman"/>
          <w:sz w:val="24"/>
          <w:szCs w:val="24"/>
        </w:rPr>
        <w:t xml:space="preserve"> går </w:t>
      </w:r>
      <w:r>
        <w:rPr>
          <w:rFonts w:ascii="Times New Roman" w:hAnsi="Times New Roman" w:cs="Times New Roman"/>
          <w:sz w:val="24"/>
          <w:szCs w:val="24"/>
        </w:rPr>
        <w:t>hånd i hånd med forbruger-medborgeren, som</w:t>
      </w:r>
      <w:r w:rsidRPr="00337CE6">
        <w:rPr>
          <w:rFonts w:ascii="Times New Roman" w:hAnsi="Times New Roman" w:cs="Times New Roman"/>
          <w:sz w:val="24"/>
          <w:szCs w:val="24"/>
        </w:rPr>
        <w:t xml:space="preserve"> søger at håndtere problematikken i a</w:t>
      </w:r>
      <w:r>
        <w:rPr>
          <w:rFonts w:ascii="Times New Roman" w:hAnsi="Times New Roman" w:cs="Times New Roman"/>
          <w:sz w:val="24"/>
          <w:szCs w:val="24"/>
        </w:rPr>
        <w:t>t leve i et samfund af fremmede;</w:t>
      </w:r>
      <w:r w:rsidRPr="00337CE6">
        <w:rPr>
          <w:rFonts w:ascii="Times New Roman" w:hAnsi="Times New Roman" w:cs="Times New Roman"/>
          <w:sz w:val="24"/>
          <w:szCs w:val="24"/>
        </w:rPr>
        <w:t xml:space="preserve"> hvor forskellighed blandt mennesker i </w:t>
      </w:r>
      <w:r w:rsidRPr="003E694D">
        <w:rPr>
          <w:rFonts w:ascii="Times New Roman" w:hAnsi="Times New Roman" w:cs="Times New Roman"/>
          <w:sz w:val="24"/>
          <w:szCs w:val="24"/>
        </w:rPr>
        <w:t xml:space="preserve">samfundet vægtes, med en implicit </w:t>
      </w:r>
      <w:r>
        <w:rPr>
          <w:rFonts w:ascii="Times New Roman" w:hAnsi="Times New Roman" w:cs="Times New Roman"/>
          <w:sz w:val="24"/>
          <w:szCs w:val="24"/>
        </w:rPr>
        <w:t>kriti</w:t>
      </w:r>
      <w:r w:rsidRPr="00337CE6">
        <w:rPr>
          <w:rFonts w:ascii="Times New Roman" w:hAnsi="Times New Roman" w:cs="Times New Roman"/>
          <w:sz w:val="24"/>
          <w:szCs w:val="24"/>
        </w:rPr>
        <w:t>k overfor antagelser</w:t>
      </w:r>
      <w:r>
        <w:rPr>
          <w:rFonts w:ascii="Times New Roman" w:hAnsi="Times New Roman" w:cs="Times New Roman"/>
          <w:sz w:val="24"/>
          <w:szCs w:val="24"/>
        </w:rPr>
        <w:t>,</w:t>
      </w:r>
      <w:r w:rsidRPr="00337CE6">
        <w:rPr>
          <w:rFonts w:ascii="Times New Roman" w:hAnsi="Times New Roman" w:cs="Times New Roman"/>
          <w:sz w:val="24"/>
          <w:szCs w:val="24"/>
        </w:rPr>
        <w:t xml:space="preserve"> der konstruerer det kommunitaristiske medborgerskab</w:t>
      </w:r>
      <w:r>
        <w:rPr>
          <w:rFonts w:ascii="Times New Roman" w:hAnsi="Times New Roman" w:cs="Times New Roman"/>
          <w:sz w:val="24"/>
          <w:szCs w:val="24"/>
        </w:rPr>
        <w:t>.</w:t>
      </w:r>
      <w:r w:rsidRPr="00337CE6">
        <w:rPr>
          <w:rFonts w:ascii="Times New Roman" w:hAnsi="Times New Roman" w:cs="Times New Roman"/>
          <w:sz w:val="24"/>
          <w:szCs w:val="24"/>
        </w:rPr>
        <w:t xml:space="preserve"> </w:t>
      </w:r>
      <w:r>
        <w:rPr>
          <w:rFonts w:ascii="Times New Roman" w:hAnsi="Times New Roman" w:cs="Times New Roman"/>
          <w:sz w:val="24"/>
          <w:szCs w:val="24"/>
        </w:rPr>
        <w:t>De etniske minoriteter vi interviewer</w:t>
      </w:r>
      <w:r w:rsidRPr="00337CE6">
        <w:rPr>
          <w:rFonts w:ascii="Times New Roman" w:hAnsi="Times New Roman" w:cs="Times New Roman"/>
          <w:sz w:val="24"/>
          <w:szCs w:val="24"/>
        </w:rPr>
        <w:t xml:space="preserve"> artikulerer i overvejende grad samme tankegang som forbruger-</w:t>
      </w:r>
      <w:r>
        <w:rPr>
          <w:rFonts w:ascii="Times New Roman" w:hAnsi="Times New Roman" w:cs="Times New Roman"/>
          <w:sz w:val="24"/>
          <w:szCs w:val="24"/>
        </w:rPr>
        <w:t xml:space="preserve">medborgeren </w:t>
      </w:r>
      <w:r w:rsidRPr="00337CE6">
        <w:rPr>
          <w:rFonts w:ascii="Times New Roman" w:hAnsi="Times New Roman" w:cs="Times New Roman"/>
          <w:sz w:val="24"/>
          <w:szCs w:val="24"/>
        </w:rPr>
        <w:t>idet fx diskursen om</w:t>
      </w:r>
      <w:r>
        <w:rPr>
          <w:rFonts w:ascii="Times New Roman" w:hAnsi="Times New Roman" w:cs="Times New Roman"/>
          <w:sz w:val="24"/>
          <w:szCs w:val="24"/>
        </w:rPr>
        <w:t>,</w:t>
      </w:r>
      <w:r w:rsidRPr="00337CE6">
        <w:rPr>
          <w:rFonts w:ascii="Times New Roman" w:hAnsi="Times New Roman" w:cs="Times New Roman"/>
          <w:sz w:val="24"/>
          <w:szCs w:val="24"/>
        </w:rPr>
        <w:t xml:space="preserve"> at </w:t>
      </w:r>
      <w:r>
        <w:rPr>
          <w:rFonts w:ascii="Times New Roman" w:hAnsi="Times New Roman" w:cs="Times New Roman"/>
          <w:sz w:val="24"/>
          <w:szCs w:val="24"/>
        </w:rPr>
        <w:t xml:space="preserve">integration </w:t>
      </w:r>
      <w:r w:rsidRPr="003A6E93">
        <w:rPr>
          <w:rFonts w:ascii="Times New Roman" w:hAnsi="Times New Roman" w:cs="Times New Roman"/>
          <w:sz w:val="24"/>
          <w:szCs w:val="24"/>
        </w:rPr>
        <w:t>går begge veje</w:t>
      </w:r>
      <w:r>
        <w:rPr>
          <w:rFonts w:ascii="Times New Roman" w:hAnsi="Times New Roman" w:cs="Times New Roman"/>
          <w:sz w:val="24"/>
          <w:szCs w:val="24"/>
        </w:rPr>
        <w:t xml:space="preserve"> bl.a</w:t>
      </w:r>
      <w:r w:rsidRPr="003E694D">
        <w:rPr>
          <w:rFonts w:ascii="Times New Roman" w:hAnsi="Times New Roman" w:cs="Times New Roman"/>
          <w:sz w:val="24"/>
          <w:szCs w:val="24"/>
        </w:rPr>
        <w:t>. handler om</w:t>
      </w:r>
      <w:r>
        <w:rPr>
          <w:rFonts w:ascii="Times New Roman" w:hAnsi="Times New Roman" w:cs="Times New Roman"/>
          <w:sz w:val="24"/>
          <w:szCs w:val="24"/>
        </w:rPr>
        <w:t>,</w:t>
      </w:r>
      <w:r w:rsidRPr="003E694D">
        <w:rPr>
          <w:rFonts w:ascii="Times New Roman" w:hAnsi="Times New Roman" w:cs="Times New Roman"/>
          <w:sz w:val="24"/>
          <w:szCs w:val="24"/>
        </w:rPr>
        <w:t xml:space="preserve"> at danskere bør se ud over deres egen næse og indse</w:t>
      </w:r>
      <w:r>
        <w:rPr>
          <w:rFonts w:ascii="Times New Roman" w:hAnsi="Times New Roman" w:cs="Times New Roman"/>
          <w:sz w:val="24"/>
          <w:szCs w:val="24"/>
        </w:rPr>
        <w:t>,</w:t>
      </w:r>
      <w:r w:rsidRPr="003E694D">
        <w:rPr>
          <w:rFonts w:ascii="Times New Roman" w:hAnsi="Times New Roman" w:cs="Times New Roman"/>
          <w:sz w:val="24"/>
          <w:szCs w:val="24"/>
        </w:rPr>
        <w:t xml:space="preserve"> at verden er større end som sådan, at</w:t>
      </w:r>
      <w:r>
        <w:rPr>
          <w:rFonts w:ascii="Times New Roman" w:hAnsi="Times New Roman" w:cs="Times New Roman"/>
          <w:sz w:val="24"/>
          <w:szCs w:val="24"/>
        </w:rPr>
        <w:t xml:space="preserve"> </w:t>
      </w:r>
      <w:proofErr w:type="spellStart"/>
      <w:r w:rsidRPr="003E694D">
        <w:rPr>
          <w:rFonts w:ascii="Times New Roman" w:hAnsi="Times New Roman" w:cs="Times New Roman"/>
          <w:sz w:val="24"/>
          <w:szCs w:val="24"/>
        </w:rPr>
        <w:t>multikulturalismen</w:t>
      </w:r>
      <w:proofErr w:type="spellEnd"/>
      <w:r w:rsidRPr="003E694D">
        <w:rPr>
          <w:rFonts w:ascii="Times New Roman" w:hAnsi="Times New Roman" w:cs="Times New Roman"/>
          <w:sz w:val="24"/>
          <w:szCs w:val="24"/>
        </w:rPr>
        <w:t xml:space="preserve"> er kommet til Danmark; den forsvinder ikke igen (</w:t>
      </w:r>
      <w:proofErr w:type="spellStart"/>
      <w:r w:rsidRPr="003E694D">
        <w:rPr>
          <w:rFonts w:ascii="Times New Roman" w:hAnsi="Times New Roman" w:cs="Times New Roman"/>
          <w:sz w:val="24"/>
          <w:szCs w:val="24"/>
        </w:rPr>
        <w:t>EM</w:t>
      </w:r>
      <w:r>
        <w:rPr>
          <w:rFonts w:ascii="Times New Roman" w:hAnsi="Times New Roman" w:cs="Times New Roman"/>
          <w:sz w:val="24"/>
          <w:szCs w:val="24"/>
        </w:rPr>
        <w:t>:Ana</w:t>
      </w:r>
      <w:proofErr w:type="spellEnd"/>
      <w:r w:rsidRPr="00337CE6">
        <w:rPr>
          <w:rFonts w:ascii="Times New Roman" w:hAnsi="Times New Roman" w:cs="Times New Roman"/>
          <w:sz w:val="24"/>
          <w:szCs w:val="24"/>
        </w:rPr>
        <w:t xml:space="preserve">). </w:t>
      </w:r>
      <w:r>
        <w:rPr>
          <w:rFonts w:ascii="Times New Roman" w:hAnsi="Times New Roman" w:cs="Times New Roman"/>
          <w:sz w:val="24"/>
          <w:szCs w:val="24"/>
        </w:rPr>
        <w:t>Ligeledes</w:t>
      </w:r>
      <w:r w:rsidRPr="00337CE6">
        <w:rPr>
          <w:rFonts w:ascii="Times New Roman" w:hAnsi="Times New Roman" w:cs="Times New Roman"/>
          <w:sz w:val="24"/>
          <w:szCs w:val="24"/>
        </w:rPr>
        <w:t xml:space="preserve"> fremhæver de ældre etniske </w:t>
      </w:r>
      <w:r w:rsidRPr="003C25B6">
        <w:rPr>
          <w:rFonts w:ascii="Times New Roman" w:hAnsi="Times New Roman" w:cs="Times New Roman"/>
          <w:sz w:val="24"/>
          <w:szCs w:val="24"/>
        </w:rPr>
        <w:t>minoritetsinformanter,</w:t>
      </w:r>
      <w:r w:rsidRPr="00337CE6">
        <w:rPr>
          <w:rFonts w:ascii="Times New Roman" w:hAnsi="Times New Roman" w:cs="Times New Roman"/>
          <w:sz w:val="24"/>
          <w:szCs w:val="24"/>
        </w:rPr>
        <w:t xml:space="preserve"> at alle skal beholde sin</w:t>
      </w:r>
      <w:r>
        <w:rPr>
          <w:rFonts w:ascii="Times New Roman" w:hAnsi="Times New Roman" w:cs="Times New Roman"/>
          <w:sz w:val="24"/>
          <w:szCs w:val="24"/>
        </w:rPr>
        <w:t>e kulturelle værdier og</w:t>
      </w:r>
      <w:r w:rsidRPr="00337CE6">
        <w:rPr>
          <w:rFonts w:ascii="Times New Roman" w:hAnsi="Times New Roman" w:cs="Times New Roman"/>
          <w:sz w:val="24"/>
          <w:szCs w:val="24"/>
        </w:rPr>
        <w:t xml:space="preserve"> traditioner og tage afstand til </w:t>
      </w:r>
      <w:r>
        <w:rPr>
          <w:rFonts w:ascii="Times New Roman" w:hAnsi="Times New Roman" w:cs="Times New Roman"/>
          <w:sz w:val="24"/>
          <w:szCs w:val="24"/>
        </w:rPr>
        <w:t>assimilation:</w:t>
      </w:r>
    </w:p>
    <w:p w:rsidR="00D630EE" w:rsidRPr="00337CE6" w:rsidRDefault="00D630EE" w:rsidP="00D630EE">
      <w:pPr>
        <w:autoSpaceDE w:val="0"/>
        <w:autoSpaceDN w:val="0"/>
        <w:adjustRightInd w:val="0"/>
        <w:spacing w:after="0" w:line="360" w:lineRule="auto"/>
        <w:jc w:val="both"/>
        <w:rPr>
          <w:rFonts w:ascii="Times New Roman" w:hAnsi="Times New Roman" w:cs="Times New Roman"/>
          <w:sz w:val="24"/>
          <w:szCs w:val="24"/>
        </w:rPr>
      </w:pPr>
    </w:p>
    <w:p w:rsidR="00D630EE" w:rsidRDefault="00D630EE" w:rsidP="00D630EE">
      <w:pPr>
        <w:autoSpaceDE w:val="0"/>
        <w:autoSpaceDN w:val="0"/>
        <w:adjustRightInd w:val="0"/>
        <w:spacing w:after="0" w:line="360" w:lineRule="auto"/>
        <w:ind w:left="1304" w:firstLine="1"/>
        <w:jc w:val="both"/>
        <w:rPr>
          <w:rFonts w:ascii="Times New Roman" w:hAnsi="Times New Roman"/>
          <w:sz w:val="20"/>
          <w:szCs w:val="20"/>
        </w:rPr>
      </w:pPr>
      <w:r w:rsidRPr="00337CE6">
        <w:rPr>
          <w:rFonts w:ascii="Times New Roman" w:hAnsi="Times New Roman"/>
          <w:sz w:val="20"/>
          <w:szCs w:val="20"/>
        </w:rPr>
        <w:t xml:space="preserve">Assimilation det er det, det danske samfund gør, det assimilerer kulturer og værdier væk fra udlændinge </w:t>
      </w:r>
      <w:r>
        <w:rPr>
          <w:rFonts w:ascii="Times New Roman" w:hAnsi="Times New Roman"/>
          <w:sz w:val="20"/>
          <w:szCs w:val="20"/>
        </w:rPr>
        <w:t>(</w:t>
      </w:r>
      <w:proofErr w:type="spellStart"/>
      <w:r>
        <w:rPr>
          <w:rFonts w:ascii="Times New Roman" w:hAnsi="Times New Roman"/>
          <w:sz w:val="20"/>
          <w:szCs w:val="20"/>
        </w:rPr>
        <w:t>EM:Mia</w:t>
      </w:r>
      <w:proofErr w:type="spellEnd"/>
      <w:r w:rsidRPr="00337CE6">
        <w:rPr>
          <w:rFonts w:ascii="Times New Roman" w:hAnsi="Times New Roman"/>
          <w:sz w:val="20"/>
          <w:szCs w:val="20"/>
        </w:rPr>
        <w:t>)</w:t>
      </w:r>
      <w:r>
        <w:rPr>
          <w:rFonts w:ascii="Times New Roman" w:hAnsi="Times New Roman"/>
          <w:color w:val="FF0000"/>
          <w:sz w:val="20"/>
          <w:szCs w:val="20"/>
        </w:rPr>
        <w:t>.</w:t>
      </w:r>
      <w:r w:rsidRPr="00337CE6">
        <w:rPr>
          <w:rFonts w:ascii="Times New Roman" w:hAnsi="Times New Roman"/>
          <w:sz w:val="20"/>
          <w:szCs w:val="20"/>
        </w:rPr>
        <w:t xml:space="preserve"> </w:t>
      </w:r>
    </w:p>
    <w:p w:rsidR="00D630EE" w:rsidRDefault="00D630EE" w:rsidP="00D630EE">
      <w:pPr>
        <w:autoSpaceDE w:val="0"/>
        <w:autoSpaceDN w:val="0"/>
        <w:adjustRightInd w:val="0"/>
        <w:spacing w:after="0" w:line="360" w:lineRule="auto"/>
        <w:ind w:left="1304" w:firstLine="1"/>
        <w:jc w:val="both"/>
        <w:rPr>
          <w:rFonts w:ascii="Times New Roman" w:hAnsi="Times New Roman"/>
          <w:sz w:val="20"/>
          <w:szCs w:val="20"/>
        </w:rPr>
      </w:pPr>
    </w:p>
    <w:p w:rsidR="00D630EE" w:rsidRPr="00337CE6" w:rsidRDefault="00D630EE" w:rsidP="00D630EE">
      <w:pPr>
        <w:autoSpaceDE w:val="0"/>
        <w:autoSpaceDN w:val="0"/>
        <w:adjustRightInd w:val="0"/>
        <w:spacing w:after="0" w:line="360" w:lineRule="auto"/>
        <w:ind w:left="1304" w:firstLine="1"/>
        <w:jc w:val="both"/>
        <w:rPr>
          <w:rFonts w:ascii="Times New Roman" w:hAnsi="Times New Roman"/>
          <w:sz w:val="20"/>
          <w:szCs w:val="20"/>
        </w:rPr>
      </w:pPr>
      <w:r>
        <w:rPr>
          <w:rFonts w:ascii="Times New Roman" w:hAnsi="Times New Roman"/>
          <w:sz w:val="20"/>
          <w:szCs w:val="20"/>
        </w:rPr>
        <w:t>[M</w:t>
      </w:r>
      <w:r w:rsidRPr="00337CE6">
        <w:rPr>
          <w:rFonts w:ascii="Times New Roman" w:hAnsi="Times New Roman"/>
          <w:sz w:val="20"/>
          <w:szCs w:val="20"/>
        </w:rPr>
        <w:t>en</w:t>
      </w:r>
      <w:r w:rsidRPr="00A23DF3">
        <w:rPr>
          <w:rFonts w:ascii="Times New Roman" w:hAnsi="Times New Roman"/>
          <w:sz w:val="20"/>
          <w:szCs w:val="20"/>
        </w:rPr>
        <w:t>] (…) man</w:t>
      </w:r>
      <w:r w:rsidRPr="00337CE6">
        <w:rPr>
          <w:rFonts w:ascii="Times New Roman" w:hAnsi="Times New Roman"/>
          <w:sz w:val="20"/>
          <w:szCs w:val="20"/>
        </w:rPr>
        <w:t xml:space="preserve"> kan ikke blive ligesom andre, for vi er jo forskellige mennesker </w:t>
      </w:r>
      <w:r>
        <w:rPr>
          <w:rFonts w:ascii="Times New Roman" w:hAnsi="Times New Roman"/>
          <w:sz w:val="20"/>
          <w:szCs w:val="20"/>
        </w:rPr>
        <w:t>(</w:t>
      </w:r>
      <w:proofErr w:type="spellStart"/>
      <w:r>
        <w:rPr>
          <w:rFonts w:ascii="Times New Roman" w:hAnsi="Times New Roman"/>
          <w:sz w:val="20"/>
          <w:szCs w:val="20"/>
        </w:rPr>
        <w:t>EM:Abas</w:t>
      </w:r>
      <w:proofErr w:type="spellEnd"/>
      <w:r w:rsidRPr="00337CE6">
        <w:rPr>
          <w:rFonts w:ascii="Times New Roman" w:hAnsi="Times New Roman"/>
          <w:sz w:val="20"/>
          <w:szCs w:val="20"/>
        </w:rPr>
        <w:t>)</w:t>
      </w:r>
      <w:r>
        <w:rPr>
          <w:rFonts w:ascii="Times New Roman" w:hAnsi="Times New Roman"/>
          <w:sz w:val="20"/>
          <w:szCs w:val="20"/>
        </w:rPr>
        <w:t>.</w:t>
      </w:r>
    </w:p>
    <w:p w:rsidR="00D630EE" w:rsidRPr="00337CE6" w:rsidRDefault="00D630EE" w:rsidP="00D630EE">
      <w:pPr>
        <w:autoSpaceDE w:val="0"/>
        <w:autoSpaceDN w:val="0"/>
        <w:adjustRightInd w:val="0"/>
        <w:spacing w:after="0" w:line="360" w:lineRule="auto"/>
        <w:jc w:val="both"/>
        <w:rPr>
          <w:rFonts w:ascii="Times New Roman" w:hAnsi="Times New Roman"/>
          <w:sz w:val="20"/>
          <w:szCs w:val="20"/>
        </w:rPr>
      </w:pPr>
    </w:p>
    <w:p w:rsidR="00D630EE" w:rsidRDefault="00D630EE" w:rsidP="00D630EE">
      <w:pPr>
        <w:autoSpaceDE w:val="0"/>
        <w:autoSpaceDN w:val="0"/>
        <w:adjustRightInd w:val="0"/>
        <w:spacing w:after="0" w:line="360" w:lineRule="auto"/>
        <w:jc w:val="both"/>
        <w:rPr>
          <w:rFonts w:ascii="Times New Roman" w:hAnsi="Times New Roman" w:cs="Times New Roman"/>
          <w:bCs/>
          <w:color w:val="FF0000"/>
          <w:sz w:val="24"/>
          <w:szCs w:val="24"/>
        </w:rPr>
      </w:pPr>
      <w:r>
        <w:rPr>
          <w:rFonts w:ascii="Times New Roman" w:hAnsi="Times New Roman" w:cs="Times New Roman"/>
          <w:bCs/>
          <w:sz w:val="24"/>
          <w:szCs w:val="24"/>
        </w:rPr>
        <w:t>Som beskrevet af Mullard</w:t>
      </w:r>
      <w:r w:rsidRPr="00337CE6">
        <w:rPr>
          <w:rFonts w:ascii="Times New Roman" w:hAnsi="Times New Roman" w:cs="Times New Roman"/>
          <w:bCs/>
          <w:sz w:val="24"/>
          <w:szCs w:val="24"/>
        </w:rPr>
        <w:t xml:space="preserve"> trækker forbruger-medborgeren sig tilbage fra den konstituerede offentlige sfære, hvor tilbagetrækningsstrategien </w:t>
      </w:r>
      <w:r>
        <w:rPr>
          <w:rFonts w:ascii="Times New Roman" w:hAnsi="Times New Roman" w:cs="Times New Roman"/>
          <w:bCs/>
          <w:sz w:val="24"/>
          <w:szCs w:val="24"/>
        </w:rPr>
        <w:t>ind i privatiserede liv</w:t>
      </w:r>
      <w:r w:rsidRPr="00337CE6">
        <w:rPr>
          <w:rFonts w:ascii="Times New Roman" w:hAnsi="Times New Roman" w:cs="Times New Roman"/>
          <w:bCs/>
          <w:sz w:val="24"/>
          <w:szCs w:val="24"/>
        </w:rPr>
        <w:t xml:space="preserve"> bekræfte</w:t>
      </w:r>
      <w:r w:rsidRPr="008676F7">
        <w:rPr>
          <w:rFonts w:ascii="Times New Roman" w:hAnsi="Times New Roman" w:cs="Times New Roman"/>
          <w:bCs/>
          <w:sz w:val="24"/>
          <w:szCs w:val="24"/>
        </w:rPr>
        <w:t xml:space="preserve">r, i hvilken grad politisk diskurs bliver irrelevant. </w:t>
      </w:r>
      <w:r>
        <w:rPr>
          <w:rFonts w:ascii="Times New Roman" w:hAnsi="Times New Roman" w:cs="Times New Roman"/>
          <w:bCs/>
          <w:sz w:val="24"/>
          <w:szCs w:val="24"/>
        </w:rPr>
        <w:t>F</w:t>
      </w:r>
      <w:r w:rsidRPr="00337CE6">
        <w:rPr>
          <w:rFonts w:ascii="Times New Roman" w:hAnsi="Times New Roman" w:cs="Times New Roman"/>
          <w:bCs/>
          <w:sz w:val="24"/>
          <w:szCs w:val="24"/>
        </w:rPr>
        <w:t>lere af vores minoritetsinformanter italesætter</w:t>
      </w:r>
      <w:r>
        <w:rPr>
          <w:rFonts w:ascii="Times New Roman" w:hAnsi="Times New Roman" w:cs="Times New Roman"/>
          <w:bCs/>
          <w:sz w:val="24"/>
          <w:szCs w:val="24"/>
        </w:rPr>
        <w:t>,</w:t>
      </w:r>
      <w:r w:rsidRPr="00337CE6">
        <w:rPr>
          <w:rFonts w:ascii="Times New Roman" w:hAnsi="Times New Roman" w:cs="Times New Roman"/>
          <w:bCs/>
          <w:sz w:val="24"/>
          <w:szCs w:val="24"/>
        </w:rPr>
        <w:t xml:space="preserve"> at dere</w:t>
      </w:r>
      <w:r w:rsidRPr="008676F7">
        <w:rPr>
          <w:rFonts w:ascii="Times New Roman" w:hAnsi="Times New Roman" w:cs="Times New Roman"/>
          <w:bCs/>
          <w:sz w:val="24"/>
          <w:szCs w:val="24"/>
        </w:rPr>
        <w:t xml:space="preserve">s oprør til det danske opstår, når strategien om integration bliver assimilerende og overskygger retten til forskellighed. Dette stemmer </w:t>
      </w:r>
      <w:r w:rsidRPr="00337CE6">
        <w:rPr>
          <w:rFonts w:ascii="Times New Roman" w:hAnsi="Times New Roman" w:cs="Times New Roman"/>
          <w:bCs/>
          <w:sz w:val="24"/>
          <w:szCs w:val="24"/>
        </w:rPr>
        <w:t xml:space="preserve">overens med, at denne type medborgerskab også karakteriseres ved disintegration og </w:t>
      </w:r>
      <w:r w:rsidRPr="00A23DF3">
        <w:rPr>
          <w:rFonts w:ascii="Times New Roman" w:hAnsi="Times New Roman" w:cs="Times New Roman"/>
          <w:bCs/>
          <w:sz w:val="24"/>
          <w:szCs w:val="24"/>
        </w:rPr>
        <w:t>fragmentation (jf.</w:t>
      </w:r>
      <w:r w:rsidRPr="00D17645">
        <w:rPr>
          <w:rFonts w:ascii="Times New Roman" w:hAnsi="Times New Roman" w:cs="Times New Roman"/>
          <w:bCs/>
          <w:sz w:val="24"/>
          <w:szCs w:val="24"/>
        </w:rPr>
        <w:t xml:space="preserve"> teoriafsnit</w:t>
      </w:r>
      <w:r>
        <w:rPr>
          <w:rFonts w:ascii="Times New Roman" w:hAnsi="Times New Roman" w:cs="Times New Roman"/>
          <w:bCs/>
          <w:sz w:val="24"/>
          <w:szCs w:val="24"/>
        </w:rPr>
        <w:t>). I forlængelse</w:t>
      </w:r>
      <w:r w:rsidRPr="00337CE6">
        <w:rPr>
          <w:rFonts w:ascii="Times New Roman" w:hAnsi="Times New Roman" w:cs="Times New Roman"/>
          <w:bCs/>
          <w:sz w:val="24"/>
          <w:szCs w:val="24"/>
        </w:rPr>
        <w:t xml:space="preserve"> kan det fremhæves, at forbruger-medborgeren </w:t>
      </w:r>
      <w:r w:rsidRPr="00337CE6">
        <w:rPr>
          <w:rFonts w:ascii="Times New Roman" w:hAnsi="Times New Roman" w:cs="Times New Roman"/>
          <w:sz w:val="24"/>
          <w:szCs w:val="24"/>
        </w:rPr>
        <w:t>vægter opdagelsen af personlig identitet</w:t>
      </w:r>
      <w:r w:rsidRPr="00337CE6">
        <w:rPr>
          <w:rFonts w:ascii="Times New Roman" w:hAnsi="Times New Roman" w:cs="Times New Roman"/>
          <w:bCs/>
          <w:sz w:val="24"/>
          <w:szCs w:val="24"/>
        </w:rPr>
        <w:t>, hvilket artikuleres af særligt en af vores etniske minoritetsinformanter. I diskursen om at genfinde sig selv nævnes det, at det danske system ikke giver plads til at genfinde sig selv i nye rammer</w:t>
      </w:r>
      <w:r>
        <w:rPr>
          <w:rFonts w:ascii="Times New Roman" w:hAnsi="Times New Roman" w:cs="Times New Roman"/>
          <w:bCs/>
          <w:sz w:val="24"/>
          <w:szCs w:val="24"/>
        </w:rPr>
        <w:t>,</w:t>
      </w:r>
      <w:r w:rsidRPr="00337CE6">
        <w:rPr>
          <w:rFonts w:ascii="Times New Roman" w:hAnsi="Times New Roman" w:cs="Times New Roman"/>
          <w:bCs/>
          <w:sz w:val="24"/>
          <w:szCs w:val="24"/>
        </w:rPr>
        <w:t xml:space="preserve"> selvo</w:t>
      </w:r>
      <w:r>
        <w:rPr>
          <w:rFonts w:ascii="Times New Roman" w:hAnsi="Times New Roman" w:cs="Times New Roman"/>
          <w:bCs/>
          <w:sz w:val="24"/>
          <w:szCs w:val="24"/>
        </w:rPr>
        <w:t>m dette behov findes nødvendigt</w:t>
      </w:r>
      <w:r w:rsidRPr="00337CE6">
        <w:rPr>
          <w:rFonts w:ascii="Times New Roman" w:hAnsi="Times New Roman" w:cs="Times New Roman"/>
          <w:bCs/>
          <w:sz w:val="24"/>
          <w:szCs w:val="24"/>
        </w:rPr>
        <w:t xml:space="preserve"> for ikke at miste sig selv og sin personlige identitet i værtslandet. </w:t>
      </w:r>
    </w:p>
    <w:p w:rsidR="00D630EE" w:rsidRPr="00337CE6" w:rsidRDefault="00D630EE" w:rsidP="00D630EE">
      <w:pPr>
        <w:autoSpaceDE w:val="0"/>
        <w:autoSpaceDN w:val="0"/>
        <w:adjustRightInd w:val="0"/>
        <w:spacing w:after="0" w:line="360" w:lineRule="auto"/>
        <w:jc w:val="both"/>
        <w:rPr>
          <w:rFonts w:ascii="Times New Roman" w:hAnsi="Times New Roman"/>
          <w:sz w:val="24"/>
          <w:szCs w:val="24"/>
        </w:rPr>
      </w:pPr>
    </w:p>
    <w:p w:rsidR="00D630EE" w:rsidRPr="00337CE6" w:rsidRDefault="00D630EE" w:rsidP="00D630EE">
      <w:pPr>
        <w:autoSpaceDE w:val="0"/>
        <w:autoSpaceDN w:val="0"/>
        <w:adjustRightInd w:val="0"/>
        <w:spacing w:after="0" w:line="360" w:lineRule="auto"/>
        <w:ind w:left="1304"/>
        <w:jc w:val="both"/>
        <w:rPr>
          <w:rFonts w:ascii="Times New Roman" w:hAnsi="Times New Roman"/>
          <w:sz w:val="20"/>
          <w:szCs w:val="20"/>
        </w:rPr>
      </w:pPr>
      <w:r w:rsidRPr="00337CE6">
        <w:rPr>
          <w:rFonts w:ascii="Times New Roman" w:hAnsi="Times New Roman"/>
          <w:sz w:val="20"/>
          <w:szCs w:val="20"/>
        </w:rPr>
        <w:t xml:space="preserve">Integration skal ske i folks tempo, man kan ikke bare sige nu! Snak sammen! Det er det samme som at sige: I er født samme dag, værsgo at snakke sammen, for I har noget til fælles </w:t>
      </w:r>
      <w:r>
        <w:rPr>
          <w:rFonts w:ascii="Times New Roman" w:hAnsi="Times New Roman"/>
          <w:sz w:val="20"/>
          <w:szCs w:val="20"/>
        </w:rPr>
        <w:t>(</w:t>
      </w:r>
      <w:proofErr w:type="spellStart"/>
      <w:r>
        <w:rPr>
          <w:rFonts w:ascii="Times New Roman" w:hAnsi="Times New Roman"/>
          <w:sz w:val="20"/>
          <w:szCs w:val="20"/>
        </w:rPr>
        <w:t>EM:Ana</w:t>
      </w:r>
      <w:proofErr w:type="spellEnd"/>
      <w:r w:rsidRPr="00337CE6">
        <w:rPr>
          <w:rFonts w:ascii="Times New Roman" w:hAnsi="Times New Roman"/>
          <w:sz w:val="20"/>
          <w:szCs w:val="20"/>
        </w:rPr>
        <w:t xml:space="preserve">). </w:t>
      </w:r>
    </w:p>
    <w:p w:rsidR="00D630EE" w:rsidRPr="00337CE6" w:rsidRDefault="00D630EE" w:rsidP="00D630EE">
      <w:pPr>
        <w:autoSpaceDE w:val="0"/>
        <w:autoSpaceDN w:val="0"/>
        <w:adjustRightInd w:val="0"/>
        <w:spacing w:after="0" w:line="360" w:lineRule="auto"/>
        <w:jc w:val="both"/>
        <w:rPr>
          <w:rFonts w:ascii="Times New Roman" w:hAnsi="Times New Roman"/>
          <w:sz w:val="24"/>
          <w:szCs w:val="24"/>
        </w:rPr>
      </w:pPr>
    </w:p>
    <w:p w:rsidR="00D630EE" w:rsidRPr="00337CE6" w:rsidRDefault="00D630EE" w:rsidP="00D630EE">
      <w:pPr>
        <w:autoSpaceDE w:val="0"/>
        <w:autoSpaceDN w:val="0"/>
        <w:adjustRightInd w:val="0"/>
        <w:spacing w:after="0" w:line="360" w:lineRule="auto"/>
        <w:jc w:val="both"/>
        <w:rPr>
          <w:rFonts w:ascii="Times New Roman" w:hAnsi="Times New Roman"/>
          <w:sz w:val="24"/>
          <w:szCs w:val="24"/>
        </w:rPr>
      </w:pPr>
      <w:r w:rsidRPr="00337CE6">
        <w:rPr>
          <w:rFonts w:ascii="Times New Roman" w:hAnsi="Times New Roman"/>
          <w:sz w:val="24"/>
          <w:szCs w:val="24"/>
        </w:rPr>
        <w:t>I forbrugersamfundet søger forbruger-medborgeren efter følelsesmæssigt demokrati og den rene relation, hvilket betyder</w:t>
      </w:r>
      <w:r>
        <w:rPr>
          <w:rFonts w:ascii="Times New Roman" w:hAnsi="Times New Roman"/>
          <w:sz w:val="24"/>
          <w:szCs w:val="24"/>
        </w:rPr>
        <w:t>, at forbruger-medborgeren</w:t>
      </w:r>
      <w:r w:rsidRPr="00337CE6">
        <w:rPr>
          <w:rFonts w:ascii="Times New Roman" w:hAnsi="Times New Roman"/>
          <w:sz w:val="24"/>
          <w:szCs w:val="24"/>
        </w:rPr>
        <w:t xml:space="preserve"> i stil med </w:t>
      </w:r>
      <w:r>
        <w:rPr>
          <w:rFonts w:ascii="Times New Roman" w:hAnsi="Times New Roman"/>
          <w:sz w:val="24"/>
          <w:szCs w:val="24"/>
        </w:rPr>
        <w:t>citatet</w:t>
      </w:r>
      <w:r w:rsidRPr="00337CE6">
        <w:rPr>
          <w:rFonts w:ascii="Times New Roman" w:hAnsi="Times New Roman"/>
          <w:sz w:val="24"/>
          <w:szCs w:val="24"/>
        </w:rPr>
        <w:t xml:space="preserve"> har en forståelse </w:t>
      </w:r>
      <w:r w:rsidRPr="00337CE6">
        <w:rPr>
          <w:rFonts w:ascii="Times New Roman" w:hAnsi="Times New Roman"/>
          <w:sz w:val="24"/>
          <w:szCs w:val="24"/>
        </w:rPr>
        <w:lastRenderedPageBreak/>
        <w:t>samt en bestræbelse mod at indgå i frivillige og midlertidige relationer</w:t>
      </w:r>
      <w:r>
        <w:rPr>
          <w:rFonts w:ascii="Times New Roman" w:hAnsi="Times New Roman"/>
          <w:sz w:val="24"/>
          <w:szCs w:val="24"/>
        </w:rPr>
        <w:t>,</w:t>
      </w:r>
      <w:r w:rsidRPr="00337CE6">
        <w:rPr>
          <w:rFonts w:ascii="Times New Roman" w:hAnsi="Times New Roman"/>
          <w:sz w:val="24"/>
          <w:szCs w:val="24"/>
        </w:rPr>
        <w:t xml:space="preserve"> hvor interesse betinges som den mekanisme</w:t>
      </w:r>
      <w:r>
        <w:rPr>
          <w:rFonts w:ascii="Times New Roman" w:hAnsi="Times New Roman"/>
          <w:sz w:val="24"/>
          <w:szCs w:val="24"/>
        </w:rPr>
        <w:t>,</w:t>
      </w:r>
      <w:r w:rsidRPr="00337CE6">
        <w:rPr>
          <w:rFonts w:ascii="Times New Roman" w:hAnsi="Times New Roman"/>
          <w:sz w:val="24"/>
          <w:szCs w:val="24"/>
        </w:rPr>
        <w:t xml:space="preserve"> der binder folket sammen</w:t>
      </w:r>
      <w:r w:rsidRPr="003A6E93">
        <w:rPr>
          <w:rFonts w:ascii="Times New Roman" w:hAnsi="Times New Roman"/>
          <w:sz w:val="24"/>
          <w:szCs w:val="24"/>
        </w:rPr>
        <w:t xml:space="preserve"> frem for fx</w:t>
      </w:r>
      <w:r w:rsidRPr="00337CE6">
        <w:rPr>
          <w:rFonts w:ascii="Times New Roman" w:hAnsi="Times New Roman"/>
          <w:sz w:val="24"/>
          <w:szCs w:val="24"/>
        </w:rPr>
        <w:t xml:space="preserve"> den kommunitaristiske tankegang om</w:t>
      </w:r>
      <w:r>
        <w:rPr>
          <w:rFonts w:ascii="Times New Roman" w:hAnsi="Times New Roman"/>
          <w:sz w:val="24"/>
          <w:szCs w:val="24"/>
        </w:rPr>
        <w:t>,</w:t>
      </w:r>
      <w:r w:rsidRPr="00337CE6">
        <w:rPr>
          <w:rFonts w:ascii="Times New Roman" w:hAnsi="Times New Roman"/>
          <w:sz w:val="24"/>
          <w:szCs w:val="24"/>
        </w:rPr>
        <w:t xml:space="preserve"> at fælles minder og historie er</w:t>
      </w:r>
      <w:r>
        <w:rPr>
          <w:rFonts w:ascii="Times New Roman" w:hAnsi="Times New Roman"/>
          <w:sz w:val="24"/>
          <w:szCs w:val="24"/>
        </w:rPr>
        <w:t>,</w:t>
      </w:r>
      <w:r w:rsidRPr="00337CE6">
        <w:rPr>
          <w:rFonts w:ascii="Times New Roman" w:hAnsi="Times New Roman"/>
          <w:sz w:val="24"/>
          <w:szCs w:val="24"/>
        </w:rPr>
        <w:t xml:space="preserve"> hvad der giver mennesket identitet og medborgerskab. </w:t>
      </w:r>
    </w:p>
    <w:p w:rsidR="00D630EE" w:rsidRPr="008676F7" w:rsidRDefault="00D630EE" w:rsidP="00D630EE">
      <w:pPr>
        <w:autoSpaceDE w:val="0"/>
        <w:autoSpaceDN w:val="0"/>
        <w:adjustRightInd w:val="0"/>
        <w:spacing w:after="0" w:line="360" w:lineRule="auto"/>
        <w:jc w:val="both"/>
        <w:rPr>
          <w:rFonts w:ascii="Times New Roman" w:hAnsi="Times New Roman"/>
          <w:sz w:val="24"/>
          <w:szCs w:val="24"/>
        </w:rPr>
      </w:pPr>
    </w:p>
    <w:p w:rsidR="00D630EE" w:rsidRDefault="00D630EE" w:rsidP="00D630EE">
      <w:pPr>
        <w:autoSpaceDE w:val="0"/>
        <w:autoSpaceDN w:val="0"/>
        <w:adjustRightInd w:val="0"/>
        <w:spacing w:after="0" w:line="360" w:lineRule="auto"/>
        <w:jc w:val="both"/>
        <w:rPr>
          <w:rFonts w:ascii="Times New Roman" w:hAnsi="Times New Roman"/>
          <w:sz w:val="24"/>
          <w:szCs w:val="24"/>
        </w:rPr>
      </w:pPr>
      <w:r w:rsidRPr="008676F7">
        <w:rPr>
          <w:rFonts w:ascii="Times New Roman" w:hAnsi="Times New Roman"/>
          <w:sz w:val="24"/>
          <w:szCs w:val="24"/>
        </w:rPr>
        <w:t xml:space="preserve">Idet forbruger-medborgeren karakterises ved bl.a. neotribalisme kan </w:t>
      </w:r>
      <w:r w:rsidRPr="00337CE6">
        <w:rPr>
          <w:rFonts w:ascii="Times New Roman" w:hAnsi="Times New Roman"/>
          <w:sz w:val="24"/>
          <w:szCs w:val="24"/>
        </w:rPr>
        <w:t xml:space="preserve">det </w:t>
      </w:r>
      <w:r>
        <w:rPr>
          <w:rFonts w:ascii="Times New Roman" w:hAnsi="Times New Roman"/>
          <w:sz w:val="24"/>
          <w:szCs w:val="24"/>
        </w:rPr>
        <w:t>nævnes,</w:t>
      </w:r>
      <w:r w:rsidRPr="00337CE6">
        <w:rPr>
          <w:rFonts w:ascii="Times New Roman" w:hAnsi="Times New Roman"/>
          <w:sz w:val="24"/>
          <w:szCs w:val="24"/>
        </w:rPr>
        <w:t xml:space="preserve"> at særligt en af vores interviewede socialarbejdere</w:t>
      </w:r>
      <w:r>
        <w:rPr>
          <w:rFonts w:ascii="Times New Roman" w:hAnsi="Times New Roman"/>
          <w:sz w:val="24"/>
          <w:szCs w:val="24"/>
        </w:rPr>
        <w:t xml:space="preserve"> såvel som</w:t>
      </w:r>
      <w:r w:rsidRPr="00337CE6">
        <w:rPr>
          <w:rFonts w:ascii="Times New Roman" w:hAnsi="Times New Roman"/>
          <w:sz w:val="24"/>
          <w:szCs w:val="24"/>
        </w:rPr>
        <w:t xml:space="preserve"> de yngre etniske minoriteter fremhæver, at der findes en særlig attitude</w:t>
      </w:r>
      <w:r>
        <w:rPr>
          <w:rFonts w:ascii="Times New Roman" w:hAnsi="Times New Roman"/>
          <w:sz w:val="24"/>
          <w:szCs w:val="24"/>
        </w:rPr>
        <w:t>,</w:t>
      </w:r>
      <w:r w:rsidRPr="00337CE6">
        <w:rPr>
          <w:rFonts w:ascii="Times New Roman" w:hAnsi="Times New Roman"/>
          <w:sz w:val="24"/>
          <w:szCs w:val="24"/>
        </w:rPr>
        <w:t xml:space="preserve"> som handler om ”perke</w:t>
      </w:r>
      <w:r>
        <w:rPr>
          <w:rFonts w:ascii="Times New Roman" w:hAnsi="Times New Roman"/>
          <w:sz w:val="24"/>
          <w:szCs w:val="24"/>
        </w:rPr>
        <w:t xml:space="preserve">r for </w:t>
      </w:r>
      <w:proofErr w:type="spellStart"/>
      <w:r>
        <w:rPr>
          <w:rFonts w:ascii="Times New Roman" w:hAnsi="Times New Roman"/>
          <w:sz w:val="24"/>
          <w:szCs w:val="24"/>
        </w:rPr>
        <w:t>life</w:t>
      </w:r>
      <w:proofErr w:type="spellEnd"/>
      <w:r>
        <w:rPr>
          <w:rFonts w:ascii="Times New Roman" w:hAnsi="Times New Roman"/>
          <w:sz w:val="24"/>
          <w:szCs w:val="24"/>
        </w:rPr>
        <w:t>” Og</w:t>
      </w:r>
      <w:r w:rsidRPr="00337CE6">
        <w:rPr>
          <w:rFonts w:ascii="Times New Roman" w:hAnsi="Times New Roman"/>
          <w:sz w:val="24"/>
          <w:szCs w:val="24"/>
        </w:rPr>
        <w:t xml:space="preserve"> </w:t>
      </w:r>
      <w:r w:rsidRPr="006A6082">
        <w:rPr>
          <w:rFonts w:ascii="Times New Roman" w:hAnsi="Times New Roman"/>
          <w:sz w:val="24"/>
          <w:szCs w:val="24"/>
        </w:rPr>
        <w:t>”</w:t>
      </w:r>
      <w:r w:rsidRPr="006A6082">
        <w:rPr>
          <w:rFonts w:ascii="Times New Roman" w:hAnsi="Times New Roman"/>
          <w:i/>
          <w:sz w:val="24"/>
          <w:szCs w:val="24"/>
        </w:rPr>
        <w:t>det er jo noget me</w:t>
      </w:r>
      <w:r w:rsidRPr="008676F7">
        <w:rPr>
          <w:rFonts w:ascii="Times New Roman" w:hAnsi="Times New Roman"/>
          <w:i/>
          <w:sz w:val="24"/>
          <w:szCs w:val="24"/>
        </w:rPr>
        <w:t>d, at så prøver de at hellige sig det, på en eller anden måde, at så er det, de er</w:t>
      </w:r>
      <w:r w:rsidRPr="008676F7">
        <w:rPr>
          <w:rFonts w:ascii="Times New Roman" w:hAnsi="Times New Roman"/>
          <w:sz w:val="24"/>
          <w:szCs w:val="24"/>
        </w:rPr>
        <w:t>” (</w:t>
      </w:r>
      <w:proofErr w:type="spellStart"/>
      <w:r w:rsidRPr="008676F7">
        <w:rPr>
          <w:rFonts w:ascii="Times New Roman" w:hAnsi="Times New Roman"/>
          <w:sz w:val="24"/>
          <w:szCs w:val="24"/>
        </w:rPr>
        <w:t>SA:Max</w:t>
      </w:r>
      <w:proofErr w:type="spellEnd"/>
      <w:r w:rsidRPr="008676F7">
        <w:rPr>
          <w:rFonts w:ascii="Times New Roman" w:hAnsi="Times New Roman"/>
          <w:sz w:val="24"/>
          <w:szCs w:val="24"/>
        </w:rPr>
        <w:t>). I denne tråd fremhæver en af de yngre informanter, at han ”</w:t>
      </w:r>
      <w:r w:rsidRPr="008676F7">
        <w:rPr>
          <w:rFonts w:ascii="Times New Roman" w:hAnsi="Times New Roman"/>
          <w:i/>
          <w:sz w:val="24"/>
          <w:szCs w:val="24"/>
        </w:rPr>
        <w:t>ikke ønsker et dansk statsborgerskab fordi, at så bliver jeg nærmest dansker, når jeg ikke er dansker”</w:t>
      </w:r>
      <w:r w:rsidRPr="008676F7">
        <w:rPr>
          <w:rFonts w:ascii="Times New Roman" w:hAnsi="Times New Roman"/>
          <w:sz w:val="24"/>
          <w:szCs w:val="24"/>
        </w:rPr>
        <w:t xml:space="preserve"> (</w:t>
      </w:r>
      <w:proofErr w:type="spellStart"/>
      <w:r w:rsidRPr="008676F7">
        <w:rPr>
          <w:rFonts w:ascii="Times New Roman" w:hAnsi="Times New Roman"/>
          <w:sz w:val="24"/>
          <w:szCs w:val="24"/>
        </w:rPr>
        <w:t>EM:Abdi</w:t>
      </w:r>
      <w:proofErr w:type="spellEnd"/>
      <w:r w:rsidRPr="008676F7">
        <w:rPr>
          <w:rFonts w:ascii="Times New Roman" w:hAnsi="Times New Roman"/>
          <w:sz w:val="24"/>
          <w:szCs w:val="24"/>
        </w:rPr>
        <w:t xml:space="preserve">). Særligt </w:t>
      </w:r>
      <w:r>
        <w:rPr>
          <w:rFonts w:ascii="Times New Roman" w:hAnsi="Times New Roman"/>
          <w:sz w:val="24"/>
          <w:szCs w:val="24"/>
        </w:rPr>
        <w:t xml:space="preserve">på </w:t>
      </w:r>
      <w:r w:rsidRPr="008676F7">
        <w:rPr>
          <w:rFonts w:ascii="Times New Roman" w:hAnsi="Times New Roman"/>
          <w:sz w:val="24"/>
          <w:szCs w:val="24"/>
        </w:rPr>
        <w:t>mikroniveau spores forbruger-medborgerens følelsesmæssige</w:t>
      </w:r>
      <w:r>
        <w:rPr>
          <w:rFonts w:ascii="Times New Roman" w:hAnsi="Times New Roman"/>
          <w:sz w:val="24"/>
          <w:szCs w:val="24"/>
        </w:rPr>
        <w:t xml:space="preserve"> demokrati og den rene relation</w:t>
      </w:r>
      <w:r w:rsidRPr="008676F7">
        <w:rPr>
          <w:rFonts w:ascii="Times New Roman" w:hAnsi="Times New Roman"/>
          <w:sz w:val="24"/>
          <w:szCs w:val="24"/>
        </w:rPr>
        <w:t xml:space="preserve"> og på mesoniveau spores forståelsen </w:t>
      </w:r>
      <w:r>
        <w:rPr>
          <w:rFonts w:ascii="Times New Roman" w:hAnsi="Times New Roman"/>
          <w:sz w:val="24"/>
          <w:szCs w:val="24"/>
        </w:rPr>
        <w:t xml:space="preserve">for det. I </w:t>
      </w:r>
      <w:r w:rsidRPr="00275092">
        <w:rPr>
          <w:rFonts w:ascii="Times New Roman" w:hAnsi="Times New Roman"/>
          <w:sz w:val="24"/>
          <w:szCs w:val="24"/>
        </w:rPr>
        <w:t>diskursen om kulturforståelse</w:t>
      </w:r>
      <w:r>
        <w:rPr>
          <w:rFonts w:ascii="Times New Roman" w:hAnsi="Times New Roman"/>
          <w:sz w:val="24"/>
          <w:szCs w:val="24"/>
        </w:rPr>
        <w:t xml:space="preserve"> </w:t>
      </w:r>
      <w:r w:rsidRPr="00275092">
        <w:rPr>
          <w:rFonts w:ascii="Times New Roman" w:hAnsi="Times New Roman"/>
          <w:sz w:val="24"/>
          <w:szCs w:val="24"/>
        </w:rPr>
        <w:t>ekspliciteres</w:t>
      </w:r>
      <w:r>
        <w:rPr>
          <w:rFonts w:ascii="Times New Roman" w:hAnsi="Times New Roman"/>
          <w:sz w:val="24"/>
          <w:szCs w:val="24"/>
        </w:rPr>
        <w:t xml:space="preserve"> det,</w:t>
      </w:r>
      <w:r w:rsidRPr="00275092">
        <w:rPr>
          <w:rFonts w:ascii="Times New Roman" w:hAnsi="Times New Roman"/>
          <w:sz w:val="24"/>
          <w:szCs w:val="24"/>
        </w:rPr>
        <w:t xml:space="preserve"> at socialarbejderne arbejder med udgangspunkt</w:t>
      </w:r>
      <w:r w:rsidRPr="00337CE6">
        <w:rPr>
          <w:rFonts w:ascii="Times New Roman" w:hAnsi="Times New Roman"/>
          <w:sz w:val="24"/>
          <w:szCs w:val="24"/>
        </w:rPr>
        <w:t xml:space="preserve"> i</w:t>
      </w:r>
      <w:r>
        <w:rPr>
          <w:rFonts w:ascii="Times New Roman" w:hAnsi="Times New Roman"/>
          <w:sz w:val="24"/>
          <w:szCs w:val="24"/>
        </w:rPr>
        <w:t>,</w:t>
      </w:r>
      <w:r w:rsidRPr="00337CE6">
        <w:rPr>
          <w:rFonts w:ascii="Times New Roman" w:hAnsi="Times New Roman"/>
          <w:sz w:val="24"/>
          <w:szCs w:val="24"/>
        </w:rPr>
        <w:t xml:space="preserve"> at kulturelle og religiøse værdier</w:t>
      </w:r>
      <w:r w:rsidRPr="00337CE6">
        <w:t xml:space="preserve"> </w:t>
      </w:r>
      <w:r w:rsidRPr="00337CE6">
        <w:rPr>
          <w:rFonts w:ascii="Times New Roman" w:hAnsi="Times New Roman"/>
          <w:sz w:val="24"/>
          <w:szCs w:val="24"/>
        </w:rPr>
        <w:t>på trods af stor forskellighed til danske værdier</w:t>
      </w:r>
      <w:r>
        <w:rPr>
          <w:rFonts w:ascii="Times New Roman" w:hAnsi="Times New Roman"/>
          <w:sz w:val="24"/>
          <w:szCs w:val="24"/>
        </w:rPr>
        <w:t>,</w:t>
      </w:r>
      <w:r w:rsidRPr="00337CE6">
        <w:t xml:space="preserve"> </w:t>
      </w:r>
      <w:r w:rsidRPr="00337CE6">
        <w:rPr>
          <w:rFonts w:ascii="Times New Roman" w:hAnsi="Times New Roman"/>
          <w:sz w:val="24"/>
          <w:szCs w:val="24"/>
        </w:rPr>
        <w:t>tilgodeses</w:t>
      </w:r>
      <w:r>
        <w:rPr>
          <w:rFonts w:ascii="Times New Roman" w:hAnsi="Times New Roman"/>
          <w:sz w:val="24"/>
          <w:szCs w:val="24"/>
        </w:rPr>
        <w:t>.</w:t>
      </w:r>
    </w:p>
    <w:p w:rsidR="00D630EE" w:rsidRDefault="00D630EE" w:rsidP="00D630EE"/>
    <w:p w:rsidR="00D630EE" w:rsidRPr="0088106E" w:rsidRDefault="00D630EE" w:rsidP="00D630EE"/>
    <w:p w:rsidR="00D630EE" w:rsidRPr="005D4CDB" w:rsidRDefault="00D630EE" w:rsidP="00D630EE">
      <w:pPr>
        <w:pStyle w:val="Overskrift3"/>
        <w:rPr>
          <w:rFonts w:ascii="Times New Roman" w:hAnsi="Times New Roman" w:cs="Times New Roman"/>
          <w:color w:val="auto"/>
          <w:sz w:val="38"/>
          <w:szCs w:val="38"/>
        </w:rPr>
      </w:pPr>
      <w:bookmarkStart w:id="64" w:name="_Toc339060062"/>
      <w:bookmarkStart w:id="65" w:name="_Toc340484301"/>
      <w:r>
        <w:rPr>
          <w:rFonts w:ascii="Times New Roman" w:hAnsi="Times New Roman" w:cs="Times New Roman"/>
          <w:color w:val="auto"/>
          <w:sz w:val="38"/>
          <w:szCs w:val="38"/>
        </w:rPr>
        <w:t xml:space="preserve">Diskussion og opsamling af </w:t>
      </w:r>
      <w:r w:rsidRPr="005D4CDB">
        <w:rPr>
          <w:rFonts w:ascii="Times New Roman" w:hAnsi="Times New Roman" w:cs="Times New Roman"/>
          <w:color w:val="auto"/>
          <w:sz w:val="38"/>
          <w:szCs w:val="38"/>
        </w:rPr>
        <w:t>medborgerskabs</w:t>
      </w:r>
      <w:r>
        <w:rPr>
          <w:rFonts w:ascii="Times New Roman" w:hAnsi="Times New Roman" w:cs="Times New Roman"/>
          <w:color w:val="auto"/>
          <w:sz w:val="38"/>
          <w:szCs w:val="38"/>
        </w:rPr>
        <w:t>typerne</w:t>
      </w:r>
      <w:bookmarkEnd w:id="64"/>
      <w:bookmarkEnd w:id="65"/>
    </w:p>
    <w:p w:rsidR="00564307" w:rsidRDefault="00564307" w:rsidP="00564307">
      <w:pPr>
        <w:tabs>
          <w:tab w:val="left" w:pos="4953"/>
        </w:tabs>
        <w:spacing w:after="0" w:line="360" w:lineRule="auto"/>
        <w:jc w:val="right"/>
        <w:rPr>
          <w:rFonts w:ascii="Times New Roman" w:hAnsi="Times New Roman"/>
          <w:sz w:val="24"/>
          <w:szCs w:val="24"/>
        </w:rPr>
      </w:pPr>
    </w:p>
    <w:p w:rsidR="00564307" w:rsidRDefault="00564307" w:rsidP="00564307">
      <w:pPr>
        <w:tabs>
          <w:tab w:val="left" w:pos="4953"/>
        </w:tabs>
        <w:spacing w:after="0" w:line="360" w:lineRule="auto"/>
        <w:jc w:val="right"/>
        <w:rPr>
          <w:rFonts w:ascii="Times New Roman" w:hAnsi="Times New Roman"/>
          <w:sz w:val="24"/>
          <w:szCs w:val="24"/>
        </w:rPr>
      </w:pPr>
      <w:r w:rsidRPr="007E4ED8">
        <w:rPr>
          <w:rFonts w:ascii="Times New Roman" w:hAnsi="Times New Roman"/>
          <w:sz w:val="24"/>
          <w:szCs w:val="24"/>
        </w:rPr>
        <w:t xml:space="preserve">Af </w:t>
      </w:r>
      <w:r>
        <w:rPr>
          <w:rFonts w:ascii="Times New Roman" w:hAnsi="Times New Roman"/>
          <w:sz w:val="24"/>
          <w:szCs w:val="24"/>
        </w:rPr>
        <w:t>Maria Rafaelsen</w:t>
      </w:r>
    </w:p>
    <w:p w:rsidR="00D630EE" w:rsidRDefault="00D630EE" w:rsidP="00D630EE">
      <w:pPr>
        <w:spacing w:after="0" w:line="360" w:lineRule="auto"/>
        <w:jc w:val="both"/>
        <w:rPr>
          <w:rFonts w:ascii="Times New Roman" w:hAnsi="Times New Roman"/>
          <w:sz w:val="24"/>
          <w:szCs w:val="24"/>
        </w:rPr>
      </w:pPr>
    </w:p>
    <w:p w:rsidR="00D630EE" w:rsidRDefault="00D630EE" w:rsidP="00D630EE">
      <w:pPr>
        <w:spacing w:after="0" w:line="360" w:lineRule="auto"/>
        <w:jc w:val="both"/>
        <w:rPr>
          <w:rFonts w:ascii="Times New Roman" w:hAnsi="Times New Roman" w:cs="Times New Roman"/>
          <w:sz w:val="24"/>
          <w:szCs w:val="24"/>
        </w:rPr>
      </w:pPr>
      <w:r>
        <w:rPr>
          <w:rFonts w:ascii="Times New Roman" w:hAnsi="Times New Roman"/>
          <w:sz w:val="24"/>
          <w:szCs w:val="24"/>
        </w:rPr>
        <w:t>Som beskrevet kan vi særligt indenfor makroniveau spore det uafhængige medborgerskabs tankesæt om workfare. Med dette for øje</w:t>
      </w:r>
      <w:r w:rsidRPr="00F95940">
        <w:rPr>
          <w:rFonts w:ascii="Times New Roman" w:hAnsi="Times New Roman"/>
          <w:sz w:val="24"/>
          <w:szCs w:val="24"/>
        </w:rPr>
        <w:t xml:space="preserve"> </w:t>
      </w:r>
      <w:r w:rsidRPr="00385FA1">
        <w:rPr>
          <w:rFonts w:ascii="Times New Roman" w:hAnsi="Times New Roman"/>
          <w:sz w:val="24"/>
          <w:szCs w:val="24"/>
        </w:rPr>
        <w:t xml:space="preserve">fremhæver makroniveauet, </w:t>
      </w:r>
      <w:r>
        <w:rPr>
          <w:rFonts w:ascii="Times New Roman" w:hAnsi="Times New Roman"/>
          <w:sz w:val="24"/>
          <w:szCs w:val="24"/>
        </w:rPr>
        <w:t>at beskæftigelse fremmer inte</w:t>
      </w:r>
      <w:r w:rsidRPr="001C4FC1">
        <w:rPr>
          <w:rFonts w:ascii="Times New Roman" w:hAnsi="Times New Roman" w:cs="Times New Roman"/>
          <w:sz w:val="24"/>
          <w:szCs w:val="24"/>
        </w:rPr>
        <w:t>gration, hvor det overordnede mål er</w:t>
      </w:r>
      <w:r>
        <w:rPr>
          <w:rFonts w:ascii="Times New Roman" w:hAnsi="Times New Roman" w:cs="Times New Roman"/>
          <w:sz w:val="24"/>
          <w:szCs w:val="24"/>
        </w:rPr>
        <w:t>,</w:t>
      </w:r>
      <w:r w:rsidRPr="001C4FC1">
        <w:rPr>
          <w:rFonts w:ascii="Times New Roman" w:hAnsi="Times New Roman" w:cs="Times New Roman"/>
          <w:sz w:val="24"/>
          <w:szCs w:val="24"/>
        </w:rPr>
        <w:t xml:space="preserve"> at flest mulige </w:t>
      </w:r>
      <w:r>
        <w:rPr>
          <w:rFonts w:ascii="Times New Roman" w:hAnsi="Times New Roman" w:cs="Times New Roman"/>
          <w:sz w:val="24"/>
          <w:szCs w:val="24"/>
        </w:rPr>
        <w:t>borgere</w:t>
      </w:r>
      <w:r w:rsidRPr="001C4FC1">
        <w:rPr>
          <w:rFonts w:ascii="Times New Roman" w:hAnsi="Times New Roman" w:cs="Times New Roman"/>
          <w:sz w:val="24"/>
          <w:szCs w:val="24"/>
        </w:rPr>
        <w:t xml:space="preserve"> bliver selvforsørgende via arbejd</w:t>
      </w:r>
      <w:r>
        <w:rPr>
          <w:rFonts w:ascii="Times New Roman" w:hAnsi="Times New Roman" w:cs="Times New Roman"/>
          <w:sz w:val="24"/>
          <w:szCs w:val="24"/>
        </w:rPr>
        <w:t xml:space="preserve">smarkedet. I denne optik kan </w:t>
      </w:r>
      <w:r w:rsidRPr="003A6E93">
        <w:rPr>
          <w:rFonts w:ascii="Times New Roman" w:hAnsi="Times New Roman" w:cs="Times New Roman"/>
          <w:sz w:val="24"/>
          <w:szCs w:val="24"/>
        </w:rPr>
        <w:t xml:space="preserve">vi </w:t>
      </w:r>
      <w:r w:rsidRPr="001C4FC1">
        <w:rPr>
          <w:rFonts w:ascii="Times New Roman" w:hAnsi="Times New Roman" w:cs="Times New Roman"/>
          <w:sz w:val="24"/>
          <w:szCs w:val="24"/>
        </w:rPr>
        <w:t xml:space="preserve">imidlertid </w:t>
      </w:r>
      <w:r>
        <w:rPr>
          <w:rFonts w:ascii="Times New Roman" w:hAnsi="Times New Roman" w:cs="Times New Roman"/>
          <w:sz w:val="24"/>
          <w:szCs w:val="24"/>
        </w:rPr>
        <w:t>diskutere</w:t>
      </w:r>
      <w:r w:rsidRPr="001C4FC1">
        <w:rPr>
          <w:rFonts w:ascii="Times New Roman" w:hAnsi="Times New Roman" w:cs="Times New Roman"/>
          <w:sz w:val="24"/>
          <w:szCs w:val="24"/>
        </w:rPr>
        <w:t xml:space="preserve"> om de etniske minoriteter</w:t>
      </w:r>
      <w:r>
        <w:rPr>
          <w:rFonts w:ascii="Times New Roman" w:hAnsi="Times New Roman" w:cs="Times New Roman"/>
          <w:sz w:val="24"/>
          <w:szCs w:val="24"/>
        </w:rPr>
        <w:t>,</w:t>
      </w:r>
      <w:r w:rsidRPr="001C4FC1">
        <w:rPr>
          <w:rFonts w:ascii="Times New Roman" w:hAnsi="Times New Roman" w:cs="Times New Roman"/>
          <w:sz w:val="24"/>
          <w:szCs w:val="24"/>
        </w:rPr>
        <w:t xml:space="preserve"> der blive</w:t>
      </w:r>
      <w:r>
        <w:rPr>
          <w:rFonts w:ascii="Times New Roman" w:hAnsi="Times New Roman" w:cs="Times New Roman"/>
          <w:sz w:val="24"/>
          <w:szCs w:val="24"/>
        </w:rPr>
        <w:t>r selvforsørgende automatisk integreres</w:t>
      </w:r>
      <w:r w:rsidRPr="001C4FC1">
        <w:rPr>
          <w:rFonts w:ascii="Times New Roman" w:hAnsi="Times New Roman" w:cs="Times New Roman"/>
          <w:sz w:val="24"/>
          <w:szCs w:val="24"/>
        </w:rPr>
        <w:t xml:space="preserve"> </w:t>
      </w:r>
      <w:r w:rsidRPr="00385FA1">
        <w:rPr>
          <w:rFonts w:ascii="Times New Roman" w:hAnsi="Times New Roman" w:cs="Times New Roman"/>
          <w:sz w:val="24"/>
          <w:szCs w:val="24"/>
        </w:rPr>
        <w:t xml:space="preserve">i samfundet? Nej, dette viser undersøgelser langt fra er tilfældet, idet </w:t>
      </w:r>
      <w:r>
        <w:rPr>
          <w:rFonts w:ascii="Times New Roman" w:hAnsi="Times New Roman" w:cs="Times New Roman"/>
          <w:sz w:val="24"/>
          <w:szCs w:val="24"/>
        </w:rPr>
        <w:t>arbejdsmarkedet i stigende grad</w:t>
      </w:r>
      <w:r w:rsidRPr="00385FA1">
        <w:rPr>
          <w:rFonts w:ascii="Times New Roman" w:hAnsi="Times New Roman" w:cs="Times New Roman"/>
          <w:sz w:val="24"/>
          <w:szCs w:val="24"/>
        </w:rPr>
        <w:t xml:space="preserve"> stiller højere krav til kvalifikationer og kompetencer. Anders Ejrnæs beskriver</w:t>
      </w:r>
      <w:r>
        <w:rPr>
          <w:rFonts w:ascii="Times New Roman" w:hAnsi="Times New Roman" w:cs="Times New Roman"/>
          <w:sz w:val="24"/>
          <w:szCs w:val="24"/>
        </w:rPr>
        <w:t>,</w:t>
      </w:r>
      <w:r w:rsidRPr="00385FA1">
        <w:rPr>
          <w:rFonts w:ascii="Times New Roman" w:hAnsi="Times New Roman" w:cs="Times New Roman"/>
          <w:sz w:val="24"/>
          <w:szCs w:val="24"/>
        </w:rPr>
        <w:t xml:space="preserve"> at etniske minoriteter ofte fast</w:t>
      </w:r>
      <w:r w:rsidRPr="001C4FC1">
        <w:rPr>
          <w:rFonts w:ascii="Times New Roman" w:hAnsi="Times New Roman" w:cs="Times New Roman"/>
          <w:sz w:val="24"/>
          <w:szCs w:val="24"/>
        </w:rPr>
        <w:t xml:space="preserve">låses i de laveste manuelle </w:t>
      </w:r>
      <w:r w:rsidRPr="007E054E">
        <w:rPr>
          <w:rFonts w:ascii="Times New Roman" w:hAnsi="Times New Roman" w:cs="Times New Roman"/>
          <w:sz w:val="24"/>
          <w:szCs w:val="24"/>
        </w:rPr>
        <w:t>job</w:t>
      </w:r>
      <w:r>
        <w:rPr>
          <w:rFonts w:ascii="Times New Roman" w:hAnsi="Times New Roman" w:cs="Times New Roman"/>
          <w:sz w:val="24"/>
          <w:szCs w:val="24"/>
        </w:rPr>
        <w:t>s i servicesektoren</w:t>
      </w:r>
      <w:r w:rsidRPr="007E054E">
        <w:rPr>
          <w:rFonts w:ascii="Times New Roman" w:hAnsi="Times New Roman" w:cs="Times New Roman"/>
          <w:sz w:val="24"/>
          <w:szCs w:val="24"/>
        </w:rPr>
        <w:t xml:space="preserve"> med mindre udsigt til forfremmelse eller</w:t>
      </w:r>
      <w:r>
        <w:rPr>
          <w:rFonts w:ascii="Times New Roman" w:hAnsi="Times New Roman" w:cs="Times New Roman"/>
          <w:sz w:val="24"/>
          <w:szCs w:val="24"/>
        </w:rPr>
        <w:t xml:space="preserve"> efteruddannelse (Ejrnæs</w:t>
      </w:r>
      <w:r w:rsidRPr="007E054E">
        <w:rPr>
          <w:rFonts w:ascii="Times New Roman" w:hAnsi="Times New Roman" w:cs="Times New Roman"/>
          <w:sz w:val="24"/>
          <w:szCs w:val="24"/>
        </w:rPr>
        <w:t xml:space="preserve"> 2008:9).  I</w:t>
      </w:r>
      <w:r>
        <w:rPr>
          <w:rFonts w:ascii="Times New Roman" w:hAnsi="Times New Roman" w:cs="Times New Roman"/>
          <w:sz w:val="24"/>
          <w:szCs w:val="24"/>
        </w:rPr>
        <w:t xml:space="preserve"> forlængelse af </w:t>
      </w:r>
      <w:r w:rsidRPr="00BA2F69">
        <w:rPr>
          <w:rFonts w:ascii="Times New Roman" w:hAnsi="Times New Roman" w:cs="Times New Roman"/>
          <w:sz w:val="24"/>
          <w:szCs w:val="24"/>
        </w:rPr>
        <w:t xml:space="preserve">dette </w:t>
      </w:r>
      <w:r w:rsidRPr="00385FA1">
        <w:rPr>
          <w:rFonts w:ascii="Times New Roman" w:hAnsi="Times New Roman" w:cs="Times New Roman"/>
          <w:sz w:val="24"/>
          <w:szCs w:val="24"/>
        </w:rPr>
        <w:t>kan vi spørge</w:t>
      </w:r>
      <w:r>
        <w:rPr>
          <w:rFonts w:ascii="Times New Roman" w:hAnsi="Times New Roman" w:cs="Times New Roman"/>
          <w:sz w:val="24"/>
          <w:szCs w:val="24"/>
        </w:rPr>
        <w:t xml:space="preserve"> om et avisbud eller om en rengøringsassistent, der arbejder om natten bliver integreret i det danske samfund via aktiv deltagelse på arbejdsmarkede</w:t>
      </w:r>
      <w:r w:rsidRPr="007D3D7A">
        <w:rPr>
          <w:rFonts w:ascii="Times New Roman" w:hAnsi="Times New Roman" w:cs="Times New Roman"/>
          <w:sz w:val="24"/>
          <w:szCs w:val="24"/>
        </w:rPr>
        <w:t>t?</w:t>
      </w:r>
    </w:p>
    <w:p w:rsidR="00D630EE" w:rsidRDefault="00D630EE" w:rsidP="00D630EE">
      <w:pPr>
        <w:spacing w:after="0" w:line="360" w:lineRule="auto"/>
        <w:jc w:val="both"/>
        <w:rPr>
          <w:rFonts w:ascii="Times New Roman" w:hAnsi="Times New Roman" w:cs="Times New Roman"/>
          <w:sz w:val="24"/>
          <w:szCs w:val="24"/>
        </w:rPr>
      </w:pPr>
    </w:p>
    <w:p w:rsidR="00D630EE" w:rsidRPr="002D28F2" w:rsidRDefault="00D630EE" w:rsidP="00D630EE">
      <w:pPr>
        <w:spacing w:after="0" w:line="360" w:lineRule="auto"/>
        <w:jc w:val="both"/>
        <w:rPr>
          <w:rFonts w:ascii="Times New Roman" w:hAnsi="Times New Roman" w:cs="Times New Roman"/>
          <w:sz w:val="24"/>
          <w:szCs w:val="24"/>
        </w:rPr>
      </w:pPr>
      <w:r w:rsidRPr="0039431C">
        <w:rPr>
          <w:rFonts w:ascii="Times New Roman" w:hAnsi="Times New Roman" w:cs="Times New Roman"/>
          <w:sz w:val="24"/>
          <w:szCs w:val="24"/>
        </w:rPr>
        <w:t xml:space="preserve">Den uafhængige </w:t>
      </w:r>
      <w:r>
        <w:rPr>
          <w:rFonts w:ascii="Times New Roman" w:hAnsi="Times New Roman" w:cs="Times New Roman"/>
          <w:sz w:val="24"/>
          <w:szCs w:val="24"/>
        </w:rPr>
        <w:t>medborger karakteriseres desuden</w:t>
      </w:r>
      <w:r w:rsidRPr="0039431C">
        <w:rPr>
          <w:rFonts w:ascii="Times New Roman" w:hAnsi="Times New Roman" w:cs="Times New Roman"/>
          <w:sz w:val="24"/>
          <w:szCs w:val="24"/>
        </w:rPr>
        <w:t xml:space="preserve"> ved, at alle er ligeværdige og har samme evne til at træffe rationelle beslutninger;</w:t>
      </w:r>
      <w:r>
        <w:rPr>
          <w:rFonts w:ascii="Times New Roman" w:hAnsi="Times New Roman" w:cs="Times New Roman"/>
          <w:sz w:val="24"/>
          <w:szCs w:val="24"/>
        </w:rPr>
        <w:t xml:space="preserve"> på samme måde fremhæves der i det berettigede medborgerskab et ideal om, at alle borgere i samfundet er lige. Men i modsætning til det uafhængige medborgerskab er ikke alle borgere i stand til at træffe rationelle beslutninger om at indgå i samfundet. Som vores analyse viser, har visse etniske minoriteter særlige behov, der skal tilgodeses før de kan skabe mulighed for at integrere sig i samfundet på lige fod med øvrige borg</w:t>
      </w:r>
      <w:r w:rsidRPr="003E0606">
        <w:rPr>
          <w:rFonts w:ascii="Times New Roman" w:hAnsi="Times New Roman" w:cs="Times New Roman"/>
          <w:sz w:val="24"/>
          <w:szCs w:val="24"/>
        </w:rPr>
        <w:t xml:space="preserve">ere. Særligt Aalborg Kommune viser via princippet om positiv særbehandling at anerkende den berettigede </w:t>
      </w:r>
      <w:r w:rsidRPr="00385FA1">
        <w:rPr>
          <w:rFonts w:ascii="Times New Roman" w:hAnsi="Times New Roman" w:cs="Times New Roman"/>
          <w:sz w:val="24"/>
          <w:szCs w:val="24"/>
        </w:rPr>
        <w:t xml:space="preserve">medborgerskabstype ved </w:t>
      </w:r>
      <w:r>
        <w:rPr>
          <w:rFonts w:ascii="Times New Roman" w:hAnsi="Times New Roman" w:cs="Times New Roman"/>
          <w:sz w:val="24"/>
          <w:szCs w:val="24"/>
        </w:rPr>
        <w:t>behovsvurderede indsatser.</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Det der sidenhen kan diskuteres ift. positiv særbehandling er om særbehandling </w:t>
      </w:r>
      <w:r w:rsidRPr="003E0606">
        <w:rPr>
          <w:rFonts w:ascii="Times New Roman" w:hAnsi="Times New Roman" w:cs="Times New Roman"/>
          <w:sz w:val="24"/>
          <w:szCs w:val="24"/>
        </w:rPr>
        <w:t>kan være</w:t>
      </w:r>
      <w:r>
        <w:rPr>
          <w:rFonts w:ascii="Times New Roman" w:hAnsi="Times New Roman" w:cs="Times New Roman"/>
          <w:sz w:val="24"/>
          <w:szCs w:val="24"/>
        </w:rPr>
        <w:t xml:space="preserve"> med til at stigmatisere etniske minoritetsborgere, der formår at indgå i samfundet som det forventes alene på baggrund af, at deres etnicitet er i kategori med etniske minoriteter med særlige behov? Man kan diskutere om vægten af positiv særbehandling i en kommune skaber fordomme i en sådan grad, at det skaber stereotypier omkring bestemte etniske grupper? (Skytte 2007:15-17). I vores analyse udtrykker både socialarbejdere og etniske minoriteter, at integration i høj grad handler om kultur. Dette fokus skaber </w:t>
      </w:r>
      <w:r w:rsidRPr="00BD1EE6">
        <w:rPr>
          <w:rFonts w:ascii="Times New Roman" w:hAnsi="Times New Roman" w:cs="Times New Roman"/>
          <w:sz w:val="24"/>
          <w:szCs w:val="24"/>
        </w:rPr>
        <w:t xml:space="preserve">blandt de yngre etniske </w:t>
      </w:r>
      <w:r>
        <w:rPr>
          <w:rFonts w:ascii="Times New Roman" w:hAnsi="Times New Roman" w:cs="Times New Roman"/>
          <w:sz w:val="24"/>
          <w:szCs w:val="24"/>
        </w:rPr>
        <w:t xml:space="preserve">minoriteter en selvforståelse af ikke at være </w:t>
      </w:r>
      <w:r w:rsidRPr="0047237A">
        <w:rPr>
          <w:rFonts w:ascii="Times New Roman" w:hAnsi="Times New Roman" w:cs="Times New Roman"/>
          <w:sz w:val="24"/>
          <w:szCs w:val="24"/>
        </w:rPr>
        <w:t>danske nok</w:t>
      </w:r>
      <w:r>
        <w:rPr>
          <w:rFonts w:ascii="Times New Roman" w:hAnsi="Times New Roman" w:cs="Times New Roman"/>
          <w:sz w:val="24"/>
          <w:szCs w:val="24"/>
        </w:rPr>
        <w:t xml:space="preserve"> m</w:t>
      </w:r>
      <w:r w:rsidRPr="0047237A">
        <w:rPr>
          <w:rFonts w:ascii="Times New Roman" w:hAnsi="Times New Roman" w:cs="Times New Roman"/>
          <w:sz w:val="24"/>
          <w:szCs w:val="24"/>
        </w:rPr>
        <w:t>ed</w:t>
      </w:r>
      <w:r>
        <w:rPr>
          <w:rFonts w:ascii="Times New Roman" w:hAnsi="Times New Roman" w:cs="Times New Roman"/>
          <w:sz w:val="24"/>
          <w:szCs w:val="24"/>
        </w:rPr>
        <w:t xml:space="preserve"> udgangspunkt i deres integrationsforståelse af, at man skal være mest mulig dansk for at være integreret i Danmark. Vores pointe med dette er, at en fare ved stereotypering er, at kulturtræk ved mennesker kommer til at virke grænsesættende, hvilket kan konstruere og opretholde en brudlinje mellem ”os og dem” (Skytte 2007:17). </w:t>
      </w:r>
      <w:r w:rsidRPr="002D28F2">
        <w:rPr>
          <w:rFonts w:ascii="Times New Roman" w:hAnsi="Times New Roman" w:cs="Times New Roman"/>
          <w:sz w:val="24"/>
          <w:szCs w:val="24"/>
        </w:rPr>
        <w:t>De etniske minoriteters italesatte følelse af ikke at være dansk nok kan på forskellig vis ses som udtryk for, at de etniske minoriteter mere eller mindre ufrivilligt ikke indgår i samfundet på lige fod med øvrige borgere.</w:t>
      </w:r>
    </w:p>
    <w:p w:rsidR="00D630EE" w:rsidRDefault="00D630EE" w:rsidP="00D630EE">
      <w:pPr>
        <w:spacing w:after="0" w:line="360" w:lineRule="auto"/>
        <w:jc w:val="both"/>
        <w:rPr>
          <w:rFonts w:ascii="Times New Roman" w:hAnsi="Times New Roman" w:cs="Times New Roman"/>
          <w:sz w:val="24"/>
          <w:szCs w:val="24"/>
        </w:rPr>
      </w:pPr>
    </w:p>
    <w:p w:rsidR="00D630EE" w:rsidRDefault="00D630EE" w:rsidP="00D63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Denne optik sporer vi i det kommunitaristiske medborgerskabsprincip. Har man ikke forståelse for tilhørsforhold eller har man ikke en opbygget identitet ift. det danske samfunds regler, historier, værdier og traditioner, anses man ikke for medborger </w:t>
      </w:r>
      <w:r w:rsidRPr="007E054E">
        <w:rPr>
          <w:rFonts w:ascii="Times New Roman" w:hAnsi="Times New Roman" w:cs="Times New Roman"/>
          <w:sz w:val="24"/>
          <w:szCs w:val="24"/>
        </w:rPr>
        <w:t>og er ekskluderet</w:t>
      </w:r>
      <w:r>
        <w:rPr>
          <w:rFonts w:ascii="Times New Roman" w:hAnsi="Times New Roman" w:cs="Times New Roman"/>
          <w:sz w:val="24"/>
          <w:szCs w:val="24"/>
        </w:rPr>
        <w:t xml:space="preserve"> </w:t>
      </w:r>
      <w:r w:rsidRPr="00835662">
        <w:rPr>
          <w:rFonts w:ascii="Times New Roman" w:hAnsi="Times New Roman" w:cs="Times New Roman"/>
          <w:sz w:val="24"/>
          <w:szCs w:val="24"/>
        </w:rPr>
        <w:t xml:space="preserve">fra ”in-gruppen”. Er det </w:t>
      </w:r>
      <w:r>
        <w:rPr>
          <w:rFonts w:ascii="Times New Roman" w:hAnsi="Times New Roman" w:cs="Times New Roman"/>
          <w:sz w:val="24"/>
          <w:szCs w:val="24"/>
        </w:rPr>
        <w:t xml:space="preserve">rimeligt at antage, at etniske minoritetsborgere har et naturligt tilhørsforhold til Danmark, når slet ikke alle er opvokset her? </w:t>
      </w:r>
      <w:r w:rsidRPr="00835662">
        <w:rPr>
          <w:rFonts w:ascii="Times New Roman" w:hAnsi="Times New Roman" w:cs="Times New Roman"/>
          <w:sz w:val="24"/>
          <w:szCs w:val="24"/>
        </w:rPr>
        <w:t xml:space="preserve">Vi finder i vores analyse ud af, at en dansksproglig barriere kan være med til at kategorisere etniske minoriteter som disintegrerede, selvom de måtte have andre kompetencer, der lever op til </w:t>
      </w:r>
      <w:r w:rsidRPr="00835662">
        <w:rPr>
          <w:rFonts w:ascii="Times New Roman" w:hAnsi="Times New Roman" w:cs="Times New Roman"/>
          <w:sz w:val="24"/>
          <w:szCs w:val="24"/>
        </w:rPr>
        <w:lastRenderedPageBreak/>
        <w:t xml:space="preserve">det danske samfunds forventninger til, hvordan man bidrager og indgår. </w:t>
      </w:r>
      <w:r w:rsidRPr="002950B8">
        <w:rPr>
          <w:rFonts w:ascii="Times New Roman" w:hAnsi="Times New Roman" w:cs="Times New Roman"/>
          <w:sz w:val="24"/>
          <w:szCs w:val="24"/>
        </w:rPr>
        <w:t xml:space="preserve">Vi finder ud af, at etniske minoriteters barrierer </w:t>
      </w:r>
      <w:r>
        <w:rPr>
          <w:rFonts w:ascii="Times New Roman" w:hAnsi="Times New Roman" w:cs="Times New Roman"/>
          <w:sz w:val="24"/>
          <w:szCs w:val="24"/>
        </w:rPr>
        <w:t>ift.</w:t>
      </w:r>
      <w:r w:rsidRPr="002950B8">
        <w:rPr>
          <w:rFonts w:ascii="Times New Roman" w:hAnsi="Times New Roman" w:cs="Times New Roman"/>
          <w:sz w:val="24"/>
          <w:szCs w:val="24"/>
        </w:rPr>
        <w:t xml:space="preserve"> den danske fritidsklubkultur, kan skyldes manglen</w:t>
      </w:r>
      <w:r>
        <w:rPr>
          <w:rFonts w:ascii="Times New Roman" w:hAnsi="Times New Roman" w:cs="Times New Roman"/>
          <w:sz w:val="24"/>
          <w:szCs w:val="24"/>
        </w:rPr>
        <w:t>de forståelse</w:t>
      </w:r>
      <w:r w:rsidRPr="002950B8">
        <w:rPr>
          <w:rFonts w:ascii="Times New Roman" w:hAnsi="Times New Roman" w:cs="Times New Roman"/>
          <w:sz w:val="24"/>
          <w:szCs w:val="24"/>
        </w:rPr>
        <w:t xml:space="preserve"> for noget</w:t>
      </w:r>
      <w:r>
        <w:rPr>
          <w:rFonts w:ascii="Times New Roman" w:hAnsi="Times New Roman" w:cs="Times New Roman"/>
          <w:sz w:val="24"/>
          <w:szCs w:val="24"/>
        </w:rPr>
        <w:t>,</w:t>
      </w:r>
      <w:r w:rsidRPr="002950B8">
        <w:rPr>
          <w:rFonts w:ascii="Times New Roman" w:hAnsi="Times New Roman" w:cs="Times New Roman"/>
          <w:sz w:val="24"/>
          <w:szCs w:val="24"/>
        </w:rPr>
        <w:t xml:space="preserve"> som helt naturligt ligger langt fra deres egen kultur.</w:t>
      </w:r>
      <w:r>
        <w:rPr>
          <w:rFonts w:ascii="Times New Roman" w:hAnsi="Times New Roman" w:cs="Times New Roman"/>
          <w:sz w:val="24"/>
          <w:szCs w:val="24"/>
        </w:rPr>
        <w:t xml:space="preserve"> </w:t>
      </w:r>
      <w:r w:rsidRPr="003E0606">
        <w:rPr>
          <w:rFonts w:ascii="Times New Roman" w:hAnsi="Times New Roman" w:cs="Times New Roman"/>
          <w:sz w:val="24"/>
          <w:szCs w:val="24"/>
        </w:rPr>
        <w:t>Dette kan være med til at ekskludere dem</w:t>
      </w:r>
      <w:r w:rsidRPr="002950B8">
        <w:rPr>
          <w:rFonts w:ascii="Times New Roman" w:hAnsi="Times New Roman" w:cs="Times New Roman"/>
          <w:color w:val="00B050"/>
          <w:sz w:val="24"/>
          <w:szCs w:val="24"/>
        </w:rPr>
        <w:t xml:space="preserve"> </w:t>
      </w:r>
      <w:r w:rsidRPr="002950B8">
        <w:rPr>
          <w:rFonts w:ascii="Times New Roman" w:hAnsi="Times New Roman" w:cs="Times New Roman"/>
          <w:sz w:val="24"/>
          <w:szCs w:val="24"/>
        </w:rPr>
        <w:t>fra (det kommunitaristiske) samfundet</w:t>
      </w:r>
      <w:r>
        <w:rPr>
          <w:rFonts w:ascii="Times New Roman" w:hAnsi="Times New Roman" w:cs="Times New Roman"/>
          <w:sz w:val="24"/>
          <w:szCs w:val="24"/>
        </w:rPr>
        <w:t xml:space="preserve"> med fare for at blive segregeret og i værste fald </w:t>
      </w:r>
      <w:r w:rsidRPr="00835662">
        <w:rPr>
          <w:rFonts w:ascii="Times New Roman" w:hAnsi="Times New Roman" w:cs="Times New Roman"/>
          <w:sz w:val="24"/>
          <w:szCs w:val="24"/>
        </w:rPr>
        <w:t xml:space="preserve">stigmatiserede. Vi fristes </w:t>
      </w:r>
      <w:r>
        <w:rPr>
          <w:rFonts w:ascii="Times New Roman" w:hAnsi="Times New Roman" w:cs="Times New Roman"/>
          <w:sz w:val="24"/>
          <w:szCs w:val="24"/>
        </w:rPr>
        <w:t xml:space="preserve">til at spørge om dette kommunitaristiske medborgerskab nærmest ligefrem fordrer segregation? Bliver man som etnisk minoritet ekskluderet fra et medborgerskab, fordi man helliger sig sine egne traditioner og værdier, </w:t>
      </w:r>
      <w:r w:rsidRPr="00835662">
        <w:rPr>
          <w:rFonts w:ascii="Times New Roman" w:hAnsi="Times New Roman" w:cs="Times New Roman"/>
          <w:sz w:val="24"/>
          <w:szCs w:val="24"/>
        </w:rPr>
        <w:t xml:space="preserve">kan vi yderligere </w:t>
      </w:r>
      <w:r>
        <w:rPr>
          <w:rFonts w:ascii="Times New Roman" w:hAnsi="Times New Roman" w:cs="Times New Roman"/>
          <w:sz w:val="24"/>
          <w:szCs w:val="24"/>
        </w:rPr>
        <w:t>stille spørgsmålstegn ved om integration i Danmark i en kommunitaristisk medborgerskabsopfattelse i højere grad handler om dansk kultur frem for samfundsmæssige forhold, der skal fremme integration?</w:t>
      </w:r>
    </w:p>
    <w:p w:rsidR="00D630EE" w:rsidRDefault="00D630EE" w:rsidP="00D630EE">
      <w:pPr>
        <w:spacing w:after="0" w:line="360" w:lineRule="auto"/>
        <w:jc w:val="both"/>
        <w:rPr>
          <w:rFonts w:ascii="Times New Roman" w:hAnsi="Times New Roman" w:cs="Times New Roman"/>
          <w:sz w:val="24"/>
          <w:szCs w:val="24"/>
        </w:rPr>
      </w:pPr>
    </w:p>
    <w:p w:rsidR="00D630EE" w:rsidRPr="009F5D8C" w:rsidRDefault="00D630EE" w:rsidP="00D63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forlængelse af </w:t>
      </w:r>
      <w:r w:rsidRPr="00835662">
        <w:rPr>
          <w:rFonts w:ascii="Times New Roman" w:hAnsi="Times New Roman" w:cs="Times New Roman"/>
          <w:sz w:val="24"/>
          <w:szCs w:val="24"/>
        </w:rPr>
        <w:t xml:space="preserve">dette beskriver vi hvordan </w:t>
      </w:r>
      <w:r>
        <w:rPr>
          <w:rFonts w:ascii="Times New Roman" w:hAnsi="Times New Roman" w:cs="Times New Roman"/>
          <w:sz w:val="24"/>
          <w:szCs w:val="24"/>
        </w:rPr>
        <w:t xml:space="preserve">forbruger-medborgeren tager afstand til det kommunitaristiske medborgerskab og i højere grad skaber sin egen særlige identitet i samfundet, hvor </w:t>
      </w:r>
      <w:proofErr w:type="spellStart"/>
      <w:r>
        <w:rPr>
          <w:rFonts w:ascii="Times New Roman" w:hAnsi="Times New Roman" w:cs="Times New Roman"/>
          <w:sz w:val="24"/>
          <w:szCs w:val="24"/>
        </w:rPr>
        <w:t>neotribalismen</w:t>
      </w:r>
      <w:proofErr w:type="spellEnd"/>
      <w:r>
        <w:rPr>
          <w:rFonts w:ascii="Times New Roman" w:hAnsi="Times New Roman" w:cs="Times New Roman"/>
          <w:sz w:val="24"/>
          <w:szCs w:val="24"/>
        </w:rPr>
        <w:t xml:space="preserve"> kan nævnes som den strategi de etniske minoriteter retter sig mod. </w:t>
      </w:r>
      <w:r>
        <w:rPr>
          <w:rFonts w:ascii="Times New Roman" w:hAnsi="Times New Roman"/>
          <w:sz w:val="24"/>
          <w:szCs w:val="24"/>
        </w:rPr>
        <w:t xml:space="preserve">Vi kan altså stille spørgsmålstegn ved om hensigten med integration i kommunitaristisk forstand giver bagslag, såfremt visse etniske minoriteter som modstykke til assimilation til det danske </w:t>
      </w:r>
      <w:r w:rsidRPr="00E5024F">
        <w:rPr>
          <w:rFonts w:ascii="Times New Roman" w:hAnsi="Times New Roman"/>
          <w:sz w:val="24"/>
          <w:szCs w:val="24"/>
        </w:rPr>
        <w:t>assimilere</w:t>
      </w:r>
      <w:r>
        <w:rPr>
          <w:rFonts w:ascii="Times New Roman" w:hAnsi="Times New Roman"/>
          <w:sz w:val="24"/>
          <w:szCs w:val="24"/>
        </w:rPr>
        <w:t>r sig til en gruppe, som</w:t>
      </w:r>
      <w:r w:rsidRPr="00E5024F">
        <w:rPr>
          <w:rFonts w:ascii="Times New Roman" w:hAnsi="Times New Roman"/>
          <w:sz w:val="24"/>
          <w:szCs w:val="24"/>
        </w:rPr>
        <w:t xml:space="preserve"> er </w:t>
      </w:r>
      <w:r>
        <w:rPr>
          <w:rFonts w:ascii="Times New Roman" w:hAnsi="Times New Roman"/>
          <w:sz w:val="24"/>
          <w:szCs w:val="24"/>
        </w:rPr>
        <w:t xml:space="preserve">ekskluderet eller segregerer sig </w:t>
      </w:r>
      <w:r w:rsidRPr="00E5024F">
        <w:rPr>
          <w:rFonts w:ascii="Times New Roman" w:hAnsi="Times New Roman"/>
          <w:sz w:val="24"/>
          <w:szCs w:val="24"/>
        </w:rPr>
        <w:t xml:space="preserve">i </w:t>
      </w:r>
      <w:r>
        <w:rPr>
          <w:rFonts w:ascii="Times New Roman" w:hAnsi="Times New Roman" w:cs="Times New Roman"/>
          <w:sz w:val="24"/>
          <w:szCs w:val="24"/>
        </w:rPr>
        <w:t>samfundet?</w:t>
      </w:r>
      <w:r w:rsidRPr="009F5D8C">
        <w:rPr>
          <w:rFonts w:ascii="Times New Roman" w:hAnsi="Times New Roman" w:cs="Times New Roman"/>
          <w:sz w:val="24"/>
          <w:szCs w:val="24"/>
        </w:rPr>
        <w:t xml:space="preserve"> Vores pointe med dette er, at forbruger-medborgeren via sin søgen efter et følelsesmæssigt demokrati og den rene relation i højere grad investerer i menneskelig </w:t>
      </w:r>
      <w:r>
        <w:rPr>
          <w:rFonts w:ascii="Times New Roman" w:hAnsi="Times New Roman" w:cs="Times New Roman"/>
          <w:sz w:val="24"/>
          <w:szCs w:val="24"/>
        </w:rPr>
        <w:t xml:space="preserve">kapital, hvor man føres sammen </w:t>
      </w:r>
      <w:r w:rsidRPr="009F5D8C">
        <w:rPr>
          <w:rFonts w:ascii="Times New Roman" w:hAnsi="Times New Roman" w:cs="Times New Roman"/>
          <w:sz w:val="24"/>
          <w:szCs w:val="24"/>
        </w:rPr>
        <w:t>p</w:t>
      </w:r>
      <w:r>
        <w:rPr>
          <w:rFonts w:ascii="Times New Roman" w:hAnsi="Times New Roman" w:cs="Times New Roman"/>
          <w:sz w:val="24"/>
          <w:szCs w:val="24"/>
        </w:rPr>
        <w:t>ga.</w:t>
      </w:r>
      <w:r w:rsidRPr="009F5D8C">
        <w:rPr>
          <w:rFonts w:ascii="Times New Roman" w:hAnsi="Times New Roman" w:cs="Times New Roman"/>
          <w:sz w:val="24"/>
          <w:szCs w:val="24"/>
        </w:rPr>
        <w:t xml:space="preserve"> interessefællesskaber frem for forankringen i lokalsamfundet og i institutioner som kommunitarismen befordrer.</w:t>
      </w:r>
    </w:p>
    <w:p w:rsidR="00D630EE" w:rsidRDefault="00D630EE" w:rsidP="00D630EE">
      <w:pPr>
        <w:spacing w:after="0" w:line="360" w:lineRule="auto"/>
        <w:jc w:val="both"/>
        <w:rPr>
          <w:rFonts w:ascii="Times New Roman" w:hAnsi="Times New Roman" w:cs="Times New Roman"/>
          <w:sz w:val="24"/>
          <w:szCs w:val="24"/>
        </w:rPr>
      </w:pPr>
    </w:p>
    <w:p w:rsidR="00D630EE" w:rsidRPr="00E61E33" w:rsidRDefault="00D630EE" w:rsidP="00D630EE">
      <w:pPr>
        <w:spacing w:after="0" w:line="360" w:lineRule="auto"/>
        <w:jc w:val="both"/>
        <w:rPr>
          <w:rFonts w:ascii="Times New Roman" w:hAnsi="Times New Roman" w:cs="Times New Roman"/>
          <w:b/>
          <w:sz w:val="28"/>
          <w:szCs w:val="28"/>
        </w:rPr>
      </w:pPr>
      <w:r w:rsidRPr="00E61E33">
        <w:rPr>
          <w:rFonts w:ascii="Times New Roman" w:hAnsi="Times New Roman" w:cs="Times New Roman"/>
          <w:b/>
          <w:sz w:val="28"/>
          <w:szCs w:val="28"/>
        </w:rPr>
        <w:t>Medborgerskab og subjektpositioner</w:t>
      </w:r>
    </w:p>
    <w:p w:rsidR="00D630EE" w:rsidRPr="00FE2767" w:rsidRDefault="00D630EE" w:rsidP="00D630EE">
      <w:pPr>
        <w:spacing w:after="0" w:line="360" w:lineRule="auto"/>
        <w:jc w:val="both"/>
        <w:rPr>
          <w:rFonts w:ascii="Times New Roman" w:hAnsi="Times New Roman" w:cs="Times New Roman"/>
          <w:color w:val="00B050"/>
          <w:sz w:val="24"/>
        </w:rPr>
      </w:pPr>
      <w:r w:rsidRPr="00F95940">
        <w:rPr>
          <w:rFonts w:ascii="Times New Roman" w:hAnsi="Times New Roman" w:cs="Times New Roman"/>
          <w:sz w:val="24"/>
          <w:szCs w:val="24"/>
        </w:rPr>
        <w:t>I det følgende vil vi se på</w:t>
      </w:r>
      <w:r>
        <w:rPr>
          <w:rFonts w:ascii="Times New Roman" w:hAnsi="Times New Roman" w:cs="Times New Roman"/>
          <w:sz w:val="24"/>
          <w:szCs w:val="24"/>
        </w:rPr>
        <w:t>,</w:t>
      </w:r>
      <w:r w:rsidRPr="00A66A32">
        <w:rPr>
          <w:rFonts w:ascii="Times New Roman" w:hAnsi="Times New Roman" w:cs="Times New Roman"/>
          <w:sz w:val="24"/>
          <w:szCs w:val="24"/>
        </w:rPr>
        <w:t xml:space="preserve"> hvordan m</w:t>
      </w:r>
      <w:r w:rsidRPr="00835662">
        <w:rPr>
          <w:rFonts w:ascii="Times New Roman" w:hAnsi="Times New Roman" w:cs="Times New Roman"/>
          <w:sz w:val="24"/>
          <w:szCs w:val="24"/>
        </w:rPr>
        <w:t>edborgerskabstyperne kan sammenholdes med vores identificerede hegemoni og antagonismer i analyseopera</w:t>
      </w:r>
      <w:r>
        <w:rPr>
          <w:rFonts w:ascii="Times New Roman" w:hAnsi="Times New Roman" w:cs="Times New Roman"/>
          <w:sz w:val="24"/>
          <w:szCs w:val="24"/>
        </w:rPr>
        <w:t>tion 2. Overordnet set mener vi</w:t>
      </w:r>
      <w:r w:rsidRPr="00835662">
        <w:rPr>
          <w:rFonts w:ascii="Times New Roman" w:hAnsi="Times New Roman" w:cs="Times New Roman"/>
          <w:sz w:val="24"/>
          <w:szCs w:val="24"/>
        </w:rPr>
        <w:t xml:space="preserve"> at kunne spore </w:t>
      </w:r>
      <w:r w:rsidRPr="00A66A32">
        <w:rPr>
          <w:rFonts w:ascii="Times New Roman" w:hAnsi="Times New Roman" w:cs="Times New Roman"/>
          <w:sz w:val="24"/>
          <w:szCs w:val="24"/>
        </w:rPr>
        <w:t xml:space="preserve">den uafhængige, den kommunitaristiske </w:t>
      </w:r>
      <w:r w:rsidRPr="00BA2F69">
        <w:rPr>
          <w:rFonts w:ascii="Times New Roman" w:hAnsi="Times New Roman" w:cs="Times New Roman"/>
          <w:sz w:val="24"/>
          <w:szCs w:val="24"/>
        </w:rPr>
        <w:t>samt elementer fra d</w:t>
      </w:r>
      <w:r w:rsidRPr="00A66A32">
        <w:rPr>
          <w:rFonts w:ascii="Times New Roman" w:hAnsi="Times New Roman" w:cs="Times New Roman"/>
          <w:sz w:val="24"/>
          <w:szCs w:val="24"/>
        </w:rPr>
        <w:t>en berettigede medborgerskabstype indenfor den hegemoniske intervention. Som vi beskriver i sammenfatningen</w:t>
      </w:r>
      <w:r>
        <w:rPr>
          <w:rFonts w:ascii="Times New Roman" w:hAnsi="Times New Roman" w:cs="Times New Roman"/>
          <w:sz w:val="24"/>
          <w:szCs w:val="24"/>
        </w:rPr>
        <w:t xml:space="preserve"> i analyseoperation 2</w:t>
      </w:r>
      <w:r w:rsidRPr="00A66A32">
        <w:rPr>
          <w:rFonts w:ascii="Times New Roman" w:hAnsi="Times New Roman" w:cs="Times New Roman"/>
          <w:sz w:val="24"/>
          <w:szCs w:val="24"/>
        </w:rPr>
        <w:t xml:space="preserve"> skaber de dominerende diskurser fremherskende subjektpositioner</w:t>
      </w:r>
      <w:r>
        <w:rPr>
          <w:rFonts w:ascii="Times New Roman" w:hAnsi="Times New Roman" w:cs="Times New Roman"/>
          <w:sz w:val="24"/>
          <w:szCs w:val="24"/>
        </w:rPr>
        <w:t>,</w:t>
      </w:r>
      <w:r w:rsidRPr="00A66A32">
        <w:rPr>
          <w:rFonts w:ascii="Times New Roman" w:hAnsi="Times New Roman" w:cs="Times New Roman"/>
          <w:sz w:val="24"/>
          <w:szCs w:val="24"/>
        </w:rPr>
        <w:t xml:space="preserve"> som de etniske minoriteter såvel som socialarbejderne forventes at indtage. Subjektpositioner</w:t>
      </w:r>
      <w:r>
        <w:rPr>
          <w:rFonts w:ascii="Times New Roman" w:hAnsi="Times New Roman" w:cs="Times New Roman"/>
          <w:sz w:val="24"/>
          <w:szCs w:val="24"/>
        </w:rPr>
        <w:t>,</w:t>
      </w:r>
      <w:r w:rsidRPr="00A66A32">
        <w:rPr>
          <w:rFonts w:ascii="Times New Roman" w:hAnsi="Times New Roman" w:cs="Times New Roman"/>
          <w:sz w:val="24"/>
          <w:szCs w:val="24"/>
        </w:rPr>
        <w:t xml:space="preserve"> som tilbydes de etniske minoriteter er bl.a. arbejdstager, yder af pligter, modtager af rettighe</w:t>
      </w:r>
      <w:r>
        <w:rPr>
          <w:rFonts w:ascii="Times New Roman" w:hAnsi="Times New Roman" w:cs="Times New Roman"/>
          <w:sz w:val="24"/>
          <w:szCs w:val="24"/>
        </w:rPr>
        <w:t>der, deltager i samfundet etc. S</w:t>
      </w:r>
      <w:r w:rsidRPr="00A66A32">
        <w:rPr>
          <w:rFonts w:ascii="Times New Roman" w:hAnsi="Times New Roman" w:cs="Times New Roman"/>
          <w:sz w:val="24"/>
          <w:szCs w:val="24"/>
        </w:rPr>
        <w:t>ubjektpositionen</w:t>
      </w:r>
      <w:r>
        <w:rPr>
          <w:rFonts w:ascii="Times New Roman" w:hAnsi="Times New Roman" w:cs="Times New Roman"/>
          <w:sz w:val="24"/>
          <w:szCs w:val="24"/>
        </w:rPr>
        <w:t>,</w:t>
      </w:r>
      <w:r w:rsidRPr="00A66A32">
        <w:rPr>
          <w:rFonts w:ascii="Times New Roman" w:hAnsi="Times New Roman" w:cs="Times New Roman"/>
          <w:sz w:val="24"/>
          <w:szCs w:val="24"/>
        </w:rPr>
        <w:t xml:space="preserve"> som tilbydes socialarbejderne er positionen som brobygger mellem samfundets virke og de etniske </w:t>
      </w:r>
      <w:r w:rsidRPr="00A66A32">
        <w:rPr>
          <w:rFonts w:ascii="Times New Roman" w:hAnsi="Times New Roman" w:cs="Times New Roman"/>
          <w:sz w:val="24"/>
          <w:szCs w:val="24"/>
        </w:rPr>
        <w:lastRenderedPageBreak/>
        <w:t>minoriteters forståelse af dette. Disse subjektpositioner mener vi</w:t>
      </w:r>
      <w:r>
        <w:rPr>
          <w:rFonts w:ascii="Times New Roman" w:hAnsi="Times New Roman" w:cs="Times New Roman"/>
          <w:sz w:val="24"/>
          <w:szCs w:val="24"/>
        </w:rPr>
        <w:t xml:space="preserve"> at kunne spore i de</w:t>
      </w:r>
      <w:r w:rsidRPr="00A66A32">
        <w:rPr>
          <w:rFonts w:ascii="Times New Roman" w:hAnsi="Times New Roman" w:cs="Times New Roman"/>
          <w:sz w:val="24"/>
          <w:szCs w:val="24"/>
        </w:rPr>
        <w:t xml:space="preserve"> tre </w:t>
      </w:r>
      <w:r>
        <w:rPr>
          <w:rFonts w:ascii="Times New Roman" w:hAnsi="Times New Roman" w:cs="Times New Roman"/>
          <w:sz w:val="24"/>
          <w:szCs w:val="24"/>
        </w:rPr>
        <w:t xml:space="preserve">medborgerskabstyper, vi netop nævner. </w:t>
      </w:r>
      <w:r w:rsidRPr="00A66A32">
        <w:rPr>
          <w:rFonts w:ascii="Times New Roman" w:hAnsi="Times New Roman" w:cs="Times New Roman"/>
          <w:sz w:val="24"/>
          <w:szCs w:val="24"/>
        </w:rPr>
        <w:t xml:space="preserve">Imidlertid kan vi ikke spore forbruger-medborgeren indenfor den hegemoniske intervention og med de fremherskende subjektpositioner for øje mener vi, at de subjektpositioner </w:t>
      </w:r>
      <w:r>
        <w:rPr>
          <w:rFonts w:ascii="Times New Roman" w:hAnsi="Times New Roman" w:cs="Times New Roman"/>
          <w:sz w:val="24"/>
          <w:szCs w:val="24"/>
        </w:rPr>
        <w:t>de etniske minoriteter indtager</w:t>
      </w:r>
      <w:r w:rsidRPr="00A66A32">
        <w:rPr>
          <w:rFonts w:ascii="Times New Roman" w:hAnsi="Times New Roman" w:cs="Times New Roman"/>
          <w:sz w:val="24"/>
          <w:szCs w:val="24"/>
        </w:rPr>
        <w:t xml:space="preserve"> gennem diskurserne af deres integrationsforståelse til en vis grad modstrider de fremherskende subjektpositioner. De etniske minoriteter udtrykker bl.a. et ønske om at genfinde sig selv, at det </w:t>
      </w:r>
      <w:r w:rsidRPr="00E61E33">
        <w:rPr>
          <w:rFonts w:ascii="Times New Roman" w:hAnsi="Times New Roman" w:cs="Times New Roman"/>
          <w:sz w:val="24"/>
          <w:szCs w:val="24"/>
        </w:rPr>
        <w:t>danske samfund i højere grad forstår og giver plads til multikulturalisme samt, at de selv kan få lov til at vælge, hvorvidt de ønsker at indgå i et fællesskab i de danske institutioner</w:t>
      </w:r>
      <w:r>
        <w:rPr>
          <w:rFonts w:ascii="Times New Roman" w:hAnsi="Times New Roman" w:cs="Times New Roman"/>
          <w:sz w:val="24"/>
          <w:szCs w:val="24"/>
        </w:rPr>
        <w:t xml:space="preserve">. </w:t>
      </w:r>
      <w:r w:rsidRPr="00E61E33">
        <w:rPr>
          <w:rFonts w:ascii="Times New Roman" w:hAnsi="Times New Roman" w:cs="Times New Roman"/>
          <w:sz w:val="24"/>
          <w:szCs w:val="24"/>
        </w:rPr>
        <w:t xml:space="preserve">Med udgangspunkt i hegemoniets medborgerskabstyper tegner der sig et billede af, at forbruger-medborgeren ekskluderes fra den dominerende integrationsforståelse. </w:t>
      </w:r>
      <w:r w:rsidRPr="00E61E33">
        <w:rPr>
          <w:rFonts w:ascii="Times New Roman" w:hAnsi="Times New Roman" w:cs="Times New Roman"/>
          <w:sz w:val="24"/>
        </w:rPr>
        <w:t xml:space="preserve">Forbruger-medborgeren søger nærmere at håndtere problematikken i at leve i et samfund karakteriseret af </w:t>
      </w:r>
      <w:r>
        <w:rPr>
          <w:rFonts w:ascii="Times New Roman" w:hAnsi="Times New Roman" w:cs="Times New Roman"/>
          <w:sz w:val="24"/>
        </w:rPr>
        <w:t>disintegration og fragmentation</w:t>
      </w:r>
      <w:r w:rsidRPr="00E61E33">
        <w:rPr>
          <w:rFonts w:ascii="Times New Roman" w:hAnsi="Times New Roman" w:cs="Times New Roman"/>
          <w:sz w:val="24"/>
        </w:rPr>
        <w:t xml:space="preserve"> i et samfund af fremmede, hvor der ikke er noget decideret fællesskab, men i stedet tilfældige og frivillige kontrakter. </w:t>
      </w:r>
    </w:p>
    <w:p w:rsidR="00D630EE" w:rsidRPr="00F95940" w:rsidRDefault="00D630EE" w:rsidP="00D630EE">
      <w:pPr>
        <w:spacing w:after="0" w:line="360" w:lineRule="auto"/>
        <w:jc w:val="both"/>
        <w:rPr>
          <w:rFonts w:ascii="Times New Roman" w:hAnsi="Times New Roman" w:cs="Times New Roman"/>
          <w:sz w:val="24"/>
        </w:rPr>
      </w:pPr>
      <w:r w:rsidRPr="003311CA">
        <w:rPr>
          <w:rFonts w:ascii="Times New Roman" w:hAnsi="Times New Roman" w:cs="Times New Roman"/>
          <w:color w:val="FF0000"/>
          <w:sz w:val="24"/>
          <w:szCs w:val="24"/>
        </w:rPr>
        <w:t xml:space="preserve"> </w:t>
      </w:r>
    </w:p>
    <w:p w:rsidR="00D630EE" w:rsidRPr="00E61E33" w:rsidRDefault="00D630EE" w:rsidP="00D630EE">
      <w:pPr>
        <w:rPr>
          <w:rFonts w:ascii="Times New Roman" w:hAnsi="Times New Roman" w:cs="Times New Roman"/>
          <w:sz w:val="24"/>
          <w:szCs w:val="24"/>
        </w:rPr>
      </w:pPr>
      <w:bookmarkStart w:id="66" w:name="_Toc339060063"/>
    </w:p>
    <w:p w:rsidR="00D630EE" w:rsidRPr="005D4CDB" w:rsidRDefault="00D630EE" w:rsidP="00D630EE">
      <w:pPr>
        <w:pStyle w:val="Overskrift3"/>
        <w:rPr>
          <w:rFonts w:ascii="Times New Roman" w:eastAsiaTheme="minorEastAsia" w:hAnsi="Times New Roman" w:cs="Times New Roman"/>
          <w:bCs w:val="0"/>
          <w:color w:val="auto"/>
          <w:sz w:val="38"/>
          <w:szCs w:val="38"/>
        </w:rPr>
      </w:pPr>
      <w:bookmarkStart w:id="67" w:name="_Toc340484302"/>
      <w:r w:rsidRPr="005D4CDB">
        <w:rPr>
          <w:rFonts w:ascii="Times New Roman" w:hAnsi="Times New Roman" w:cs="Times New Roman"/>
          <w:color w:val="auto"/>
          <w:sz w:val="38"/>
          <w:szCs w:val="38"/>
        </w:rPr>
        <w:t>Kulturopfattelser</w:t>
      </w:r>
      <w:bookmarkEnd w:id="66"/>
      <w:bookmarkEnd w:id="67"/>
    </w:p>
    <w:p w:rsidR="00AF27B9" w:rsidRDefault="00AF27B9" w:rsidP="00AF27B9">
      <w:pPr>
        <w:tabs>
          <w:tab w:val="left" w:pos="4953"/>
        </w:tabs>
        <w:spacing w:after="0" w:line="360" w:lineRule="auto"/>
        <w:jc w:val="right"/>
        <w:rPr>
          <w:rFonts w:ascii="Times New Roman" w:hAnsi="Times New Roman"/>
          <w:sz w:val="24"/>
          <w:szCs w:val="24"/>
        </w:rPr>
      </w:pPr>
    </w:p>
    <w:p w:rsidR="00AF27B9" w:rsidRDefault="00AF27B9" w:rsidP="00AF27B9">
      <w:pPr>
        <w:tabs>
          <w:tab w:val="left" w:pos="4953"/>
        </w:tabs>
        <w:spacing w:after="0" w:line="360" w:lineRule="auto"/>
        <w:jc w:val="right"/>
        <w:rPr>
          <w:rFonts w:ascii="Times New Roman" w:hAnsi="Times New Roman"/>
          <w:sz w:val="24"/>
          <w:szCs w:val="24"/>
        </w:rPr>
      </w:pPr>
      <w:r w:rsidRPr="007E4ED8">
        <w:rPr>
          <w:rFonts w:ascii="Times New Roman" w:hAnsi="Times New Roman"/>
          <w:sz w:val="24"/>
          <w:szCs w:val="24"/>
        </w:rPr>
        <w:t xml:space="preserve">Af </w:t>
      </w:r>
      <w:r>
        <w:rPr>
          <w:rFonts w:ascii="Times New Roman" w:hAnsi="Times New Roman"/>
          <w:sz w:val="24"/>
          <w:szCs w:val="24"/>
        </w:rPr>
        <w:t>Maria Rafaelsen</w:t>
      </w:r>
    </w:p>
    <w:p w:rsidR="00D630EE" w:rsidRDefault="00D630EE" w:rsidP="00D630EE">
      <w:pPr>
        <w:spacing w:after="0" w:line="360" w:lineRule="auto"/>
        <w:jc w:val="both"/>
        <w:rPr>
          <w:rFonts w:ascii="Times New Roman" w:hAnsi="Times New Roman" w:cs="Times New Roman"/>
          <w:sz w:val="24"/>
          <w:szCs w:val="24"/>
        </w:rPr>
      </w:pPr>
    </w:p>
    <w:p w:rsidR="00D630EE" w:rsidRPr="00F8141A" w:rsidRDefault="00D630EE" w:rsidP="00D630EE">
      <w:pPr>
        <w:spacing w:after="0" w:line="360" w:lineRule="auto"/>
        <w:jc w:val="both"/>
        <w:rPr>
          <w:rFonts w:ascii="Times New Roman" w:hAnsi="Times New Roman" w:cs="Times New Roman"/>
          <w:sz w:val="24"/>
          <w:szCs w:val="24"/>
        </w:rPr>
      </w:pPr>
      <w:r w:rsidRPr="00F8141A">
        <w:rPr>
          <w:rFonts w:ascii="Times New Roman" w:hAnsi="Times New Roman" w:cs="Times New Roman"/>
          <w:sz w:val="24"/>
          <w:szCs w:val="24"/>
        </w:rPr>
        <w:t xml:space="preserve">På baggrund af, at vores informanter i særlig høj grad italesætter kultur i forbindelse med deres forståelse af integration, vælger vi at inddrage teori om kulturopfattelser. </w:t>
      </w:r>
      <w:r>
        <w:rPr>
          <w:rFonts w:ascii="Times New Roman" w:hAnsi="Times New Roman" w:cs="Times New Roman"/>
          <w:sz w:val="24"/>
          <w:szCs w:val="24"/>
        </w:rPr>
        <w:t>Med denne teori kan vi belyse</w:t>
      </w:r>
      <w:r w:rsidRPr="002A1789">
        <w:rPr>
          <w:rFonts w:ascii="Times New Roman" w:hAnsi="Times New Roman" w:cs="Times New Roman"/>
          <w:sz w:val="24"/>
          <w:szCs w:val="24"/>
        </w:rPr>
        <w:t xml:space="preserve"> hvilke kulturforståelser, der kan spores i vores diskursive spredningssystem af integrationsforståelser. Relevansen for brug af teori </w:t>
      </w:r>
      <w:r w:rsidRPr="00F8141A">
        <w:rPr>
          <w:rFonts w:ascii="Times New Roman" w:hAnsi="Times New Roman" w:cs="Times New Roman"/>
          <w:sz w:val="24"/>
          <w:szCs w:val="24"/>
        </w:rPr>
        <w:t xml:space="preserve">om kulturopfattelser </w:t>
      </w:r>
      <w:r w:rsidRPr="00BD1EE6">
        <w:rPr>
          <w:rFonts w:ascii="Times New Roman" w:hAnsi="Times New Roman" w:cs="Times New Roman"/>
          <w:sz w:val="24"/>
          <w:szCs w:val="24"/>
        </w:rPr>
        <w:t xml:space="preserve">understøttes bl.a. </w:t>
      </w:r>
      <w:r w:rsidRPr="00F8141A">
        <w:rPr>
          <w:rFonts w:ascii="Times New Roman" w:hAnsi="Times New Roman" w:cs="Times New Roman"/>
          <w:sz w:val="24"/>
          <w:szCs w:val="24"/>
        </w:rPr>
        <w:t xml:space="preserve">af </w:t>
      </w:r>
      <w:r w:rsidRPr="002D168A">
        <w:rPr>
          <w:rFonts w:ascii="Times New Roman" w:hAnsi="Times New Roman" w:cs="Times New Roman"/>
          <w:sz w:val="24"/>
          <w:szCs w:val="24"/>
        </w:rPr>
        <w:t>udviklingen af en etnisk og kulturel mangfoldighed i det danske samfund</w:t>
      </w:r>
      <w:r w:rsidRPr="00F8141A">
        <w:rPr>
          <w:rFonts w:ascii="Times New Roman" w:hAnsi="Times New Roman" w:cs="Times New Roman"/>
          <w:i/>
          <w:sz w:val="24"/>
          <w:szCs w:val="24"/>
        </w:rPr>
        <w:t xml:space="preserve"> </w:t>
      </w:r>
      <w:r w:rsidRPr="00F8141A">
        <w:rPr>
          <w:rFonts w:ascii="Times New Roman" w:hAnsi="Times New Roman" w:cs="Times New Roman"/>
          <w:sz w:val="24"/>
          <w:szCs w:val="24"/>
        </w:rPr>
        <w:t>(Horst 2002:16)</w:t>
      </w:r>
      <w:r w:rsidRPr="00F8141A">
        <w:rPr>
          <w:rFonts w:ascii="Times New Roman" w:hAnsi="Times New Roman" w:cs="Times New Roman"/>
          <w:i/>
          <w:sz w:val="24"/>
          <w:szCs w:val="24"/>
        </w:rPr>
        <w:t xml:space="preserve">, </w:t>
      </w:r>
      <w:r w:rsidRPr="00F8141A">
        <w:rPr>
          <w:rFonts w:ascii="Times New Roman" w:hAnsi="Times New Roman" w:cs="Times New Roman"/>
          <w:sz w:val="24"/>
          <w:szCs w:val="24"/>
        </w:rPr>
        <w:t xml:space="preserve">hvor integrationsbegrebet </w:t>
      </w:r>
      <w:r>
        <w:rPr>
          <w:rFonts w:ascii="Times New Roman" w:hAnsi="Times New Roman" w:cs="Times New Roman"/>
          <w:sz w:val="24"/>
          <w:szCs w:val="24"/>
        </w:rPr>
        <w:t>ift.</w:t>
      </w:r>
      <w:r w:rsidRPr="00F8141A">
        <w:rPr>
          <w:rFonts w:ascii="Times New Roman" w:hAnsi="Times New Roman" w:cs="Times New Roman"/>
          <w:sz w:val="24"/>
          <w:szCs w:val="24"/>
        </w:rPr>
        <w:t xml:space="preserve"> </w:t>
      </w:r>
      <w:r w:rsidRPr="002D168A">
        <w:rPr>
          <w:rFonts w:ascii="Times New Roman" w:hAnsi="Times New Roman" w:cs="Times New Roman"/>
          <w:sz w:val="24"/>
          <w:szCs w:val="24"/>
        </w:rPr>
        <w:t>etniske minorit</w:t>
      </w:r>
      <w:r>
        <w:rPr>
          <w:rFonts w:ascii="Times New Roman" w:hAnsi="Times New Roman" w:cs="Times New Roman"/>
          <w:sz w:val="24"/>
          <w:szCs w:val="24"/>
        </w:rPr>
        <w:t>eters samfundsmæssige placering</w:t>
      </w:r>
      <w:r w:rsidRPr="002D168A">
        <w:rPr>
          <w:rFonts w:ascii="Times New Roman" w:hAnsi="Times New Roman" w:cs="Times New Roman"/>
          <w:sz w:val="24"/>
          <w:szCs w:val="24"/>
        </w:rPr>
        <w:t xml:space="preserve"> har medført et fokus på kulturers forenelighed eller uforenelighed</w:t>
      </w:r>
      <w:r w:rsidRPr="00F8141A">
        <w:rPr>
          <w:rFonts w:ascii="Times New Roman" w:hAnsi="Times New Roman" w:cs="Times New Roman"/>
          <w:i/>
          <w:sz w:val="24"/>
          <w:szCs w:val="24"/>
        </w:rPr>
        <w:t xml:space="preserve"> </w:t>
      </w:r>
      <w:r>
        <w:rPr>
          <w:rFonts w:ascii="Times New Roman" w:hAnsi="Times New Roman" w:cs="Times New Roman"/>
          <w:sz w:val="24"/>
          <w:szCs w:val="24"/>
        </w:rPr>
        <w:t>(Ejrnæs 2001:1-2</w:t>
      </w:r>
      <w:r w:rsidRPr="00F8141A">
        <w:rPr>
          <w:rFonts w:ascii="Times New Roman" w:hAnsi="Times New Roman" w:cs="Times New Roman"/>
          <w:sz w:val="24"/>
          <w:szCs w:val="24"/>
        </w:rPr>
        <w:t>).</w:t>
      </w:r>
    </w:p>
    <w:p w:rsidR="00D630EE" w:rsidRDefault="00D630EE" w:rsidP="00D630EE">
      <w:pPr>
        <w:spacing w:after="0" w:line="360" w:lineRule="auto"/>
        <w:jc w:val="both"/>
        <w:rPr>
          <w:rFonts w:ascii="Times New Roman" w:hAnsi="Times New Roman" w:cs="Times New Roman"/>
          <w:color w:val="00B050"/>
          <w:sz w:val="24"/>
          <w:szCs w:val="24"/>
        </w:rPr>
      </w:pPr>
    </w:p>
    <w:p w:rsidR="00D630EE" w:rsidRPr="0045161E" w:rsidRDefault="00D630EE" w:rsidP="00D630EE">
      <w:pPr>
        <w:spacing w:after="0" w:line="360" w:lineRule="auto"/>
        <w:jc w:val="both"/>
        <w:rPr>
          <w:rFonts w:ascii="Times New Roman" w:hAnsi="Times New Roman" w:cs="Times New Roman"/>
          <w:color w:val="FF0000"/>
          <w:sz w:val="24"/>
          <w:szCs w:val="24"/>
        </w:rPr>
      </w:pPr>
      <w:r w:rsidRPr="000B6EE2">
        <w:rPr>
          <w:rFonts w:ascii="Times New Roman" w:hAnsi="Times New Roman" w:cs="Times New Roman"/>
          <w:sz w:val="24"/>
          <w:szCs w:val="24"/>
        </w:rPr>
        <w:t xml:space="preserve">Marianne Skytte </w:t>
      </w:r>
      <w:r>
        <w:rPr>
          <w:rFonts w:ascii="Times New Roman" w:hAnsi="Times New Roman" w:cs="Times New Roman"/>
          <w:sz w:val="24"/>
          <w:szCs w:val="24"/>
        </w:rPr>
        <w:t xml:space="preserve">opererer med </w:t>
      </w:r>
      <w:r w:rsidRPr="000B6EE2">
        <w:rPr>
          <w:rFonts w:ascii="Times New Roman" w:hAnsi="Times New Roman" w:cs="Times New Roman"/>
          <w:sz w:val="24"/>
          <w:szCs w:val="24"/>
        </w:rPr>
        <w:t>tr</w:t>
      </w:r>
      <w:r>
        <w:rPr>
          <w:rFonts w:ascii="Times New Roman" w:hAnsi="Times New Roman" w:cs="Times New Roman"/>
          <w:sz w:val="24"/>
          <w:szCs w:val="24"/>
        </w:rPr>
        <w:t>e forskellige kulturforståelser,</w:t>
      </w:r>
      <w:r w:rsidRPr="000B6EE2">
        <w:rPr>
          <w:rFonts w:ascii="Times New Roman" w:hAnsi="Times New Roman" w:cs="Times New Roman"/>
          <w:sz w:val="24"/>
          <w:szCs w:val="24"/>
        </w:rPr>
        <w:t xml:space="preserve"> </w:t>
      </w:r>
      <w:r>
        <w:rPr>
          <w:rFonts w:ascii="Times New Roman" w:hAnsi="Times New Roman" w:cs="Times New Roman"/>
          <w:sz w:val="24"/>
          <w:szCs w:val="24"/>
        </w:rPr>
        <w:t>som benævnes</w:t>
      </w:r>
      <w:r w:rsidRPr="000B6EE2">
        <w:rPr>
          <w:rFonts w:ascii="Times New Roman" w:hAnsi="Times New Roman" w:cs="Times New Roman"/>
          <w:sz w:val="24"/>
          <w:szCs w:val="24"/>
        </w:rPr>
        <w:t xml:space="preserve"> den </w:t>
      </w:r>
      <w:r w:rsidRPr="0045161E">
        <w:rPr>
          <w:rFonts w:ascii="Times New Roman" w:hAnsi="Times New Roman" w:cs="Times New Roman"/>
          <w:sz w:val="24"/>
          <w:szCs w:val="24"/>
        </w:rPr>
        <w:t xml:space="preserve">evolutionistiske, den relativistiske og den kontekstuelle kulturopfattelse (Skytte 2007:19-24). Skytte fremhæver, at </w:t>
      </w:r>
      <w:r w:rsidRPr="000B6EE2">
        <w:rPr>
          <w:rFonts w:ascii="Times New Roman" w:hAnsi="Times New Roman" w:cs="Times New Roman"/>
          <w:sz w:val="24"/>
          <w:szCs w:val="24"/>
        </w:rPr>
        <w:t xml:space="preserve">mennesker til alle tider har systematiseret deres sociale verden </w:t>
      </w:r>
      <w:r w:rsidRPr="000B6EE2">
        <w:rPr>
          <w:rFonts w:ascii="Times New Roman" w:hAnsi="Times New Roman" w:cs="Times New Roman"/>
          <w:sz w:val="24"/>
          <w:szCs w:val="24"/>
        </w:rPr>
        <w:lastRenderedPageBreak/>
        <w:t>ved hjælp af sociale kategorier (såsom udlænding/dansker, osv.). Til de enkelte kategorimedlemskaber er der kn</w:t>
      </w:r>
      <w:r>
        <w:rPr>
          <w:rFonts w:ascii="Times New Roman" w:hAnsi="Times New Roman" w:cs="Times New Roman"/>
          <w:sz w:val="24"/>
          <w:szCs w:val="24"/>
        </w:rPr>
        <w:t>yttet forskellige forventninger</w:t>
      </w:r>
      <w:r w:rsidRPr="000B6EE2">
        <w:rPr>
          <w:rFonts w:ascii="Times New Roman" w:hAnsi="Times New Roman" w:cs="Times New Roman"/>
          <w:sz w:val="24"/>
          <w:szCs w:val="24"/>
        </w:rPr>
        <w:t xml:space="preserve"> til</w:t>
      </w:r>
      <w:r>
        <w:rPr>
          <w:rFonts w:ascii="Times New Roman" w:hAnsi="Times New Roman" w:cs="Times New Roman"/>
          <w:sz w:val="24"/>
          <w:szCs w:val="24"/>
        </w:rPr>
        <w:t>,</w:t>
      </w:r>
      <w:r w:rsidRPr="000B6EE2">
        <w:rPr>
          <w:rFonts w:ascii="Times New Roman" w:hAnsi="Times New Roman" w:cs="Times New Roman"/>
          <w:sz w:val="24"/>
          <w:szCs w:val="24"/>
        </w:rPr>
        <w:t xml:space="preserve"> hvordan mennesker indenfor kategorier opfører sig. Og når kategoriseringer får sociale konsekvenser hænger det sammen med, hvad der benævnes som den etnocentriske fordom</w:t>
      </w:r>
      <w:r>
        <w:rPr>
          <w:rFonts w:ascii="Times New Roman" w:hAnsi="Times New Roman" w:cs="Times New Roman"/>
          <w:sz w:val="24"/>
          <w:szCs w:val="24"/>
        </w:rPr>
        <w:t xml:space="preserve"> (Skytte 2007:15)</w:t>
      </w:r>
      <w:r w:rsidRPr="000B6EE2">
        <w:rPr>
          <w:rFonts w:ascii="Times New Roman" w:hAnsi="Times New Roman" w:cs="Times New Roman"/>
          <w:sz w:val="24"/>
          <w:szCs w:val="24"/>
        </w:rPr>
        <w:t>. Den etnocentriske fordom betegner:</w:t>
      </w:r>
    </w:p>
    <w:p w:rsidR="00D630EE" w:rsidRPr="000B6EE2" w:rsidRDefault="00D630EE" w:rsidP="00D630EE">
      <w:pPr>
        <w:spacing w:after="0"/>
        <w:ind w:left="1304" w:firstLine="1"/>
        <w:jc w:val="both"/>
        <w:rPr>
          <w:rFonts w:ascii="Times New Roman" w:hAnsi="Times New Roman" w:cs="Times New Roman"/>
          <w:sz w:val="24"/>
          <w:szCs w:val="24"/>
        </w:rPr>
      </w:pPr>
    </w:p>
    <w:p w:rsidR="00D630EE" w:rsidRPr="00FA1A7F" w:rsidRDefault="00D630EE" w:rsidP="00D630EE">
      <w:pPr>
        <w:spacing w:after="0" w:line="360" w:lineRule="auto"/>
        <w:ind w:left="1304" w:firstLine="1"/>
        <w:jc w:val="both"/>
        <w:rPr>
          <w:rFonts w:ascii="Times New Roman" w:hAnsi="Times New Roman" w:cs="Times New Roman"/>
          <w:sz w:val="20"/>
          <w:szCs w:val="20"/>
        </w:rPr>
      </w:pPr>
      <w:r w:rsidRPr="00FA1A7F">
        <w:rPr>
          <w:rFonts w:ascii="Times New Roman" w:hAnsi="Times New Roman" w:cs="Times New Roman"/>
          <w:sz w:val="20"/>
          <w:szCs w:val="20"/>
        </w:rPr>
        <w:t xml:space="preserve">Den mekanisme, at vi mennesker har en tendens til at situationsforklare adfærd og handlinger hos mennesker, vi definerer os selv med; samtidig med at vi er tilbøjelige til at egenskabsforklare adfærd og handlinger hos mennesker, vi ikke definerer os selv i kategori med (Skytte 2007:15).   </w:t>
      </w:r>
    </w:p>
    <w:p w:rsidR="00D630EE" w:rsidRPr="000B6EE2" w:rsidRDefault="00D630EE" w:rsidP="00D630EE">
      <w:pPr>
        <w:spacing w:after="0"/>
        <w:jc w:val="both"/>
        <w:rPr>
          <w:rFonts w:ascii="Times New Roman" w:hAnsi="Times New Roman" w:cs="Times New Roman"/>
          <w:sz w:val="24"/>
          <w:szCs w:val="24"/>
        </w:rPr>
      </w:pPr>
    </w:p>
    <w:p w:rsidR="00D630EE" w:rsidRPr="0045161E" w:rsidRDefault="00D630EE" w:rsidP="00D630EE">
      <w:pPr>
        <w:spacing w:after="0" w:line="360" w:lineRule="auto"/>
        <w:jc w:val="both"/>
        <w:rPr>
          <w:rFonts w:ascii="Times New Roman" w:hAnsi="Times New Roman" w:cs="Times New Roman"/>
          <w:color w:val="FF0000"/>
          <w:sz w:val="24"/>
          <w:szCs w:val="24"/>
        </w:rPr>
      </w:pPr>
      <w:r w:rsidRPr="000B6EE2">
        <w:rPr>
          <w:rFonts w:ascii="Times New Roman" w:hAnsi="Times New Roman" w:cs="Times New Roman"/>
          <w:sz w:val="24"/>
          <w:szCs w:val="24"/>
        </w:rPr>
        <w:t xml:space="preserve">Dette vil altså sige, at </w:t>
      </w:r>
      <w:r w:rsidRPr="00D173B0">
        <w:rPr>
          <w:rFonts w:ascii="Times New Roman" w:hAnsi="Times New Roman" w:cs="Times New Roman"/>
          <w:sz w:val="24"/>
          <w:szCs w:val="24"/>
        </w:rPr>
        <w:t xml:space="preserve">egenskabsforklaringer kan føre til en konstruktion af brudlinjen mellem ”os og dem”, som kan stille spørgsmålstegn ved integration af etniske minoritetsborgere i det danske samfund. I det følgende vil vi komme nærmere ind på de tre kulturforståelser </w:t>
      </w:r>
      <w:r>
        <w:rPr>
          <w:rFonts w:ascii="Times New Roman" w:hAnsi="Times New Roman" w:cs="Times New Roman"/>
          <w:sz w:val="24"/>
          <w:szCs w:val="24"/>
        </w:rPr>
        <w:t>ift.</w:t>
      </w:r>
      <w:r w:rsidRPr="00D173B0">
        <w:rPr>
          <w:rFonts w:ascii="Times New Roman" w:hAnsi="Times New Roman" w:cs="Times New Roman"/>
          <w:sz w:val="24"/>
          <w:szCs w:val="24"/>
        </w:rPr>
        <w:t xml:space="preserve"> </w:t>
      </w:r>
      <w:proofErr w:type="gramStart"/>
      <w:r w:rsidRPr="00D173B0">
        <w:rPr>
          <w:rFonts w:ascii="Times New Roman" w:hAnsi="Times New Roman" w:cs="Times New Roman"/>
          <w:sz w:val="24"/>
          <w:szCs w:val="24"/>
        </w:rPr>
        <w:t>identificerede integra</w:t>
      </w:r>
      <w:r>
        <w:rPr>
          <w:rFonts w:ascii="Times New Roman" w:hAnsi="Times New Roman" w:cs="Times New Roman"/>
          <w:sz w:val="24"/>
          <w:szCs w:val="24"/>
        </w:rPr>
        <w:t>tionsforståelser i vores analyse.</w:t>
      </w:r>
      <w:proofErr w:type="gramEnd"/>
    </w:p>
    <w:p w:rsidR="00D630EE" w:rsidRDefault="00D630EE" w:rsidP="00D630EE">
      <w:pPr>
        <w:spacing w:after="0" w:line="360" w:lineRule="auto"/>
        <w:jc w:val="both"/>
        <w:rPr>
          <w:rFonts w:ascii="Times New Roman" w:hAnsi="Times New Roman" w:cs="Times New Roman"/>
          <w:b/>
          <w:sz w:val="24"/>
          <w:szCs w:val="24"/>
        </w:rPr>
      </w:pPr>
    </w:p>
    <w:p w:rsidR="00D630EE" w:rsidRPr="005D4CDB" w:rsidRDefault="00D630EE" w:rsidP="00D630EE">
      <w:pPr>
        <w:spacing w:after="0" w:line="360" w:lineRule="auto"/>
        <w:jc w:val="both"/>
        <w:rPr>
          <w:rFonts w:ascii="Times New Roman" w:hAnsi="Times New Roman" w:cs="Times New Roman"/>
          <w:b/>
          <w:sz w:val="28"/>
          <w:szCs w:val="28"/>
        </w:rPr>
      </w:pPr>
      <w:r w:rsidRPr="005D4CDB">
        <w:rPr>
          <w:rFonts w:ascii="Times New Roman" w:hAnsi="Times New Roman" w:cs="Times New Roman"/>
          <w:b/>
          <w:sz w:val="28"/>
          <w:szCs w:val="28"/>
        </w:rPr>
        <w:t>Den evolutionistiske kulturforståelse</w:t>
      </w:r>
    </w:p>
    <w:p w:rsidR="00AF27B9" w:rsidRDefault="00AF27B9" w:rsidP="00AF27B9">
      <w:pPr>
        <w:tabs>
          <w:tab w:val="left" w:pos="4953"/>
        </w:tabs>
        <w:spacing w:after="0" w:line="360" w:lineRule="auto"/>
        <w:jc w:val="right"/>
        <w:rPr>
          <w:rFonts w:ascii="Times New Roman" w:hAnsi="Times New Roman"/>
          <w:sz w:val="24"/>
          <w:szCs w:val="24"/>
        </w:rPr>
      </w:pPr>
      <w:r w:rsidRPr="007E4ED8">
        <w:rPr>
          <w:rFonts w:ascii="Times New Roman" w:hAnsi="Times New Roman"/>
          <w:sz w:val="24"/>
          <w:szCs w:val="24"/>
        </w:rPr>
        <w:t xml:space="preserve">Af </w:t>
      </w:r>
      <w:r>
        <w:rPr>
          <w:rFonts w:ascii="Times New Roman" w:hAnsi="Times New Roman"/>
          <w:sz w:val="24"/>
          <w:szCs w:val="24"/>
        </w:rPr>
        <w:t>Elisabeth Bilde</w:t>
      </w:r>
    </w:p>
    <w:p w:rsidR="00AF27B9" w:rsidRDefault="00AF27B9" w:rsidP="00D630EE">
      <w:pPr>
        <w:spacing w:after="0" w:line="360" w:lineRule="auto"/>
        <w:jc w:val="both"/>
        <w:rPr>
          <w:rFonts w:ascii="Times New Roman" w:hAnsi="Times New Roman" w:cs="Times New Roman"/>
          <w:sz w:val="24"/>
          <w:szCs w:val="24"/>
        </w:rPr>
      </w:pPr>
    </w:p>
    <w:p w:rsidR="00D630EE" w:rsidRPr="00477318" w:rsidRDefault="00D630EE" w:rsidP="00D630EE">
      <w:pPr>
        <w:spacing w:after="0" w:line="360" w:lineRule="auto"/>
        <w:jc w:val="both"/>
        <w:rPr>
          <w:rFonts w:ascii="Times New Roman" w:hAnsi="Times New Roman"/>
          <w:sz w:val="24"/>
          <w:szCs w:val="24"/>
        </w:rPr>
      </w:pPr>
      <w:r w:rsidRPr="0045161E">
        <w:rPr>
          <w:rFonts w:ascii="Times New Roman" w:hAnsi="Times New Roman" w:cs="Times New Roman"/>
          <w:sz w:val="24"/>
          <w:szCs w:val="24"/>
        </w:rPr>
        <w:t>Den evolutionistiske kulturforståelse kendetegnes ved, at kultur forstås i et hierarki, hvor de vesteuropæiske og nordamerikanske landes kultur betragtes som øverst i hierarkiet</w:t>
      </w:r>
      <w:r>
        <w:rPr>
          <w:rFonts w:ascii="Times New Roman" w:hAnsi="Times New Roman" w:cs="Times New Roman"/>
          <w:sz w:val="24"/>
          <w:szCs w:val="24"/>
        </w:rPr>
        <w:t>. disse</w:t>
      </w:r>
      <w:r w:rsidRPr="0045161E">
        <w:rPr>
          <w:rFonts w:ascii="Times New Roman" w:hAnsi="Times New Roman" w:cs="Times New Roman"/>
          <w:sz w:val="24"/>
          <w:szCs w:val="24"/>
        </w:rPr>
        <w:t xml:space="preserve"> </w:t>
      </w:r>
      <w:r>
        <w:rPr>
          <w:rFonts w:ascii="Times New Roman" w:hAnsi="Times New Roman" w:cs="Times New Roman"/>
          <w:sz w:val="24"/>
          <w:szCs w:val="24"/>
        </w:rPr>
        <w:t xml:space="preserve">har </w:t>
      </w:r>
      <w:r w:rsidRPr="0045161E">
        <w:rPr>
          <w:rFonts w:ascii="Times New Roman" w:hAnsi="Times New Roman" w:cs="Times New Roman"/>
          <w:sz w:val="24"/>
          <w:szCs w:val="24"/>
        </w:rPr>
        <w:t xml:space="preserve">et </w:t>
      </w:r>
      <w:r w:rsidRPr="000B6EE2">
        <w:rPr>
          <w:rFonts w:ascii="Times New Roman" w:hAnsi="Times New Roman" w:cs="Times New Roman"/>
          <w:sz w:val="24"/>
          <w:szCs w:val="24"/>
        </w:rPr>
        <w:t>u</w:t>
      </w:r>
      <w:r>
        <w:rPr>
          <w:rFonts w:ascii="Times New Roman" w:hAnsi="Times New Roman" w:cs="Times New Roman"/>
          <w:sz w:val="24"/>
          <w:szCs w:val="24"/>
        </w:rPr>
        <w:t xml:space="preserve">dviklingsmæssigt fortrin, </w:t>
      </w:r>
      <w:r w:rsidRPr="00F03EC7">
        <w:rPr>
          <w:rFonts w:ascii="Times New Roman" w:hAnsi="Times New Roman" w:cs="Times New Roman"/>
          <w:sz w:val="24"/>
          <w:szCs w:val="24"/>
        </w:rPr>
        <w:t>hvor</w:t>
      </w:r>
      <w:r w:rsidRPr="000B6EE2">
        <w:rPr>
          <w:rFonts w:ascii="Times New Roman" w:hAnsi="Times New Roman" w:cs="Times New Roman"/>
          <w:sz w:val="24"/>
          <w:szCs w:val="24"/>
        </w:rPr>
        <w:t xml:space="preserve"> der findes en legitimering af, at mennesker fra la</w:t>
      </w:r>
      <w:r>
        <w:rPr>
          <w:rFonts w:ascii="Times New Roman" w:hAnsi="Times New Roman" w:cs="Times New Roman"/>
          <w:sz w:val="24"/>
          <w:szCs w:val="24"/>
        </w:rPr>
        <w:t>nde med laverestående udvikling tilbydes</w:t>
      </w:r>
      <w:r w:rsidRPr="000B6EE2">
        <w:rPr>
          <w:rFonts w:ascii="Times New Roman" w:hAnsi="Times New Roman" w:cs="Times New Roman"/>
          <w:sz w:val="24"/>
          <w:szCs w:val="24"/>
        </w:rPr>
        <w:t xml:space="preserve"> eller ligefrem påtvinges </w:t>
      </w:r>
      <w:r w:rsidRPr="0045161E">
        <w:rPr>
          <w:rFonts w:ascii="Times New Roman" w:hAnsi="Times New Roman" w:cs="Times New Roman"/>
          <w:sz w:val="24"/>
          <w:szCs w:val="24"/>
        </w:rPr>
        <w:t>egne</w:t>
      </w:r>
      <w:r w:rsidRPr="000B6EE2">
        <w:rPr>
          <w:rFonts w:ascii="Times New Roman" w:hAnsi="Times New Roman" w:cs="Times New Roman"/>
          <w:sz w:val="24"/>
          <w:szCs w:val="24"/>
        </w:rPr>
        <w:t xml:space="preserve"> sociale og kulturelle værdier, normer og traditioner</w:t>
      </w:r>
      <w:r>
        <w:rPr>
          <w:rFonts w:ascii="Times New Roman" w:hAnsi="Times New Roman" w:cs="Times New Roman"/>
          <w:sz w:val="24"/>
          <w:szCs w:val="24"/>
        </w:rPr>
        <w:t xml:space="preserve"> </w:t>
      </w:r>
      <w:r w:rsidRPr="000B6EE2">
        <w:rPr>
          <w:rFonts w:ascii="Times New Roman" w:hAnsi="Times New Roman" w:cs="Times New Roman"/>
          <w:sz w:val="24"/>
          <w:szCs w:val="24"/>
        </w:rPr>
        <w:t>(Skytte 2007:20).</w:t>
      </w:r>
      <w:r>
        <w:rPr>
          <w:rFonts w:ascii="Times New Roman" w:hAnsi="Times New Roman" w:cs="Times New Roman"/>
          <w:sz w:val="24"/>
          <w:szCs w:val="24"/>
        </w:rPr>
        <w:t xml:space="preserve"> </w:t>
      </w:r>
      <w:r w:rsidRPr="00477318">
        <w:rPr>
          <w:rFonts w:ascii="Times New Roman" w:hAnsi="Times New Roman" w:cs="Times New Roman"/>
          <w:sz w:val="24"/>
          <w:szCs w:val="24"/>
        </w:rPr>
        <w:t xml:space="preserve">Denne kulturopfattelse synes vi særligt at kunne </w:t>
      </w:r>
      <w:r w:rsidRPr="0045161E">
        <w:rPr>
          <w:rFonts w:ascii="Times New Roman" w:hAnsi="Times New Roman" w:cs="Times New Roman"/>
          <w:sz w:val="24"/>
          <w:szCs w:val="24"/>
        </w:rPr>
        <w:t>spore i analysens makroniveau</w:t>
      </w:r>
      <w:r>
        <w:rPr>
          <w:rFonts w:ascii="Times New Roman" w:hAnsi="Times New Roman" w:cs="Times New Roman"/>
          <w:sz w:val="24"/>
          <w:szCs w:val="24"/>
        </w:rPr>
        <w:t>. I</w:t>
      </w:r>
      <w:r w:rsidRPr="00477318">
        <w:rPr>
          <w:rFonts w:ascii="Times New Roman" w:hAnsi="Times New Roman" w:cs="Times New Roman"/>
          <w:sz w:val="24"/>
          <w:szCs w:val="24"/>
        </w:rPr>
        <w:t xml:space="preserve"> integrationsloven fremgår det, at en integrationsindsats skal bibringe etniske minoriteter, der kommer til Danmark </w:t>
      </w:r>
      <w:r w:rsidRPr="00477318">
        <w:rPr>
          <w:rFonts w:ascii="Times New Roman" w:hAnsi="Times New Roman" w:cs="Times New Roman"/>
          <w:i/>
          <w:sz w:val="24"/>
          <w:szCs w:val="24"/>
        </w:rPr>
        <w:t>”</w:t>
      </w:r>
      <w:r w:rsidRPr="00477318">
        <w:rPr>
          <w:rFonts w:ascii="Times New Roman" w:hAnsi="Times New Roman"/>
          <w:i/>
          <w:sz w:val="24"/>
          <w:szCs w:val="24"/>
        </w:rPr>
        <w:t>en forståelse for det danske samfunds grundlæggende værdier og normer”</w:t>
      </w:r>
      <w:proofErr w:type="gramStart"/>
      <w:r>
        <w:rPr>
          <w:rFonts w:ascii="Times New Roman" w:hAnsi="Times New Roman"/>
          <w:sz w:val="24"/>
          <w:szCs w:val="24"/>
        </w:rPr>
        <w:t xml:space="preserve"> (LBK</w:t>
      </w:r>
      <w:r w:rsidRPr="00477318">
        <w:rPr>
          <w:rFonts w:ascii="Times New Roman" w:hAnsi="Times New Roman"/>
          <w:sz w:val="24"/>
          <w:szCs w:val="24"/>
        </w:rPr>
        <w:t xml:space="preserve"> 1062</w:t>
      </w:r>
      <w:r>
        <w:rPr>
          <w:rFonts w:ascii="Times New Roman" w:hAnsi="Times New Roman"/>
          <w:sz w:val="24"/>
          <w:szCs w:val="24"/>
        </w:rPr>
        <w:t xml:space="preserve"> §1, stk.2, pkt.</w:t>
      </w:r>
      <w:proofErr w:type="gramEnd"/>
      <w:r>
        <w:rPr>
          <w:rFonts w:ascii="Times New Roman" w:hAnsi="Times New Roman"/>
          <w:sz w:val="24"/>
          <w:szCs w:val="24"/>
        </w:rPr>
        <w:t xml:space="preserve"> 4,</w:t>
      </w:r>
      <w:r w:rsidRPr="00477318">
        <w:rPr>
          <w:rFonts w:ascii="Times New Roman" w:hAnsi="Times New Roman"/>
          <w:sz w:val="24"/>
          <w:szCs w:val="24"/>
        </w:rPr>
        <w:t>). I den</w:t>
      </w:r>
      <w:r>
        <w:rPr>
          <w:rFonts w:ascii="Times New Roman" w:hAnsi="Times New Roman"/>
          <w:sz w:val="24"/>
          <w:szCs w:val="24"/>
        </w:rPr>
        <w:t>ne</w:t>
      </w:r>
      <w:r w:rsidRPr="00477318">
        <w:rPr>
          <w:rFonts w:ascii="Times New Roman" w:hAnsi="Times New Roman"/>
          <w:sz w:val="24"/>
          <w:szCs w:val="24"/>
        </w:rPr>
        <w:t xml:space="preserve"> forbindelse skal de indgå i et in</w:t>
      </w:r>
      <w:r>
        <w:rPr>
          <w:rFonts w:ascii="Times New Roman" w:hAnsi="Times New Roman"/>
          <w:sz w:val="24"/>
          <w:szCs w:val="24"/>
        </w:rPr>
        <w:t>tegrationsprogram, der omfatter</w:t>
      </w:r>
      <w:r w:rsidRPr="00477318">
        <w:rPr>
          <w:rFonts w:ascii="Times New Roman" w:hAnsi="Times New Roman"/>
          <w:sz w:val="24"/>
          <w:szCs w:val="24"/>
        </w:rPr>
        <w:t xml:space="preserve"> ”</w:t>
      </w:r>
      <w:r w:rsidRPr="00477318">
        <w:rPr>
          <w:rFonts w:ascii="Times New Roman" w:hAnsi="Times New Roman"/>
          <w:i/>
          <w:sz w:val="24"/>
          <w:szCs w:val="24"/>
        </w:rPr>
        <w:t xml:space="preserve">danskuddannelse, </w:t>
      </w:r>
      <w:r>
        <w:rPr>
          <w:rFonts w:ascii="Times New Roman" w:hAnsi="Times New Roman"/>
          <w:i/>
          <w:sz w:val="24"/>
          <w:szCs w:val="24"/>
        </w:rPr>
        <w:t>kursus i danske samfundsforhold,</w:t>
      </w:r>
      <w:r w:rsidRPr="00477318">
        <w:rPr>
          <w:rFonts w:ascii="Times New Roman" w:hAnsi="Times New Roman"/>
          <w:i/>
          <w:sz w:val="24"/>
          <w:szCs w:val="24"/>
        </w:rPr>
        <w:t xml:space="preserve"> dansk kultur og historie</w:t>
      </w:r>
      <w:r w:rsidRPr="00AB54CD">
        <w:rPr>
          <w:rFonts w:ascii="Times New Roman" w:hAnsi="Times New Roman"/>
          <w:i/>
          <w:sz w:val="24"/>
          <w:szCs w:val="24"/>
        </w:rPr>
        <w:t>”</w:t>
      </w:r>
      <w:proofErr w:type="gramStart"/>
      <w:r w:rsidRPr="00AB54CD">
        <w:rPr>
          <w:rFonts w:ascii="Times New Roman" w:hAnsi="Times New Roman"/>
          <w:sz w:val="24"/>
          <w:szCs w:val="24"/>
        </w:rPr>
        <w:t xml:space="preserve"> (LBK 1062 § 16 stk. 2 pkt.</w:t>
      </w:r>
      <w:proofErr w:type="gramEnd"/>
      <w:r w:rsidRPr="00AB54CD">
        <w:rPr>
          <w:rFonts w:ascii="Times New Roman" w:hAnsi="Times New Roman"/>
          <w:sz w:val="24"/>
          <w:szCs w:val="24"/>
        </w:rPr>
        <w:t xml:space="preserve"> 1 &amp; 2).</w:t>
      </w:r>
    </w:p>
    <w:p w:rsidR="00D630EE" w:rsidRDefault="00D630EE" w:rsidP="00D630EE">
      <w:pPr>
        <w:spacing w:after="0" w:line="360" w:lineRule="auto"/>
        <w:jc w:val="both"/>
        <w:rPr>
          <w:rFonts w:ascii="Times New Roman" w:hAnsi="Times New Roman"/>
          <w:sz w:val="24"/>
          <w:szCs w:val="24"/>
        </w:rPr>
      </w:pPr>
    </w:p>
    <w:p w:rsidR="00D630EE" w:rsidRPr="003C6FE3" w:rsidRDefault="00D630EE" w:rsidP="00D630EE">
      <w:pPr>
        <w:spacing w:after="0" w:line="360" w:lineRule="auto"/>
        <w:jc w:val="both"/>
        <w:rPr>
          <w:rFonts w:ascii="Times New Roman" w:hAnsi="Times New Roman"/>
          <w:color w:val="00B050"/>
          <w:sz w:val="24"/>
          <w:szCs w:val="24"/>
        </w:rPr>
      </w:pPr>
      <w:r w:rsidRPr="00477318">
        <w:rPr>
          <w:rFonts w:ascii="Times New Roman" w:hAnsi="Times New Roman"/>
          <w:sz w:val="24"/>
          <w:szCs w:val="24"/>
        </w:rPr>
        <w:t xml:space="preserve">Med udgangspunkt i ovenstående kan integrationspolitik i dette evolutionistiske kulturperspektiv betragtes som et virkemiddel til at definere og positionere den gruppe af </w:t>
      </w:r>
      <w:r w:rsidRPr="00477318">
        <w:rPr>
          <w:rFonts w:ascii="Times New Roman" w:hAnsi="Times New Roman"/>
          <w:sz w:val="24"/>
          <w:szCs w:val="24"/>
        </w:rPr>
        <w:lastRenderedPageBreak/>
        <w:t xml:space="preserve">mennesker, der kommer til landet; som etniske minoriteter, der skal udfries fra laverestående kulturer. </w:t>
      </w:r>
      <w:r w:rsidRPr="00477318">
        <w:rPr>
          <w:rFonts w:ascii="Times New Roman" w:hAnsi="Times New Roman" w:cs="Times New Roman"/>
          <w:sz w:val="24"/>
          <w:szCs w:val="24"/>
        </w:rPr>
        <w:t xml:space="preserve">En sådan </w:t>
      </w:r>
      <w:r w:rsidRPr="000B6EE2">
        <w:rPr>
          <w:rFonts w:ascii="Times New Roman" w:hAnsi="Times New Roman" w:cs="Times New Roman"/>
          <w:sz w:val="24"/>
          <w:szCs w:val="24"/>
        </w:rPr>
        <w:t>udfrielse kan finde sted</w:t>
      </w:r>
      <w:r>
        <w:rPr>
          <w:rFonts w:ascii="Times New Roman" w:hAnsi="Times New Roman" w:cs="Times New Roman"/>
          <w:sz w:val="24"/>
          <w:szCs w:val="24"/>
        </w:rPr>
        <w:t>,</w:t>
      </w:r>
      <w:r w:rsidRPr="000B6EE2">
        <w:rPr>
          <w:rFonts w:ascii="Times New Roman" w:hAnsi="Times New Roman" w:cs="Times New Roman"/>
          <w:sz w:val="24"/>
          <w:szCs w:val="24"/>
        </w:rPr>
        <w:t xml:space="preserve"> når etniske minoriteter lærer danske normer og værdier så </w:t>
      </w:r>
      <w:r>
        <w:rPr>
          <w:rFonts w:ascii="Times New Roman" w:hAnsi="Times New Roman" w:cs="Times New Roman"/>
          <w:sz w:val="24"/>
          <w:szCs w:val="24"/>
        </w:rPr>
        <w:t>”</w:t>
      </w:r>
      <w:r w:rsidRPr="000B6EE2">
        <w:rPr>
          <w:rFonts w:ascii="Times New Roman" w:hAnsi="Times New Roman" w:cs="Times New Roman"/>
          <w:i/>
          <w:sz w:val="24"/>
          <w:szCs w:val="24"/>
        </w:rPr>
        <w:t>de lettere kan få adgang til det, der i dette perspektiv ses som den mest udviklede og værdifulde levevis, nemlig en levevis som etnisk dansker i Danmark</w:t>
      </w:r>
      <w:r>
        <w:rPr>
          <w:rFonts w:ascii="Times New Roman" w:hAnsi="Times New Roman" w:cs="Times New Roman"/>
          <w:i/>
          <w:sz w:val="24"/>
          <w:szCs w:val="24"/>
        </w:rPr>
        <w:t>”</w:t>
      </w:r>
      <w:r w:rsidRPr="000B6EE2">
        <w:rPr>
          <w:rFonts w:ascii="Times New Roman" w:hAnsi="Times New Roman" w:cs="Times New Roman"/>
          <w:i/>
          <w:sz w:val="24"/>
          <w:szCs w:val="24"/>
        </w:rPr>
        <w:t xml:space="preserve"> </w:t>
      </w:r>
      <w:r w:rsidRPr="000B6EE2">
        <w:rPr>
          <w:rFonts w:ascii="Times New Roman" w:hAnsi="Times New Roman" w:cs="Times New Roman"/>
          <w:sz w:val="24"/>
          <w:szCs w:val="24"/>
        </w:rPr>
        <w:t>(Skytte 2007:21).</w:t>
      </w:r>
    </w:p>
    <w:p w:rsidR="00D630EE" w:rsidRDefault="00D630EE" w:rsidP="00D630EE">
      <w:pPr>
        <w:spacing w:after="0" w:line="360" w:lineRule="auto"/>
        <w:jc w:val="both"/>
        <w:rPr>
          <w:rFonts w:ascii="Times New Roman" w:hAnsi="Times New Roman" w:cs="Times New Roman"/>
          <w:sz w:val="24"/>
          <w:szCs w:val="24"/>
        </w:rPr>
      </w:pPr>
    </w:p>
    <w:p w:rsidR="00D630EE" w:rsidRPr="00477318" w:rsidRDefault="00D630EE" w:rsidP="00D630EE">
      <w:pPr>
        <w:spacing w:after="0" w:line="360" w:lineRule="auto"/>
        <w:jc w:val="both"/>
        <w:rPr>
          <w:rFonts w:ascii="Times New Roman" w:hAnsi="Times New Roman" w:cs="Times New Roman"/>
          <w:sz w:val="24"/>
          <w:szCs w:val="24"/>
        </w:rPr>
      </w:pPr>
      <w:r w:rsidRPr="00477318">
        <w:rPr>
          <w:rFonts w:ascii="Times New Roman" w:hAnsi="Times New Roman" w:cs="Times New Roman"/>
          <w:sz w:val="24"/>
          <w:szCs w:val="24"/>
        </w:rPr>
        <w:t xml:space="preserve">Lovens forherligelse af danskhed og det danske samfund kan, når den ses </w:t>
      </w:r>
      <w:r>
        <w:rPr>
          <w:rFonts w:ascii="Times New Roman" w:hAnsi="Times New Roman" w:cs="Times New Roman"/>
          <w:sz w:val="24"/>
          <w:szCs w:val="24"/>
        </w:rPr>
        <w:t xml:space="preserve">ift. </w:t>
      </w:r>
      <w:proofErr w:type="gramStart"/>
      <w:r>
        <w:rPr>
          <w:rFonts w:ascii="Times New Roman" w:hAnsi="Times New Roman" w:cs="Times New Roman"/>
          <w:sz w:val="24"/>
          <w:szCs w:val="24"/>
        </w:rPr>
        <w:t>sit magtfulde udgangspunkt</w:t>
      </w:r>
      <w:r w:rsidRPr="00477318">
        <w:rPr>
          <w:rFonts w:ascii="Times New Roman" w:hAnsi="Times New Roman" w:cs="Times New Roman"/>
          <w:sz w:val="24"/>
          <w:szCs w:val="24"/>
        </w:rPr>
        <w:t xml:space="preserve"> synes at være med til at påvirke </w:t>
      </w:r>
      <w:r w:rsidRPr="0045161E">
        <w:rPr>
          <w:rFonts w:ascii="Times New Roman" w:hAnsi="Times New Roman" w:cs="Times New Roman"/>
          <w:sz w:val="24"/>
          <w:szCs w:val="24"/>
        </w:rPr>
        <w:t xml:space="preserve">eksistensvilkårene for </w:t>
      </w:r>
      <w:r w:rsidRPr="00477318">
        <w:rPr>
          <w:rFonts w:ascii="Times New Roman" w:hAnsi="Times New Roman" w:cs="Times New Roman"/>
          <w:sz w:val="24"/>
          <w:szCs w:val="24"/>
        </w:rPr>
        <w:t>etniske minoritetsborgere og dermed også deres integrationsmuligheder.</w:t>
      </w:r>
      <w:proofErr w:type="gramEnd"/>
      <w:r w:rsidRPr="00477318">
        <w:rPr>
          <w:rFonts w:ascii="Times New Roman" w:hAnsi="Times New Roman" w:cs="Times New Roman"/>
          <w:sz w:val="24"/>
          <w:szCs w:val="24"/>
        </w:rPr>
        <w:t xml:space="preserve"> Eftersom socialarbejderne viser sig at være den udøvende magt </w:t>
      </w:r>
      <w:r>
        <w:rPr>
          <w:rFonts w:ascii="Times New Roman" w:hAnsi="Times New Roman" w:cs="Times New Roman"/>
          <w:sz w:val="24"/>
          <w:szCs w:val="24"/>
        </w:rPr>
        <w:t>ift.</w:t>
      </w:r>
      <w:r w:rsidRPr="00477318">
        <w:rPr>
          <w:rFonts w:ascii="Times New Roman" w:hAnsi="Times New Roman" w:cs="Times New Roman"/>
          <w:sz w:val="24"/>
          <w:szCs w:val="24"/>
        </w:rPr>
        <w:t xml:space="preserve"> integrationslovens mål, </w:t>
      </w:r>
      <w:r w:rsidRPr="0045161E">
        <w:rPr>
          <w:rFonts w:ascii="Times New Roman" w:hAnsi="Times New Roman" w:cs="Times New Roman"/>
          <w:sz w:val="24"/>
          <w:szCs w:val="24"/>
        </w:rPr>
        <w:t xml:space="preserve">fristes vi </w:t>
      </w:r>
      <w:r>
        <w:rPr>
          <w:rFonts w:ascii="Times New Roman" w:hAnsi="Times New Roman" w:cs="Times New Roman"/>
          <w:sz w:val="24"/>
          <w:szCs w:val="24"/>
        </w:rPr>
        <w:t>til at tænke</w:t>
      </w:r>
      <w:r w:rsidRPr="00477318">
        <w:rPr>
          <w:rFonts w:ascii="Times New Roman" w:hAnsi="Times New Roman" w:cs="Times New Roman"/>
          <w:sz w:val="24"/>
          <w:szCs w:val="24"/>
        </w:rPr>
        <w:t xml:space="preserve"> </w:t>
      </w:r>
      <w:r w:rsidRPr="00A96164">
        <w:rPr>
          <w:rFonts w:ascii="Times New Roman" w:hAnsi="Times New Roman" w:cs="Times New Roman"/>
          <w:sz w:val="24"/>
          <w:szCs w:val="24"/>
        </w:rPr>
        <w:t>om</w:t>
      </w:r>
      <w:r w:rsidRPr="00477318">
        <w:rPr>
          <w:rFonts w:ascii="Times New Roman" w:hAnsi="Times New Roman" w:cs="Times New Roman"/>
          <w:sz w:val="24"/>
          <w:szCs w:val="24"/>
        </w:rPr>
        <w:t xml:space="preserve"> lovens assimilerende islæt også afspejles i socialarbejdernes integrationsarbejde med etniske minoriteter? </w:t>
      </w:r>
    </w:p>
    <w:p w:rsidR="00D630EE" w:rsidRDefault="00D630EE" w:rsidP="00D630EE">
      <w:pPr>
        <w:spacing w:after="0" w:line="360" w:lineRule="auto"/>
        <w:jc w:val="both"/>
        <w:rPr>
          <w:rFonts w:ascii="Times New Roman" w:hAnsi="Times New Roman" w:cs="Times New Roman"/>
          <w:sz w:val="24"/>
          <w:szCs w:val="24"/>
        </w:rPr>
      </w:pPr>
    </w:p>
    <w:p w:rsidR="00D630EE" w:rsidRPr="0038238D" w:rsidRDefault="00D630EE" w:rsidP="00D630EE">
      <w:p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I analyseoperation 1 </w:t>
      </w:r>
      <w:r w:rsidRPr="00477318">
        <w:rPr>
          <w:rFonts w:ascii="Times New Roman" w:hAnsi="Times New Roman" w:cs="Times New Roman"/>
          <w:sz w:val="24"/>
          <w:szCs w:val="24"/>
        </w:rPr>
        <w:t xml:space="preserve">udviser de socialarbejdere vi er i kontakt med en forståelse for, at etniske minoriteter har </w:t>
      </w:r>
      <w:r w:rsidRPr="00477318">
        <w:rPr>
          <w:rFonts w:ascii="Times New Roman" w:hAnsi="Times New Roman" w:cs="Times New Roman"/>
          <w:i/>
          <w:sz w:val="24"/>
          <w:szCs w:val="24"/>
        </w:rPr>
        <w:t>”kulturelle og religiøse værdier, de fortsat ønsker at leve efter”</w:t>
      </w:r>
      <w:r w:rsidRPr="00477318">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SA:Noa</w:t>
      </w:r>
      <w:proofErr w:type="spellEnd"/>
      <w:r w:rsidRPr="00477318">
        <w:rPr>
          <w:rFonts w:ascii="Times New Roman" w:hAnsi="Times New Roman" w:cs="Times New Roman"/>
          <w:sz w:val="24"/>
          <w:szCs w:val="24"/>
        </w:rPr>
        <w:t>). Samtidig giver flere af socialarbejderne</w:t>
      </w:r>
      <w:r>
        <w:rPr>
          <w:rFonts w:ascii="Times New Roman" w:hAnsi="Times New Roman" w:cs="Times New Roman"/>
          <w:sz w:val="24"/>
          <w:szCs w:val="24"/>
        </w:rPr>
        <w:t xml:space="preserve"> dog</w:t>
      </w:r>
      <w:r w:rsidRPr="00477318">
        <w:rPr>
          <w:rFonts w:ascii="Times New Roman" w:hAnsi="Times New Roman" w:cs="Times New Roman"/>
          <w:sz w:val="24"/>
          <w:szCs w:val="24"/>
        </w:rPr>
        <w:t xml:space="preserve"> udtryk for, at den danske fritidsklubkultur</w:t>
      </w:r>
      <w:r>
        <w:rPr>
          <w:rFonts w:ascii="Times New Roman" w:hAnsi="Times New Roman" w:cs="Times New Roman"/>
          <w:sz w:val="24"/>
          <w:szCs w:val="24"/>
        </w:rPr>
        <w:t xml:space="preserve"> er</w:t>
      </w:r>
      <w:r w:rsidRPr="00477318">
        <w:rPr>
          <w:rFonts w:ascii="Times New Roman" w:hAnsi="Times New Roman" w:cs="Times New Roman"/>
          <w:sz w:val="24"/>
          <w:szCs w:val="24"/>
        </w:rPr>
        <w:t xml:space="preserve"> vigtig i integrationsprocessen hos børn og unge med anden etnisk baggrund end dansk,</w:t>
      </w:r>
      <w:r>
        <w:rPr>
          <w:rFonts w:ascii="Times New Roman" w:hAnsi="Times New Roman" w:cs="Times New Roman"/>
          <w:sz w:val="24"/>
          <w:szCs w:val="24"/>
        </w:rPr>
        <w:t xml:space="preserve"> da</w:t>
      </w:r>
      <w:r w:rsidRPr="00477318">
        <w:rPr>
          <w:rFonts w:ascii="Times New Roman" w:hAnsi="Times New Roman" w:cs="Times New Roman"/>
          <w:sz w:val="24"/>
          <w:szCs w:val="24"/>
        </w:rPr>
        <w:t xml:space="preserve"> den giver lige muligheder for fritidsudfoldelser samt uddannelses- og jobmuligheder.</w:t>
      </w:r>
      <w:r>
        <w:rPr>
          <w:rFonts w:ascii="Times New Roman" w:hAnsi="Times New Roman" w:cs="Times New Roman"/>
          <w:color w:val="00B050"/>
          <w:sz w:val="24"/>
          <w:szCs w:val="24"/>
        </w:rPr>
        <w:t xml:space="preserve"> </w:t>
      </w:r>
      <w:r w:rsidRPr="000B6EE2">
        <w:rPr>
          <w:rFonts w:ascii="Times New Roman" w:hAnsi="Times New Roman" w:cs="Times New Roman"/>
          <w:sz w:val="24"/>
          <w:szCs w:val="24"/>
        </w:rPr>
        <w:t xml:space="preserve">Ud fra en evolutionistisk </w:t>
      </w:r>
      <w:r>
        <w:rPr>
          <w:rFonts w:ascii="Times New Roman" w:hAnsi="Times New Roman" w:cs="Times New Roman"/>
          <w:sz w:val="24"/>
          <w:szCs w:val="24"/>
        </w:rPr>
        <w:t>kulturforståelse er det vigtigt</w:t>
      </w:r>
      <w:r w:rsidRPr="000B6EE2">
        <w:rPr>
          <w:rFonts w:ascii="Times New Roman" w:hAnsi="Times New Roman" w:cs="Times New Roman"/>
          <w:sz w:val="24"/>
          <w:szCs w:val="24"/>
        </w:rPr>
        <w:t xml:space="preserve"> at udfri etniske minoriteter fra laverestående kulturers syn p</w:t>
      </w:r>
      <w:r>
        <w:rPr>
          <w:rFonts w:ascii="Times New Roman" w:hAnsi="Times New Roman" w:cs="Times New Roman"/>
          <w:sz w:val="24"/>
          <w:szCs w:val="24"/>
        </w:rPr>
        <w:t xml:space="preserve">å børneopdragelse og familieliv </w:t>
      </w:r>
      <w:r w:rsidRPr="000B6EE2">
        <w:rPr>
          <w:rFonts w:ascii="Times New Roman" w:hAnsi="Times New Roman" w:cs="Times New Roman"/>
          <w:sz w:val="24"/>
          <w:szCs w:val="24"/>
        </w:rPr>
        <w:t>(Skytte 2007:20</w:t>
      </w:r>
      <w:r>
        <w:rPr>
          <w:rFonts w:ascii="Times New Roman" w:hAnsi="Times New Roman" w:cs="Times New Roman"/>
          <w:sz w:val="24"/>
          <w:szCs w:val="24"/>
        </w:rPr>
        <w:t>-21</w:t>
      </w:r>
      <w:r w:rsidRPr="000B6EE2">
        <w:rPr>
          <w:rFonts w:ascii="Times New Roman" w:hAnsi="Times New Roman" w:cs="Times New Roman"/>
          <w:sz w:val="24"/>
          <w:szCs w:val="24"/>
        </w:rPr>
        <w:t>)</w:t>
      </w:r>
      <w:r>
        <w:rPr>
          <w:rFonts w:ascii="Times New Roman" w:hAnsi="Times New Roman" w:cs="Times New Roman"/>
          <w:sz w:val="24"/>
          <w:szCs w:val="24"/>
        </w:rPr>
        <w:t xml:space="preserve">, </w:t>
      </w:r>
      <w:r w:rsidRPr="00477318">
        <w:rPr>
          <w:rFonts w:ascii="Times New Roman" w:hAnsi="Times New Roman" w:cs="Times New Roman"/>
          <w:sz w:val="24"/>
          <w:szCs w:val="24"/>
        </w:rPr>
        <w:t xml:space="preserve">hvorfor socialarbejdernes forståelse af fritidsklubkulturen som </w:t>
      </w:r>
      <w:r>
        <w:rPr>
          <w:rFonts w:ascii="Times New Roman" w:hAnsi="Times New Roman" w:cs="Times New Roman"/>
          <w:sz w:val="24"/>
          <w:szCs w:val="24"/>
        </w:rPr>
        <w:t>en forudsætning for integration</w:t>
      </w:r>
      <w:r w:rsidRPr="00477318">
        <w:rPr>
          <w:rFonts w:ascii="Times New Roman" w:hAnsi="Times New Roman" w:cs="Times New Roman"/>
          <w:sz w:val="24"/>
          <w:szCs w:val="24"/>
        </w:rPr>
        <w:t xml:space="preserve"> kan spore en evolutionistisk kulturopfattelse</w:t>
      </w:r>
      <w:r>
        <w:rPr>
          <w:rFonts w:ascii="Times New Roman" w:hAnsi="Times New Roman" w:cs="Times New Roman"/>
          <w:sz w:val="24"/>
          <w:szCs w:val="24"/>
        </w:rPr>
        <w:t>.</w:t>
      </w:r>
    </w:p>
    <w:p w:rsidR="00D630EE" w:rsidRPr="000B6EE2" w:rsidRDefault="00D630EE" w:rsidP="00D630EE">
      <w:pPr>
        <w:spacing w:after="0" w:line="360" w:lineRule="auto"/>
        <w:jc w:val="both"/>
        <w:rPr>
          <w:rFonts w:ascii="Times New Roman" w:hAnsi="Times New Roman" w:cs="Times New Roman"/>
          <w:b/>
          <w:sz w:val="24"/>
          <w:szCs w:val="24"/>
        </w:rPr>
      </w:pPr>
    </w:p>
    <w:p w:rsidR="00D630EE" w:rsidRPr="005D4CDB" w:rsidRDefault="00D630EE" w:rsidP="00D630EE">
      <w:pPr>
        <w:spacing w:after="0" w:line="360" w:lineRule="auto"/>
        <w:jc w:val="both"/>
        <w:rPr>
          <w:rFonts w:ascii="Times New Roman" w:hAnsi="Times New Roman" w:cs="Times New Roman"/>
          <w:b/>
          <w:sz w:val="28"/>
          <w:szCs w:val="28"/>
        </w:rPr>
      </w:pPr>
      <w:r w:rsidRPr="005D4CDB">
        <w:rPr>
          <w:rFonts w:ascii="Times New Roman" w:hAnsi="Times New Roman" w:cs="Times New Roman"/>
          <w:b/>
          <w:sz w:val="28"/>
          <w:szCs w:val="28"/>
        </w:rPr>
        <w:t>Den relativistiske kulturforståelse</w:t>
      </w:r>
    </w:p>
    <w:p w:rsidR="00AF27B9" w:rsidRDefault="00AF27B9" w:rsidP="00AF27B9">
      <w:pPr>
        <w:tabs>
          <w:tab w:val="left" w:pos="4953"/>
        </w:tabs>
        <w:spacing w:after="0" w:line="360" w:lineRule="auto"/>
        <w:jc w:val="right"/>
        <w:rPr>
          <w:rFonts w:ascii="Times New Roman" w:hAnsi="Times New Roman"/>
          <w:sz w:val="24"/>
          <w:szCs w:val="24"/>
        </w:rPr>
      </w:pPr>
      <w:r w:rsidRPr="007E4ED8">
        <w:rPr>
          <w:rFonts w:ascii="Times New Roman" w:hAnsi="Times New Roman"/>
          <w:sz w:val="24"/>
          <w:szCs w:val="24"/>
        </w:rPr>
        <w:t xml:space="preserve">Af </w:t>
      </w:r>
      <w:r>
        <w:rPr>
          <w:rFonts w:ascii="Times New Roman" w:hAnsi="Times New Roman"/>
          <w:sz w:val="24"/>
          <w:szCs w:val="24"/>
        </w:rPr>
        <w:t>Elisabeth Bilde</w:t>
      </w:r>
    </w:p>
    <w:p w:rsidR="00AF27B9" w:rsidRDefault="00AF27B9" w:rsidP="00D630EE">
      <w:pPr>
        <w:spacing w:after="0" w:line="360" w:lineRule="auto"/>
        <w:jc w:val="both"/>
        <w:rPr>
          <w:rFonts w:ascii="Times New Roman" w:hAnsi="Times New Roman" w:cs="Times New Roman"/>
          <w:sz w:val="24"/>
          <w:szCs w:val="24"/>
        </w:rPr>
      </w:pPr>
    </w:p>
    <w:p w:rsidR="00D630EE" w:rsidRPr="00D173B0" w:rsidRDefault="00D630EE" w:rsidP="00D630EE">
      <w:pPr>
        <w:spacing w:after="0" w:line="360" w:lineRule="auto"/>
        <w:jc w:val="both"/>
        <w:rPr>
          <w:rFonts w:ascii="Times New Roman" w:hAnsi="Times New Roman"/>
          <w:sz w:val="24"/>
          <w:szCs w:val="24"/>
        </w:rPr>
      </w:pPr>
      <w:r w:rsidRPr="00D173B0">
        <w:rPr>
          <w:rFonts w:ascii="Times New Roman" w:hAnsi="Times New Roman" w:cs="Times New Roman"/>
          <w:sz w:val="24"/>
          <w:szCs w:val="24"/>
        </w:rPr>
        <w:t>Inden</w:t>
      </w:r>
      <w:r>
        <w:rPr>
          <w:rFonts w:ascii="Times New Roman" w:hAnsi="Times New Roman" w:cs="Times New Roman"/>
          <w:sz w:val="24"/>
          <w:szCs w:val="24"/>
        </w:rPr>
        <w:t xml:space="preserve"> </w:t>
      </w:r>
      <w:r w:rsidRPr="00D173B0">
        <w:rPr>
          <w:rFonts w:ascii="Times New Roman" w:hAnsi="Times New Roman" w:cs="Times New Roman"/>
          <w:sz w:val="24"/>
          <w:szCs w:val="24"/>
        </w:rPr>
        <w:t xml:space="preserve">for den </w:t>
      </w:r>
      <w:r>
        <w:rPr>
          <w:rFonts w:ascii="Times New Roman" w:hAnsi="Times New Roman" w:cs="Times New Roman"/>
          <w:sz w:val="24"/>
          <w:szCs w:val="24"/>
        </w:rPr>
        <w:t>relativistiske kulturforståelse</w:t>
      </w:r>
      <w:r w:rsidRPr="00D173B0">
        <w:rPr>
          <w:rFonts w:ascii="Times New Roman" w:hAnsi="Times New Roman" w:cs="Times New Roman"/>
          <w:sz w:val="24"/>
          <w:szCs w:val="24"/>
        </w:rPr>
        <w:t xml:space="preserve"> fokuseres der på, at hver kultur har sin egen specifikke historie og indre logik (Skytte 2007:</w:t>
      </w:r>
      <w:r>
        <w:rPr>
          <w:rFonts w:ascii="Times New Roman" w:hAnsi="Times New Roman" w:cs="Times New Roman"/>
          <w:sz w:val="24"/>
          <w:szCs w:val="24"/>
        </w:rPr>
        <w:t>21). I vores analyse</w:t>
      </w:r>
      <w:r w:rsidRPr="00F95940">
        <w:rPr>
          <w:rFonts w:ascii="Times New Roman" w:hAnsi="Times New Roman" w:cs="Times New Roman"/>
          <w:sz w:val="24"/>
          <w:szCs w:val="24"/>
        </w:rPr>
        <w:t xml:space="preserve"> identificerer vi forståelsen </w:t>
      </w:r>
      <w:r w:rsidRPr="0045161E">
        <w:rPr>
          <w:rFonts w:ascii="Times New Roman" w:hAnsi="Times New Roman" w:cs="Times New Roman"/>
          <w:sz w:val="24"/>
          <w:szCs w:val="24"/>
        </w:rPr>
        <w:t xml:space="preserve">om, at </w:t>
      </w:r>
      <w:r w:rsidRPr="0045161E">
        <w:rPr>
          <w:rFonts w:ascii="Times New Roman" w:hAnsi="Times New Roman"/>
          <w:i/>
          <w:sz w:val="24"/>
          <w:szCs w:val="24"/>
        </w:rPr>
        <w:t xml:space="preserve">”den enkelte </w:t>
      </w:r>
      <w:r w:rsidRPr="00D173B0">
        <w:rPr>
          <w:rFonts w:ascii="Times New Roman" w:hAnsi="Times New Roman"/>
          <w:i/>
          <w:sz w:val="24"/>
          <w:szCs w:val="24"/>
        </w:rPr>
        <w:t xml:space="preserve">udlænding får en forståelse for det danske samfunds grundlæggende værdier og normer” </w:t>
      </w:r>
      <w:r w:rsidRPr="00D173B0">
        <w:rPr>
          <w:rFonts w:ascii="Times New Roman" w:hAnsi="Times New Roman"/>
          <w:sz w:val="24"/>
          <w:szCs w:val="24"/>
        </w:rPr>
        <w:t xml:space="preserve">så vedkommende </w:t>
      </w:r>
      <w:r w:rsidRPr="00D173B0">
        <w:rPr>
          <w:rFonts w:ascii="Times New Roman" w:hAnsi="Times New Roman"/>
          <w:i/>
          <w:sz w:val="24"/>
          <w:szCs w:val="24"/>
        </w:rPr>
        <w:t>”sikres mulighed for deltagelse på lige fod med andre borgere i samfundets politiske, økonomiske, arbejdsmæssige, sociale, religiøse og kulturelle liv”</w:t>
      </w:r>
      <w:proofErr w:type="gramStart"/>
      <w:r w:rsidRPr="00D173B0">
        <w:rPr>
          <w:rFonts w:ascii="Times New Roman" w:hAnsi="Times New Roman"/>
          <w:i/>
          <w:sz w:val="24"/>
          <w:szCs w:val="24"/>
        </w:rPr>
        <w:t xml:space="preserve"> </w:t>
      </w:r>
      <w:r w:rsidRPr="00D173B0">
        <w:rPr>
          <w:rFonts w:ascii="Times New Roman" w:hAnsi="Times New Roman"/>
          <w:sz w:val="24"/>
          <w:szCs w:val="24"/>
        </w:rPr>
        <w:t>(LBK 1062</w:t>
      </w:r>
      <w:r>
        <w:rPr>
          <w:rFonts w:ascii="Times New Roman" w:hAnsi="Times New Roman"/>
          <w:sz w:val="24"/>
          <w:szCs w:val="24"/>
        </w:rPr>
        <w:t xml:space="preserve"> </w:t>
      </w:r>
      <w:r w:rsidRPr="00D173B0">
        <w:rPr>
          <w:rFonts w:ascii="Times New Roman" w:hAnsi="Times New Roman"/>
          <w:sz w:val="24"/>
          <w:szCs w:val="24"/>
        </w:rPr>
        <w:t>§ 1 stk. 2 pkt.</w:t>
      </w:r>
      <w:proofErr w:type="gramEnd"/>
      <w:r w:rsidRPr="00D173B0">
        <w:rPr>
          <w:rFonts w:ascii="Times New Roman" w:hAnsi="Times New Roman"/>
          <w:sz w:val="24"/>
          <w:szCs w:val="24"/>
        </w:rPr>
        <w:t xml:space="preserve"> 2 &amp; 4).</w:t>
      </w:r>
      <w:r w:rsidRPr="00D173B0">
        <w:rPr>
          <w:rFonts w:ascii="Times New Roman" w:hAnsi="Times New Roman" w:cs="Times New Roman"/>
          <w:sz w:val="24"/>
          <w:szCs w:val="24"/>
        </w:rPr>
        <w:t xml:space="preserve"> </w:t>
      </w:r>
      <w:r>
        <w:rPr>
          <w:rFonts w:ascii="Times New Roman" w:hAnsi="Times New Roman"/>
          <w:sz w:val="24"/>
          <w:szCs w:val="24"/>
        </w:rPr>
        <w:t>Pointen</w:t>
      </w:r>
      <w:r w:rsidRPr="00D173B0">
        <w:rPr>
          <w:rFonts w:ascii="Times New Roman" w:hAnsi="Times New Roman"/>
          <w:sz w:val="24"/>
          <w:szCs w:val="24"/>
        </w:rPr>
        <w:t xml:space="preserve"> er, at </w:t>
      </w:r>
      <w:r w:rsidRPr="00F95940">
        <w:rPr>
          <w:rFonts w:ascii="Times New Roman" w:hAnsi="Times New Roman"/>
          <w:sz w:val="24"/>
          <w:szCs w:val="24"/>
        </w:rPr>
        <w:t>der særligt på</w:t>
      </w:r>
      <w:r w:rsidRPr="00D173B0">
        <w:rPr>
          <w:rFonts w:ascii="Times New Roman" w:hAnsi="Times New Roman"/>
          <w:sz w:val="24"/>
          <w:szCs w:val="24"/>
        </w:rPr>
        <w:t xml:space="preserve"> </w:t>
      </w:r>
      <w:r w:rsidRPr="00D173B0">
        <w:rPr>
          <w:rFonts w:ascii="Times New Roman" w:hAnsi="Times New Roman"/>
          <w:sz w:val="24"/>
          <w:szCs w:val="24"/>
        </w:rPr>
        <w:lastRenderedPageBreak/>
        <w:t>makroniveau findes en antagelse om, at etniske minoriteter må lære den danske kultur at kende, før de kan integreres i det danske samfund.</w:t>
      </w:r>
    </w:p>
    <w:p w:rsidR="00D630EE" w:rsidRDefault="00D630EE" w:rsidP="00D630EE">
      <w:pPr>
        <w:spacing w:after="0" w:line="360" w:lineRule="auto"/>
        <w:jc w:val="both"/>
        <w:rPr>
          <w:rFonts w:ascii="Times New Roman" w:hAnsi="Times New Roman" w:cs="Times New Roman"/>
          <w:sz w:val="24"/>
          <w:szCs w:val="24"/>
        </w:rPr>
      </w:pPr>
    </w:p>
    <w:p w:rsidR="00D630EE" w:rsidRPr="00D173B0" w:rsidRDefault="00D630EE" w:rsidP="00D630EE">
      <w:pPr>
        <w:spacing w:after="0" w:line="360" w:lineRule="auto"/>
        <w:jc w:val="both"/>
        <w:rPr>
          <w:rFonts w:ascii="Times New Roman" w:hAnsi="Times New Roman" w:cs="Times New Roman"/>
          <w:sz w:val="24"/>
          <w:szCs w:val="24"/>
        </w:rPr>
      </w:pPr>
      <w:r w:rsidRPr="00D173B0">
        <w:rPr>
          <w:rFonts w:ascii="Times New Roman" w:hAnsi="Times New Roman" w:cs="Times New Roman"/>
          <w:sz w:val="24"/>
          <w:szCs w:val="24"/>
        </w:rPr>
        <w:t xml:space="preserve">Den relativistiske kulturforståelse har fokus på at forstå forskellige kulturer på deres </w:t>
      </w:r>
      <w:r>
        <w:rPr>
          <w:rFonts w:ascii="Times New Roman" w:hAnsi="Times New Roman" w:cs="Times New Roman"/>
          <w:sz w:val="24"/>
          <w:szCs w:val="24"/>
        </w:rPr>
        <w:t>præmisser</w:t>
      </w:r>
      <w:r w:rsidRPr="0045161E">
        <w:rPr>
          <w:rFonts w:ascii="Times New Roman" w:hAnsi="Times New Roman" w:cs="Times New Roman"/>
          <w:sz w:val="24"/>
          <w:szCs w:val="24"/>
        </w:rPr>
        <w:t xml:space="preserve"> og vi fristes </w:t>
      </w:r>
      <w:r w:rsidRPr="00D173B0">
        <w:rPr>
          <w:rFonts w:ascii="Times New Roman" w:hAnsi="Times New Roman" w:cs="Times New Roman"/>
          <w:sz w:val="24"/>
          <w:szCs w:val="24"/>
        </w:rPr>
        <w:t>derfor i første omgang til at tro, at kulturforskellighed er ”</w:t>
      </w:r>
      <w:r w:rsidRPr="00D173B0">
        <w:rPr>
          <w:rFonts w:ascii="Times New Roman" w:hAnsi="Times New Roman" w:cs="Times New Roman"/>
          <w:i/>
          <w:sz w:val="24"/>
          <w:szCs w:val="24"/>
        </w:rPr>
        <w:t>en frigørende doktrin, som giver mennesker med forskellige kulturelle baggrunde lige menneskeværd”</w:t>
      </w:r>
      <w:r w:rsidRPr="00D173B0">
        <w:rPr>
          <w:rFonts w:ascii="Times New Roman" w:hAnsi="Times New Roman" w:cs="Times New Roman"/>
          <w:sz w:val="24"/>
          <w:szCs w:val="24"/>
        </w:rPr>
        <w:t xml:space="preserve"> (Skytte 2007:22). Et styk</w:t>
      </w:r>
      <w:r>
        <w:rPr>
          <w:rFonts w:ascii="Times New Roman" w:hAnsi="Times New Roman" w:cs="Times New Roman"/>
          <w:sz w:val="24"/>
          <w:szCs w:val="24"/>
        </w:rPr>
        <w:t>ke hen ad vejen lykkes det også</w:t>
      </w:r>
      <w:r w:rsidRPr="00D173B0">
        <w:rPr>
          <w:rFonts w:ascii="Times New Roman" w:hAnsi="Times New Roman" w:cs="Times New Roman"/>
          <w:sz w:val="24"/>
          <w:szCs w:val="24"/>
        </w:rPr>
        <w:t xml:space="preserve"> i</w:t>
      </w:r>
      <w:r w:rsidRPr="006A3918">
        <w:rPr>
          <w:rFonts w:ascii="Times New Roman" w:hAnsi="Times New Roman" w:cs="Times New Roman"/>
          <w:color w:val="FF0000"/>
          <w:sz w:val="24"/>
          <w:szCs w:val="24"/>
        </w:rPr>
        <w:t xml:space="preserve"> </w:t>
      </w:r>
      <w:r w:rsidRPr="00D173B0">
        <w:rPr>
          <w:rFonts w:ascii="Times New Roman" w:hAnsi="Times New Roman" w:cs="Times New Roman"/>
          <w:sz w:val="24"/>
          <w:szCs w:val="24"/>
        </w:rPr>
        <w:t>socialarbejderes integrationsforståelse af, at besiddelsen af to kulturer udgør en ressource, der kan være fremmende for integration. Imidlertid viser det sig på mikroniveau, at flere af de etniske minoriteter</w:t>
      </w:r>
      <w:r w:rsidRPr="006A3918">
        <w:rPr>
          <w:rFonts w:ascii="Times New Roman" w:hAnsi="Times New Roman" w:cs="Times New Roman"/>
          <w:color w:val="FF0000"/>
          <w:sz w:val="24"/>
          <w:szCs w:val="24"/>
        </w:rPr>
        <w:t xml:space="preserve"> </w:t>
      </w:r>
      <w:r w:rsidRPr="00D173B0">
        <w:rPr>
          <w:rFonts w:ascii="Times New Roman" w:hAnsi="Times New Roman" w:cs="Times New Roman"/>
          <w:sz w:val="24"/>
          <w:szCs w:val="24"/>
        </w:rPr>
        <w:t xml:space="preserve">har den opfattelse, at deres oprindelseskultur i en dansk kontekst betragtes som et lukket homogent univers, hvor de etniske minoriteter betragtes som gennemsnitsrepræsentanter for deres egen kultur. Den etnocentriske fordom </w:t>
      </w:r>
      <w:r>
        <w:rPr>
          <w:rFonts w:ascii="Times New Roman" w:hAnsi="Times New Roman" w:cs="Times New Roman"/>
          <w:sz w:val="24"/>
          <w:szCs w:val="24"/>
        </w:rPr>
        <w:t>underbygger</w:t>
      </w:r>
      <w:r w:rsidRPr="00D173B0">
        <w:rPr>
          <w:rFonts w:ascii="Times New Roman" w:hAnsi="Times New Roman" w:cs="Times New Roman"/>
          <w:sz w:val="24"/>
          <w:szCs w:val="24"/>
        </w:rPr>
        <w:t xml:space="preserve"> således den relativistiske kulturforståelse, hvor den etniske minoritetsborger ikke ses som et individ, men som en kulturrepræsentant (Skytte 2007:22).</w:t>
      </w:r>
    </w:p>
    <w:p w:rsidR="00D630EE" w:rsidRDefault="00D630EE" w:rsidP="00D630EE">
      <w:pPr>
        <w:spacing w:after="0" w:line="360" w:lineRule="auto"/>
        <w:jc w:val="both"/>
        <w:rPr>
          <w:rFonts w:ascii="Times New Roman" w:hAnsi="Times New Roman" w:cs="Times New Roman"/>
          <w:b/>
          <w:sz w:val="24"/>
          <w:szCs w:val="24"/>
        </w:rPr>
      </w:pPr>
    </w:p>
    <w:p w:rsidR="00D630EE" w:rsidRPr="005D4CDB" w:rsidRDefault="00D630EE" w:rsidP="00D630EE">
      <w:pPr>
        <w:spacing w:after="0" w:line="360" w:lineRule="auto"/>
        <w:jc w:val="both"/>
        <w:rPr>
          <w:rFonts w:ascii="Times New Roman" w:hAnsi="Times New Roman" w:cs="Times New Roman"/>
          <w:b/>
          <w:sz w:val="28"/>
          <w:szCs w:val="28"/>
        </w:rPr>
      </w:pPr>
      <w:r w:rsidRPr="005D4CDB">
        <w:rPr>
          <w:rFonts w:ascii="Times New Roman" w:hAnsi="Times New Roman" w:cs="Times New Roman"/>
          <w:b/>
          <w:sz w:val="28"/>
          <w:szCs w:val="28"/>
        </w:rPr>
        <w:t xml:space="preserve">Den kontekstuelle kulturforståelse  </w:t>
      </w:r>
    </w:p>
    <w:p w:rsidR="00A47D2C" w:rsidRDefault="00A47D2C" w:rsidP="00A47D2C">
      <w:pPr>
        <w:tabs>
          <w:tab w:val="left" w:pos="4953"/>
        </w:tabs>
        <w:spacing w:after="0" w:line="360" w:lineRule="auto"/>
        <w:jc w:val="right"/>
        <w:rPr>
          <w:rFonts w:ascii="Times New Roman" w:hAnsi="Times New Roman"/>
          <w:sz w:val="24"/>
          <w:szCs w:val="24"/>
        </w:rPr>
      </w:pPr>
      <w:r w:rsidRPr="007E4ED8">
        <w:rPr>
          <w:rFonts w:ascii="Times New Roman" w:hAnsi="Times New Roman"/>
          <w:sz w:val="24"/>
          <w:szCs w:val="24"/>
        </w:rPr>
        <w:t xml:space="preserve">Af </w:t>
      </w:r>
      <w:r>
        <w:rPr>
          <w:rFonts w:ascii="Times New Roman" w:hAnsi="Times New Roman"/>
          <w:sz w:val="24"/>
          <w:szCs w:val="24"/>
        </w:rPr>
        <w:t>Maria Rafaelsen</w:t>
      </w:r>
    </w:p>
    <w:p w:rsidR="00A47D2C" w:rsidRDefault="00A47D2C" w:rsidP="00D630EE">
      <w:pPr>
        <w:autoSpaceDE w:val="0"/>
        <w:autoSpaceDN w:val="0"/>
        <w:adjustRightInd w:val="0"/>
        <w:spacing w:after="0" w:line="360" w:lineRule="auto"/>
        <w:jc w:val="both"/>
        <w:rPr>
          <w:rFonts w:ascii="Times New Roman" w:hAnsi="Times New Roman" w:cs="Times New Roman"/>
          <w:sz w:val="24"/>
          <w:szCs w:val="24"/>
        </w:rPr>
      </w:pPr>
    </w:p>
    <w:p w:rsidR="00D630EE" w:rsidRPr="00A305A2" w:rsidRDefault="00D630EE" w:rsidP="00D630EE">
      <w:pPr>
        <w:autoSpaceDE w:val="0"/>
        <w:autoSpaceDN w:val="0"/>
        <w:adjustRightInd w:val="0"/>
        <w:spacing w:after="0" w:line="360" w:lineRule="auto"/>
        <w:jc w:val="both"/>
        <w:rPr>
          <w:rFonts w:ascii="Times New Roman" w:hAnsi="Times New Roman" w:cs="Times New Roman"/>
          <w:sz w:val="24"/>
          <w:szCs w:val="24"/>
        </w:rPr>
      </w:pPr>
      <w:r w:rsidRPr="002950B8">
        <w:rPr>
          <w:rFonts w:ascii="Times New Roman" w:hAnsi="Times New Roman" w:cs="Times New Roman"/>
          <w:sz w:val="24"/>
          <w:szCs w:val="24"/>
        </w:rPr>
        <w:t xml:space="preserve">Den kontekstuelle kulturforståelse betragter karakteristiske træk ved etniske grupper som træk, </w:t>
      </w:r>
      <w:r w:rsidRPr="00C64F4B">
        <w:rPr>
          <w:rFonts w:ascii="Times New Roman" w:hAnsi="Times New Roman" w:cs="Times New Roman"/>
          <w:sz w:val="24"/>
          <w:szCs w:val="24"/>
        </w:rPr>
        <w:t>der er produceret under specifikke historiske, soci</w:t>
      </w:r>
      <w:r>
        <w:rPr>
          <w:rFonts w:ascii="Times New Roman" w:hAnsi="Times New Roman" w:cs="Times New Roman"/>
          <w:sz w:val="24"/>
          <w:szCs w:val="24"/>
        </w:rPr>
        <w:t>ale og politiske omstændigheder,</w:t>
      </w:r>
      <w:r w:rsidRPr="00C64F4B">
        <w:rPr>
          <w:rFonts w:ascii="Times New Roman" w:hAnsi="Times New Roman" w:cs="Times New Roman"/>
          <w:sz w:val="24"/>
          <w:szCs w:val="24"/>
        </w:rPr>
        <w:t xml:space="preserve"> hvilket betyder,</w:t>
      </w:r>
      <w:r w:rsidRPr="002950B8">
        <w:rPr>
          <w:rFonts w:ascii="Times New Roman" w:hAnsi="Times New Roman" w:cs="Times New Roman"/>
          <w:sz w:val="24"/>
          <w:szCs w:val="24"/>
        </w:rPr>
        <w:t xml:space="preserve"> at denne kulturforståelse repræsenterer et skift fra et objektivt kulturfokus til et subjektivt etnicitetsfokus (Skytte 2007:23). </w:t>
      </w:r>
      <w:r>
        <w:rPr>
          <w:rFonts w:ascii="Times New Roman" w:hAnsi="Times New Roman" w:cs="Times New Roman"/>
          <w:sz w:val="24"/>
          <w:szCs w:val="24"/>
        </w:rPr>
        <w:t>Med udgangspunkt i dette</w:t>
      </w:r>
      <w:r w:rsidRPr="00A305A2">
        <w:rPr>
          <w:rFonts w:ascii="Times New Roman" w:hAnsi="Times New Roman" w:cs="Times New Roman"/>
          <w:sz w:val="24"/>
          <w:szCs w:val="24"/>
        </w:rPr>
        <w:t xml:space="preserve"> kan</w:t>
      </w:r>
      <w:r>
        <w:rPr>
          <w:rFonts w:ascii="Times New Roman" w:hAnsi="Times New Roman" w:cs="Times New Roman"/>
          <w:sz w:val="24"/>
          <w:szCs w:val="24"/>
        </w:rPr>
        <w:t xml:space="preserve"> vi</w:t>
      </w:r>
      <w:r w:rsidRPr="00A305A2">
        <w:rPr>
          <w:rFonts w:ascii="Times New Roman" w:hAnsi="Times New Roman" w:cs="Times New Roman"/>
          <w:sz w:val="24"/>
          <w:szCs w:val="24"/>
        </w:rPr>
        <w:t xml:space="preserve"> fremhæve</w:t>
      </w:r>
      <w:r>
        <w:rPr>
          <w:rFonts w:ascii="Times New Roman" w:hAnsi="Times New Roman" w:cs="Times New Roman"/>
          <w:sz w:val="24"/>
          <w:szCs w:val="24"/>
        </w:rPr>
        <w:t>,</w:t>
      </w:r>
      <w:r w:rsidRPr="00A305A2">
        <w:rPr>
          <w:rFonts w:ascii="Times New Roman" w:hAnsi="Times New Roman" w:cs="Times New Roman"/>
          <w:sz w:val="24"/>
          <w:szCs w:val="24"/>
        </w:rPr>
        <w:t xml:space="preserve"> at den</w:t>
      </w:r>
      <w:r>
        <w:rPr>
          <w:rFonts w:ascii="Times New Roman" w:hAnsi="Times New Roman" w:cs="Times New Roman"/>
          <w:sz w:val="24"/>
          <w:szCs w:val="24"/>
        </w:rPr>
        <w:t xml:space="preserve"> kontekstuelle kulturforståelse</w:t>
      </w:r>
      <w:r w:rsidRPr="00A305A2">
        <w:rPr>
          <w:rFonts w:ascii="Times New Roman" w:hAnsi="Times New Roman" w:cs="Times New Roman"/>
          <w:sz w:val="24"/>
          <w:szCs w:val="24"/>
        </w:rPr>
        <w:t xml:space="preserve"> kun er at spore i begrænset omfang på </w:t>
      </w:r>
      <w:r w:rsidRPr="0045161E">
        <w:rPr>
          <w:rFonts w:ascii="Times New Roman" w:hAnsi="Times New Roman" w:cs="Times New Roman"/>
          <w:sz w:val="24"/>
          <w:szCs w:val="24"/>
        </w:rPr>
        <w:t>makroniveau, hvor den fx</w:t>
      </w:r>
      <w:r>
        <w:rPr>
          <w:rFonts w:ascii="Times New Roman" w:hAnsi="Times New Roman" w:cs="Times New Roman"/>
          <w:sz w:val="24"/>
          <w:szCs w:val="24"/>
        </w:rPr>
        <w:t xml:space="preserve"> artikuleres</w:t>
      </w:r>
      <w:r w:rsidRPr="00A305A2">
        <w:rPr>
          <w:rFonts w:ascii="Times New Roman" w:hAnsi="Times New Roman" w:cs="Times New Roman"/>
          <w:sz w:val="24"/>
          <w:szCs w:val="24"/>
        </w:rPr>
        <w:t xml:space="preserve"> i form af</w:t>
      </w:r>
      <w:r>
        <w:rPr>
          <w:rFonts w:ascii="Times New Roman" w:hAnsi="Times New Roman" w:cs="Times New Roman"/>
          <w:sz w:val="24"/>
          <w:szCs w:val="24"/>
        </w:rPr>
        <w:t>, at regeringen ønsker</w:t>
      </w:r>
      <w:r w:rsidRPr="00A305A2">
        <w:rPr>
          <w:rFonts w:ascii="Times New Roman" w:hAnsi="Times New Roman" w:cs="Times New Roman"/>
          <w:sz w:val="24"/>
          <w:szCs w:val="24"/>
        </w:rPr>
        <w:t xml:space="preserve"> at indføre muligheden for dobbelt statsborgerskab </w:t>
      </w:r>
      <w:r w:rsidRPr="0045161E">
        <w:rPr>
          <w:rFonts w:ascii="Times New Roman" w:hAnsi="Times New Roman" w:cs="Times New Roman"/>
          <w:sz w:val="24"/>
          <w:szCs w:val="24"/>
        </w:rPr>
        <w:t>(regeringen 2011</w:t>
      </w:r>
      <w:r>
        <w:rPr>
          <w:rFonts w:ascii="Times New Roman" w:hAnsi="Times New Roman" w:cs="Times New Roman"/>
          <w:sz w:val="24"/>
          <w:szCs w:val="24"/>
        </w:rPr>
        <w:t>:55</w:t>
      </w:r>
      <w:r w:rsidRPr="00A305A2">
        <w:rPr>
          <w:rFonts w:ascii="Times New Roman" w:hAnsi="Times New Roman" w:cs="Times New Roman"/>
          <w:sz w:val="24"/>
          <w:szCs w:val="24"/>
        </w:rPr>
        <w:t>)</w:t>
      </w:r>
      <w:r>
        <w:rPr>
          <w:rFonts w:ascii="Times New Roman" w:hAnsi="Times New Roman" w:cs="Times New Roman"/>
          <w:sz w:val="24"/>
          <w:szCs w:val="24"/>
        </w:rPr>
        <w:t xml:space="preserve"> Aalborg Kommune fremhæver</w:t>
      </w:r>
      <w:r w:rsidRPr="00A305A2">
        <w:rPr>
          <w:rFonts w:ascii="Times New Roman" w:hAnsi="Times New Roman" w:cs="Times New Roman"/>
          <w:sz w:val="24"/>
          <w:szCs w:val="24"/>
        </w:rPr>
        <w:t>:</w:t>
      </w:r>
    </w:p>
    <w:p w:rsidR="00D630EE" w:rsidRPr="00A305A2" w:rsidRDefault="00D630EE" w:rsidP="00D630EE">
      <w:pPr>
        <w:autoSpaceDE w:val="0"/>
        <w:autoSpaceDN w:val="0"/>
        <w:adjustRightInd w:val="0"/>
        <w:spacing w:after="0" w:line="360" w:lineRule="auto"/>
        <w:jc w:val="both"/>
        <w:rPr>
          <w:rFonts w:ascii="Times New Roman" w:hAnsi="Times New Roman" w:cs="Times New Roman"/>
          <w:sz w:val="24"/>
          <w:szCs w:val="24"/>
        </w:rPr>
      </w:pPr>
      <w:r w:rsidRPr="00A305A2">
        <w:rPr>
          <w:rFonts w:ascii="Times New Roman" w:hAnsi="Times New Roman" w:cs="Times New Roman"/>
          <w:sz w:val="24"/>
          <w:szCs w:val="24"/>
        </w:rPr>
        <w:t xml:space="preserve"> </w:t>
      </w:r>
    </w:p>
    <w:p w:rsidR="00D630EE" w:rsidRPr="00A305A2" w:rsidRDefault="00D630EE" w:rsidP="00D630EE">
      <w:pPr>
        <w:autoSpaceDE w:val="0"/>
        <w:autoSpaceDN w:val="0"/>
        <w:adjustRightInd w:val="0"/>
        <w:spacing w:after="0" w:line="360" w:lineRule="auto"/>
        <w:ind w:left="1304"/>
        <w:jc w:val="both"/>
        <w:rPr>
          <w:rFonts w:ascii="Times New Roman" w:hAnsi="Times New Roman" w:cs="Times New Roman"/>
          <w:sz w:val="20"/>
          <w:szCs w:val="20"/>
        </w:rPr>
      </w:pPr>
      <w:r w:rsidRPr="00A305A2">
        <w:rPr>
          <w:rFonts w:ascii="Times New Roman" w:hAnsi="Times New Roman" w:cs="Times New Roman"/>
          <w:sz w:val="20"/>
          <w:szCs w:val="20"/>
        </w:rPr>
        <w:t xml:space="preserve">[Vi] respekterer, at den enkelte borger indretter sit liv i overensstemmelse med egne sociale, kulturelle og religiøse værdier og normer (Aalborg Kommune </w:t>
      </w:r>
      <w:r>
        <w:rPr>
          <w:rFonts w:ascii="Times New Roman" w:hAnsi="Times New Roman" w:cs="Times New Roman"/>
          <w:sz w:val="20"/>
          <w:szCs w:val="20"/>
        </w:rPr>
        <w:t>2005:</w:t>
      </w:r>
      <w:r w:rsidRPr="00A305A2">
        <w:rPr>
          <w:rFonts w:ascii="Times New Roman" w:hAnsi="Times New Roman" w:cs="Times New Roman"/>
          <w:sz w:val="20"/>
          <w:szCs w:val="20"/>
        </w:rPr>
        <w:t xml:space="preserve">5). </w:t>
      </w:r>
    </w:p>
    <w:p w:rsidR="00D630EE" w:rsidRPr="00A305A2" w:rsidRDefault="00D630EE" w:rsidP="00D630EE">
      <w:pPr>
        <w:spacing w:after="0" w:line="360" w:lineRule="auto"/>
        <w:jc w:val="both"/>
        <w:rPr>
          <w:rFonts w:ascii="Times New Roman" w:hAnsi="Times New Roman" w:cs="Times New Roman"/>
          <w:sz w:val="24"/>
          <w:szCs w:val="24"/>
        </w:rPr>
      </w:pPr>
    </w:p>
    <w:p w:rsidR="00D630EE" w:rsidRDefault="00D630EE" w:rsidP="00D630EE">
      <w:pPr>
        <w:spacing w:after="0" w:line="360" w:lineRule="auto"/>
        <w:jc w:val="both"/>
      </w:pPr>
      <w:r w:rsidRPr="00A305A2">
        <w:rPr>
          <w:rFonts w:ascii="Times New Roman" w:hAnsi="Times New Roman" w:cs="Times New Roman"/>
          <w:sz w:val="24"/>
          <w:szCs w:val="24"/>
        </w:rPr>
        <w:t>Imidlertid kan vi i forlængelse</w:t>
      </w:r>
      <w:r>
        <w:rPr>
          <w:rFonts w:ascii="Times New Roman" w:hAnsi="Times New Roman" w:cs="Times New Roman"/>
          <w:sz w:val="24"/>
          <w:szCs w:val="24"/>
        </w:rPr>
        <w:t xml:space="preserve"> heraf</w:t>
      </w:r>
      <w:r w:rsidRPr="00A305A2">
        <w:rPr>
          <w:rFonts w:ascii="Times New Roman" w:hAnsi="Times New Roman" w:cs="Times New Roman"/>
          <w:sz w:val="24"/>
          <w:szCs w:val="24"/>
        </w:rPr>
        <w:t xml:space="preserve"> fremhæve</w:t>
      </w:r>
      <w:r>
        <w:rPr>
          <w:rFonts w:ascii="Times New Roman" w:hAnsi="Times New Roman" w:cs="Times New Roman"/>
          <w:sz w:val="24"/>
          <w:szCs w:val="24"/>
        </w:rPr>
        <w:t>,</w:t>
      </w:r>
      <w:r w:rsidRPr="00A305A2">
        <w:rPr>
          <w:rFonts w:ascii="Times New Roman" w:hAnsi="Times New Roman" w:cs="Times New Roman"/>
          <w:sz w:val="24"/>
          <w:szCs w:val="24"/>
        </w:rPr>
        <w:t xml:space="preserve"> at</w:t>
      </w:r>
      <w:r>
        <w:rPr>
          <w:rFonts w:ascii="Times New Roman" w:hAnsi="Times New Roman" w:cs="Times New Roman"/>
          <w:sz w:val="24"/>
          <w:szCs w:val="24"/>
        </w:rPr>
        <w:t xml:space="preserve"> socialarbejderne på mesoniveau</w:t>
      </w:r>
      <w:r w:rsidRPr="00A305A2">
        <w:rPr>
          <w:rFonts w:ascii="Times New Roman" w:hAnsi="Times New Roman" w:cs="Times New Roman"/>
          <w:sz w:val="24"/>
          <w:szCs w:val="24"/>
        </w:rPr>
        <w:t xml:space="preserve"> i højere grad italesætter deres forståelse af den kontekstuelle kulturforståelse. Fx i diskursen om kulturforståelse nævnes det, at en</w:t>
      </w:r>
      <w:r>
        <w:rPr>
          <w:rFonts w:ascii="Times New Roman" w:hAnsi="Times New Roman" w:cs="Times New Roman"/>
          <w:sz w:val="24"/>
          <w:szCs w:val="24"/>
        </w:rPr>
        <w:t xml:space="preserve"> opgave for det sociale arbejde</w:t>
      </w:r>
      <w:r w:rsidRPr="00A305A2">
        <w:rPr>
          <w:rFonts w:ascii="Times New Roman" w:hAnsi="Times New Roman" w:cs="Times New Roman"/>
          <w:sz w:val="24"/>
          <w:szCs w:val="24"/>
        </w:rPr>
        <w:t xml:space="preserve"> er at t</w:t>
      </w:r>
      <w:r>
        <w:rPr>
          <w:rFonts w:ascii="Times New Roman" w:hAnsi="Times New Roman" w:cs="Times New Roman"/>
          <w:sz w:val="24"/>
          <w:szCs w:val="24"/>
        </w:rPr>
        <w:t xml:space="preserve">ilgodese og have </w:t>
      </w:r>
      <w:r>
        <w:rPr>
          <w:rFonts w:ascii="Times New Roman" w:hAnsi="Times New Roman" w:cs="Times New Roman"/>
          <w:sz w:val="24"/>
          <w:szCs w:val="24"/>
        </w:rPr>
        <w:lastRenderedPageBreak/>
        <w:t>forståelse for</w:t>
      </w:r>
      <w:r w:rsidRPr="00A305A2">
        <w:rPr>
          <w:rFonts w:ascii="Times New Roman" w:hAnsi="Times New Roman" w:cs="Times New Roman"/>
          <w:sz w:val="24"/>
          <w:szCs w:val="24"/>
        </w:rPr>
        <w:t xml:space="preserve"> etnis</w:t>
      </w:r>
      <w:r>
        <w:rPr>
          <w:rFonts w:ascii="Times New Roman" w:hAnsi="Times New Roman" w:cs="Times New Roman"/>
          <w:sz w:val="24"/>
          <w:szCs w:val="24"/>
        </w:rPr>
        <w:t>ke minoritetsborgeres ønsker om</w:t>
      </w:r>
      <w:r w:rsidRPr="00A305A2">
        <w:rPr>
          <w:rFonts w:ascii="Times New Roman" w:hAnsi="Times New Roman" w:cs="Times New Roman"/>
          <w:sz w:val="24"/>
          <w:szCs w:val="24"/>
        </w:rPr>
        <w:t xml:space="preserve"> at leve deres liv efter de kulturelle og religiøse værdier</w:t>
      </w:r>
      <w:r>
        <w:rPr>
          <w:rFonts w:ascii="Times New Roman" w:hAnsi="Times New Roman" w:cs="Times New Roman"/>
          <w:sz w:val="24"/>
          <w:szCs w:val="24"/>
        </w:rPr>
        <w:t>,</w:t>
      </w:r>
      <w:r w:rsidRPr="00A305A2">
        <w:rPr>
          <w:rFonts w:ascii="Times New Roman" w:hAnsi="Times New Roman" w:cs="Times New Roman"/>
          <w:sz w:val="24"/>
          <w:szCs w:val="24"/>
        </w:rPr>
        <w:t xml:space="preserve"> de selv fremhæver. Inden for den kontekstuelle kulturforståelse nævnes det, at denne forståelse ser særlige træk ved etniske grupper som betinget af den lokale situation og ikke som noget oprindeligt og fundamentalt, hvilket betyder, at de kulturelle træk</w:t>
      </w:r>
      <w:r>
        <w:rPr>
          <w:rFonts w:ascii="Times New Roman" w:hAnsi="Times New Roman" w:cs="Times New Roman"/>
          <w:sz w:val="24"/>
          <w:szCs w:val="24"/>
        </w:rPr>
        <w:t>,</w:t>
      </w:r>
      <w:r w:rsidRPr="00A305A2">
        <w:rPr>
          <w:rFonts w:ascii="Times New Roman" w:hAnsi="Times New Roman" w:cs="Times New Roman"/>
          <w:sz w:val="24"/>
          <w:szCs w:val="24"/>
        </w:rPr>
        <w:t xml:space="preserve"> </w:t>
      </w:r>
      <w:r>
        <w:rPr>
          <w:rFonts w:ascii="Times New Roman" w:hAnsi="Times New Roman" w:cs="Times New Roman"/>
          <w:sz w:val="24"/>
          <w:szCs w:val="24"/>
        </w:rPr>
        <w:t>som får betydning for etnicitet</w:t>
      </w:r>
      <w:r w:rsidRPr="00A305A2">
        <w:rPr>
          <w:rFonts w:ascii="Times New Roman" w:hAnsi="Times New Roman" w:cs="Times New Roman"/>
          <w:sz w:val="24"/>
          <w:szCs w:val="24"/>
        </w:rPr>
        <w:t xml:space="preserve"> er dem, som individ</w:t>
      </w:r>
      <w:r>
        <w:rPr>
          <w:rFonts w:ascii="Times New Roman" w:hAnsi="Times New Roman" w:cs="Times New Roman"/>
          <w:sz w:val="24"/>
          <w:szCs w:val="24"/>
        </w:rPr>
        <w:t>er selv fremhæver som forskelle</w:t>
      </w:r>
      <w:r w:rsidRPr="00A305A2">
        <w:rPr>
          <w:rFonts w:ascii="Times New Roman" w:hAnsi="Times New Roman" w:cs="Times New Roman"/>
          <w:sz w:val="24"/>
          <w:szCs w:val="24"/>
        </w:rPr>
        <w:t xml:space="preserve"> (Skytte 2007:23). Den kontekstuelle kulturforståelse artik</w:t>
      </w:r>
      <w:r>
        <w:rPr>
          <w:rFonts w:ascii="Times New Roman" w:hAnsi="Times New Roman" w:cs="Times New Roman"/>
          <w:sz w:val="24"/>
          <w:szCs w:val="24"/>
        </w:rPr>
        <w:t>uleres med ovenstående in mente</w:t>
      </w:r>
      <w:r w:rsidRPr="00A305A2">
        <w:rPr>
          <w:rFonts w:ascii="Times New Roman" w:hAnsi="Times New Roman" w:cs="Times New Roman"/>
          <w:sz w:val="24"/>
          <w:szCs w:val="24"/>
        </w:rPr>
        <w:t xml:space="preserve"> i </w:t>
      </w:r>
      <w:r>
        <w:rPr>
          <w:rFonts w:ascii="Times New Roman" w:hAnsi="Times New Roman" w:cs="Times New Roman"/>
          <w:sz w:val="24"/>
          <w:szCs w:val="24"/>
        </w:rPr>
        <w:t xml:space="preserve">diskursen om at bevare sine oprindelige kulturværdier </w:t>
      </w:r>
      <w:r w:rsidRPr="00026918">
        <w:rPr>
          <w:rFonts w:ascii="Times New Roman" w:hAnsi="Times New Roman" w:cs="Times New Roman"/>
          <w:sz w:val="24"/>
          <w:szCs w:val="24"/>
        </w:rPr>
        <w:t xml:space="preserve">hos de etniske </w:t>
      </w:r>
      <w:r w:rsidRPr="00A305A2">
        <w:rPr>
          <w:rFonts w:ascii="Times New Roman" w:hAnsi="Times New Roman" w:cs="Times New Roman"/>
          <w:sz w:val="24"/>
          <w:szCs w:val="24"/>
        </w:rPr>
        <w:t xml:space="preserve">minoriteter, idet </w:t>
      </w:r>
      <w:r>
        <w:rPr>
          <w:rFonts w:ascii="Times New Roman" w:hAnsi="Times New Roman" w:cs="Times New Roman"/>
          <w:sz w:val="24"/>
          <w:szCs w:val="24"/>
        </w:rPr>
        <w:t>de</w:t>
      </w:r>
      <w:r w:rsidRPr="00A305A2">
        <w:rPr>
          <w:rFonts w:ascii="Times New Roman" w:hAnsi="Times New Roman" w:cs="Times New Roman"/>
          <w:sz w:val="24"/>
          <w:szCs w:val="24"/>
        </w:rPr>
        <w:t xml:space="preserve"> b</w:t>
      </w:r>
      <w:r w:rsidRPr="00C64F4B">
        <w:rPr>
          <w:rFonts w:ascii="Times New Roman" w:hAnsi="Times New Roman" w:cs="Times New Roman"/>
          <w:sz w:val="24"/>
          <w:szCs w:val="24"/>
        </w:rPr>
        <w:t>l.a. udtrykker,</w:t>
      </w:r>
      <w:r w:rsidRPr="00A305A2">
        <w:rPr>
          <w:rFonts w:ascii="Times New Roman" w:hAnsi="Times New Roman" w:cs="Times New Roman"/>
          <w:sz w:val="24"/>
          <w:szCs w:val="24"/>
        </w:rPr>
        <w:t xml:space="preserve"> </w:t>
      </w:r>
      <w:r w:rsidRPr="000C0D77">
        <w:rPr>
          <w:rFonts w:ascii="Times New Roman" w:hAnsi="Times New Roman" w:cs="Times New Roman"/>
          <w:sz w:val="24"/>
          <w:szCs w:val="24"/>
        </w:rPr>
        <w:t>at</w:t>
      </w:r>
      <w:r w:rsidRPr="00A305A2">
        <w:rPr>
          <w:rFonts w:ascii="Times New Roman" w:hAnsi="Times New Roman" w:cs="Times New Roman"/>
          <w:sz w:val="24"/>
          <w:szCs w:val="24"/>
        </w:rPr>
        <w:t xml:space="preserve"> </w:t>
      </w:r>
      <w:r w:rsidRPr="000C0D77">
        <w:rPr>
          <w:rFonts w:ascii="Times New Roman" w:hAnsi="Times New Roman" w:cs="Times New Roman"/>
          <w:sz w:val="24"/>
          <w:szCs w:val="24"/>
        </w:rPr>
        <w:t xml:space="preserve">det ville være rart </w:t>
      </w:r>
      <w:r>
        <w:rPr>
          <w:rFonts w:ascii="Times New Roman" w:hAnsi="Times New Roman"/>
          <w:sz w:val="24"/>
          <w:szCs w:val="24"/>
        </w:rPr>
        <w:t>hvis folk på forhånd</w:t>
      </w:r>
      <w:r w:rsidRPr="000C0D77">
        <w:rPr>
          <w:rFonts w:ascii="Times New Roman" w:hAnsi="Times New Roman"/>
          <w:sz w:val="24"/>
          <w:szCs w:val="24"/>
        </w:rPr>
        <w:t xml:space="preserve"> ikke forudindtager, hvad man er, men i stedet kommer og spørger hvad man egentlig selv synes</w:t>
      </w:r>
      <w:r>
        <w:rPr>
          <w:rFonts w:ascii="Times New Roman" w:hAnsi="Times New Roman"/>
          <w:sz w:val="24"/>
          <w:szCs w:val="24"/>
        </w:rPr>
        <w:t>,</w:t>
      </w:r>
      <w:r w:rsidRPr="000C0D77">
        <w:rPr>
          <w:rFonts w:ascii="Times New Roman" w:hAnsi="Times New Roman"/>
          <w:sz w:val="24"/>
          <w:szCs w:val="24"/>
        </w:rPr>
        <w:t xml:space="preserve"> man </w:t>
      </w:r>
      <w:r w:rsidRPr="00ED586A">
        <w:rPr>
          <w:rFonts w:ascii="Times New Roman" w:hAnsi="Times New Roman"/>
          <w:sz w:val="24"/>
          <w:szCs w:val="24"/>
        </w:rPr>
        <w:t>er</w:t>
      </w:r>
      <w:r>
        <w:rPr>
          <w:rFonts w:ascii="Times New Roman" w:hAnsi="Times New Roman"/>
          <w:sz w:val="24"/>
          <w:szCs w:val="24"/>
        </w:rPr>
        <w:t>.</w:t>
      </w:r>
      <w:r w:rsidRPr="00ED586A">
        <w:rPr>
          <w:rFonts w:ascii="Times New Roman" w:hAnsi="Times New Roman"/>
          <w:sz w:val="24"/>
          <w:szCs w:val="24"/>
        </w:rPr>
        <w:t xml:space="preserve"> </w:t>
      </w:r>
      <w:r w:rsidRPr="00C64F4B">
        <w:rPr>
          <w:rFonts w:ascii="Times New Roman" w:hAnsi="Times New Roman"/>
          <w:sz w:val="24"/>
          <w:szCs w:val="24"/>
        </w:rPr>
        <w:t>Vi mener</w:t>
      </w:r>
      <w:r>
        <w:rPr>
          <w:rFonts w:ascii="Times New Roman" w:hAnsi="Times New Roman"/>
          <w:sz w:val="24"/>
          <w:szCs w:val="24"/>
        </w:rPr>
        <w:t>,</w:t>
      </w:r>
      <w:r w:rsidRPr="00C64F4B">
        <w:rPr>
          <w:rFonts w:ascii="Times New Roman" w:hAnsi="Times New Roman"/>
          <w:sz w:val="24"/>
          <w:szCs w:val="24"/>
        </w:rPr>
        <w:t xml:space="preserve"> at </w:t>
      </w:r>
      <w:r w:rsidRPr="00A305A2">
        <w:rPr>
          <w:rFonts w:ascii="Times New Roman" w:hAnsi="Times New Roman"/>
          <w:sz w:val="24"/>
          <w:szCs w:val="24"/>
        </w:rPr>
        <w:t>der kan spores en ko</w:t>
      </w:r>
      <w:r>
        <w:rPr>
          <w:rFonts w:ascii="Times New Roman" w:hAnsi="Times New Roman"/>
          <w:sz w:val="24"/>
          <w:szCs w:val="24"/>
        </w:rPr>
        <w:t>nstrueret lighed om, at det er vigtigt</w:t>
      </w:r>
      <w:r w:rsidRPr="00A305A2">
        <w:rPr>
          <w:rFonts w:ascii="Times New Roman" w:hAnsi="Times New Roman"/>
          <w:sz w:val="24"/>
          <w:szCs w:val="24"/>
        </w:rPr>
        <w:t xml:space="preserve"> at bevare s</w:t>
      </w:r>
      <w:r>
        <w:rPr>
          <w:rFonts w:ascii="Times New Roman" w:hAnsi="Times New Roman"/>
          <w:sz w:val="24"/>
          <w:szCs w:val="24"/>
        </w:rPr>
        <w:t>ig selv i et fremmed land og</w:t>
      </w:r>
      <w:r w:rsidRPr="00A305A2">
        <w:rPr>
          <w:rFonts w:ascii="Times New Roman" w:hAnsi="Times New Roman"/>
          <w:sz w:val="24"/>
          <w:szCs w:val="24"/>
        </w:rPr>
        <w:t xml:space="preserve"> søge efter en harmoni og en personlig identitet</w:t>
      </w:r>
      <w:r>
        <w:rPr>
          <w:rFonts w:ascii="Times New Roman" w:hAnsi="Times New Roman"/>
          <w:sz w:val="24"/>
          <w:szCs w:val="24"/>
        </w:rPr>
        <w:t>, der giver mening for ens liv således</w:t>
      </w:r>
      <w:r w:rsidRPr="00A305A2">
        <w:rPr>
          <w:rFonts w:ascii="Times New Roman" w:hAnsi="Times New Roman"/>
          <w:sz w:val="24"/>
          <w:szCs w:val="24"/>
        </w:rPr>
        <w:t xml:space="preserve"> etnicitet snarere bliver en relat</w:t>
      </w:r>
      <w:r>
        <w:rPr>
          <w:rFonts w:ascii="Times New Roman" w:hAnsi="Times New Roman"/>
          <w:sz w:val="24"/>
          <w:szCs w:val="24"/>
        </w:rPr>
        <w:t>ion mellem individer</w:t>
      </w:r>
      <w:r w:rsidRPr="00A305A2">
        <w:rPr>
          <w:rFonts w:ascii="Times New Roman" w:hAnsi="Times New Roman"/>
          <w:sz w:val="24"/>
          <w:szCs w:val="24"/>
        </w:rPr>
        <w:t xml:space="preserve"> frem for en egenskab ved en gruppe.</w:t>
      </w:r>
    </w:p>
    <w:p w:rsidR="00D630EE" w:rsidRDefault="00D630EE" w:rsidP="00D630EE">
      <w:pPr>
        <w:spacing w:after="0" w:line="360" w:lineRule="auto"/>
        <w:jc w:val="both"/>
        <w:rPr>
          <w:rFonts w:ascii="Times New Roman" w:hAnsi="Times New Roman"/>
          <w:sz w:val="24"/>
          <w:szCs w:val="24"/>
        </w:rPr>
      </w:pPr>
    </w:p>
    <w:p w:rsidR="00D630EE" w:rsidRDefault="00D630EE" w:rsidP="00D630EE">
      <w:pPr>
        <w:spacing w:after="0" w:line="360" w:lineRule="auto"/>
        <w:jc w:val="both"/>
        <w:rPr>
          <w:rFonts w:ascii="Times New Roman" w:hAnsi="Times New Roman"/>
          <w:sz w:val="24"/>
          <w:szCs w:val="24"/>
        </w:rPr>
      </w:pPr>
    </w:p>
    <w:p w:rsidR="00D630EE" w:rsidRPr="005D4CDB" w:rsidRDefault="00D630EE" w:rsidP="00D630EE">
      <w:pPr>
        <w:pStyle w:val="Overskrift3"/>
        <w:rPr>
          <w:rFonts w:ascii="Times New Roman" w:hAnsi="Times New Roman"/>
          <w:color w:val="auto"/>
          <w:sz w:val="38"/>
          <w:szCs w:val="38"/>
        </w:rPr>
      </w:pPr>
      <w:bookmarkStart w:id="68" w:name="_Toc339060064"/>
      <w:bookmarkStart w:id="69" w:name="_Toc340484303"/>
      <w:r w:rsidRPr="005D4CDB">
        <w:rPr>
          <w:rFonts w:ascii="Times New Roman" w:hAnsi="Times New Roman"/>
          <w:color w:val="auto"/>
          <w:sz w:val="38"/>
          <w:szCs w:val="38"/>
        </w:rPr>
        <w:t>Diskussion og opsamling af kulturforståelser</w:t>
      </w:r>
      <w:bookmarkEnd w:id="68"/>
      <w:bookmarkEnd w:id="69"/>
    </w:p>
    <w:p w:rsidR="00A47D2C" w:rsidRDefault="00A47D2C" w:rsidP="00A47D2C">
      <w:pPr>
        <w:tabs>
          <w:tab w:val="left" w:pos="4953"/>
        </w:tabs>
        <w:spacing w:after="0" w:line="360" w:lineRule="auto"/>
        <w:jc w:val="right"/>
        <w:rPr>
          <w:rFonts w:ascii="Times New Roman" w:hAnsi="Times New Roman"/>
          <w:sz w:val="24"/>
          <w:szCs w:val="24"/>
        </w:rPr>
      </w:pPr>
    </w:p>
    <w:p w:rsidR="00A47D2C" w:rsidRDefault="00A47D2C" w:rsidP="00A47D2C">
      <w:pPr>
        <w:tabs>
          <w:tab w:val="left" w:pos="4953"/>
        </w:tabs>
        <w:spacing w:after="0" w:line="360" w:lineRule="auto"/>
        <w:jc w:val="right"/>
        <w:rPr>
          <w:rFonts w:ascii="Times New Roman" w:hAnsi="Times New Roman"/>
          <w:sz w:val="24"/>
          <w:szCs w:val="24"/>
        </w:rPr>
      </w:pPr>
      <w:r w:rsidRPr="007E4ED8">
        <w:rPr>
          <w:rFonts w:ascii="Times New Roman" w:hAnsi="Times New Roman"/>
          <w:sz w:val="24"/>
          <w:szCs w:val="24"/>
        </w:rPr>
        <w:t xml:space="preserve">Af </w:t>
      </w:r>
      <w:r>
        <w:rPr>
          <w:rFonts w:ascii="Times New Roman" w:hAnsi="Times New Roman"/>
          <w:sz w:val="24"/>
          <w:szCs w:val="24"/>
        </w:rPr>
        <w:t>Elisabeth Bilde</w:t>
      </w:r>
    </w:p>
    <w:p w:rsidR="00D630EE" w:rsidRDefault="00D630EE" w:rsidP="00D630EE">
      <w:pPr>
        <w:autoSpaceDE w:val="0"/>
        <w:autoSpaceDN w:val="0"/>
        <w:adjustRightInd w:val="0"/>
        <w:spacing w:after="0" w:line="360" w:lineRule="auto"/>
        <w:jc w:val="both"/>
        <w:rPr>
          <w:rFonts w:ascii="Times New Roman" w:hAnsi="Times New Roman" w:cs="Times New Roman"/>
          <w:sz w:val="24"/>
          <w:szCs w:val="24"/>
        </w:rPr>
      </w:pPr>
    </w:p>
    <w:p w:rsidR="00D630EE" w:rsidRDefault="00D630EE" w:rsidP="00D630E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den evolutionistiske kulturforståelse </w:t>
      </w:r>
      <w:r w:rsidRPr="00C64F4B">
        <w:rPr>
          <w:rFonts w:ascii="Times New Roman" w:hAnsi="Times New Roman" w:cs="Times New Roman"/>
          <w:sz w:val="24"/>
          <w:szCs w:val="24"/>
        </w:rPr>
        <w:t>kan vi påpege</w:t>
      </w:r>
      <w:r>
        <w:rPr>
          <w:rFonts w:ascii="Times New Roman" w:hAnsi="Times New Roman" w:cs="Times New Roman"/>
          <w:sz w:val="24"/>
          <w:szCs w:val="24"/>
        </w:rPr>
        <w:t>, at assimilation til danske normer og værdier vægtes i en integrationsproces, idet man antager, at etniske minoriteter bør udfries fra deres laverestående kultur. Denne opfattelse står i et kraftigt modspil til det ideal vi møder blandt socialarbejderne på mesoniveau, som tager udgangspunkt i at have forståelse for</w:t>
      </w:r>
      <w:r w:rsidRPr="00A305A2">
        <w:rPr>
          <w:rFonts w:ascii="Times New Roman" w:hAnsi="Times New Roman" w:cs="Times New Roman"/>
          <w:sz w:val="24"/>
          <w:szCs w:val="24"/>
        </w:rPr>
        <w:t xml:space="preserve"> etnis</w:t>
      </w:r>
      <w:r>
        <w:rPr>
          <w:rFonts w:ascii="Times New Roman" w:hAnsi="Times New Roman" w:cs="Times New Roman"/>
          <w:sz w:val="24"/>
          <w:szCs w:val="24"/>
        </w:rPr>
        <w:t>ke minoritetsborgeres ønsker om</w:t>
      </w:r>
      <w:r w:rsidRPr="00A305A2">
        <w:rPr>
          <w:rFonts w:ascii="Times New Roman" w:hAnsi="Times New Roman" w:cs="Times New Roman"/>
          <w:sz w:val="24"/>
          <w:szCs w:val="24"/>
        </w:rPr>
        <w:t xml:space="preserve"> at leve deres liv efter de kulturelle og religiøse værdier</w:t>
      </w:r>
      <w:r>
        <w:rPr>
          <w:rFonts w:ascii="Times New Roman" w:hAnsi="Times New Roman" w:cs="Times New Roman"/>
          <w:sz w:val="24"/>
          <w:szCs w:val="24"/>
        </w:rPr>
        <w:t>,</w:t>
      </w:r>
      <w:r w:rsidRPr="00A305A2">
        <w:rPr>
          <w:rFonts w:ascii="Times New Roman" w:hAnsi="Times New Roman" w:cs="Times New Roman"/>
          <w:sz w:val="24"/>
          <w:szCs w:val="24"/>
        </w:rPr>
        <w:t xml:space="preserve"> de selv fremhæver.</w:t>
      </w:r>
      <w:r>
        <w:rPr>
          <w:rFonts w:ascii="Times New Roman" w:hAnsi="Times New Roman" w:cs="Times New Roman"/>
          <w:sz w:val="24"/>
          <w:szCs w:val="24"/>
        </w:rPr>
        <w:t xml:space="preserve"> </w:t>
      </w:r>
      <w:r w:rsidRPr="00C64F4B">
        <w:rPr>
          <w:rFonts w:ascii="Times New Roman" w:hAnsi="Times New Roman" w:cs="Times New Roman"/>
          <w:sz w:val="24"/>
          <w:szCs w:val="24"/>
        </w:rPr>
        <w:t>Med dette for øje mener vi, at</w:t>
      </w:r>
      <w:r>
        <w:rPr>
          <w:rFonts w:ascii="Times New Roman" w:hAnsi="Times New Roman" w:cs="Times New Roman"/>
          <w:sz w:val="24"/>
          <w:szCs w:val="24"/>
        </w:rPr>
        <w:t xml:space="preserve"> socialarbejderne som den udøvende magt opererer med en kontekstuel kulturforståelse, der er med til at sikre, at etniske minoriteter selv vælger, hvilke kulturelle træk de fremhæver ved sig selv. De fremhævede kulturelle træk bliver grænse- og identitetsmarkører i den konkrete kontekst og ikke karakteristiske for den kultur de etniske minoriteter besidder (Skytte 2007:23). </w:t>
      </w:r>
    </w:p>
    <w:p w:rsidR="00D630EE" w:rsidRDefault="00D630EE" w:rsidP="00D630EE">
      <w:pPr>
        <w:autoSpaceDE w:val="0"/>
        <w:autoSpaceDN w:val="0"/>
        <w:adjustRightInd w:val="0"/>
        <w:spacing w:after="0" w:line="360" w:lineRule="auto"/>
        <w:jc w:val="both"/>
        <w:rPr>
          <w:rFonts w:ascii="Times New Roman" w:hAnsi="Times New Roman" w:cs="Times New Roman"/>
          <w:sz w:val="24"/>
          <w:szCs w:val="24"/>
        </w:rPr>
      </w:pPr>
    </w:p>
    <w:p w:rsidR="00D630EE" w:rsidRDefault="00D630EE" w:rsidP="00D630E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Ikke desto mindre vidner socialarbejdernes opfattelse af, at fx den danske fritidsklubkultur er en forudsætning for integration om, at socialarbejderne tillægger sig en evolutionistisk </w:t>
      </w:r>
      <w:r>
        <w:rPr>
          <w:rFonts w:ascii="Times New Roman" w:hAnsi="Times New Roman" w:cs="Times New Roman"/>
          <w:sz w:val="24"/>
          <w:szCs w:val="24"/>
        </w:rPr>
        <w:lastRenderedPageBreak/>
        <w:t>kulturopfattelse, selvom de udtrykker ”</w:t>
      </w:r>
      <w:r w:rsidRPr="007A7084">
        <w:rPr>
          <w:rFonts w:ascii="Times New Roman" w:hAnsi="Times New Roman" w:cs="Times New Roman"/>
          <w:i/>
          <w:sz w:val="24"/>
          <w:szCs w:val="24"/>
        </w:rPr>
        <w:t>integration er ikke alene etniske minoriteter, der skal tilpasse sig. Det handler om, at vi alle sammen skal tilpasses</w:t>
      </w:r>
      <w:r>
        <w:rPr>
          <w:rFonts w:ascii="Times New Roman" w:hAnsi="Times New Roman" w:cs="Times New Roman"/>
          <w:i/>
          <w:sz w:val="24"/>
          <w:szCs w:val="24"/>
        </w:rPr>
        <w:t>”</w:t>
      </w:r>
      <w:r w:rsidRPr="007A7084">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SA:Rie</w:t>
      </w:r>
      <w:proofErr w:type="spellEnd"/>
      <w:r w:rsidRPr="007A7084">
        <w:rPr>
          <w:rFonts w:ascii="Times New Roman" w:hAnsi="Times New Roman" w:cs="Times New Roman"/>
          <w:sz w:val="24"/>
          <w:szCs w:val="24"/>
        </w:rPr>
        <w:t>)</w:t>
      </w:r>
      <w:r>
        <w:rPr>
          <w:rFonts w:ascii="Times New Roman" w:hAnsi="Times New Roman" w:cs="Times New Roman"/>
          <w:sz w:val="24"/>
          <w:szCs w:val="24"/>
        </w:rPr>
        <w:t xml:space="preserve">. </w:t>
      </w:r>
    </w:p>
    <w:p w:rsidR="00D630EE" w:rsidRDefault="00D630EE" w:rsidP="00D630EE">
      <w:pPr>
        <w:autoSpaceDE w:val="0"/>
        <w:autoSpaceDN w:val="0"/>
        <w:adjustRightInd w:val="0"/>
        <w:spacing w:after="0" w:line="360" w:lineRule="auto"/>
        <w:jc w:val="both"/>
        <w:rPr>
          <w:rFonts w:ascii="Times New Roman" w:hAnsi="Times New Roman" w:cs="Times New Roman"/>
          <w:sz w:val="24"/>
          <w:szCs w:val="24"/>
        </w:rPr>
      </w:pPr>
    </w:p>
    <w:p w:rsidR="00D630EE" w:rsidRDefault="00D630EE" w:rsidP="00D630EE">
      <w:pPr>
        <w:autoSpaceDE w:val="0"/>
        <w:autoSpaceDN w:val="0"/>
        <w:adjustRightInd w:val="0"/>
        <w:spacing w:after="0" w:line="360" w:lineRule="auto"/>
        <w:jc w:val="both"/>
        <w:rPr>
          <w:rFonts w:ascii="Times New Roman" w:hAnsi="Times New Roman" w:cs="Times New Roman"/>
          <w:sz w:val="24"/>
          <w:szCs w:val="24"/>
        </w:rPr>
      </w:pPr>
      <w:r w:rsidRPr="00C873C4">
        <w:rPr>
          <w:rFonts w:ascii="Times New Roman" w:hAnsi="Times New Roman" w:cs="Times New Roman"/>
          <w:sz w:val="24"/>
          <w:szCs w:val="24"/>
        </w:rPr>
        <w:t>Vi kan i tråd med vores identificerede diskurs hos de etniske minorite</w:t>
      </w:r>
      <w:r>
        <w:rPr>
          <w:rFonts w:ascii="Times New Roman" w:hAnsi="Times New Roman" w:cs="Times New Roman"/>
          <w:sz w:val="24"/>
          <w:szCs w:val="24"/>
        </w:rPr>
        <w:t>ter</w:t>
      </w:r>
      <w:r w:rsidRPr="00C873C4">
        <w:rPr>
          <w:rFonts w:ascii="Times New Roman" w:hAnsi="Times New Roman" w:cs="Times New Roman"/>
          <w:sz w:val="24"/>
          <w:szCs w:val="24"/>
        </w:rPr>
        <w:t xml:space="preserve"> om at bevare sine oprindelige ku</w:t>
      </w:r>
      <w:r>
        <w:rPr>
          <w:rFonts w:ascii="Times New Roman" w:hAnsi="Times New Roman" w:cs="Times New Roman"/>
          <w:sz w:val="24"/>
          <w:szCs w:val="24"/>
        </w:rPr>
        <w:t>lturværdier nævne, at</w:t>
      </w:r>
      <w:r w:rsidRPr="00C873C4">
        <w:rPr>
          <w:rFonts w:ascii="Times New Roman" w:hAnsi="Times New Roman" w:cs="Times New Roman"/>
          <w:sz w:val="24"/>
          <w:szCs w:val="24"/>
        </w:rPr>
        <w:t xml:space="preserve"> etniske minoritetsborgere, der ikke ønsker at hav</w:t>
      </w:r>
      <w:r>
        <w:rPr>
          <w:rFonts w:ascii="Times New Roman" w:hAnsi="Times New Roman" w:cs="Times New Roman"/>
          <w:sz w:val="24"/>
          <w:szCs w:val="24"/>
        </w:rPr>
        <w:t>e deres børn i fritidsklub</w:t>
      </w:r>
      <w:r w:rsidRPr="00C873C4">
        <w:rPr>
          <w:rFonts w:ascii="Times New Roman" w:hAnsi="Times New Roman" w:cs="Times New Roman"/>
          <w:sz w:val="24"/>
          <w:szCs w:val="24"/>
        </w:rPr>
        <w:t xml:space="preserve"> </w:t>
      </w:r>
      <w:r>
        <w:rPr>
          <w:rFonts w:ascii="Times New Roman" w:hAnsi="Times New Roman" w:cs="Times New Roman"/>
          <w:sz w:val="24"/>
          <w:szCs w:val="24"/>
        </w:rPr>
        <w:t xml:space="preserve">ikke nødvendigvis </w:t>
      </w:r>
      <w:r w:rsidRPr="00C873C4">
        <w:rPr>
          <w:rFonts w:ascii="Times New Roman" w:hAnsi="Times New Roman" w:cs="Times New Roman"/>
          <w:sz w:val="24"/>
          <w:szCs w:val="24"/>
        </w:rPr>
        <w:t xml:space="preserve">handler om en barriere for en dansk </w:t>
      </w:r>
      <w:r>
        <w:rPr>
          <w:rFonts w:ascii="Times New Roman" w:hAnsi="Times New Roman" w:cs="Times New Roman"/>
          <w:sz w:val="24"/>
          <w:szCs w:val="24"/>
        </w:rPr>
        <w:t>kulturnorm. Vi mener, at det lige såvel kan handle</w:t>
      </w:r>
      <w:r w:rsidRPr="00C873C4">
        <w:rPr>
          <w:rFonts w:ascii="Times New Roman" w:hAnsi="Times New Roman" w:cs="Times New Roman"/>
          <w:sz w:val="24"/>
          <w:szCs w:val="24"/>
        </w:rPr>
        <w:t xml:space="preserve"> om, at</w:t>
      </w:r>
      <w:r>
        <w:rPr>
          <w:rFonts w:ascii="Times New Roman" w:hAnsi="Times New Roman" w:cs="Times New Roman"/>
          <w:sz w:val="24"/>
          <w:szCs w:val="24"/>
        </w:rPr>
        <w:t xml:space="preserve"> de</w:t>
      </w:r>
      <w:r w:rsidRPr="00C873C4">
        <w:rPr>
          <w:rFonts w:ascii="Times New Roman" w:hAnsi="Times New Roman" w:cs="Times New Roman"/>
          <w:sz w:val="24"/>
          <w:szCs w:val="24"/>
        </w:rPr>
        <w:t xml:space="preserve"> etniske minoritetsforældre vælger at</w:t>
      </w:r>
      <w:r>
        <w:rPr>
          <w:rFonts w:ascii="Times New Roman" w:hAnsi="Times New Roman" w:cs="Times New Roman"/>
          <w:sz w:val="24"/>
          <w:szCs w:val="24"/>
        </w:rPr>
        <w:t xml:space="preserve"> værne om traditioner i hjemmet. Dette er</w:t>
      </w:r>
      <w:r w:rsidRPr="00C873C4">
        <w:rPr>
          <w:rFonts w:ascii="Times New Roman" w:hAnsi="Times New Roman" w:cs="Times New Roman"/>
          <w:sz w:val="24"/>
          <w:szCs w:val="24"/>
        </w:rPr>
        <w:t xml:space="preserve"> et eksempel på diskursens konstruerede lighed om, at det er vigtigt at bevare sig selv i et fremmed land og finde en harmoni, der giver mening i ens liv.</w:t>
      </w:r>
      <w:r>
        <w:rPr>
          <w:rFonts w:ascii="Times New Roman" w:hAnsi="Times New Roman" w:cs="Times New Roman"/>
          <w:sz w:val="24"/>
          <w:szCs w:val="24"/>
        </w:rPr>
        <w:t xml:space="preserve"> I en kontekstuel kulturforståelse kan værnet om kulturelle traditioner i hjemmet lige såvel være en identitetsmarkør hos den enkelte, der i konkrete møder mellem mennesker viser sig at være relevant for den enkeltes integration (Skytte 2007:23).</w:t>
      </w:r>
    </w:p>
    <w:p w:rsidR="00D630EE" w:rsidRDefault="00D630EE" w:rsidP="00D630EE">
      <w:pPr>
        <w:spacing w:after="0" w:line="360" w:lineRule="auto"/>
        <w:jc w:val="both"/>
        <w:rPr>
          <w:rFonts w:ascii="Times New Roman" w:hAnsi="Times New Roman" w:cs="Times New Roman"/>
          <w:sz w:val="24"/>
          <w:szCs w:val="24"/>
        </w:rPr>
      </w:pPr>
    </w:p>
    <w:p w:rsidR="00D630EE" w:rsidRDefault="00D630EE" w:rsidP="00D630EE">
      <w:pPr>
        <w:spacing w:after="0" w:line="360" w:lineRule="auto"/>
        <w:jc w:val="both"/>
        <w:rPr>
          <w:rFonts w:ascii="Times New Roman" w:hAnsi="Times New Roman"/>
          <w:sz w:val="24"/>
          <w:szCs w:val="24"/>
        </w:rPr>
      </w:pPr>
      <w:r>
        <w:rPr>
          <w:rFonts w:ascii="Times New Roman" w:hAnsi="Times New Roman"/>
          <w:sz w:val="24"/>
          <w:szCs w:val="24"/>
        </w:rPr>
        <w:t xml:space="preserve">Den relativistiske kulturforståelse underbygger med sit fokus på kultur som et afgrænset homogent univers med egne værdier og traditioner en etnocentrisk fordom om etniske minoriteter. Egenskabsforklaringer kan som tidligere beskrevet føre til en konstruktion af brudlinjen </w:t>
      </w:r>
      <w:r w:rsidRPr="000741CB">
        <w:rPr>
          <w:rFonts w:ascii="Times New Roman" w:hAnsi="Times New Roman"/>
          <w:sz w:val="24"/>
          <w:szCs w:val="24"/>
        </w:rPr>
        <w:t>mellem ”os og dem”</w:t>
      </w:r>
      <w:r>
        <w:rPr>
          <w:rFonts w:ascii="Times New Roman" w:hAnsi="Times New Roman"/>
          <w:sz w:val="24"/>
          <w:szCs w:val="24"/>
        </w:rPr>
        <w:t xml:space="preserve">. For særligt vores yngre etniske </w:t>
      </w:r>
      <w:proofErr w:type="spellStart"/>
      <w:r>
        <w:rPr>
          <w:rFonts w:ascii="Times New Roman" w:hAnsi="Times New Roman"/>
          <w:sz w:val="24"/>
          <w:szCs w:val="24"/>
        </w:rPr>
        <w:t>minoritetetsinformanter</w:t>
      </w:r>
      <w:proofErr w:type="spellEnd"/>
      <w:r>
        <w:rPr>
          <w:rFonts w:ascii="Times New Roman" w:hAnsi="Times New Roman"/>
          <w:sz w:val="24"/>
          <w:szCs w:val="24"/>
        </w:rPr>
        <w:t xml:space="preserve"> skaber dette et dilemma i deres selvforståelse:</w:t>
      </w:r>
    </w:p>
    <w:p w:rsidR="00D630EE" w:rsidRDefault="00D630EE" w:rsidP="00D630EE">
      <w:pPr>
        <w:spacing w:after="0" w:line="360" w:lineRule="auto"/>
        <w:jc w:val="both"/>
        <w:rPr>
          <w:rFonts w:ascii="Times New Roman" w:hAnsi="Times New Roman"/>
          <w:sz w:val="24"/>
          <w:szCs w:val="24"/>
        </w:rPr>
      </w:pPr>
    </w:p>
    <w:p w:rsidR="00D630EE" w:rsidRDefault="00D630EE" w:rsidP="00D630EE">
      <w:pPr>
        <w:spacing w:after="0" w:line="360" w:lineRule="auto"/>
        <w:ind w:left="1304"/>
        <w:jc w:val="both"/>
        <w:rPr>
          <w:rFonts w:ascii="Times New Roman" w:eastAsia="Times New Roman" w:hAnsi="Times New Roman" w:cs="Times New Roman"/>
          <w:sz w:val="20"/>
          <w:szCs w:val="20"/>
        </w:rPr>
      </w:pPr>
      <w:r w:rsidRPr="00FE4A6C">
        <w:rPr>
          <w:rFonts w:ascii="Times New Roman" w:eastAsia="Times New Roman" w:hAnsi="Times New Roman" w:cs="Times New Roman"/>
          <w:sz w:val="20"/>
          <w:szCs w:val="20"/>
        </w:rPr>
        <w:t>Hvad er jeg overhovedet?</w:t>
      </w:r>
      <w:r>
        <w:rPr>
          <w:rFonts w:ascii="Times New Roman" w:eastAsia="Times New Roman" w:hAnsi="Times New Roman" w:cs="Times New Roman"/>
          <w:sz w:val="20"/>
          <w:szCs w:val="20"/>
        </w:rPr>
        <w:t xml:space="preserve"> N</w:t>
      </w:r>
      <w:r w:rsidRPr="00FE4A6C">
        <w:rPr>
          <w:rFonts w:ascii="Times New Roman" w:eastAsia="Times New Roman" w:hAnsi="Times New Roman" w:cs="Times New Roman"/>
          <w:sz w:val="20"/>
          <w:szCs w:val="20"/>
        </w:rPr>
        <w:t>ogle siger jeg er dansker, og andre siger</w:t>
      </w:r>
      <w:r>
        <w:rPr>
          <w:rFonts w:ascii="Times New Roman" w:eastAsia="Times New Roman" w:hAnsi="Times New Roman" w:cs="Times New Roman"/>
          <w:sz w:val="20"/>
          <w:szCs w:val="20"/>
        </w:rPr>
        <w:t>,</w:t>
      </w:r>
      <w:r w:rsidRPr="00FE4A6C">
        <w:rPr>
          <w:rFonts w:ascii="Times New Roman" w:eastAsia="Times New Roman" w:hAnsi="Times New Roman" w:cs="Times New Roman"/>
          <w:sz w:val="20"/>
          <w:szCs w:val="20"/>
        </w:rPr>
        <w:t xml:space="preserve"> at jeg ikke er, og jeg hader det </w:t>
      </w: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EM:Isra</w:t>
      </w:r>
      <w:proofErr w:type="spellEnd"/>
      <w:r w:rsidRPr="00FE4A6C">
        <w:rPr>
          <w:rFonts w:ascii="Times New Roman" w:eastAsia="Times New Roman" w:hAnsi="Times New Roman" w:cs="Times New Roman"/>
          <w:sz w:val="20"/>
          <w:szCs w:val="20"/>
        </w:rPr>
        <w:t>) og mange gange kommer folk hen til mig og siger ”du er født i DK, du er dansker” samtidig med</w:t>
      </w:r>
      <w:r>
        <w:rPr>
          <w:rFonts w:ascii="Times New Roman" w:eastAsia="Times New Roman" w:hAnsi="Times New Roman" w:cs="Times New Roman"/>
          <w:sz w:val="20"/>
          <w:szCs w:val="20"/>
        </w:rPr>
        <w:t>, at</w:t>
      </w:r>
      <w:r w:rsidRPr="00FE4A6C">
        <w:rPr>
          <w:rFonts w:ascii="Times New Roman" w:eastAsia="Times New Roman" w:hAnsi="Times New Roman" w:cs="Times New Roman"/>
          <w:sz w:val="20"/>
          <w:szCs w:val="20"/>
        </w:rPr>
        <w:t xml:space="preserve"> andre siger ”du er født i DK, men det betyder ikke, du er dansker”</w:t>
      </w:r>
      <w:r w:rsidRPr="006A181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EM:Mira</w:t>
      </w:r>
      <w:proofErr w:type="spellEnd"/>
      <w:r w:rsidRPr="00FE4A6C">
        <w:rPr>
          <w:rFonts w:ascii="Times New Roman" w:eastAsia="Times New Roman" w:hAnsi="Times New Roman" w:cs="Times New Roman"/>
          <w:sz w:val="20"/>
          <w:szCs w:val="20"/>
        </w:rPr>
        <w:t>).</w:t>
      </w:r>
    </w:p>
    <w:p w:rsidR="00D630EE" w:rsidRDefault="00D630EE" w:rsidP="00D630EE">
      <w:pPr>
        <w:spacing w:after="0" w:line="360" w:lineRule="auto"/>
        <w:ind w:left="1304"/>
        <w:jc w:val="both"/>
        <w:rPr>
          <w:rFonts w:ascii="Times New Roman" w:eastAsia="Times New Roman" w:hAnsi="Times New Roman" w:cs="Times New Roman"/>
          <w:sz w:val="20"/>
          <w:szCs w:val="20"/>
        </w:rPr>
      </w:pPr>
    </w:p>
    <w:p w:rsidR="00D630EE" w:rsidRPr="00054456" w:rsidRDefault="00D630EE" w:rsidP="00D630EE">
      <w:pPr>
        <w:spacing w:after="0" w:line="360" w:lineRule="auto"/>
        <w:jc w:val="both"/>
        <w:rPr>
          <w:rFonts w:ascii="Times New Roman" w:hAnsi="Times New Roman" w:cs="Times New Roman"/>
          <w:i/>
          <w:sz w:val="24"/>
          <w:szCs w:val="24"/>
        </w:rPr>
      </w:pPr>
      <w:r>
        <w:rPr>
          <w:rFonts w:ascii="Times New Roman" w:eastAsia="Times New Roman" w:hAnsi="Times New Roman" w:cs="Times New Roman"/>
          <w:sz w:val="24"/>
          <w:szCs w:val="24"/>
        </w:rPr>
        <w:t>I modsætning til den kontekstuelle kulturopfattelse</w:t>
      </w:r>
      <w:r w:rsidRPr="00194359">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bliver etniske minoriteter i den relativistiske kulturopfattelse defineret </w:t>
      </w:r>
      <w:r w:rsidRPr="00BD1EE6">
        <w:rPr>
          <w:rFonts w:ascii="Times New Roman" w:eastAsia="Times New Roman" w:hAnsi="Times New Roman" w:cs="Times New Roman"/>
          <w:sz w:val="24"/>
          <w:szCs w:val="24"/>
        </w:rPr>
        <w:t>udefr</w:t>
      </w:r>
      <w:r>
        <w:rPr>
          <w:rFonts w:ascii="Times New Roman" w:eastAsia="Times New Roman" w:hAnsi="Times New Roman" w:cs="Times New Roman"/>
          <w:sz w:val="24"/>
          <w:szCs w:val="24"/>
        </w:rPr>
        <w:t>a;</w:t>
      </w:r>
      <w:r w:rsidRPr="00BD1EE6">
        <w:rPr>
          <w:rFonts w:ascii="Times New Roman" w:eastAsia="Times New Roman" w:hAnsi="Times New Roman" w:cs="Times New Roman"/>
          <w:sz w:val="24"/>
          <w:szCs w:val="24"/>
        </w:rPr>
        <w:t xml:space="preserve"> fx på </w:t>
      </w:r>
      <w:r>
        <w:rPr>
          <w:rFonts w:ascii="Times New Roman" w:eastAsia="Times New Roman" w:hAnsi="Times New Roman" w:cs="Times New Roman"/>
          <w:sz w:val="24"/>
          <w:szCs w:val="24"/>
        </w:rPr>
        <w:t xml:space="preserve">grænserne mellem mørk og lys hudfarve </w:t>
      </w:r>
      <w:r w:rsidRPr="00A305A2">
        <w:rPr>
          <w:rFonts w:ascii="Times New Roman" w:hAnsi="Times New Roman" w:cs="Times New Roman"/>
          <w:sz w:val="24"/>
          <w:szCs w:val="24"/>
        </w:rPr>
        <w:t>(Skytte 2007:23)</w:t>
      </w:r>
      <w:r>
        <w:rPr>
          <w:rFonts w:ascii="Times New Roman" w:hAnsi="Times New Roman" w:cs="Times New Roman"/>
          <w:sz w:val="24"/>
          <w:szCs w:val="24"/>
        </w:rPr>
        <w:t xml:space="preserve"> Med andre ord bliver vores informanters selvforståelse et billede på</w:t>
      </w:r>
      <w:r w:rsidRPr="003D1F68">
        <w:rPr>
          <w:rFonts w:ascii="Times New Roman" w:hAnsi="Times New Roman" w:cs="Times New Roman"/>
          <w:sz w:val="24"/>
          <w:szCs w:val="24"/>
        </w:rPr>
        <w:t xml:space="preserve">, at </w:t>
      </w:r>
      <w:r>
        <w:rPr>
          <w:rFonts w:ascii="Times New Roman" w:hAnsi="Times New Roman" w:cs="Times New Roman"/>
          <w:sz w:val="24"/>
          <w:szCs w:val="24"/>
        </w:rPr>
        <w:t>majoriteten i et samfund</w:t>
      </w:r>
      <w:r w:rsidRPr="009A5836">
        <w:rPr>
          <w:rFonts w:ascii="Times New Roman" w:hAnsi="Times New Roman" w:cs="Times New Roman"/>
          <w:sz w:val="24"/>
          <w:szCs w:val="24"/>
        </w:rPr>
        <w:t xml:space="preserve"> har mulighed for at påvirke konstruktionen af kultur og etnisk selvforståelse</w:t>
      </w:r>
      <w:r>
        <w:rPr>
          <w:rFonts w:ascii="Times New Roman" w:hAnsi="Times New Roman" w:cs="Times New Roman"/>
          <w:sz w:val="24"/>
          <w:szCs w:val="24"/>
        </w:rPr>
        <w:t xml:space="preserve">. </w:t>
      </w:r>
      <w:r w:rsidRPr="00026918">
        <w:rPr>
          <w:rFonts w:ascii="Times New Roman" w:hAnsi="Times New Roman" w:cs="Times New Roman"/>
          <w:sz w:val="24"/>
          <w:szCs w:val="24"/>
        </w:rPr>
        <w:t xml:space="preserve">Ifølge de </w:t>
      </w:r>
      <w:r>
        <w:rPr>
          <w:rFonts w:ascii="Times New Roman" w:hAnsi="Times New Roman" w:cs="Times New Roman"/>
          <w:sz w:val="24"/>
          <w:szCs w:val="24"/>
        </w:rPr>
        <w:t xml:space="preserve">yngre etniske minoriteter betyder det, at selvom de er opvokset og måske født i Danmark, og i højere grad betragter sig selv som danske, alligevel </w:t>
      </w:r>
      <w:r w:rsidRPr="00026918">
        <w:rPr>
          <w:rFonts w:ascii="Times New Roman" w:hAnsi="Times New Roman" w:cs="Times New Roman"/>
          <w:sz w:val="24"/>
          <w:szCs w:val="24"/>
        </w:rPr>
        <w:t xml:space="preserve">alene på baggrund af deres nationale slægtshistorie eller udseende bliver betragtet som udlændinge. Vi fristes derfor til at </w:t>
      </w:r>
      <w:r>
        <w:rPr>
          <w:rFonts w:ascii="Times New Roman" w:hAnsi="Times New Roman" w:cs="Times New Roman"/>
          <w:sz w:val="24"/>
          <w:szCs w:val="24"/>
        </w:rPr>
        <w:t xml:space="preserve">mene, at kultur </w:t>
      </w:r>
      <w:r w:rsidRPr="00FE7605">
        <w:rPr>
          <w:rFonts w:ascii="Times New Roman" w:hAnsi="Times New Roman" w:cs="Times New Roman"/>
          <w:i/>
          <w:sz w:val="24"/>
          <w:szCs w:val="24"/>
        </w:rPr>
        <w:t>”</w:t>
      </w:r>
      <w:r w:rsidRPr="00FE7605">
        <w:rPr>
          <w:rFonts w:ascii="Times New Roman" w:hAnsi="Times New Roman" w:cs="Times New Roman"/>
          <w:i/>
          <w:sz w:val="20"/>
          <w:szCs w:val="20"/>
        </w:rPr>
        <w:t xml:space="preserve">(…) </w:t>
      </w:r>
      <w:r w:rsidRPr="00FE7605">
        <w:rPr>
          <w:rFonts w:ascii="Times New Roman" w:hAnsi="Times New Roman" w:cs="Times New Roman"/>
          <w:i/>
          <w:sz w:val="24"/>
          <w:szCs w:val="24"/>
        </w:rPr>
        <w:t>snarere</w:t>
      </w:r>
      <w:r>
        <w:rPr>
          <w:rFonts w:ascii="Times New Roman" w:hAnsi="Times New Roman" w:cs="Times New Roman"/>
          <w:i/>
          <w:sz w:val="24"/>
          <w:szCs w:val="24"/>
        </w:rPr>
        <w:t xml:space="preserve"> kommer</w:t>
      </w:r>
      <w:r w:rsidRPr="00FE7605">
        <w:rPr>
          <w:rFonts w:ascii="Times New Roman" w:hAnsi="Times New Roman" w:cs="Times New Roman"/>
          <w:i/>
          <w:sz w:val="24"/>
          <w:szCs w:val="24"/>
        </w:rPr>
        <w:t xml:space="preserve"> til at fungere som en spændetrøje, der fastholder mennesker i specifikke kulturelle mønstre, værdier og </w:t>
      </w:r>
      <w:r w:rsidRPr="00FE7605">
        <w:rPr>
          <w:rFonts w:ascii="Times New Roman" w:hAnsi="Times New Roman" w:cs="Times New Roman"/>
          <w:i/>
          <w:sz w:val="24"/>
          <w:szCs w:val="24"/>
        </w:rPr>
        <w:lastRenderedPageBreak/>
        <w:t>normer</w:t>
      </w:r>
      <w:r w:rsidRPr="00C952D1">
        <w:rPr>
          <w:rFonts w:ascii="Times New Roman" w:hAnsi="Times New Roman" w:cs="Times New Roman"/>
          <w:i/>
          <w:sz w:val="24"/>
          <w:szCs w:val="24"/>
        </w:rPr>
        <w:t xml:space="preserve">” </w:t>
      </w:r>
      <w:r w:rsidRPr="00C952D1">
        <w:rPr>
          <w:rFonts w:ascii="Times New Roman" w:hAnsi="Times New Roman" w:cs="Times New Roman"/>
          <w:sz w:val="24"/>
          <w:szCs w:val="24"/>
        </w:rPr>
        <w:t>(Skytte 2007:21-22)</w:t>
      </w:r>
      <w:r>
        <w:rPr>
          <w:rFonts w:ascii="Times New Roman" w:hAnsi="Times New Roman" w:cs="Times New Roman"/>
          <w:sz w:val="20"/>
          <w:szCs w:val="20"/>
        </w:rPr>
        <w:t xml:space="preserve">, </w:t>
      </w:r>
      <w:r>
        <w:rPr>
          <w:rFonts w:ascii="Times New Roman" w:hAnsi="Times New Roman" w:cs="Times New Roman"/>
          <w:sz w:val="24"/>
          <w:szCs w:val="24"/>
        </w:rPr>
        <w:t xml:space="preserve">og at etnocentriske forforståelser opretholder barren mellem </w:t>
      </w:r>
      <w:r w:rsidRPr="000741CB">
        <w:rPr>
          <w:rFonts w:ascii="Times New Roman" w:hAnsi="Times New Roman" w:cs="Times New Roman"/>
          <w:sz w:val="24"/>
          <w:szCs w:val="24"/>
        </w:rPr>
        <w:t>”os og dem”.</w:t>
      </w:r>
      <w:r>
        <w:rPr>
          <w:rFonts w:ascii="Times New Roman" w:hAnsi="Times New Roman" w:cs="Times New Roman"/>
          <w:sz w:val="24"/>
          <w:szCs w:val="24"/>
        </w:rPr>
        <w:t xml:space="preserve"> </w:t>
      </w:r>
      <w:r w:rsidRPr="00BD1EE6">
        <w:rPr>
          <w:rFonts w:ascii="Times New Roman" w:hAnsi="Times New Roman" w:cs="Times New Roman"/>
          <w:sz w:val="24"/>
          <w:szCs w:val="24"/>
        </w:rPr>
        <w:t>Og</w:t>
      </w:r>
      <w:r>
        <w:rPr>
          <w:rFonts w:ascii="Times New Roman" w:hAnsi="Times New Roman" w:cs="Times New Roman"/>
          <w:sz w:val="24"/>
          <w:szCs w:val="24"/>
        </w:rPr>
        <w:t xml:space="preserve"> så længe der eksisterer en kulturforståelse om </w:t>
      </w:r>
      <w:r w:rsidRPr="000741CB">
        <w:rPr>
          <w:rFonts w:ascii="Times New Roman" w:hAnsi="Times New Roman" w:cs="Times New Roman"/>
          <w:sz w:val="24"/>
          <w:szCs w:val="24"/>
        </w:rPr>
        <w:t>”os og dem”</w:t>
      </w:r>
      <w:r w:rsidRPr="00495AC9">
        <w:rPr>
          <w:rFonts w:ascii="Times New Roman" w:hAnsi="Times New Roman" w:cs="Times New Roman"/>
          <w:sz w:val="24"/>
          <w:szCs w:val="24"/>
        </w:rPr>
        <w:t xml:space="preserve"> </w:t>
      </w:r>
      <w:r>
        <w:rPr>
          <w:rFonts w:ascii="Times New Roman" w:hAnsi="Times New Roman" w:cs="Times New Roman"/>
          <w:sz w:val="24"/>
          <w:szCs w:val="24"/>
        </w:rPr>
        <w:t>i det danske samfund, undrer vi os over om der så i virkeligheden skabes en potentielt uendelig integrationsproces?</w:t>
      </w:r>
    </w:p>
    <w:p w:rsidR="00D630EE" w:rsidRDefault="00D630EE" w:rsidP="00D630EE">
      <w:pPr>
        <w:autoSpaceDE w:val="0"/>
        <w:autoSpaceDN w:val="0"/>
        <w:adjustRightInd w:val="0"/>
        <w:spacing w:after="0" w:line="360" w:lineRule="auto"/>
        <w:jc w:val="both"/>
        <w:rPr>
          <w:rFonts w:ascii="Times New Roman" w:hAnsi="Times New Roman" w:cs="Times New Roman"/>
          <w:sz w:val="24"/>
          <w:szCs w:val="24"/>
        </w:rPr>
      </w:pPr>
    </w:p>
    <w:p w:rsidR="00D630EE" w:rsidRPr="00026918" w:rsidRDefault="00D630EE" w:rsidP="00D630EE">
      <w:pPr>
        <w:pStyle w:val="Overskrift3"/>
        <w:rPr>
          <w:rFonts w:ascii="Times New Roman" w:hAnsi="Times New Roman" w:cs="Times New Roman"/>
          <w:b w:val="0"/>
          <w:color w:val="auto"/>
          <w:sz w:val="24"/>
          <w:szCs w:val="24"/>
        </w:rPr>
      </w:pPr>
      <w:bookmarkStart w:id="70" w:name="_Toc339060065"/>
    </w:p>
    <w:p w:rsidR="00D630EE" w:rsidRPr="005D4CDB" w:rsidRDefault="00D630EE" w:rsidP="00D630EE">
      <w:pPr>
        <w:pStyle w:val="Overskrift3"/>
        <w:rPr>
          <w:rFonts w:ascii="Times New Roman" w:hAnsi="Times New Roman" w:cs="Times New Roman"/>
          <w:color w:val="auto"/>
          <w:sz w:val="38"/>
          <w:szCs w:val="38"/>
        </w:rPr>
      </w:pPr>
      <w:bookmarkStart w:id="71" w:name="_Toc340484304"/>
      <w:r w:rsidRPr="005D4CDB">
        <w:rPr>
          <w:rFonts w:ascii="Times New Roman" w:hAnsi="Times New Roman" w:cs="Times New Roman"/>
          <w:color w:val="auto"/>
          <w:sz w:val="38"/>
          <w:szCs w:val="38"/>
        </w:rPr>
        <w:t>Sammenfatning</w:t>
      </w:r>
      <w:bookmarkEnd w:id="70"/>
      <w:bookmarkEnd w:id="71"/>
    </w:p>
    <w:p w:rsidR="00D630EE" w:rsidRDefault="00D630EE" w:rsidP="00D630EE">
      <w:pPr>
        <w:spacing w:after="0" w:line="360" w:lineRule="auto"/>
        <w:jc w:val="both"/>
        <w:rPr>
          <w:rFonts w:ascii="Times New Roman" w:hAnsi="Times New Roman"/>
          <w:sz w:val="24"/>
          <w:szCs w:val="24"/>
        </w:rPr>
      </w:pPr>
    </w:p>
    <w:p w:rsidR="00564307" w:rsidRDefault="00564307" w:rsidP="00564307">
      <w:pPr>
        <w:tabs>
          <w:tab w:val="left" w:pos="4953"/>
        </w:tabs>
        <w:spacing w:after="0" w:line="360" w:lineRule="auto"/>
        <w:jc w:val="right"/>
        <w:rPr>
          <w:rFonts w:ascii="Times New Roman" w:hAnsi="Times New Roman"/>
          <w:sz w:val="24"/>
          <w:szCs w:val="24"/>
        </w:rPr>
      </w:pPr>
      <w:r w:rsidRPr="007E4ED8">
        <w:rPr>
          <w:rFonts w:ascii="Times New Roman" w:hAnsi="Times New Roman"/>
          <w:sz w:val="24"/>
          <w:szCs w:val="24"/>
        </w:rPr>
        <w:t xml:space="preserve">Af </w:t>
      </w:r>
      <w:r>
        <w:rPr>
          <w:rFonts w:ascii="Times New Roman" w:hAnsi="Times New Roman"/>
          <w:sz w:val="24"/>
          <w:szCs w:val="24"/>
        </w:rPr>
        <w:t>Elisabeth Bilde</w:t>
      </w:r>
    </w:p>
    <w:p w:rsidR="00564307" w:rsidRDefault="00564307" w:rsidP="00D630EE">
      <w:pPr>
        <w:spacing w:after="0" w:line="360" w:lineRule="auto"/>
        <w:jc w:val="both"/>
        <w:rPr>
          <w:rFonts w:ascii="Times New Roman" w:hAnsi="Times New Roman"/>
          <w:sz w:val="24"/>
          <w:szCs w:val="24"/>
        </w:rPr>
      </w:pPr>
    </w:p>
    <w:p w:rsidR="00D630EE" w:rsidRPr="000050F3" w:rsidRDefault="00D630EE" w:rsidP="00D630EE">
      <w:pPr>
        <w:spacing w:after="0" w:line="360" w:lineRule="auto"/>
        <w:jc w:val="both"/>
        <w:rPr>
          <w:rFonts w:ascii="Times New Roman" w:hAnsi="Times New Roman" w:cs="Times New Roman"/>
          <w:sz w:val="24"/>
          <w:szCs w:val="24"/>
        </w:rPr>
      </w:pPr>
      <w:r w:rsidRPr="000A7C6B">
        <w:rPr>
          <w:rFonts w:ascii="Times New Roman" w:hAnsi="Times New Roman" w:cs="Times New Roman"/>
          <w:sz w:val="24"/>
          <w:szCs w:val="24"/>
        </w:rPr>
        <w:t xml:space="preserve">I analyseoperation 3 </w:t>
      </w:r>
      <w:r>
        <w:rPr>
          <w:rFonts w:ascii="Times New Roman" w:hAnsi="Times New Roman" w:cs="Times New Roman"/>
          <w:sz w:val="24"/>
          <w:szCs w:val="24"/>
        </w:rPr>
        <w:t>ønsker vi at vise</w:t>
      </w:r>
      <w:r w:rsidRPr="000A7C6B">
        <w:rPr>
          <w:rFonts w:ascii="Times New Roman" w:hAnsi="Times New Roman" w:cs="Times New Roman"/>
          <w:sz w:val="24"/>
          <w:szCs w:val="24"/>
        </w:rPr>
        <w:t xml:space="preserve"> hvordan diskursen om integration kunne være anderledes. A</w:t>
      </w:r>
      <w:r>
        <w:rPr>
          <w:rFonts w:ascii="Times New Roman" w:hAnsi="Times New Roman" w:cs="Times New Roman"/>
          <w:sz w:val="24"/>
          <w:szCs w:val="24"/>
        </w:rPr>
        <w:t>nalyseoperation 3</w:t>
      </w:r>
      <w:r w:rsidRPr="000A7C6B">
        <w:rPr>
          <w:rFonts w:ascii="Times New Roman" w:hAnsi="Times New Roman" w:cs="Times New Roman"/>
          <w:sz w:val="24"/>
          <w:szCs w:val="24"/>
        </w:rPr>
        <w:t xml:space="preserve"> skal ses tæt knyttet til den dekonstr</w:t>
      </w:r>
      <w:r>
        <w:rPr>
          <w:rFonts w:ascii="Times New Roman" w:hAnsi="Times New Roman" w:cs="Times New Roman"/>
          <w:sz w:val="24"/>
          <w:szCs w:val="24"/>
        </w:rPr>
        <w:t xml:space="preserve">uerende analyse, idet vi heri </w:t>
      </w:r>
      <w:r w:rsidRPr="000A7C6B">
        <w:rPr>
          <w:rFonts w:ascii="Times New Roman" w:hAnsi="Times New Roman" w:cs="Times New Roman"/>
          <w:sz w:val="24"/>
          <w:szCs w:val="24"/>
        </w:rPr>
        <w:t xml:space="preserve">påviser hegemoni </w:t>
      </w:r>
      <w:r w:rsidRPr="000050F3">
        <w:rPr>
          <w:rFonts w:ascii="Times New Roman" w:hAnsi="Times New Roman" w:cs="Times New Roman"/>
          <w:sz w:val="24"/>
          <w:szCs w:val="24"/>
        </w:rPr>
        <w:t xml:space="preserve">og antagonisme. </w:t>
      </w:r>
      <w:r>
        <w:rPr>
          <w:rFonts w:ascii="Times New Roman" w:hAnsi="Times New Roman" w:cs="Times New Roman"/>
          <w:sz w:val="24"/>
          <w:szCs w:val="24"/>
        </w:rPr>
        <w:t xml:space="preserve">Vi vælger at inddrage </w:t>
      </w:r>
      <w:r w:rsidRPr="000050F3">
        <w:rPr>
          <w:rFonts w:ascii="Times New Roman" w:hAnsi="Times New Roman" w:cs="Times New Roman"/>
          <w:sz w:val="24"/>
          <w:szCs w:val="24"/>
        </w:rPr>
        <w:t>Niels Åkerstrøm Andersens bud på et hierarkisk forhold mellem diskurser som et dominansspil:</w:t>
      </w:r>
    </w:p>
    <w:p w:rsidR="00D630EE" w:rsidRPr="000050F3" w:rsidRDefault="00D630EE" w:rsidP="00D630EE">
      <w:pPr>
        <w:spacing w:after="0" w:line="360" w:lineRule="auto"/>
        <w:jc w:val="both"/>
        <w:rPr>
          <w:rFonts w:ascii="Times New Roman" w:hAnsi="Times New Roman" w:cs="Times New Roman"/>
          <w:sz w:val="24"/>
          <w:szCs w:val="24"/>
        </w:rPr>
      </w:pPr>
    </w:p>
    <w:p w:rsidR="00D630EE" w:rsidRDefault="00D630EE" w:rsidP="00D630EE">
      <w:pPr>
        <w:spacing w:after="0" w:line="360" w:lineRule="auto"/>
        <w:ind w:left="1304"/>
        <w:jc w:val="both"/>
        <w:rPr>
          <w:rFonts w:ascii="Times New Roman" w:hAnsi="Times New Roman"/>
          <w:sz w:val="20"/>
          <w:szCs w:val="20"/>
        </w:rPr>
      </w:pPr>
      <w:r w:rsidRPr="000050F3">
        <w:rPr>
          <w:rFonts w:ascii="Times New Roman" w:hAnsi="Times New Roman"/>
          <w:sz w:val="20"/>
          <w:szCs w:val="20"/>
        </w:rPr>
        <w:t>Det handler om at se forskellen som mekanisme i et betydningsdannende spil. Ofte vil der være et hierarkisk forhold mellem to elementer i en forskel. Denne ene vil så at sige dominere den anden (Andersen 1999: 101).</w:t>
      </w:r>
    </w:p>
    <w:p w:rsidR="00D630EE" w:rsidRPr="000050F3" w:rsidRDefault="00D630EE" w:rsidP="00D630EE">
      <w:pPr>
        <w:spacing w:after="0" w:line="360" w:lineRule="auto"/>
        <w:ind w:left="1304"/>
        <w:jc w:val="both"/>
        <w:rPr>
          <w:rFonts w:ascii="Times New Roman" w:hAnsi="Times New Roman"/>
          <w:sz w:val="20"/>
          <w:szCs w:val="20"/>
        </w:rPr>
      </w:pPr>
    </w:p>
    <w:p w:rsidR="00D630EE" w:rsidRDefault="00D630EE" w:rsidP="00D630EE">
      <w:pPr>
        <w:spacing w:after="0" w:line="360" w:lineRule="auto"/>
        <w:jc w:val="both"/>
        <w:rPr>
          <w:rFonts w:ascii="Times New Roman" w:hAnsi="Times New Roman"/>
          <w:sz w:val="24"/>
          <w:szCs w:val="24"/>
        </w:rPr>
      </w:pPr>
      <w:r w:rsidRPr="000050F3">
        <w:rPr>
          <w:rFonts w:ascii="Times New Roman" w:hAnsi="Times New Roman"/>
          <w:sz w:val="24"/>
          <w:szCs w:val="24"/>
        </w:rPr>
        <w:t xml:space="preserve">Vores identificerede hegemoni forstår vi som den forskel, der dominerer </w:t>
      </w:r>
      <w:r w:rsidRPr="00B60AAC">
        <w:rPr>
          <w:rFonts w:ascii="Times New Roman" w:hAnsi="Times New Roman"/>
          <w:sz w:val="24"/>
          <w:szCs w:val="24"/>
        </w:rPr>
        <w:t>antagonismerne i et hierarkisk forhold</w:t>
      </w:r>
      <w:r w:rsidRPr="000050F3">
        <w:rPr>
          <w:rFonts w:ascii="Times New Roman" w:hAnsi="Times New Roman"/>
          <w:sz w:val="24"/>
          <w:szCs w:val="24"/>
        </w:rPr>
        <w:t>. Med udgangspunkt</w:t>
      </w:r>
      <w:r w:rsidRPr="000A7C6B">
        <w:rPr>
          <w:rFonts w:ascii="Times New Roman" w:hAnsi="Times New Roman"/>
          <w:sz w:val="24"/>
          <w:szCs w:val="24"/>
        </w:rPr>
        <w:t xml:space="preserve"> i dette mener vi at kunne</w:t>
      </w:r>
      <w:r>
        <w:rPr>
          <w:rFonts w:ascii="Times New Roman" w:hAnsi="Times New Roman" w:cs="Times New Roman"/>
          <w:sz w:val="24"/>
          <w:szCs w:val="24"/>
        </w:rPr>
        <w:t xml:space="preserve"> konstruere en med </w:t>
      </w:r>
      <w:proofErr w:type="spellStart"/>
      <w:r>
        <w:rPr>
          <w:rFonts w:ascii="Times New Roman" w:hAnsi="Times New Roman" w:cs="Times New Roman"/>
          <w:sz w:val="24"/>
          <w:szCs w:val="24"/>
        </w:rPr>
        <w:t>Laclaus</w:t>
      </w:r>
      <w:proofErr w:type="spellEnd"/>
      <w:r>
        <w:rPr>
          <w:rFonts w:ascii="Times New Roman" w:hAnsi="Times New Roman" w:cs="Times New Roman"/>
          <w:sz w:val="24"/>
          <w:szCs w:val="24"/>
        </w:rPr>
        <w:t xml:space="preserve"> begreb</w:t>
      </w:r>
      <w:r w:rsidRPr="000A7C6B">
        <w:rPr>
          <w:rFonts w:ascii="Times New Roman" w:hAnsi="Times New Roman" w:cs="Times New Roman"/>
          <w:sz w:val="24"/>
          <w:szCs w:val="24"/>
        </w:rPr>
        <w:t xml:space="preserve"> ny logik som integrationsforståelse (Andersen 1999:101). En anderledes integrationsforståelse tager udgangspunkt i </w:t>
      </w:r>
      <w:r w:rsidRPr="000A7C6B">
        <w:rPr>
          <w:rFonts w:ascii="Times New Roman" w:hAnsi="Times New Roman"/>
          <w:sz w:val="24"/>
          <w:szCs w:val="24"/>
        </w:rPr>
        <w:t xml:space="preserve">antagonismerne </w:t>
      </w:r>
      <w:r w:rsidRPr="000050F3">
        <w:rPr>
          <w:rFonts w:ascii="Times New Roman" w:hAnsi="Times New Roman"/>
          <w:sz w:val="24"/>
          <w:szCs w:val="24"/>
        </w:rPr>
        <w:t>til integration som vekselvirkning.</w:t>
      </w:r>
    </w:p>
    <w:p w:rsidR="00D630EE" w:rsidRPr="000050F3" w:rsidRDefault="00D630EE" w:rsidP="00D630EE">
      <w:pPr>
        <w:spacing w:after="0" w:line="360" w:lineRule="auto"/>
        <w:jc w:val="both"/>
        <w:rPr>
          <w:rFonts w:ascii="Times New Roman" w:hAnsi="Times New Roman"/>
          <w:sz w:val="24"/>
          <w:szCs w:val="24"/>
        </w:rPr>
      </w:pPr>
    </w:p>
    <w:p w:rsidR="00D630EE" w:rsidRPr="000050F3" w:rsidRDefault="00D630EE" w:rsidP="00D630EE">
      <w:pPr>
        <w:spacing w:line="360" w:lineRule="auto"/>
        <w:jc w:val="both"/>
        <w:rPr>
          <w:rFonts w:ascii="Times New Roman" w:hAnsi="Times New Roman" w:cs="Times New Roman"/>
          <w:sz w:val="24"/>
          <w:szCs w:val="24"/>
        </w:rPr>
      </w:pPr>
      <w:r w:rsidRPr="000050F3">
        <w:rPr>
          <w:rFonts w:ascii="Times New Roman" w:hAnsi="Times New Roman"/>
          <w:sz w:val="24"/>
          <w:szCs w:val="24"/>
        </w:rPr>
        <w:t>I analyseoperation 2 identificerer vi antagonismer, som artikulerer</w:t>
      </w:r>
      <w:r>
        <w:rPr>
          <w:rFonts w:ascii="Times New Roman" w:hAnsi="Times New Roman"/>
          <w:sz w:val="24"/>
          <w:szCs w:val="24"/>
        </w:rPr>
        <w:t>,</w:t>
      </w:r>
      <w:r w:rsidRPr="000050F3">
        <w:rPr>
          <w:rFonts w:ascii="Times New Roman" w:hAnsi="Times New Roman"/>
          <w:sz w:val="24"/>
          <w:szCs w:val="24"/>
        </w:rPr>
        <w:t xml:space="preserve"> at man som etnisk minoritet </w:t>
      </w:r>
      <w:r w:rsidRPr="000050F3">
        <w:rPr>
          <w:rFonts w:ascii="Times New Roman" w:hAnsi="Times New Roman" w:cs="Times New Roman"/>
          <w:sz w:val="24"/>
          <w:szCs w:val="24"/>
        </w:rPr>
        <w:t xml:space="preserve">må genfinde sig selv </w:t>
      </w:r>
      <w:r>
        <w:rPr>
          <w:rFonts w:ascii="Times New Roman" w:hAnsi="Times New Roman" w:cs="Times New Roman"/>
          <w:sz w:val="24"/>
          <w:szCs w:val="24"/>
        </w:rPr>
        <w:t>i et nyt land og i en ny kultur,</w:t>
      </w:r>
      <w:r w:rsidRPr="000050F3">
        <w:rPr>
          <w:rFonts w:ascii="Times New Roman" w:hAnsi="Times New Roman" w:cs="Times New Roman"/>
          <w:sz w:val="24"/>
          <w:szCs w:val="24"/>
        </w:rPr>
        <w:t xml:space="preserve"> før man kan være i stand til at forstå den danske vekselvirkning mellem rettigheder og </w:t>
      </w:r>
      <w:r>
        <w:rPr>
          <w:rFonts w:ascii="Times New Roman" w:hAnsi="Times New Roman" w:cs="Times New Roman"/>
          <w:sz w:val="24"/>
          <w:szCs w:val="24"/>
        </w:rPr>
        <w:t>pligter</w:t>
      </w:r>
      <w:r w:rsidRPr="000A7C6B">
        <w:rPr>
          <w:rFonts w:ascii="Times New Roman" w:hAnsi="Times New Roman" w:cs="Times New Roman"/>
          <w:sz w:val="24"/>
          <w:szCs w:val="24"/>
        </w:rPr>
        <w:t>. Derudover identificerer vi antagonismerne;</w:t>
      </w:r>
      <w:r>
        <w:rPr>
          <w:rFonts w:ascii="Times New Roman" w:hAnsi="Times New Roman" w:cs="Times New Roman"/>
          <w:sz w:val="24"/>
          <w:szCs w:val="24"/>
        </w:rPr>
        <w:t xml:space="preserve"> a</w:t>
      </w:r>
      <w:r w:rsidRPr="000A7C6B">
        <w:rPr>
          <w:rFonts w:ascii="Times New Roman" w:hAnsi="Times New Roman" w:cs="Times New Roman"/>
          <w:sz w:val="24"/>
          <w:szCs w:val="24"/>
        </w:rPr>
        <w:t xml:space="preserve">t etniske minoriteter pga. alternative </w:t>
      </w:r>
      <w:r w:rsidRPr="000050F3">
        <w:rPr>
          <w:rFonts w:ascii="Times New Roman" w:hAnsi="Times New Roman" w:cs="Times New Roman"/>
          <w:sz w:val="24"/>
          <w:szCs w:val="24"/>
        </w:rPr>
        <w:t>livsvilk</w:t>
      </w:r>
      <w:r>
        <w:rPr>
          <w:rFonts w:ascii="Times New Roman" w:hAnsi="Times New Roman" w:cs="Times New Roman"/>
          <w:sz w:val="24"/>
          <w:szCs w:val="24"/>
        </w:rPr>
        <w:t>år</w:t>
      </w:r>
      <w:r w:rsidRPr="000050F3">
        <w:rPr>
          <w:rFonts w:ascii="Times New Roman" w:hAnsi="Times New Roman" w:cs="Times New Roman"/>
          <w:sz w:val="24"/>
          <w:szCs w:val="24"/>
        </w:rPr>
        <w:t xml:space="preserve"> ikke</w:t>
      </w:r>
      <w:r>
        <w:rPr>
          <w:rFonts w:ascii="Times New Roman" w:hAnsi="Times New Roman" w:cs="Times New Roman"/>
          <w:sz w:val="24"/>
          <w:szCs w:val="24"/>
        </w:rPr>
        <w:t xml:space="preserve"> altid har samme forudsætninger</w:t>
      </w:r>
      <w:r w:rsidRPr="000050F3">
        <w:rPr>
          <w:rFonts w:ascii="Times New Roman" w:hAnsi="Times New Roman" w:cs="Times New Roman"/>
          <w:sz w:val="24"/>
          <w:szCs w:val="24"/>
        </w:rPr>
        <w:t xml:space="preserve"> som landets </w:t>
      </w:r>
      <w:r>
        <w:rPr>
          <w:rFonts w:ascii="Times New Roman" w:hAnsi="Times New Roman" w:cs="Times New Roman"/>
          <w:sz w:val="24"/>
          <w:szCs w:val="24"/>
        </w:rPr>
        <w:t xml:space="preserve">øvrige borgere for aktivt at </w:t>
      </w:r>
      <w:r w:rsidRPr="000050F3">
        <w:rPr>
          <w:rFonts w:ascii="Times New Roman" w:hAnsi="Times New Roman" w:cs="Times New Roman"/>
          <w:sz w:val="24"/>
          <w:szCs w:val="24"/>
        </w:rPr>
        <w:t>bidrage til samfundet, at etniske min</w:t>
      </w:r>
      <w:r>
        <w:rPr>
          <w:rFonts w:ascii="Times New Roman" w:hAnsi="Times New Roman" w:cs="Times New Roman"/>
          <w:sz w:val="24"/>
          <w:szCs w:val="24"/>
        </w:rPr>
        <w:t>oriteter af forskellige årsager</w:t>
      </w:r>
      <w:r w:rsidRPr="000050F3">
        <w:rPr>
          <w:rFonts w:ascii="Times New Roman" w:hAnsi="Times New Roman" w:cs="Times New Roman"/>
          <w:sz w:val="24"/>
          <w:szCs w:val="24"/>
        </w:rPr>
        <w:t xml:space="preserve"> kan have vanskeligheder ved at balancere både den danske kultur og deres oprindelseskultur samt, at etniske minoriteter ofte føler</w:t>
      </w:r>
      <w:r>
        <w:rPr>
          <w:rFonts w:ascii="Times New Roman" w:hAnsi="Times New Roman" w:cs="Times New Roman"/>
          <w:sz w:val="24"/>
          <w:szCs w:val="24"/>
        </w:rPr>
        <w:t>,</w:t>
      </w:r>
      <w:r w:rsidRPr="000050F3">
        <w:rPr>
          <w:rFonts w:ascii="Times New Roman" w:hAnsi="Times New Roman" w:cs="Times New Roman"/>
          <w:sz w:val="24"/>
          <w:szCs w:val="24"/>
        </w:rPr>
        <w:t xml:space="preserve"> at </w:t>
      </w:r>
      <w:r w:rsidRPr="000050F3">
        <w:rPr>
          <w:rFonts w:ascii="Times New Roman" w:hAnsi="Times New Roman" w:cs="Times New Roman"/>
          <w:sz w:val="24"/>
          <w:szCs w:val="24"/>
        </w:rPr>
        <w:lastRenderedPageBreak/>
        <w:t>strategien om assimilation overskygger strategien om in</w:t>
      </w:r>
      <w:r>
        <w:rPr>
          <w:rFonts w:ascii="Times New Roman" w:hAnsi="Times New Roman" w:cs="Times New Roman"/>
          <w:sz w:val="24"/>
          <w:szCs w:val="24"/>
        </w:rPr>
        <w:t>tegration</w:t>
      </w:r>
      <w:r w:rsidRPr="000A7C6B">
        <w:rPr>
          <w:rFonts w:ascii="Times New Roman" w:hAnsi="Times New Roman" w:cs="Times New Roman"/>
          <w:sz w:val="24"/>
          <w:szCs w:val="24"/>
        </w:rPr>
        <w:t xml:space="preserve">. Disse antagonismer </w:t>
      </w:r>
      <w:r w:rsidRPr="000050F3">
        <w:rPr>
          <w:rFonts w:ascii="Times New Roman" w:hAnsi="Times New Roman" w:cs="Times New Roman"/>
          <w:sz w:val="24"/>
          <w:szCs w:val="24"/>
        </w:rPr>
        <w:t>repræsenterer en anderledes integrationsforståelse</w:t>
      </w:r>
      <w:r>
        <w:rPr>
          <w:rFonts w:ascii="Times New Roman" w:hAnsi="Times New Roman" w:cs="Times New Roman"/>
          <w:sz w:val="24"/>
          <w:szCs w:val="24"/>
        </w:rPr>
        <w:t>,</w:t>
      </w:r>
      <w:r w:rsidRPr="000050F3">
        <w:rPr>
          <w:rFonts w:ascii="Times New Roman" w:hAnsi="Times New Roman" w:cs="Times New Roman"/>
          <w:sz w:val="24"/>
          <w:szCs w:val="24"/>
        </w:rPr>
        <w:t xml:space="preserve"> som i høj grad vægt</w:t>
      </w:r>
      <w:r>
        <w:rPr>
          <w:rFonts w:ascii="Times New Roman" w:hAnsi="Times New Roman" w:cs="Times New Roman"/>
          <w:sz w:val="24"/>
          <w:szCs w:val="24"/>
        </w:rPr>
        <w:t>er,</w:t>
      </w:r>
      <w:r w:rsidRPr="000050F3">
        <w:rPr>
          <w:rFonts w:ascii="Times New Roman" w:hAnsi="Times New Roman" w:cs="Times New Roman"/>
          <w:sz w:val="24"/>
          <w:szCs w:val="24"/>
        </w:rPr>
        <w:t xml:space="preserve"> at integration </w:t>
      </w:r>
      <w:r w:rsidRPr="00163DDA">
        <w:rPr>
          <w:rFonts w:ascii="Times New Roman" w:hAnsi="Times New Roman" w:cs="Times New Roman"/>
          <w:sz w:val="24"/>
          <w:szCs w:val="24"/>
        </w:rPr>
        <w:t xml:space="preserve">er en proces for alle involverede parter, at integration </w:t>
      </w:r>
      <w:r w:rsidRPr="000050F3">
        <w:rPr>
          <w:rFonts w:ascii="Times New Roman" w:hAnsi="Times New Roman" w:cs="Times New Roman"/>
          <w:sz w:val="24"/>
          <w:szCs w:val="24"/>
        </w:rPr>
        <w:t>må indeholde plads til selvrealisering frem for en ensidig tilpasning i samfundet samt, at integration drejer sig om at acceptere og respektere</w:t>
      </w:r>
      <w:r>
        <w:rPr>
          <w:rFonts w:ascii="Times New Roman" w:hAnsi="Times New Roman" w:cs="Times New Roman"/>
          <w:sz w:val="24"/>
          <w:szCs w:val="24"/>
        </w:rPr>
        <w:t>,</w:t>
      </w:r>
      <w:r w:rsidRPr="000050F3">
        <w:rPr>
          <w:rFonts w:ascii="Times New Roman" w:hAnsi="Times New Roman" w:cs="Times New Roman"/>
          <w:sz w:val="24"/>
          <w:szCs w:val="24"/>
        </w:rPr>
        <w:t xml:space="preserve"> at forskellighed er naturlig.</w:t>
      </w:r>
    </w:p>
    <w:p w:rsidR="00D630EE" w:rsidRPr="000050F3" w:rsidRDefault="00D630EE" w:rsidP="00D630EE">
      <w:pPr>
        <w:spacing w:after="0" w:line="360" w:lineRule="auto"/>
        <w:jc w:val="both"/>
        <w:rPr>
          <w:rFonts w:ascii="Times New Roman" w:hAnsi="Times New Roman" w:cs="Times New Roman"/>
          <w:sz w:val="24"/>
          <w:szCs w:val="24"/>
        </w:rPr>
      </w:pPr>
      <w:r w:rsidRPr="000050F3">
        <w:rPr>
          <w:rFonts w:ascii="Times New Roman" w:hAnsi="Times New Roman" w:cs="Times New Roman"/>
          <w:sz w:val="24"/>
          <w:szCs w:val="24"/>
        </w:rPr>
        <w:t xml:space="preserve">Med anvendelse i Mullards </w:t>
      </w:r>
      <w:r w:rsidRPr="000A7C6B">
        <w:rPr>
          <w:rFonts w:ascii="Times New Roman" w:hAnsi="Times New Roman" w:cs="Times New Roman"/>
          <w:sz w:val="24"/>
          <w:szCs w:val="24"/>
        </w:rPr>
        <w:t>medborgerskabsteori mener vi at kunne vise</w:t>
      </w:r>
      <w:r>
        <w:rPr>
          <w:rFonts w:ascii="Times New Roman" w:hAnsi="Times New Roman" w:cs="Times New Roman"/>
          <w:sz w:val="24"/>
          <w:szCs w:val="24"/>
        </w:rPr>
        <w:t>,</w:t>
      </w:r>
      <w:r w:rsidRPr="000050F3">
        <w:rPr>
          <w:rFonts w:ascii="Times New Roman" w:hAnsi="Times New Roman" w:cs="Times New Roman"/>
          <w:sz w:val="24"/>
          <w:szCs w:val="24"/>
        </w:rPr>
        <w:t xml:space="preserve"> i hvilket omfang forskellige etniske minoriteter har samme medborgerrettigheder som landets egne statsborgere. </w:t>
      </w:r>
    </w:p>
    <w:p w:rsidR="00D630EE" w:rsidRPr="000050F3" w:rsidRDefault="00D630EE" w:rsidP="00D630EE">
      <w:pPr>
        <w:spacing w:after="0" w:line="360" w:lineRule="auto"/>
        <w:jc w:val="both"/>
        <w:rPr>
          <w:rFonts w:ascii="Times New Roman" w:hAnsi="Times New Roman" w:cs="Times New Roman"/>
          <w:sz w:val="24"/>
          <w:szCs w:val="24"/>
        </w:rPr>
      </w:pPr>
    </w:p>
    <w:p w:rsidR="00D630EE" w:rsidRPr="00D718DF" w:rsidRDefault="00D630EE" w:rsidP="00D630EE">
      <w:pPr>
        <w:spacing w:after="0" w:line="360" w:lineRule="auto"/>
        <w:jc w:val="both"/>
        <w:rPr>
          <w:rFonts w:ascii="Times New Roman" w:hAnsi="Times New Roman" w:cs="Times New Roman"/>
          <w:sz w:val="24"/>
          <w:szCs w:val="24"/>
        </w:rPr>
      </w:pPr>
      <w:r w:rsidRPr="000050F3">
        <w:rPr>
          <w:rFonts w:ascii="Times New Roman" w:hAnsi="Times New Roman" w:cs="Times New Roman"/>
          <w:sz w:val="24"/>
          <w:szCs w:val="24"/>
        </w:rPr>
        <w:t>Der tegner sig et billede af, at der indenfor det uafhængige medborgerskab er risiko for, at særl</w:t>
      </w:r>
      <w:r>
        <w:rPr>
          <w:rFonts w:ascii="Times New Roman" w:hAnsi="Times New Roman" w:cs="Times New Roman"/>
          <w:sz w:val="24"/>
          <w:szCs w:val="24"/>
        </w:rPr>
        <w:t>igt udsatte etniske minoriteter</w:t>
      </w:r>
      <w:r w:rsidRPr="000050F3">
        <w:rPr>
          <w:rFonts w:ascii="Times New Roman" w:hAnsi="Times New Roman" w:cs="Times New Roman"/>
          <w:sz w:val="24"/>
          <w:szCs w:val="24"/>
        </w:rPr>
        <w:t xml:space="preserve"> såsom flygtninge mister ligestilling i vilkår indenfor denne type medborgerskab. Den uafhængige medborger vægter den rationelle individualisme</w:t>
      </w:r>
      <w:r>
        <w:rPr>
          <w:rFonts w:ascii="Times New Roman" w:hAnsi="Times New Roman" w:cs="Times New Roman"/>
          <w:sz w:val="24"/>
          <w:szCs w:val="24"/>
        </w:rPr>
        <w:t>,</w:t>
      </w:r>
      <w:r w:rsidRPr="000050F3">
        <w:rPr>
          <w:rFonts w:ascii="Times New Roman" w:hAnsi="Times New Roman" w:cs="Times New Roman"/>
          <w:sz w:val="24"/>
          <w:szCs w:val="24"/>
        </w:rPr>
        <w:t xml:space="preserve"> hvor beslutninger baseres på na</w:t>
      </w:r>
      <w:r>
        <w:rPr>
          <w:rFonts w:ascii="Times New Roman" w:hAnsi="Times New Roman" w:cs="Times New Roman"/>
          <w:sz w:val="24"/>
          <w:szCs w:val="24"/>
        </w:rPr>
        <w:t>turlige og tekniske kompetencer,</w:t>
      </w:r>
      <w:r w:rsidRPr="000050F3">
        <w:rPr>
          <w:rFonts w:ascii="Times New Roman" w:hAnsi="Times New Roman" w:cs="Times New Roman"/>
          <w:sz w:val="24"/>
          <w:szCs w:val="24"/>
        </w:rPr>
        <w:t xml:space="preserve"> hvilket betyder</w:t>
      </w:r>
      <w:r>
        <w:rPr>
          <w:rFonts w:ascii="Times New Roman" w:hAnsi="Times New Roman" w:cs="Times New Roman"/>
          <w:sz w:val="24"/>
          <w:szCs w:val="24"/>
        </w:rPr>
        <w:t>,</w:t>
      </w:r>
      <w:r w:rsidRPr="000050F3">
        <w:rPr>
          <w:rFonts w:ascii="Times New Roman" w:hAnsi="Times New Roman" w:cs="Times New Roman"/>
          <w:sz w:val="24"/>
          <w:szCs w:val="24"/>
        </w:rPr>
        <w:t xml:space="preserve"> at etniske minoriteter</w:t>
      </w:r>
      <w:r>
        <w:rPr>
          <w:rFonts w:ascii="Times New Roman" w:hAnsi="Times New Roman" w:cs="Times New Roman"/>
          <w:sz w:val="24"/>
          <w:szCs w:val="24"/>
        </w:rPr>
        <w:t>,</w:t>
      </w:r>
      <w:r w:rsidRPr="000050F3">
        <w:rPr>
          <w:rFonts w:ascii="Times New Roman" w:hAnsi="Times New Roman" w:cs="Times New Roman"/>
          <w:sz w:val="24"/>
          <w:szCs w:val="24"/>
        </w:rPr>
        <w:t xml:space="preserve"> der ikke er i stand til at træffe rationelle beslutni</w:t>
      </w:r>
      <w:r>
        <w:rPr>
          <w:rFonts w:ascii="Times New Roman" w:hAnsi="Times New Roman" w:cs="Times New Roman"/>
          <w:sz w:val="24"/>
          <w:szCs w:val="24"/>
        </w:rPr>
        <w:t>nger ikke anses som ligeværdige</w:t>
      </w:r>
      <w:r w:rsidRPr="000050F3">
        <w:rPr>
          <w:rFonts w:ascii="Times New Roman" w:hAnsi="Times New Roman" w:cs="Times New Roman"/>
          <w:sz w:val="24"/>
          <w:szCs w:val="24"/>
        </w:rPr>
        <w:t xml:space="preserve"> og dermed ikke kan tilbydes denne type medborgerskab. I forlængelse k</w:t>
      </w:r>
      <w:r w:rsidRPr="000A7C6B">
        <w:rPr>
          <w:rFonts w:ascii="Times New Roman" w:hAnsi="Times New Roman" w:cs="Times New Roman"/>
          <w:sz w:val="24"/>
          <w:szCs w:val="24"/>
        </w:rPr>
        <w:t>an vi nævne, at etniske minoriteter, som fx pga. særlige livsvilkår ikke er i stand til at opfy</w:t>
      </w:r>
      <w:r>
        <w:rPr>
          <w:rFonts w:ascii="Times New Roman" w:hAnsi="Times New Roman" w:cs="Times New Roman"/>
          <w:sz w:val="24"/>
          <w:szCs w:val="24"/>
        </w:rPr>
        <w:t>lde de pligter samfundet kræver</w:t>
      </w:r>
      <w:r w:rsidRPr="000A7C6B">
        <w:rPr>
          <w:rFonts w:ascii="Times New Roman" w:hAnsi="Times New Roman" w:cs="Times New Roman"/>
          <w:sz w:val="24"/>
          <w:szCs w:val="24"/>
        </w:rPr>
        <w:t xml:space="preserve"> ikke kan modtage de rettigheder som (det uafhængige) samfundet </w:t>
      </w:r>
      <w:r>
        <w:rPr>
          <w:rFonts w:ascii="Times New Roman" w:hAnsi="Times New Roman" w:cs="Times New Roman"/>
          <w:sz w:val="24"/>
          <w:szCs w:val="24"/>
        </w:rPr>
        <w:t>tilbyder såsom</w:t>
      </w:r>
      <w:r w:rsidRPr="00D718DF">
        <w:rPr>
          <w:rFonts w:ascii="Times New Roman" w:hAnsi="Times New Roman" w:cs="Times New Roman"/>
          <w:sz w:val="24"/>
          <w:szCs w:val="24"/>
        </w:rPr>
        <w:t xml:space="preserve"> muligheden for at indgå på lige fod med øvrige borgere i samfundet.</w:t>
      </w:r>
    </w:p>
    <w:p w:rsidR="00D630EE" w:rsidRPr="000050F3" w:rsidRDefault="00D630EE" w:rsidP="00D630EE">
      <w:pPr>
        <w:spacing w:after="0" w:line="360" w:lineRule="auto"/>
        <w:jc w:val="both"/>
        <w:rPr>
          <w:rFonts w:ascii="Times New Roman" w:hAnsi="Times New Roman" w:cs="Times New Roman"/>
          <w:sz w:val="24"/>
          <w:szCs w:val="24"/>
        </w:rPr>
      </w:pPr>
    </w:p>
    <w:p w:rsidR="00D630EE" w:rsidRPr="000050F3" w:rsidRDefault="00D630EE" w:rsidP="00D630EE">
      <w:pPr>
        <w:spacing w:after="0" w:line="360" w:lineRule="auto"/>
        <w:jc w:val="both"/>
        <w:rPr>
          <w:rFonts w:ascii="Times New Roman" w:hAnsi="Times New Roman"/>
          <w:sz w:val="24"/>
          <w:szCs w:val="24"/>
        </w:rPr>
      </w:pPr>
      <w:r w:rsidRPr="000050F3">
        <w:rPr>
          <w:rFonts w:ascii="Times New Roman" w:hAnsi="Times New Roman"/>
          <w:sz w:val="24"/>
          <w:szCs w:val="24"/>
        </w:rPr>
        <w:t>Mullards kommunitaristiske medborgerskabsopfattelse viser ligeledes, at ikke alle etnis</w:t>
      </w:r>
      <w:r>
        <w:rPr>
          <w:rFonts w:ascii="Times New Roman" w:hAnsi="Times New Roman"/>
          <w:sz w:val="24"/>
          <w:szCs w:val="24"/>
        </w:rPr>
        <w:t>ke minoriteter er ligestillede. V</w:t>
      </w:r>
      <w:r w:rsidRPr="000050F3">
        <w:rPr>
          <w:rFonts w:ascii="Times New Roman" w:hAnsi="Times New Roman"/>
          <w:sz w:val="24"/>
          <w:szCs w:val="24"/>
        </w:rPr>
        <w:t xml:space="preserve">isse etniske minoriteter eksluderes fra denne type medborgerskab, såfremt de ikke kan </w:t>
      </w:r>
      <w:r>
        <w:rPr>
          <w:rFonts w:ascii="Times New Roman" w:hAnsi="Times New Roman"/>
          <w:sz w:val="24"/>
          <w:szCs w:val="24"/>
        </w:rPr>
        <w:t xml:space="preserve">indgå i samfundets </w:t>
      </w:r>
      <w:r w:rsidRPr="000A7C6B">
        <w:rPr>
          <w:rFonts w:ascii="Times New Roman" w:hAnsi="Times New Roman"/>
          <w:sz w:val="24"/>
          <w:szCs w:val="24"/>
        </w:rPr>
        <w:t xml:space="preserve">såkaldte ”in-gruppe” bestående </w:t>
      </w:r>
      <w:r w:rsidRPr="000050F3">
        <w:rPr>
          <w:rFonts w:ascii="Times New Roman" w:hAnsi="Times New Roman"/>
          <w:sz w:val="24"/>
          <w:szCs w:val="24"/>
        </w:rPr>
        <w:t>af de, som har en fælles historie eller fortælling.</w:t>
      </w:r>
    </w:p>
    <w:p w:rsidR="00D630EE" w:rsidRPr="000050F3" w:rsidRDefault="00D630EE" w:rsidP="00D630EE">
      <w:pPr>
        <w:spacing w:after="0" w:line="360" w:lineRule="auto"/>
        <w:jc w:val="both"/>
        <w:rPr>
          <w:rFonts w:ascii="Times New Roman" w:hAnsi="Times New Roman"/>
          <w:sz w:val="24"/>
          <w:szCs w:val="24"/>
        </w:rPr>
      </w:pPr>
    </w:p>
    <w:p w:rsidR="00D630EE" w:rsidRPr="000A7C6B" w:rsidRDefault="00D630EE" w:rsidP="00D630EE">
      <w:pPr>
        <w:spacing w:after="0" w:line="360" w:lineRule="auto"/>
        <w:jc w:val="both"/>
        <w:rPr>
          <w:rFonts w:ascii="Times New Roman" w:hAnsi="Times New Roman"/>
          <w:sz w:val="24"/>
          <w:szCs w:val="24"/>
        </w:rPr>
      </w:pPr>
      <w:r w:rsidRPr="000050F3">
        <w:rPr>
          <w:rFonts w:ascii="Times New Roman" w:hAnsi="Times New Roman"/>
          <w:sz w:val="24"/>
          <w:szCs w:val="24"/>
        </w:rPr>
        <w:t>Det berettigede medborgerskab</w:t>
      </w:r>
      <w:r>
        <w:rPr>
          <w:rFonts w:ascii="Times New Roman" w:hAnsi="Times New Roman"/>
          <w:sz w:val="24"/>
          <w:szCs w:val="24"/>
        </w:rPr>
        <w:t>,</w:t>
      </w:r>
      <w:r w:rsidRPr="000050F3">
        <w:rPr>
          <w:rFonts w:ascii="Times New Roman" w:hAnsi="Times New Roman"/>
          <w:sz w:val="24"/>
          <w:szCs w:val="24"/>
        </w:rPr>
        <w:t xml:space="preserve"> mener vi i høj grad er medvirkende til at ligestille etniske minoriteter med samfundets øvrig</w:t>
      </w:r>
      <w:r w:rsidRPr="000A7C6B">
        <w:rPr>
          <w:rFonts w:ascii="Times New Roman" w:hAnsi="Times New Roman"/>
          <w:sz w:val="24"/>
          <w:szCs w:val="24"/>
        </w:rPr>
        <w:t>e borgere, idet denne type medborgerskab indeholder en social dimension og et kollektivt velfærd med sikret adgang til mange offentlige og universelle servicetyper.</w:t>
      </w:r>
    </w:p>
    <w:p w:rsidR="00D630EE" w:rsidRPr="000A7C6B" w:rsidRDefault="00D630EE" w:rsidP="00D630EE">
      <w:pPr>
        <w:spacing w:after="0" w:line="360" w:lineRule="auto"/>
        <w:jc w:val="both"/>
        <w:rPr>
          <w:rFonts w:ascii="Times New Roman" w:hAnsi="Times New Roman"/>
          <w:sz w:val="24"/>
          <w:szCs w:val="24"/>
        </w:rPr>
      </w:pPr>
    </w:p>
    <w:p w:rsidR="00D630EE" w:rsidRDefault="00D630EE" w:rsidP="00D630EE">
      <w:pPr>
        <w:spacing w:after="0" w:line="360" w:lineRule="auto"/>
        <w:jc w:val="both"/>
        <w:rPr>
          <w:rFonts w:ascii="Times New Roman" w:hAnsi="Times New Roman"/>
          <w:sz w:val="24"/>
          <w:szCs w:val="24"/>
        </w:rPr>
      </w:pPr>
      <w:r w:rsidRPr="000A7C6B">
        <w:rPr>
          <w:rFonts w:ascii="Times New Roman" w:hAnsi="Times New Roman"/>
          <w:sz w:val="24"/>
          <w:szCs w:val="24"/>
        </w:rPr>
        <w:t xml:space="preserve">I vores undersøgelse viser det sig sidenhen, at flere af de </w:t>
      </w:r>
      <w:r w:rsidRPr="000050F3">
        <w:rPr>
          <w:rFonts w:ascii="Times New Roman" w:hAnsi="Times New Roman"/>
          <w:sz w:val="24"/>
          <w:szCs w:val="24"/>
        </w:rPr>
        <w:t>etniske minoriteter indtager de forbruger-medborgerrettigheder</w:t>
      </w:r>
      <w:r>
        <w:rPr>
          <w:rFonts w:ascii="Times New Roman" w:hAnsi="Times New Roman"/>
          <w:sz w:val="24"/>
          <w:szCs w:val="24"/>
        </w:rPr>
        <w:t>,</w:t>
      </w:r>
      <w:r w:rsidRPr="000050F3">
        <w:rPr>
          <w:rFonts w:ascii="Times New Roman" w:hAnsi="Times New Roman"/>
          <w:sz w:val="24"/>
          <w:szCs w:val="24"/>
        </w:rPr>
        <w:t xml:space="preserve"> selvsamme medborgerskabstype tilbyder. </w:t>
      </w:r>
      <w:r w:rsidRPr="00D718DF">
        <w:rPr>
          <w:rFonts w:ascii="Times New Roman" w:hAnsi="Times New Roman"/>
          <w:sz w:val="24"/>
          <w:szCs w:val="24"/>
        </w:rPr>
        <w:t>Forbruger-</w:t>
      </w:r>
      <w:r w:rsidRPr="00D718DF">
        <w:rPr>
          <w:rFonts w:ascii="Times New Roman" w:hAnsi="Times New Roman"/>
          <w:sz w:val="24"/>
          <w:szCs w:val="24"/>
        </w:rPr>
        <w:lastRenderedPageBreak/>
        <w:t>medborgeren indeholder en kritik af diskursen om det kommunitaristiske medborgerskab, som kan beskyldes for at ekskludere de, som er fremmede</w:t>
      </w:r>
      <w:r w:rsidRPr="00D718DF">
        <w:rPr>
          <w:rFonts w:ascii="Times New Roman" w:hAnsi="Times New Roman"/>
          <w:color w:val="FF0000"/>
          <w:sz w:val="24"/>
          <w:szCs w:val="24"/>
        </w:rPr>
        <w:t>.</w:t>
      </w:r>
      <w:r w:rsidRPr="000050F3">
        <w:rPr>
          <w:rFonts w:ascii="Times New Roman" w:hAnsi="Times New Roman"/>
          <w:sz w:val="24"/>
          <w:szCs w:val="24"/>
        </w:rPr>
        <w:t xml:space="preserve"> Med dette in mente viser vores undersøgelse</w:t>
      </w:r>
      <w:r>
        <w:rPr>
          <w:rFonts w:ascii="Times New Roman" w:hAnsi="Times New Roman"/>
          <w:sz w:val="24"/>
          <w:szCs w:val="24"/>
        </w:rPr>
        <w:t>, at de etniske minoriteter som forbruger-medborgeren</w:t>
      </w:r>
      <w:r w:rsidRPr="000050F3">
        <w:rPr>
          <w:rFonts w:ascii="Times New Roman" w:hAnsi="Times New Roman"/>
          <w:sz w:val="24"/>
          <w:szCs w:val="24"/>
        </w:rPr>
        <w:t xml:space="preserve"> søger at håndtere problematikken i at leve i et samfund </w:t>
      </w:r>
      <w:r>
        <w:rPr>
          <w:rFonts w:ascii="Times New Roman" w:hAnsi="Times New Roman"/>
          <w:sz w:val="24"/>
          <w:szCs w:val="24"/>
        </w:rPr>
        <w:t>af fremmede, hvormed man naturligt</w:t>
      </w:r>
      <w:r w:rsidRPr="000050F3">
        <w:rPr>
          <w:rFonts w:ascii="Times New Roman" w:hAnsi="Times New Roman"/>
          <w:sz w:val="24"/>
          <w:szCs w:val="24"/>
        </w:rPr>
        <w:t xml:space="preserve"> vægte</w:t>
      </w:r>
      <w:r>
        <w:rPr>
          <w:rFonts w:ascii="Times New Roman" w:hAnsi="Times New Roman"/>
          <w:sz w:val="24"/>
          <w:szCs w:val="24"/>
        </w:rPr>
        <w:t>r</w:t>
      </w:r>
      <w:r w:rsidRPr="000050F3">
        <w:rPr>
          <w:rFonts w:ascii="Times New Roman" w:hAnsi="Times New Roman"/>
          <w:sz w:val="24"/>
          <w:szCs w:val="24"/>
        </w:rPr>
        <w:t xml:space="preserve"> forskellighed og opdagelsen af personlig identitet.</w:t>
      </w:r>
    </w:p>
    <w:p w:rsidR="00D630EE" w:rsidRPr="00D718DF" w:rsidRDefault="00D630EE" w:rsidP="00D630EE">
      <w:pPr>
        <w:spacing w:after="0" w:line="360" w:lineRule="auto"/>
        <w:jc w:val="both"/>
        <w:rPr>
          <w:rFonts w:ascii="Times New Roman" w:hAnsi="Times New Roman" w:cs="Times New Roman"/>
          <w:color w:val="FF0000"/>
          <w:sz w:val="24"/>
          <w:szCs w:val="24"/>
        </w:rPr>
      </w:pPr>
    </w:p>
    <w:p w:rsidR="00FA25B4" w:rsidRPr="00FA25B4" w:rsidRDefault="00D630EE" w:rsidP="00D630EE">
      <w:pPr>
        <w:spacing w:after="0" w:line="360" w:lineRule="auto"/>
        <w:jc w:val="both"/>
        <w:rPr>
          <w:rStyle w:val="Kraftighenvisning"/>
          <w:rFonts w:ascii="Times New Roman" w:hAnsi="Times New Roman"/>
          <w:b w:val="0"/>
          <w:bCs w:val="0"/>
          <w:smallCaps w:val="0"/>
          <w:color w:val="auto"/>
          <w:spacing w:val="0"/>
          <w:sz w:val="24"/>
          <w:szCs w:val="24"/>
          <w:u w:val="none"/>
        </w:rPr>
      </w:pPr>
      <w:r w:rsidRPr="00D77C0D">
        <w:rPr>
          <w:rFonts w:ascii="Times New Roman" w:hAnsi="Times New Roman" w:cs="Times New Roman"/>
          <w:sz w:val="24"/>
          <w:szCs w:val="24"/>
        </w:rPr>
        <w:t>Morten</w:t>
      </w:r>
      <w:r w:rsidRPr="000A7C6B">
        <w:rPr>
          <w:rFonts w:ascii="Times New Roman" w:hAnsi="Times New Roman" w:cs="Times New Roman"/>
          <w:sz w:val="24"/>
          <w:szCs w:val="24"/>
        </w:rPr>
        <w:t xml:space="preserve"> Ejrnæs nævner, at det fulde medborgerskab ikke blot fremstår som en idealtype, men som et ideal (Ejrnæs 2001:3). </w:t>
      </w:r>
      <w:r w:rsidRPr="000A7C6B">
        <w:rPr>
          <w:rFonts w:ascii="Times New Roman" w:hAnsi="Times New Roman"/>
          <w:sz w:val="24"/>
          <w:szCs w:val="24"/>
        </w:rPr>
        <w:t>Gennem vores analyse viser det sig imidlertid, at der i samfundet findes etniske minoritetsborgere, der ikke opnår ligestilling i vilkår og derfor ikke opnår fuldt medborgerskab</w:t>
      </w:r>
      <w:r w:rsidRPr="005E4C0E">
        <w:rPr>
          <w:rFonts w:ascii="Times New Roman" w:hAnsi="Times New Roman"/>
          <w:sz w:val="24"/>
          <w:szCs w:val="24"/>
        </w:rPr>
        <w:t xml:space="preserve">. Etniske minoriteter med særlige livsvilkår </w:t>
      </w:r>
      <w:r w:rsidRPr="00B60AAC">
        <w:rPr>
          <w:rFonts w:ascii="Times New Roman" w:hAnsi="Times New Roman"/>
          <w:sz w:val="24"/>
          <w:szCs w:val="24"/>
        </w:rPr>
        <w:t>og</w:t>
      </w:r>
      <w:r w:rsidRPr="005E4C0E">
        <w:rPr>
          <w:rFonts w:ascii="Times New Roman" w:hAnsi="Times New Roman"/>
          <w:sz w:val="24"/>
          <w:szCs w:val="24"/>
        </w:rPr>
        <w:t xml:space="preserve"> etniske minoriteter, der ikke lader sig assimilere ind i det danske samfunds normer afskriver sig mere eller mindre ufrivilligt de muligheder og medborgerskabsrettigheder, samfundet kan give dem i integrationsøjemed.</w:t>
      </w:r>
      <w:r w:rsidR="00DA3003">
        <w:rPr>
          <w:rFonts w:ascii="Times New Roman" w:hAnsi="Times New Roman"/>
          <w:sz w:val="24"/>
          <w:szCs w:val="24"/>
        </w:rPr>
        <w:t xml:space="preserve"> </w:t>
      </w:r>
      <w:r w:rsidR="00FA25B4">
        <w:rPr>
          <w:rStyle w:val="Kraftighenvisning"/>
          <w:color w:val="auto"/>
          <w:sz w:val="72"/>
          <w:szCs w:val="72"/>
        </w:rPr>
        <w:br w:type="page"/>
      </w:r>
    </w:p>
    <w:p w:rsidR="000A7C6B" w:rsidRDefault="000A7C6B" w:rsidP="00FA25B4">
      <w:pPr>
        <w:pStyle w:val="Overskrift1"/>
        <w:rPr>
          <w:rFonts w:ascii="Times New Roman" w:hAnsi="Times New Roman" w:cs="Times New Roman"/>
          <w:color w:val="auto"/>
          <w:sz w:val="38"/>
          <w:szCs w:val="38"/>
        </w:rPr>
      </w:pPr>
      <w:bookmarkStart w:id="72" w:name="_Toc340484305"/>
      <w:r w:rsidRPr="004D2155">
        <w:rPr>
          <w:rStyle w:val="Kraftighenvisning"/>
          <w:color w:val="auto"/>
          <w:sz w:val="72"/>
          <w:szCs w:val="72"/>
        </w:rPr>
        <w:lastRenderedPageBreak/>
        <w:t>Kapitel</w:t>
      </w:r>
      <w:r>
        <w:rPr>
          <w:rStyle w:val="Kraftighenvisning"/>
          <w:color w:val="auto"/>
          <w:sz w:val="72"/>
          <w:szCs w:val="72"/>
        </w:rPr>
        <w:t xml:space="preserve"> 7</w:t>
      </w:r>
      <w:bookmarkEnd w:id="72"/>
      <w:r w:rsidRPr="00007BCF">
        <w:rPr>
          <w:rFonts w:ascii="Times New Roman" w:hAnsi="Times New Roman" w:cs="Times New Roman"/>
          <w:color w:val="auto"/>
          <w:sz w:val="38"/>
          <w:szCs w:val="38"/>
        </w:rPr>
        <w:t xml:space="preserve"> </w:t>
      </w:r>
    </w:p>
    <w:p w:rsidR="00FA25B4" w:rsidRDefault="00FA25B4" w:rsidP="00FA25B4"/>
    <w:p w:rsidR="00FA25B4" w:rsidRPr="00FA25B4" w:rsidRDefault="00FA25B4" w:rsidP="00FA25B4"/>
    <w:p w:rsidR="00026918" w:rsidRDefault="00026918" w:rsidP="000A7C6B">
      <w:pPr>
        <w:pStyle w:val="Overskrift2"/>
        <w:rPr>
          <w:rFonts w:ascii="Times New Roman" w:hAnsi="Times New Roman" w:cs="Times New Roman"/>
          <w:color w:val="auto"/>
          <w:sz w:val="38"/>
          <w:szCs w:val="38"/>
        </w:rPr>
      </w:pPr>
      <w:bookmarkStart w:id="73" w:name="_Toc340484306"/>
      <w:r w:rsidRPr="00007BCF">
        <w:rPr>
          <w:rFonts w:ascii="Times New Roman" w:hAnsi="Times New Roman" w:cs="Times New Roman"/>
          <w:color w:val="auto"/>
          <w:sz w:val="38"/>
          <w:szCs w:val="38"/>
        </w:rPr>
        <w:t>Socialt arbejde - mellem individ og samfund</w:t>
      </w:r>
      <w:bookmarkEnd w:id="73"/>
    </w:p>
    <w:p w:rsidR="00A47D2C" w:rsidRPr="00A47D2C" w:rsidRDefault="00A47D2C" w:rsidP="00A47D2C"/>
    <w:p w:rsidR="00A47D2C" w:rsidRDefault="00A47D2C" w:rsidP="00A47D2C">
      <w:pPr>
        <w:tabs>
          <w:tab w:val="left" w:pos="4953"/>
        </w:tabs>
        <w:spacing w:after="0" w:line="360" w:lineRule="auto"/>
        <w:jc w:val="right"/>
        <w:rPr>
          <w:rFonts w:ascii="Times New Roman" w:hAnsi="Times New Roman"/>
          <w:sz w:val="24"/>
          <w:szCs w:val="24"/>
        </w:rPr>
      </w:pPr>
      <w:r w:rsidRPr="007E4ED8">
        <w:rPr>
          <w:rFonts w:ascii="Times New Roman" w:hAnsi="Times New Roman"/>
          <w:sz w:val="24"/>
          <w:szCs w:val="24"/>
        </w:rPr>
        <w:t xml:space="preserve">Af </w:t>
      </w:r>
      <w:r>
        <w:rPr>
          <w:rFonts w:ascii="Times New Roman" w:hAnsi="Times New Roman"/>
          <w:sz w:val="24"/>
          <w:szCs w:val="24"/>
        </w:rPr>
        <w:t>Elisabeth Bilde</w:t>
      </w:r>
    </w:p>
    <w:p w:rsidR="00026918" w:rsidRDefault="00026918" w:rsidP="00026918">
      <w:pPr>
        <w:autoSpaceDE w:val="0"/>
        <w:autoSpaceDN w:val="0"/>
        <w:adjustRightInd w:val="0"/>
        <w:spacing w:after="0" w:line="360" w:lineRule="auto"/>
        <w:jc w:val="both"/>
        <w:rPr>
          <w:rFonts w:ascii="Times New Roman" w:hAnsi="Times New Roman" w:cs="Times New Roman"/>
          <w:b/>
          <w:sz w:val="28"/>
          <w:szCs w:val="28"/>
        </w:rPr>
      </w:pPr>
    </w:p>
    <w:p w:rsidR="00D630EE" w:rsidRPr="00D47127" w:rsidRDefault="00D630EE" w:rsidP="00D630E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Vores analyse viser os, at socialarbejderne ofte stilles i et dilemma om hvorvidt de skal tilgodese samfundet eller individet i deres sociale arbejde. I forlængelse heraf ønsker vi kort at belyse </w:t>
      </w:r>
      <w:r w:rsidRPr="000A7C6B">
        <w:rPr>
          <w:rFonts w:ascii="Times New Roman" w:hAnsi="Times New Roman" w:cs="Times New Roman"/>
          <w:sz w:val="24"/>
          <w:szCs w:val="24"/>
        </w:rPr>
        <w:t xml:space="preserve">kompleksiteten i socialarbejderens vægtning mellem individ og samfund. Vi finder dette relevant ift. at komme med et </w:t>
      </w:r>
      <w:r>
        <w:rPr>
          <w:rFonts w:ascii="Times New Roman" w:hAnsi="Times New Roman" w:cs="Times New Roman"/>
          <w:sz w:val="24"/>
          <w:szCs w:val="24"/>
        </w:rPr>
        <w:t>bud på, hvorhenne socialt arbejde har udviklingspotentiale i en integrationskontekst.</w:t>
      </w:r>
    </w:p>
    <w:p w:rsidR="00D630EE" w:rsidRPr="00D23DCA" w:rsidRDefault="00D630EE" w:rsidP="00D630EE">
      <w:pPr>
        <w:autoSpaceDE w:val="0"/>
        <w:autoSpaceDN w:val="0"/>
        <w:adjustRightInd w:val="0"/>
        <w:spacing w:after="0" w:line="360" w:lineRule="auto"/>
        <w:jc w:val="both"/>
        <w:rPr>
          <w:rFonts w:ascii="Times New Roman" w:hAnsi="Times New Roman" w:cs="Times New Roman"/>
          <w:b/>
          <w:sz w:val="28"/>
          <w:szCs w:val="28"/>
        </w:rPr>
      </w:pPr>
    </w:p>
    <w:p w:rsidR="00D630EE" w:rsidRPr="00CE6094" w:rsidRDefault="00D630EE" w:rsidP="00D630EE">
      <w:pPr>
        <w:autoSpaceDE w:val="0"/>
        <w:autoSpaceDN w:val="0"/>
        <w:adjustRightInd w:val="0"/>
        <w:spacing w:after="0" w:line="360" w:lineRule="auto"/>
        <w:jc w:val="both"/>
        <w:rPr>
          <w:rFonts w:ascii="Times New Roman" w:hAnsi="Times New Roman" w:cs="Times New Roman"/>
          <w:sz w:val="24"/>
          <w:szCs w:val="24"/>
        </w:rPr>
      </w:pPr>
      <w:r w:rsidRPr="00CE6094">
        <w:rPr>
          <w:rFonts w:ascii="Times New Roman" w:hAnsi="Times New Roman" w:cs="Times New Roman"/>
          <w:sz w:val="24"/>
          <w:szCs w:val="24"/>
        </w:rPr>
        <w:t>En ting, der kendetegner socialt arbejde er, at socialarbejderen arbejder i skæringspunktet mellem individ og samfund (</w:t>
      </w:r>
      <w:proofErr w:type="spellStart"/>
      <w:r w:rsidRPr="00CE6094">
        <w:rPr>
          <w:rFonts w:ascii="Times New Roman" w:hAnsi="Times New Roman" w:cs="Times New Roman"/>
          <w:sz w:val="24"/>
          <w:szCs w:val="24"/>
        </w:rPr>
        <w:t>Hutchinson</w:t>
      </w:r>
      <w:proofErr w:type="spellEnd"/>
      <w:r w:rsidRPr="00CE6094">
        <w:rPr>
          <w:rFonts w:ascii="Times New Roman" w:hAnsi="Times New Roman" w:cs="Times New Roman"/>
          <w:sz w:val="24"/>
          <w:szCs w:val="24"/>
        </w:rPr>
        <w:t xml:space="preserve"> &amp; </w:t>
      </w:r>
      <w:proofErr w:type="spellStart"/>
      <w:r w:rsidRPr="00CE6094">
        <w:rPr>
          <w:rFonts w:ascii="Times New Roman" w:hAnsi="Times New Roman" w:cs="Times New Roman"/>
          <w:sz w:val="24"/>
          <w:szCs w:val="24"/>
        </w:rPr>
        <w:t>Oltedal</w:t>
      </w:r>
      <w:proofErr w:type="spellEnd"/>
      <w:r w:rsidRPr="00CE6094">
        <w:rPr>
          <w:rFonts w:ascii="Times New Roman" w:hAnsi="Times New Roman" w:cs="Times New Roman"/>
          <w:sz w:val="24"/>
          <w:szCs w:val="24"/>
        </w:rPr>
        <w:t xml:space="preserve"> 2006:17).  Dette skæringspunkt viser sig gennemgående i vores undersøgelse, fordi det indgår i socialarbejderens forhold mellem</w:t>
      </w:r>
      <w:r>
        <w:rPr>
          <w:rFonts w:ascii="Times New Roman" w:hAnsi="Times New Roman" w:cs="Times New Roman"/>
          <w:sz w:val="24"/>
          <w:szCs w:val="24"/>
        </w:rPr>
        <w:t xml:space="preserve"> </w:t>
      </w:r>
      <w:r w:rsidRPr="004655A2">
        <w:rPr>
          <w:rFonts w:ascii="Times New Roman" w:hAnsi="Times New Roman" w:cs="Times New Roman"/>
          <w:sz w:val="24"/>
          <w:szCs w:val="24"/>
        </w:rPr>
        <w:t>etnisk minoritet</w:t>
      </w:r>
      <w:r w:rsidRPr="00CE6094">
        <w:rPr>
          <w:rFonts w:ascii="Times New Roman" w:hAnsi="Times New Roman" w:cs="Times New Roman"/>
          <w:sz w:val="24"/>
          <w:szCs w:val="24"/>
        </w:rPr>
        <w:t xml:space="preserve"> og samfund. Både medborgerskabstyperne og kulturforståelserne </w:t>
      </w:r>
      <w:r>
        <w:rPr>
          <w:rFonts w:ascii="Times New Roman" w:hAnsi="Times New Roman" w:cs="Times New Roman"/>
          <w:sz w:val="24"/>
          <w:szCs w:val="24"/>
        </w:rPr>
        <w:t>viser os</w:t>
      </w:r>
      <w:r w:rsidRPr="00CE6094">
        <w:rPr>
          <w:rFonts w:ascii="Times New Roman" w:hAnsi="Times New Roman" w:cs="Times New Roman"/>
          <w:sz w:val="24"/>
          <w:szCs w:val="24"/>
        </w:rPr>
        <w:t xml:space="preserve"> hvilke</w:t>
      </w:r>
      <w:r>
        <w:rPr>
          <w:rFonts w:ascii="Times New Roman" w:hAnsi="Times New Roman" w:cs="Times New Roman"/>
          <w:sz w:val="24"/>
          <w:szCs w:val="24"/>
        </w:rPr>
        <w:t xml:space="preserve"> forhold, der bliver hhv.</w:t>
      </w:r>
      <w:r w:rsidRPr="00CE6094">
        <w:rPr>
          <w:rFonts w:ascii="Times New Roman" w:hAnsi="Times New Roman" w:cs="Times New Roman"/>
          <w:sz w:val="24"/>
          <w:szCs w:val="24"/>
        </w:rPr>
        <w:t xml:space="preserve"> betonet såvel som underbetonet </w:t>
      </w:r>
      <w:r>
        <w:rPr>
          <w:rFonts w:ascii="Times New Roman" w:hAnsi="Times New Roman" w:cs="Times New Roman"/>
          <w:sz w:val="24"/>
          <w:szCs w:val="24"/>
        </w:rPr>
        <w:t>ift.</w:t>
      </w:r>
      <w:r w:rsidRPr="00CE6094">
        <w:rPr>
          <w:rFonts w:ascii="Times New Roman" w:hAnsi="Times New Roman" w:cs="Times New Roman"/>
          <w:sz w:val="24"/>
          <w:szCs w:val="24"/>
        </w:rPr>
        <w:t xml:space="preserve"> </w:t>
      </w:r>
      <w:proofErr w:type="gramStart"/>
      <w:r w:rsidRPr="00CE6094">
        <w:rPr>
          <w:rFonts w:ascii="Times New Roman" w:hAnsi="Times New Roman" w:cs="Times New Roman"/>
          <w:sz w:val="24"/>
          <w:szCs w:val="24"/>
        </w:rPr>
        <w:t>integration af etniske minoriteter.</w:t>
      </w:r>
      <w:proofErr w:type="gramEnd"/>
      <w:r>
        <w:rPr>
          <w:rFonts w:ascii="Times New Roman" w:hAnsi="Times New Roman" w:cs="Times New Roman"/>
          <w:sz w:val="24"/>
          <w:szCs w:val="24"/>
        </w:rPr>
        <w:t xml:space="preserve"> Dette er med til at vise os</w:t>
      </w:r>
      <w:r w:rsidRPr="00CE6094">
        <w:rPr>
          <w:rFonts w:ascii="Times New Roman" w:hAnsi="Times New Roman" w:cs="Times New Roman"/>
          <w:sz w:val="24"/>
          <w:szCs w:val="24"/>
        </w:rPr>
        <w:t xml:space="preserve"> hvorhenne i forholdet mellem individ og samfund, socialarbejderen befinder sig.</w:t>
      </w:r>
    </w:p>
    <w:p w:rsidR="00D630EE" w:rsidRDefault="00D630EE" w:rsidP="00D630EE">
      <w:pPr>
        <w:autoSpaceDE w:val="0"/>
        <w:autoSpaceDN w:val="0"/>
        <w:adjustRightInd w:val="0"/>
        <w:spacing w:after="0" w:line="360" w:lineRule="auto"/>
        <w:jc w:val="both"/>
        <w:rPr>
          <w:rFonts w:ascii="Times New Roman" w:hAnsi="Times New Roman" w:cs="Times New Roman"/>
          <w:sz w:val="24"/>
          <w:szCs w:val="24"/>
        </w:rPr>
      </w:pPr>
    </w:p>
    <w:p w:rsidR="00D630EE" w:rsidRDefault="00D630EE" w:rsidP="00D630EE">
      <w:pPr>
        <w:spacing w:after="0" w:line="360" w:lineRule="auto"/>
        <w:jc w:val="both"/>
        <w:rPr>
          <w:rFonts w:ascii="Times New Roman" w:hAnsi="Times New Roman" w:cs="Times New Roman"/>
          <w:sz w:val="24"/>
          <w:szCs w:val="24"/>
        </w:rPr>
      </w:pPr>
      <w:r>
        <w:rPr>
          <w:rFonts w:ascii="Times New Roman" w:hAnsi="Times New Roman" w:cs="Times New Roman"/>
          <w:sz w:val="24"/>
        </w:rPr>
        <w:t>N</w:t>
      </w:r>
      <w:r w:rsidRPr="00466C0D">
        <w:rPr>
          <w:rFonts w:ascii="Times New Roman" w:hAnsi="Times New Roman" w:cs="Times New Roman"/>
          <w:sz w:val="24"/>
        </w:rPr>
        <w:t>år det viser sig</w:t>
      </w:r>
      <w:r>
        <w:rPr>
          <w:rFonts w:ascii="Times New Roman" w:hAnsi="Times New Roman" w:cs="Times New Roman"/>
          <w:sz w:val="24"/>
        </w:rPr>
        <w:t>,</w:t>
      </w:r>
      <w:r w:rsidRPr="00466C0D">
        <w:rPr>
          <w:rFonts w:ascii="Times New Roman" w:hAnsi="Times New Roman" w:cs="Times New Roman"/>
          <w:sz w:val="24"/>
        </w:rPr>
        <w:t xml:space="preserve"> at soci</w:t>
      </w:r>
      <w:r>
        <w:rPr>
          <w:rFonts w:ascii="Times New Roman" w:hAnsi="Times New Roman" w:cs="Times New Roman"/>
          <w:sz w:val="24"/>
        </w:rPr>
        <w:t xml:space="preserve">alarbejderne har </w:t>
      </w:r>
      <w:r w:rsidRPr="00466C0D">
        <w:rPr>
          <w:rFonts w:ascii="Times New Roman" w:hAnsi="Times New Roman" w:cs="Times New Roman"/>
          <w:sz w:val="24"/>
        </w:rPr>
        <w:t xml:space="preserve">en forståelse for, at de etniske minoriteter fx har brug for at </w:t>
      </w:r>
      <w:r w:rsidRPr="002607C1">
        <w:rPr>
          <w:rFonts w:ascii="Times New Roman" w:hAnsi="Times New Roman" w:cs="Times New Roman"/>
          <w:sz w:val="24"/>
        </w:rPr>
        <w:t xml:space="preserve">genfinde sig selv i </w:t>
      </w:r>
      <w:r w:rsidRPr="00466C0D">
        <w:rPr>
          <w:rFonts w:ascii="Times New Roman" w:hAnsi="Times New Roman" w:cs="Times New Roman"/>
          <w:sz w:val="24"/>
        </w:rPr>
        <w:t xml:space="preserve">et nyt land, at forskellighed bør ses som en styrke samt, at kulturforståelser bør gå to veje </w:t>
      </w:r>
      <w:r>
        <w:rPr>
          <w:rFonts w:ascii="Times New Roman" w:hAnsi="Times New Roman" w:cs="Times New Roman"/>
          <w:sz w:val="24"/>
        </w:rPr>
        <w:t xml:space="preserve">kan det </w:t>
      </w:r>
      <w:r w:rsidRPr="002607C1">
        <w:rPr>
          <w:rFonts w:ascii="Times New Roman" w:hAnsi="Times New Roman" w:cs="Times New Roman"/>
          <w:sz w:val="24"/>
        </w:rPr>
        <w:t>undre</w:t>
      </w:r>
      <w:r>
        <w:rPr>
          <w:rFonts w:ascii="Times New Roman" w:hAnsi="Times New Roman" w:cs="Times New Roman"/>
          <w:sz w:val="24"/>
        </w:rPr>
        <w:t>,</w:t>
      </w:r>
      <w:r w:rsidRPr="002607C1">
        <w:rPr>
          <w:rFonts w:ascii="Times New Roman" w:hAnsi="Times New Roman" w:cs="Times New Roman"/>
          <w:sz w:val="24"/>
        </w:rPr>
        <w:t xml:space="preserve"> at socialarbejderne ikke </w:t>
      </w:r>
      <w:r w:rsidRPr="00466C0D">
        <w:rPr>
          <w:rFonts w:ascii="Times New Roman" w:hAnsi="Times New Roman" w:cs="Times New Roman"/>
          <w:sz w:val="24"/>
        </w:rPr>
        <w:t>i højere grad udfordrer den kommunitaristiske</w:t>
      </w:r>
      <w:r>
        <w:rPr>
          <w:rFonts w:ascii="Times New Roman" w:hAnsi="Times New Roman" w:cs="Times New Roman"/>
          <w:sz w:val="24"/>
        </w:rPr>
        <w:t xml:space="preserve"> </w:t>
      </w:r>
      <w:r w:rsidRPr="007D3D7A">
        <w:rPr>
          <w:rFonts w:ascii="Times New Roman" w:hAnsi="Times New Roman" w:cs="Times New Roman"/>
          <w:sz w:val="24"/>
        </w:rPr>
        <w:t>medborgerskabs præmisser</w:t>
      </w:r>
      <w:r w:rsidRPr="00466C0D">
        <w:rPr>
          <w:rFonts w:ascii="Times New Roman" w:hAnsi="Times New Roman" w:cs="Times New Roman"/>
          <w:sz w:val="24"/>
        </w:rPr>
        <w:t>.</w:t>
      </w:r>
      <w:r>
        <w:rPr>
          <w:rFonts w:ascii="Times New Roman" w:hAnsi="Times New Roman" w:cs="Times New Roman"/>
          <w:sz w:val="24"/>
        </w:rPr>
        <w:t xml:space="preserve"> </w:t>
      </w:r>
      <w:r w:rsidRPr="00466C0D">
        <w:rPr>
          <w:rFonts w:ascii="Times New Roman" w:hAnsi="Times New Roman" w:cs="Times New Roman"/>
          <w:sz w:val="24"/>
        </w:rPr>
        <w:t xml:space="preserve">Umiddelbart er vores bud, at socialarbejderne er indlejret i en </w:t>
      </w:r>
      <w:r>
        <w:rPr>
          <w:rFonts w:ascii="Times New Roman" w:hAnsi="Times New Roman" w:cs="Times New Roman"/>
          <w:sz w:val="24"/>
        </w:rPr>
        <w:t xml:space="preserve">diskurs, der handler </w:t>
      </w:r>
      <w:r w:rsidRPr="00466C0D">
        <w:rPr>
          <w:rFonts w:ascii="Times New Roman" w:hAnsi="Times New Roman" w:cs="Times New Roman"/>
          <w:sz w:val="24"/>
        </w:rPr>
        <w:t xml:space="preserve">om, at integration fremmes (bedst) i et fællesskab i institutioner med fokus på økonomisk og berettiget medborgerskab. Vores </w:t>
      </w:r>
      <w:r>
        <w:rPr>
          <w:rFonts w:ascii="Times New Roman" w:hAnsi="Times New Roman" w:cs="Times New Roman"/>
          <w:sz w:val="24"/>
        </w:rPr>
        <w:t>grund til at mene dette baseres på so</w:t>
      </w:r>
      <w:r w:rsidRPr="00466C0D">
        <w:rPr>
          <w:rFonts w:ascii="Times New Roman" w:hAnsi="Times New Roman" w:cs="Times New Roman"/>
          <w:sz w:val="24"/>
        </w:rPr>
        <w:t>c</w:t>
      </w:r>
      <w:r>
        <w:rPr>
          <w:rFonts w:ascii="Times New Roman" w:hAnsi="Times New Roman" w:cs="Times New Roman"/>
          <w:sz w:val="24"/>
        </w:rPr>
        <w:t xml:space="preserve">ialarbejdernes </w:t>
      </w:r>
      <w:r w:rsidRPr="002607C1">
        <w:rPr>
          <w:rFonts w:ascii="Times New Roman" w:hAnsi="Times New Roman" w:cs="Times New Roman"/>
          <w:sz w:val="24"/>
        </w:rPr>
        <w:t xml:space="preserve">italesættelser af vigtigheden </w:t>
      </w:r>
      <w:r w:rsidRPr="00466C0D">
        <w:rPr>
          <w:rFonts w:ascii="Times New Roman" w:hAnsi="Times New Roman" w:cs="Times New Roman"/>
          <w:sz w:val="24"/>
        </w:rPr>
        <w:t xml:space="preserve">af, at etniske minoriteter indgår i samfundets institutioner såsom fritidsklubber, uddannelsesinstitutioner eller arbejdsmarkedet. Dette </w:t>
      </w:r>
      <w:r w:rsidRPr="00466C0D">
        <w:rPr>
          <w:rFonts w:ascii="Times New Roman" w:hAnsi="Times New Roman" w:cs="Times New Roman"/>
          <w:sz w:val="24"/>
          <w:szCs w:val="24"/>
        </w:rPr>
        <w:t xml:space="preserve">afspejler til dels, hvorledes den </w:t>
      </w:r>
      <w:r w:rsidRPr="00466C0D">
        <w:rPr>
          <w:rFonts w:ascii="Times New Roman" w:hAnsi="Times New Roman" w:cs="Times New Roman"/>
          <w:sz w:val="24"/>
          <w:szCs w:val="24"/>
        </w:rPr>
        <w:lastRenderedPageBreak/>
        <w:t xml:space="preserve">danske </w:t>
      </w:r>
      <w:r w:rsidRPr="007D3D7A">
        <w:rPr>
          <w:rFonts w:ascii="Times New Roman" w:hAnsi="Times New Roman" w:cs="Times New Roman"/>
          <w:sz w:val="24"/>
          <w:szCs w:val="24"/>
        </w:rPr>
        <w:t xml:space="preserve">kultur i </w:t>
      </w:r>
      <w:r w:rsidRPr="00F92B95">
        <w:rPr>
          <w:rFonts w:ascii="Times New Roman" w:hAnsi="Times New Roman" w:cs="Times New Roman"/>
          <w:sz w:val="24"/>
          <w:szCs w:val="24"/>
        </w:rPr>
        <w:t>denne</w:t>
      </w:r>
      <w:r w:rsidRPr="007D3D7A">
        <w:rPr>
          <w:rFonts w:ascii="Times New Roman" w:hAnsi="Times New Roman" w:cs="Times New Roman"/>
          <w:sz w:val="24"/>
          <w:szCs w:val="24"/>
        </w:rPr>
        <w:t xml:space="preserve"> henseende bliver genstand for integra</w:t>
      </w:r>
      <w:r w:rsidRPr="00466C0D">
        <w:rPr>
          <w:rFonts w:ascii="Times New Roman" w:hAnsi="Times New Roman" w:cs="Times New Roman"/>
          <w:sz w:val="24"/>
          <w:szCs w:val="24"/>
        </w:rPr>
        <w:t>tion af etniske minoriteter.</w:t>
      </w:r>
      <w:r>
        <w:rPr>
          <w:rFonts w:ascii="Times New Roman" w:hAnsi="Times New Roman" w:cs="Times New Roman"/>
          <w:sz w:val="24"/>
          <w:szCs w:val="24"/>
        </w:rPr>
        <w:t xml:space="preserve"> Med dette for øje mener vi, at social</w:t>
      </w:r>
      <w:r w:rsidRPr="00466C0D">
        <w:rPr>
          <w:rFonts w:ascii="Times New Roman" w:hAnsi="Times New Roman" w:cs="Times New Roman"/>
          <w:sz w:val="24"/>
          <w:szCs w:val="24"/>
        </w:rPr>
        <w:t>arbejderne tillægger sig</w:t>
      </w:r>
      <w:r>
        <w:rPr>
          <w:rFonts w:ascii="Times New Roman" w:hAnsi="Times New Roman" w:cs="Times New Roman"/>
          <w:sz w:val="24"/>
          <w:szCs w:val="24"/>
        </w:rPr>
        <w:t xml:space="preserve"> både den</w:t>
      </w:r>
      <w:r w:rsidRPr="00466C0D">
        <w:rPr>
          <w:rFonts w:ascii="Times New Roman" w:hAnsi="Times New Roman" w:cs="Times New Roman"/>
          <w:sz w:val="24"/>
          <w:szCs w:val="24"/>
        </w:rPr>
        <w:t xml:space="preserve"> evolutionistiske </w:t>
      </w:r>
      <w:r>
        <w:rPr>
          <w:rFonts w:ascii="Times New Roman" w:hAnsi="Times New Roman" w:cs="Times New Roman"/>
          <w:sz w:val="24"/>
          <w:szCs w:val="24"/>
        </w:rPr>
        <w:t>og den kontekstuelle</w:t>
      </w:r>
      <w:r w:rsidRPr="002607C1">
        <w:rPr>
          <w:rFonts w:ascii="Times New Roman" w:hAnsi="Times New Roman" w:cs="Times New Roman"/>
          <w:sz w:val="24"/>
          <w:szCs w:val="24"/>
        </w:rPr>
        <w:t xml:space="preserve"> </w:t>
      </w:r>
      <w:r w:rsidRPr="00466C0D">
        <w:rPr>
          <w:rFonts w:ascii="Times New Roman" w:hAnsi="Times New Roman" w:cs="Times New Roman"/>
          <w:sz w:val="24"/>
          <w:szCs w:val="24"/>
        </w:rPr>
        <w:t>kulturopfattelse</w:t>
      </w:r>
      <w:r>
        <w:rPr>
          <w:rFonts w:ascii="Times New Roman" w:hAnsi="Times New Roman" w:cs="Times New Roman"/>
          <w:sz w:val="24"/>
          <w:szCs w:val="24"/>
        </w:rPr>
        <w:t xml:space="preserve">. </w:t>
      </w:r>
    </w:p>
    <w:p w:rsidR="00D630EE" w:rsidRDefault="00D630EE" w:rsidP="00D630EE">
      <w:pPr>
        <w:spacing w:after="0" w:line="360" w:lineRule="auto"/>
        <w:jc w:val="both"/>
        <w:rPr>
          <w:rFonts w:ascii="Times New Roman" w:hAnsi="Times New Roman" w:cs="Times New Roman"/>
          <w:sz w:val="24"/>
          <w:szCs w:val="24"/>
        </w:rPr>
      </w:pPr>
    </w:p>
    <w:p w:rsidR="00D630EE" w:rsidRPr="00466C0D" w:rsidRDefault="00D630EE" w:rsidP="00D630EE">
      <w:pPr>
        <w:autoSpaceDE w:val="0"/>
        <w:autoSpaceDN w:val="0"/>
        <w:adjustRightInd w:val="0"/>
        <w:spacing w:after="0" w:line="360" w:lineRule="auto"/>
        <w:jc w:val="both"/>
        <w:rPr>
          <w:rFonts w:ascii="Times New Roman" w:hAnsi="Times New Roman" w:cs="Times New Roman"/>
          <w:sz w:val="24"/>
          <w:szCs w:val="24"/>
        </w:rPr>
      </w:pPr>
      <w:r w:rsidRPr="000C45BA">
        <w:rPr>
          <w:rFonts w:ascii="Times New Roman" w:hAnsi="Times New Roman" w:cs="Times New Roman"/>
          <w:sz w:val="24"/>
          <w:szCs w:val="24"/>
        </w:rPr>
        <w:t>Socialarbejderne tillægger sig med den evolutionistiske kulturopfattelse på den ene side samfundets integrationsforståelse ved at indskrive de etniske minor</w:t>
      </w:r>
      <w:r>
        <w:rPr>
          <w:rFonts w:ascii="Times New Roman" w:hAnsi="Times New Roman" w:cs="Times New Roman"/>
          <w:sz w:val="24"/>
          <w:szCs w:val="24"/>
        </w:rPr>
        <w:t>iteter i et institutionaliserende og organisatorisk</w:t>
      </w:r>
      <w:r w:rsidRPr="000C45BA">
        <w:rPr>
          <w:rFonts w:ascii="Times New Roman" w:hAnsi="Times New Roman" w:cs="Times New Roman"/>
          <w:sz w:val="24"/>
          <w:szCs w:val="24"/>
        </w:rPr>
        <w:t xml:space="preserve"> fællesskab, der med et assimilerende islæt fratager den etniske minoritetsborger muligheden for selv at vælge et fællesskab. På den anden side tillægger socialarbejderne sig med den kontekstuelle kulturopfattelse en integrationsforståelse, der tilgodeser etniske minoriteters behov for </w:t>
      </w:r>
      <w:r w:rsidRPr="000C45BA">
        <w:rPr>
          <w:rFonts w:ascii="Times New Roman" w:hAnsi="Times New Roman" w:cs="Times New Roman"/>
          <w:sz w:val="24"/>
        </w:rPr>
        <w:t>at</w:t>
      </w:r>
      <w:r>
        <w:rPr>
          <w:rFonts w:ascii="Times New Roman" w:hAnsi="Times New Roman" w:cs="Times New Roman"/>
          <w:sz w:val="24"/>
        </w:rPr>
        <w:t xml:space="preserve"> genfinde sig selv i værtslandet</w:t>
      </w:r>
      <w:r w:rsidRPr="000C45BA">
        <w:rPr>
          <w:rFonts w:ascii="Times New Roman" w:hAnsi="Times New Roman" w:cs="Times New Roman"/>
          <w:sz w:val="24"/>
        </w:rPr>
        <w:t xml:space="preserve"> samt, at kulturforskelle bør ses som en styrke. </w:t>
      </w:r>
      <w:r w:rsidRPr="00466C0D">
        <w:rPr>
          <w:rFonts w:ascii="Times New Roman" w:hAnsi="Times New Roman" w:cs="Times New Roman"/>
          <w:sz w:val="24"/>
          <w:szCs w:val="24"/>
        </w:rPr>
        <w:t>Dog betones det flerkulturelle aspekt</w:t>
      </w:r>
      <w:r>
        <w:rPr>
          <w:rFonts w:ascii="Times New Roman" w:hAnsi="Times New Roman" w:cs="Times New Roman"/>
          <w:sz w:val="24"/>
          <w:szCs w:val="24"/>
        </w:rPr>
        <w:t xml:space="preserve"> </w:t>
      </w:r>
      <w:r w:rsidRPr="00466C0D">
        <w:rPr>
          <w:rFonts w:ascii="Times New Roman" w:hAnsi="Times New Roman" w:cs="Times New Roman"/>
          <w:sz w:val="24"/>
          <w:szCs w:val="24"/>
        </w:rPr>
        <w:t xml:space="preserve">i en sådan grad, at flere af de etniske minoriteter giver udtryk for, at </w:t>
      </w:r>
      <w:r w:rsidRPr="000C45BA">
        <w:rPr>
          <w:rFonts w:ascii="Times New Roman" w:hAnsi="Times New Roman" w:cs="Times New Roman"/>
          <w:sz w:val="24"/>
          <w:szCs w:val="24"/>
        </w:rPr>
        <w:t xml:space="preserve">det for dem </w:t>
      </w:r>
      <w:r w:rsidRPr="00466C0D">
        <w:rPr>
          <w:rFonts w:ascii="Times New Roman" w:hAnsi="Times New Roman" w:cs="Times New Roman"/>
          <w:sz w:val="24"/>
          <w:szCs w:val="24"/>
        </w:rPr>
        <w:t>i høje</w:t>
      </w:r>
      <w:r>
        <w:rPr>
          <w:rFonts w:ascii="Times New Roman" w:hAnsi="Times New Roman" w:cs="Times New Roman"/>
          <w:sz w:val="24"/>
          <w:szCs w:val="24"/>
        </w:rPr>
        <w:t>re grad kommer til at handle om,</w:t>
      </w:r>
      <w:r w:rsidRPr="00466C0D">
        <w:rPr>
          <w:rFonts w:ascii="Times New Roman" w:hAnsi="Times New Roman" w:cs="Times New Roman"/>
          <w:sz w:val="24"/>
          <w:szCs w:val="24"/>
        </w:rPr>
        <w:t xml:space="preserve"> hvad der adskiller dem fra den danske majoritet.</w:t>
      </w:r>
    </w:p>
    <w:p w:rsidR="00D630EE" w:rsidRDefault="00D630EE" w:rsidP="00D630EE">
      <w:pPr>
        <w:autoSpaceDE w:val="0"/>
        <w:autoSpaceDN w:val="0"/>
        <w:adjustRightInd w:val="0"/>
        <w:spacing w:after="0" w:line="360" w:lineRule="auto"/>
        <w:jc w:val="both"/>
        <w:rPr>
          <w:rFonts w:ascii="Times New Roman" w:hAnsi="Times New Roman" w:cs="Times New Roman"/>
          <w:sz w:val="24"/>
          <w:szCs w:val="24"/>
        </w:rPr>
      </w:pPr>
    </w:p>
    <w:p w:rsidR="00D630EE" w:rsidRPr="00901726" w:rsidRDefault="00D630EE" w:rsidP="00D630EE">
      <w:pPr>
        <w:autoSpaceDE w:val="0"/>
        <w:autoSpaceDN w:val="0"/>
        <w:adjustRightInd w:val="0"/>
        <w:spacing w:after="0" w:line="360" w:lineRule="auto"/>
        <w:jc w:val="both"/>
        <w:rPr>
          <w:rFonts w:ascii="Times New Roman" w:hAnsi="Times New Roman" w:cs="Times New Roman"/>
          <w:sz w:val="24"/>
          <w:szCs w:val="24"/>
        </w:rPr>
      </w:pPr>
      <w:r w:rsidRPr="002607C1">
        <w:rPr>
          <w:rFonts w:ascii="Times New Roman" w:hAnsi="Times New Roman" w:cs="Times New Roman"/>
          <w:sz w:val="24"/>
          <w:szCs w:val="24"/>
        </w:rPr>
        <w:t xml:space="preserve">Med ovenstående dilemma for </w:t>
      </w:r>
      <w:r w:rsidRPr="00466C0D">
        <w:rPr>
          <w:rFonts w:ascii="Times New Roman" w:hAnsi="Times New Roman" w:cs="Times New Roman"/>
          <w:sz w:val="24"/>
          <w:szCs w:val="24"/>
        </w:rPr>
        <w:t>øje påpeger professor dr. Walter Lorenz, at enhver forskellighed mellem samfundets borgere, hvad enten den er kulturel, etnisk eller tager udgangspu</w:t>
      </w:r>
      <w:r>
        <w:rPr>
          <w:rFonts w:ascii="Times New Roman" w:hAnsi="Times New Roman" w:cs="Times New Roman"/>
          <w:sz w:val="24"/>
          <w:szCs w:val="24"/>
        </w:rPr>
        <w:t>nkt i interesser og færdigheder</w:t>
      </w:r>
      <w:r w:rsidRPr="00466C0D">
        <w:rPr>
          <w:rFonts w:ascii="Times New Roman" w:hAnsi="Times New Roman" w:cs="Times New Roman"/>
          <w:sz w:val="24"/>
          <w:szCs w:val="24"/>
        </w:rPr>
        <w:t xml:space="preserve"> ikke er en hindring for integration. </w:t>
      </w:r>
      <w:r w:rsidRPr="00901726">
        <w:rPr>
          <w:rFonts w:ascii="Times New Roman" w:hAnsi="Times New Roman" w:cs="Times New Roman"/>
          <w:sz w:val="24"/>
          <w:szCs w:val="24"/>
        </w:rPr>
        <w:t>Dertil udtrykker han dog, at:</w:t>
      </w:r>
    </w:p>
    <w:p w:rsidR="00D630EE" w:rsidRPr="00901726" w:rsidRDefault="00D630EE" w:rsidP="00D630EE">
      <w:pPr>
        <w:autoSpaceDE w:val="0"/>
        <w:autoSpaceDN w:val="0"/>
        <w:adjustRightInd w:val="0"/>
        <w:spacing w:after="0" w:line="360" w:lineRule="auto"/>
        <w:jc w:val="both"/>
        <w:rPr>
          <w:rFonts w:ascii="Times New Roman" w:hAnsi="Times New Roman" w:cs="Times New Roman"/>
          <w:sz w:val="24"/>
          <w:szCs w:val="24"/>
        </w:rPr>
      </w:pPr>
    </w:p>
    <w:p w:rsidR="00D630EE" w:rsidRPr="00466C0D" w:rsidRDefault="00D630EE" w:rsidP="00D630EE">
      <w:pPr>
        <w:autoSpaceDE w:val="0"/>
        <w:autoSpaceDN w:val="0"/>
        <w:adjustRightInd w:val="0"/>
        <w:spacing w:after="0" w:line="360" w:lineRule="auto"/>
        <w:ind w:left="1304" w:firstLine="1"/>
        <w:jc w:val="both"/>
        <w:rPr>
          <w:rFonts w:ascii="Times New Roman" w:hAnsi="Times New Roman" w:cs="Times New Roman"/>
          <w:sz w:val="20"/>
          <w:szCs w:val="20"/>
          <w:lang w:val="en-US"/>
        </w:rPr>
      </w:pPr>
      <w:r w:rsidRPr="00466C0D">
        <w:rPr>
          <w:rFonts w:ascii="Times New Roman" w:hAnsi="Times New Roman" w:cs="Times New Roman"/>
          <w:sz w:val="20"/>
          <w:szCs w:val="20"/>
          <w:lang w:val="en-US"/>
        </w:rPr>
        <w:t>Paying attention to diversity brings with it the danger of marginalization and exclusion, and is therefore not enough to pursue communicative consensus-seeking idealistically and without reference to institutions and structure. Instead, the processes of communication as intercultural communication, in the private as much as in the public arena, need to be secured by rules and enforceable rights (Lorenz 2006:7).</w:t>
      </w:r>
    </w:p>
    <w:p w:rsidR="00D630EE" w:rsidRPr="00466C0D" w:rsidRDefault="00D630EE" w:rsidP="00D630EE">
      <w:pPr>
        <w:autoSpaceDE w:val="0"/>
        <w:autoSpaceDN w:val="0"/>
        <w:adjustRightInd w:val="0"/>
        <w:spacing w:after="0"/>
        <w:jc w:val="both"/>
        <w:rPr>
          <w:rFonts w:ascii="Times New Roman" w:hAnsi="Times New Roman" w:cs="Times New Roman"/>
          <w:sz w:val="20"/>
          <w:szCs w:val="20"/>
          <w:lang w:val="en-US"/>
        </w:rPr>
      </w:pPr>
    </w:p>
    <w:p w:rsidR="00D630EE" w:rsidRPr="00466C0D" w:rsidRDefault="00D630EE" w:rsidP="00D630EE">
      <w:pPr>
        <w:autoSpaceDE w:val="0"/>
        <w:autoSpaceDN w:val="0"/>
        <w:adjustRightInd w:val="0"/>
        <w:spacing w:after="0" w:line="360" w:lineRule="auto"/>
        <w:jc w:val="both"/>
        <w:rPr>
          <w:rFonts w:ascii="Times New Roman" w:hAnsi="Times New Roman" w:cs="Times New Roman"/>
          <w:sz w:val="24"/>
          <w:szCs w:val="24"/>
        </w:rPr>
      </w:pPr>
      <w:r w:rsidRPr="00466C0D">
        <w:rPr>
          <w:rFonts w:ascii="Times New Roman" w:hAnsi="Times New Roman" w:cs="Times New Roman"/>
          <w:sz w:val="24"/>
          <w:szCs w:val="24"/>
        </w:rPr>
        <w:t>Citatet underbygger, hvorfor det som socialarbejder er svært at arbejde i skæringspunktet mellem samfund og individ</w:t>
      </w:r>
      <w:r>
        <w:rPr>
          <w:rFonts w:ascii="Times New Roman" w:hAnsi="Times New Roman" w:cs="Times New Roman"/>
          <w:sz w:val="24"/>
          <w:szCs w:val="24"/>
        </w:rPr>
        <w:t>;</w:t>
      </w:r>
      <w:r w:rsidRPr="00466C0D">
        <w:rPr>
          <w:rFonts w:ascii="Times New Roman" w:hAnsi="Times New Roman" w:cs="Times New Roman"/>
          <w:sz w:val="24"/>
          <w:szCs w:val="24"/>
        </w:rPr>
        <w:t xml:space="preserve"> </w:t>
      </w:r>
      <w:r w:rsidRPr="002607C1">
        <w:rPr>
          <w:rFonts w:ascii="Times New Roman" w:hAnsi="Times New Roman" w:cs="Times New Roman"/>
          <w:sz w:val="24"/>
          <w:szCs w:val="24"/>
        </w:rPr>
        <w:t>at socialarbejderes gode hensigter med fokus på kulturforskellighed</w:t>
      </w:r>
      <w:r>
        <w:rPr>
          <w:rFonts w:ascii="Times New Roman" w:hAnsi="Times New Roman" w:cs="Times New Roman"/>
          <w:sz w:val="24"/>
          <w:szCs w:val="24"/>
        </w:rPr>
        <w:t xml:space="preserve"> alligevel kan blive så ensidige,</w:t>
      </w:r>
      <w:r w:rsidRPr="002607C1">
        <w:rPr>
          <w:rFonts w:ascii="Times New Roman" w:hAnsi="Times New Roman" w:cs="Times New Roman"/>
          <w:sz w:val="24"/>
          <w:szCs w:val="24"/>
        </w:rPr>
        <w:t xml:space="preserve"> at de er mere </w:t>
      </w:r>
      <w:r w:rsidRPr="00466C0D">
        <w:rPr>
          <w:rFonts w:ascii="Times New Roman" w:hAnsi="Times New Roman" w:cs="Times New Roman"/>
          <w:sz w:val="24"/>
          <w:szCs w:val="24"/>
        </w:rPr>
        <w:t>marginaliserende end integrationsfremmende.</w:t>
      </w:r>
    </w:p>
    <w:p w:rsidR="00D630EE" w:rsidRPr="00466C0D" w:rsidRDefault="00D630EE" w:rsidP="00D630EE">
      <w:pPr>
        <w:autoSpaceDE w:val="0"/>
        <w:autoSpaceDN w:val="0"/>
        <w:adjustRightInd w:val="0"/>
        <w:spacing w:after="0" w:line="360" w:lineRule="auto"/>
        <w:jc w:val="both"/>
        <w:rPr>
          <w:rFonts w:ascii="Times New Roman" w:hAnsi="Times New Roman" w:cs="Times New Roman"/>
          <w:sz w:val="24"/>
          <w:szCs w:val="24"/>
        </w:rPr>
      </w:pPr>
    </w:p>
    <w:p w:rsidR="00D630EE" w:rsidRPr="000C45BA" w:rsidRDefault="00D630EE" w:rsidP="00D630EE">
      <w:pPr>
        <w:autoSpaceDE w:val="0"/>
        <w:autoSpaceDN w:val="0"/>
        <w:adjustRightInd w:val="0"/>
        <w:spacing w:after="0" w:line="360" w:lineRule="auto"/>
        <w:jc w:val="both"/>
        <w:rPr>
          <w:rFonts w:ascii="Times New Roman" w:hAnsi="Times New Roman" w:cs="Times New Roman"/>
          <w:sz w:val="24"/>
          <w:szCs w:val="24"/>
        </w:rPr>
      </w:pPr>
      <w:r w:rsidRPr="00466C0D">
        <w:rPr>
          <w:rFonts w:ascii="Times New Roman" w:hAnsi="Times New Roman" w:cs="Times New Roman"/>
          <w:sz w:val="24"/>
          <w:szCs w:val="24"/>
        </w:rPr>
        <w:t xml:space="preserve">Videre pointerer Lorenz, at socialarbejderes faglige autonomi ikke bør handle om at fuldende deres afstand til politiske processer for udelukkende at støtte (etniske minoriteters) personlighed og identitetsudvikling i psykologiske processer, men derimod at </w:t>
      </w:r>
      <w:r w:rsidRPr="00466C0D">
        <w:rPr>
          <w:rFonts w:ascii="Times New Roman" w:hAnsi="Times New Roman" w:cs="Times New Roman"/>
          <w:sz w:val="24"/>
          <w:szCs w:val="24"/>
        </w:rPr>
        <w:lastRenderedPageBreak/>
        <w:t xml:space="preserve">bidrage med indsatser til både sociale og politiske forhold. Sådanne indsatser kan ifølge Lorenz føre til solidaritet og ligestilling i </w:t>
      </w:r>
      <w:r w:rsidRPr="000C45BA">
        <w:rPr>
          <w:rFonts w:ascii="Times New Roman" w:hAnsi="Times New Roman" w:cs="Times New Roman"/>
          <w:sz w:val="24"/>
          <w:szCs w:val="24"/>
        </w:rPr>
        <w:t>samfundet. Ved at engagere sig i forhandlinger af fx anti-</w:t>
      </w:r>
      <w:r>
        <w:rPr>
          <w:rFonts w:ascii="Times New Roman" w:hAnsi="Times New Roman" w:cs="Times New Roman"/>
          <w:sz w:val="24"/>
          <w:szCs w:val="24"/>
        </w:rPr>
        <w:t xml:space="preserve">diskriminerende forudsætninger </w:t>
      </w:r>
      <w:r w:rsidRPr="000C45BA">
        <w:rPr>
          <w:rFonts w:ascii="Times New Roman" w:hAnsi="Times New Roman" w:cs="Times New Roman"/>
          <w:sz w:val="24"/>
          <w:szCs w:val="24"/>
        </w:rPr>
        <w:t>som en del af deres interventioner (med etniske minoriteter), udvikler socialarbejdere deres egentlige professionelle potentiale (Lorenz 2006:21).</w:t>
      </w:r>
    </w:p>
    <w:p w:rsidR="00D630EE" w:rsidRPr="00466C0D" w:rsidRDefault="00D630EE" w:rsidP="00D630EE">
      <w:pPr>
        <w:autoSpaceDE w:val="0"/>
        <w:autoSpaceDN w:val="0"/>
        <w:adjustRightInd w:val="0"/>
        <w:spacing w:after="0" w:line="360" w:lineRule="auto"/>
        <w:jc w:val="both"/>
        <w:rPr>
          <w:rFonts w:ascii="Times New Roman" w:hAnsi="Times New Roman" w:cs="Times New Roman"/>
          <w:sz w:val="24"/>
          <w:szCs w:val="24"/>
        </w:rPr>
      </w:pPr>
    </w:p>
    <w:p w:rsidR="005D4CDB" w:rsidRPr="003918B4" w:rsidRDefault="00D630EE" w:rsidP="00D630EE">
      <w:pPr>
        <w:spacing w:after="0" w:line="360" w:lineRule="auto"/>
        <w:jc w:val="both"/>
        <w:rPr>
          <w:rStyle w:val="Kraftighenvisning"/>
          <w:rFonts w:ascii="Times New Roman" w:hAnsi="Times New Roman"/>
          <w:b w:val="0"/>
          <w:bCs w:val="0"/>
          <w:smallCaps w:val="0"/>
          <w:color w:val="00B050"/>
          <w:spacing w:val="0"/>
          <w:sz w:val="24"/>
          <w:szCs w:val="24"/>
          <w:u w:val="none"/>
        </w:rPr>
      </w:pPr>
      <w:r>
        <w:rPr>
          <w:rFonts w:ascii="Times New Roman" w:hAnsi="Times New Roman" w:cs="Times New Roman"/>
          <w:sz w:val="24"/>
          <w:szCs w:val="24"/>
        </w:rPr>
        <w:t>Med andre ord er det således</w:t>
      </w:r>
      <w:r w:rsidRPr="00466C0D">
        <w:rPr>
          <w:rFonts w:ascii="Times New Roman" w:hAnsi="Times New Roman" w:cs="Times New Roman"/>
          <w:sz w:val="24"/>
          <w:szCs w:val="24"/>
        </w:rPr>
        <w:t xml:space="preserve"> med udgangspunkt i, </w:t>
      </w:r>
      <w:r>
        <w:rPr>
          <w:rFonts w:ascii="Times New Roman" w:hAnsi="Times New Roman" w:cs="Times New Roman"/>
          <w:sz w:val="24"/>
          <w:szCs w:val="24"/>
        </w:rPr>
        <w:t>hvad Lorenz påpeger ovenstående</w:t>
      </w:r>
      <w:r w:rsidRPr="00466C0D">
        <w:rPr>
          <w:rFonts w:ascii="Times New Roman" w:hAnsi="Times New Roman" w:cs="Times New Roman"/>
          <w:sz w:val="24"/>
          <w:szCs w:val="24"/>
        </w:rPr>
        <w:t xml:space="preserve"> afgørende, at socialarbejderen finder en balance mellem samfund og individ i int</w:t>
      </w:r>
      <w:r>
        <w:rPr>
          <w:rFonts w:ascii="Times New Roman" w:hAnsi="Times New Roman" w:cs="Times New Roman"/>
          <w:sz w:val="24"/>
          <w:szCs w:val="24"/>
        </w:rPr>
        <w:t xml:space="preserve">egrationskonteksten </w:t>
      </w:r>
      <w:r w:rsidRPr="00466C0D">
        <w:rPr>
          <w:rFonts w:ascii="Times New Roman" w:hAnsi="Times New Roman" w:cs="Times New Roman"/>
          <w:sz w:val="24"/>
          <w:szCs w:val="24"/>
        </w:rPr>
        <w:t>fordi en hovedvægtning</w:t>
      </w:r>
      <w:r>
        <w:rPr>
          <w:rFonts w:ascii="Times New Roman" w:hAnsi="Times New Roman" w:cs="Times New Roman"/>
          <w:sz w:val="24"/>
          <w:szCs w:val="24"/>
        </w:rPr>
        <w:t xml:space="preserve"> af enten samfund eller individ</w:t>
      </w:r>
      <w:r w:rsidRPr="00466C0D">
        <w:rPr>
          <w:rFonts w:ascii="Times New Roman" w:hAnsi="Times New Roman" w:cs="Times New Roman"/>
          <w:sz w:val="24"/>
          <w:szCs w:val="24"/>
        </w:rPr>
        <w:t xml:space="preserve"> begge veje kan sætte en barriere for integration</w:t>
      </w:r>
      <w:r w:rsidRPr="00F26387">
        <w:rPr>
          <w:rFonts w:ascii="Times New Roman" w:hAnsi="Times New Roman" w:cs="Times New Roman"/>
          <w:sz w:val="24"/>
          <w:szCs w:val="24"/>
        </w:rPr>
        <w:t xml:space="preserve"> såvel </w:t>
      </w:r>
      <w:r w:rsidRPr="00466C0D">
        <w:rPr>
          <w:rFonts w:ascii="Times New Roman" w:hAnsi="Times New Roman" w:cs="Times New Roman"/>
          <w:sz w:val="24"/>
          <w:szCs w:val="24"/>
        </w:rPr>
        <w:t>som</w:t>
      </w:r>
      <w:r>
        <w:rPr>
          <w:rFonts w:ascii="Times New Roman" w:hAnsi="Times New Roman" w:cs="Times New Roman"/>
          <w:sz w:val="24"/>
          <w:szCs w:val="24"/>
        </w:rPr>
        <w:t xml:space="preserve"> </w:t>
      </w:r>
      <w:r w:rsidRPr="002607C1">
        <w:rPr>
          <w:rFonts w:ascii="Times New Roman" w:hAnsi="Times New Roman" w:cs="Times New Roman"/>
          <w:sz w:val="24"/>
          <w:szCs w:val="24"/>
        </w:rPr>
        <w:t xml:space="preserve">en barriere for at leve op til socialt </w:t>
      </w:r>
      <w:r w:rsidRPr="00466C0D">
        <w:rPr>
          <w:rFonts w:ascii="Times New Roman" w:hAnsi="Times New Roman" w:cs="Times New Roman"/>
          <w:sz w:val="24"/>
          <w:szCs w:val="24"/>
        </w:rPr>
        <w:t>arbejdes internationale definition. Med risiko for både at assimilere og marginalise</w:t>
      </w:r>
      <w:r>
        <w:rPr>
          <w:rFonts w:ascii="Times New Roman" w:hAnsi="Times New Roman" w:cs="Times New Roman"/>
          <w:sz w:val="24"/>
          <w:szCs w:val="24"/>
        </w:rPr>
        <w:t>re den etniske minoritetsborger lever socialarbejderen</w:t>
      </w:r>
      <w:r w:rsidRPr="00466C0D">
        <w:rPr>
          <w:rFonts w:ascii="Times New Roman" w:hAnsi="Times New Roman" w:cs="Times New Roman"/>
          <w:sz w:val="24"/>
          <w:szCs w:val="24"/>
        </w:rPr>
        <w:t xml:space="preserve"> svært op til at støtte og st</w:t>
      </w:r>
      <w:r>
        <w:rPr>
          <w:rFonts w:ascii="Times New Roman" w:hAnsi="Times New Roman" w:cs="Times New Roman"/>
          <w:sz w:val="24"/>
          <w:szCs w:val="24"/>
        </w:rPr>
        <w:t>yrke individer i at frigøre sig</w:t>
      </w:r>
      <w:r w:rsidRPr="00466C0D">
        <w:rPr>
          <w:rFonts w:ascii="Times New Roman" w:hAnsi="Times New Roman" w:cs="Times New Roman"/>
          <w:sz w:val="24"/>
          <w:szCs w:val="24"/>
        </w:rPr>
        <w:t xml:space="preserve"> samt øge deres trivsel for ikke at tale om at tilgodese ligestilling i</w:t>
      </w:r>
      <w:r>
        <w:rPr>
          <w:rFonts w:ascii="Times New Roman" w:hAnsi="Times New Roman" w:cs="Times New Roman"/>
          <w:sz w:val="24"/>
          <w:szCs w:val="24"/>
        </w:rPr>
        <w:t xml:space="preserve"> vilkår for etniske minoriteter.</w:t>
      </w:r>
      <w:r w:rsidR="005D4CDB" w:rsidRPr="003918B4">
        <w:rPr>
          <w:rStyle w:val="Kraftighenvisning"/>
          <w:color w:val="00B050"/>
          <w:sz w:val="72"/>
          <w:szCs w:val="72"/>
        </w:rPr>
        <w:br w:type="page"/>
      </w:r>
    </w:p>
    <w:p w:rsidR="005D4CDB" w:rsidRPr="002607C1" w:rsidRDefault="00D81EB4" w:rsidP="002607C1">
      <w:pPr>
        <w:pStyle w:val="Overskrift1"/>
        <w:rPr>
          <w:b w:val="0"/>
          <w:bCs w:val="0"/>
          <w:smallCaps/>
          <w:color w:val="auto"/>
          <w:spacing w:val="5"/>
          <w:sz w:val="72"/>
          <w:szCs w:val="72"/>
          <w:u w:val="single"/>
        </w:rPr>
      </w:pPr>
      <w:bookmarkStart w:id="74" w:name="_Toc340484307"/>
      <w:r w:rsidRPr="004D2155">
        <w:rPr>
          <w:rStyle w:val="Kraftighenvisning"/>
          <w:color w:val="auto"/>
          <w:sz w:val="72"/>
          <w:szCs w:val="72"/>
        </w:rPr>
        <w:lastRenderedPageBreak/>
        <w:t xml:space="preserve">Kapitel </w:t>
      </w:r>
      <w:r w:rsidR="000A7C6B">
        <w:rPr>
          <w:rStyle w:val="Kraftighenvisning"/>
          <w:color w:val="auto"/>
          <w:sz w:val="72"/>
          <w:szCs w:val="72"/>
        </w:rPr>
        <w:t>8</w:t>
      </w:r>
      <w:bookmarkEnd w:id="74"/>
    </w:p>
    <w:p w:rsidR="005D4CDB" w:rsidRPr="005D4CDB" w:rsidRDefault="005D4CDB" w:rsidP="005D4CDB"/>
    <w:p w:rsidR="002607C1" w:rsidRPr="002607C1" w:rsidRDefault="002607C1" w:rsidP="000B6EE2">
      <w:pPr>
        <w:pStyle w:val="Overskrift2"/>
        <w:tabs>
          <w:tab w:val="left" w:pos="2700"/>
        </w:tabs>
        <w:rPr>
          <w:rFonts w:ascii="Times New Roman" w:hAnsi="Times New Roman" w:cs="Times New Roman"/>
          <w:b w:val="0"/>
          <w:color w:val="auto"/>
          <w:sz w:val="24"/>
          <w:szCs w:val="24"/>
        </w:rPr>
      </w:pPr>
    </w:p>
    <w:p w:rsidR="000B6EE2" w:rsidRPr="005D4CDB" w:rsidRDefault="008F4CC0" w:rsidP="000B6EE2">
      <w:pPr>
        <w:pStyle w:val="Overskrift2"/>
        <w:tabs>
          <w:tab w:val="left" w:pos="2700"/>
        </w:tabs>
        <w:rPr>
          <w:rFonts w:ascii="Times New Roman" w:hAnsi="Times New Roman" w:cs="Times New Roman"/>
          <w:color w:val="auto"/>
          <w:sz w:val="38"/>
          <w:szCs w:val="38"/>
        </w:rPr>
      </w:pPr>
      <w:bookmarkStart w:id="75" w:name="_Toc340484308"/>
      <w:r w:rsidRPr="005D4CDB">
        <w:rPr>
          <w:rFonts w:ascii="Times New Roman" w:hAnsi="Times New Roman" w:cs="Times New Roman"/>
          <w:color w:val="auto"/>
          <w:sz w:val="38"/>
          <w:szCs w:val="38"/>
        </w:rPr>
        <w:t>Diskussion</w:t>
      </w:r>
      <w:r w:rsidR="00F926A1">
        <w:rPr>
          <w:rFonts w:ascii="Times New Roman" w:hAnsi="Times New Roman" w:cs="Times New Roman"/>
          <w:color w:val="auto"/>
          <w:sz w:val="38"/>
          <w:szCs w:val="38"/>
        </w:rPr>
        <w:t xml:space="preserve"> og udvikling af socialt arbejde</w:t>
      </w:r>
      <w:bookmarkEnd w:id="75"/>
    </w:p>
    <w:p w:rsidR="00D41A4A" w:rsidRDefault="00D41A4A" w:rsidP="00D41A4A">
      <w:pPr>
        <w:jc w:val="both"/>
        <w:rPr>
          <w:rFonts w:ascii="Times New Roman" w:hAnsi="Times New Roman" w:cs="Times New Roman"/>
          <w:b/>
          <w:sz w:val="24"/>
          <w:szCs w:val="24"/>
          <w:highlight w:val="yellow"/>
        </w:rPr>
      </w:pPr>
    </w:p>
    <w:p w:rsidR="00564307" w:rsidRDefault="00564307" w:rsidP="00564307">
      <w:pPr>
        <w:tabs>
          <w:tab w:val="left" w:pos="4953"/>
        </w:tabs>
        <w:spacing w:after="0" w:line="360" w:lineRule="auto"/>
        <w:jc w:val="right"/>
        <w:rPr>
          <w:rFonts w:ascii="Times New Roman" w:hAnsi="Times New Roman"/>
          <w:sz w:val="24"/>
          <w:szCs w:val="24"/>
        </w:rPr>
      </w:pPr>
      <w:r w:rsidRPr="007E4ED8">
        <w:rPr>
          <w:rFonts w:ascii="Times New Roman" w:hAnsi="Times New Roman"/>
          <w:sz w:val="24"/>
          <w:szCs w:val="24"/>
        </w:rPr>
        <w:t xml:space="preserve">Af </w:t>
      </w:r>
      <w:r>
        <w:rPr>
          <w:rFonts w:ascii="Times New Roman" w:hAnsi="Times New Roman"/>
          <w:sz w:val="24"/>
          <w:szCs w:val="24"/>
        </w:rPr>
        <w:t>Elisabeth Bilde &amp; Maria Rafaelsen</w:t>
      </w:r>
    </w:p>
    <w:p w:rsidR="00564307" w:rsidRDefault="00564307" w:rsidP="00D41A4A">
      <w:pPr>
        <w:jc w:val="both"/>
        <w:rPr>
          <w:rFonts w:ascii="Times New Roman" w:hAnsi="Times New Roman" w:cs="Times New Roman"/>
          <w:b/>
          <w:sz w:val="24"/>
          <w:szCs w:val="24"/>
          <w:highlight w:val="yellow"/>
        </w:rPr>
      </w:pPr>
    </w:p>
    <w:p w:rsidR="00D630EE" w:rsidRDefault="00D630EE" w:rsidP="00D630EE">
      <w:pPr>
        <w:spacing w:after="0" w:line="360" w:lineRule="auto"/>
        <w:jc w:val="both"/>
        <w:rPr>
          <w:rFonts w:ascii="Times New Roman" w:hAnsi="Times New Roman"/>
          <w:sz w:val="24"/>
          <w:szCs w:val="24"/>
        </w:rPr>
      </w:pPr>
      <w:r w:rsidRPr="004A716A">
        <w:rPr>
          <w:rFonts w:ascii="Times New Roman" w:hAnsi="Times New Roman" w:cs="Times New Roman"/>
          <w:sz w:val="24"/>
        </w:rPr>
        <w:t>Det viser sig i vores analyse</w:t>
      </w:r>
      <w:r>
        <w:rPr>
          <w:rFonts w:ascii="Times New Roman" w:hAnsi="Times New Roman" w:cs="Times New Roman"/>
          <w:sz w:val="24"/>
        </w:rPr>
        <w:t>,</w:t>
      </w:r>
      <w:r w:rsidRPr="004A716A">
        <w:rPr>
          <w:rFonts w:ascii="Times New Roman" w:hAnsi="Times New Roman" w:cs="Times New Roman"/>
          <w:sz w:val="24"/>
        </w:rPr>
        <w:t xml:space="preserve"> at ikke alle etniske minoriteter opnår ligestilling i vilkår sammenlignet med landets øvrige statsborgere. </w:t>
      </w:r>
      <w:r w:rsidRPr="004A716A">
        <w:rPr>
          <w:rFonts w:ascii="Times New Roman" w:hAnsi="Times New Roman"/>
          <w:sz w:val="24"/>
          <w:szCs w:val="24"/>
        </w:rPr>
        <w:t xml:space="preserve">Med afsæt i denne problematik ønsker </w:t>
      </w:r>
      <w:r>
        <w:rPr>
          <w:rFonts w:ascii="Times New Roman" w:hAnsi="Times New Roman"/>
          <w:sz w:val="24"/>
          <w:szCs w:val="24"/>
        </w:rPr>
        <w:t xml:space="preserve">vi </w:t>
      </w:r>
      <w:r w:rsidRPr="004A716A">
        <w:rPr>
          <w:rFonts w:ascii="Times New Roman" w:hAnsi="Times New Roman"/>
          <w:sz w:val="24"/>
          <w:szCs w:val="24"/>
        </w:rPr>
        <w:t xml:space="preserve">at diskutere, hvorvidt socialt arbejde kan bidrage til ligestilling i vilkår for disse etniske minoritetsborgere </w:t>
      </w:r>
      <w:r>
        <w:rPr>
          <w:rFonts w:ascii="Times New Roman" w:hAnsi="Times New Roman"/>
          <w:sz w:val="24"/>
          <w:szCs w:val="24"/>
        </w:rPr>
        <w:t>og samtidig komme med et bud på</w:t>
      </w:r>
      <w:r w:rsidRPr="004A716A">
        <w:rPr>
          <w:rFonts w:ascii="Times New Roman" w:hAnsi="Times New Roman"/>
          <w:sz w:val="24"/>
          <w:szCs w:val="24"/>
        </w:rPr>
        <w:t xml:space="preserve"> hvor socialt arbejdes udviklingspotentiale ligger</w:t>
      </w:r>
      <w:r>
        <w:rPr>
          <w:rFonts w:ascii="Times New Roman" w:hAnsi="Times New Roman"/>
          <w:sz w:val="24"/>
          <w:szCs w:val="24"/>
        </w:rPr>
        <w:t>.</w:t>
      </w:r>
    </w:p>
    <w:p w:rsidR="00D630EE" w:rsidRPr="004A716A" w:rsidRDefault="00D630EE" w:rsidP="00D630EE">
      <w:pPr>
        <w:spacing w:after="0" w:line="360" w:lineRule="auto"/>
        <w:jc w:val="both"/>
        <w:rPr>
          <w:rFonts w:ascii="Times New Roman" w:hAnsi="Times New Roman"/>
          <w:sz w:val="24"/>
          <w:szCs w:val="24"/>
        </w:rPr>
      </w:pPr>
    </w:p>
    <w:p w:rsidR="00D630EE" w:rsidRDefault="00D630EE" w:rsidP="00D630EE">
      <w:pPr>
        <w:spacing w:after="0" w:line="360" w:lineRule="auto"/>
        <w:jc w:val="both"/>
        <w:rPr>
          <w:rFonts w:ascii="Times New Roman" w:hAnsi="Times New Roman" w:cs="Times New Roman"/>
          <w:sz w:val="24"/>
        </w:rPr>
      </w:pPr>
      <w:r w:rsidRPr="004A716A">
        <w:rPr>
          <w:rFonts w:ascii="Times New Roman" w:hAnsi="Times New Roman" w:cs="Times New Roman"/>
          <w:sz w:val="24"/>
        </w:rPr>
        <w:t>Vores undersøgelse viser at medborgerskabsbegrebe</w:t>
      </w:r>
      <w:r>
        <w:rPr>
          <w:rFonts w:ascii="Times New Roman" w:hAnsi="Times New Roman" w:cs="Times New Roman"/>
          <w:sz w:val="24"/>
        </w:rPr>
        <w:t xml:space="preserve">t, som Mullard selv </w:t>
      </w:r>
      <w:proofErr w:type="gramStart"/>
      <w:r>
        <w:rPr>
          <w:rFonts w:ascii="Times New Roman" w:hAnsi="Times New Roman" w:cs="Times New Roman"/>
          <w:sz w:val="24"/>
        </w:rPr>
        <w:t>foreskriver</w:t>
      </w:r>
      <w:r w:rsidRPr="004A716A">
        <w:rPr>
          <w:rFonts w:ascii="Times New Roman" w:hAnsi="Times New Roman" w:cs="Times New Roman"/>
          <w:sz w:val="24"/>
        </w:rPr>
        <w:t xml:space="preserve"> må</w:t>
      </w:r>
      <w:proofErr w:type="gramEnd"/>
      <w:r w:rsidRPr="004A716A">
        <w:rPr>
          <w:rFonts w:ascii="Times New Roman" w:hAnsi="Times New Roman" w:cs="Times New Roman"/>
          <w:sz w:val="24"/>
        </w:rPr>
        <w:t xml:space="preserve"> redefineres </w:t>
      </w:r>
      <w:r>
        <w:rPr>
          <w:rFonts w:ascii="Times New Roman" w:hAnsi="Times New Roman" w:cs="Times New Roman"/>
          <w:sz w:val="24"/>
        </w:rPr>
        <w:t>og løbende genskabes. F</w:t>
      </w:r>
      <w:r w:rsidRPr="004A716A">
        <w:rPr>
          <w:rFonts w:ascii="Times New Roman" w:hAnsi="Times New Roman" w:cs="Times New Roman"/>
          <w:sz w:val="24"/>
        </w:rPr>
        <w:t>or at medborgerskabet kan være konstruktivt må det kontekstualiseres og være forbundet med individers daglige liv (Mullard 1999:21).   I vores undersøgelse viser det sig</w:t>
      </w:r>
      <w:r>
        <w:rPr>
          <w:rFonts w:ascii="Times New Roman" w:hAnsi="Times New Roman" w:cs="Times New Roman"/>
          <w:sz w:val="24"/>
        </w:rPr>
        <w:t>,</w:t>
      </w:r>
      <w:r w:rsidRPr="004A716A">
        <w:rPr>
          <w:rFonts w:ascii="Times New Roman" w:hAnsi="Times New Roman" w:cs="Times New Roman"/>
          <w:sz w:val="24"/>
        </w:rPr>
        <w:t xml:space="preserve"> at nutidens udfordringer såsom globalisering og multikulturalisme må indgå og vægtes i et medborgers</w:t>
      </w:r>
      <w:r>
        <w:rPr>
          <w:rFonts w:ascii="Times New Roman" w:hAnsi="Times New Roman" w:cs="Times New Roman"/>
          <w:sz w:val="24"/>
        </w:rPr>
        <w:t>kab. Vi mener,</w:t>
      </w:r>
      <w:r w:rsidRPr="004A716A">
        <w:rPr>
          <w:rFonts w:ascii="Times New Roman" w:hAnsi="Times New Roman" w:cs="Times New Roman"/>
          <w:sz w:val="24"/>
        </w:rPr>
        <w:t xml:space="preserve"> at socialt arbejde kan bidrage til denne redefinering og genskabelse af medborgerskabsbegrebet således etniske minoriteters ligestilling i vilkår i højere grad </w:t>
      </w:r>
      <w:r w:rsidRPr="00854E0C">
        <w:rPr>
          <w:rFonts w:ascii="Times New Roman" w:hAnsi="Times New Roman" w:cs="Times New Roman"/>
          <w:sz w:val="24"/>
        </w:rPr>
        <w:t xml:space="preserve">tilgodeses i et integrationsperspektiv. </w:t>
      </w:r>
    </w:p>
    <w:p w:rsidR="00D630EE" w:rsidRDefault="00D630EE" w:rsidP="00D630EE">
      <w:pPr>
        <w:spacing w:after="0" w:line="360" w:lineRule="auto"/>
        <w:jc w:val="both"/>
        <w:rPr>
          <w:rFonts w:ascii="Times New Roman" w:hAnsi="Times New Roman" w:cs="Times New Roman"/>
          <w:sz w:val="24"/>
        </w:rPr>
      </w:pPr>
    </w:p>
    <w:p w:rsidR="00D630EE" w:rsidRDefault="00D630EE" w:rsidP="00D630EE">
      <w:pPr>
        <w:spacing w:after="0" w:line="360" w:lineRule="auto"/>
        <w:jc w:val="both"/>
        <w:rPr>
          <w:rFonts w:ascii="Times New Roman" w:hAnsi="Times New Roman" w:cs="Times New Roman"/>
          <w:sz w:val="24"/>
        </w:rPr>
      </w:pPr>
      <w:r w:rsidRPr="004A716A">
        <w:rPr>
          <w:rFonts w:ascii="Times New Roman" w:hAnsi="Times New Roman" w:cs="Times New Roman"/>
          <w:sz w:val="24"/>
        </w:rPr>
        <w:t>At der ikke er enighed om hvad de</w:t>
      </w:r>
      <w:r>
        <w:rPr>
          <w:rFonts w:ascii="Times New Roman" w:hAnsi="Times New Roman" w:cs="Times New Roman"/>
          <w:sz w:val="24"/>
        </w:rPr>
        <w:t>r konstituerer et medborgerskab</w:t>
      </w:r>
      <w:r w:rsidRPr="004A716A">
        <w:rPr>
          <w:rFonts w:ascii="Times New Roman" w:hAnsi="Times New Roman" w:cs="Times New Roman"/>
          <w:sz w:val="24"/>
        </w:rPr>
        <w:t xml:space="preserve"> afspejler sig i vores undersøgelse. Mullard argumenterer på samme måde for, at antallet af forskellige medborgerskabstyper bekræfter dette. Uden at give en definition på et medborgerskab skriver Mullard: </w:t>
      </w:r>
    </w:p>
    <w:p w:rsidR="00D630EE" w:rsidRPr="004A716A" w:rsidRDefault="00D630EE" w:rsidP="00D630EE">
      <w:pPr>
        <w:spacing w:after="0" w:line="360" w:lineRule="auto"/>
        <w:jc w:val="both"/>
        <w:rPr>
          <w:rFonts w:ascii="Times New Roman" w:hAnsi="Times New Roman" w:cs="Times New Roman"/>
          <w:sz w:val="24"/>
        </w:rPr>
      </w:pPr>
    </w:p>
    <w:p w:rsidR="00D630EE" w:rsidRDefault="00D630EE" w:rsidP="00D630EE">
      <w:pPr>
        <w:spacing w:after="0" w:line="360" w:lineRule="auto"/>
        <w:ind w:left="1304" w:firstLine="1"/>
        <w:jc w:val="both"/>
        <w:rPr>
          <w:rFonts w:ascii="Times New Roman" w:hAnsi="Times New Roman" w:cs="Times New Roman"/>
          <w:sz w:val="20"/>
          <w:szCs w:val="20"/>
          <w:lang w:val="en-US"/>
        </w:rPr>
      </w:pPr>
      <w:r w:rsidRPr="004A716A">
        <w:rPr>
          <w:rFonts w:ascii="Times New Roman" w:hAnsi="Times New Roman" w:cs="Times New Roman"/>
          <w:sz w:val="20"/>
          <w:szCs w:val="20"/>
          <w:lang w:val="en-US"/>
        </w:rPr>
        <w:t>Although the discourses</w:t>
      </w:r>
      <w:r w:rsidRPr="004A716A">
        <w:rPr>
          <w:rStyle w:val="Fodnotehenvisning"/>
          <w:rFonts w:ascii="Times New Roman" w:hAnsi="Times New Roman" w:cs="Times New Roman"/>
          <w:sz w:val="20"/>
          <w:szCs w:val="20"/>
          <w:lang w:val="en-US"/>
        </w:rPr>
        <w:footnoteReference w:id="15"/>
      </w:r>
      <w:r w:rsidRPr="004A716A">
        <w:rPr>
          <w:rFonts w:ascii="Times New Roman" w:hAnsi="Times New Roman" w:cs="Times New Roman"/>
          <w:sz w:val="20"/>
          <w:szCs w:val="20"/>
          <w:lang w:val="en-US"/>
        </w:rPr>
        <w:t xml:space="preserve"> mentioned (…) are in themselves not adequate to outline a definition of citizenship which is emancipatory and has relevance to current expectations, </w:t>
      </w:r>
      <w:r w:rsidRPr="004A716A">
        <w:rPr>
          <w:rFonts w:ascii="Times New Roman" w:hAnsi="Times New Roman" w:cs="Times New Roman"/>
          <w:sz w:val="20"/>
          <w:szCs w:val="20"/>
          <w:lang w:val="en-US"/>
        </w:rPr>
        <w:lastRenderedPageBreak/>
        <w:t>they represent elements of another approach to citizenship: citizenship as resistance (Mullard 1999:20)</w:t>
      </w:r>
    </w:p>
    <w:p w:rsidR="00D630EE" w:rsidRPr="004A716A" w:rsidRDefault="00D630EE" w:rsidP="00D630EE">
      <w:pPr>
        <w:spacing w:after="0" w:line="360" w:lineRule="auto"/>
        <w:ind w:left="1304" w:firstLine="1"/>
        <w:jc w:val="both"/>
        <w:rPr>
          <w:rFonts w:ascii="Times New Roman" w:hAnsi="Times New Roman" w:cs="Times New Roman"/>
          <w:sz w:val="20"/>
          <w:szCs w:val="20"/>
          <w:lang w:val="en-US"/>
        </w:rPr>
      </w:pPr>
    </w:p>
    <w:p w:rsidR="00D630EE" w:rsidRPr="004E0BA7" w:rsidRDefault="00D630EE" w:rsidP="00D630EE">
      <w:pPr>
        <w:spacing w:after="0" w:line="360" w:lineRule="auto"/>
        <w:jc w:val="both"/>
        <w:rPr>
          <w:rFonts w:ascii="Times New Roman" w:hAnsi="Times New Roman" w:cs="Times New Roman"/>
          <w:sz w:val="24"/>
          <w:szCs w:val="24"/>
        </w:rPr>
      </w:pPr>
      <w:r w:rsidRPr="004A716A">
        <w:rPr>
          <w:rFonts w:ascii="Times New Roman" w:hAnsi="Times New Roman" w:cs="Times New Roman"/>
          <w:sz w:val="24"/>
          <w:szCs w:val="24"/>
        </w:rPr>
        <w:t>Dette “</w:t>
      </w:r>
      <w:proofErr w:type="spellStart"/>
      <w:r w:rsidRPr="004A716A">
        <w:rPr>
          <w:rFonts w:ascii="Times New Roman" w:hAnsi="Times New Roman" w:cs="Times New Roman"/>
          <w:sz w:val="24"/>
          <w:szCs w:val="24"/>
        </w:rPr>
        <w:t>citizenship</w:t>
      </w:r>
      <w:proofErr w:type="spellEnd"/>
      <w:r w:rsidRPr="004A716A">
        <w:rPr>
          <w:rFonts w:ascii="Times New Roman" w:hAnsi="Times New Roman" w:cs="Times New Roman"/>
          <w:sz w:val="24"/>
          <w:szCs w:val="24"/>
        </w:rPr>
        <w:t xml:space="preserve"> as </w:t>
      </w:r>
      <w:proofErr w:type="spellStart"/>
      <w:r w:rsidRPr="004A716A">
        <w:rPr>
          <w:rFonts w:ascii="Times New Roman" w:hAnsi="Times New Roman" w:cs="Times New Roman"/>
          <w:sz w:val="24"/>
          <w:szCs w:val="24"/>
        </w:rPr>
        <w:t>resistance</w:t>
      </w:r>
      <w:proofErr w:type="spellEnd"/>
      <w:r w:rsidRPr="004A716A">
        <w:rPr>
          <w:rFonts w:ascii="Times New Roman" w:hAnsi="Times New Roman" w:cs="Times New Roman"/>
          <w:sz w:val="24"/>
          <w:szCs w:val="24"/>
        </w:rPr>
        <w:t xml:space="preserve">” vælger vi i det følgende at kalde ”det globale </w:t>
      </w:r>
      <w:r w:rsidRPr="004E0BA7">
        <w:rPr>
          <w:rFonts w:ascii="Times New Roman" w:hAnsi="Times New Roman" w:cs="Times New Roman"/>
          <w:sz w:val="24"/>
          <w:szCs w:val="24"/>
        </w:rPr>
        <w:t>medborgerskab”.</w:t>
      </w:r>
      <w:r w:rsidRPr="004E0BA7">
        <w:rPr>
          <w:rStyle w:val="Fodnotehenvisning"/>
          <w:rFonts w:ascii="Times New Roman" w:hAnsi="Times New Roman" w:cs="Times New Roman"/>
          <w:sz w:val="24"/>
          <w:szCs w:val="24"/>
        </w:rPr>
        <w:footnoteReference w:id="16"/>
      </w:r>
      <w:r w:rsidRPr="004E0BA7">
        <w:rPr>
          <w:rFonts w:ascii="Times New Roman" w:hAnsi="Times New Roman" w:cs="Times New Roman"/>
          <w:sz w:val="24"/>
          <w:szCs w:val="24"/>
        </w:rPr>
        <w:t xml:space="preserve"> </w:t>
      </w:r>
    </w:p>
    <w:p w:rsidR="00D630EE" w:rsidRPr="004E0BA7" w:rsidRDefault="00D630EE" w:rsidP="00D630EE">
      <w:pPr>
        <w:spacing w:after="0" w:line="360" w:lineRule="auto"/>
        <w:jc w:val="both"/>
        <w:rPr>
          <w:rFonts w:ascii="Times New Roman" w:hAnsi="Times New Roman" w:cs="Times New Roman"/>
          <w:sz w:val="24"/>
          <w:szCs w:val="24"/>
        </w:rPr>
      </w:pPr>
    </w:p>
    <w:p w:rsidR="00D630EE" w:rsidRPr="004E0BA7" w:rsidRDefault="00D630EE" w:rsidP="00D630EE">
      <w:pPr>
        <w:spacing w:after="0" w:line="360" w:lineRule="auto"/>
        <w:jc w:val="both"/>
        <w:rPr>
          <w:rFonts w:ascii="Times New Roman" w:hAnsi="Times New Roman"/>
          <w:sz w:val="24"/>
          <w:szCs w:val="24"/>
        </w:rPr>
      </w:pPr>
      <w:r w:rsidRPr="004E0BA7">
        <w:rPr>
          <w:rFonts w:ascii="Times New Roman" w:hAnsi="Times New Roman" w:cs="Times New Roman"/>
          <w:sz w:val="24"/>
          <w:szCs w:val="24"/>
        </w:rPr>
        <w:t>Vores analyse viser</w:t>
      </w:r>
      <w:r>
        <w:rPr>
          <w:rFonts w:ascii="Times New Roman" w:hAnsi="Times New Roman" w:cs="Times New Roman"/>
          <w:sz w:val="24"/>
          <w:szCs w:val="24"/>
        </w:rPr>
        <w:t>,</w:t>
      </w:r>
      <w:r w:rsidRPr="004E0BA7">
        <w:rPr>
          <w:rFonts w:ascii="Times New Roman" w:hAnsi="Times New Roman" w:cs="Times New Roman"/>
          <w:sz w:val="24"/>
          <w:szCs w:val="24"/>
        </w:rPr>
        <w:t xml:space="preserve"> at forbruger-medborgeren ikke rigtig kommer til udtryk i politik og socialt arbejde, men derimod kommer stærkest til udtryk blandt de etniske minoriteter. Imidlertid karakteriseres forbruger-medborgeren bl.a. ved disintegration, fragmentation og neotribalisme, hvilket i et integrationsperspektiv må være udfordringer socialt arbejde bør bestræbe sig på at løse. Forklaringen på hvorfor etniske minoriteter tilslutter sig principperne </w:t>
      </w:r>
      <w:r w:rsidRPr="00E21A1A">
        <w:rPr>
          <w:rFonts w:ascii="Times New Roman" w:hAnsi="Times New Roman" w:cs="Times New Roman"/>
          <w:sz w:val="24"/>
          <w:szCs w:val="24"/>
        </w:rPr>
        <w:t>bag denne type medborger findes bl.a., som d</w:t>
      </w:r>
      <w:r>
        <w:rPr>
          <w:rFonts w:ascii="Times New Roman" w:hAnsi="Times New Roman" w:cs="Times New Roman"/>
          <w:sz w:val="24"/>
          <w:szCs w:val="24"/>
        </w:rPr>
        <w:t>et fremgår i analyseoperation 2;</w:t>
      </w:r>
      <w:r w:rsidRPr="00E21A1A">
        <w:rPr>
          <w:rFonts w:ascii="Times New Roman" w:hAnsi="Times New Roman" w:cs="Times New Roman"/>
          <w:sz w:val="24"/>
          <w:szCs w:val="24"/>
        </w:rPr>
        <w:t xml:space="preserve"> at visse etniske minoriteter tager afstand til det kommunitaristiske medborgerskab</w:t>
      </w:r>
      <w:r>
        <w:rPr>
          <w:rFonts w:ascii="Times New Roman" w:hAnsi="Times New Roman" w:cs="Times New Roman"/>
          <w:sz w:val="24"/>
          <w:szCs w:val="24"/>
        </w:rPr>
        <w:t>,</w:t>
      </w:r>
      <w:r w:rsidRPr="00E21A1A">
        <w:rPr>
          <w:rFonts w:ascii="Times New Roman" w:hAnsi="Times New Roman" w:cs="Times New Roman"/>
          <w:sz w:val="24"/>
          <w:szCs w:val="24"/>
        </w:rPr>
        <w:t xml:space="preserve"> som bl.a. kendetegnes ved lokal</w:t>
      </w:r>
      <w:r w:rsidRPr="004E0BA7">
        <w:rPr>
          <w:rFonts w:ascii="Times New Roman" w:hAnsi="Times New Roman" w:cs="Times New Roman"/>
          <w:sz w:val="24"/>
          <w:szCs w:val="24"/>
        </w:rPr>
        <w:t xml:space="preserve"> forankring og en </w:t>
      </w:r>
      <w:r w:rsidRPr="004E0BA7">
        <w:rPr>
          <w:rFonts w:ascii="Times New Roman" w:hAnsi="Times New Roman"/>
          <w:sz w:val="24"/>
          <w:szCs w:val="24"/>
        </w:rPr>
        <w:t>fælles historie eller fortælling. Det kommunitaris</w:t>
      </w:r>
      <w:r>
        <w:rPr>
          <w:rFonts w:ascii="Times New Roman" w:hAnsi="Times New Roman"/>
          <w:sz w:val="24"/>
          <w:szCs w:val="24"/>
        </w:rPr>
        <w:t>tis</w:t>
      </w:r>
      <w:r w:rsidRPr="004E0BA7">
        <w:rPr>
          <w:rFonts w:ascii="Times New Roman" w:hAnsi="Times New Roman"/>
          <w:sz w:val="24"/>
          <w:szCs w:val="24"/>
        </w:rPr>
        <w:t>ke medborgerskab kan med dette in mente beskyldes for at bryde med menneskerettighederne</w:t>
      </w:r>
      <w:r>
        <w:rPr>
          <w:rFonts w:ascii="Times New Roman" w:hAnsi="Times New Roman"/>
          <w:sz w:val="24"/>
          <w:szCs w:val="24"/>
        </w:rPr>
        <w:t>,</w:t>
      </w:r>
      <w:r w:rsidRPr="004E0BA7">
        <w:rPr>
          <w:rFonts w:ascii="Times New Roman" w:hAnsi="Times New Roman"/>
          <w:sz w:val="24"/>
          <w:szCs w:val="24"/>
        </w:rPr>
        <w:t xml:space="preserve"> idet artikel 14 foreskriver:</w:t>
      </w:r>
    </w:p>
    <w:p w:rsidR="00D630EE" w:rsidRPr="004E0BA7" w:rsidRDefault="00D630EE" w:rsidP="00D630EE">
      <w:pPr>
        <w:spacing w:after="0" w:line="360" w:lineRule="auto"/>
        <w:jc w:val="both"/>
        <w:rPr>
          <w:rFonts w:ascii="Times New Roman" w:hAnsi="Times New Roman"/>
          <w:sz w:val="24"/>
          <w:szCs w:val="24"/>
        </w:rPr>
      </w:pPr>
    </w:p>
    <w:p w:rsidR="00D630EE" w:rsidRPr="004E0BA7" w:rsidRDefault="00D630EE" w:rsidP="00D630EE">
      <w:pPr>
        <w:spacing w:after="0" w:line="360" w:lineRule="auto"/>
        <w:ind w:left="1304" w:firstLine="1"/>
        <w:jc w:val="both"/>
        <w:rPr>
          <w:rFonts w:ascii="Times New Roman" w:hAnsi="Times New Roman" w:cs="Times New Roman"/>
          <w:sz w:val="20"/>
          <w:szCs w:val="20"/>
        </w:rPr>
      </w:pPr>
      <w:r w:rsidRPr="004E0BA7">
        <w:rPr>
          <w:rFonts w:ascii="Times New Roman" w:hAnsi="Times New Roman"/>
          <w:sz w:val="20"/>
          <w:szCs w:val="20"/>
        </w:rPr>
        <w:t>Forbyd mod diskriminering. Nydelsen af de i denne konvention anerkendte rettigheder og friheder skal sikres uden forskel på grund af køn, race, farve, sprog, religion, politisk eller anden overbevisning, national eller social oprindelse, tilhørsforhold til et nationalt mindretal (…) (Den Europæiske Menneskerettighedskonvention).</w:t>
      </w:r>
    </w:p>
    <w:p w:rsidR="00D630EE" w:rsidRPr="004E0BA7" w:rsidRDefault="00D630EE" w:rsidP="00D630EE">
      <w:pPr>
        <w:spacing w:after="0" w:line="360" w:lineRule="auto"/>
        <w:jc w:val="both"/>
        <w:rPr>
          <w:rFonts w:ascii="Times New Roman" w:hAnsi="Times New Roman" w:cs="Times New Roman"/>
          <w:sz w:val="24"/>
          <w:szCs w:val="24"/>
        </w:rPr>
      </w:pPr>
    </w:p>
    <w:p w:rsidR="00D630EE" w:rsidRPr="004E0BA7" w:rsidRDefault="00D630EE" w:rsidP="00D630EE">
      <w:pPr>
        <w:spacing w:after="0" w:line="360" w:lineRule="auto"/>
        <w:jc w:val="both"/>
        <w:rPr>
          <w:rFonts w:ascii="Times New Roman" w:hAnsi="Times New Roman" w:cs="Times New Roman"/>
          <w:sz w:val="24"/>
        </w:rPr>
      </w:pPr>
      <w:r w:rsidRPr="004E0BA7">
        <w:rPr>
          <w:rFonts w:ascii="Times New Roman" w:hAnsi="Times New Roman" w:cs="Times New Roman"/>
          <w:sz w:val="24"/>
          <w:szCs w:val="24"/>
        </w:rPr>
        <w:t xml:space="preserve">Med citatet og ovenstående for øje mener vi, at det globale medborgerskab kan bidrage til udvikling af det sociale arbejde, idet denne type medborgerskab </w:t>
      </w:r>
      <w:r w:rsidRPr="004E0BA7">
        <w:rPr>
          <w:rFonts w:ascii="Times New Roman" w:hAnsi="Times New Roman" w:cs="Times New Roman"/>
          <w:sz w:val="24"/>
        </w:rPr>
        <w:t xml:space="preserve">kombinerer universelle menneskerettigheder med retten til at være </w:t>
      </w:r>
      <w:proofErr w:type="gramStart"/>
      <w:r w:rsidRPr="004E0BA7">
        <w:rPr>
          <w:rFonts w:ascii="Times New Roman" w:hAnsi="Times New Roman" w:cs="Times New Roman"/>
          <w:sz w:val="24"/>
        </w:rPr>
        <w:t>forskellig</w:t>
      </w:r>
      <w:proofErr w:type="gramEnd"/>
      <w:r w:rsidRPr="004E0BA7">
        <w:rPr>
          <w:rFonts w:ascii="Times New Roman" w:hAnsi="Times New Roman" w:cs="Times New Roman"/>
          <w:sz w:val="24"/>
        </w:rPr>
        <w:t>. ”</w:t>
      </w:r>
      <w:proofErr w:type="spellStart"/>
      <w:r>
        <w:rPr>
          <w:rFonts w:ascii="Times New Roman" w:hAnsi="Times New Roman" w:cs="Times New Roman"/>
          <w:i/>
          <w:sz w:val="24"/>
        </w:rPr>
        <w:t>Citizenhip</w:t>
      </w:r>
      <w:proofErr w:type="spellEnd"/>
      <w:r>
        <w:rPr>
          <w:rFonts w:ascii="Times New Roman" w:hAnsi="Times New Roman" w:cs="Times New Roman"/>
          <w:i/>
          <w:sz w:val="24"/>
        </w:rPr>
        <w:t xml:space="preserve"> as </w:t>
      </w:r>
      <w:proofErr w:type="spellStart"/>
      <w:r>
        <w:rPr>
          <w:rFonts w:ascii="Times New Roman" w:hAnsi="Times New Roman" w:cs="Times New Roman"/>
          <w:i/>
          <w:sz w:val="24"/>
        </w:rPr>
        <w:t>resista</w:t>
      </w:r>
      <w:r w:rsidRPr="004E0BA7">
        <w:rPr>
          <w:rFonts w:ascii="Times New Roman" w:hAnsi="Times New Roman" w:cs="Times New Roman"/>
          <w:i/>
          <w:sz w:val="24"/>
        </w:rPr>
        <w:t>nce</w:t>
      </w:r>
      <w:proofErr w:type="spellEnd"/>
      <w:r w:rsidRPr="004E0BA7">
        <w:rPr>
          <w:rFonts w:ascii="Times New Roman" w:hAnsi="Times New Roman" w:cs="Times New Roman"/>
          <w:i/>
          <w:sz w:val="24"/>
        </w:rPr>
        <w:t xml:space="preserve"> has to </w:t>
      </w:r>
      <w:proofErr w:type="spellStart"/>
      <w:r w:rsidRPr="004E0BA7">
        <w:rPr>
          <w:rFonts w:ascii="Times New Roman" w:hAnsi="Times New Roman" w:cs="Times New Roman"/>
          <w:i/>
          <w:sz w:val="24"/>
        </w:rPr>
        <w:t>be</w:t>
      </w:r>
      <w:proofErr w:type="spellEnd"/>
      <w:r w:rsidRPr="004E0BA7">
        <w:rPr>
          <w:rFonts w:ascii="Times New Roman" w:hAnsi="Times New Roman" w:cs="Times New Roman"/>
          <w:i/>
          <w:sz w:val="24"/>
        </w:rPr>
        <w:t xml:space="preserve"> </w:t>
      </w:r>
      <w:proofErr w:type="spellStart"/>
      <w:r w:rsidRPr="004E0BA7">
        <w:rPr>
          <w:rFonts w:ascii="Times New Roman" w:hAnsi="Times New Roman" w:cs="Times New Roman"/>
          <w:i/>
          <w:sz w:val="24"/>
        </w:rPr>
        <w:t>inclusive</w:t>
      </w:r>
      <w:proofErr w:type="spellEnd"/>
      <w:r w:rsidRPr="004E0BA7">
        <w:rPr>
          <w:rFonts w:ascii="Times New Roman" w:hAnsi="Times New Roman" w:cs="Times New Roman"/>
          <w:i/>
          <w:sz w:val="24"/>
        </w:rPr>
        <w:t xml:space="preserve"> of the </w:t>
      </w:r>
      <w:proofErr w:type="spellStart"/>
      <w:r w:rsidRPr="004E0BA7">
        <w:rPr>
          <w:rFonts w:ascii="Times New Roman" w:hAnsi="Times New Roman" w:cs="Times New Roman"/>
          <w:i/>
          <w:sz w:val="24"/>
        </w:rPr>
        <w:t>other</w:t>
      </w:r>
      <w:proofErr w:type="spellEnd"/>
      <w:r w:rsidRPr="004E0BA7">
        <w:rPr>
          <w:rFonts w:ascii="Times New Roman" w:hAnsi="Times New Roman" w:cs="Times New Roman"/>
          <w:i/>
          <w:sz w:val="24"/>
        </w:rPr>
        <w:t xml:space="preserve">, of </w:t>
      </w:r>
      <w:proofErr w:type="spellStart"/>
      <w:r w:rsidRPr="004E0BA7">
        <w:rPr>
          <w:rFonts w:ascii="Times New Roman" w:hAnsi="Times New Roman" w:cs="Times New Roman"/>
          <w:i/>
          <w:sz w:val="24"/>
        </w:rPr>
        <w:t>pluratity</w:t>
      </w:r>
      <w:proofErr w:type="spellEnd"/>
      <w:r w:rsidRPr="004E0BA7">
        <w:rPr>
          <w:rFonts w:ascii="Times New Roman" w:hAnsi="Times New Roman" w:cs="Times New Roman"/>
          <w:i/>
          <w:sz w:val="24"/>
        </w:rPr>
        <w:t xml:space="preserve">, </w:t>
      </w:r>
      <w:proofErr w:type="spellStart"/>
      <w:r w:rsidRPr="004E0BA7">
        <w:rPr>
          <w:rFonts w:ascii="Times New Roman" w:hAnsi="Times New Roman" w:cs="Times New Roman"/>
          <w:i/>
          <w:sz w:val="24"/>
        </w:rPr>
        <w:t>diversity</w:t>
      </w:r>
      <w:proofErr w:type="spellEnd"/>
      <w:r w:rsidRPr="004E0BA7">
        <w:rPr>
          <w:rFonts w:ascii="Times New Roman" w:hAnsi="Times New Roman" w:cs="Times New Roman"/>
          <w:i/>
          <w:sz w:val="24"/>
        </w:rPr>
        <w:t xml:space="preserve"> and the </w:t>
      </w:r>
      <w:proofErr w:type="spellStart"/>
      <w:r w:rsidRPr="004E0BA7">
        <w:rPr>
          <w:rFonts w:ascii="Times New Roman" w:hAnsi="Times New Roman" w:cs="Times New Roman"/>
          <w:i/>
          <w:sz w:val="24"/>
        </w:rPr>
        <w:t>uniqueness</w:t>
      </w:r>
      <w:proofErr w:type="spellEnd"/>
      <w:r w:rsidRPr="004E0BA7">
        <w:rPr>
          <w:rFonts w:ascii="Times New Roman" w:hAnsi="Times New Roman" w:cs="Times New Roman"/>
          <w:i/>
          <w:sz w:val="24"/>
        </w:rPr>
        <w:t xml:space="preserve"> of the </w:t>
      </w:r>
      <w:proofErr w:type="spellStart"/>
      <w:r w:rsidRPr="004E0BA7">
        <w:rPr>
          <w:rFonts w:ascii="Times New Roman" w:hAnsi="Times New Roman" w:cs="Times New Roman"/>
          <w:i/>
          <w:sz w:val="24"/>
        </w:rPr>
        <w:t>individual</w:t>
      </w:r>
      <w:proofErr w:type="spellEnd"/>
      <w:r w:rsidRPr="004E0BA7">
        <w:rPr>
          <w:rFonts w:ascii="Times New Roman" w:hAnsi="Times New Roman" w:cs="Times New Roman"/>
          <w:i/>
          <w:sz w:val="24"/>
        </w:rPr>
        <w:t>”</w:t>
      </w:r>
      <w:r w:rsidRPr="004E0BA7">
        <w:rPr>
          <w:rFonts w:ascii="Times New Roman" w:hAnsi="Times New Roman" w:cs="Times New Roman"/>
          <w:sz w:val="24"/>
        </w:rPr>
        <w:t xml:space="preserve"> (Mullard 1999:20). Mullard argumenterer i denne forbindelse for, at der i dagens samfund må etableres et grundlag for, at anerkendelsen af individet hænger sammen med en forpligtelse overfor ”den anden”. Denne forpligtigelse kræver en styringsform (</w:t>
      </w:r>
      <w:proofErr w:type="spellStart"/>
      <w:r w:rsidRPr="004E0BA7">
        <w:rPr>
          <w:rFonts w:ascii="Times New Roman" w:hAnsi="Times New Roman" w:cs="Times New Roman"/>
          <w:sz w:val="24"/>
        </w:rPr>
        <w:t>governance</w:t>
      </w:r>
      <w:proofErr w:type="spellEnd"/>
      <w:r w:rsidRPr="004E0BA7">
        <w:rPr>
          <w:rFonts w:ascii="Times New Roman" w:hAnsi="Times New Roman" w:cs="Times New Roman"/>
          <w:sz w:val="24"/>
        </w:rPr>
        <w:t>)</w:t>
      </w:r>
      <w:r>
        <w:rPr>
          <w:rFonts w:ascii="Times New Roman" w:hAnsi="Times New Roman" w:cs="Times New Roman"/>
          <w:sz w:val="24"/>
        </w:rPr>
        <w:t>,</w:t>
      </w:r>
      <w:r w:rsidRPr="004E0BA7">
        <w:rPr>
          <w:rFonts w:ascii="Times New Roman" w:hAnsi="Times New Roman" w:cs="Times New Roman"/>
          <w:sz w:val="24"/>
        </w:rPr>
        <w:t xml:space="preserve"> som er decentral og</w:t>
      </w:r>
      <w:r>
        <w:rPr>
          <w:rFonts w:ascii="Times New Roman" w:hAnsi="Times New Roman" w:cs="Times New Roman"/>
          <w:sz w:val="24"/>
        </w:rPr>
        <w:t>,</w:t>
      </w:r>
      <w:r w:rsidRPr="004E0BA7">
        <w:rPr>
          <w:rFonts w:ascii="Times New Roman" w:hAnsi="Times New Roman" w:cs="Times New Roman"/>
          <w:sz w:val="24"/>
        </w:rPr>
        <w:t xml:space="preserve"> som opfordrer til et bredt demokrati idet ”</w:t>
      </w:r>
      <w:r w:rsidRPr="004E0BA7">
        <w:rPr>
          <w:rFonts w:ascii="Times New Roman" w:hAnsi="Times New Roman" w:cs="Times New Roman"/>
          <w:i/>
          <w:sz w:val="24"/>
        </w:rPr>
        <w:t xml:space="preserve">the </w:t>
      </w:r>
      <w:proofErr w:type="spellStart"/>
      <w:r w:rsidRPr="004E0BA7">
        <w:rPr>
          <w:rFonts w:ascii="Times New Roman" w:hAnsi="Times New Roman" w:cs="Times New Roman"/>
          <w:i/>
          <w:sz w:val="24"/>
        </w:rPr>
        <w:t>democratic</w:t>
      </w:r>
      <w:proofErr w:type="spellEnd"/>
      <w:r w:rsidRPr="004E0BA7">
        <w:rPr>
          <w:rFonts w:ascii="Times New Roman" w:hAnsi="Times New Roman" w:cs="Times New Roman"/>
          <w:i/>
          <w:sz w:val="24"/>
        </w:rPr>
        <w:t xml:space="preserve"> </w:t>
      </w:r>
      <w:proofErr w:type="spellStart"/>
      <w:r w:rsidRPr="004E0BA7">
        <w:rPr>
          <w:rFonts w:ascii="Times New Roman" w:hAnsi="Times New Roman" w:cs="Times New Roman"/>
          <w:i/>
          <w:sz w:val="24"/>
        </w:rPr>
        <w:t>process</w:t>
      </w:r>
      <w:proofErr w:type="spellEnd"/>
      <w:r w:rsidRPr="004E0BA7">
        <w:rPr>
          <w:rFonts w:ascii="Times New Roman" w:hAnsi="Times New Roman" w:cs="Times New Roman"/>
          <w:i/>
          <w:sz w:val="24"/>
        </w:rPr>
        <w:t xml:space="preserve"> is </w:t>
      </w:r>
      <w:proofErr w:type="spellStart"/>
      <w:r w:rsidRPr="004E0BA7">
        <w:rPr>
          <w:rFonts w:ascii="Times New Roman" w:hAnsi="Times New Roman" w:cs="Times New Roman"/>
          <w:i/>
          <w:sz w:val="24"/>
        </w:rPr>
        <w:t>no</w:t>
      </w:r>
      <w:proofErr w:type="spellEnd"/>
      <w:r w:rsidRPr="004E0BA7">
        <w:rPr>
          <w:rFonts w:ascii="Times New Roman" w:hAnsi="Times New Roman" w:cs="Times New Roman"/>
          <w:i/>
          <w:sz w:val="24"/>
        </w:rPr>
        <w:t xml:space="preserve"> longer a </w:t>
      </w:r>
      <w:proofErr w:type="spellStart"/>
      <w:r w:rsidRPr="004E0BA7">
        <w:rPr>
          <w:rFonts w:ascii="Times New Roman" w:hAnsi="Times New Roman" w:cs="Times New Roman"/>
          <w:i/>
          <w:sz w:val="24"/>
        </w:rPr>
        <w:t>guarantor</w:t>
      </w:r>
      <w:proofErr w:type="spellEnd"/>
      <w:r w:rsidRPr="004E0BA7">
        <w:rPr>
          <w:rFonts w:ascii="Times New Roman" w:hAnsi="Times New Roman" w:cs="Times New Roman"/>
          <w:i/>
          <w:sz w:val="24"/>
        </w:rPr>
        <w:t xml:space="preserve"> of human </w:t>
      </w:r>
      <w:proofErr w:type="spellStart"/>
      <w:r w:rsidRPr="004E0BA7">
        <w:rPr>
          <w:rFonts w:ascii="Times New Roman" w:hAnsi="Times New Roman" w:cs="Times New Roman"/>
          <w:i/>
          <w:sz w:val="24"/>
        </w:rPr>
        <w:t>rights</w:t>
      </w:r>
      <w:proofErr w:type="spellEnd"/>
      <w:r w:rsidRPr="004E0BA7">
        <w:rPr>
          <w:rFonts w:ascii="Times New Roman" w:hAnsi="Times New Roman" w:cs="Times New Roman"/>
          <w:i/>
          <w:sz w:val="24"/>
        </w:rPr>
        <w:t xml:space="preserve"> for </w:t>
      </w:r>
      <w:proofErr w:type="spellStart"/>
      <w:r w:rsidRPr="004E0BA7">
        <w:rPr>
          <w:rFonts w:ascii="Times New Roman" w:hAnsi="Times New Roman" w:cs="Times New Roman"/>
          <w:i/>
          <w:sz w:val="24"/>
        </w:rPr>
        <w:t>minority</w:t>
      </w:r>
      <w:proofErr w:type="spellEnd"/>
      <w:r w:rsidRPr="004E0BA7">
        <w:rPr>
          <w:rFonts w:ascii="Times New Roman" w:hAnsi="Times New Roman" w:cs="Times New Roman"/>
          <w:i/>
          <w:sz w:val="24"/>
        </w:rPr>
        <w:t xml:space="preserve"> </w:t>
      </w:r>
      <w:proofErr w:type="spellStart"/>
      <w:r w:rsidRPr="004E0BA7">
        <w:rPr>
          <w:rFonts w:ascii="Times New Roman" w:hAnsi="Times New Roman" w:cs="Times New Roman"/>
          <w:i/>
          <w:sz w:val="24"/>
        </w:rPr>
        <w:t>groups</w:t>
      </w:r>
      <w:proofErr w:type="spellEnd"/>
      <w:r w:rsidRPr="004E0BA7">
        <w:rPr>
          <w:rFonts w:ascii="Times New Roman" w:hAnsi="Times New Roman" w:cs="Times New Roman"/>
          <w:i/>
          <w:sz w:val="24"/>
        </w:rPr>
        <w:t>”</w:t>
      </w:r>
      <w:r w:rsidRPr="004E0BA7">
        <w:rPr>
          <w:rFonts w:ascii="Times New Roman" w:hAnsi="Times New Roman" w:cs="Times New Roman"/>
          <w:sz w:val="24"/>
        </w:rPr>
        <w:t xml:space="preserve"> (</w:t>
      </w:r>
      <w:proofErr w:type="spellStart"/>
      <w:r w:rsidRPr="004E0BA7">
        <w:rPr>
          <w:rFonts w:ascii="Times New Roman" w:hAnsi="Times New Roman" w:cs="Times New Roman"/>
          <w:sz w:val="24"/>
        </w:rPr>
        <w:t>Mullard</w:t>
      </w:r>
      <w:proofErr w:type="spellEnd"/>
      <w:r w:rsidRPr="004E0BA7">
        <w:rPr>
          <w:rFonts w:ascii="Times New Roman" w:hAnsi="Times New Roman" w:cs="Times New Roman"/>
          <w:sz w:val="24"/>
        </w:rPr>
        <w:t xml:space="preserve"> 1999: 21). Overført til vores undersøgelse er det vigtigt</w:t>
      </w:r>
      <w:r>
        <w:rPr>
          <w:rFonts w:ascii="Times New Roman" w:hAnsi="Times New Roman" w:cs="Times New Roman"/>
          <w:sz w:val="24"/>
        </w:rPr>
        <w:t>,</w:t>
      </w:r>
      <w:r w:rsidRPr="004E0BA7">
        <w:rPr>
          <w:rFonts w:ascii="Times New Roman" w:hAnsi="Times New Roman" w:cs="Times New Roman"/>
          <w:sz w:val="24"/>
        </w:rPr>
        <w:t xml:space="preserve"> at socialt arbejde bidrager til, at diskurser om forskelle og </w:t>
      </w:r>
      <w:r w:rsidRPr="004E0BA7">
        <w:rPr>
          <w:rFonts w:ascii="Times New Roman" w:hAnsi="Times New Roman" w:cs="Times New Roman"/>
          <w:sz w:val="24"/>
        </w:rPr>
        <w:lastRenderedPageBreak/>
        <w:t>neotribalisme erstattes af forpligtelse til medfølelse og tolerance overfor ”den anden” (Mullard 1999:23). I forlængelse er det vigtigt</w:t>
      </w:r>
      <w:r>
        <w:rPr>
          <w:rFonts w:ascii="Times New Roman" w:hAnsi="Times New Roman" w:cs="Times New Roman"/>
          <w:sz w:val="24"/>
        </w:rPr>
        <w:t>,</w:t>
      </w:r>
      <w:r w:rsidRPr="004E0BA7">
        <w:rPr>
          <w:rFonts w:ascii="Times New Roman" w:hAnsi="Times New Roman" w:cs="Times New Roman"/>
          <w:sz w:val="24"/>
        </w:rPr>
        <w:t xml:space="preserve"> at socialt arbejde fordrer en forpligtigelse </w:t>
      </w:r>
      <w:r>
        <w:rPr>
          <w:rFonts w:ascii="Times New Roman" w:hAnsi="Times New Roman" w:cs="Times New Roman"/>
          <w:sz w:val="24"/>
        </w:rPr>
        <w:t>ift.</w:t>
      </w:r>
      <w:r w:rsidRPr="004E0BA7">
        <w:rPr>
          <w:rFonts w:ascii="Times New Roman" w:hAnsi="Times New Roman" w:cs="Times New Roman"/>
          <w:sz w:val="24"/>
        </w:rPr>
        <w:t xml:space="preserve"> en udvidet politisk ansvarlighed, hvor etniske minoriteter føler sig som del af samfundet og er involverede i beslutninger omkring deres liv og miljø. Det følelsesmæssige demokrati, identitet og følelsen af at høre til (fo</w:t>
      </w:r>
      <w:r>
        <w:rPr>
          <w:rFonts w:ascii="Times New Roman" w:hAnsi="Times New Roman" w:cs="Times New Roman"/>
          <w:sz w:val="24"/>
        </w:rPr>
        <w:t>rbruger-medborgeren), handler</w:t>
      </w:r>
      <w:r w:rsidRPr="004E0BA7">
        <w:rPr>
          <w:rFonts w:ascii="Times New Roman" w:hAnsi="Times New Roman" w:cs="Times New Roman"/>
          <w:sz w:val="24"/>
        </w:rPr>
        <w:t xml:space="preserve"> ikke blot om hjælp (det berettigede</w:t>
      </w:r>
      <w:r>
        <w:rPr>
          <w:rFonts w:ascii="Times New Roman" w:hAnsi="Times New Roman" w:cs="Times New Roman"/>
          <w:sz w:val="24"/>
        </w:rPr>
        <w:t xml:space="preserve"> medborgerskab)</w:t>
      </w:r>
      <w:r w:rsidRPr="004E0BA7">
        <w:rPr>
          <w:rFonts w:ascii="Times New Roman" w:hAnsi="Times New Roman" w:cs="Times New Roman"/>
          <w:sz w:val="24"/>
        </w:rPr>
        <w:t xml:space="preserve"> eller om at være en del af det institutionaliserede liv i Danmark (det kommunitaristiske medborgerskab)</w:t>
      </w:r>
      <w:r>
        <w:rPr>
          <w:rFonts w:ascii="Times New Roman" w:hAnsi="Times New Roman" w:cs="Times New Roman"/>
          <w:sz w:val="24"/>
        </w:rPr>
        <w:t>, men om at etniske minoriteter såvel som alle andre mennesker har et almindeligt behov for følelsen af at høre til i det danske samfund.</w:t>
      </w:r>
    </w:p>
    <w:p w:rsidR="00D630EE" w:rsidRDefault="00D630EE" w:rsidP="00D630EE">
      <w:pPr>
        <w:spacing w:after="0" w:line="360" w:lineRule="auto"/>
        <w:jc w:val="both"/>
        <w:rPr>
          <w:rFonts w:ascii="Times New Roman" w:hAnsi="Times New Roman" w:cs="Times New Roman"/>
          <w:sz w:val="24"/>
          <w:szCs w:val="24"/>
        </w:rPr>
      </w:pPr>
    </w:p>
    <w:p w:rsidR="00D630EE" w:rsidRPr="00237846" w:rsidRDefault="00D630EE" w:rsidP="00D630EE">
      <w:pPr>
        <w:spacing w:after="0" w:line="360" w:lineRule="auto"/>
        <w:jc w:val="both"/>
        <w:rPr>
          <w:rFonts w:ascii="Times New Roman" w:hAnsi="Times New Roman" w:cs="Times New Roman"/>
          <w:sz w:val="24"/>
          <w:szCs w:val="24"/>
        </w:rPr>
      </w:pPr>
      <w:r w:rsidRPr="007604FF">
        <w:rPr>
          <w:rFonts w:ascii="Times New Roman" w:hAnsi="Times New Roman" w:cs="Times New Roman"/>
          <w:sz w:val="24"/>
          <w:szCs w:val="24"/>
        </w:rPr>
        <w:t>Medborgerskabsbegrebet viser sig som et væsentligt</w:t>
      </w:r>
      <w:r w:rsidRPr="004A716A">
        <w:rPr>
          <w:rFonts w:ascii="Times New Roman" w:hAnsi="Times New Roman" w:cs="Times New Roman"/>
          <w:sz w:val="24"/>
          <w:szCs w:val="24"/>
        </w:rPr>
        <w:t xml:space="preserve"> begreb i kritiske analyser af socialt arbejde, fordi socialarbejdere med deres formidling eller afslag på social service er deltagere</w:t>
      </w:r>
      <w:r>
        <w:rPr>
          <w:rFonts w:ascii="Times New Roman" w:hAnsi="Times New Roman" w:cs="Times New Roman"/>
          <w:sz w:val="24"/>
          <w:szCs w:val="24"/>
        </w:rPr>
        <w:t xml:space="preserve"> i de mikroprocesser, der afgør</w:t>
      </w:r>
      <w:r w:rsidRPr="004A716A">
        <w:rPr>
          <w:rFonts w:ascii="Times New Roman" w:hAnsi="Times New Roman" w:cs="Times New Roman"/>
          <w:sz w:val="24"/>
          <w:szCs w:val="24"/>
        </w:rPr>
        <w:t xml:space="preserve"> om en (etnisk minoritets) borger tildeles eller nægtes fuldt medborgerskab (Lorenz 2006:44). </w:t>
      </w:r>
      <w:r w:rsidRPr="004A716A">
        <w:rPr>
          <w:rFonts w:ascii="Times New Roman" w:hAnsi="Times New Roman" w:cs="Times New Roman"/>
          <w:sz w:val="24"/>
        </w:rPr>
        <w:t>Med dette in mente kan vi således diskutere</w:t>
      </w:r>
      <w:r>
        <w:rPr>
          <w:rFonts w:ascii="Times New Roman" w:hAnsi="Times New Roman" w:cs="Times New Roman"/>
          <w:sz w:val="24"/>
        </w:rPr>
        <w:t>,</w:t>
      </w:r>
      <w:r w:rsidRPr="004A716A">
        <w:rPr>
          <w:rFonts w:ascii="Times New Roman" w:hAnsi="Times New Roman" w:cs="Times New Roman"/>
          <w:sz w:val="24"/>
        </w:rPr>
        <w:t xml:space="preserve"> om socialarbejdere i en integrerende indsats i vores undersøgelse lever op til den internationale definition af socialt arbejde (jf. indledning kap. 1).   </w:t>
      </w:r>
    </w:p>
    <w:p w:rsidR="00D630EE" w:rsidRPr="004A716A" w:rsidRDefault="00D630EE" w:rsidP="00D630EE">
      <w:pPr>
        <w:spacing w:after="0" w:line="360" w:lineRule="auto"/>
        <w:jc w:val="both"/>
        <w:rPr>
          <w:rFonts w:ascii="Times New Roman" w:hAnsi="Times New Roman" w:cs="Times New Roman"/>
          <w:sz w:val="24"/>
        </w:rPr>
      </w:pPr>
    </w:p>
    <w:p w:rsidR="00D630EE" w:rsidRPr="00B668F5" w:rsidRDefault="00D630EE" w:rsidP="00D630EE">
      <w:pPr>
        <w:spacing w:after="0" w:line="360" w:lineRule="auto"/>
        <w:jc w:val="both"/>
        <w:rPr>
          <w:sz w:val="20"/>
          <w:szCs w:val="20"/>
        </w:rPr>
      </w:pPr>
      <w:r w:rsidRPr="00B668F5">
        <w:rPr>
          <w:rFonts w:ascii="Times New Roman" w:hAnsi="Times New Roman" w:cs="Times New Roman"/>
          <w:sz w:val="24"/>
          <w:szCs w:val="24"/>
        </w:rPr>
        <w:t>I vores undersøgelse fremgår det, at socialarbejdernes integrationsforståelse særligt bærer præg af, at etniske minoriteters integration afhænger af dere</w:t>
      </w:r>
      <w:r>
        <w:rPr>
          <w:rFonts w:ascii="Times New Roman" w:hAnsi="Times New Roman" w:cs="Times New Roman"/>
          <w:sz w:val="24"/>
          <w:szCs w:val="24"/>
        </w:rPr>
        <w:t>s socialisering</w:t>
      </w:r>
      <w:r w:rsidRPr="00B668F5">
        <w:rPr>
          <w:rFonts w:ascii="Times New Roman" w:hAnsi="Times New Roman" w:cs="Times New Roman"/>
          <w:sz w:val="24"/>
          <w:szCs w:val="24"/>
        </w:rPr>
        <w:t xml:space="preserve"> i et institutionaliseret fællesskab. De</w:t>
      </w:r>
      <w:r>
        <w:rPr>
          <w:rFonts w:ascii="Times New Roman" w:hAnsi="Times New Roman" w:cs="Times New Roman"/>
          <w:sz w:val="24"/>
          <w:szCs w:val="24"/>
        </w:rPr>
        <w:t>nne form for integrationsproces</w:t>
      </w:r>
      <w:r w:rsidRPr="00B668F5">
        <w:rPr>
          <w:rFonts w:ascii="Times New Roman" w:hAnsi="Times New Roman" w:cs="Times New Roman"/>
          <w:sz w:val="24"/>
          <w:szCs w:val="24"/>
        </w:rPr>
        <w:t xml:space="preserve"> mene</w:t>
      </w:r>
      <w:r>
        <w:rPr>
          <w:rFonts w:ascii="Times New Roman" w:hAnsi="Times New Roman" w:cs="Times New Roman"/>
          <w:sz w:val="24"/>
          <w:szCs w:val="24"/>
        </w:rPr>
        <w:t>r vi kan beskyldes for ikke at</w:t>
      </w:r>
      <w:r w:rsidRPr="00B668F5">
        <w:rPr>
          <w:rFonts w:ascii="Times New Roman" w:hAnsi="Times New Roman" w:cs="Times New Roman"/>
          <w:sz w:val="24"/>
          <w:szCs w:val="24"/>
        </w:rPr>
        <w:t xml:space="preserve"> leve op til socialt arbejdes internationale definering af, at </w:t>
      </w:r>
      <w:r w:rsidRPr="001154D4">
        <w:rPr>
          <w:rFonts w:ascii="Times New Roman" w:hAnsi="Times New Roman" w:cs="Times New Roman"/>
          <w:sz w:val="24"/>
          <w:szCs w:val="24"/>
        </w:rPr>
        <w:t>”</w:t>
      </w:r>
      <w:r w:rsidRPr="00B668F5">
        <w:rPr>
          <w:rFonts w:ascii="Times New Roman" w:hAnsi="Times New Roman" w:cs="Times New Roman"/>
          <w:i/>
          <w:sz w:val="24"/>
          <w:szCs w:val="24"/>
        </w:rPr>
        <w:t xml:space="preserve">the social </w:t>
      </w:r>
      <w:proofErr w:type="spellStart"/>
      <w:r w:rsidRPr="00B668F5">
        <w:rPr>
          <w:rFonts w:ascii="Times New Roman" w:hAnsi="Times New Roman" w:cs="Times New Roman"/>
          <w:i/>
          <w:sz w:val="24"/>
          <w:szCs w:val="24"/>
        </w:rPr>
        <w:t>work</w:t>
      </w:r>
      <w:proofErr w:type="spellEnd"/>
      <w:r w:rsidRPr="00B668F5">
        <w:rPr>
          <w:rFonts w:ascii="Times New Roman" w:hAnsi="Times New Roman" w:cs="Times New Roman"/>
          <w:i/>
          <w:sz w:val="24"/>
          <w:szCs w:val="24"/>
        </w:rPr>
        <w:t xml:space="preserve"> (…) promotes the </w:t>
      </w:r>
      <w:proofErr w:type="spellStart"/>
      <w:r w:rsidRPr="00B668F5">
        <w:rPr>
          <w:rFonts w:ascii="Times New Roman" w:hAnsi="Times New Roman" w:cs="Times New Roman"/>
          <w:i/>
          <w:sz w:val="24"/>
          <w:szCs w:val="24"/>
        </w:rPr>
        <w:t>empowerment</w:t>
      </w:r>
      <w:proofErr w:type="spellEnd"/>
      <w:r w:rsidRPr="00B668F5">
        <w:rPr>
          <w:rFonts w:ascii="Times New Roman" w:hAnsi="Times New Roman" w:cs="Times New Roman"/>
          <w:i/>
          <w:sz w:val="24"/>
          <w:szCs w:val="24"/>
        </w:rPr>
        <w:t xml:space="preserve"> and </w:t>
      </w:r>
      <w:proofErr w:type="spellStart"/>
      <w:r w:rsidRPr="00B668F5">
        <w:rPr>
          <w:rFonts w:ascii="Times New Roman" w:hAnsi="Times New Roman" w:cs="Times New Roman"/>
          <w:i/>
          <w:sz w:val="24"/>
          <w:szCs w:val="24"/>
        </w:rPr>
        <w:t>liberation</w:t>
      </w:r>
      <w:proofErr w:type="spellEnd"/>
      <w:r w:rsidRPr="00B668F5">
        <w:rPr>
          <w:rFonts w:ascii="Times New Roman" w:hAnsi="Times New Roman" w:cs="Times New Roman"/>
          <w:i/>
          <w:sz w:val="24"/>
          <w:szCs w:val="24"/>
        </w:rPr>
        <w:t xml:space="preserve"> of </w:t>
      </w:r>
      <w:proofErr w:type="spellStart"/>
      <w:r w:rsidRPr="00B668F5">
        <w:rPr>
          <w:rFonts w:ascii="Times New Roman" w:hAnsi="Times New Roman" w:cs="Times New Roman"/>
          <w:i/>
          <w:sz w:val="24"/>
          <w:szCs w:val="24"/>
        </w:rPr>
        <w:t>people</w:t>
      </w:r>
      <w:proofErr w:type="spellEnd"/>
      <w:r w:rsidRPr="00B668F5">
        <w:rPr>
          <w:rFonts w:ascii="Times New Roman" w:hAnsi="Times New Roman" w:cs="Times New Roman"/>
          <w:i/>
          <w:sz w:val="24"/>
          <w:szCs w:val="24"/>
        </w:rPr>
        <w:t xml:space="preserve"> to </w:t>
      </w:r>
      <w:proofErr w:type="spellStart"/>
      <w:r w:rsidRPr="00B668F5">
        <w:rPr>
          <w:rFonts w:ascii="Times New Roman" w:hAnsi="Times New Roman" w:cs="Times New Roman"/>
          <w:i/>
          <w:sz w:val="24"/>
          <w:szCs w:val="24"/>
        </w:rPr>
        <w:t>enhance</w:t>
      </w:r>
      <w:proofErr w:type="spellEnd"/>
      <w:r w:rsidRPr="00B668F5">
        <w:rPr>
          <w:rFonts w:ascii="Times New Roman" w:hAnsi="Times New Roman" w:cs="Times New Roman"/>
          <w:i/>
          <w:sz w:val="24"/>
          <w:szCs w:val="24"/>
        </w:rPr>
        <w:t xml:space="preserve"> </w:t>
      </w:r>
      <w:proofErr w:type="spellStart"/>
      <w:r w:rsidRPr="00B668F5">
        <w:rPr>
          <w:rFonts w:ascii="Times New Roman" w:hAnsi="Times New Roman" w:cs="Times New Roman"/>
          <w:i/>
          <w:sz w:val="24"/>
          <w:szCs w:val="24"/>
        </w:rPr>
        <w:t>well-being</w:t>
      </w:r>
      <w:proofErr w:type="spellEnd"/>
      <w:r>
        <w:rPr>
          <w:rFonts w:ascii="Times New Roman" w:hAnsi="Times New Roman" w:cs="Times New Roman"/>
          <w:i/>
          <w:sz w:val="24"/>
          <w:szCs w:val="24"/>
        </w:rPr>
        <w:t>”</w:t>
      </w:r>
      <w:r w:rsidRPr="00B668F5">
        <w:rPr>
          <w:rFonts w:ascii="Times New Roman" w:hAnsi="Times New Roman" w:cs="Times New Roman"/>
          <w:i/>
          <w:sz w:val="24"/>
          <w:szCs w:val="24"/>
        </w:rPr>
        <w:t xml:space="preserve"> </w:t>
      </w:r>
      <w:r w:rsidRPr="00854E0C">
        <w:rPr>
          <w:rFonts w:ascii="Times New Roman" w:hAnsi="Times New Roman" w:cs="Times New Roman"/>
          <w:sz w:val="24"/>
          <w:szCs w:val="24"/>
        </w:rPr>
        <w:t xml:space="preserve">(The International Federation of Social </w:t>
      </w:r>
      <w:proofErr w:type="spellStart"/>
      <w:r w:rsidRPr="00854E0C">
        <w:rPr>
          <w:rFonts w:ascii="Times New Roman" w:hAnsi="Times New Roman" w:cs="Times New Roman"/>
          <w:sz w:val="24"/>
          <w:szCs w:val="24"/>
        </w:rPr>
        <w:t>Workers</w:t>
      </w:r>
      <w:proofErr w:type="spellEnd"/>
      <w:r w:rsidRPr="00B668F5">
        <w:rPr>
          <w:rFonts w:ascii="Times New Roman" w:hAnsi="Times New Roman" w:cs="Times New Roman"/>
          <w:sz w:val="24"/>
          <w:szCs w:val="24"/>
        </w:rPr>
        <w:t xml:space="preserve">), når etniske minoriteter i høj grad udtrykker behov for tid til at genfinde sig selv i et nyt land og en ny kultur. Denne præmis hænger for de etniske minoriteter sammen med at være i stand til at forbedre egen livskvalitet og dermed </w:t>
      </w:r>
      <w:r>
        <w:rPr>
          <w:rFonts w:ascii="Times New Roman" w:hAnsi="Times New Roman" w:cs="Times New Roman"/>
          <w:sz w:val="24"/>
          <w:szCs w:val="24"/>
        </w:rPr>
        <w:t>sin trivsel i det danske samfund.</w:t>
      </w:r>
    </w:p>
    <w:p w:rsidR="00D630EE" w:rsidRPr="00B668F5" w:rsidRDefault="00D630EE" w:rsidP="00D630EE">
      <w:pPr>
        <w:spacing w:after="0" w:line="360" w:lineRule="auto"/>
        <w:jc w:val="both"/>
        <w:rPr>
          <w:rFonts w:ascii="Times New Roman" w:hAnsi="Times New Roman" w:cs="Times New Roman"/>
          <w:sz w:val="24"/>
          <w:szCs w:val="24"/>
        </w:rPr>
      </w:pPr>
    </w:p>
    <w:p w:rsidR="00D630EE" w:rsidRPr="002B0548" w:rsidRDefault="00D630EE" w:rsidP="00D630EE">
      <w:pPr>
        <w:spacing w:after="0" w:line="360" w:lineRule="auto"/>
        <w:jc w:val="both"/>
        <w:rPr>
          <w:rFonts w:ascii="Times New Roman" w:hAnsi="Times New Roman" w:cs="Times New Roman"/>
          <w:sz w:val="24"/>
          <w:szCs w:val="24"/>
        </w:rPr>
      </w:pPr>
      <w:r w:rsidRPr="002B0548">
        <w:rPr>
          <w:rFonts w:ascii="Times New Roman" w:hAnsi="Times New Roman" w:cs="Times New Roman"/>
          <w:sz w:val="24"/>
          <w:szCs w:val="24"/>
        </w:rPr>
        <w:t>På den anden side viser socialarbejderne en udpræget forståelse for etniske minoriteters kulturforskellighed; at der skal være plads til og tages ansvar for, at etniske minoriteter lever efter de kulturelle og religiøse og værdier, de ønsker</w:t>
      </w:r>
      <w:r>
        <w:rPr>
          <w:rFonts w:ascii="Times New Roman" w:hAnsi="Times New Roman" w:cs="Times New Roman"/>
          <w:sz w:val="24"/>
          <w:szCs w:val="24"/>
        </w:rPr>
        <w:t>.</w:t>
      </w:r>
      <w:r w:rsidRPr="002B0548">
        <w:rPr>
          <w:rFonts w:ascii="Times New Roman" w:hAnsi="Times New Roman" w:cs="Times New Roman"/>
          <w:sz w:val="24"/>
          <w:szCs w:val="24"/>
        </w:rPr>
        <w:t xml:space="preserve"> Hertil giver socialarbejderne bl.a. udtryk for, at det er deres job at tilføre livskvalitet og mening i tilværelsen hos etnis</w:t>
      </w:r>
      <w:r>
        <w:rPr>
          <w:rFonts w:ascii="Times New Roman" w:hAnsi="Times New Roman" w:cs="Times New Roman"/>
          <w:sz w:val="24"/>
          <w:szCs w:val="24"/>
        </w:rPr>
        <w:t xml:space="preserve">ke </w:t>
      </w:r>
      <w:r>
        <w:rPr>
          <w:rFonts w:ascii="Times New Roman" w:hAnsi="Times New Roman" w:cs="Times New Roman"/>
          <w:sz w:val="24"/>
          <w:szCs w:val="24"/>
        </w:rPr>
        <w:lastRenderedPageBreak/>
        <w:t>minoriteter med udgangspunkt</w:t>
      </w:r>
      <w:r w:rsidRPr="002B0548">
        <w:rPr>
          <w:rFonts w:ascii="Times New Roman" w:hAnsi="Times New Roman" w:cs="Times New Roman"/>
          <w:sz w:val="24"/>
          <w:szCs w:val="24"/>
        </w:rPr>
        <w:t xml:space="preserve"> i </w:t>
      </w:r>
      <w:proofErr w:type="spellStart"/>
      <w:r w:rsidRPr="002B0548">
        <w:rPr>
          <w:rFonts w:ascii="Times New Roman" w:hAnsi="Times New Roman" w:cs="Times New Roman"/>
          <w:sz w:val="24"/>
          <w:szCs w:val="24"/>
        </w:rPr>
        <w:t>empowerment</w:t>
      </w:r>
      <w:proofErr w:type="spellEnd"/>
      <w:r w:rsidRPr="002B0548">
        <w:rPr>
          <w:rFonts w:ascii="Times New Roman" w:hAnsi="Times New Roman" w:cs="Times New Roman"/>
          <w:sz w:val="24"/>
          <w:szCs w:val="24"/>
        </w:rPr>
        <w:t>, der skal give etniske minoriteter</w:t>
      </w:r>
      <w:r w:rsidRPr="002B0548">
        <w:t xml:space="preserve"> </w:t>
      </w:r>
      <w:r>
        <w:rPr>
          <w:rFonts w:ascii="Times New Roman" w:hAnsi="Times New Roman" w:cs="Times New Roman"/>
          <w:sz w:val="24"/>
          <w:szCs w:val="24"/>
        </w:rPr>
        <w:t xml:space="preserve">en følelse af, </w:t>
      </w:r>
      <w:r w:rsidRPr="002B0548">
        <w:rPr>
          <w:rFonts w:ascii="Times New Roman" w:hAnsi="Times New Roman" w:cs="Times New Roman"/>
          <w:i/>
          <w:sz w:val="24"/>
          <w:szCs w:val="24"/>
        </w:rPr>
        <w:t xml:space="preserve">”at det er deres land (…) så de også har lyst til at være en del af samfundet” </w:t>
      </w:r>
      <w:r>
        <w:rPr>
          <w:rFonts w:ascii="Times New Roman" w:hAnsi="Times New Roman" w:cs="Times New Roman"/>
          <w:sz w:val="24"/>
          <w:szCs w:val="24"/>
        </w:rPr>
        <w:t>(</w:t>
      </w:r>
      <w:proofErr w:type="spellStart"/>
      <w:r>
        <w:rPr>
          <w:rFonts w:ascii="Times New Roman" w:hAnsi="Times New Roman" w:cs="Times New Roman"/>
          <w:sz w:val="24"/>
          <w:szCs w:val="24"/>
        </w:rPr>
        <w:t>SA:Lia</w:t>
      </w:r>
      <w:proofErr w:type="spellEnd"/>
      <w:r w:rsidRPr="002B0548">
        <w:rPr>
          <w:rFonts w:ascii="Times New Roman" w:hAnsi="Times New Roman" w:cs="Times New Roman"/>
          <w:sz w:val="24"/>
          <w:szCs w:val="24"/>
        </w:rPr>
        <w:t xml:space="preserve">).  </w:t>
      </w:r>
    </w:p>
    <w:p w:rsidR="00D630EE" w:rsidRPr="002B0548" w:rsidRDefault="00D630EE" w:rsidP="00D630EE">
      <w:pPr>
        <w:spacing w:after="0" w:line="240" w:lineRule="auto"/>
        <w:jc w:val="both"/>
        <w:rPr>
          <w:rFonts w:ascii="Times New Roman" w:hAnsi="Times New Roman" w:cs="Times New Roman"/>
          <w:sz w:val="24"/>
          <w:szCs w:val="24"/>
        </w:rPr>
      </w:pPr>
    </w:p>
    <w:p w:rsidR="00D630EE" w:rsidRPr="002B0548" w:rsidRDefault="00D630EE" w:rsidP="00D630EE">
      <w:pPr>
        <w:spacing w:after="0" w:line="360" w:lineRule="auto"/>
        <w:jc w:val="both"/>
        <w:rPr>
          <w:rFonts w:ascii="Times New Roman" w:hAnsi="Times New Roman" w:cs="Times New Roman"/>
          <w:sz w:val="24"/>
          <w:szCs w:val="24"/>
        </w:rPr>
      </w:pPr>
      <w:r w:rsidRPr="00B668F5">
        <w:rPr>
          <w:rFonts w:ascii="Times New Roman" w:hAnsi="Times New Roman" w:cs="Times New Roman"/>
          <w:sz w:val="24"/>
          <w:szCs w:val="24"/>
        </w:rPr>
        <w:t xml:space="preserve">I vores undersøgelse </w:t>
      </w:r>
      <w:r>
        <w:rPr>
          <w:rFonts w:ascii="Times New Roman" w:hAnsi="Times New Roman" w:cs="Times New Roman"/>
          <w:sz w:val="24"/>
          <w:szCs w:val="24"/>
        </w:rPr>
        <w:t>fremgår</w:t>
      </w:r>
      <w:r w:rsidRPr="00B668F5">
        <w:rPr>
          <w:rFonts w:ascii="Times New Roman" w:hAnsi="Times New Roman" w:cs="Times New Roman"/>
          <w:sz w:val="24"/>
          <w:szCs w:val="24"/>
        </w:rPr>
        <w:t xml:space="preserve"> det ikke af s</w:t>
      </w:r>
      <w:r>
        <w:rPr>
          <w:rFonts w:ascii="Times New Roman" w:hAnsi="Times New Roman" w:cs="Times New Roman"/>
          <w:sz w:val="24"/>
          <w:szCs w:val="24"/>
        </w:rPr>
        <w:t>ocialarbejdernes italesættelser</w:t>
      </w:r>
      <w:r w:rsidRPr="00B668F5">
        <w:rPr>
          <w:rFonts w:ascii="Times New Roman" w:hAnsi="Times New Roman" w:cs="Times New Roman"/>
          <w:sz w:val="24"/>
          <w:szCs w:val="24"/>
        </w:rPr>
        <w:t xml:space="preserve"> om deres forståelse for etniske minoriteters ønsker og behov</w:t>
      </w:r>
      <w:r>
        <w:rPr>
          <w:rFonts w:ascii="Times New Roman" w:hAnsi="Times New Roman" w:cs="Times New Roman"/>
          <w:sz w:val="24"/>
          <w:szCs w:val="24"/>
        </w:rPr>
        <w:t xml:space="preserve"> for</w:t>
      </w:r>
      <w:r w:rsidRPr="00B668F5">
        <w:rPr>
          <w:rFonts w:ascii="Times New Roman" w:hAnsi="Times New Roman" w:cs="Times New Roman"/>
          <w:sz w:val="24"/>
          <w:szCs w:val="24"/>
        </w:rPr>
        <w:t xml:space="preserve"> at leve efter deres oprindelige kultur og traditioner også udføres i handling, da socialarbejdern</w:t>
      </w:r>
      <w:r w:rsidRPr="002B0548">
        <w:rPr>
          <w:rFonts w:ascii="Times New Roman" w:hAnsi="Times New Roman" w:cs="Times New Roman"/>
          <w:sz w:val="24"/>
          <w:szCs w:val="24"/>
        </w:rPr>
        <w:t>e i vores undersøgelse bl.a. udtrykker, at det</w:t>
      </w:r>
      <w:r>
        <w:rPr>
          <w:rFonts w:ascii="Times New Roman" w:hAnsi="Times New Roman" w:cs="Times New Roman"/>
          <w:sz w:val="24"/>
          <w:szCs w:val="24"/>
        </w:rPr>
        <w:t xml:space="preserve"> de prakt</w:t>
      </w:r>
      <w:r w:rsidRPr="002B0548">
        <w:rPr>
          <w:rFonts w:ascii="Times New Roman" w:hAnsi="Times New Roman" w:cs="Times New Roman"/>
          <w:sz w:val="24"/>
          <w:szCs w:val="24"/>
        </w:rPr>
        <w:t>iserer i integrationsindsatsen er at:</w:t>
      </w:r>
    </w:p>
    <w:p w:rsidR="00D630EE" w:rsidRPr="002B0548" w:rsidRDefault="00D630EE" w:rsidP="00D630EE">
      <w:pPr>
        <w:spacing w:after="0" w:line="240" w:lineRule="auto"/>
        <w:jc w:val="both"/>
        <w:rPr>
          <w:rFonts w:ascii="Times New Roman" w:hAnsi="Times New Roman" w:cs="Times New Roman"/>
          <w:sz w:val="24"/>
          <w:szCs w:val="24"/>
        </w:rPr>
      </w:pPr>
    </w:p>
    <w:p w:rsidR="00D630EE" w:rsidRPr="002B0548" w:rsidRDefault="00D630EE" w:rsidP="00D630EE">
      <w:pPr>
        <w:spacing w:after="0" w:line="360" w:lineRule="auto"/>
        <w:ind w:left="1304"/>
        <w:jc w:val="both"/>
        <w:rPr>
          <w:rFonts w:ascii="Times New Roman" w:hAnsi="Times New Roman" w:cs="Times New Roman"/>
          <w:sz w:val="20"/>
          <w:szCs w:val="20"/>
        </w:rPr>
      </w:pPr>
      <w:r w:rsidRPr="002B0548">
        <w:rPr>
          <w:rFonts w:ascii="Times New Roman" w:hAnsi="Times New Roman" w:cs="Times New Roman"/>
          <w:sz w:val="20"/>
          <w:szCs w:val="20"/>
        </w:rPr>
        <w:t>Rådgive etniske minoriteter i, hvordan lovgivningen er skruet sammen (…) fordi det er vigtigt, at de etniske minoriteter får forståelse for lovgivningen [og], at der er ydre omstændigheder, som danner rammer for, hvad de etnis</w:t>
      </w:r>
      <w:r>
        <w:rPr>
          <w:rFonts w:ascii="Times New Roman" w:hAnsi="Times New Roman" w:cs="Times New Roman"/>
          <w:sz w:val="20"/>
          <w:szCs w:val="20"/>
        </w:rPr>
        <w:t>ke minoriteter kan og skal (</w:t>
      </w:r>
      <w:proofErr w:type="spellStart"/>
      <w:r>
        <w:rPr>
          <w:rFonts w:ascii="Times New Roman" w:hAnsi="Times New Roman" w:cs="Times New Roman"/>
          <w:sz w:val="20"/>
          <w:szCs w:val="20"/>
        </w:rPr>
        <w:t>SA:Lia</w:t>
      </w:r>
      <w:proofErr w:type="spellEnd"/>
      <w:r w:rsidRPr="002B0548">
        <w:rPr>
          <w:rFonts w:ascii="Times New Roman" w:hAnsi="Times New Roman" w:cs="Times New Roman"/>
          <w:sz w:val="20"/>
          <w:szCs w:val="20"/>
        </w:rPr>
        <w:t>).</w:t>
      </w:r>
    </w:p>
    <w:p w:rsidR="00D630EE" w:rsidRPr="00CB5393" w:rsidRDefault="00D630EE" w:rsidP="00D630EE">
      <w:pPr>
        <w:spacing w:after="0" w:line="240" w:lineRule="auto"/>
        <w:jc w:val="both"/>
        <w:rPr>
          <w:rFonts w:ascii="Times New Roman" w:hAnsi="Times New Roman" w:cs="Times New Roman"/>
          <w:sz w:val="24"/>
          <w:szCs w:val="24"/>
        </w:rPr>
      </w:pPr>
    </w:p>
    <w:p w:rsidR="00D630EE" w:rsidRPr="002B0548" w:rsidRDefault="00D630EE" w:rsidP="00D630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Dertil italesættes det, at socialarbejderne</w:t>
      </w:r>
      <w:r w:rsidRPr="002B0548">
        <w:rPr>
          <w:rFonts w:ascii="Times New Roman" w:hAnsi="Times New Roman" w:cs="Times New Roman"/>
          <w:sz w:val="24"/>
          <w:szCs w:val="24"/>
        </w:rPr>
        <w:t xml:space="preserve"> bl.a.:</w:t>
      </w:r>
    </w:p>
    <w:p w:rsidR="00D630EE" w:rsidRPr="002B0548" w:rsidRDefault="00D630EE" w:rsidP="00D630EE">
      <w:pPr>
        <w:spacing w:after="0" w:line="240" w:lineRule="auto"/>
        <w:jc w:val="both"/>
        <w:rPr>
          <w:rFonts w:ascii="Times New Roman" w:hAnsi="Times New Roman" w:cs="Times New Roman"/>
          <w:sz w:val="24"/>
          <w:szCs w:val="24"/>
        </w:rPr>
      </w:pPr>
    </w:p>
    <w:p w:rsidR="00D630EE" w:rsidRPr="002B0548" w:rsidRDefault="00D630EE" w:rsidP="00D630EE">
      <w:pPr>
        <w:spacing w:after="0" w:line="360" w:lineRule="auto"/>
        <w:ind w:left="1304"/>
        <w:jc w:val="both"/>
        <w:rPr>
          <w:rFonts w:ascii="Times New Roman" w:hAnsi="Times New Roman" w:cs="Times New Roman"/>
          <w:sz w:val="20"/>
          <w:szCs w:val="20"/>
        </w:rPr>
      </w:pPr>
      <w:r>
        <w:rPr>
          <w:rFonts w:ascii="Times New Roman" w:hAnsi="Times New Roman" w:cs="Times New Roman"/>
          <w:sz w:val="20"/>
          <w:szCs w:val="20"/>
        </w:rPr>
        <w:t>(…) e</w:t>
      </w:r>
      <w:r w:rsidRPr="002B0548">
        <w:rPr>
          <w:rFonts w:ascii="Times New Roman" w:hAnsi="Times New Roman" w:cs="Times New Roman"/>
          <w:sz w:val="20"/>
          <w:szCs w:val="20"/>
        </w:rPr>
        <w:t>r begyndt at holde temadage [for etniske minoriteter] i boligforeningerne om fx økonomi, hvordan er samfundet bygget op, hvordan er lovgivningen på udlændingeområdet, hvordan er lovgivningen på kontanthjælpsområdet osv. Så [de etniske minoriteter] ligesom får en forståelse af, hv</w:t>
      </w:r>
      <w:r>
        <w:rPr>
          <w:rFonts w:ascii="Times New Roman" w:hAnsi="Times New Roman" w:cs="Times New Roman"/>
          <w:sz w:val="20"/>
          <w:szCs w:val="20"/>
        </w:rPr>
        <w:t>ordan tingene hænger sammen (</w:t>
      </w:r>
      <w:proofErr w:type="spellStart"/>
      <w:r>
        <w:rPr>
          <w:rFonts w:ascii="Times New Roman" w:hAnsi="Times New Roman" w:cs="Times New Roman"/>
          <w:sz w:val="20"/>
          <w:szCs w:val="20"/>
        </w:rPr>
        <w:t>SA:Lia</w:t>
      </w:r>
      <w:proofErr w:type="spellEnd"/>
      <w:r w:rsidRPr="002B0548">
        <w:rPr>
          <w:rFonts w:ascii="Times New Roman" w:hAnsi="Times New Roman" w:cs="Times New Roman"/>
          <w:sz w:val="20"/>
          <w:szCs w:val="20"/>
        </w:rPr>
        <w:t>)</w:t>
      </w:r>
    </w:p>
    <w:p w:rsidR="00D630EE" w:rsidRPr="002B0548" w:rsidRDefault="00D630EE" w:rsidP="00D630EE">
      <w:pPr>
        <w:spacing w:after="0" w:line="360" w:lineRule="auto"/>
        <w:jc w:val="both"/>
        <w:rPr>
          <w:rFonts w:ascii="Times New Roman" w:hAnsi="Times New Roman" w:cs="Times New Roman"/>
          <w:sz w:val="20"/>
          <w:szCs w:val="20"/>
        </w:rPr>
      </w:pPr>
      <w:r w:rsidRPr="002B0548">
        <w:rPr>
          <w:rFonts w:ascii="Times New Roman" w:hAnsi="Times New Roman" w:cs="Times New Roman"/>
          <w:sz w:val="20"/>
          <w:szCs w:val="20"/>
        </w:rPr>
        <w:t xml:space="preserve"> </w:t>
      </w:r>
    </w:p>
    <w:p w:rsidR="00D630EE" w:rsidRPr="00AF5045" w:rsidRDefault="00D630EE" w:rsidP="00D630EE">
      <w:pPr>
        <w:spacing w:after="0" w:line="360" w:lineRule="auto"/>
        <w:jc w:val="both"/>
        <w:rPr>
          <w:rFonts w:ascii="Times New Roman" w:hAnsi="Times New Roman" w:cs="Times New Roman"/>
          <w:sz w:val="24"/>
          <w:szCs w:val="24"/>
          <w:lang w:val="en-US"/>
        </w:rPr>
      </w:pPr>
      <w:r w:rsidRPr="002B0548">
        <w:rPr>
          <w:rFonts w:ascii="Times New Roman" w:hAnsi="Times New Roman" w:cs="Times New Roman"/>
          <w:sz w:val="24"/>
          <w:szCs w:val="24"/>
        </w:rPr>
        <w:t xml:space="preserve">Der viser </w:t>
      </w:r>
      <w:r>
        <w:rPr>
          <w:rFonts w:ascii="Times New Roman" w:hAnsi="Times New Roman" w:cs="Times New Roman"/>
          <w:sz w:val="24"/>
          <w:szCs w:val="24"/>
        </w:rPr>
        <w:t>sig, med baggrund i ovenstående e</w:t>
      </w:r>
      <w:r w:rsidRPr="002B0548">
        <w:rPr>
          <w:rFonts w:ascii="Times New Roman" w:hAnsi="Times New Roman" w:cs="Times New Roman"/>
          <w:sz w:val="24"/>
          <w:szCs w:val="24"/>
        </w:rPr>
        <w:t>t billede af</w:t>
      </w:r>
      <w:r>
        <w:rPr>
          <w:rFonts w:ascii="Times New Roman" w:hAnsi="Times New Roman" w:cs="Times New Roman"/>
          <w:sz w:val="24"/>
          <w:szCs w:val="24"/>
        </w:rPr>
        <w:t>, at socialarbejderne i praksis</w:t>
      </w:r>
      <w:r w:rsidRPr="002B0548">
        <w:rPr>
          <w:rFonts w:ascii="Times New Roman" w:hAnsi="Times New Roman" w:cs="Times New Roman"/>
          <w:sz w:val="24"/>
          <w:szCs w:val="24"/>
        </w:rPr>
        <w:t xml:space="preserve"> i høj grad indtager e</w:t>
      </w:r>
      <w:r>
        <w:rPr>
          <w:rFonts w:ascii="Times New Roman" w:hAnsi="Times New Roman" w:cs="Times New Roman"/>
          <w:sz w:val="24"/>
          <w:szCs w:val="24"/>
        </w:rPr>
        <w:t xml:space="preserve">t mandat som brobyggere mellem </w:t>
      </w:r>
      <w:r w:rsidRPr="002B0548">
        <w:rPr>
          <w:rFonts w:ascii="Times New Roman" w:hAnsi="Times New Roman" w:cs="Times New Roman"/>
          <w:sz w:val="24"/>
          <w:szCs w:val="24"/>
        </w:rPr>
        <w:t>st</w:t>
      </w:r>
      <w:r>
        <w:rPr>
          <w:rFonts w:ascii="Times New Roman" w:hAnsi="Times New Roman" w:cs="Times New Roman"/>
          <w:sz w:val="24"/>
          <w:szCs w:val="24"/>
        </w:rPr>
        <w:t>at og etniske minoritetsborgere</w:t>
      </w:r>
      <w:r w:rsidRPr="002B0548">
        <w:rPr>
          <w:rFonts w:ascii="Times New Roman" w:hAnsi="Times New Roman" w:cs="Times New Roman"/>
          <w:sz w:val="24"/>
          <w:szCs w:val="24"/>
        </w:rPr>
        <w:t xml:space="preserve"> med henblik på at genere </w:t>
      </w:r>
      <w:r w:rsidRPr="000A4DB7">
        <w:rPr>
          <w:rFonts w:ascii="Times New Roman" w:hAnsi="Times New Roman" w:cs="Times New Roman"/>
          <w:sz w:val="24"/>
          <w:szCs w:val="24"/>
        </w:rPr>
        <w:t>samfundets</w:t>
      </w:r>
      <w:r>
        <w:rPr>
          <w:rFonts w:ascii="Times New Roman" w:hAnsi="Times New Roman" w:cs="Times New Roman"/>
          <w:color w:val="00B050"/>
          <w:sz w:val="24"/>
          <w:szCs w:val="24"/>
        </w:rPr>
        <w:t xml:space="preserve"> </w:t>
      </w:r>
      <w:r w:rsidRPr="002B0548">
        <w:rPr>
          <w:rFonts w:ascii="Times New Roman" w:hAnsi="Times New Roman" w:cs="Times New Roman"/>
          <w:sz w:val="24"/>
          <w:szCs w:val="24"/>
        </w:rPr>
        <w:t xml:space="preserve">orden </w:t>
      </w:r>
      <w:r>
        <w:rPr>
          <w:rFonts w:ascii="Times New Roman" w:hAnsi="Times New Roman" w:cs="Times New Roman"/>
          <w:sz w:val="24"/>
          <w:szCs w:val="24"/>
        </w:rPr>
        <w:t>ift.</w:t>
      </w:r>
      <w:r w:rsidRPr="002B0548">
        <w:rPr>
          <w:rFonts w:ascii="Times New Roman" w:hAnsi="Times New Roman" w:cs="Times New Roman"/>
          <w:sz w:val="24"/>
          <w:szCs w:val="24"/>
        </w:rPr>
        <w:t xml:space="preserve"> de rettigheder og pligter</w:t>
      </w:r>
      <w:r>
        <w:rPr>
          <w:rFonts w:ascii="Times New Roman" w:hAnsi="Times New Roman" w:cs="Times New Roman"/>
          <w:sz w:val="24"/>
          <w:szCs w:val="24"/>
        </w:rPr>
        <w:t>,</w:t>
      </w:r>
      <w:r w:rsidRPr="002B0548">
        <w:rPr>
          <w:rFonts w:ascii="Times New Roman" w:hAnsi="Times New Roman" w:cs="Times New Roman"/>
          <w:sz w:val="24"/>
          <w:szCs w:val="24"/>
        </w:rPr>
        <w:t xml:space="preserve"> man har som borger i Danmark.</w:t>
      </w:r>
      <w:r>
        <w:rPr>
          <w:rFonts w:ascii="Times New Roman" w:hAnsi="Times New Roman" w:cs="Times New Roman"/>
          <w:sz w:val="24"/>
          <w:szCs w:val="24"/>
        </w:rPr>
        <w:t xml:space="preserve"> </w:t>
      </w:r>
      <w:proofErr w:type="spellStart"/>
      <w:r w:rsidRPr="00AF5045">
        <w:rPr>
          <w:rFonts w:ascii="Times New Roman" w:hAnsi="Times New Roman" w:cs="Times New Roman"/>
          <w:sz w:val="24"/>
          <w:szCs w:val="24"/>
          <w:lang w:val="en-US"/>
        </w:rPr>
        <w:t>Dette</w:t>
      </w:r>
      <w:proofErr w:type="spellEnd"/>
      <w:r w:rsidRPr="00AF5045">
        <w:rPr>
          <w:rFonts w:ascii="Times New Roman" w:hAnsi="Times New Roman" w:cs="Times New Roman"/>
          <w:sz w:val="24"/>
          <w:szCs w:val="24"/>
          <w:lang w:val="en-US"/>
        </w:rPr>
        <w:t xml:space="preserve"> </w:t>
      </w:r>
      <w:proofErr w:type="spellStart"/>
      <w:r w:rsidRPr="00AF5045">
        <w:rPr>
          <w:rFonts w:ascii="Times New Roman" w:hAnsi="Times New Roman" w:cs="Times New Roman"/>
          <w:sz w:val="24"/>
          <w:szCs w:val="24"/>
          <w:lang w:val="en-US"/>
        </w:rPr>
        <w:t>praktiserende</w:t>
      </w:r>
      <w:proofErr w:type="spellEnd"/>
      <w:r w:rsidRPr="00AF5045">
        <w:rPr>
          <w:rFonts w:ascii="Times New Roman" w:hAnsi="Times New Roman" w:cs="Times New Roman"/>
          <w:sz w:val="24"/>
          <w:szCs w:val="24"/>
          <w:lang w:val="en-US"/>
        </w:rPr>
        <w:t xml:space="preserve"> </w:t>
      </w:r>
      <w:proofErr w:type="spellStart"/>
      <w:r w:rsidRPr="00AF5045">
        <w:rPr>
          <w:rFonts w:ascii="Times New Roman" w:hAnsi="Times New Roman" w:cs="Times New Roman"/>
          <w:sz w:val="24"/>
          <w:szCs w:val="24"/>
          <w:lang w:val="en-US"/>
        </w:rPr>
        <w:t>mandat</w:t>
      </w:r>
      <w:proofErr w:type="spellEnd"/>
      <w:r w:rsidRPr="00AF5045">
        <w:rPr>
          <w:rFonts w:ascii="Times New Roman" w:hAnsi="Times New Roman" w:cs="Times New Roman"/>
          <w:sz w:val="24"/>
          <w:szCs w:val="24"/>
          <w:lang w:val="en-US"/>
        </w:rPr>
        <w:t xml:space="preserve"> </w:t>
      </w:r>
      <w:proofErr w:type="spellStart"/>
      <w:proofErr w:type="gramStart"/>
      <w:r w:rsidRPr="00AF5045">
        <w:rPr>
          <w:rFonts w:ascii="Times New Roman" w:hAnsi="Times New Roman" w:cs="Times New Roman"/>
          <w:sz w:val="24"/>
          <w:szCs w:val="24"/>
          <w:lang w:val="en-US"/>
        </w:rPr>
        <w:t>kan</w:t>
      </w:r>
      <w:proofErr w:type="spellEnd"/>
      <w:proofErr w:type="gramEnd"/>
      <w:r w:rsidRPr="00AF5045">
        <w:rPr>
          <w:rFonts w:ascii="Times New Roman" w:hAnsi="Times New Roman" w:cs="Times New Roman"/>
          <w:sz w:val="24"/>
          <w:szCs w:val="24"/>
          <w:lang w:val="en-US"/>
        </w:rPr>
        <w:t xml:space="preserve"> med Walter Lorenz’ </w:t>
      </w:r>
      <w:proofErr w:type="spellStart"/>
      <w:r w:rsidRPr="00AF5045">
        <w:rPr>
          <w:rFonts w:ascii="Times New Roman" w:hAnsi="Times New Roman" w:cs="Times New Roman"/>
          <w:sz w:val="24"/>
          <w:szCs w:val="24"/>
          <w:lang w:val="en-US"/>
        </w:rPr>
        <w:t>ord</w:t>
      </w:r>
      <w:proofErr w:type="spellEnd"/>
      <w:r w:rsidRPr="00AF5045">
        <w:rPr>
          <w:rFonts w:ascii="Times New Roman" w:hAnsi="Times New Roman" w:cs="Times New Roman"/>
          <w:sz w:val="24"/>
          <w:szCs w:val="24"/>
          <w:lang w:val="en-US"/>
        </w:rPr>
        <w:t xml:space="preserve"> </w:t>
      </w:r>
      <w:proofErr w:type="spellStart"/>
      <w:r w:rsidRPr="00AF5045">
        <w:rPr>
          <w:rFonts w:ascii="Times New Roman" w:hAnsi="Times New Roman" w:cs="Times New Roman"/>
          <w:sz w:val="24"/>
          <w:szCs w:val="24"/>
          <w:lang w:val="en-US"/>
        </w:rPr>
        <w:t>sidenhen</w:t>
      </w:r>
      <w:proofErr w:type="spellEnd"/>
      <w:r w:rsidRPr="00AF5045">
        <w:rPr>
          <w:rFonts w:ascii="Times New Roman" w:hAnsi="Times New Roman" w:cs="Times New Roman"/>
          <w:sz w:val="24"/>
          <w:szCs w:val="24"/>
          <w:lang w:val="en-US"/>
        </w:rPr>
        <w:t>:</w:t>
      </w:r>
    </w:p>
    <w:p w:rsidR="00D630EE" w:rsidRPr="00AF5045" w:rsidRDefault="00D630EE" w:rsidP="00D630EE">
      <w:pPr>
        <w:spacing w:after="0" w:line="360" w:lineRule="auto"/>
        <w:jc w:val="both"/>
        <w:rPr>
          <w:rFonts w:ascii="Times New Roman" w:hAnsi="Times New Roman" w:cs="Times New Roman"/>
          <w:sz w:val="24"/>
          <w:szCs w:val="24"/>
          <w:lang w:val="en-US"/>
        </w:rPr>
      </w:pPr>
    </w:p>
    <w:p w:rsidR="00D630EE" w:rsidRPr="00272BB8" w:rsidRDefault="00D630EE" w:rsidP="00D630EE">
      <w:pPr>
        <w:spacing w:after="0" w:line="360" w:lineRule="auto"/>
        <w:ind w:left="1304"/>
        <w:jc w:val="both"/>
        <w:rPr>
          <w:rFonts w:ascii="Times New Roman" w:hAnsi="Times New Roman" w:cs="Times New Roman"/>
          <w:sz w:val="20"/>
          <w:szCs w:val="20"/>
          <w:lang w:val="en-US"/>
        </w:rPr>
      </w:pPr>
      <w:r w:rsidRPr="00272BB8">
        <w:rPr>
          <w:rFonts w:ascii="Times New Roman" w:hAnsi="Times New Roman" w:cs="Times New Roman"/>
          <w:sz w:val="20"/>
          <w:szCs w:val="20"/>
          <w:lang w:val="en-US"/>
        </w:rPr>
        <w:t>[W]</w:t>
      </w:r>
      <w:proofErr w:type="spellStart"/>
      <w:r w:rsidRPr="00272BB8">
        <w:rPr>
          <w:rFonts w:ascii="Times New Roman" w:hAnsi="Times New Roman" w:cs="Times New Roman"/>
          <w:sz w:val="20"/>
          <w:szCs w:val="20"/>
          <w:lang w:val="en-US"/>
        </w:rPr>
        <w:t>ithdraw</w:t>
      </w:r>
      <w:proofErr w:type="spellEnd"/>
      <w:r w:rsidRPr="00272BB8">
        <w:rPr>
          <w:rFonts w:ascii="Times New Roman" w:hAnsi="Times New Roman" w:cs="Times New Roman"/>
          <w:sz w:val="20"/>
          <w:szCs w:val="20"/>
          <w:lang w:val="en-US"/>
        </w:rPr>
        <w:t xml:space="preserve"> (…) the social professions into a kind of abstract professionalism that seeks its mandate solely in private contracts between service users and service suppliers. Social work will therefore be affirmed as a public service” (Lorenz 2006:7). </w:t>
      </w:r>
    </w:p>
    <w:p w:rsidR="00D630EE" w:rsidRDefault="00D630EE" w:rsidP="00D630EE">
      <w:pPr>
        <w:spacing w:after="0" w:line="360" w:lineRule="auto"/>
        <w:jc w:val="both"/>
        <w:rPr>
          <w:rFonts w:ascii="Times New Roman" w:hAnsi="Times New Roman" w:cs="Times New Roman"/>
          <w:sz w:val="24"/>
          <w:szCs w:val="24"/>
          <w:lang w:val="en-US"/>
        </w:rPr>
      </w:pPr>
    </w:p>
    <w:p w:rsidR="00D630EE" w:rsidRPr="002B0548" w:rsidRDefault="00D630EE" w:rsidP="00D630EE">
      <w:pPr>
        <w:spacing w:after="0" w:line="360" w:lineRule="auto"/>
        <w:jc w:val="both"/>
        <w:rPr>
          <w:rFonts w:ascii="Times New Roman" w:hAnsi="Times New Roman" w:cs="Times New Roman"/>
          <w:sz w:val="24"/>
          <w:szCs w:val="24"/>
        </w:rPr>
      </w:pPr>
      <w:r w:rsidRPr="002B0548">
        <w:rPr>
          <w:rFonts w:ascii="Times New Roman" w:hAnsi="Times New Roman" w:cs="Times New Roman"/>
          <w:sz w:val="24"/>
          <w:szCs w:val="24"/>
        </w:rPr>
        <w:t>Det er således nærmere i socialarbejdernes italesættelser af integration</w:t>
      </w:r>
      <w:r>
        <w:rPr>
          <w:rFonts w:ascii="Times New Roman" w:hAnsi="Times New Roman" w:cs="Times New Roman"/>
          <w:sz w:val="24"/>
          <w:szCs w:val="24"/>
        </w:rPr>
        <w:t>,</w:t>
      </w:r>
      <w:r w:rsidRPr="002B0548">
        <w:rPr>
          <w:rFonts w:ascii="Times New Roman" w:hAnsi="Times New Roman" w:cs="Times New Roman"/>
          <w:sz w:val="24"/>
          <w:szCs w:val="24"/>
        </w:rPr>
        <w:t xml:space="preserve"> vi kan spore udviklingspotentiale </w:t>
      </w:r>
      <w:r>
        <w:rPr>
          <w:rFonts w:ascii="Times New Roman" w:hAnsi="Times New Roman" w:cs="Times New Roman"/>
          <w:sz w:val="24"/>
          <w:szCs w:val="24"/>
        </w:rPr>
        <w:t>ift.</w:t>
      </w:r>
      <w:r w:rsidRPr="002B0548">
        <w:rPr>
          <w:rFonts w:ascii="Times New Roman" w:hAnsi="Times New Roman" w:cs="Times New Roman"/>
          <w:sz w:val="24"/>
          <w:szCs w:val="24"/>
        </w:rPr>
        <w:t xml:space="preserve"> </w:t>
      </w:r>
      <w:proofErr w:type="gramStart"/>
      <w:r w:rsidRPr="002B0548">
        <w:rPr>
          <w:rFonts w:ascii="Times New Roman" w:hAnsi="Times New Roman" w:cs="Times New Roman"/>
          <w:sz w:val="24"/>
          <w:szCs w:val="24"/>
        </w:rPr>
        <w:t>praktisk socialt arbejde og ligestilling i vilkår hos etniske minoriteter.</w:t>
      </w:r>
      <w:proofErr w:type="gramEnd"/>
    </w:p>
    <w:p w:rsidR="00D630EE" w:rsidRPr="002B0548" w:rsidRDefault="00D630EE" w:rsidP="00D630EE">
      <w:pPr>
        <w:spacing w:after="0" w:line="360" w:lineRule="auto"/>
        <w:jc w:val="both"/>
        <w:rPr>
          <w:rFonts w:ascii="Times New Roman" w:hAnsi="Times New Roman" w:cs="Times New Roman"/>
          <w:sz w:val="24"/>
          <w:szCs w:val="24"/>
        </w:rPr>
      </w:pPr>
      <w:r w:rsidRPr="002B0548">
        <w:rPr>
          <w:rFonts w:ascii="Times New Roman" w:hAnsi="Times New Roman" w:cs="Times New Roman"/>
          <w:sz w:val="24"/>
          <w:szCs w:val="24"/>
        </w:rPr>
        <w:t xml:space="preserve"> </w:t>
      </w:r>
    </w:p>
    <w:p w:rsidR="00D630EE" w:rsidRPr="000A4DB7" w:rsidRDefault="00D630EE" w:rsidP="00D630EE">
      <w:pPr>
        <w:spacing w:after="0" w:line="360" w:lineRule="auto"/>
        <w:jc w:val="both"/>
        <w:rPr>
          <w:rFonts w:ascii="Times New Roman" w:hAnsi="Times New Roman" w:cs="Times New Roman"/>
          <w:sz w:val="24"/>
          <w:szCs w:val="24"/>
        </w:rPr>
      </w:pPr>
      <w:r w:rsidRPr="000A4DB7">
        <w:rPr>
          <w:rFonts w:ascii="Times New Roman" w:hAnsi="Times New Roman" w:cs="Times New Roman"/>
          <w:sz w:val="24"/>
          <w:szCs w:val="24"/>
        </w:rPr>
        <w:t>I forlængelse af dette giver flere af socialarbejderne udtryk for, at integrationsbegrebet ikke er et, de anvender i praksis. Dertil foreslår de selv, at det for fremtiden fx vil være mere</w:t>
      </w:r>
      <w:r w:rsidRPr="000A4DB7">
        <w:rPr>
          <w:rFonts w:cstheme="minorHAnsi"/>
        </w:rPr>
        <w:t xml:space="preserve"> </w:t>
      </w:r>
      <w:r w:rsidRPr="000A4DB7">
        <w:rPr>
          <w:rFonts w:ascii="Times New Roman" w:hAnsi="Times New Roman" w:cs="Times New Roman"/>
          <w:sz w:val="24"/>
          <w:szCs w:val="24"/>
        </w:rPr>
        <w:t>passende at tale med den enkelte etniske minoritetsborger om, hvad i</w:t>
      </w:r>
      <w:r>
        <w:rPr>
          <w:rFonts w:ascii="Times New Roman" w:hAnsi="Times New Roman" w:cs="Times New Roman"/>
          <w:sz w:val="24"/>
          <w:szCs w:val="24"/>
        </w:rPr>
        <w:t>ntegration er for borgeren (</w:t>
      </w:r>
      <w:proofErr w:type="spellStart"/>
      <w:r>
        <w:rPr>
          <w:rFonts w:ascii="Times New Roman" w:hAnsi="Times New Roman" w:cs="Times New Roman"/>
          <w:sz w:val="24"/>
          <w:szCs w:val="24"/>
        </w:rPr>
        <w:t>SA:Ann</w:t>
      </w:r>
      <w:proofErr w:type="spellEnd"/>
      <w:r w:rsidRPr="000A4DB7">
        <w:rPr>
          <w:rFonts w:ascii="Times New Roman" w:hAnsi="Times New Roman" w:cs="Times New Roman"/>
          <w:sz w:val="24"/>
          <w:szCs w:val="24"/>
        </w:rPr>
        <w:t>). Med udgangspunkt i socialarbejdernes fælles tan</w:t>
      </w:r>
      <w:r>
        <w:rPr>
          <w:rFonts w:ascii="Times New Roman" w:hAnsi="Times New Roman" w:cs="Times New Roman"/>
          <w:sz w:val="24"/>
          <w:szCs w:val="24"/>
        </w:rPr>
        <w:t xml:space="preserve">kesæt om </w:t>
      </w:r>
      <w:r>
        <w:rPr>
          <w:rFonts w:ascii="Times New Roman" w:hAnsi="Times New Roman" w:cs="Times New Roman"/>
          <w:sz w:val="24"/>
          <w:szCs w:val="24"/>
        </w:rPr>
        <w:lastRenderedPageBreak/>
        <w:t>integrationsforståelse</w:t>
      </w:r>
      <w:r w:rsidRPr="000A4DB7">
        <w:rPr>
          <w:rFonts w:ascii="Times New Roman" w:hAnsi="Times New Roman" w:cs="Times New Roman"/>
          <w:sz w:val="24"/>
          <w:szCs w:val="24"/>
        </w:rPr>
        <w:t xml:space="preserve"> mener vi derfor, der ligger et potentiale i at forhandle med den etniske minoritetsborger om</w:t>
      </w:r>
      <w:r>
        <w:rPr>
          <w:rFonts w:ascii="Times New Roman" w:hAnsi="Times New Roman" w:cs="Times New Roman"/>
          <w:sz w:val="24"/>
          <w:szCs w:val="24"/>
        </w:rPr>
        <w:t>,</w:t>
      </w:r>
      <w:r w:rsidRPr="000A4DB7">
        <w:rPr>
          <w:rFonts w:ascii="Times New Roman" w:hAnsi="Times New Roman" w:cs="Times New Roman"/>
          <w:sz w:val="24"/>
          <w:szCs w:val="24"/>
        </w:rPr>
        <w:t xml:space="preserve"> hvad integration er og bør være i en given indsats. Forhandlinger der i henhold til socialt arbejdes definition tager udgangspunkt i problemløsning, der fremmer trivsel gennem fx selvvalgte tilhørsforhold til et fællesskab, der giver den enkelte mulighed for at navigere i eget tempo </w:t>
      </w:r>
      <w:r>
        <w:rPr>
          <w:rFonts w:ascii="Times New Roman" w:hAnsi="Times New Roman" w:cs="Times New Roman"/>
          <w:sz w:val="24"/>
          <w:szCs w:val="24"/>
        </w:rPr>
        <w:t>ift.</w:t>
      </w:r>
      <w:r w:rsidRPr="000A4DB7">
        <w:rPr>
          <w:rFonts w:ascii="Times New Roman" w:hAnsi="Times New Roman" w:cs="Times New Roman"/>
          <w:sz w:val="24"/>
          <w:szCs w:val="24"/>
        </w:rPr>
        <w:t xml:space="preserve"> </w:t>
      </w:r>
      <w:proofErr w:type="gramStart"/>
      <w:r w:rsidRPr="000A4DB7">
        <w:rPr>
          <w:rFonts w:ascii="Times New Roman" w:hAnsi="Times New Roman" w:cs="Times New Roman"/>
          <w:sz w:val="24"/>
          <w:szCs w:val="24"/>
        </w:rPr>
        <w:t>at skulle tilpasse sig et nyt land.</w:t>
      </w:r>
      <w:proofErr w:type="gramEnd"/>
      <w:r w:rsidRPr="000A4DB7">
        <w:rPr>
          <w:rFonts w:ascii="Times New Roman" w:hAnsi="Times New Roman" w:cs="Times New Roman"/>
          <w:sz w:val="24"/>
          <w:szCs w:val="24"/>
        </w:rPr>
        <w:t xml:space="preserve"> Dette møder frihed og tryghed frem for dikterende og assimilerende processer. </w:t>
      </w:r>
    </w:p>
    <w:p w:rsidR="00D630EE" w:rsidRDefault="00D630EE" w:rsidP="00D630EE">
      <w:pPr>
        <w:spacing w:after="0" w:line="360" w:lineRule="auto"/>
        <w:jc w:val="both"/>
        <w:rPr>
          <w:rFonts w:ascii="Times New Roman" w:hAnsi="Times New Roman" w:cs="Times New Roman"/>
          <w:sz w:val="24"/>
          <w:szCs w:val="24"/>
        </w:rPr>
      </w:pPr>
    </w:p>
    <w:p w:rsidR="00D630EE" w:rsidRDefault="00D630EE" w:rsidP="00D630EE">
      <w:pPr>
        <w:spacing w:after="0" w:line="360" w:lineRule="auto"/>
        <w:jc w:val="both"/>
        <w:rPr>
          <w:rFonts w:ascii="Times New Roman" w:hAnsi="Times New Roman" w:cs="Times New Roman"/>
          <w:sz w:val="24"/>
          <w:szCs w:val="24"/>
        </w:rPr>
      </w:pPr>
      <w:r w:rsidRPr="000A4DB7">
        <w:rPr>
          <w:rFonts w:ascii="Times New Roman" w:hAnsi="Times New Roman" w:cs="Times New Roman"/>
          <w:sz w:val="24"/>
          <w:szCs w:val="24"/>
        </w:rPr>
        <w:t>Fordi socialarbejdere lige såvel som alle andre mennesker er forankret i en diskursiv strukturering (Jørgensen &amp; Phillips 1999:62), mener vi ud</w:t>
      </w:r>
      <w:r>
        <w:rPr>
          <w:rFonts w:ascii="Times New Roman" w:hAnsi="Times New Roman" w:cs="Times New Roman"/>
          <w:sz w:val="24"/>
          <w:szCs w:val="24"/>
        </w:rPr>
        <w:t xml:space="preserve"> </w:t>
      </w:r>
      <w:r w:rsidRPr="000A4DB7">
        <w:rPr>
          <w:rFonts w:ascii="Times New Roman" w:hAnsi="Times New Roman" w:cs="Times New Roman"/>
          <w:sz w:val="24"/>
          <w:szCs w:val="24"/>
        </w:rPr>
        <w:t>fra ovenstående, at man som socialarbejder må stille sig mere kritisk overfor sin egen integrationsforståelse sat overfor det</w:t>
      </w:r>
      <w:r>
        <w:rPr>
          <w:rFonts w:ascii="Times New Roman" w:hAnsi="Times New Roman" w:cs="Times New Roman"/>
          <w:sz w:val="24"/>
          <w:szCs w:val="24"/>
        </w:rPr>
        <w:t>,</w:t>
      </w:r>
      <w:r w:rsidRPr="000A4DB7">
        <w:rPr>
          <w:rFonts w:ascii="Times New Roman" w:hAnsi="Times New Roman" w:cs="Times New Roman"/>
          <w:sz w:val="24"/>
          <w:szCs w:val="24"/>
        </w:rPr>
        <w:t xml:space="preserve"> man rent faktisk praktiserer. Det er således i forholdet mellem socialarbejder og den etniske minoritetsborger, at integration må i</w:t>
      </w:r>
      <w:r>
        <w:rPr>
          <w:rFonts w:ascii="Times New Roman" w:hAnsi="Times New Roman" w:cs="Times New Roman"/>
          <w:sz w:val="24"/>
          <w:szCs w:val="24"/>
        </w:rPr>
        <w:t>talesættes og kontekstualiseres så det i hver social praksis</w:t>
      </w:r>
      <w:r w:rsidRPr="000A4DB7">
        <w:rPr>
          <w:rFonts w:ascii="Times New Roman" w:hAnsi="Times New Roman" w:cs="Times New Roman"/>
          <w:sz w:val="24"/>
          <w:szCs w:val="24"/>
        </w:rPr>
        <w:t xml:space="preserve"> i så vidt muligt samråd m</w:t>
      </w:r>
      <w:r>
        <w:rPr>
          <w:rFonts w:ascii="Times New Roman" w:hAnsi="Times New Roman" w:cs="Times New Roman"/>
          <w:sz w:val="24"/>
          <w:szCs w:val="24"/>
        </w:rPr>
        <w:t>ed den etniske minoritetsborger</w:t>
      </w:r>
      <w:r w:rsidRPr="000A4DB7">
        <w:rPr>
          <w:rFonts w:ascii="Times New Roman" w:hAnsi="Times New Roman" w:cs="Times New Roman"/>
          <w:sz w:val="24"/>
          <w:szCs w:val="24"/>
        </w:rPr>
        <w:t xml:space="preserve"> gøres tydeligt, hvad integration er i den integrerende indsats. Dette mener vi ligeledes kan bidrage til en kvalificering af det sociale arbejde i et integrationsperspektiv. </w:t>
      </w:r>
    </w:p>
    <w:p w:rsidR="00D630EE" w:rsidRDefault="00D630EE" w:rsidP="00D630EE">
      <w:pPr>
        <w:spacing w:after="0" w:line="360" w:lineRule="auto"/>
        <w:jc w:val="both"/>
        <w:rPr>
          <w:rFonts w:ascii="Times New Roman" w:hAnsi="Times New Roman" w:cs="Times New Roman"/>
          <w:sz w:val="24"/>
          <w:szCs w:val="24"/>
        </w:rPr>
      </w:pPr>
      <w:r w:rsidRPr="000A4DB7">
        <w:rPr>
          <w:rFonts w:ascii="Times New Roman" w:hAnsi="Times New Roman" w:cs="Times New Roman"/>
          <w:sz w:val="24"/>
          <w:szCs w:val="24"/>
        </w:rPr>
        <w:t xml:space="preserve"> </w:t>
      </w:r>
    </w:p>
    <w:p w:rsidR="004E0BA7" w:rsidRDefault="00D630EE" w:rsidP="00D630EE">
      <w:pPr>
        <w:spacing w:after="0" w:line="360" w:lineRule="auto"/>
        <w:jc w:val="both"/>
        <w:rPr>
          <w:rFonts w:ascii="Times New Roman" w:hAnsi="Times New Roman" w:cs="Times New Roman"/>
          <w:color w:val="333333"/>
          <w:sz w:val="24"/>
          <w:szCs w:val="24"/>
        </w:rPr>
      </w:pPr>
      <w:r>
        <w:rPr>
          <w:rFonts w:ascii="Times New Roman" w:hAnsi="Times New Roman" w:cs="Times New Roman"/>
          <w:sz w:val="24"/>
          <w:szCs w:val="24"/>
        </w:rPr>
        <w:t>I tråd med vi pointerer, at socialarbejdernes forståelse for kulturforskellighed er et uviklingspotentiale for socialt arbejdes ligestilling i vilkår for etniske minoriteters medborgerskabsrettigheder, er det i nærværende diskussion også vigtigt at understrege problematikken i at fokusere for meget på de etniske minoriteters oprindelseskultur. Som tidligere nævnt kan et overvejende kulturelt fokus i et integrationsperspektiv medføre marginalisering og eksklusion (Lorenz 2006:7) af etniske minoritetsgrupper fordi de fleste samfund i dag ikke karakteriserer kulturel enhed. Vi mener derfor, det er vigtigt, at socialarbejderne i højere grad fokuserer på, at kulturforskellighed er naturligt frem for noget, der definerer den enkelte etiske minoritetsborger.</w:t>
      </w:r>
      <w:r w:rsidR="004E0BA7">
        <w:rPr>
          <w:rFonts w:ascii="Times New Roman" w:hAnsi="Times New Roman" w:cs="Times New Roman"/>
          <w:color w:val="333333"/>
          <w:sz w:val="24"/>
          <w:szCs w:val="24"/>
        </w:rPr>
        <w:br w:type="page"/>
      </w:r>
    </w:p>
    <w:p w:rsidR="008F4CC0" w:rsidRPr="004D2155" w:rsidRDefault="008F4CC0" w:rsidP="000B6EE2">
      <w:pPr>
        <w:pStyle w:val="Overskrift1"/>
        <w:tabs>
          <w:tab w:val="center" w:pos="4819"/>
        </w:tabs>
        <w:rPr>
          <w:rStyle w:val="Kraftighenvisning"/>
          <w:sz w:val="72"/>
          <w:szCs w:val="72"/>
        </w:rPr>
      </w:pPr>
      <w:bookmarkStart w:id="76" w:name="_Toc340484309"/>
      <w:r w:rsidRPr="004D2155">
        <w:rPr>
          <w:rStyle w:val="Kraftighenvisning"/>
          <w:color w:val="auto"/>
          <w:sz w:val="72"/>
          <w:szCs w:val="72"/>
        </w:rPr>
        <w:lastRenderedPageBreak/>
        <w:t xml:space="preserve">Kapitel </w:t>
      </w:r>
      <w:r w:rsidR="000A7C6B">
        <w:rPr>
          <w:rStyle w:val="Kraftighenvisning"/>
          <w:color w:val="auto"/>
          <w:sz w:val="72"/>
          <w:szCs w:val="72"/>
        </w:rPr>
        <w:t>9</w:t>
      </w:r>
      <w:bookmarkEnd w:id="76"/>
      <w:r w:rsidRPr="004D2155">
        <w:rPr>
          <w:rStyle w:val="Kraftighenvisning"/>
          <w:color w:val="auto"/>
          <w:sz w:val="72"/>
          <w:szCs w:val="72"/>
        </w:rPr>
        <w:t xml:space="preserve"> </w:t>
      </w:r>
    </w:p>
    <w:p w:rsidR="00692F99" w:rsidRDefault="00692F99" w:rsidP="008F4CC0">
      <w:pPr>
        <w:pStyle w:val="Overskrift2"/>
        <w:rPr>
          <w:rFonts w:ascii="Times New Roman" w:hAnsi="Times New Roman" w:cs="Times New Roman"/>
          <w:b w:val="0"/>
          <w:color w:val="auto"/>
          <w:sz w:val="24"/>
          <w:szCs w:val="24"/>
        </w:rPr>
      </w:pPr>
    </w:p>
    <w:p w:rsidR="00854E0C" w:rsidRPr="00854E0C" w:rsidRDefault="00854E0C" w:rsidP="00854E0C"/>
    <w:p w:rsidR="008F4CC0" w:rsidRPr="007C7092" w:rsidRDefault="008F4CC0" w:rsidP="008F4CC0">
      <w:pPr>
        <w:pStyle w:val="Overskrift2"/>
        <w:rPr>
          <w:rFonts w:ascii="Times New Roman" w:hAnsi="Times New Roman" w:cs="Times New Roman"/>
          <w:color w:val="auto"/>
          <w:sz w:val="38"/>
          <w:szCs w:val="38"/>
        </w:rPr>
      </w:pPr>
      <w:bookmarkStart w:id="77" w:name="_Toc340484310"/>
      <w:r w:rsidRPr="007C7092">
        <w:rPr>
          <w:rFonts w:ascii="Times New Roman" w:hAnsi="Times New Roman" w:cs="Times New Roman"/>
          <w:color w:val="auto"/>
          <w:sz w:val="38"/>
          <w:szCs w:val="38"/>
        </w:rPr>
        <w:t>Konklusion</w:t>
      </w:r>
      <w:bookmarkEnd w:id="77"/>
    </w:p>
    <w:p w:rsidR="00A47D2C" w:rsidRDefault="00A47D2C" w:rsidP="00A47D2C">
      <w:pPr>
        <w:tabs>
          <w:tab w:val="left" w:pos="4953"/>
        </w:tabs>
        <w:spacing w:after="0" w:line="360" w:lineRule="auto"/>
        <w:jc w:val="right"/>
        <w:rPr>
          <w:rFonts w:ascii="Times New Roman" w:hAnsi="Times New Roman"/>
          <w:sz w:val="24"/>
          <w:szCs w:val="24"/>
        </w:rPr>
      </w:pPr>
    </w:p>
    <w:p w:rsidR="00A47D2C" w:rsidRDefault="00A47D2C" w:rsidP="00A47D2C">
      <w:pPr>
        <w:tabs>
          <w:tab w:val="left" w:pos="4953"/>
        </w:tabs>
        <w:spacing w:after="0" w:line="360" w:lineRule="auto"/>
        <w:jc w:val="right"/>
        <w:rPr>
          <w:rFonts w:ascii="Times New Roman" w:hAnsi="Times New Roman"/>
          <w:sz w:val="24"/>
          <w:szCs w:val="24"/>
        </w:rPr>
      </w:pPr>
      <w:r w:rsidRPr="007E4ED8">
        <w:rPr>
          <w:rFonts w:ascii="Times New Roman" w:hAnsi="Times New Roman"/>
          <w:sz w:val="24"/>
          <w:szCs w:val="24"/>
        </w:rPr>
        <w:t xml:space="preserve">Af </w:t>
      </w:r>
      <w:r>
        <w:rPr>
          <w:rFonts w:ascii="Times New Roman" w:hAnsi="Times New Roman"/>
          <w:sz w:val="24"/>
          <w:szCs w:val="24"/>
        </w:rPr>
        <w:t>Elisabeth Bilde &amp; Maria Rafaelsen</w:t>
      </w:r>
    </w:p>
    <w:p w:rsidR="00692F99" w:rsidRDefault="00692F99" w:rsidP="00692F99">
      <w:pPr>
        <w:spacing w:after="0" w:line="360" w:lineRule="auto"/>
        <w:jc w:val="both"/>
        <w:rPr>
          <w:rFonts w:ascii="Times New Roman" w:hAnsi="Times New Roman" w:cs="Times New Roman"/>
          <w:sz w:val="24"/>
          <w:szCs w:val="24"/>
        </w:rPr>
      </w:pPr>
    </w:p>
    <w:p w:rsidR="00D630EE" w:rsidRDefault="00D630EE" w:rsidP="00D63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Hensigten med dette speciale er at undersøge integrationsforståelser indenfor socialt arbejde med henblik på at belyse, på hvilken måde disse integrationsforståelser får betydning for forståelsen af etniske minoriteters medborgerskab. Medborgerskabsperspektivet er tænkt som et bidrag til en belysning af etniske minoriteters ligestilling i vilkår med øvrige borgere i Danmark.</w:t>
      </w:r>
    </w:p>
    <w:p w:rsidR="00D630EE" w:rsidRDefault="00D630EE" w:rsidP="00D630EE">
      <w:pPr>
        <w:spacing w:after="0" w:line="360" w:lineRule="auto"/>
        <w:jc w:val="both"/>
        <w:rPr>
          <w:rFonts w:ascii="Times New Roman" w:hAnsi="Times New Roman" w:cs="Times New Roman"/>
          <w:sz w:val="24"/>
          <w:szCs w:val="24"/>
        </w:rPr>
      </w:pPr>
    </w:p>
    <w:p w:rsidR="00D630EE" w:rsidRPr="00692F99" w:rsidRDefault="00D630EE" w:rsidP="00D63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Integration viser sig imidlertid at være et abstrakt samfundsmæssigt fænomen, der ikke er fast forankret udenfor sin betydningstilskrivning. Både indenfor socialt arbejde, socialpolitik og blandt etniske minoriteter, indholdsudfyldes integration forskelligt. </w:t>
      </w:r>
    </w:p>
    <w:p w:rsidR="00D630EE" w:rsidRDefault="00D630EE" w:rsidP="00D630EE">
      <w:pPr>
        <w:spacing w:after="0" w:line="360" w:lineRule="auto"/>
        <w:jc w:val="both"/>
        <w:rPr>
          <w:rFonts w:ascii="Times New Roman" w:hAnsi="Times New Roman" w:cs="Times New Roman"/>
          <w:sz w:val="24"/>
          <w:szCs w:val="24"/>
        </w:rPr>
      </w:pPr>
    </w:p>
    <w:p w:rsidR="00D630EE" w:rsidRDefault="00D630EE" w:rsidP="00D63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konsekvens af, at integration ikke har en fast definition udenfor italesættelsen af det viser sig i vores undersøgelse ved, at dominerende integrationsforståelser undertrykker andre integrationsforståelser. De integrationsforståelser, der undertrykkes viser sig at få betydning for visse etniske minoriteters mulighed for at opnå fuldt medborgerskab og derigennem ligestilling i vilkår. </w:t>
      </w:r>
    </w:p>
    <w:p w:rsidR="00D630EE" w:rsidRDefault="00D630EE" w:rsidP="00D630EE">
      <w:pPr>
        <w:spacing w:after="0" w:line="360" w:lineRule="auto"/>
        <w:jc w:val="both"/>
        <w:rPr>
          <w:rFonts w:ascii="Times New Roman" w:hAnsi="Times New Roman" w:cs="Times New Roman"/>
          <w:sz w:val="24"/>
          <w:szCs w:val="24"/>
        </w:rPr>
      </w:pPr>
    </w:p>
    <w:p w:rsidR="00D630EE" w:rsidRDefault="00D630EE" w:rsidP="00D63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 dominerende diskurser i vores undersøgelse handler i overvejende grad om, at man som medborger i Danmark har en forståelse for, hvordan rettigheder og pligter følges ad med henblik på, at man træffer rationelle beslutninger, der understøtter beskæftigelse og selvforsørgelse, og at deltagen i samfundets organisatoriske og institutionelle fællesskaber gennem arbejde og fritid sikrer et fuldt medborgerskab. I den dominerende integrationsforståelse kan vi således overordnet spore to medborgerskabstyper; hhv. det uafhængige og det kommunitaristiske medborgerskab, der netop fordrer ovenstående.</w:t>
      </w:r>
    </w:p>
    <w:p w:rsidR="00D630EE" w:rsidRDefault="00D630EE" w:rsidP="00D630EE">
      <w:pPr>
        <w:spacing w:after="0" w:line="360" w:lineRule="auto"/>
        <w:jc w:val="both"/>
        <w:rPr>
          <w:rFonts w:ascii="Times New Roman" w:hAnsi="Times New Roman" w:cs="Times New Roman"/>
          <w:sz w:val="24"/>
          <w:szCs w:val="24"/>
        </w:rPr>
      </w:pPr>
    </w:p>
    <w:p w:rsidR="00D630EE" w:rsidRDefault="00D630EE" w:rsidP="00D63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 mere undertrykte diskurser repræsenterer i særlig grad de etniske minoriteters integrationsforståelse. Disse handler om, at integration er ensbetydende med at have rum til at efterleve egne traditioner og værdien i forskellighed som noget naturligt samt tid</w:t>
      </w:r>
      <w:r w:rsidRPr="00535AD9">
        <w:rPr>
          <w:rFonts w:ascii="Times New Roman" w:hAnsi="Times New Roman" w:cs="Times New Roman"/>
          <w:sz w:val="24"/>
          <w:szCs w:val="24"/>
        </w:rPr>
        <w:t xml:space="preserve"> til selvrealisering</w:t>
      </w:r>
      <w:r>
        <w:rPr>
          <w:rFonts w:ascii="Times New Roman" w:hAnsi="Times New Roman" w:cs="Times New Roman"/>
          <w:sz w:val="24"/>
          <w:szCs w:val="24"/>
        </w:rPr>
        <w:t>,</w:t>
      </w:r>
      <w:r w:rsidRPr="00535AD9">
        <w:rPr>
          <w:rFonts w:ascii="Times New Roman" w:hAnsi="Times New Roman" w:cs="Times New Roman"/>
          <w:sz w:val="24"/>
          <w:szCs w:val="24"/>
        </w:rPr>
        <w:t xml:space="preserve"> f</w:t>
      </w:r>
      <w:r>
        <w:rPr>
          <w:rFonts w:ascii="Times New Roman" w:hAnsi="Times New Roman" w:cs="Times New Roman"/>
          <w:sz w:val="24"/>
          <w:szCs w:val="24"/>
        </w:rPr>
        <w:t>rem for en ensidig tilpasning til det nye værtsland og den nye kultur man møder. Integrationsforståelsen hænger sammen med, at</w:t>
      </w:r>
      <w:r w:rsidRPr="000C4695">
        <w:rPr>
          <w:rFonts w:ascii="Times New Roman" w:hAnsi="Times New Roman" w:cs="Times New Roman"/>
          <w:color w:val="00B050"/>
          <w:sz w:val="24"/>
          <w:szCs w:val="24"/>
        </w:rPr>
        <w:t xml:space="preserve"> </w:t>
      </w:r>
      <w:r w:rsidRPr="004959A6">
        <w:rPr>
          <w:rFonts w:ascii="Times New Roman" w:hAnsi="Times New Roman" w:cs="Times New Roman"/>
          <w:sz w:val="24"/>
          <w:szCs w:val="24"/>
        </w:rPr>
        <w:t xml:space="preserve">etniske minoriteter i vores undersøgelse, </w:t>
      </w:r>
      <w:r>
        <w:rPr>
          <w:rFonts w:ascii="Times New Roman" w:hAnsi="Times New Roman" w:cs="Times New Roman"/>
          <w:sz w:val="24"/>
          <w:szCs w:val="24"/>
        </w:rPr>
        <w:t>pga.</w:t>
      </w:r>
      <w:r w:rsidRPr="004959A6">
        <w:rPr>
          <w:rFonts w:ascii="Times New Roman" w:hAnsi="Times New Roman" w:cs="Times New Roman"/>
          <w:sz w:val="24"/>
          <w:szCs w:val="24"/>
        </w:rPr>
        <w:t xml:space="preserve"> alternative livsvilkår (fx krigstraumer, religion, sprog, social oprindelse mv.) ikke</w:t>
      </w:r>
      <w:r>
        <w:rPr>
          <w:rFonts w:ascii="Times New Roman" w:hAnsi="Times New Roman" w:cs="Times New Roman"/>
          <w:sz w:val="24"/>
          <w:szCs w:val="24"/>
        </w:rPr>
        <w:t xml:space="preserve"> altid har samme forudsætninger</w:t>
      </w:r>
      <w:r w:rsidRPr="004959A6">
        <w:rPr>
          <w:rFonts w:ascii="Times New Roman" w:hAnsi="Times New Roman" w:cs="Times New Roman"/>
          <w:sz w:val="24"/>
          <w:szCs w:val="24"/>
        </w:rPr>
        <w:t xml:space="preserve"> som landets øvrige borgere for </w:t>
      </w:r>
      <w:r>
        <w:rPr>
          <w:rFonts w:ascii="Times New Roman" w:hAnsi="Times New Roman" w:cs="Times New Roman"/>
          <w:sz w:val="24"/>
          <w:szCs w:val="24"/>
        </w:rPr>
        <w:t>aktivt at bidrage til samfundet; at de af forskellige årsager</w:t>
      </w:r>
      <w:r w:rsidRPr="004959A6">
        <w:rPr>
          <w:rFonts w:ascii="Times New Roman" w:hAnsi="Times New Roman" w:cs="Times New Roman"/>
          <w:sz w:val="24"/>
          <w:szCs w:val="24"/>
        </w:rPr>
        <w:t xml:space="preserve"> kan have vanskeligheder ved at balancere både den danske kultur og deres oprindelseskultur samt, at de ofte føler, at strategien om assimilation bliver styrende for deres integration</w:t>
      </w:r>
      <w:r>
        <w:rPr>
          <w:rFonts w:ascii="Times New Roman" w:hAnsi="Times New Roman" w:cs="Times New Roman"/>
          <w:sz w:val="24"/>
          <w:szCs w:val="24"/>
        </w:rPr>
        <w:t xml:space="preserve">. Med dette in mente er forbruger-medborgeren at spore i de etniske minoriteters integrationsforståelse. </w:t>
      </w:r>
    </w:p>
    <w:p w:rsidR="00D630EE" w:rsidRDefault="00D630EE" w:rsidP="00D63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Vi kan konkludere, at etniske minoriteter med særlige livsvilkår, der ikke lever op til det den dominerende integrationsforståelse </w:t>
      </w:r>
      <w:proofErr w:type="gramStart"/>
      <w:r>
        <w:rPr>
          <w:rFonts w:ascii="Times New Roman" w:hAnsi="Times New Roman" w:cs="Times New Roman"/>
          <w:sz w:val="24"/>
          <w:szCs w:val="24"/>
        </w:rPr>
        <w:t>repræsenterer er</w:t>
      </w:r>
      <w:proofErr w:type="gramEnd"/>
      <w:r>
        <w:rPr>
          <w:rFonts w:ascii="Times New Roman" w:hAnsi="Times New Roman" w:cs="Times New Roman"/>
          <w:sz w:val="24"/>
          <w:szCs w:val="24"/>
        </w:rPr>
        <w:t xml:space="preserve"> i fare for at blive ekskluderet og få frataget muligheden for fuldt medborgerskab. Med andre ord er der for disse etniske minoriteter manglende ligestilling i vilkår med samfundets øvrige borgere. </w:t>
      </w:r>
    </w:p>
    <w:p w:rsidR="00D630EE" w:rsidRDefault="00D630EE" w:rsidP="00D630EE">
      <w:pPr>
        <w:spacing w:after="0" w:line="360" w:lineRule="auto"/>
        <w:jc w:val="both"/>
        <w:rPr>
          <w:rFonts w:ascii="Times New Roman" w:hAnsi="Times New Roman" w:cs="Times New Roman"/>
          <w:sz w:val="24"/>
          <w:szCs w:val="24"/>
        </w:rPr>
      </w:pPr>
    </w:p>
    <w:p w:rsidR="00D630EE" w:rsidRDefault="00D630EE" w:rsidP="00D63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Socialt arbejdes internationale definition, som tager afsæt i, at socialt arbejde skal bestræbe sig på at støtte og styrke individer i at frigøre sig og opleve trivsel via social retfærdighed og ligestilling viser sig (med ovenstående in mente) at kunne spores i de etniske minoriteters integrationsforståelse, hvorfor det kan undre, at netop deres integrationsforståelse er mere undertrykt end dominerende i vores undersøgelse.</w:t>
      </w:r>
    </w:p>
    <w:p w:rsidR="00D630EE" w:rsidRDefault="00D630EE" w:rsidP="00D630EE">
      <w:pPr>
        <w:spacing w:after="0" w:line="360" w:lineRule="auto"/>
        <w:jc w:val="both"/>
        <w:rPr>
          <w:rFonts w:ascii="Times New Roman" w:hAnsi="Times New Roman" w:cs="Times New Roman"/>
          <w:sz w:val="24"/>
          <w:szCs w:val="24"/>
        </w:rPr>
      </w:pPr>
    </w:p>
    <w:p w:rsidR="00D630EE" w:rsidRDefault="00D630EE" w:rsidP="00D63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Dertil skal det understreges, at vi i undersøgelsen finder ud af, at socialarbejderne har en udpræget forståelse for kulturforskellighed, behovet for at kunne leve med de traditioner og kulturelle værdier man ønsker og, at ikke alle etniske minoriteter har samme forudsætninger for at indgå i samfundet. Dette betyder også, at socialarbejderne vægter positiv særbehandling af etniske minoriteter med særlige livsvilkår med henblik på at ruste dem til at indgå i samfundet på lige fod med øvrige borgere (det berettigede medborgerskab). Vi ser således, at socialarbejderne i deres forståelse for kulturforskellighed ligestiller de etniske minoriteter i vilkår ift. </w:t>
      </w:r>
      <w:proofErr w:type="gramStart"/>
      <w:r>
        <w:rPr>
          <w:rFonts w:ascii="Times New Roman" w:hAnsi="Times New Roman" w:cs="Times New Roman"/>
          <w:sz w:val="24"/>
          <w:szCs w:val="24"/>
        </w:rPr>
        <w:t>at støtte behov de etniske minoriteter måtte have i egen kultur og tilpasning til samfundet.</w:t>
      </w:r>
      <w:proofErr w:type="gramEnd"/>
      <w:r>
        <w:rPr>
          <w:rFonts w:ascii="Times New Roman" w:hAnsi="Times New Roman" w:cs="Times New Roman"/>
          <w:sz w:val="24"/>
          <w:szCs w:val="24"/>
        </w:rPr>
        <w:t xml:space="preserve"> Ikke desto mindre viser </w:t>
      </w:r>
      <w:r>
        <w:rPr>
          <w:rFonts w:ascii="Times New Roman" w:hAnsi="Times New Roman" w:cs="Times New Roman"/>
          <w:sz w:val="24"/>
          <w:szCs w:val="24"/>
        </w:rPr>
        <w:lastRenderedPageBreak/>
        <w:t>socialarbejdernes fokus på kultur også at kunne være til fare for at marginalisere de etniske minoriteter, fordi de bliver fastholdt i hvad der adskiller dem fra majoriteten. Dette fremmer hos forbruger-medborgeren en kritik af det kommunitaristiske medborgerskab, som beskyldes for at ekskludere de, som er fremmede. Det skaber fragmentation, disintegration og neotribalisme, som bliver den etniske minoritetsborgers forsøg på at leve i et samfund af fremmede på godt og ondt.</w:t>
      </w:r>
    </w:p>
    <w:p w:rsidR="00D630EE" w:rsidRDefault="00D630EE" w:rsidP="00D63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35971" w:rsidRPr="00CD609B" w:rsidRDefault="00D630EE" w:rsidP="00D630EE">
      <w:pPr>
        <w:spacing w:line="360" w:lineRule="auto"/>
        <w:jc w:val="both"/>
      </w:pPr>
      <w:r>
        <w:rPr>
          <w:rFonts w:ascii="Times New Roman" w:hAnsi="Times New Roman" w:cs="Times New Roman"/>
          <w:sz w:val="24"/>
          <w:szCs w:val="24"/>
        </w:rPr>
        <w:t xml:space="preserve">Vi mener som </w:t>
      </w:r>
      <w:proofErr w:type="spellStart"/>
      <w:r>
        <w:rPr>
          <w:rFonts w:ascii="Times New Roman" w:hAnsi="Times New Roman" w:cs="Times New Roman"/>
          <w:sz w:val="24"/>
          <w:szCs w:val="24"/>
        </w:rPr>
        <w:t>Laclau</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Mouffes</w:t>
      </w:r>
      <w:proofErr w:type="spellEnd"/>
      <w:r>
        <w:rPr>
          <w:rFonts w:ascii="Times New Roman" w:hAnsi="Times New Roman" w:cs="Times New Roman"/>
          <w:sz w:val="24"/>
          <w:szCs w:val="24"/>
        </w:rPr>
        <w:t xml:space="preserve"> pointerer, at kampen om at forklare det samfund vi lever i foregår på alle mulige andre niveauer end statsniveauet (jf. problemfelt). Det er en vigtig pointe at have for øje i et integrationsperspektiv indenfor socialt arbejde. Pointen hænger sammen med relevansen i at inddrage mere end ét samfundsmæssigt niveau i kvalificeringen af socialt arbejde ift. </w:t>
      </w:r>
      <w:proofErr w:type="gramStart"/>
      <w:r>
        <w:rPr>
          <w:rFonts w:ascii="Times New Roman" w:hAnsi="Times New Roman" w:cs="Times New Roman"/>
          <w:sz w:val="24"/>
          <w:szCs w:val="24"/>
        </w:rPr>
        <w:t>at fremme etniske minoriteters fulde medborgerskab.</w:t>
      </w:r>
      <w:proofErr w:type="gramEnd"/>
      <w:r>
        <w:rPr>
          <w:rFonts w:ascii="Times New Roman" w:hAnsi="Times New Roman" w:cs="Times New Roman"/>
          <w:sz w:val="24"/>
          <w:szCs w:val="24"/>
        </w:rPr>
        <w:t xml:space="preserve"> Socialarbejderen må både have statens og de etniske minoriteters integrationsforståelser med i sine egne kritiske overvejelser om, hvad integration er og bør være i en given integrationsindsats. På den måde fordrer socialt arbejde en politisk ansvarlighed, hvor etniske minoriteter kan føle sig som en del af samfundet involverede i beslutninger omkring deres liv og miljø.</w:t>
      </w:r>
      <w:r w:rsidR="00E35971" w:rsidRPr="00E35971">
        <w:rPr>
          <w:rFonts w:ascii="Times New Roman" w:hAnsi="Times New Roman" w:cs="Times New Roman"/>
          <w:sz w:val="24"/>
          <w:szCs w:val="24"/>
        </w:rPr>
        <w:br w:type="page"/>
      </w:r>
    </w:p>
    <w:p w:rsidR="00F21003" w:rsidRPr="005D4CDB" w:rsidRDefault="00B8025E" w:rsidP="004A7D59">
      <w:pPr>
        <w:pStyle w:val="Overskrift2"/>
        <w:rPr>
          <w:rFonts w:ascii="Times New Roman" w:hAnsi="Times New Roman" w:cs="Times New Roman"/>
          <w:color w:val="auto"/>
          <w:sz w:val="38"/>
          <w:szCs w:val="38"/>
        </w:rPr>
      </w:pPr>
      <w:bookmarkStart w:id="78" w:name="_Toc340484311"/>
      <w:r w:rsidRPr="005D4CDB">
        <w:rPr>
          <w:rFonts w:ascii="Times New Roman" w:hAnsi="Times New Roman" w:cs="Times New Roman"/>
          <w:color w:val="auto"/>
          <w:sz w:val="38"/>
          <w:szCs w:val="38"/>
        </w:rPr>
        <w:lastRenderedPageBreak/>
        <w:t>Litteratur</w:t>
      </w:r>
      <w:bookmarkEnd w:id="78"/>
    </w:p>
    <w:p w:rsidR="007C4765" w:rsidRPr="00E71870" w:rsidRDefault="007C4765" w:rsidP="00E71870"/>
    <w:p w:rsidR="00F21003" w:rsidRPr="004271DC" w:rsidRDefault="00F21003" w:rsidP="00F21003">
      <w:pPr>
        <w:spacing w:line="360" w:lineRule="auto"/>
        <w:jc w:val="both"/>
        <w:rPr>
          <w:rFonts w:ascii="Times New Roman" w:hAnsi="Times New Roman" w:cs="Times New Roman"/>
          <w:b/>
          <w:sz w:val="28"/>
          <w:szCs w:val="28"/>
        </w:rPr>
      </w:pPr>
      <w:r w:rsidRPr="004271DC">
        <w:rPr>
          <w:rFonts w:ascii="Times New Roman" w:hAnsi="Times New Roman" w:cs="Times New Roman"/>
          <w:b/>
          <w:sz w:val="28"/>
          <w:szCs w:val="28"/>
        </w:rPr>
        <w:t>Arbejdspapir:</w:t>
      </w:r>
    </w:p>
    <w:p w:rsidR="003B52C1" w:rsidRDefault="003B52C1" w:rsidP="00885D1A">
      <w:pPr>
        <w:pStyle w:val="Listeafsni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Aalborg Kommune (2005); </w:t>
      </w:r>
      <w:r w:rsidRPr="003B52C1">
        <w:rPr>
          <w:rFonts w:ascii="Times New Roman" w:hAnsi="Times New Roman" w:cs="Times New Roman"/>
          <w:i/>
          <w:sz w:val="24"/>
          <w:szCs w:val="24"/>
        </w:rPr>
        <w:t>Aalborg Kommunes integrationspolitik</w:t>
      </w:r>
      <w:r>
        <w:rPr>
          <w:rFonts w:ascii="Times New Roman" w:hAnsi="Times New Roman" w:cs="Times New Roman"/>
          <w:sz w:val="24"/>
          <w:szCs w:val="24"/>
        </w:rPr>
        <w:t>; Aalborg Kommune</w:t>
      </w:r>
    </w:p>
    <w:p w:rsidR="003B52C1" w:rsidRPr="003B52C1" w:rsidRDefault="003B52C1" w:rsidP="00885D1A">
      <w:pPr>
        <w:pStyle w:val="Listeafsnit"/>
        <w:numPr>
          <w:ilvl w:val="0"/>
          <w:numId w:val="2"/>
        </w:numPr>
        <w:spacing w:line="360" w:lineRule="auto"/>
        <w:jc w:val="both"/>
        <w:rPr>
          <w:rFonts w:ascii="Times New Roman" w:hAnsi="Times New Roman" w:cs="Times New Roman"/>
          <w:sz w:val="24"/>
          <w:szCs w:val="24"/>
        </w:rPr>
      </w:pPr>
      <w:r w:rsidRPr="00F21003">
        <w:rPr>
          <w:rFonts w:ascii="Times New Roman" w:hAnsi="Times New Roman" w:cs="Times New Roman"/>
          <w:sz w:val="24"/>
          <w:szCs w:val="24"/>
        </w:rPr>
        <w:t xml:space="preserve">AMID Akademiet for Migrationsstudier i Danmark (2002); </w:t>
      </w:r>
      <w:r w:rsidRPr="00984E6C">
        <w:rPr>
          <w:rFonts w:ascii="Times New Roman" w:hAnsi="Times New Roman" w:cs="Times New Roman"/>
          <w:i/>
          <w:sz w:val="24"/>
          <w:szCs w:val="24"/>
        </w:rPr>
        <w:t>Integrationsforskningen i Danmark 1980-2002</w:t>
      </w:r>
      <w:r w:rsidRPr="00F21003">
        <w:rPr>
          <w:rFonts w:ascii="Times New Roman" w:hAnsi="Times New Roman" w:cs="Times New Roman"/>
          <w:sz w:val="24"/>
          <w:szCs w:val="24"/>
        </w:rPr>
        <w:t>; Ministeriet for Flygtni</w:t>
      </w:r>
      <w:r w:rsidR="007E46B1">
        <w:rPr>
          <w:rFonts w:ascii="Times New Roman" w:hAnsi="Times New Roman" w:cs="Times New Roman"/>
          <w:sz w:val="24"/>
          <w:szCs w:val="24"/>
        </w:rPr>
        <w:t>nge, Indvandrere og Integration</w:t>
      </w:r>
    </w:p>
    <w:p w:rsidR="006751A7" w:rsidRDefault="006751A7" w:rsidP="00885D1A">
      <w:pPr>
        <w:pStyle w:val="Listeafsni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Ejrnæs, Morten (2001); </w:t>
      </w:r>
      <w:r w:rsidRPr="00C06CC7">
        <w:rPr>
          <w:rFonts w:ascii="Times New Roman" w:hAnsi="Times New Roman" w:cs="Times New Roman"/>
          <w:i/>
          <w:sz w:val="24"/>
          <w:szCs w:val="24"/>
        </w:rPr>
        <w:t>Integrationsloven – en case, der illustrerer etniske minoriteters usikre medborgerstatus</w:t>
      </w:r>
      <w:r>
        <w:rPr>
          <w:rFonts w:ascii="Times New Roman" w:hAnsi="Times New Roman" w:cs="Times New Roman"/>
          <w:sz w:val="24"/>
          <w:szCs w:val="24"/>
        </w:rPr>
        <w:t>; AMID Aalborg Universitet</w:t>
      </w:r>
      <w:r w:rsidRPr="00F21003">
        <w:rPr>
          <w:rFonts w:ascii="Times New Roman" w:hAnsi="Times New Roman" w:cs="Times New Roman"/>
          <w:sz w:val="24"/>
          <w:szCs w:val="24"/>
        </w:rPr>
        <w:t xml:space="preserve"> </w:t>
      </w:r>
    </w:p>
    <w:p w:rsidR="006751A7" w:rsidRPr="006751A7" w:rsidRDefault="00F21003" w:rsidP="00885D1A">
      <w:pPr>
        <w:pStyle w:val="Listeafsnit"/>
        <w:numPr>
          <w:ilvl w:val="0"/>
          <w:numId w:val="2"/>
        </w:numPr>
        <w:spacing w:line="360" w:lineRule="auto"/>
        <w:jc w:val="both"/>
        <w:rPr>
          <w:rFonts w:ascii="Times New Roman" w:hAnsi="Times New Roman" w:cs="Times New Roman"/>
          <w:sz w:val="24"/>
          <w:szCs w:val="24"/>
        </w:rPr>
      </w:pPr>
      <w:r w:rsidRPr="00F21003">
        <w:rPr>
          <w:rFonts w:ascii="Times New Roman" w:hAnsi="Times New Roman" w:cs="Times New Roman"/>
          <w:sz w:val="24"/>
          <w:szCs w:val="24"/>
        </w:rPr>
        <w:t xml:space="preserve">Ejrnæs, Morten (2002); </w:t>
      </w:r>
      <w:r w:rsidRPr="00C06CC7">
        <w:rPr>
          <w:rFonts w:ascii="Times New Roman" w:hAnsi="Times New Roman" w:cs="Times New Roman"/>
          <w:i/>
          <w:sz w:val="24"/>
          <w:szCs w:val="24"/>
        </w:rPr>
        <w:t>Etniske minoriteters tilpasning til livet i Danmark – forholdet mellem majoritetssamfundet og etniske minoriteter</w:t>
      </w:r>
      <w:r w:rsidRPr="00F21003">
        <w:rPr>
          <w:rFonts w:ascii="Times New Roman" w:hAnsi="Times New Roman" w:cs="Times New Roman"/>
          <w:sz w:val="24"/>
          <w:szCs w:val="24"/>
        </w:rPr>
        <w:t xml:space="preserve">; </w:t>
      </w:r>
      <w:r w:rsidR="007E46B1">
        <w:rPr>
          <w:rFonts w:ascii="Times New Roman" w:hAnsi="Times New Roman" w:cs="Times New Roman"/>
          <w:sz w:val="24"/>
          <w:szCs w:val="24"/>
        </w:rPr>
        <w:t>AMID Aalborg Universitet</w:t>
      </w:r>
    </w:p>
    <w:p w:rsidR="003B52C1" w:rsidRDefault="00F21003" w:rsidP="00885D1A">
      <w:pPr>
        <w:pStyle w:val="Listeafsnit"/>
        <w:numPr>
          <w:ilvl w:val="0"/>
          <w:numId w:val="2"/>
        </w:numPr>
        <w:spacing w:line="360" w:lineRule="auto"/>
        <w:jc w:val="both"/>
        <w:rPr>
          <w:rFonts w:ascii="Times New Roman" w:hAnsi="Times New Roman" w:cs="Times New Roman"/>
          <w:sz w:val="24"/>
          <w:szCs w:val="24"/>
        </w:rPr>
      </w:pPr>
      <w:proofErr w:type="spellStart"/>
      <w:r w:rsidRPr="00F21003">
        <w:rPr>
          <w:rFonts w:ascii="Times New Roman" w:hAnsi="Times New Roman" w:cs="Times New Roman"/>
          <w:sz w:val="24"/>
          <w:szCs w:val="24"/>
        </w:rPr>
        <w:t>Emerek</w:t>
      </w:r>
      <w:proofErr w:type="spellEnd"/>
      <w:r w:rsidRPr="00F21003">
        <w:rPr>
          <w:rFonts w:ascii="Times New Roman" w:hAnsi="Times New Roman" w:cs="Times New Roman"/>
          <w:sz w:val="24"/>
          <w:szCs w:val="24"/>
        </w:rPr>
        <w:t xml:space="preserve">, Ruth (2003); </w:t>
      </w:r>
      <w:r w:rsidRPr="00C06CC7">
        <w:rPr>
          <w:rFonts w:ascii="Times New Roman" w:hAnsi="Times New Roman" w:cs="Times New Roman"/>
          <w:i/>
          <w:sz w:val="24"/>
          <w:szCs w:val="24"/>
        </w:rPr>
        <w:t>Integration – eller inklusion? Den danske diskussion om integration</w:t>
      </w:r>
      <w:r w:rsidR="007E46B1">
        <w:rPr>
          <w:rFonts w:ascii="Times New Roman" w:hAnsi="Times New Roman" w:cs="Times New Roman"/>
          <w:sz w:val="24"/>
          <w:szCs w:val="24"/>
        </w:rPr>
        <w:t>; AMID Aalborg Universitet</w:t>
      </w:r>
    </w:p>
    <w:p w:rsidR="00AF2B36" w:rsidRPr="003B52C1" w:rsidRDefault="00AF2B36" w:rsidP="00885D1A">
      <w:pPr>
        <w:pStyle w:val="Listeafsni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Højberg, Henriette (2004); </w:t>
      </w:r>
      <w:r w:rsidRPr="00AF2B36">
        <w:rPr>
          <w:rFonts w:ascii="Times New Roman" w:hAnsi="Times New Roman" w:cs="Times New Roman"/>
          <w:i/>
          <w:sz w:val="24"/>
          <w:szCs w:val="24"/>
        </w:rPr>
        <w:t>Hermeneutik</w:t>
      </w:r>
      <w:r>
        <w:rPr>
          <w:rFonts w:ascii="Times New Roman" w:hAnsi="Times New Roman" w:cs="Times New Roman"/>
          <w:i/>
          <w:sz w:val="24"/>
          <w:szCs w:val="24"/>
        </w:rPr>
        <w:t xml:space="preserve">; </w:t>
      </w:r>
      <w:r>
        <w:rPr>
          <w:rFonts w:ascii="Times New Roman" w:hAnsi="Times New Roman" w:cs="Times New Roman"/>
          <w:sz w:val="24"/>
          <w:szCs w:val="24"/>
        </w:rPr>
        <w:t>i Fuglsang, L. &amp; P.B. Olsen (red.): Videnskabsteori i samfundsvidenskaberne; Frederiksberg: Roskilde Universitetsforlag</w:t>
      </w:r>
    </w:p>
    <w:p w:rsidR="00E132A3" w:rsidRPr="00955B7A" w:rsidRDefault="00E132A3" w:rsidP="00955B7A">
      <w:pPr>
        <w:pStyle w:val="Listeafsnit"/>
        <w:numPr>
          <w:ilvl w:val="0"/>
          <w:numId w:val="2"/>
        </w:numPr>
        <w:spacing w:line="360" w:lineRule="auto"/>
        <w:jc w:val="both"/>
        <w:rPr>
          <w:rFonts w:ascii="Times New Roman" w:hAnsi="Times New Roman" w:cs="Times New Roman"/>
          <w:i/>
          <w:sz w:val="24"/>
          <w:szCs w:val="24"/>
        </w:rPr>
      </w:pPr>
      <w:proofErr w:type="spellStart"/>
      <w:r w:rsidRPr="00216380">
        <w:rPr>
          <w:rFonts w:ascii="Times New Roman" w:hAnsi="Times New Roman" w:cs="Times New Roman"/>
          <w:sz w:val="24"/>
          <w:szCs w:val="24"/>
        </w:rPr>
        <w:t>Gynnerstedt</w:t>
      </w:r>
      <w:proofErr w:type="spellEnd"/>
      <w:r w:rsidRPr="00216380">
        <w:rPr>
          <w:rFonts w:ascii="Times New Roman" w:hAnsi="Times New Roman" w:cs="Times New Roman"/>
          <w:sz w:val="24"/>
          <w:szCs w:val="24"/>
        </w:rPr>
        <w:t xml:space="preserve">, Kerstin (2001); </w:t>
      </w:r>
      <w:proofErr w:type="spellStart"/>
      <w:r w:rsidRPr="00216380">
        <w:rPr>
          <w:rFonts w:ascii="Times New Roman" w:hAnsi="Times New Roman" w:cs="Times New Roman"/>
          <w:i/>
          <w:sz w:val="24"/>
          <w:szCs w:val="24"/>
        </w:rPr>
        <w:t>Medborgarskabpsteorier</w:t>
      </w:r>
      <w:proofErr w:type="spellEnd"/>
      <w:r w:rsidRPr="00216380">
        <w:rPr>
          <w:rFonts w:ascii="Times New Roman" w:hAnsi="Times New Roman" w:cs="Times New Roman"/>
          <w:i/>
          <w:sz w:val="24"/>
          <w:szCs w:val="24"/>
        </w:rPr>
        <w:t xml:space="preserve"> i </w:t>
      </w:r>
      <w:proofErr w:type="spellStart"/>
      <w:r w:rsidRPr="00216380">
        <w:rPr>
          <w:rFonts w:ascii="Times New Roman" w:hAnsi="Times New Roman" w:cs="Times New Roman"/>
          <w:i/>
          <w:sz w:val="24"/>
          <w:szCs w:val="24"/>
        </w:rPr>
        <w:t>välfärdsfrågor</w:t>
      </w:r>
      <w:proofErr w:type="spellEnd"/>
      <w:r w:rsidRPr="00216380">
        <w:rPr>
          <w:rFonts w:ascii="Times New Roman" w:hAnsi="Times New Roman" w:cs="Times New Roman"/>
          <w:i/>
          <w:sz w:val="24"/>
          <w:szCs w:val="24"/>
        </w:rPr>
        <w:t xml:space="preserve"> – dimensioner </w:t>
      </w:r>
      <w:proofErr w:type="spellStart"/>
      <w:r w:rsidRPr="00216380">
        <w:rPr>
          <w:rFonts w:ascii="Times New Roman" w:hAnsi="Times New Roman" w:cs="Times New Roman"/>
          <w:i/>
          <w:sz w:val="24"/>
          <w:szCs w:val="24"/>
        </w:rPr>
        <w:t>och</w:t>
      </w:r>
      <w:proofErr w:type="spellEnd"/>
      <w:r w:rsidRPr="00216380">
        <w:rPr>
          <w:rFonts w:ascii="Times New Roman" w:hAnsi="Times New Roman" w:cs="Times New Roman"/>
          <w:i/>
          <w:sz w:val="24"/>
          <w:szCs w:val="24"/>
        </w:rPr>
        <w:t xml:space="preserve"> </w:t>
      </w:r>
      <w:proofErr w:type="spellStart"/>
      <w:r w:rsidRPr="00955B7A">
        <w:rPr>
          <w:rFonts w:ascii="Times New Roman" w:hAnsi="Times New Roman" w:cs="Times New Roman"/>
          <w:i/>
          <w:sz w:val="24"/>
          <w:szCs w:val="24"/>
        </w:rPr>
        <w:t>begrepp</w:t>
      </w:r>
      <w:proofErr w:type="spellEnd"/>
      <w:r w:rsidRPr="00955B7A">
        <w:rPr>
          <w:rFonts w:ascii="Times New Roman" w:hAnsi="Times New Roman" w:cs="Times New Roman"/>
          <w:sz w:val="24"/>
          <w:szCs w:val="24"/>
        </w:rPr>
        <w:t xml:space="preserve">; </w:t>
      </w:r>
      <w:proofErr w:type="spellStart"/>
      <w:r w:rsidRPr="00955B7A">
        <w:rPr>
          <w:rFonts w:ascii="Times New Roman" w:hAnsi="Times New Roman" w:cs="Times New Roman"/>
          <w:sz w:val="24"/>
          <w:szCs w:val="24"/>
        </w:rPr>
        <w:t>Socialvetenskaplig</w:t>
      </w:r>
      <w:proofErr w:type="spellEnd"/>
      <w:r w:rsidRPr="00955B7A">
        <w:rPr>
          <w:rFonts w:ascii="Times New Roman" w:hAnsi="Times New Roman" w:cs="Times New Roman"/>
          <w:sz w:val="24"/>
          <w:szCs w:val="24"/>
        </w:rPr>
        <w:t xml:space="preserve"> tidskrift </w:t>
      </w:r>
      <w:proofErr w:type="spellStart"/>
      <w:r w:rsidRPr="00955B7A">
        <w:rPr>
          <w:rFonts w:ascii="Times New Roman" w:hAnsi="Times New Roman" w:cs="Times New Roman"/>
          <w:sz w:val="24"/>
          <w:szCs w:val="24"/>
        </w:rPr>
        <w:t>nr</w:t>
      </w:r>
      <w:proofErr w:type="spellEnd"/>
      <w:r w:rsidRPr="00955B7A">
        <w:rPr>
          <w:rFonts w:ascii="Times New Roman" w:hAnsi="Times New Roman" w:cs="Times New Roman"/>
          <w:sz w:val="24"/>
          <w:szCs w:val="24"/>
        </w:rPr>
        <w:t xml:space="preserve"> 4</w:t>
      </w:r>
    </w:p>
    <w:p w:rsidR="00E132A3" w:rsidRPr="008D68B4" w:rsidRDefault="00E132A3" w:rsidP="00885D1A">
      <w:pPr>
        <w:pStyle w:val="Listeafsnit"/>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Jørgensen, Anja (2008); </w:t>
      </w:r>
      <w:r w:rsidRPr="00984E6C">
        <w:rPr>
          <w:rFonts w:ascii="Times New Roman" w:hAnsi="Times New Roman" w:cs="Times New Roman"/>
          <w:i/>
          <w:sz w:val="24"/>
          <w:szCs w:val="24"/>
        </w:rPr>
        <w:t>Hermeneutik, fænomenologi og interaktionisme – tre sider af samme sag</w:t>
      </w:r>
      <w:r>
        <w:rPr>
          <w:rFonts w:ascii="Times New Roman" w:hAnsi="Times New Roman" w:cs="Times New Roman"/>
          <w:sz w:val="24"/>
          <w:szCs w:val="24"/>
        </w:rPr>
        <w:t xml:space="preserve"> i Jacobsen, M.H. &amp; K. </w:t>
      </w:r>
      <w:proofErr w:type="spellStart"/>
      <w:r>
        <w:rPr>
          <w:rFonts w:ascii="Times New Roman" w:hAnsi="Times New Roman" w:cs="Times New Roman"/>
          <w:sz w:val="24"/>
          <w:szCs w:val="24"/>
        </w:rPr>
        <w:t>Pringle</w:t>
      </w:r>
      <w:proofErr w:type="spellEnd"/>
      <w:r>
        <w:rPr>
          <w:rFonts w:ascii="Times New Roman" w:hAnsi="Times New Roman" w:cs="Times New Roman"/>
          <w:sz w:val="24"/>
          <w:szCs w:val="24"/>
        </w:rPr>
        <w:t xml:space="preserve"> (red.) At forstå det sociale; København Akademisk Forlag</w:t>
      </w:r>
    </w:p>
    <w:p w:rsidR="008D68B4" w:rsidRPr="008D68B4" w:rsidRDefault="008D68B4" w:rsidP="008D68B4">
      <w:pPr>
        <w:pStyle w:val="Listeafsnit"/>
        <w:numPr>
          <w:ilvl w:val="0"/>
          <w:numId w:val="2"/>
        </w:numPr>
        <w:spacing w:line="360" w:lineRule="auto"/>
        <w:jc w:val="both"/>
        <w:rPr>
          <w:rFonts w:ascii="Times New Roman" w:hAnsi="Times New Roman" w:cs="Times New Roman"/>
          <w:sz w:val="24"/>
          <w:szCs w:val="24"/>
        </w:rPr>
      </w:pPr>
      <w:r w:rsidRPr="00216380">
        <w:rPr>
          <w:rFonts w:ascii="Times New Roman" w:hAnsi="Times New Roman" w:cs="Times New Roman"/>
          <w:sz w:val="24"/>
          <w:szCs w:val="24"/>
        </w:rPr>
        <w:t xml:space="preserve">Regeringen (2011); </w:t>
      </w:r>
      <w:r w:rsidRPr="00216380">
        <w:rPr>
          <w:rFonts w:ascii="Times New Roman" w:hAnsi="Times New Roman" w:cs="Times New Roman"/>
          <w:i/>
          <w:sz w:val="24"/>
          <w:szCs w:val="24"/>
        </w:rPr>
        <w:t>Et Danmark der står sammen</w:t>
      </w:r>
      <w:r w:rsidRPr="00216380">
        <w:rPr>
          <w:rFonts w:ascii="Times New Roman" w:hAnsi="Times New Roman" w:cs="Times New Roman"/>
          <w:sz w:val="24"/>
          <w:szCs w:val="24"/>
        </w:rPr>
        <w:t>; Regeringsgrundlag; Regeringen</w:t>
      </w:r>
    </w:p>
    <w:p w:rsidR="003B52C1" w:rsidRPr="004271DC" w:rsidRDefault="003B52C1" w:rsidP="00885D1A">
      <w:pPr>
        <w:pStyle w:val="Listeafsnit"/>
        <w:numPr>
          <w:ilvl w:val="0"/>
          <w:numId w:val="2"/>
        </w:numPr>
        <w:spacing w:line="360" w:lineRule="auto"/>
        <w:jc w:val="both"/>
        <w:rPr>
          <w:rFonts w:ascii="Times New Roman" w:hAnsi="Times New Roman" w:cs="Times New Roman"/>
          <w:b/>
          <w:sz w:val="24"/>
          <w:szCs w:val="24"/>
        </w:rPr>
      </w:pPr>
      <w:r w:rsidRPr="00F21003">
        <w:rPr>
          <w:rFonts w:ascii="Times New Roman" w:hAnsi="Times New Roman" w:cs="Times New Roman"/>
          <w:sz w:val="24"/>
          <w:szCs w:val="24"/>
        </w:rPr>
        <w:t>Social</w:t>
      </w:r>
      <w:r>
        <w:rPr>
          <w:rFonts w:ascii="Times New Roman" w:hAnsi="Times New Roman" w:cs="Times New Roman"/>
          <w:sz w:val="24"/>
          <w:szCs w:val="24"/>
        </w:rPr>
        <w:t>-</w:t>
      </w:r>
      <w:r w:rsidRPr="00F21003">
        <w:rPr>
          <w:rFonts w:ascii="Times New Roman" w:hAnsi="Times New Roman" w:cs="Times New Roman"/>
          <w:sz w:val="24"/>
          <w:szCs w:val="24"/>
        </w:rPr>
        <w:t xml:space="preserve"> og Integrationsminister</w:t>
      </w:r>
      <w:r>
        <w:rPr>
          <w:rFonts w:ascii="Times New Roman" w:hAnsi="Times New Roman" w:cs="Times New Roman"/>
          <w:sz w:val="24"/>
          <w:szCs w:val="24"/>
        </w:rPr>
        <w:t xml:space="preserve">iet (2011) </w:t>
      </w:r>
      <w:r w:rsidRPr="00984E6C">
        <w:rPr>
          <w:rFonts w:ascii="Times New Roman" w:hAnsi="Times New Roman" w:cs="Times New Roman"/>
          <w:i/>
          <w:sz w:val="24"/>
          <w:szCs w:val="24"/>
        </w:rPr>
        <w:t>Fakta om integration - Status og udvikling</w:t>
      </w:r>
      <w:r>
        <w:rPr>
          <w:rFonts w:ascii="Times New Roman" w:hAnsi="Times New Roman" w:cs="Times New Roman"/>
          <w:sz w:val="24"/>
          <w:szCs w:val="24"/>
        </w:rPr>
        <w:t>; Social- og Integrationsministeriet</w:t>
      </w:r>
    </w:p>
    <w:p w:rsidR="004271DC" w:rsidRPr="003B52C1" w:rsidRDefault="004271DC" w:rsidP="00885D1A">
      <w:pPr>
        <w:pStyle w:val="Listeafsnit"/>
        <w:spacing w:line="360" w:lineRule="auto"/>
        <w:jc w:val="both"/>
        <w:rPr>
          <w:rFonts w:ascii="Times New Roman" w:hAnsi="Times New Roman" w:cs="Times New Roman"/>
          <w:b/>
          <w:sz w:val="24"/>
          <w:szCs w:val="24"/>
        </w:rPr>
      </w:pPr>
    </w:p>
    <w:p w:rsidR="00F21003" w:rsidRPr="004271DC" w:rsidRDefault="00F21003" w:rsidP="00885D1A">
      <w:pPr>
        <w:spacing w:line="360" w:lineRule="auto"/>
        <w:jc w:val="both"/>
        <w:rPr>
          <w:rFonts w:ascii="Times New Roman" w:hAnsi="Times New Roman" w:cs="Times New Roman"/>
          <w:b/>
          <w:sz w:val="28"/>
          <w:szCs w:val="28"/>
        </w:rPr>
      </w:pPr>
      <w:r w:rsidRPr="004271DC">
        <w:rPr>
          <w:rFonts w:ascii="Times New Roman" w:hAnsi="Times New Roman" w:cs="Times New Roman"/>
          <w:b/>
          <w:sz w:val="28"/>
          <w:szCs w:val="28"/>
        </w:rPr>
        <w:t>Bøger:</w:t>
      </w:r>
    </w:p>
    <w:p w:rsidR="00B82830" w:rsidRDefault="00B82830" w:rsidP="00885D1A">
      <w:pPr>
        <w:pStyle w:val="Listeafsnit"/>
        <w:numPr>
          <w:ilvl w:val="0"/>
          <w:numId w:val="3"/>
        </w:numPr>
        <w:spacing w:line="360" w:lineRule="auto"/>
        <w:jc w:val="both"/>
        <w:rPr>
          <w:rFonts w:ascii="Times New Roman" w:hAnsi="Times New Roman" w:cs="Times New Roman"/>
          <w:sz w:val="24"/>
          <w:szCs w:val="24"/>
        </w:rPr>
      </w:pPr>
      <w:r w:rsidRPr="00D173B0">
        <w:rPr>
          <w:rFonts w:ascii="Times New Roman" w:hAnsi="Times New Roman" w:cs="Times New Roman"/>
          <w:sz w:val="24"/>
          <w:szCs w:val="24"/>
        </w:rPr>
        <w:t xml:space="preserve">Andersen, Niels Åkerstrøm (1999); </w:t>
      </w:r>
      <w:r w:rsidRPr="00D173B0">
        <w:rPr>
          <w:rFonts w:ascii="Times New Roman" w:hAnsi="Times New Roman" w:cs="Times New Roman"/>
          <w:i/>
          <w:sz w:val="24"/>
          <w:szCs w:val="24"/>
        </w:rPr>
        <w:t xml:space="preserve">Diskursive analysestrategier – Foucault, </w:t>
      </w:r>
      <w:proofErr w:type="spellStart"/>
      <w:r w:rsidRPr="00D173B0">
        <w:rPr>
          <w:rFonts w:ascii="Times New Roman" w:hAnsi="Times New Roman" w:cs="Times New Roman"/>
          <w:i/>
          <w:sz w:val="24"/>
          <w:szCs w:val="24"/>
        </w:rPr>
        <w:t>Koselleck</w:t>
      </w:r>
      <w:proofErr w:type="spellEnd"/>
      <w:r w:rsidRPr="00D173B0">
        <w:rPr>
          <w:rFonts w:ascii="Times New Roman" w:hAnsi="Times New Roman" w:cs="Times New Roman"/>
          <w:i/>
          <w:sz w:val="24"/>
          <w:szCs w:val="24"/>
        </w:rPr>
        <w:t xml:space="preserve">, </w:t>
      </w:r>
      <w:proofErr w:type="spellStart"/>
      <w:r w:rsidRPr="00D173B0">
        <w:rPr>
          <w:rFonts w:ascii="Times New Roman" w:hAnsi="Times New Roman" w:cs="Times New Roman"/>
          <w:i/>
          <w:sz w:val="24"/>
          <w:szCs w:val="24"/>
        </w:rPr>
        <w:t>Laclau</w:t>
      </w:r>
      <w:proofErr w:type="spellEnd"/>
      <w:r w:rsidRPr="00D173B0">
        <w:rPr>
          <w:rFonts w:ascii="Times New Roman" w:hAnsi="Times New Roman" w:cs="Times New Roman"/>
          <w:i/>
          <w:sz w:val="24"/>
          <w:szCs w:val="24"/>
        </w:rPr>
        <w:t xml:space="preserve">, Luhmann; </w:t>
      </w:r>
      <w:r w:rsidRPr="00D173B0">
        <w:rPr>
          <w:rFonts w:ascii="Times New Roman" w:hAnsi="Times New Roman" w:cs="Times New Roman"/>
          <w:sz w:val="24"/>
          <w:szCs w:val="24"/>
        </w:rPr>
        <w:t>Nyt fra Samfundsvidenskaberne</w:t>
      </w:r>
    </w:p>
    <w:p w:rsidR="00C04999" w:rsidRPr="00D173B0" w:rsidRDefault="00C04999" w:rsidP="00885D1A">
      <w:pPr>
        <w:pStyle w:val="Listeafsni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Antoft, Rasmus et al. (2007) </w:t>
      </w:r>
      <w:r w:rsidRPr="00C04999">
        <w:rPr>
          <w:rFonts w:ascii="Times New Roman" w:hAnsi="Times New Roman" w:cs="Times New Roman"/>
          <w:i/>
          <w:sz w:val="24"/>
          <w:szCs w:val="24"/>
        </w:rPr>
        <w:t>Håndværk &amp; Horisonter – tradition og nytænkning i kvalitativ metode</w:t>
      </w:r>
      <w:r>
        <w:rPr>
          <w:rFonts w:ascii="Times New Roman" w:hAnsi="Times New Roman" w:cs="Times New Roman"/>
          <w:sz w:val="24"/>
          <w:szCs w:val="24"/>
        </w:rPr>
        <w:t>; Syddansk Universitetsforlag</w:t>
      </w:r>
    </w:p>
    <w:p w:rsidR="00C06CC7" w:rsidRPr="00C06CC7" w:rsidRDefault="00C06CC7" w:rsidP="00885D1A">
      <w:pPr>
        <w:pStyle w:val="Listeafsnit"/>
        <w:numPr>
          <w:ilvl w:val="0"/>
          <w:numId w:val="3"/>
        </w:numPr>
        <w:spacing w:line="360" w:lineRule="auto"/>
        <w:jc w:val="both"/>
        <w:rPr>
          <w:rFonts w:ascii="Times New Roman" w:hAnsi="Times New Roman" w:cs="Times New Roman"/>
          <w:sz w:val="24"/>
          <w:szCs w:val="24"/>
        </w:rPr>
      </w:pPr>
      <w:proofErr w:type="spellStart"/>
      <w:r w:rsidRPr="00984E6C">
        <w:rPr>
          <w:rFonts w:ascii="Times New Roman" w:hAnsi="Times New Roman" w:cs="Times New Roman"/>
          <w:sz w:val="24"/>
          <w:szCs w:val="24"/>
        </w:rPr>
        <w:t>Bunnage</w:t>
      </w:r>
      <w:proofErr w:type="spellEnd"/>
      <w:r w:rsidRPr="00C06CC7">
        <w:rPr>
          <w:rFonts w:ascii="Times New Roman" w:hAnsi="Times New Roman" w:cs="Times New Roman"/>
          <w:sz w:val="24"/>
          <w:szCs w:val="24"/>
        </w:rPr>
        <w:t xml:space="preserve">, David (1998); </w:t>
      </w:r>
      <w:r w:rsidRPr="001A59AD">
        <w:rPr>
          <w:rFonts w:ascii="Times New Roman" w:hAnsi="Times New Roman" w:cs="Times New Roman"/>
          <w:i/>
          <w:sz w:val="24"/>
          <w:szCs w:val="24"/>
        </w:rPr>
        <w:t xml:space="preserve">Social integration hos </w:t>
      </w:r>
      <w:proofErr w:type="spellStart"/>
      <w:r w:rsidRPr="001A59AD">
        <w:rPr>
          <w:rFonts w:ascii="Times New Roman" w:hAnsi="Times New Roman" w:cs="Times New Roman"/>
          <w:i/>
          <w:sz w:val="24"/>
          <w:szCs w:val="24"/>
        </w:rPr>
        <w:t>Lockwood</w:t>
      </w:r>
      <w:proofErr w:type="spellEnd"/>
      <w:r w:rsidRPr="001A59AD">
        <w:rPr>
          <w:rFonts w:ascii="Times New Roman" w:hAnsi="Times New Roman" w:cs="Times New Roman"/>
          <w:i/>
          <w:sz w:val="24"/>
          <w:szCs w:val="24"/>
        </w:rPr>
        <w:t>: Et spørgsmål om overensstemmelse på aktørniveau og institutionelt niveau</w:t>
      </w:r>
      <w:r w:rsidRPr="00C06CC7">
        <w:rPr>
          <w:rFonts w:ascii="Times New Roman" w:hAnsi="Times New Roman" w:cs="Times New Roman"/>
          <w:sz w:val="24"/>
          <w:szCs w:val="24"/>
        </w:rPr>
        <w:t xml:space="preserve">; </w:t>
      </w:r>
      <w:r w:rsidR="001A59AD">
        <w:rPr>
          <w:rFonts w:ascii="Times New Roman" w:hAnsi="Times New Roman" w:cs="Times New Roman"/>
          <w:sz w:val="24"/>
          <w:szCs w:val="24"/>
        </w:rPr>
        <w:t xml:space="preserve">i Sociologisk teori om social integration; </w:t>
      </w:r>
      <w:r w:rsidR="005722AC">
        <w:rPr>
          <w:rFonts w:ascii="Times New Roman" w:hAnsi="Times New Roman" w:cs="Times New Roman"/>
          <w:sz w:val="24"/>
          <w:szCs w:val="24"/>
        </w:rPr>
        <w:t>Kbh.</w:t>
      </w:r>
      <w:r w:rsidR="005722AC" w:rsidRPr="005722AC">
        <w:rPr>
          <w:rFonts w:ascii="Times New Roman" w:hAnsi="Times New Roman" w:cs="Times New Roman"/>
          <w:sz w:val="24"/>
          <w:szCs w:val="24"/>
        </w:rPr>
        <w:t xml:space="preserve">: </w:t>
      </w:r>
      <w:r w:rsidR="001A59AD">
        <w:rPr>
          <w:rFonts w:ascii="Times New Roman" w:hAnsi="Times New Roman" w:cs="Times New Roman"/>
          <w:sz w:val="24"/>
          <w:szCs w:val="24"/>
        </w:rPr>
        <w:t>Socialforskningsinstituttet</w:t>
      </w:r>
    </w:p>
    <w:p w:rsidR="00156D36" w:rsidRDefault="00156D36" w:rsidP="00885D1A">
      <w:pPr>
        <w:pStyle w:val="Listeafsnit"/>
        <w:numPr>
          <w:ilvl w:val="0"/>
          <w:numId w:val="3"/>
        </w:numPr>
        <w:spacing w:line="360" w:lineRule="auto"/>
        <w:jc w:val="both"/>
        <w:rPr>
          <w:rFonts w:ascii="Times New Roman" w:hAnsi="Times New Roman" w:cs="Times New Roman"/>
          <w:sz w:val="24"/>
          <w:szCs w:val="24"/>
          <w:lang w:val="en-US"/>
        </w:rPr>
      </w:pPr>
      <w:r w:rsidRPr="00156D36">
        <w:rPr>
          <w:rFonts w:ascii="Times New Roman" w:hAnsi="Times New Roman" w:cs="Times New Roman"/>
          <w:sz w:val="24"/>
          <w:szCs w:val="24"/>
          <w:lang w:val="en-US"/>
        </w:rPr>
        <w:t>Burr, Vivien</w:t>
      </w:r>
      <w:r>
        <w:rPr>
          <w:rFonts w:ascii="Times New Roman" w:hAnsi="Times New Roman" w:cs="Times New Roman"/>
          <w:sz w:val="24"/>
          <w:szCs w:val="24"/>
          <w:lang w:val="en-US"/>
        </w:rPr>
        <w:t xml:space="preserve"> (1995)</w:t>
      </w:r>
      <w:r w:rsidR="006662B9">
        <w:rPr>
          <w:rFonts w:ascii="Times New Roman" w:hAnsi="Times New Roman" w:cs="Times New Roman"/>
          <w:sz w:val="24"/>
          <w:szCs w:val="24"/>
          <w:lang w:val="en-US"/>
        </w:rPr>
        <w:t>;</w:t>
      </w:r>
      <w:r w:rsidR="00C06CC7">
        <w:rPr>
          <w:rFonts w:ascii="Times New Roman" w:hAnsi="Times New Roman" w:cs="Times New Roman"/>
          <w:sz w:val="24"/>
          <w:szCs w:val="24"/>
          <w:lang w:val="en-US"/>
        </w:rPr>
        <w:t xml:space="preserve"> </w:t>
      </w:r>
      <w:r w:rsidRPr="007A5572">
        <w:rPr>
          <w:rFonts w:ascii="Times New Roman" w:hAnsi="Times New Roman" w:cs="Times New Roman"/>
          <w:i/>
          <w:sz w:val="24"/>
          <w:szCs w:val="24"/>
          <w:lang w:val="en-US"/>
        </w:rPr>
        <w:t>An Introduction to Social Constructionism</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Routledge</w:t>
      </w:r>
      <w:proofErr w:type="spellEnd"/>
      <w:r>
        <w:rPr>
          <w:rFonts w:ascii="Times New Roman" w:hAnsi="Times New Roman" w:cs="Times New Roman"/>
          <w:sz w:val="24"/>
          <w:szCs w:val="24"/>
          <w:lang w:val="en-US"/>
        </w:rPr>
        <w:t>, London</w:t>
      </w:r>
    </w:p>
    <w:p w:rsidR="006662B9" w:rsidRPr="003B52C1" w:rsidRDefault="006662B9" w:rsidP="00885D1A">
      <w:pPr>
        <w:pStyle w:val="Listeafsnit"/>
        <w:numPr>
          <w:ilvl w:val="0"/>
          <w:numId w:val="3"/>
        </w:numPr>
        <w:spacing w:line="360" w:lineRule="auto"/>
        <w:jc w:val="both"/>
        <w:rPr>
          <w:rFonts w:ascii="Times New Roman" w:hAnsi="Times New Roman" w:cs="Times New Roman"/>
          <w:sz w:val="24"/>
          <w:szCs w:val="24"/>
          <w:lang w:val="en-US"/>
        </w:rPr>
      </w:pPr>
      <w:proofErr w:type="spellStart"/>
      <w:r w:rsidRPr="003B52C1">
        <w:rPr>
          <w:rFonts w:ascii="Times New Roman" w:hAnsi="Times New Roman" w:cs="Times New Roman"/>
          <w:sz w:val="24"/>
          <w:szCs w:val="24"/>
          <w:lang w:val="en-US"/>
        </w:rPr>
        <w:t>Bussemaker</w:t>
      </w:r>
      <w:proofErr w:type="spellEnd"/>
      <w:r w:rsidRPr="003B52C1">
        <w:rPr>
          <w:rFonts w:ascii="Times New Roman" w:hAnsi="Times New Roman" w:cs="Times New Roman"/>
          <w:sz w:val="24"/>
          <w:szCs w:val="24"/>
          <w:lang w:val="en-US"/>
        </w:rPr>
        <w:t xml:space="preserve">, Jet (1999); </w:t>
      </w:r>
      <w:r w:rsidRPr="003B52C1">
        <w:rPr>
          <w:rFonts w:ascii="Times New Roman" w:hAnsi="Times New Roman" w:cs="Times New Roman"/>
          <w:i/>
          <w:sz w:val="24"/>
          <w:szCs w:val="24"/>
          <w:lang w:val="en-US"/>
        </w:rPr>
        <w:t>Introduction: the challenges of citizenship in late twentieth-century societies</w:t>
      </w:r>
      <w:r w:rsidRPr="003B52C1">
        <w:rPr>
          <w:rFonts w:ascii="Times New Roman" w:hAnsi="Times New Roman" w:cs="Times New Roman"/>
          <w:sz w:val="24"/>
          <w:szCs w:val="24"/>
          <w:lang w:val="en-US"/>
        </w:rPr>
        <w:t xml:space="preserve">; </w:t>
      </w:r>
      <w:proofErr w:type="spellStart"/>
      <w:r w:rsidRPr="003B52C1">
        <w:rPr>
          <w:rFonts w:ascii="Times New Roman" w:hAnsi="Times New Roman" w:cs="Times New Roman"/>
          <w:sz w:val="24"/>
          <w:szCs w:val="24"/>
          <w:lang w:val="en-US"/>
        </w:rPr>
        <w:t>i</w:t>
      </w:r>
      <w:proofErr w:type="spellEnd"/>
      <w:r w:rsidRPr="003B52C1">
        <w:rPr>
          <w:rFonts w:ascii="Times New Roman" w:hAnsi="Times New Roman" w:cs="Times New Roman"/>
          <w:sz w:val="24"/>
          <w:szCs w:val="24"/>
          <w:lang w:val="en-US"/>
        </w:rPr>
        <w:t xml:space="preserve"> Citizenship and Welfare State Reform in Europe; </w:t>
      </w:r>
      <w:proofErr w:type="spellStart"/>
      <w:r w:rsidRPr="003B52C1">
        <w:rPr>
          <w:rFonts w:ascii="Times New Roman" w:hAnsi="Times New Roman" w:cs="Times New Roman"/>
          <w:sz w:val="24"/>
          <w:szCs w:val="24"/>
          <w:lang w:val="en-US"/>
        </w:rPr>
        <w:t>Routledge</w:t>
      </w:r>
      <w:proofErr w:type="spellEnd"/>
      <w:r w:rsidRPr="003B52C1">
        <w:rPr>
          <w:rFonts w:ascii="Times New Roman" w:hAnsi="Times New Roman" w:cs="Times New Roman"/>
          <w:sz w:val="24"/>
          <w:szCs w:val="24"/>
          <w:lang w:val="en-US"/>
        </w:rPr>
        <w:t xml:space="preserve"> London &amp; New York</w:t>
      </w:r>
    </w:p>
    <w:p w:rsidR="001A4109" w:rsidRPr="001A4109" w:rsidRDefault="001A4109" w:rsidP="00885D1A">
      <w:pPr>
        <w:pStyle w:val="Listeafsni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Dyrberg, Torben Bech et al (2001); </w:t>
      </w:r>
      <w:r w:rsidRPr="007A5572">
        <w:rPr>
          <w:rFonts w:ascii="Times New Roman" w:hAnsi="Times New Roman" w:cs="Times New Roman"/>
          <w:i/>
          <w:sz w:val="24"/>
          <w:szCs w:val="24"/>
        </w:rPr>
        <w:t>Diskursteorien på arbejde</w:t>
      </w:r>
      <w:r w:rsidR="007E46B1">
        <w:rPr>
          <w:rFonts w:ascii="Times New Roman" w:hAnsi="Times New Roman" w:cs="Times New Roman"/>
          <w:sz w:val="24"/>
          <w:szCs w:val="24"/>
        </w:rPr>
        <w:t>; Roskilde Universitetsforlag</w:t>
      </w:r>
    </w:p>
    <w:p w:rsidR="00BC6DB8" w:rsidRPr="00BC6DB8" w:rsidRDefault="00BC6DB8" w:rsidP="00885D1A">
      <w:pPr>
        <w:pStyle w:val="Listeafsnit"/>
        <w:numPr>
          <w:ilvl w:val="0"/>
          <w:numId w:val="3"/>
        </w:numPr>
        <w:spacing w:after="0" w:line="360" w:lineRule="auto"/>
        <w:jc w:val="both"/>
        <w:rPr>
          <w:rFonts w:ascii="Times New Roman" w:hAnsi="Times New Roman" w:cs="Times New Roman"/>
          <w:sz w:val="24"/>
          <w:szCs w:val="24"/>
        </w:rPr>
      </w:pPr>
      <w:r w:rsidRPr="00BC6DB8">
        <w:rPr>
          <w:rFonts w:ascii="Times New Roman" w:hAnsi="Times New Roman" w:cs="Times New Roman"/>
          <w:sz w:val="24"/>
          <w:szCs w:val="24"/>
        </w:rPr>
        <w:t xml:space="preserve">Ejrnæs, Anders; </w:t>
      </w:r>
      <w:r>
        <w:rPr>
          <w:rFonts w:ascii="Times New Roman" w:hAnsi="Times New Roman" w:cs="Times New Roman"/>
          <w:sz w:val="24"/>
          <w:szCs w:val="24"/>
        </w:rPr>
        <w:t>(</w:t>
      </w:r>
      <w:r w:rsidRPr="00BC6DB8">
        <w:rPr>
          <w:rFonts w:ascii="Times New Roman" w:hAnsi="Times New Roman" w:cs="Times New Roman"/>
          <w:sz w:val="24"/>
          <w:szCs w:val="24"/>
        </w:rPr>
        <w:t>2008</w:t>
      </w:r>
      <w:r>
        <w:rPr>
          <w:rFonts w:ascii="Times New Roman" w:hAnsi="Times New Roman" w:cs="Times New Roman"/>
          <w:sz w:val="24"/>
          <w:szCs w:val="24"/>
        </w:rPr>
        <w:t>)</w:t>
      </w:r>
      <w:r w:rsidRPr="00BC6DB8">
        <w:rPr>
          <w:rFonts w:ascii="Times New Roman" w:hAnsi="Times New Roman" w:cs="Times New Roman"/>
          <w:sz w:val="24"/>
          <w:szCs w:val="24"/>
        </w:rPr>
        <w:t xml:space="preserve">; </w:t>
      </w:r>
      <w:r w:rsidRPr="00BC6DB8">
        <w:rPr>
          <w:rFonts w:ascii="Times New Roman" w:hAnsi="Times New Roman" w:cs="Times New Roman"/>
          <w:i/>
          <w:sz w:val="24"/>
          <w:szCs w:val="24"/>
        </w:rPr>
        <w:t>Integration eller isolation – etniske minoriteter på arbejdsmarkedet</w:t>
      </w:r>
      <w:r w:rsidRPr="00BC6DB8">
        <w:rPr>
          <w:rFonts w:ascii="Times New Roman" w:hAnsi="Times New Roman" w:cs="Times New Roman"/>
          <w:sz w:val="24"/>
          <w:szCs w:val="24"/>
        </w:rPr>
        <w:t>; Nyt fra samfundsvidenskaberne</w:t>
      </w:r>
    </w:p>
    <w:p w:rsidR="00F21003" w:rsidRDefault="00F21003" w:rsidP="00885D1A">
      <w:pPr>
        <w:pStyle w:val="Listeafsnit"/>
        <w:numPr>
          <w:ilvl w:val="0"/>
          <w:numId w:val="3"/>
        </w:numPr>
        <w:spacing w:line="360" w:lineRule="auto"/>
        <w:jc w:val="both"/>
        <w:rPr>
          <w:rFonts w:ascii="Times New Roman" w:hAnsi="Times New Roman" w:cs="Times New Roman"/>
          <w:sz w:val="24"/>
          <w:szCs w:val="24"/>
        </w:rPr>
      </w:pPr>
      <w:r w:rsidRPr="00F21003">
        <w:rPr>
          <w:rFonts w:ascii="Times New Roman" w:hAnsi="Times New Roman" w:cs="Times New Roman"/>
          <w:sz w:val="24"/>
          <w:szCs w:val="24"/>
        </w:rPr>
        <w:t xml:space="preserve">Ejrnæs, Morten (2010); </w:t>
      </w:r>
      <w:r w:rsidRPr="007A5572">
        <w:rPr>
          <w:rFonts w:ascii="Times New Roman" w:hAnsi="Times New Roman" w:cs="Times New Roman"/>
          <w:i/>
          <w:sz w:val="24"/>
          <w:szCs w:val="24"/>
        </w:rPr>
        <w:t>Integration – et meningsløst begreb, Deltagelse – en meningsfuld aktivitet</w:t>
      </w:r>
      <w:r w:rsidRPr="00F21003">
        <w:rPr>
          <w:rFonts w:ascii="Times New Roman" w:hAnsi="Times New Roman" w:cs="Times New Roman"/>
          <w:sz w:val="24"/>
          <w:szCs w:val="24"/>
        </w:rPr>
        <w:t>; i Kulturmødet – Definitionernes slagmark; Folkehøjsk</w:t>
      </w:r>
      <w:r w:rsidR="007E46B1">
        <w:rPr>
          <w:rFonts w:ascii="Times New Roman" w:hAnsi="Times New Roman" w:cs="Times New Roman"/>
          <w:sz w:val="24"/>
          <w:szCs w:val="24"/>
        </w:rPr>
        <w:t>olernes Forening i Danmark, FFD</w:t>
      </w:r>
    </w:p>
    <w:p w:rsidR="00590C76" w:rsidRPr="00885D1A" w:rsidRDefault="00590C76" w:rsidP="00885D1A">
      <w:pPr>
        <w:pStyle w:val="Listeafsnit"/>
        <w:numPr>
          <w:ilvl w:val="0"/>
          <w:numId w:val="3"/>
        </w:numPr>
        <w:spacing w:line="360" w:lineRule="auto"/>
        <w:jc w:val="both"/>
        <w:rPr>
          <w:rFonts w:ascii="Times New Roman" w:hAnsi="Times New Roman" w:cs="Times New Roman"/>
          <w:sz w:val="24"/>
          <w:szCs w:val="24"/>
        </w:rPr>
      </w:pPr>
      <w:r w:rsidRPr="00885D1A">
        <w:rPr>
          <w:rFonts w:ascii="Times New Roman" w:hAnsi="Times New Roman" w:cs="Times New Roman"/>
          <w:sz w:val="24"/>
          <w:szCs w:val="24"/>
        </w:rPr>
        <w:t xml:space="preserve">Ejrnæs, Morten; Skytte, Marianne (2011) </w:t>
      </w:r>
      <w:r w:rsidR="00885D1A" w:rsidRPr="00885D1A">
        <w:rPr>
          <w:rFonts w:ascii="Times New Roman" w:hAnsi="Times New Roman" w:cs="Times New Roman"/>
          <w:i/>
          <w:sz w:val="24"/>
          <w:szCs w:val="24"/>
        </w:rPr>
        <w:t>Etniske minoriteter og socialpolitik</w:t>
      </w:r>
      <w:r w:rsidR="00885D1A" w:rsidRPr="00885D1A">
        <w:rPr>
          <w:rFonts w:ascii="Times New Roman" w:hAnsi="Times New Roman" w:cs="Times New Roman"/>
          <w:sz w:val="24"/>
          <w:szCs w:val="24"/>
        </w:rPr>
        <w:t xml:space="preserve">; i </w:t>
      </w:r>
      <w:r w:rsidRPr="00885D1A">
        <w:rPr>
          <w:rFonts w:ascii="Times New Roman" w:hAnsi="Times New Roman" w:cs="Times New Roman"/>
          <w:sz w:val="24"/>
          <w:szCs w:val="24"/>
        </w:rPr>
        <w:t>Socialpolitik</w:t>
      </w:r>
      <w:r w:rsidR="00885D1A" w:rsidRPr="00885D1A">
        <w:rPr>
          <w:rFonts w:ascii="Times New Roman" w:hAnsi="Times New Roman" w:cs="Times New Roman"/>
          <w:sz w:val="24"/>
          <w:szCs w:val="24"/>
        </w:rPr>
        <w:t>; Hans Reitzels Forlag, København</w:t>
      </w:r>
    </w:p>
    <w:p w:rsidR="00F21003" w:rsidRDefault="00F21003" w:rsidP="00885D1A">
      <w:pPr>
        <w:pStyle w:val="Listeafsnit"/>
        <w:numPr>
          <w:ilvl w:val="0"/>
          <w:numId w:val="3"/>
        </w:numPr>
        <w:autoSpaceDE w:val="0"/>
        <w:autoSpaceDN w:val="0"/>
        <w:adjustRightInd w:val="0"/>
        <w:spacing w:line="360" w:lineRule="auto"/>
        <w:jc w:val="both"/>
        <w:rPr>
          <w:rFonts w:ascii="Times New Roman" w:hAnsi="Times New Roman" w:cs="Times New Roman"/>
          <w:sz w:val="24"/>
          <w:szCs w:val="24"/>
        </w:rPr>
      </w:pPr>
      <w:r w:rsidRPr="00984E6C">
        <w:rPr>
          <w:rFonts w:ascii="Times New Roman" w:hAnsi="Times New Roman" w:cs="Times New Roman"/>
          <w:sz w:val="24"/>
          <w:szCs w:val="24"/>
        </w:rPr>
        <w:t>Hamburger,</w:t>
      </w:r>
      <w:r w:rsidRPr="00F21003">
        <w:rPr>
          <w:rFonts w:ascii="Times New Roman" w:hAnsi="Times New Roman" w:cs="Times New Roman"/>
          <w:sz w:val="24"/>
          <w:szCs w:val="24"/>
        </w:rPr>
        <w:t xml:space="preserve"> Charlotte (1997)</w:t>
      </w:r>
      <w:r w:rsidR="001E118C">
        <w:rPr>
          <w:rFonts w:ascii="Times New Roman" w:hAnsi="Times New Roman" w:cs="Times New Roman"/>
          <w:sz w:val="24"/>
          <w:szCs w:val="24"/>
        </w:rPr>
        <w:t>;</w:t>
      </w:r>
      <w:r w:rsidRPr="00F21003">
        <w:rPr>
          <w:rFonts w:ascii="Times New Roman" w:hAnsi="Times New Roman" w:cs="Times New Roman"/>
          <w:sz w:val="24"/>
          <w:szCs w:val="24"/>
        </w:rPr>
        <w:t xml:space="preserve"> </w:t>
      </w:r>
      <w:r w:rsidRPr="007A5572">
        <w:rPr>
          <w:rFonts w:ascii="Times New Roman" w:hAnsi="Times New Roman" w:cs="Times New Roman"/>
          <w:i/>
          <w:sz w:val="24"/>
          <w:szCs w:val="24"/>
        </w:rPr>
        <w:t>Etniske mi</w:t>
      </w:r>
      <w:r w:rsidR="001E118C" w:rsidRPr="007A5572">
        <w:rPr>
          <w:rFonts w:ascii="Times New Roman" w:hAnsi="Times New Roman" w:cs="Times New Roman"/>
          <w:i/>
          <w:sz w:val="24"/>
          <w:szCs w:val="24"/>
        </w:rPr>
        <w:t>noriteter og social integration</w:t>
      </w:r>
      <w:r w:rsidR="001E118C">
        <w:rPr>
          <w:rFonts w:ascii="Times New Roman" w:hAnsi="Times New Roman" w:cs="Times New Roman"/>
          <w:sz w:val="24"/>
          <w:szCs w:val="24"/>
        </w:rPr>
        <w:t>;</w:t>
      </w:r>
      <w:r w:rsidRPr="001E118C">
        <w:rPr>
          <w:rFonts w:ascii="Times New Roman" w:hAnsi="Times New Roman" w:cs="Times New Roman"/>
          <w:sz w:val="24"/>
          <w:szCs w:val="24"/>
        </w:rPr>
        <w:t xml:space="preserve"> i Zeuner, Lilli (red.): </w:t>
      </w:r>
      <w:r w:rsidRPr="001E118C">
        <w:rPr>
          <w:rFonts w:ascii="Times New Roman" w:hAnsi="Times New Roman" w:cs="Times New Roman"/>
          <w:iCs/>
          <w:sz w:val="24"/>
          <w:szCs w:val="24"/>
        </w:rPr>
        <w:t>Social integration</w:t>
      </w:r>
      <w:r w:rsidRPr="001E118C">
        <w:rPr>
          <w:rFonts w:ascii="Times New Roman" w:hAnsi="Times New Roman" w:cs="Times New Roman"/>
          <w:sz w:val="24"/>
          <w:szCs w:val="24"/>
        </w:rPr>
        <w:t xml:space="preserve">, </w:t>
      </w:r>
      <w:r w:rsidR="005722AC">
        <w:rPr>
          <w:rFonts w:ascii="Times New Roman" w:hAnsi="Times New Roman" w:cs="Times New Roman"/>
          <w:sz w:val="24"/>
          <w:szCs w:val="24"/>
        </w:rPr>
        <w:t>Kbh.</w:t>
      </w:r>
      <w:r w:rsidR="005722AC" w:rsidRPr="005722AC">
        <w:rPr>
          <w:rFonts w:ascii="Times New Roman" w:hAnsi="Times New Roman" w:cs="Times New Roman"/>
          <w:sz w:val="24"/>
          <w:szCs w:val="24"/>
        </w:rPr>
        <w:t>: Socialforskningsinstituttet</w:t>
      </w:r>
    </w:p>
    <w:p w:rsidR="00D173B0" w:rsidRPr="00854E0C" w:rsidRDefault="00D173B0" w:rsidP="00885D1A">
      <w:pPr>
        <w:pStyle w:val="Listeafsnit"/>
        <w:numPr>
          <w:ilvl w:val="0"/>
          <w:numId w:val="3"/>
        </w:numPr>
        <w:autoSpaceDE w:val="0"/>
        <w:autoSpaceDN w:val="0"/>
        <w:adjustRightInd w:val="0"/>
        <w:spacing w:line="360" w:lineRule="auto"/>
        <w:jc w:val="both"/>
        <w:rPr>
          <w:rFonts w:ascii="Times New Roman" w:hAnsi="Times New Roman" w:cs="Times New Roman"/>
          <w:sz w:val="24"/>
          <w:szCs w:val="24"/>
        </w:rPr>
      </w:pPr>
      <w:r w:rsidRPr="00854E0C">
        <w:rPr>
          <w:rFonts w:ascii="Times New Roman" w:hAnsi="Times New Roman" w:cs="Times New Roman"/>
          <w:sz w:val="24"/>
          <w:szCs w:val="24"/>
        </w:rPr>
        <w:t xml:space="preserve">Horst, Christian (2002); </w:t>
      </w:r>
      <w:r w:rsidRPr="00854E0C">
        <w:rPr>
          <w:rFonts w:ascii="Times New Roman" w:hAnsi="Times New Roman" w:cs="Times New Roman"/>
          <w:i/>
          <w:sz w:val="24"/>
          <w:szCs w:val="24"/>
        </w:rPr>
        <w:t>Hvad er medborgerskab</w:t>
      </w:r>
      <w:r w:rsidR="009A393B" w:rsidRPr="00854E0C">
        <w:rPr>
          <w:rFonts w:ascii="Times New Roman" w:hAnsi="Times New Roman" w:cs="Times New Roman"/>
          <w:i/>
          <w:sz w:val="24"/>
          <w:szCs w:val="24"/>
        </w:rPr>
        <w:t>?</w:t>
      </w:r>
      <w:r w:rsidRPr="00854E0C">
        <w:rPr>
          <w:rFonts w:ascii="Times New Roman" w:hAnsi="Times New Roman" w:cs="Times New Roman"/>
          <w:i/>
          <w:sz w:val="24"/>
          <w:szCs w:val="24"/>
        </w:rPr>
        <w:t xml:space="preserve"> </w:t>
      </w:r>
      <w:r w:rsidRPr="00854E0C">
        <w:rPr>
          <w:rFonts w:ascii="Times New Roman" w:hAnsi="Times New Roman" w:cs="Times New Roman"/>
          <w:sz w:val="24"/>
          <w:szCs w:val="24"/>
        </w:rPr>
        <w:t>i: Mell</w:t>
      </w:r>
      <w:r w:rsidR="009A393B" w:rsidRPr="00854E0C">
        <w:rPr>
          <w:rFonts w:ascii="Times New Roman" w:hAnsi="Times New Roman" w:cs="Times New Roman"/>
          <w:sz w:val="24"/>
          <w:szCs w:val="24"/>
        </w:rPr>
        <w:t>em to verdener; redigeret af Lon</w:t>
      </w:r>
      <w:r w:rsidRPr="00854E0C">
        <w:rPr>
          <w:rFonts w:ascii="Times New Roman" w:hAnsi="Times New Roman" w:cs="Times New Roman"/>
          <w:sz w:val="24"/>
          <w:szCs w:val="24"/>
        </w:rPr>
        <w:t>e Møller;</w:t>
      </w:r>
      <w:r w:rsidR="00885D1A" w:rsidRPr="00854E0C">
        <w:rPr>
          <w:rFonts w:ascii="Times New Roman" w:hAnsi="Times New Roman" w:cs="Times New Roman"/>
          <w:sz w:val="24"/>
          <w:szCs w:val="24"/>
        </w:rPr>
        <w:t xml:space="preserve"> Socialpolitisk Forlag, København</w:t>
      </w:r>
    </w:p>
    <w:p w:rsidR="00F21003" w:rsidRDefault="00F21003" w:rsidP="00885D1A">
      <w:pPr>
        <w:pStyle w:val="Listeafsnit"/>
        <w:numPr>
          <w:ilvl w:val="0"/>
          <w:numId w:val="3"/>
        </w:numPr>
        <w:spacing w:line="360" w:lineRule="auto"/>
        <w:jc w:val="both"/>
        <w:rPr>
          <w:rFonts w:ascii="Times New Roman" w:hAnsi="Times New Roman" w:cs="Times New Roman"/>
          <w:sz w:val="24"/>
          <w:szCs w:val="24"/>
        </w:rPr>
      </w:pPr>
      <w:r w:rsidRPr="00F21003">
        <w:rPr>
          <w:rFonts w:ascii="Times New Roman" w:hAnsi="Times New Roman" w:cs="Times New Roman"/>
          <w:sz w:val="24"/>
          <w:szCs w:val="24"/>
        </w:rPr>
        <w:t xml:space="preserve">Horst, Christian (2010); </w:t>
      </w:r>
      <w:r w:rsidRPr="007A5572">
        <w:rPr>
          <w:rFonts w:ascii="Times New Roman" w:hAnsi="Times New Roman" w:cs="Times New Roman"/>
          <w:i/>
          <w:sz w:val="24"/>
          <w:szCs w:val="24"/>
        </w:rPr>
        <w:t>Integration og ligestilling</w:t>
      </w:r>
      <w:r w:rsidRPr="00F21003">
        <w:rPr>
          <w:rFonts w:ascii="Times New Roman" w:hAnsi="Times New Roman" w:cs="Times New Roman"/>
          <w:sz w:val="24"/>
          <w:szCs w:val="24"/>
        </w:rPr>
        <w:t>; i Kulturmødet – Definitionernes slagmark; Folkehøjsk</w:t>
      </w:r>
      <w:r w:rsidR="007E46B1">
        <w:rPr>
          <w:rFonts w:ascii="Times New Roman" w:hAnsi="Times New Roman" w:cs="Times New Roman"/>
          <w:sz w:val="24"/>
          <w:szCs w:val="24"/>
        </w:rPr>
        <w:t>olernes Forening i Danmark, FFD</w:t>
      </w:r>
    </w:p>
    <w:p w:rsidR="002607C1" w:rsidRDefault="002607C1" w:rsidP="00885D1A">
      <w:pPr>
        <w:pStyle w:val="Listeafsnit"/>
        <w:numPr>
          <w:ilvl w:val="0"/>
          <w:numId w:val="3"/>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Hutchinson</w:t>
      </w:r>
      <w:proofErr w:type="spellEnd"/>
      <w:r>
        <w:rPr>
          <w:rFonts w:ascii="Times New Roman" w:hAnsi="Times New Roman" w:cs="Times New Roman"/>
          <w:sz w:val="24"/>
          <w:szCs w:val="24"/>
        </w:rPr>
        <w:t xml:space="preserve">. Gunn Strand; </w:t>
      </w:r>
      <w:proofErr w:type="spellStart"/>
      <w:r>
        <w:rPr>
          <w:rFonts w:ascii="Times New Roman" w:hAnsi="Times New Roman" w:cs="Times New Roman"/>
          <w:sz w:val="24"/>
          <w:szCs w:val="24"/>
        </w:rPr>
        <w:t>Oltedal</w:t>
      </w:r>
      <w:proofErr w:type="spellEnd"/>
      <w:r>
        <w:rPr>
          <w:rFonts w:ascii="Times New Roman" w:hAnsi="Times New Roman" w:cs="Times New Roman"/>
          <w:sz w:val="24"/>
          <w:szCs w:val="24"/>
        </w:rPr>
        <w:t xml:space="preserve">, Siv (2006); </w:t>
      </w:r>
      <w:r w:rsidRPr="002607C1">
        <w:rPr>
          <w:rFonts w:ascii="Times New Roman" w:hAnsi="Times New Roman" w:cs="Times New Roman"/>
          <w:i/>
          <w:sz w:val="24"/>
          <w:szCs w:val="24"/>
        </w:rPr>
        <w:t>Modeller i socialt arbejde</w:t>
      </w:r>
      <w:r>
        <w:rPr>
          <w:rFonts w:ascii="Times New Roman" w:hAnsi="Times New Roman" w:cs="Times New Roman"/>
          <w:sz w:val="24"/>
          <w:szCs w:val="24"/>
        </w:rPr>
        <w:t xml:space="preserve">; Hans Reitzels Forlag København </w:t>
      </w:r>
    </w:p>
    <w:p w:rsidR="0087300C" w:rsidRDefault="0087300C" w:rsidP="00885D1A">
      <w:pPr>
        <w:pStyle w:val="Listeafsni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Jørgensen, Marianne Winther &amp; Phillips, Louise (1999); </w:t>
      </w:r>
      <w:r w:rsidRPr="007A5572">
        <w:rPr>
          <w:rFonts w:ascii="Times New Roman" w:hAnsi="Times New Roman" w:cs="Times New Roman"/>
          <w:i/>
          <w:sz w:val="24"/>
          <w:szCs w:val="24"/>
        </w:rPr>
        <w:t>Diskursanalyse som teori og metode</w:t>
      </w:r>
      <w:r w:rsidR="007E46B1">
        <w:rPr>
          <w:rFonts w:ascii="Times New Roman" w:hAnsi="Times New Roman" w:cs="Times New Roman"/>
          <w:sz w:val="24"/>
          <w:szCs w:val="24"/>
        </w:rPr>
        <w:t>; Roskilde Universitetsforlag</w:t>
      </w:r>
    </w:p>
    <w:p w:rsidR="00CC0F61" w:rsidRDefault="00CC0F61" w:rsidP="00885D1A">
      <w:pPr>
        <w:pStyle w:val="Listeafsnit"/>
        <w:numPr>
          <w:ilvl w:val="0"/>
          <w:numId w:val="3"/>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Kvale</w:t>
      </w:r>
      <w:proofErr w:type="spellEnd"/>
      <w:r>
        <w:rPr>
          <w:rFonts w:ascii="Times New Roman" w:hAnsi="Times New Roman" w:cs="Times New Roman"/>
          <w:sz w:val="24"/>
          <w:szCs w:val="24"/>
        </w:rPr>
        <w:t xml:space="preserve"> Steinar (1997); </w:t>
      </w:r>
      <w:proofErr w:type="spellStart"/>
      <w:r w:rsidRPr="00CC0F61">
        <w:rPr>
          <w:rFonts w:ascii="Times New Roman" w:hAnsi="Times New Roman" w:cs="Times New Roman"/>
          <w:i/>
          <w:sz w:val="24"/>
          <w:szCs w:val="24"/>
        </w:rPr>
        <w:t>InterView</w:t>
      </w:r>
      <w:proofErr w:type="spellEnd"/>
      <w:r>
        <w:rPr>
          <w:rFonts w:ascii="Times New Roman" w:hAnsi="Times New Roman" w:cs="Times New Roman"/>
          <w:i/>
          <w:sz w:val="24"/>
          <w:szCs w:val="24"/>
        </w:rPr>
        <w:t xml:space="preserve"> – En introduktion til det kvalitative forskningsinterview</w:t>
      </w:r>
      <w:r>
        <w:rPr>
          <w:rFonts w:ascii="Times New Roman" w:hAnsi="Times New Roman" w:cs="Times New Roman"/>
          <w:sz w:val="24"/>
          <w:szCs w:val="24"/>
        </w:rPr>
        <w:t>; Hans Reitzels Forlag, København</w:t>
      </w:r>
    </w:p>
    <w:p w:rsidR="002A11FA" w:rsidRPr="00D173B0" w:rsidRDefault="002A11FA" w:rsidP="00885D1A">
      <w:pPr>
        <w:pStyle w:val="Listeafsnit"/>
        <w:numPr>
          <w:ilvl w:val="0"/>
          <w:numId w:val="3"/>
        </w:numPr>
        <w:spacing w:line="360" w:lineRule="auto"/>
        <w:jc w:val="both"/>
        <w:rPr>
          <w:rFonts w:ascii="Times New Roman" w:hAnsi="Times New Roman" w:cs="Times New Roman"/>
          <w:sz w:val="24"/>
          <w:szCs w:val="24"/>
        </w:rPr>
      </w:pPr>
      <w:proofErr w:type="spellStart"/>
      <w:r w:rsidRPr="00D173B0">
        <w:rPr>
          <w:rFonts w:ascii="Times New Roman" w:hAnsi="Times New Roman" w:cs="Times New Roman"/>
          <w:sz w:val="24"/>
          <w:szCs w:val="24"/>
        </w:rPr>
        <w:lastRenderedPageBreak/>
        <w:t>Kvale</w:t>
      </w:r>
      <w:proofErr w:type="spellEnd"/>
      <w:r w:rsidRPr="00D173B0">
        <w:rPr>
          <w:rFonts w:ascii="Times New Roman" w:hAnsi="Times New Roman" w:cs="Times New Roman"/>
          <w:sz w:val="24"/>
          <w:szCs w:val="24"/>
        </w:rPr>
        <w:t>, Steiner &amp;</w:t>
      </w:r>
      <w:r w:rsidR="00E33E3D" w:rsidRPr="00D173B0">
        <w:rPr>
          <w:rFonts w:ascii="Times New Roman" w:hAnsi="Times New Roman" w:cs="Times New Roman"/>
          <w:sz w:val="24"/>
          <w:szCs w:val="24"/>
        </w:rPr>
        <w:t xml:space="preserve"> </w:t>
      </w:r>
      <w:r w:rsidRPr="00D173B0">
        <w:rPr>
          <w:rFonts w:ascii="Times New Roman" w:hAnsi="Times New Roman" w:cs="Times New Roman"/>
          <w:sz w:val="24"/>
          <w:szCs w:val="24"/>
        </w:rPr>
        <w:t>Brinkmann, Svend (2009)</w:t>
      </w:r>
      <w:r w:rsidR="008154E8" w:rsidRPr="00D173B0">
        <w:rPr>
          <w:rFonts w:ascii="Times New Roman" w:hAnsi="Times New Roman" w:cs="Times New Roman"/>
          <w:sz w:val="24"/>
          <w:szCs w:val="24"/>
        </w:rPr>
        <w:t>;</w:t>
      </w:r>
      <w:r w:rsidRPr="00D173B0">
        <w:rPr>
          <w:rFonts w:ascii="Times New Roman" w:hAnsi="Times New Roman" w:cs="Times New Roman"/>
          <w:sz w:val="24"/>
          <w:szCs w:val="24"/>
        </w:rPr>
        <w:t xml:space="preserve"> </w:t>
      </w:r>
      <w:proofErr w:type="spellStart"/>
      <w:r w:rsidRPr="00D173B0">
        <w:rPr>
          <w:rFonts w:ascii="Times New Roman" w:hAnsi="Times New Roman" w:cs="Times New Roman"/>
          <w:i/>
          <w:sz w:val="24"/>
          <w:szCs w:val="24"/>
        </w:rPr>
        <w:t>InterView</w:t>
      </w:r>
      <w:proofErr w:type="spellEnd"/>
      <w:r w:rsidR="005F6611">
        <w:rPr>
          <w:rFonts w:ascii="Times New Roman" w:hAnsi="Times New Roman" w:cs="Times New Roman"/>
          <w:sz w:val="24"/>
          <w:szCs w:val="24"/>
        </w:rPr>
        <w:t>; Hans Reitzels Forlag;</w:t>
      </w:r>
      <w:r w:rsidRPr="00D173B0">
        <w:rPr>
          <w:rFonts w:ascii="Times New Roman" w:hAnsi="Times New Roman" w:cs="Times New Roman"/>
          <w:sz w:val="24"/>
          <w:szCs w:val="24"/>
        </w:rPr>
        <w:t xml:space="preserve"> København</w:t>
      </w:r>
    </w:p>
    <w:p w:rsidR="00CD1CBD" w:rsidRPr="00491561" w:rsidRDefault="00CD1CBD" w:rsidP="00885D1A">
      <w:pPr>
        <w:pStyle w:val="Listeafsnit"/>
        <w:numPr>
          <w:ilvl w:val="0"/>
          <w:numId w:val="3"/>
        </w:numPr>
        <w:spacing w:line="360" w:lineRule="auto"/>
        <w:jc w:val="both"/>
        <w:rPr>
          <w:rFonts w:ascii="Times New Roman" w:hAnsi="Times New Roman" w:cs="Times New Roman"/>
          <w:sz w:val="24"/>
          <w:szCs w:val="24"/>
        </w:rPr>
      </w:pPr>
      <w:proofErr w:type="spellStart"/>
      <w:r w:rsidRPr="00491561">
        <w:rPr>
          <w:rFonts w:ascii="Times New Roman" w:hAnsi="Times New Roman" w:cs="Times New Roman"/>
          <w:sz w:val="24"/>
          <w:szCs w:val="24"/>
        </w:rPr>
        <w:t>Laclau</w:t>
      </w:r>
      <w:proofErr w:type="spellEnd"/>
      <w:r w:rsidRPr="00491561">
        <w:rPr>
          <w:rFonts w:ascii="Times New Roman" w:hAnsi="Times New Roman" w:cs="Times New Roman"/>
          <w:sz w:val="24"/>
          <w:szCs w:val="24"/>
        </w:rPr>
        <w:t xml:space="preserve">, Ernesto &amp; </w:t>
      </w:r>
      <w:proofErr w:type="spellStart"/>
      <w:r w:rsidRPr="00491561">
        <w:rPr>
          <w:rFonts w:ascii="Times New Roman" w:hAnsi="Times New Roman" w:cs="Times New Roman"/>
          <w:sz w:val="24"/>
          <w:szCs w:val="24"/>
        </w:rPr>
        <w:t>Mouffe</w:t>
      </w:r>
      <w:proofErr w:type="spellEnd"/>
      <w:r w:rsidRPr="00491561">
        <w:rPr>
          <w:rFonts w:ascii="Times New Roman" w:hAnsi="Times New Roman" w:cs="Times New Roman"/>
          <w:sz w:val="24"/>
          <w:szCs w:val="24"/>
        </w:rPr>
        <w:t>, Chantal (1997);</w:t>
      </w:r>
      <w:r>
        <w:rPr>
          <w:rFonts w:ascii="Times New Roman" w:hAnsi="Times New Roman" w:cs="Times New Roman"/>
          <w:sz w:val="24"/>
          <w:szCs w:val="24"/>
        </w:rPr>
        <w:t xml:space="preserve"> </w:t>
      </w:r>
      <w:r w:rsidRPr="006652B9">
        <w:rPr>
          <w:rFonts w:ascii="Times New Roman" w:hAnsi="Times New Roman" w:cs="Times New Roman"/>
          <w:i/>
          <w:sz w:val="24"/>
          <w:szCs w:val="24"/>
        </w:rPr>
        <w:t>Demokrati og Hegemoni</w:t>
      </w:r>
      <w:r w:rsidRPr="00491561">
        <w:rPr>
          <w:rFonts w:ascii="Times New Roman" w:hAnsi="Times New Roman" w:cs="Times New Roman"/>
          <w:sz w:val="24"/>
          <w:szCs w:val="24"/>
        </w:rPr>
        <w:t xml:space="preserve">; </w:t>
      </w:r>
      <w:r w:rsidR="008154E8">
        <w:rPr>
          <w:rFonts w:ascii="Times New Roman" w:hAnsi="Times New Roman" w:cs="Times New Roman"/>
          <w:sz w:val="24"/>
          <w:szCs w:val="24"/>
        </w:rPr>
        <w:t xml:space="preserve">Faglig reduktion </w:t>
      </w:r>
      <w:r w:rsidR="00943D1E">
        <w:rPr>
          <w:rFonts w:ascii="Times New Roman" w:hAnsi="Times New Roman" w:cs="Times New Roman"/>
          <w:sz w:val="24"/>
          <w:szCs w:val="24"/>
        </w:rPr>
        <w:t>Jacob</w:t>
      </w:r>
      <w:r w:rsidR="008154E8">
        <w:rPr>
          <w:rFonts w:ascii="Times New Roman" w:hAnsi="Times New Roman" w:cs="Times New Roman"/>
          <w:sz w:val="24"/>
          <w:szCs w:val="24"/>
        </w:rPr>
        <w:t xml:space="preserve">en, Carsten; </w:t>
      </w:r>
      <w:r w:rsidR="005F6611">
        <w:rPr>
          <w:rFonts w:ascii="Times New Roman" w:hAnsi="Times New Roman" w:cs="Times New Roman"/>
          <w:sz w:val="24"/>
          <w:szCs w:val="24"/>
        </w:rPr>
        <w:t>Akademisk Forlag; København</w:t>
      </w:r>
    </w:p>
    <w:p w:rsidR="00CD1CBD" w:rsidRPr="00E61ADB" w:rsidRDefault="00CD1CBD" w:rsidP="00885D1A">
      <w:pPr>
        <w:pStyle w:val="Listeafsnit"/>
        <w:numPr>
          <w:ilvl w:val="0"/>
          <w:numId w:val="3"/>
        </w:numPr>
        <w:spacing w:line="360" w:lineRule="auto"/>
        <w:jc w:val="both"/>
        <w:rPr>
          <w:rFonts w:ascii="Times New Roman" w:hAnsi="Times New Roman" w:cs="Times New Roman"/>
          <w:sz w:val="24"/>
          <w:szCs w:val="24"/>
          <w:lang w:val="en-US"/>
        </w:rPr>
      </w:pPr>
      <w:proofErr w:type="spellStart"/>
      <w:r w:rsidRPr="00491561">
        <w:rPr>
          <w:rFonts w:ascii="Times New Roman" w:hAnsi="Times New Roman" w:cs="Times New Roman"/>
          <w:sz w:val="24"/>
          <w:szCs w:val="24"/>
          <w:lang w:val="en-US"/>
        </w:rPr>
        <w:t>Laclau</w:t>
      </w:r>
      <w:proofErr w:type="spellEnd"/>
      <w:r w:rsidRPr="00E61ADB">
        <w:rPr>
          <w:rFonts w:ascii="Times New Roman" w:hAnsi="Times New Roman" w:cs="Times New Roman"/>
          <w:sz w:val="24"/>
          <w:szCs w:val="24"/>
          <w:lang w:val="en-US"/>
        </w:rPr>
        <w:t xml:space="preserve">, Ernesto &amp; </w:t>
      </w:r>
      <w:proofErr w:type="spellStart"/>
      <w:r w:rsidRPr="00E61ADB">
        <w:rPr>
          <w:rFonts w:ascii="Times New Roman" w:hAnsi="Times New Roman" w:cs="Times New Roman"/>
          <w:sz w:val="24"/>
          <w:szCs w:val="24"/>
          <w:lang w:val="en-US"/>
        </w:rPr>
        <w:t>Mouffe</w:t>
      </w:r>
      <w:proofErr w:type="spellEnd"/>
      <w:r w:rsidRPr="00E61ADB">
        <w:rPr>
          <w:rFonts w:ascii="Times New Roman" w:hAnsi="Times New Roman" w:cs="Times New Roman"/>
          <w:sz w:val="24"/>
          <w:szCs w:val="24"/>
          <w:lang w:val="en-US"/>
        </w:rPr>
        <w:t xml:space="preserve">, Chantal (2001); </w:t>
      </w:r>
      <w:r w:rsidRPr="00E61ADB">
        <w:rPr>
          <w:rFonts w:ascii="Times New Roman" w:hAnsi="Times New Roman" w:cs="Times New Roman"/>
          <w:i/>
          <w:sz w:val="24"/>
          <w:szCs w:val="24"/>
          <w:lang w:val="en-US"/>
        </w:rPr>
        <w:t>Hegemony and Socialist Strategy Towards a Radical Democratic Politics</w:t>
      </w:r>
      <w:r w:rsidRPr="00E61ADB">
        <w:rPr>
          <w:rFonts w:ascii="Times New Roman" w:hAnsi="Times New Roman" w:cs="Times New Roman"/>
          <w:sz w:val="24"/>
          <w:szCs w:val="24"/>
          <w:lang w:val="en-US"/>
        </w:rPr>
        <w:t>; Second Edition; Verso</w:t>
      </w:r>
    </w:p>
    <w:p w:rsidR="00CD1CBD" w:rsidRDefault="00CD1CBD" w:rsidP="00885D1A">
      <w:pPr>
        <w:pStyle w:val="Listeafsnit"/>
        <w:numPr>
          <w:ilvl w:val="0"/>
          <w:numId w:val="3"/>
        </w:numPr>
        <w:spacing w:line="360" w:lineRule="auto"/>
        <w:jc w:val="both"/>
        <w:rPr>
          <w:rFonts w:ascii="Times New Roman" w:hAnsi="Times New Roman" w:cs="Times New Roman"/>
          <w:sz w:val="24"/>
          <w:szCs w:val="24"/>
        </w:rPr>
      </w:pPr>
      <w:proofErr w:type="spellStart"/>
      <w:r w:rsidRPr="00E61ADB">
        <w:rPr>
          <w:rFonts w:ascii="Times New Roman" w:hAnsi="Times New Roman" w:cs="Times New Roman"/>
          <w:sz w:val="24"/>
          <w:szCs w:val="24"/>
        </w:rPr>
        <w:t>Laclau</w:t>
      </w:r>
      <w:proofErr w:type="spellEnd"/>
      <w:r w:rsidRPr="00E61ADB">
        <w:rPr>
          <w:rFonts w:ascii="Times New Roman" w:hAnsi="Times New Roman" w:cs="Times New Roman"/>
          <w:sz w:val="24"/>
          <w:szCs w:val="24"/>
        </w:rPr>
        <w:t xml:space="preserve">, Ernesto &amp; </w:t>
      </w:r>
      <w:proofErr w:type="spellStart"/>
      <w:r w:rsidRPr="00E61ADB">
        <w:rPr>
          <w:rFonts w:ascii="Times New Roman" w:hAnsi="Times New Roman" w:cs="Times New Roman"/>
          <w:sz w:val="24"/>
          <w:szCs w:val="24"/>
        </w:rPr>
        <w:t>Mouffe</w:t>
      </w:r>
      <w:proofErr w:type="spellEnd"/>
      <w:r w:rsidRPr="00E61ADB">
        <w:rPr>
          <w:rFonts w:ascii="Times New Roman" w:hAnsi="Times New Roman" w:cs="Times New Roman"/>
          <w:sz w:val="24"/>
          <w:szCs w:val="24"/>
        </w:rPr>
        <w:t>, Chantal (2002)</w:t>
      </w:r>
      <w:r w:rsidR="008154E8" w:rsidRPr="00E61ADB">
        <w:rPr>
          <w:rFonts w:ascii="Times New Roman" w:hAnsi="Times New Roman" w:cs="Times New Roman"/>
          <w:sz w:val="24"/>
          <w:szCs w:val="24"/>
        </w:rPr>
        <w:t xml:space="preserve">; </w:t>
      </w:r>
      <w:r w:rsidRPr="00E61ADB">
        <w:rPr>
          <w:rFonts w:ascii="Times New Roman" w:hAnsi="Times New Roman" w:cs="Times New Roman"/>
          <w:i/>
          <w:sz w:val="24"/>
          <w:szCs w:val="24"/>
        </w:rPr>
        <w:t>Det radikale demokrati – diskursteoriens politiske perspektiv</w:t>
      </w:r>
      <w:r w:rsidRPr="00E61ADB">
        <w:rPr>
          <w:rFonts w:ascii="Times New Roman" w:hAnsi="Times New Roman" w:cs="Times New Roman"/>
          <w:sz w:val="24"/>
          <w:szCs w:val="24"/>
        </w:rPr>
        <w:t xml:space="preserve">; </w:t>
      </w:r>
      <w:r w:rsidR="008154E8" w:rsidRPr="00E61ADB">
        <w:rPr>
          <w:rFonts w:ascii="Times New Roman" w:hAnsi="Times New Roman" w:cs="Times New Roman"/>
          <w:sz w:val="24"/>
          <w:szCs w:val="24"/>
        </w:rPr>
        <w:t xml:space="preserve">Faglig reduktion </w:t>
      </w:r>
      <w:r w:rsidR="00943D1E">
        <w:rPr>
          <w:rFonts w:ascii="Times New Roman" w:hAnsi="Times New Roman" w:cs="Times New Roman"/>
          <w:sz w:val="24"/>
          <w:szCs w:val="24"/>
        </w:rPr>
        <w:t>Jacob</w:t>
      </w:r>
      <w:r w:rsidR="008154E8" w:rsidRPr="00E61ADB">
        <w:rPr>
          <w:rFonts w:ascii="Times New Roman" w:hAnsi="Times New Roman" w:cs="Times New Roman"/>
          <w:sz w:val="24"/>
          <w:szCs w:val="24"/>
        </w:rPr>
        <w:t xml:space="preserve">en, Carsten &amp; Dreyer Hansen, Allan; </w:t>
      </w:r>
      <w:r w:rsidRPr="00E61ADB">
        <w:rPr>
          <w:rFonts w:ascii="Times New Roman" w:hAnsi="Times New Roman" w:cs="Times New Roman"/>
          <w:sz w:val="24"/>
          <w:szCs w:val="24"/>
        </w:rPr>
        <w:t>Roskilde Universitetsforlag</w:t>
      </w:r>
    </w:p>
    <w:p w:rsidR="00CC0F61" w:rsidRPr="00E61ADB" w:rsidRDefault="00CC0F61" w:rsidP="00885D1A">
      <w:pPr>
        <w:pStyle w:val="Listeafsnit"/>
        <w:numPr>
          <w:ilvl w:val="0"/>
          <w:numId w:val="3"/>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Launsø</w:t>
      </w:r>
      <w:proofErr w:type="spellEnd"/>
      <w:r>
        <w:rPr>
          <w:rFonts w:ascii="Times New Roman" w:hAnsi="Times New Roman" w:cs="Times New Roman"/>
          <w:sz w:val="24"/>
          <w:szCs w:val="24"/>
        </w:rPr>
        <w:t xml:space="preserve">, Laila &amp; Rieper, Olaf (2005); </w:t>
      </w:r>
      <w:r>
        <w:rPr>
          <w:rFonts w:ascii="Times New Roman" w:hAnsi="Times New Roman" w:cs="Times New Roman"/>
          <w:i/>
          <w:sz w:val="24"/>
          <w:szCs w:val="24"/>
        </w:rPr>
        <w:t>Fors</w:t>
      </w:r>
      <w:r w:rsidR="00BE4901">
        <w:rPr>
          <w:rFonts w:ascii="Times New Roman" w:hAnsi="Times New Roman" w:cs="Times New Roman"/>
          <w:i/>
          <w:sz w:val="24"/>
          <w:szCs w:val="24"/>
        </w:rPr>
        <w:t>k</w:t>
      </w:r>
      <w:r>
        <w:rPr>
          <w:rFonts w:ascii="Times New Roman" w:hAnsi="Times New Roman" w:cs="Times New Roman"/>
          <w:i/>
          <w:sz w:val="24"/>
          <w:szCs w:val="24"/>
        </w:rPr>
        <w:t>ning om og med mennesker – Forskningstyper og forskningsmetoder i samfundsforskning;</w:t>
      </w:r>
      <w:r>
        <w:rPr>
          <w:rFonts w:ascii="Times New Roman" w:hAnsi="Times New Roman" w:cs="Times New Roman"/>
          <w:sz w:val="24"/>
          <w:szCs w:val="24"/>
        </w:rPr>
        <w:t xml:space="preserve"> </w:t>
      </w:r>
      <w:r w:rsidR="00411847">
        <w:rPr>
          <w:rFonts w:ascii="Times New Roman" w:hAnsi="Times New Roman" w:cs="Times New Roman"/>
          <w:sz w:val="24"/>
          <w:szCs w:val="24"/>
        </w:rPr>
        <w:t>Nyt Nordisk Forlag Arnold Busck A/S København</w:t>
      </w:r>
    </w:p>
    <w:p w:rsidR="00917027" w:rsidRDefault="00917027" w:rsidP="00885D1A">
      <w:pPr>
        <w:pStyle w:val="Listeafsnit"/>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Lorenz, Walter (2006); </w:t>
      </w:r>
      <w:r w:rsidRPr="00917027">
        <w:rPr>
          <w:rFonts w:ascii="Times New Roman" w:hAnsi="Times New Roman" w:cs="Times New Roman"/>
          <w:i/>
          <w:sz w:val="24"/>
          <w:szCs w:val="24"/>
          <w:lang w:val="en-US"/>
        </w:rPr>
        <w:t>Perspectives on European Social Work – From the birth of the nation state to the impact of globalization</w:t>
      </w:r>
      <w:r>
        <w:rPr>
          <w:rFonts w:ascii="Times New Roman" w:hAnsi="Times New Roman" w:cs="Times New Roman"/>
          <w:sz w:val="24"/>
          <w:szCs w:val="24"/>
          <w:lang w:val="en-US"/>
        </w:rPr>
        <w:t xml:space="preserve">; Barbara </w:t>
      </w:r>
      <w:proofErr w:type="spellStart"/>
      <w:r>
        <w:rPr>
          <w:rFonts w:ascii="Times New Roman" w:hAnsi="Times New Roman" w:cs="Times New Roman"/>
          <w:sz w:val="24"/>
          <w:szCs w:val="24"/>
          <w:lang w:val="en-US"/>
        </w:rPr>
        <w:t>Budrich</w:t>
      </w:r>
      <w:proofErr w:type="spellEnd"/>
      <w:r>
        <w:rPr>
          <w:rFonts w:ascii="Times New Roman" w:hAnsi="Times New Roman" w:cs="Times New Roman"/>
          <w:sz w:val="24"/>
          <w:szCs w:val="24"/>
          <w:lang w:val="en-US"/>
        </w:rPr>
        <w:t xml:space="preserve"> Publishers; </w:t>
      </w:r>
      <w:proofErr w:type="spellStart"/>
      <w:r>
        <w:rPr>
          <w:rFonts w:ascii="Times New Roman" w:hAnsi="Times New Roman" w:cs="Times New Roman"/>
          <w:sz w:val="24"/>
          <w:szCs w:val="24"/>
          <w:lang w:val="en-US"/>
        </w:rPr>
        <w:t>Opladen</w:t>
      </w:r>
      <w:proofErr w:type="spellEnd"/>
      <w:r>
        <w:rPr>
          <w:rFonts w:ascii="Times New Roman" w:hAnsi="Times New Roman" w:cs="Times New Roman"/>
          <w:sz w:val="24"/>
          <w:szCs w:val="24"/>
          <w:lang w:val="en-US"/>
        </w:rPr>
        <w:t xml:space="preserve"> &amp; Farmington Hills</w:t>
      </w:r>
    </w:p>
    <w:p w:rsidR="00023FEB" w:rsidRDefault="00023FEB" w:rsidP="00885D1A">
      <w:pPr>
        <w:pStyle w:val="Listeafsnit"/>
        <w:numPr>
          <w:ilvl w:val="0"/>
          <w:numId w:val="3"/>
        </w:numPr>
        <w:spacing w:line="360" w:lineRule="auto"/>
        <w:jc w:val="both"/>
        <w:rPr>
          <w:rFonts w:ascii="Times New Roman" w:hAnsi="Times New Roman" w:cs="Times New Roman"/>
          <w:sz w:val="24"/>
          <w:szCs w:val="24"/>
          <w:lang w:val="en-US"/>
        </w:rPr>
      </w:pPr>
      <w:r w:rsidRPr="00E61ADB">
        <w:rPr>
          <w:rFonts w:ascii="Times New Roman" w:hAnsi="Times New Roman" w:cs="Times New Roman"/>
          <w:sz w:val="24"/>
          <w:szCs w:val="24"/>
          <w:lang w:val="en-US"/>
        </w:rPr>
        <w:t>Mullard, Maurice (1999)</w:t>
      </w:r>
      <w:r w:rsidR="008154E8" w:rsidRPr="00E61ADB">
        <w:rPr>
          <w:rFonts w:ascii="Times New Roman" w:hAnsi="Times New Roman" w:cs="Times New Roman"/>
          <w:sz w:val="24"/>
          <w:szCs w:val="24"/>
          <w:lang w:val="en-US"/>
        </w:rPr>
        <w:t xml:space="preserve">; </w:t>
      </w:r>
      <w:r w:rsidR="008154E8" w:rsidRPr="00E61ADB">
        <w:rPr>
          <w:rFonts w:ascii="Times New Roman" w:hAnsi="Times New Roman" w:cs="Times New Roman"/>
          <w:i/>
          <w:sz w:val="24"/>
          <w:szCs w:val="24"/>
          <w:lang w:val="en-US"/>
        </w:rPr>
        <w:t>Discourses on citizenship: the challenge to contemporary citizenship</w:t>
      </w:r>
      <w:r w:rsidR="008154E8" w:rsidRPr="00E61ADB">
        <w:rPr>
          <w:rFonts w:ascii="Times New Roman" w:hAnsi="Times New Roman" w:cs="Times New Roman"/>
          <w:sz w:val="24"/>
          <w:szCs w:val="24"/>
          <w:lang w:val="en-US"/>
        </w:rPr>
        <w:t xml:space="preserve">; </w:t>
      </w:r>
      <w:proofErr w:type="spellStart"/>
      <w:r w:rsidR="008154E8" w:rsidRPr="00E61ADB">
        <w:rPr>
          <w:rFonts w:ascii="Times New Roman" w:hAnsi="Times New Roman" w:cs="Times New Roman"/>
          <w:sz w:val="24"/>
          <w:szCs w:val="24"/>
          <w:lang w:val="en-US"/>
        </w:rPr>
        <w:t>i</w:t>
      </w:r>
      <w:proofErr w:type="spellEnd"/>
      <w:r w:rsidR="008154E8" w:rsidRPr="00E61ADB">
        <w:rPr>
          <w:rFonts w:ascii="Times New Roman" w:hAnsi="Times New Roman" w:cs="Times New Roman"/>
          <w:sz w:val="24"/>
          <w:szCs w:val="24"/>
          <w:lang w:val="en-US"/>
        </w:rPr>
        <w:t xml:space="preserve"> Citizenship and Welfare State Reform in Europe; edited by </w:t>
      </w:r>
      <w:proofErr w:type="spellStart"/>
      <w:r w:rsidR="008154E8" w:rsidRPr="00E61ADB">
        <w:rPr>
          <w:rFonts w:ascii="Times New Roman" w:hAnsi="Times New Roman" w:cs="Times New Roman"/>
          <w:sz w:val="24"/>
          <w:szCs w:val="24"/>
          <w:lang w:val="en-US"/>
        </w:rPr>
        <w:t>Bussemaker</w:t>
      </w:r>
      <w:proofErr w:type="spellEnd"/>
      <w:r w:rsidR="008154E8" w:rsidRPr="00E61ADB">
        <w:rPr>
          <w:rFonts w:ascii="Times New Roman" w:hAnsi="Times New Roman" w:cs="Times New Roman"/>
          <w:sz w:val="24"/>
          <w:szCs w:val="24"/>
          <w:lang w:val="en-US"/>
        </w:rPr>
        <w:t xml:space="preserve">, Jet; </w:t>
      </w:r>
      <w:proofErr w:type="spellStart"/>
      <w:r w:rsidR="008154E8" w:rsidRPr="00E61ADB">
        <w:rPr>
          <w:rFonts w:ascii="Times New Roman" w:hAnsi="Times New Roman" w:cs="Times New Roman"/>
          <w:sz w:val="24"/>
          <w:szCs w:val="24"/>
          <w:lang w:val="en-US"/>
        </w:rPr>
        <w:t>Routledge</w:t>
      </w:r>
      <w:proofErr w:type="spellEnd"/>
      <w:r w:rsidR="008154E8" w:rsidRPr="00E61ADB">
        <w:rPr>
          <w:rFonts w:ascii="Times New Roman" w:hAnsi="Times New Roman" w:cs="Times New Roman"/>
          <w:sz w:val="24"/>
          <w:szCs w:val="24"/>
          <w:lang w:val="en-US"/>
        </w:rPr>
        <w:t xml:space="preserve"> London &amp; New York</w:t>
      </w:r>
    </w:p>
    <w:p w:rsidR="00EF2DF4" w:rsidRPr="00EF2DF4" w:rsidRDefault="00EF2DF4" w:rsidP="00885D1A">
      <w:pPr>
        <w:pStyle w:val="Listeafsnit"/>
        <w:numPr>
          <w:ilvl w:val="0"/>
          <w:numId w:val="3"/>
        </w:numPr>
        <w:spacing w:line="360" w:lineRule="auto"/>
        <w:jc w:val="both"/>
        <w:rPr>
          <w:rFonts w:ascii="Times New Roman" w:hAnsi="Times New Roman" w:cs="Times New Roman"/>
          <w:sz w:val="24"/>
          <w:szCs w:val="24"/>
        </w:rPr>
      </w:pPr>
      <w:r w:rsidRPr="00EF2DF4">
        <w:rPr>
          <w:rFonts w:ascii="Times New Roman" w:hAnsi="Times New Roman" w:cs="Times New Roman"/>
          <w:sz w:val="24"/>
          <w:szCs w:val="24"/>
        </w:rPr>
        <w:t xml:space="preserve">Payne, Malcolm (2005); </w:t>
      </w:r>
      <w:r w:rsidRPr="00EF2DF4">
        <w:rPr>
          <w:rFonts w:ascii="Times New Roman" w:hAnsi="Times New Roman" w:cs="Times New Roman"/>
          <w:i/>
          <w:sz w:val="24"/>
          <w:szCs w:val="24"/>
        </w:rPr>
        <w:t>Teorier i socialt arbejde</w:t>
      </w:r>
      <w:r>
        <w:rPr>
          <w:rFonts w:ascii="Times New Roman" w:hAnsi="Times New Roman" w:cs="Times New Roman"/>
          <w:sz w:val="24"/>
          <w:szCs w:val="24"/>
        </w:rPr>
        <w:t>; Hans Reitzels Forlag</w:t>
      </w:r>
      <w:r w:rsidR="005F6611">
        <w:rPr>
          <w:rFonts w:ascii="Times New Roman" w:hAnsi="Times New Roman" w:cs="Times New Roman"/>
          <w:sz w:val="24"/>
          <w:szCs w:val="24"/>
        </w:rPr>
        <w:t>;</w:t>
      </w:r>
      <w:r w:rsidR="00885D1A">
        <w:rPr>
          <w:rFonts w:ascii="Times New Roman" w:hAnsi="Times New Roman" w:cs="Times New Roman"/>
          <w:sz w:val="24"/>
          <w:szCs w:val="24"/>
        </w:rPr>
        <w:t xml:space="preserve"> København</w:t>
      </w:r>
    </w:p>
    <w:p w:rsidR="00801AED" w:rsidRPr="00E61ADB" w:rsidRDefault="00801AED" w:rsidP="00885D1A">
      <w:pPr>
        <w:pStyle w:val="Listeafsnit"/>
        <w:numPr>
          <w:ilvl w:val="0"/>
          <w:numId w:val="3"/>
        </w:numPr>
        <w:spacing w:line="360" w:lineRule="auto"/>
        <w:jc w:val="both"/>
        <w:rPr>
          <w:rFonts w:ascii="Times New Roman" w:hAnsi="Times New Roman" w:cs="Times New Roman"/>
          <w:sz w:val="24"/>
          <w:szCs w:val="24"/>
        </w:rPr>
      </w:pPr>
      <w:r w:rsidRPr="00E61ADB">
        <w:rPr>
          <w:rFonts w:ascii="Times New Roman" w:hAnsi="Times New Roman" w:cs="Times New Roman"/>
          <w:sz w:val="24"/>
          <w:szCs w:val="24"/>
        </w:rPr>
        <w:t xml:space="preserve">Skytte, Marianne (2007); </w:t>
      </w:r>
      <w:r w:rsidR="005948CD" w:rsidRPr="00E61ADB">
        <w:rPr>
          <w:rFonts w:ascii="Times New Roman" w:hAnsi="Times New Roman" w:cs="Times New Roman"/>
          <w:i/>
          <w:sz w:val="24"/>
          <w:szCs w:val="24"/>
        </w:rPr>
        <w:t>Etniske minoritetsfamilier og socialt arbejde</w:t>
      </w:r>
      <w:r w:rsidR="005948CD" w:rsidRPr="00E61ADB">
        <w:rPr>
          <w:rFonts w:ascii="Times New Roman" w:hAnsi="Times New Roman" w:cs="Times New Roman"/>
          <w:sz w:val="24"/>
          <w:szCs w:val="24"/>
        </w:rPr>
        <w:t>; Hans Reitzels Forlag</w:t>
      </w:r>
      <w:r w:rsidR="005F6611">
        <w:rPr>
          <w:rFonts w:ascii="Times New Roman" w:hAnsi="Times New Roman" w:cs="Times New Roman"/>
          <w:sz w:val="24"/>
          <w:szCs w:val="24"/>
        </w:rPr>
        <w:t>;</w:t>
      </w:r>
      <w:r w:rsidR="00885D1A">
        <w:rPr>
          <w:rFonts w:ascii="Times New Roman" w:hAnsi="Times New Roman" w:cs="Times New Roman"/>
          <w:sz w:val="24"/>
          <w:szCs w:val="24"/>
        </w:rPr>
        <w:t xml:space="preserve"> København</w:t>
      </w:r>
    </w:p>
    <w:p w:rsidR="00481C97" w:rsidRPr="00E61ADB" w:rsidRDefault="00481C97" w:rsidP="00885D1A">
      <w:pPr>
        <w:pStyle w:val="Listeafsnit"/>
        <w:numPr>
          <w:ilvl w:val="0"/>
          <w:numId w:val="3"/>
        </w:numPr>
        <w:spacing w:line="360" w:lineRule="auto"/>
        <w:jc w:val="both"/>
        <w:rPr>
          <w:rFonts w:ascii="Times New Roman" w:hAnsi="Times New Roman" w:cs="Times New Roman"/>
          <w:sz w:val="24"/>
          <w:szCs w:val="24"/>
        </w:rPr>
      </w:pPr>
      <w:r w:rsidRPr="00E61ADB">
        <w:rPr>
          <w:rFonts w:ascii="Times New Roman" w:hAnsi="Times New Roman" w:cs="Times New Roman"/>
          <w:sz w:val="24"/>
          <w:szCs w:val="24"/>
        </w:rPr>
        <w:t xml:space="preserve">Thagaard, Tove (2004); </w:t>
      </w:r>
      <w:r w:rsidRPr="00E61ADB">
        <w:rPr>
          <w:rFonts w:ascii="Times New Roman" w:hAnsi="Times New Roman" w:cs="Times New Roman"/>
          <w:i/>
          <w:sz w:val="24"/>
          <w:szCs w:val="24"/>
        </w:rPr>
        <w:t>Systematik og indlevelse – En indføring i kvalitativ metode</w:t>
      </w:r>
      <w:r w:rsidRPr="00E61ADB">
        <w:rPr>
          <w:rFonts w:ascii="Times New Roman" w:hAnsi="Times New Roman" w:cs="Times New Roman"/>
          <w:sz w:val="24"/>
          <w:szCs w:val="24"/>
        </w:rPr>
        <w:t>; Akademisk Forlag</w:t>
      </w:r>
      <w:r w:rsidR="005F6611">
        <w:rPr>
          <w:rFonts w:ascii="Times New Roman" w:hAnsi="Times New Roman" w:cs="Times New Roman"/>
          <w:sz w:val="24"/>
          <w:szCs w:val="24"/>
        </w:rPr>
        <w:t>;</w:t>
      </w:r>
      <w:r w:rsidR="00885D1A">
        <w:rPr>
          <w:rFonts w:ascii="Times New Roman" w:hAnsi="Times New Roman" w:cs="Times New Roman"/>
          <w:sz w:val="24"/>
          <w:szCs w:val="24"/>
        </w:rPr>
        <w:t xml:space="preserve"> </w:t>
      </w:r>
      <w:r w:rsidR="005F6611">
        <w:rPr>
          <w:rFonts w:ascii="Times New Roman" w:hAnsi="Times New Roman" w:cs="Times New Roman"/>
          <w:sz w:val="24"/>
          <w:szCs w:val="24"/>
        </w:rPr>
        <w:t>København</w:t>
      </w:r>
    </w:p>
    <w:p w:rsidR="00E132A3" w:rsidRPr="00C04999" w:rsidRDefault="001A4109" w:rsidP="00C04999">
      <w:pPr>
        <w:pStyle w:val="Listeafsnit"/>
        <w:numPr>
          <w:ilvl w:val="0"/>
          <w:numId w:val="3"/>
        </w:numPr>
        <w:spacing w:line="360" w:lineRule="auto"/>
        <w:jc w:val="both"/>
        <w:rPr>
          <w:rFonts w:ascii="Times New Roman" w:hAnsi="Times New Roman" w:cs="Times New Roman"/>
          <w:sz w:val="24"/>
          <w:szCs w:val="24"/>
        </w:rPr>
      </w:pPr>
      <w:r w:rsidRPr="00E61ADB">
        <w:rPr>
          <w:rFonts w:ascii="Times New Roman" w:hAnsi="Times New Roman" w:cs="Times New Roman"/>
          <w:sz w:val="24"/>
          <w:szCs w:val="24"/>
        </w:rPr>
        <w:t xml:space="preserve">Wenneberg, </w:t>
      </w:r>
      <w:r w:rsidR="008C2DF8">
        <w:rPr>
          <w:rFonts w:ascii="Times New Roman" w:hAnsi="Times New Roman" w:cs="Times New Roman"/>
          <w:sz w:val="24"/>
          <w:szCs w:val="24"/>
        </w:rPr>
        <w:t>Søren</w:t>
      </w:r>
      <w:r w:rsidRPr="00E61ADB">
        <w:rPr>
          <w:rFonts w:ascii="Times New Roman" w:hAnsi="Times New Roman" w:cs="Times New Roman"/>
          <w:sz w:val="24"/>
          <w:szCs w:val="24"/>
        </w:rPr>
        <w:t xml:space="preserve"> Barlebo (2000)</w:t>
      </w:r>
      <w:r w:rsidR="007A5572" w:rsidRPr="00E61ADB">
        <w:rPr>
          <w:rFonts w:ascii="Times New Roman" w:hAnsi="Times New Roman" w:cs="Times New Roman"/>
          <w:sz w:val="24"/>
          <w:szCs w:val="24"/>
        </w:rPr>
        <w:t xml:space="preserve">; </w:t>
      </w:r>
      <w:r w:rsidRPr="00E61ADB">
        <w:rPr>
          <w:rFonts w:ascii="Times New Roman" w:hAnsi="Times New Roman" w:cs="Times New Roman"/>
          <w:i/>
          <w:sz w:val="24"/>
          <w:szCs w:val="24"/>
        </w:rPr>
        <w:t>Socialkonstruktivisme – Positioner, problemer og perspektiver</w:t>
      </w:r>
      <w:r w:rsidRPr="00E61ADB">
        <w:rPr>
          <w:rFonts w:ascii="Times New Roman" w:hAnsi="Times New Roman" w:cs="Times New Roman"/>
          <w:sz w:val="24"/>
          <w:szCs w:val="24"/>
        </w:rPr>
        <w:t>, Samfundslitteratur</w:t>
      </w:r>
      <w:r w:rsidR="005F6611">
        <w:rPr>
          <w:rFonts w:ascii="Times New Roman" w:hAnsi="Times New Roman" w:cs="Times New Roman"/>
          <w:sz w:val="24"/>
          <w:szCs w:val="24"/>
        </w:rPr>
        <w:t>;</w:t>
      </w:r>
      <w:r w:rsidRPr="001A4109">
        <w:rPr>
          <w:rFonts w:ascii="Times New Roman" w:hAnsi="Times New Roman" w:cs="Times New Roman"/>
          <w:sz w:val="24"/>
          <w:szCs w:val="24"/>
        </w:rPr>
        <w:t xml:space="preserve"> </w:t>
      </w:r>
      <w:r w:rsidR="007E46B1">
        <w:rPr>
          <w:rFonts w:ascii="Times New Roman" w:hAnsi="Times New Roman" w:cs="Times New Roman"/>
          <w:sz w:val="24"/>
          <w:szCs w:val="24"/>
        </w:rPr>
        <w:t>Frederiksberg</w:t>
      </w:r>
    </w:p>
    <w:p w:rsidR="004271DC" w:rsidRPr="00E132A3" w:rsidRDefault="004271DC" w:rsidP="007E46B1">
      <w:pPr>
        <w:pStyle w:val="Listeafsnit"/>
        <w:spacing w:line="360" w:lineRule="auto"/>
        <w:jc w:val="both"/>
        <w:rPr>
          <w:rFonts w:ascii="Times New Roman" w:hAnsi="Times New Roman" w:cs="Times New Roman"/>
          <w:sz w:val="24"/>
          <w:szCs w:val="24"/>
        </w:rPr>
      </w:pPr>
    </w:p>
    <w:p w:rsidR="00F21003" w:rsidRDefault="00F21003" w:rsidP="007E46B1">
      <w:pPr>
        <w:spacing w:line="360" w:lineRule="auto"/>
        <w:jc w:val="both"/>
        <w:rPr>
          <w:rFonts w:ascii="Times New Roman" w:hAnsi="Times New Roman" w:cs="Times New Roman"/>
          <w:b/>
          <w:sz w:val="28"/>
          <w:szCs w:val="28"/>
        </w:rPr>
      </w:pPr>
      <w:r w:rsidRPr="004271DC">
        <w:rPr>
          <w:rFonts w:ascii="Times New Roman" w:hAnsi="Times New Roman" w:cs="Times New Roman"/>
          <w:b/>
          <w:sz w:val="28"/>
          <w:szCs w:val="28"/>
        </w:rPr>
        <w:t>Internetadresser:</w:t>
      </w:r>
      <w:r w:rsidR="007E46B1">
        <w:rPr>
          <w:rFonts w:ascii="Times New Roman" w:hAnsi="Times New Roman" w:cs="Times New Roman"/>
          <w:b/>
          <w:sz w:val="28"/>
          <w:szCs w:val="28"/>
        </w:rPr>
        <w:t xml:space="preserve"> </w:t>
      </w:r>
    </w:p>
    <w:p w:rsidR="00216380" w:rsidRDefault="006C688E" w:rsidP="007E46B1">
      <w:pPr>
        <w:pStyle w:val="Listeafsnit"/>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Den Danske O</w:t>
      </w:r>
      <w:r w:rsidR="007E46B1">
        <w:rPr>
          <w:rFonts w:ascii="Times New Roman" w:hAnsi="Times New Roman" w:cs="Times New Roman"/>
          <w:sz w:val="24"/>
          <w:szCs w:val="24"/>
        </w:rPr>
        <w:t>rdbog</w:t>
      </w:r>
    </w:p>
    <w:p w:rsidR="00216380" w:rsidRDefault="00224AFA" w:rsidP="00B1039A">
      <w:pPr>
        <w:pStyle w:val="Listeafsnit"/>
        <w:numPr>
          <w:ilvl w:val="0"/>
          <w:numId w:val="11"/>
        </w:numPr>
        <w:spacing w:after="0" w:line="360" w:lineRule="auto"/>
        <w:jc w:val="both"/>
        <w:rPr>
          <w:rFonts w:ascii="Times New Roman" w:hAnsi="Times New Roman" w:cs="Times New Roman"/>
          <w:sz w:val="24"/>
          <w:szCs w:val="24"/>
        </w:rPr>
      </w:pPr>
      <w:hyperlink r:id="rId11" w:history="1">
        <w:r w:rsidR="001A39CD" w:rsidRPr="00F561B5">
          <w:rPr>
            <w:rStyle w:val="Hyperlink"/>
            <w:rFonts w:ascii="Times New Roman" w:hAnsi="Times New Roman" w:cs="Times New Roman"/>
            <w:sz w:val="24"/>
            <w:szCs w:val="24"/>
          </w:rPr>
          <w:t>www.ordnet.dk/ddo/ordbog?query=integration</w:t>
        </w:r>
      </w:hyperlink>
      <w:r w:rsidR="001A39CD">
        <w:rPr>
          <w:rFonts w:ascii="Times New Roman" w:hAnsi="Times New Roman" w:cs="Times New Roman"/>
          <w:sz w:val="24"/>
          <w:szCs w:val="24"/>
        </w:rPr>
        <w:t xml:space="preserve"> </w:t>
      </w:r>
    </w:p>
    <w:p w:rsidR="001A39CD" w:rsidRPr="00AF5045" w:rsidRDefault="00224AFA" w:rsidP="00B1039A">
      <w:pPr>
        <w:pStyle w:val="Listeafsnit"/>
        <w:numPr>
          <w:ilvl w:val="0"/>
          <w:numId w:val="11"/>
        </w:numPr>
        <w:spacing w:after="0" w:line="360" w:lineRule="auto"/>
        <w:jc w:val="both"/>
        <w:rPr>
          <w:rFonts w:ascii="Times New Roman" w:hAnsi="Times New Roman" w:cs="Times New Roman"/>
          <w:sz w:val="24"/>
          <w:szCs w:val="24"/>
        </w:rPr>
      </w:pPr>
      <w:hyperlink r:id="rId12" w:history="1">
        <w:r w:rsidR="001A39CD" w:rsidRPr="00AF5045">
          <w:rPr>
            <w:rStyle w:val="Hyperlink"/>
            <w:rFonts w:ascii="Times New Roman" w:hAnsi="Times New Roman" w:cs="Times New Roman"/>
            <w:sz w:val="24"/>
            <w:szCs w:val="24"/>
          </w:rPr>
          <w:t>http://ordnet.dk/ddo/ordbog?query=epistemologi&amp;search=S%C3%B8g</w:t>
        </w:r>
      </w:hyperlink>
      <w:r w:rsidR="001A39CD" w:rsidRPr="00AF5045">
        <w:rPr>
          <w:rFonts w:ascii="Times New Roman" w:hAnsi="Times New Roman" w:cs="Times New Roman"/>
          <w:sz w:val="24"/>
          <w:szCs w:val="24"/>
        </w:rPr>
        <w:t xml:space="preserve"> </w:t>
      </w:r>
    </w:p>
    <w:p w:rsidR="00955B7A" w:rsidRPr="00AF5045" w:rsidRDefault="00224AFA" w:rsidP="00B1039A">
      <w:pPr>
        <w:pStyle w:val="Listeafsnit"/>
        <w:numPr>
          <w:ilvl w:val="0"/>
          <w:numId w:val="11"/>
        </w:numPr>
        <w:spacing w:after="0" w:line="360" w:lineRule="auto"/>
        <w:jc w:val="both"/>
        <w:rPr>
          <w:rFonts w:ascii="Times New Roman" w:hAnsi="Times New Roman" w:cs="Times New Roman"/>
          <w:sz w:val="24"/>
          <w:szCs w:val="24"/>
        </w:rPr>
      </w:pPr>
      <w:hyperlink r:id="rId13" w:history="1">
        <w:r w:rsidR="001A39CD" w:rsidRPr="00AF5045">
          <w:rPr>
            <w:rStyle w:val="Hyperlink"/>
            <w:rFonts w:ascii="Times New Roman" w:hAnsi="Times New Roman" w:cs="Times New Roman"/>
            <w:sz w:val="24"/>
            <w:szCs w:val="24"/>
          </w:rPr>
          <w:t>http://ordnet.dk/ddo/ordbog?query=ontologi</w:t>
        </w:r>
      </w:hyperlink>
      <w:r w:rsidR="001A39CD" w:rsidRPr="00AF5045">
        <w:rPr>
          <w:rFonts w:ascii="Times New Roman" w:hAnsi="Times New Roman" w:cs="Times New Roman"/>
          <w:sz w:val="24"/>
          <w:szCs w:val="24"/>
        </w:rPr>
        <w:t xml:space="preserve"> </w:t>
      </w:r>
    </w:p>
    <w:p w:rsidR="00955B7A" w:rsidRPr="00AF5045" w:rsidRDefault="00955B7A" w:rsidP="00DE7DE8">
      <w:pPr>
        <w:pStyle w:val="Listeafsnit"/>
        <w:numPr>
          <w:ilvl w:val="0"/>
          <w:numId w:val="4"/>
        </w:numPr>
        <w:spacing w:after="0" w:line="360" w:lineRule="auto"/>
        <w:jc w:val="both"/>
        <w:rPr>
          <w:rFonts w:ascii="Times New Roman" w:hAnsi="Times New Roman" w:cs="Times New Roman"/>
          <w:sz w:val="24"/>
          <w:szCs w:val="24"/>
        </w:rPr>
      </w:pPr>
      <w:r w:rsidRPr="00AF5045">
        <w:rPr>
          <w:rFonts w:ascii="Times New Roman" w:hAnsi="Times New Roman" w:cs="Times New Roman"/>
          <w:sz w:val="24"/>
          <w:szCs w:val="24"/>
        </w:rPr>
        <w:t>Den Europæiske Menneskerettighedskonvention</w:t>
      </w:r>
    </w:p>
    <w:p w:rsidR="006C1453" w:rsidRPr="00AF5045" w:rsidRDefault="00224AFA" w:rsidP="00DE7DE8">
      <w:pPr>
        <w:shd w:val="clear" w:color="auto" w:fill="FFFFFF"/>
        <w:spacing w:after="0" w:line="360" w:lineRule="auto"/>
        <w:ind w:left="720"/>
        <w:rPr>
          <w:rFonts w:ascii="Times New Roman" w:eastAsia="Times New Roman" w:hAnsi="Times New Roman" w:cs="Times New Roman"/>
          <w:sz w:val="24"/>
          <w:szCs w:val="24"/>
          <w:highlight w:val="yellow"/>
        </w:rPr>
      </w:pPr>
      <w:hyperlink r:id="rId14" w:history="1">
        <w:r w:rsidR="00AF5045" w:rsidRPr="00AF5045">
          <w:rPr>
            <w:rStyle w:val="Hyperlink"/>
            <w:rFonts w:ascii="Times New Roman" w:hAnsi="Times New Roman" w:cs="Times New Roman"/>
            <w:sz w:val="24"/>
            <w:szCs w:val="24"/>
          </w:rPr>
          <w:t>http://www.menneskeret.dk/menneskerettigheder/historie/kilder+til+historen/den+europ%C3%A6iske+menneskerettighedskonvention</w:t>
        </w:r>
      </w:hyperlink>
      <w:r w:rsidR="00AF5045" w:rsidRPr="00AF5045">
        <w:rPr>
          <w:rFonts w:ascii="Times New Roman" w:hAnsi="Times New Roman" w:cs="Times New Roman"/>
          <w:sz w:val="24"/>
          <w:szCs w:val="24"/>
        </w:rPr>
        <w:t xml:space="preserve"> </w:t>
      </w:r>
      <w:r w:rsidR="00DE7DE8" w:rsidRPr="00AF5045">
        <w:rPr>
          <w:rFonts w:ascii="Times New Roman" w:eastAsia="Times New Roman" w:hAnsi="Times New Roman" w:cs="Times New Roman"/>
          <w:sz w:val="24"/>
          <w:szCs w:val="24"/>
          <w:highlight w:val="yellow"/>
        </w:rPr>
        <w:t xml:space="preserve"> </w:t>
      </w:r>
    </w:p>
    <w:p w:rsidR="00CF3914" w:rsidRDefault="00CF3914" w:rsidP="007E46B1">
      <w:pPr>
        <w:pStyle w:val="Listeafsnit"/>
        <w:numPr>
          <w:ilvl w:val="0"/>
          <w:numId w:val="4"/>
        </w:numPr>
        <w:spacing w:after="0" w:line="360" w:lineRule="auto"/>
        <w:jc w:val="both"/>
        <w:rPr>
          <w:rStyle w:val="Hyperlink"/>
          <w:rFonts w:ascii="Times New Roman" w:hAnsi="Times New Roman" w:cs="Times New Roman"/>
          <w:color w:val="auto"/>
          <w:sz w:val="24"/>
          <w:szCs w:val="24"/>
          <w:u w:val="none"/>
        </w:rPr>
      </w:pPr>
      <w:r w:rsidRPr="00CF3914">
        <w:rPr>
          <w:rStyle w:val="Hyperlink"/>
          <w:rFonts w:ascii="Times New Roman" w:hAnsi="Times New Roman" w:cs="Times New Roman"/>
          <w:color w:val="auto"/>
          <w:sz w:val="24"/>
          <w:szCs w:val="24"/>
          <w:u w:val="none"/>
        </w:rPr>
        <w:t>Ekstra Bladet (1997)</w:t>
      </w:r>
      <w:r w:rsidR="00590C76">
        <w:rPr>
          <w:rStyle w:val="Hyperlink"/>
          <w:rFonts w:ascii="Times New Roman" w:hAnsi="Times New Roman" w:cs="Times New Roman"/>
          <w:color w:val="auto"/>
          <w:sz w:val="24"/>
          <w:szCs w:val="24"/>
          <w:u w:val="none"/>
        </w:rPr>
        <w:t xml:space="preserve"> </w:t>
      </w:r>
      <w:r w:rsidR="00590C76" w:rsidRPr="00590C76">
        <w:rPr>
          <w:rStyle w:val="Hyperlink"/>
          <w:rFonts w:ascii="Times New Roman" w:hAnsi="Times New Roman" w:cs="Times New Roman"/>
          <w:i/>
          <w:color w:val="auto"/>
          <w:sz w:val="24"/>
          <w:szCs w:val="24"/>
          <w:u w:val="none"/>
        </w:rPr>
        <w:t>De fremmede</w:t>
      </w:r>
      <w:r w:rsidR="00590C76">
        <w:rPr>
          <w:rStyle w:val="Hyperlink"/>
          <w:rFonts w:ascii="Times New Roman" w:hAnsi="Times New Roman" w:cs="Times New Roman"/>
          <w:i/>
          <w:color w:val="auto"/>
          <w:sz w:val="24"/>
          <w:szCs w:val="24"/>
          <w:u w:val="none"/>
        </w:rPr>
        <w:t>;</w:t>
      </w:r>
    </w:p>
    <w:p w:rsidR="00CF3914" w:rsidRPr="00216380" w:rsidRDefault="00224AFA" w:rsidP="007E46B1">
      <w:pPr>
        <w:pStyle w:val="Listeafsnit"/>
        <w:spacing w:after="0" w:line="360" w:lineRule="auto"/>
        <w:jc w:val="both"/>
        <w:rPr>
          <w:rStyle w:val="Hyperlink"/>
          <w:rFonts w:ascii="Times New Roman" w:hAnsi="Times New Roman" w:cs="Times New Roman"/>
          <w:color w:val="auto"/>
          <w:sz w:val="24"/>
          <w:szCs w:val="24"/>
          <w:highlight w:val="yellow"/>
          <w:u w:val="none"/>
        </w:rPr>
      </w:pPr>
      <w:hyperlink r:id="rId15" w:history="1">
        <w:r w:rsidR="00CF3914" w:rsidRPr="002E1260">
          <w:rPr>
            <w:rStyle w:val="Hyperlink"/>
            <w:rFonts w:ascii="Times New Roman" w:hAnsi="Times New Roman" w:cs="Times New Roman"/>
            <w:sz w:val="24"/>
            <w:szCs w:val="24"/>
          </w:rPr>
          <w:t>http://apps.infomedia.dk.zorac.aub.aau.dk/Ms3E/ShowArticle.aspx?outputFormat=Full&amp;Duid=Z1602602</w:t>
        </w:r>
      </w:hyperlink>
      <w:r w:rsidR="00CF3914">
        <w:rPr>
          <w:rStyle w:val="Hyperlink"/>
          <w:rFonts w:ascii="Times New Roman" w:hAnsi="Times New Roman" w:cs="Times New Roman"/>
          <w:color w:val="auto"/>
          <w:sz w:val="24"/>
          <w:szCs w:val="24"/>
          <w:u w:val="none"/>
        </w:rPr>
        <w:t xml:space="preserve"> </w:t>
      </w:r>
    </w:p>
    <w:p w:rsidR="00A96164" w:rsidRDefault="00A96164" w:rsidP="007E46B1">
      <w:pPr>
        <w:pStyle w:val="Listeafsnit"/>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LBK 1062</w:t>
      </w:r>
      <w:r w:rsidR="003B52C1">
        <w:rPr>
          <w:rFonts w:ascii="Times New Roman" w:hAnsi="Times New Roman" w:cs="Times New Roman"/>
          <w:sz w:val="24"/>
          <w:szCs w:val="24"/>
        </w:rPr>
        <w:t xml:space="preserve">; </w:t>
      </w:r>
      <w:r w:rsidR="003B52C1" w:rsidRPr="003B52C1">
        <w:rPr>
          <w:rFonts w:ascii="Times New Roman" w:hAnsi="Times New Roman" w:cs="Times New Roman"/>
          <w:i/>
          <w:sz w:val="24"/>
          <w:szCs w:val="24"/>
        </w:rPr>
        <w:t>Lov om integration af udlændinge i Danmark (integrationsloven)</w:t>
      </w:r>
      <w:r w:rsidR="003B52C1">
        <w:rPr>
          <w:rFonts w:ascii="Times New Roman" w:hAnsi="Times New Roman" w:cs="Times New Roman"/>
          <w:i/>
          <w:sz w:val="24"/>
          <w:szCs w:val="24"/>
        </w:rPr>
        <w:t>;</w:t>
      </w:r>
      <w:r w:rsidR="003B52C1">
        <w:rPr>
          <w:rFonts w:ascii="Times New Roman" w:hAnsi="Times New Roman" w:cs="Times New Roman"/>
          <w:sz w:val="24"/>
          <w:szCs w:val="24"/>
        </w:rPr>
        <w:t xml:space="preserve"> lov</w:t>
      </w:r>
      <w:r w:rsidR="003B52C1" w:rsidRPr="002E6E77">
        <w:t xml:space="preserve"> </w:t>
      </w:r>
      <w:r w:rsidR="003B52C1" w:rsidRPr="002E6E77">
        <w:rPr>
          <w:rFonts w:ascii="Times New Roman" w:hAnsi="Times New Roman" w:cs="Times New Roman"/>
          <w:sz w:val="24"/>
          <w:szCs w:val="24"/>
        </w:rPr>
        <w:t>nr</w:t>
      </w:r>
      <w:r w:rsidR="003B52C1">
        <w:rPr>
          <w:rFonts w:ascii="Times New Roman" w:hAnsi="Times New Roman" w:cs="Times New Roman"/>
          <w:sz w:val="24"/>
          <w:szCs w:val="24"/>
        </w:rPr>
        <w:t>.</w:t>
      </w:r>
      <w:r w:rsidR="003B52C1" w:rsidRPr="002E6E77">
        <w:rPr>
          <w:rFonts w:ascii="Times New Roman" w:hAnsi="Times New Roman" w:cs="Times New Roman"/>
          <w:sz w:val="24"/>
          <w:szCs w:val="24"/>
        </w:rPr>
        <w:t xml:space="preserve"> 1062 af 20/08/2010</w:t>
      </w:r>
    </w:p>
    <w:p w:rsidR="00D32CBF" w:rsidRDefault="00224AFA" w:rsidP="007E46B1">
      <w:pPr>
        <w:pStyle w:val="Listeafsnit"/>
        <w:spacing w:after="0" w:line="360" w:lineRule="auto"/>
        <w:jc w:val="both"/>
        <w:rPr>
          <w:rFonts w:ascii="Times New Roman" w:hAnsi="Times New Roman" w:cs="Times New Roman"/>
          <w:sz w:val="24"/>
          <w:szCs w:val="24"/>
        </w:rPr>
      </w:pPr>
      <w:hyperlink r:id="rId16" w:history="1">
        <w:r w:rsidR="003B52C1" w:rsidRPr="00A17C4C">
          <w:rPr>
            <w:rStyle w:val="Hyperlink"/>
            <w:rFonts w:ascii="Times New Roman" w:hAnsi="Times New Roman" w:cs="Times New Roman"/>
            <w:sz w:val="24"/>
            <w:szCs w:val="24"/>
          </w:rPr>
          <w:t>https://www.retsinformation.dk/Forms/R0710.aspx?id=133194</w:t>
        </w:r>
      </w:hyperlink>
      <w:r w:rsidR="00216380">
        <w:rPr>
          <w:rFonts w:ascii="Times New Roman" w:hAnsi="Times New Roman" w:cs="Times New Roman"/>
          <w:sz w:val="24"/>
          <w:szCs w:val="24"/>
        </w:rPr>
        <w:t xml:space="preserve"> </w:t>
      </w:r>
    </w:p>
    <w:p w:rsidR="00D32CBF" w:rsidRPr="00917027" w:rsidRDefault="00D32CBF" w:rsidP="007E46B1">
      <w:pPr>
        <w:pStyle w:val="NormalWeb"/>
        <w:numPr>
          <w:ilvl w:val="0"/>
          <w:numId w:val="4"/>
        </w:numPr>
        <w:spacing w:before="0" w:beforeAutospacing="0" w:after="0" w:afterAutospacing="0" w:line="360" w:lineRule="auto"/>
        <w:jc w:val="both"/>
        <w:rPr>
          <w:color w:val="auto"/>
          <w:lang w:val="en-US"/>
        </w:rPr>
      </w:pPr>
      <w:r w:rsidRPr="00917027">
        <w:rPr>
          <w:color w:val="auto"/>
          <w:lang w:val="en-US"/>
        </w:rPr>
        <w:t>The International Fed</w:t>
      </w:r>
      <w:r w:rsidR="007E46B1" w:rsidRPr="00917027">
        <w:rPr>
          <w:color w:val="auto"/>
          <w:lang w:val="en-US"/>
        </w:rPr>
        <w:t>eration of Social Workers</w:t>
      </w:r>
    </w:p>
    <w:p w:rsidR="00D32CBF" w:rsidRPr="007E5455" w:rsidRDefault="00224AFA" w:rsidP="007E46B1">
      <w:pPr>
        <w:pStyle w:val="NormalWeb"/>
        <w:spacing w:before="0" w:beforeAutospacing="0" w:after="0" w:afterAutospacing="0" w:line="360" w:lineRule="auto"/>
        <w:ind w:left="720"/>
        <w:jc w:val="both"/>
        <w:rPr>
          <w:color w:val="auto"/>
          <w:lang w:val="en-US"/>
        </w:rPr>
      </w:pPr>
      <w:hyperlink r:id="rId17" w:history="1">
        <w:r w:rsidR="00D32CBF" w:rsidRPr="00D32CBF">
          <w:rPr>
            <w:rStyle w:val="Hyperlink"/>
            <w:lang w:val="en-US"/>
          </w:rPr>
          <w:t>http://ifsw.org/policies/definition-of-social-work/</w:t>
        </w:r>
      </w:hyperlink>
      <w:r w:rsidR="00D32CBF" w:rsidRPr="00D32CBF">
        <w:rPr>
          <w:lang w:val="en-US"/>
        </w:rPr>
        <w:t xml:space="preserve"> </w:t>
      </w:r>
    </w:p>
    <w:p w:rsidR="00216380" w:rsidRDefault="00F21003" w:rsidP="007E46B1">
      <w:pPr>
        <w:pStyle w:val="Listeafsnit"/>
        <w:numPr>
          <w:ilvl w:val="0"/>
          <w:numId w:val="4"/>
        </w:numPr>
        <w:spacing w:line="360" w:lineRule="auto"/>
        <w:jc w:val="both"/>
        <w:rPr>
          <w:rFonts w:ascii="Times New Roman" w:hAnsi="Times New Roman" w:cs="Times New Roman"/>
          <w:sz w:val="24"/>
          <w:szCs w:val="24"/>
        </w:rPr>
      </w:pPr>
      <w:r w:rsidRPr="00F21003">
        <w:rPr>
          <w:rFonts w:ascii="Times New Roman" w:hAnsi="Times New Roman" w:cs="Times New Roman"/>
          <w:sz w:val="24"/>
          <w:szCs w:val="24"/>
        </w:rPr>
        <w:t xml:space="preserve">Petersen, Margit Anne &amp; </w:t>
      </w:r>
      <w:proofErr w:type="spellStart"/>
      <w:r w:rsidRPr="00F21003">
        <w:rPr>
          <w:rFonts w:ascii="Times New Roman" w:hAnsi="Times New Roman" w:cs="Times New Roman"/>
          <w:sz w:val="24"/>
          <w:szCs w:val="24"/>
        </w:rPr>
        <w:t>Puri</w:t>
      </w:r>
      <w:proofErr w:type="spellEnd"/>
      <w:r>
        <w:rPr>
          <w:rFonts w:ascii="Times New Roman" w:hAnsi="Times New Roman" w:cs="Times New Roman"/>
          <w:sz w:val="24"/>
          <w:szCs w:val="24"/>
        </w:rPr>
        <w:t xml:space="preserve"> Simonsen</w:t>
      </w:r>
      <w:r w:rsidRPr="00F21003">
        <w:rPr>
          <w:rFonts w:ascii="Times New Roman" w:hAnsi="Times New Roman" w:cs="Times New Roman"/>
          <w:sz w:val="24"/>
          <w:szCs w:val="24"/>
        </w:rPr>
        <w:t>, Stine (</w:t>
      </w:r>
      <w:r w:rsidR="00231B7A">
        <w:rPr>
          <w:rFonts w:ascii="Times New Roman" w:hAnsi="Times New Roman" w:cs="Times New Roman"/>
          <w:sz w:val="24"/>
          <w:szCs w:val="24"/>
        </w:rPr>
        <w:t>2012</w:t>
      </w:r>
      <w:r w:rsidRPr="00F21003">
        <w:rPr>
          <w:rFonts w:ascii="Times New Roman" w:hAnsi="Times New Roman" w:cs="Times New Roman"/>
          <w:sz w:val="24"/>
          <w:szCs w:val="24"/>
        </w:rPr>
        <w:t xml:space="preserve">) </w:t>
      </w:r>
      <w:r w:rsidRPr="00984E6C">
        <w:rPr>
          <w:rFonts w:ascii="Times New Roman" w:hAnsi="Times New Roman" w:cs="Times New Roman"/>
          <w:i/>
          <w:sz w:val="24"/>
          <w:szCs w:val="24"/>
        </w:rPr>
        <w:t>Billeder på integration</w:t>
      </w:r>
      <w:r w:rsidRPr="00F21003">
        <w:rPr>
          <w:rFonts w:ascii="Times New Roman" w:hAnsi="Times New Roman" w:cs="Times New Roman"/>
          <w:sz w:val="24"/>
          <w:szCs w:val="24"/>
        </w:rPr>
        <w:t xml:space="preserve">; Systime </w:t>
      </w:r>
      <w:proofErr w:type="spellStart"/>
      <w:r w:rsidRPr="00F21003">
        <w:rPr>
          <w:rFonts w:ascii="Times New Roman" w:hAnsi="Times New Roman" w:cs="Times New Roman"/>
          <w:sz w:val="24"/>
          <w:szCs w:val="24"/>
        </w:rPr>
        <w:t>iBog</w:t>
      </w:r>
      <w:proofErr w:type="spellEnd"/>
    </w:p>
    <w:p w:rsidR="00F21003" w:rsidRPr="00216380" w:rsidRDefault="00224AFA" w:rsidP="007E46B1">
      <w:pPr>
        <w:pStyle w:val="Listeafsnit"/>
        <w:spacing w:line="360" w:lineRule="auto"/>
        <w:jc w:val="both"/>
        <w:rPr>
          <w:rFonts w:ascii="Times New Roman" w:hAnsi="Times New Roman" w:cs="Times New Roman"/>
          <w:sz w:val="24"/>
          <w:szCs w:val="24"/>
        </w:rPr>
      </w:pPr>
      <w:hyperlink r:id="rId18" w:history="1">
        <w:r w:rsidR="00EA763A" w:rsidRPr="00216380">
          <w:rPr>
            <w:rStyle w:val="Hyperlink"/>
            <w:rFonts w:ascii="Times New Roman" w:hAnsi="Times New Roman" w:cs="Times New Roman"/>
            <w:sz w:val="24"/>
            <w:szCs w:val="24"/>
          </w:rPr>
          <w:t>http://bpi.systime.dk/index.php?id=123</w:t>
        </w:r>
      </w:hyperlink>
      <w:r w:rsidR="00EA763A" w:rsidRPr="00216380">
        <w:rPr>
          <w:rFonts w:ascii="Times New Roman" w:hAnsi="Times New Roman" w:cs="Times New Roman"/>
          <w:sz w:val="24"/>
          <w:szCs w:val="24"/>
        </w:rPr>
        <w:t xml:space="preserve"> </w:t>
      </w:r>
    </w:p>
    <w:p w:rsidR="00871664" w:rsidRPr="007E46B1" w:rsidRDefault="00871664" w:rsidP="00871664">
      <w:pPr>
        <w:spacing w:line="360" w:lineRule="auto"/>
        <w:jc w:val="both"/>
        <w:rPr>
          <w:rFonts w:ascii="Times New Roman" w:hAnsi="Times New Roman" w:cs="Times New Roman"/>
          <w:sz w:val="24"/>
          <w:szCs w:val="24"/>
        </w:rPr>
      </w:pPr>
      <w:r>
        <w:rPr>
          <w:rFonts w:ascii="Times New Roman" w:hAnsi="Times New Roman" w:cs="Times New Roman"/>
          <w:sz w:val="24"/>
          <w:szCs w:val="24"/>
        </w:rPr>
        <w:t>Alle sider er lokaliseret i 2012</w:t>
      </w:r>
    </w:p>
    <w:p w:rsidR="007C0700" w:rsidRPr="004271DC" w:rsidRDefault="004271DC" w:rsidP="00F271B9">
      <w:pPr>
        <w:pStyle w:val="Overskrift2"/>
        <w:jc w:val="center"/>
        <w:rPr>
          <w:rFonts w:ascii="Times New Roman" w:eastAsiaTheme="minorEastAsia" w:hAnsi="Times New Roman" w:cs="Times New Roman"/>
          <w:bCs w:val="0"/>
          <w:color w:val="auto"/>
          <w:sz w:val="24"/>
          <w:szCs w:val="24"/>
        </w:rPr>
      </w:pPr>
      <w:r>
        <w:rPr>
          <w:rFonts w:ascii="Times New Roman" w:eastAsiaTheme="minorEastAsia" w:hAnsi="Times New Roman" w:cs="Times New Roman"/>
          <w:bCs w:val="0"/>
          <w:color w:val="auto"/>
          <w:sz w:val="24"/>
          <w:szCs w:val="24"/>
        </w:rPr>
        <w:br w:type="page"/>
      </w:r>
      <w:bookmarkStart w:id="79" w:name="_Toc340484312"/>
      <w:r w:rsidRPr="004271DC">
        <w:rPr>
          <w:rFonts w:ascii="Times New Roman" w:hAnsi="Times New Roman" w:cs="Times New Roman"/>
          <w:color w:val="auto"/>
          <w:sz w:val="38"/>
          <w:szCs w:val="38"/>
        </w:rPr>
        <w:lastRenderedPageBreak/>
        <w:t>Bilags</w:t>
      </w:r>
      <w:r w:rsidR="007E4ED8">
        <w:rPr>
          <w:rFonts w:ascii="Times New Roman" w:hAnsi="Times New Roman" w:cs="Times New Roman"/>
          <w:color w:val="auto"/>
          <w:sz w:val="38"/>
          <w:szCs w:val="38"/>
        </w:rPr>
        <w:t>fortegnelse</w:t>
      </w:r>
      <w:bookmarkEnd w:id="79"/>
    </w:p>
    <w:p w:rsidR="004271DC" w:rsidRDefault="004271DC" w:rsidP="004271DC"/>
    <w:p w:rsidR="00F271B9" w:rsidRPr="004271DC" w:rsidRDefault="00F271B9" w:rsidP="004271DC"/>
    <w:p w:rsidR="000C3137" w:rsidRPr="00A23E05" w:rsidRDefault="000C3137" w:rsidP="00A23E05">
      <w:pPr>
        <w:spacing w:after="0" w:line="360" w:lineRule="auto"/>
        <w:jc w:val="both"/>
        <w:rPr>
          <w:rFonts w:ascii="Times New Roman" w:hAnsi="Times New Roman" w:cs="Times New Roman"/>
          <w:sz w:val="24"/>
          <w:szCs w:val="24"/>
        </w:rPr>
      </w:pPr>
      <w:r w:rsidRPr="00A23E05">
        <w:rPr>
          <w:rFonts w:ascii="Times New Roman" w:hAnsi="Times New Roman" w:cs="Times New Roman"/>
          <w:sz w:val="24"/>
          <w:szCs w:val="24"/>
        </w:rPr>
        <w:t>Bilag 1 - Maurice Mullard teori om det offentlige medborgerskab</w:t>
      </w:r>
      <w:r w:rsidR="003A23CE">
        <w:rPr>
          <w:rFonts w:ascii="Times New Roman" w:hAnsi="Times New Roman" w:cs="Times New Roman"/>
          <w:sz w:val="24"/>
          <w:szCs w:val="24"/>
        </w:rPr>
        <w:tab/>
      </w:r>
      <w:r w:rsidR="003A23CE">
        <w:rPr>
          <w:rFonts w:ascii="Times New Roman" w:hAnsi="Times New Roman" w:cs="Times New Roman"/>
          <w:sz w:val="24"/>
          <w:szCs w:val="24"/>
        </w:rPr>
        <w:tab/>
        <w:t>s. 124</w:t>
      </w:r>
    </w:p>
    <w:p w:rsidR="00A23E05" w:rsidRDefault="00A23E05" w:rsidP="00A23E05">
      <w:pPr>
        <w:spacing w:after="0" w:line="360" w:lineRule="auto"/>
        <w:jc w:val="both"/>
        <w:rPr>
          <w:rFonts w:ascii="Times New Roman" w:hAnsi="Times New Roman" w:cs="Times New Roman"/>
          <w:sz w:val="24"/>
          <w:szCs w:val="24"/>
        </w:rPr>
      </w:pPr>
    </w:p>
    <w:p w:rsidR="000C3137" w:rsidRPr="00A23E05" w:rsidRDefault="000C3137" w:rsidP="00A23E05">
      <w:pPr>
        <w:spacing w:after="0" w:line="360" w:lineRule="auto"/>
        <w:jc w:val="both"/>
        <w:rPr>
          <w:rFonts w:ascii="Times New Roman" w:hAnsi="Times New Roman" w:cs="Times New Roman"/>
          <w:sz w:val="24"/>
          <w:szCs w:val="24"/>
        </w:rPr>
      </w:pPr>
      <w:r w:rsidRPr="00A23E05">
        <w:rPr>
          <w:rFonts w:ascii="Times New Roman" w:hAnsi="Times New Roman" w:cs="Times New Roman"/>
          <w:sz w:val="24"/>
          <w:szCs w:val="24"/>
        </w:rPr>
        <w:t>Bilag 2 - E-mail fra Social- og Integrationsministeriet</w:t>
      </w:r>
      <w:r w:rsidR="003A23CE">
        <w:rPr>
          <w:rFonts w:ascii="Times New Roman" w:hAnsi="Times New Roman" w:cs="Times New Roman"/>
          <w:sz w:val="24"/>
          <w:szCs w:val="24"/>
        </w:rPr>
        <w:tab/>
      </w:r>
      <w:r w:rsidR="003A23CE">
        <w:rPr>
          <w:rFonts w:ascii="Times New Roman" w:hAnsi="Times New Roman" w:cs="Times New Roman"/>
          <w:sz w:val="24"/>
          <w:szCs w:val="24"/>
        </w:rPr>
        <w:tab/>
      </w:r>
      <w:r w:rsidR="003A23CE">
        <w:rPr>
          <w:rFonts w:ascii="Times New Roman" w:hAnsi="Times New Roman" w:cs="Times New Roman"/>
          <w:sz w:val="24"/>
          <w:szCs w:val="24"/>
        </w:rPr>
        <w:tab/>
        <w:t>s. 125</w:t>
      </w:r>
    </w:p>
    <w:p w:rsidR="00A23E05" w:rsidRDefault="00A23E05" w:rsidP="00A23E05">
      <w:pPr>
        <w:spacing w:after="0" w:line="360" w:lineRule="auto"/>
        <w:jc w:val="both"/>
        <w:rPr>
          <w:rFonts w:ascii="Times New Roman" w:hAnsi="Times New Roman" w:cs="Times New Roman"/>
          <w:sz w:val="24"/>
          <w:szCs w:val="24"/>
        </w:rPr>
      </w:pPr>
    </w:p>
    <w:p w:rsidR="00A23E05" w:rsidRDefault="000C3137" w:rsidP="00A23E05">
      <w:pPr>
        <w:spacing w:after="0" w:line="360" w:lineRule="auto"/>
        <w:jc w:val="both"/>
        <w:rPr>
          <w:rFonts w:ascii="Times New Roman" w:hAnsi="Times New Roman" w:cs="Times New Roman"/>
          <w:sz w:val="24"/>
          <w:szCs w:val="24"/>
        </w:rPr>
      </w:pPr>
      <w:r w:rsidRPr="00A23E05">
        <w:rPr>
          <w:rFonts w:ascii="Times New Roman" w:hAnsi="Times New Roman" w:cs="Times New Roman"/>
          <w:sz w:val="24"/>
          <w:szCs w:val="24"/>
        </w:rPr>
        <w:t>Bilag 3 - Interviewguide til socialarbejdere indenfor en integrerende indsats</w:t>
      </w:r>
      <w:r w:rsidR="003A23CE">
        <w:rPr>
          <w:rFonts w:ascii="Times New Roman" w:hAnsi="Times New Roman" w:cs="Times New Roman"/>
          <w:sz w:val="24"/>
          <w:szCs w:val="24"/>
        </w:rPr>
        <w:tab/>
        <w:t>s. 126</w:t>
      </w:r>
    </w:p>
    <w:p w:rsidR="003A23CE" w:rsidRDefault="003A23CE" w:rsidP="00A23E05">
      <w:pPr>
        <w:spacing w:after="0" w:line="360" w:lineRule="auto"/>
        <w:jc w:val="both"/>
        <w:rPr>
          <w:rFonts w:ascii="Times New Roman" w:hAnsi="Times New Roman" w:cs="Times New Roman"/>
          <w:sz w:val="24"/>
          <w:szCs w:val="24"/>
        </w:rPr>
      </w:pPr>
    </w:p>
    <w:p w:rsidR="000C3137" w:rsidRPr="00A23E05" w:rsidRDefault="000C3137" w:rsidP="00A23E05">
      <w:pPr>
        <w:spacing w:after="0" w:line="360" w:lineRule="auto"/>
        <w:jc w:val="both"/>
        <w:rPr>
          <w:rFonts w:ascii="Times New Roman" w:hAnsi="Times New Roman" w:cs="Times New Roman"/>
          <w:sz w:val="24"/>
          <w:szCs w:val="24"/>
        </w:rPr>
      </w:pPr>
      <w:r w:rsidRPr="00A23E05">
        <w:rPr>
          <w:rFonts w:ascii="Times New Roman" w:hAnsi="Times New Roman" w:cs="Times New Roman"/>
          <w:sz w:val="24"/>
          <w:szCs w:val="24"/>
        </w:rPr>
        <w:t>Bilag 4 - Interviewguide til ældre etniske minoriteter</w:t>
      </w:r>
      <w:r w:rsidR="003A23CE">
        <w:rPr>
          <w:rFonts w:ascii="Times New Roman" w:hAnsi="Times New Roman" w:cs="Times New Roman"/>
          <w:sz w:val="24"/>
          <w:szCs w:val="24"/>
        </w:rPr>
        <w:tab/>
      </w:r>
      <w:r w:rsidR="003A23CE">
        <w:rPr>
          <w:rFonts w:ascii="Times New Roman" w:hAnsi="Times New Roman" w:cs="Times New Roman"/>
          <w:sz w:val="24"/>
          <w:szCs w:val="24"/>
        </w:rPr>
        <w:tab/>
      </w:r>
      <w:r w:rsidR="003A23CE">
        <w:rPr>
          <w:rFonts w:ascii="Times New Roman" w:hAnsi="Times New Roman" w:cs="Times New Roman"/>
          <w:sz w:val="24"/>
          <w:szCs w:val="24"/>
        </w:rPr>
        <w:tab/>
        <w:t>s. 131</w:t>
      </w:r>
    </w:p>
    <w:p w:rsidR="00A23E05" w:rsidRDefault="00A23E05" w:rsidP="00A23E05">
      <w:pPr>
        <w:spacing w:after="0" w:line="360" w:lineRule="auto"/>
        <w:jc w:val="both"/>
        <w:rPr>
          <w:rFonts w:ascii="Times New Roman" w:hAnsi="Times New Roman" w:cs="Times New Roman"/>
          <w:sz w:val="24"/>
          <w:szCs w:val="24"/>
        </w:rPr>
      </w:pPr>
    </w:p>
    <w:p w:rsidR="003A23CE" w:rsidRPr="00A23E05" w:rsidRDefault="000C3137" w:rsidP="00A23E05">
      <w:pPr>
        <w:spacing w:after="0" w:line="360" w:lineRule="auto"/>
        <w:jc w:val="both"/>
        <w:rPr>
          <w:rFonts w:ascii="Times New Roman" w:hAnsi="Times New Roman" w:cs="Times New Roman"/>
          <w:sz w:val="24"/>
          <w:szCs w:val="24"/>
        </w:rPr>
      </w:pPr>
      <w:r w:rsidRPr="00A23E05">
        <w:rPr>
          <w:rFonts w:ascii="Times New Roman" w:hAnsi="Times New Roman" w:cs="Times New Roman"/>
          <w:sz w:val="24"/>
          <w:szCs w:val="24"/>
        </w:rPr>
        <w:t>Bilag 5 - Interviewguide til yngre etniske minoriteter</w:t>
      </w:r>
      <w:r w:rsidR="003A23CE">
        <w:rPr>
          <w:rFonts w:ascii="Times New Roman" w:hAnsi="Times New Roman" w:cs="Times New Roman"/>
          <w:sz w:val="24"/>
          <w:szCs w:val="24"/>
        </w:rPr>
        <w:tab/>
      </w:r>
      <w:r w:rsidR="003A23CE">
        <w:rPr>
          <w:rFonts w:ascii="Times New Roman" w:hAnsi="Times New Roman" w:cs="Times New Roman"/>
          <w:sz w:val="24"/>
          <w:szCs w:val="24"/>
        </w:rPr>
        <w:tab/>
      </w:r>
      <w:r w:rsidR="003A23CE">
        <w:rPr>
          <w:rFonts w:ascii="Times New Roman" w:hAnsi="Times New Roman" w:cs="Times New Roman"/>
          <w:sz w:val="24"/>
          <w:szCs w:val="24"/>
        </w:rPr>
        <w:tab/>
        <w:t>s. 135</w:t>
      </w:r>
    </w:p>
    <w:p w:rsidR="00A23E05" w:rsidRDefault="00A23E05" w:rsidP="00A23E05">
      <w:pPr>
        <w:spacing w:after="0" w:line="360" w:lineRule="auto"/>
        <w:jc w:val="both"/>
        <w:rPr>
          <w:rFonts w:ascii="Times New Roman" w:hAnsi="Times New Roman" w:cs="Times New Roman"/>
          <w:sz w:val="24"/>
          <w:szCs w:val="24"/>
        </w:rPr>
      </w:pPr>
    </w:p>
    <w:p w:rsidR="000C3137" w:rsidRPr="00A23E05" w:rsidRDefault="000C3137" w:rsidP="00A23E05">
      <w:pPr>
        <w:spacing w:after="0" w:line="360" w:lineRule="auto"/>
        <w:jc w:val="both"/>
        <w:rPr>
          <w:rFonts w:ascii="Times New Roman" w:hAnsi="Times New Roman" w:cs="Times New Roman"/>
          <w:sz w:val="24"/>
          <w:szCs w:val="24"/>
        </w:rPr>
      </w:pPr>
      <w:r w:rsidRPr="00A23E05">
        <w:rPr>
          <w:rFonts w:ascii="Times New Roman" w:hAnsi="Times New Roman" w:cs="Times New Roman"/>
          <w:sz w:val="24"/>
          <w:szCs w:val="24"/>
        </w:rPr>
        <w:t>Bilag 6 - Oversigt over transskriptionskonventioner</w:t>
      </w:r>
      <w:r w:rsidR="003A23CE">
        <w:rPr>
          <w:rFonts w:ascii="Times New Roman" w:hAnsi="Times New Roman" w:cs="Times New Roman"/>
          <w:sz w:val="24"/>
          <w:szCs w:val="24"/>
        </w:rPr>
        <w:tab/>
      </w:r>
      <w:r w:rsidR="003A23CE">
        <w:rPr>
          <w:rFonts w:ascii="Times New Roman" w:hAnsi="Times New Roman" w:cs="Times New Roman"/>
          <w:sz w:val="24"/>
          <w:szCs w:val="24"/>
        </w:rPr>
        <w:tab/>
      </w:r>
      <w:r w:rsidR="003A23CE">
        <w:rPr>
          <w:rFonts w:ascii="Times New Roman" w:hAnsi="Times New Roman" w:cs="Times New Roman"/>
          <w:sz w:val="24"/>
          <w:szCs w:val="24"/>
        </w:rPr>
        <w:tab/>
        <w:t>s. 140</w:t>
      </w:r>
    </w:p>
    <w:p w:rsidR="00A23E05" w:rsidRDefault="00A23E05" w:rsidP="00A23E05">
      <w:pPr>
        <w:spacing w:after="0" w:line="360" w:lineRule="auto"/>
        <w:jc w:val="both"/>
        <w:rPr>
          <w:rFonts w:ascii="Times New Roman" w:hAnsi="Times New Roman" w:cs="Times New Roman"/>
          <w:sz w:val="24"/>
          <w:szCs w:val="24"/>
        </w:rPr>
      </w:pPr>
    </w:p>
    <w:p w:rsidR="000C3137" w:rsidRPr="00A23E05" w:rsidRDefault="000C3137" w:rsidP="00A23E05">
      <w:pPr>
        <w:spacing w:after="0" w:line="360" w:lineRule="auto"/>
        <w:jc w:val="both"/>
        <w:rPr>
          <w:rFonts w:ascii="Times New Roman" w:hAnsi="Times New Roman" w:cs="Times New Roman"/>
          <w:sz w:val="24"/>
          <w:szCs w:val="24"/>
        </w:rPr>
      </w:pPr>
      <w:r w:rsidRPr="00A23E05">
        <w:rPr>
          <w:rFonts w:ascii="Times New Roman" w:hAnsi="Times New Roman" w:cs="Times New Roman"/>
          <w:sz w:val="24"/>
          <w:szCs w:val="24"/>
        </w:rPr>
        <w:t xml:space="preserve">Bilag 7 </w:t>
      </w:r>
      <w:r w:rsidR="00A23E05">
        <w:rPr>
          <w:rFonts w:ascii="Times New Roman" w:hAnsi="Times New Roman" w:cs="Times New Roman"/>
          <w:sz w:val="24"/>
          <w:szCs w:val="24"/>
        </w:rPr>
        <w:t>-</w:t>
      </w:r>
      <w:r w:rsidRPr="00A23E05">
        <w:rPr>
          <w:rFonts w:ascii="Times New Roman" w:hAnsi="Times New Roman" w:cs="Times New Roman"/>
          <w:sz w:val="24"/>
          <w:szCs w:val="24"/>
        </w:rPr>
        <w:t xml:space="preserve"> Eksempel på kodning</w:t>
      </w:r>
      <w:r w:rsidR="003A23CE">
        <w:rPr>
          <w:rFonts w:ascii="Times New Roman" w:hAnsi="Times New Roman" w:cs="Times New Roman"/>
          <w:sz w:val="24"/>
          <w:szCs w:val="24"/>
        </w:rPr>
        <w:tab/>
      </w:r>
      <w:r w:rsidR="003A23CE">
        <w:rPr>
          <w:rFonts w:ascii="Times New Roman" w:hAnsi="Times New Roman" w:cs="Times New Roman"/>
          <w:sz w:val="24"/>
          <w:szCs w:val="24"/>
        </w:rPr>
        <w:tab/>
      </w:r>
      <w:r w:rsidR="003A23CE">
        <w:rPr>
          <w:rFonts w:ascii="Times New Roman" w:hAnsi="Times New Roman" w:cs="Times New Roman"/>
          <w:sz w:val="24"/>
          <w:szCs w:val="24"/>
        </w:rPr>
        <w:tab/>
      </w:r>
      <w:r w:rsidR="003A23CE">
        <w:rPr>
          <w:rFonts w:ascii="Times New Roman" w:hAnsi="Times New Roman" w:cs="Times New Roman"/>
          <w:sz w:val="24"/>
          <w:szCs w:val="24"/>
        </w:rPr>
        <w:tab/>
        <w:t>s. 141</w:t>
      </w:r>
    </w:p>
    <w:p w:rsidR="00A23E05" w:rsidRDefault="00A23E05" w:rsidP="00A23E05">
      <w:pPr>
        <w:spacing w:after="0" w:line="360" w:lineRule="auto"/>
        <w:jc w:val="both"/>
        <w:rPr>
          <w:rFonts w:ascii="Times New Roman" w:hAnsi="Times New Roman" w:cs="Times New Roman"/>
          <w:sz w:val="24"/>
          <w:szCs w:val="24"/>
        </w:rPr>
      </w:pPr>
    </w:p>
    <w:p w:rsidR="000C3137" w:rsidRPr="00A23E05" w:rsidRDefault="000C3137" w:rsidP="00A23E05">
      <w:pPr>
        <w:spacing w:after="0" w:line="360" w:lineRule="auto"/>
        <w:jc w:val="both"/>
        <w:rPr>
          <w:rFonts w:ascii="Times New Roman" w:hAnsi="Times New Roman" w:cs="Times New Roman"/>
          <w:sz w:val="24"/>
          <w:szCs w:val="24"/>
        </w:rPr>
      </w:pPr>
      <w:r w:rsidRPr="00A23E05">
        <w:rPr>
          <w:rFonts w:ascii="Times New Roman" w:hAnsi="Times New Roman" w:cs="Times New Roman"/>
          <w:sz w:val="24"/>
          <w:szCs w:val="24"/>
        </w:rPr>
        <w:t xml:space="preserve">Bilag 8 </w:t>
      </w:r>
      <w:r w:rsidR="00A23E05">
        <w:rPr>
          <w:rFonts w:ascii="Times New Roman" w:hAnsi="Times New Roman" w:cs="Times New Roman"/>
          <w:sz w:val="24"/>
          <w:szCs w:val="24"/>
        </w:rPr>
        <w:t>-</w:t>
      </w:r>
      <w:r w:rsidRPr="00A23E05">
        <w:rPr>
          <w:rFonts w:ascii="Times New Roman" w:hAnsi="Times New Roman" w:cs="Times New Roman"/>
          <w:sz w:val="24"/>
          <w:szCs w:val="24"/>
        </w:rPr>
        <w:t xml:space="preserve"> Eksempel på kondensering</w:t>
      </w:r>
      <w:r w:rsidR="003A23CE">
        <w:rPr>
          <w:rFonts w:ascii="Times New Roman" w:hAnsi="Times New Roman" w:cs="Times New Roman"/>
          <w:sz w:val="24"/>
          <w:szCs w:val="24"/>
        </w:rPr>
        <w:tab/>
      </w:r>
      <w:r w:rsidR="003A23CE">
        <w:rPr>
          <w:rFonts w:ascii="Times New Roman" w:hAnsi="Times New Roman" w:cs="Times New Roman"/>
          <w:sz w:val="24"/>
          <w:szCs w:val="24"/>
        </w:rPr>
        <w:tab/>
      </w:r>
      <w:r w:rsidR="003A23CE">
        <w:rPr>
          <w:rFonts w:ascii="Times New Roman" w:hAnsi="Times New Roman" w:cs="Times New Roman"/>
          <w:sz w:val="24"/>
          <w:szCs w:val="24"/>
        </w:rPr>
        <w:tab/>
      </w:r>
      <w:r w:rsidR="003A23CE">
        <w:rPr>
          <w:rFonts w:ascii="Times New Roman" w:hAnsi="Times New Roman" w:cs="Times New Roman"/>
          <w:sz w:val="24"/>
          <w:szCs w:val="24"/>
        </w:rPr>
        <w:tab/>
        <w:t>s. 155</w:t>
      </w:r>
    </w:p>
    <w:p w:rsidR="00A23E05" w:rsidRDefault="00A23E05" w:rsidP="00A23E05">
      <w:pPr>
        <w:spacing w:after="0" w:line="360" w:lineRule="auto"/>
        <w:jc w:val="both"/>
        <w:rPr>
          <w:rFonts w:ascii="Times New Roman" w:hAnsi="Times New Roman" w:cs="Times New Roman"/>
          <w:sz w:val="24"/>
          <w:szCs w:val="24"/>
        </w:rPr>
      </w:pPr>
    </w:p>
    <w:p w:rsidR="000C3137" w:rsidRPr="00A23E05" w:rsidRDefault="000C3137" w:rsidP="00A23E05">
      <w:pPr>
        <w:spacing w:after="0" w:line="360" w:lineRule="auto"/>
        <w:jc w:val="both"/>
        <w:rPr>
          <w:rFonts w:ascii="Times New Roman" w:hAnsi="Times New Roman" w:cs="Times New Roman"/>
          <w:sz w:val="24"/>
          <w:szCs w:val="24"/>
        </w:rPr>
      </w:pPr>
      <w:r w:rsidRPr="00A23E05">
        <w:rPr>
          <w:rFonts w:ascii="Times New Roman" w:hAnsi="Times New Roman" w:cs="Times New Roman"/>
          <w:sz w:val="24"/>
          <w:szCs w:val="24"/>
        </w:rPr>
        <w:t>Bilag 9</w:t>
      </w:r>
      <w:r w:rsidR="00A23E05" w:rsidRPr="00A23E05">
        <w:rPr>
          <w:rFonts w:ascii="Times New Roman" w:hAnsi="Times New Roman" w:cs="Times New Roman"/>
          <w:sz w:val="24"/>
          <w:szCs w:val="24"/>
        </w:rPr>
        <w:t xml:space="preserve"> </w:t>
      </w:r>
      <w:r w:rsidR="00A23E05">
        <w:rPr>
          <w:rFonts w:ascii="Times New Roman" w:hAnsi="Times New Roman" w:cs="Times New Roman"/>
          <w:sz w:val="24"/>
          <w:szCs w:val="24"/>
        </w:rPr>
        <w:t>-</w:t>
      </w:r>
      <w:r w:rsidR="00A23E05" w:rsidRPr="00A23E05">
        <w:rPr>
          <w:rFonts w:ascii="Times New Roman" w:hAnsi="Times New Roman" w:cs="Times New Roman"/>
          <w:sz w:val="24"/>
          <w:szCs w:val="24"/>
        </w:rPr>
        <w:t xml:space="preserve"> Deskriptiv analysestrategi</w:t>
      </w:r>
      <w:r w:rsidR="003A23CE">
        <w:rPr>
          <w:rFonts w:ascii="Times New Roman" w:hAnsi="Times New Roman" w:cs="Times New Roman"/>
          <w:sz w:val="24"/>
          <w:szCs w:val="24"/>
        </w:rPr>
        <w:tab/>
      </w:r>
      <w:r w:rsidR="003A23CE">
        <w:rPr>
          <w:rFonts w:ascii="Times New Roman" w:hAnsi="Times New Roman" w:cs="Times New Roman"/>
          <w:sz w:val="24"/>
          <w:szCs w:val="24"/>
        </w:rPr>
        <w:tab/>
      </w:r>
      <w:r w:rsidR="003A23CE">
        <w:rPr>
          <w:rFonts w:ascii="Times New Roman" w:hAnsi="Times New Roman" w:cs="Times New Roman"/>
          <w:sz w:val="24"/>
          <w:szCs w:val="24"/>
        </w:rPr>
        <w:tab/>
      </w:r>
      <w:r w:rsidR="003A23CE">
        <w:rPr>
          <w:rFonts w:ascii="Times New Roman" w:hAnsi="Times New Roman" w:cs="Times New Roman"/>
          <w:sz w:val="24"/>
          <w:szCs w:val="24"/>
        </w:rPr>
        <w:tab/>
        <w:t>s. 157</w:t>
      </w:r>
    </w:p>
    <w:p w:rsidR="00A23E05" w:rsidRDefault="00A23E05" w:rsidP="00A23E05">
      <w:pPr>
        <w:spacing w:after="0"/>
        <w:rPr>
          <w:rFonts w:ascii="Times New Roman" w:hAnsi="Times New Roman" w:cs="Times New Roman"/>
          <w:sz w:val="24"/>
          <w:szCs w:val="24"/>
        </w:rPr>
      </w:pPr>
    </w:p>
    <w:p w:rsidR="00A23E05" w:rsidRPr="0058047B" w:rsidRDefault="000C3137" w:rsidP="00A23E05">
      <w:pPr>
        <w:spacing w:after="0"/>
        <w:rPr>
          <w:rFonts w:ascii="Times New Roman" w:hAnsi="Times New Roman" w:cs="Times New Roman"/>
          <w:b/>
          <w:sz w:val="24"/>
          <w:szCs w:val="24"/>
        </w:rPr>
      </w:pPr>
      <w:r w:rsidRPr="00A23E05">
        <w:rPr>
          <w:rFonts w:ascii="Times New Roman" w:hAnsi="Times New Roman" w:cs="Times New Roman"/>
          <w:sz w:val="24"/>
          <w:szCs w:val="24"/>
        </w:rPr>
        <w:t xml:space="preserve">Bilag 10 </w:t>
      </w:r>
      <w:r w:rsidR="00A23E05">
        <w:rPr>
          <w:rFonts w:ascii="Times New Roman" w:hAnsi="Times New Roman" w:cs="Times New Roman"/>
          <w:sz w:val="24"/>
          <w:szCs w:val="24"/>
        </w:rPr>
        <w:t>-</w:t>
      </w:r>
      <w:r w:rsidRPr="00A23E05">
        <w:rPr>
          <w:rFonts w:ascii="Times New Roman" w:hAnsi="Times New Roman" w:cs="Times New Roman"/>
          <w:sz w:val="24"/>
          <w:szCs w:val="24"/>
        </w:rPr>
        <w:t xml:space="preserve"> </w:t>
      </w:r>
      <w:r w:rsidR="00284882">
        <w:rPr>
          <w:rFonts w:ascii="Times New Roman" w:hAnsi="Times New Roman" w:cs="Times New Roman"/>
          <w:sz w:val="24"/>
          <w:szCs w:val="24"/>
        </w:rPr>
        <w:t>Oversigt over diskurser</w:t>
      </w:r>
      <w:r w:rsidR="00A23E05" w:rsidRPr="00A23E05">
        <w:rPr>
          <w:rFonts w:ascii="Times New Roman" w:hAnsi="Times New Roman" w:cs="Times New Roman"/>
          <w:sz w:val="24"/>
          <w:szCs w:val="24"/>
        </w:rPr>
        <w:t xml:space="preserve"> i analyseoperation 1</w:t>
      </w:r>
      <w:r w:rsidR="003A23CE">
        <w:rPr>
          <w:rFonts w:ascii="Times New Roman" w:hAnsi="Times New Roman" w:cs="Times New Roman"/>
          <w:sz w:val="24"/>
          <w:szCs w:val="24"/>
        </w:rPr>
        <w:tab/>
      </w:r>
      <w:r w:rsidR="003A23CE">
        <w:rPr>
          <w:rFonts w:ascii="Times New Roman" w:hAnsi="Times New Roman" w:cs="Times New Roman"/>
          <w:sz w:val="24"/>
          <w:szCs w:val="24"/>
        </w:rPr>
        <w:tab/>
        <w:t>s. 158</w:t>
      </w:r>
    </w:p>
    <w:p w:rsidR="000138A3" w:rsidRPr="000C3137" w:rsidRDefault="000138A3" w:rsidP="00A23E05">
      <w:pPr>
        <w:spacing w:after="0" w:line="360" w:lineRule="auto"/>
        <w:jc w:val="both"/>
        <w:rPr>
          <w:rFonts w:ascii="Times New Roman" w:hAnsi="Times New Roman" w:cs="Times New Roman"/>
          <w:sz w:val="24"/>
          <w:szCs w:val="24"/>
        </w:rPr>
      </w:pPr>
      <w:r w:rsidRPr="000C3137">
        <w:rPr>
          <w:rFonts w:ascii="Times New Roman" w:hAnsi="Times New Roman" w:cs="Times New Roman"/>
          <w:sz w:val="24"/>
          <w:szCs w:val="24"/>
        </w:rPr>
        <w:br w:type="page"/>
      </w:r>
    </w:p>
    <w:p w:rsidR="00CF3914" w:rsidRDefault="008E7B63" w:rsidP="00A23E05">
      <w:pPr>
        <w:spacing w:after="0" w:line="360" w:lineRule="auto"/>
        <w:jc w:val="both"/>
        <w:rPr>
          <w:rFonts w:ascii="Times New Roman" w:hAnsi="Times New Roman" w:cs="Times New Roman"/>
          <w:b/>
          <w:sz w:val="38"/>
          <w:szCs w:val="38"/>
        </w:rPr>
      </w:pPr>
      <w:r w:rsidRPr="008E7B63">
        <w:rPr>
          <w:rFonts w:ascii="Times New Roman" w:hAnsi="Times New Roman" w:cs="Times New Roman"/>
          <w:b/>
          <w:sz w:val="38"/>
          <w:szCs w:val="38"/>
        </w:rPr>
        <w:lastRenderedPageBreak/>
        <w:t>Bilag 1</w:t>
      </w:r>
      <w:r w:rsidR="00CF3914" w:rsidRPr="008E7B63">
        <w:rPr>
          <w:rFonts w:ascii="Times New Roman" w:hAnsi="Times New Roman" w:cs="Times New Roman"/>
          <w:b/>
          <w:sz w:val="38"/>
          <w:szCs w:val="38"/>
        </w:rPr>
        <w:t xml:space="preserve"> </w:t>
      </w:r>
    </w:p>
    <w:p w:rsidR="008E7B63" w:rsidRPr="008E7B63" w:rsidRDefault="008E7B63" w:rsidP="00B17C35">
      <w:pPr>
        <w:spacing w:line="360" w:lineRule="auto"/>
        <w:jc w:val="both"/>
        <w:rPr>
          <w:rFonts w:ascii="Times New Roman" w:hAnsi="Times New Roman" w:cs="Times New Roman"/>
          <w:b/>
          <w:sz w:val="38"/>
          <w:szCs w:val="38"/>
        </w:rPr>
      </w:pPr>
    </w:p>
    <w:p w:rsidR="00CF3914" w:rsidRDefault="00CF3914" w:rsidP="00B17C35">
      <w:pPr>
        <w:spacing w:line="360" w:lineRule="auto"/>
        <w:jc w:val="both"/>
        <w:rPr>
          <w:rFonts w:ascii="Times New Roman" w:hAnsi="Times New Roman" w:cs="Times New Roman"/>
          <w:b/>
          <w:sz w:val="24"/>
          <w:szCs w:val="24"/>
        </w:rPr>
      </w:pPr>
      <w:r>
        <w:rPr>
          <w:rFonts w:ascii="Times New Roman" w:hAnsi="Times New Roman" w:cs="Times New Roman"/>
          <w:b/>
          <w:sz w:val="24"/>
          <w:szCs w:val="24"/>
        </w:rPr>
        <w:t>Maurice Mullard</w:t>
      </w:r>
      <w:r w:rsidR="00436575">
        <w:rPr>
          <w:rFonts w:ascii="Times New Roman" w:hAnsi="Times New Roman" w:cs="Times New Roman"/>
          <w:b/>
          <w:sz w:val="24"/>
          <w:szCs w:val="24"/>
        </w:rPr>
        <w:t>s</w:t>
      </w:r>
      <w:r>
        <w:rPr>
          <w:rFonts w:ascii="Times New Roman" w:hAnsi="Times New Roman" w:cs="Times New Roman"/>
          <w:b/>
          <w:sz w:val="24"/>
          <w:szCs w:val="24"/>
        </w:rPr>
        <w:t xml:space="preserve"> teori om</w:t>
      </w:r>
      <w:r w:rsidR="00436575">
        <w:rPr>
          <w:rFonts w:ascii="Times New Roman" w:hAnsi="Times New Roman" w:cs="Times New Roman"/>
          <w:b/>
          <w:sz w:val="24"/>
          <w:szCs w:val="24"/>
        </w:rPr>
        <w:t>:</w:t>
      </w:r>
    </w:p>
    <w:p w:rsidR="00CF3914" w:rsidRPr="00CF3914" w:rsidRDefault="00BE4901" w:rsidP="00CF3914">
      <w:pPr>
        <w:rPr>
          <w:rFonts w:ascii="Times New Roman" w:hAnsi="Times New Roman" w:cs="Times New Roman"/>
          <w:b/>
          <w:sz w:val="24"/>
          <w:szCs w:val="24"/>
        </w:rPr>
      </w:pPr>
      <w:r>
        <w:rPr>
          <w:rFonts w:ascii="Times New Roman" w:hAnsi="Times New Roman" w:cs="Times New Roman"/>
          <w:b/>
          <w:sz w:val="24"/>
          <w:szCs w:val="24"/>
        </w:rPr>
        <w:t>Det offentlige medborgerskab</w:t>
      </w:r>
    </w:p>
    <w:p w:rsidR="00CF3914" w:rsidRPr="00CF3914" w:rsidRDefault="00CF3914" w:rsidP="00CF3914">
      <w:pPr>
        <w:spacing w:line="360" w:lineRule="auto"/>
        <w:jc w:val="both"/>
        <w:rPr>
          <w:rFonts w:ascii="Times New Roman" w:hAnsi="Times New Roman" w:cs="Times New Roman"/>
          <w:sz w:val="24"/>
          <w:szCs w:val="24"/>
        </w:rPr>
      </w:pPr>
      <w:r w:rsidRPr="00CF3914">
        <w:rPr>
          <w:rFonts w:ascii="Times New Roman" w:hAnsi="Times New Roman" w:cs="Times New Roman"/>
          <w:sz w:val="24"/>
          <w:szCs w:val="24"/>
        </w:rPr>
        <w:t xml:space="preserve">Forståelsen af det offentlige medborgerskab hænger sammen med begreber som demokrati og demokratisk kultur. Det offentlige medborgerskab gør det offentlige rum centralt, idet definitionen af personlig frihed er central. </w:t>
      </w:r>
    </w:p>
    <w:p w:rsidR="00CF3914" w:rsidRPr="00CF3914" w:rsidRDefault="00CF3914" w:rsidP="007E46B1">
      <w:pPr>
        <w:spacing w:after="0" w:line="360" w:lineRule="auto"/>
        <w:ind w:left="1304" w:firstLine="1"/>
        <w:jc w:val="both"/>
        <w:rPr>
          <w:rFonts w:ascii="Times New Roman" w:hAnsi="Times New Roman" w:cs="Times New Roman"/>
          <w:sz w:val="24"/>
          <w:szCs w:val="24"/>
          <w:lang w:val="en-US"/>
        </w:rPr>
      </w:pPr>
      <w:r w:rsidRPr="00CF3914">
        <w:rPr>
          <w:rFonts w:ascii="Times New Roman" w:hAnsi="Times New Roman" w:cs="Times New Roman"/>
          <w:sz w:val="20"/>
          <w:szCs w:val="20"/>
          <w:lang w:val="en-US"/>
        </w:rPr>
        <w:t>The commitment to public space is the commitment to listen to the other; to accept plurality and differences, to accept the priority of dialogue, compromise, honesty, sincerity and transparency (Mullard 1999:14-15).</w:t>
      </w:r>
    </w:p>
    <w:p w:rsidR="00CF3914" w:rsidRPr="00CF3914" w:rsidRDefault="00CF3914" w:rsidP="00CF3914">
      <w:pPr>
        <w:spacing w:after="0"/>
        <w:ind w:left="1304" w:firstLine="1"/>
        <w:jc w:val="both"/>
        <w:rPr>
          <w:rFonts w:ascii="Times New Roman" w:hAnsi="Times New Roman" w:cs="Times New Roman"/>
          <w:sz w:val="24"/>
          <w:szCs w:val="24"/>
          <w:lang w:val="en-US"/>
        </w:rPr>
      </w:pPr>
    </w:p>
    <w:p w:rsidR="00CF3914" w:rsidRDefault="00CF3914" w:rsidP="00CF3914">
      <w:pPr>
        <w:spacing w:after="0" w:line="360" w:lineRule="auto"/>
        <w:jc w:val="both"/>
        <w:rPr>
          <w:rFonts w:ascii="Times New Roman" w:hAnsi="Times New Roman" w:cs="Times New Roman"/>
          <w:color w:val="FF0000"/>
          <w:sz w:val="24"/>
          <w:szCs w:val="24"/>
        </w:rPr>
      </w:pPr>
      <w:r w:rsidRPr="00CF3914">
        <w:rPr>
          <w:rFonts w:ascii="Times New Roman" w:hAnsi="Times New Roman" w:cs="Times New Roman"/>
          <w:sz w:val="24"/>
          <w:szCs w:val="24"/>
        </w:rPr>
        <w:t>Ovenstående citat vidner om, at det offentlige medborgerskab vægter det demokratiske offentlige rum, hvor der findes dialog og åbenhed mellem samfundets aktører.</w:t>
      </w:r>
      <w:r w:rsidRPr="00246101">
        <w:rPr>
          <w:rFonts w:ascii="Times New Roman" w:hAnsi="Times New Roman" w:cs="Times New Roman"/>
          <w:color w:val="FF0000"/>
          <w:sz w:val="24"/>
          <w:szCs w:val="24"/>
        </w:rPr>
        <w:t xml:space="preserve"> </w:t>
      </w:r>
    </w:p>
    <w:p w:rsidR="00F271B9" w:rsidRDefault="00F271B9">
      <w:pPr>
        <w:rPr>
          <w:rFonts w:ascii="Times New Roman" w:hAnsi="Times New Roman" w:cs="Times New Roman"/>
          <w:b/>
          <w:sz w:val="38"/>
          <w:szCs w:val="38"/>
        </w:rPr>
      </w:pPr>
      <w:r>
        <w:rPr>
          <w:rFonts w:ascii="Times New Roman" w:hAnsi="Times New Roman" w:cs="Times New Roman"/>
          <w:b/>
          <w:sz w:val="38"/>
          <w:szCs w:val="38"/>
        </w:rPr>
        <w:br w:type="page"/>
      </w:r>
    </w:p>
    <w:p w:rsidR="0058047B" w:rsidRDefault="008E7B63" w:rsidP="0058047B">
      <w:pPr>
        <w:spacing w:after="0" w:line="360" w:lineRule="auto"/>
        <w:rPr>
          <w:rFonts w:ascii="Times New Roman" w:hAnsi="Times New Roman" w:cs="Times New Roman"/>
          <w:b/>
          <w:sz w:val="38"/>
          <w:szCs w:val="38"/>
        </w:rPr>
      </w:pPr>
      <w:r w:rsidRPr="008E7B63">
        <w:rPr>
          <w:rFonts w:ascii="Times New Roman" w:hAnsi="Times New Roman" w:cs="Times New Roman"/>
          <w:b/>
          <w:sz w:val="38"/>
          <w:szCs w:val="38"/>
        </w:rPr>
        <w:lastRenderedPageBreak/>
        <w:t>Bilag 2</w:t>
      </w:r>
      <w:r w:rsidR="0058047B" w:rsidRPr="008E7B63">
        <w:rPr>
          <w:rFonts w:ascii="Times New Roman" w:hAnsi="Times New Roman" w:cs="Times New Roman"/>
          <w:b/>
          <w:sz w:val="38"/>
          <w:szCs w:val="38"/>
        </w:rPr>
        <w:t xml:space="preserve"> </w:t>
      </w:r>
    </w:p>
    <w:p w:rsidR="008E7B63" w:rsidRPr="008E7B63" w:rsidRDefault="008E7B63" w:rsidP="0058047B">
      <w:pPr>
        <w:spacing w:after="0" w:line="360" w:lineRule="auto"/>
        <w:rPr>
          <w:rFonts w:ascii="Times New Roman" w:hAnsi="Times New Roman" w:cs="Times New Roman"/>
          <w:b/>
          <w:sz w:val="38"/>
          <w:szCs w:val="38"/>
        </w:rPr>
      </w:pPr>
    </w:p>
    <w:p w:rsidR="0058047B" w:rsidRPr="005F4207" w:rsidRDefault="0058047B" w:rsidP="0058047B">
      <w:pPr>
        <w:spacing w:after="0" w:line="360" w:lineRule="auto"/>
        <w:rPr>
          <w:rFonts w:ascii="Times New Roman" w:hAnsi="Times New Roman" w:cs="Times New Roman"/>
          <w:b/>
          <w:sz w:val="24"/>
          <w:szCs w:val="24"/>
        </w:rPr>
      </w:pPr>
    </w:p>
    <w:p w:rsidR="0058047B" w:rsidRPr="005F4207" w:rsidRDefault="000C3137" w:rsidP="0058047B">
      <w:pPr>
        <w:spacing w:after="0" w:line="360" w:lineRule="auto"/>
        <w:rPr>
          <w:rFonts w:ascii="Times New Roman" w:hAnsi="Times New Roman" w:cs="Times New Roman"/>
          <w:b/>
          <w:sz w:val="24"/>
          <w:szCs w:val="24"/>
        </w:rPr>
      </w:pPr>
      <w:r>
        <w:rPr>
          <w:rFonts w:ascii="Times New Roman" w:hAnsi="Times New Roman" w:cs="Times New Roman"/>
          <w:b/>
          <w:sz w:val="24"/>
          <w:szCs w:val="24"/>
        </w:rPr>
        <w:t>E-mail fra S</w:t>
      </w:r>
      <w:r w:rsidR="0058047B" w:rsidRPr="005F4207">
        <w:rPr>
          <w:rFonts w:ascii="Times New Roman" w:hAnsi="Times New Roman" w:cs="Times New Roman"/>
          <w:b/>
          <w:sz w:val="24"/>
          <w:szCs w:val="24"/>
        </w:rPr>
        <w:t>ocial</w:t>
      </w:r>
      <w:r>
        <w:rPr>
          <w:rFonts w:ascii="Times New Roman" w:hAnsi="Times New Roman" w:cs="Times New Roman"/>
          <w:b/>
          <w:sz w:val="24"/>
          <w:szCs w:val="24"/>
        </w:rPr>
        <w:t>- og I</w:t>
      </w:r>
      <w:r w:rsidR="0058047B" w:rsidRPr="005F4207">
        <w:rPr>
          <w:rFonts w:ascii="Times New Roman" w:hAnsi="Times New Roman" w:cs="Times New Roman"/>
          <w:b/>
          <w:sz w:val="24"/>
          <w:szCs w:val="24"/>
        </w:rPr>
        <w:t>ntegrationsministeriet</w:t>
      </w:r>
    </w:p>
    <w:p w:rsidR="0058047B" w:rsidRPr="005F4207" w:rsidRDefault="0058047B" w:rsidP="0058047B">
      <w:pPr>
        <w:spacing w:after="0" w:line="360" w:lineRule="auto"/>
        <w:rPr>
          <w:rFonts w:ascii="Times New Roman" w:hAnsi="Times New Roman" w:cs="Times New Roman"/>
          <w:sz w:val="24"/>
          <w:szCs w:val="24"/>
        </w:rPr>
      </w:pPr>
      <w:r w:rsidRPr="005F4207">
        <w:rPr>
          <w:rFonts w:ascii="Times New Roman" w:hAnsi="Times New Roman" w:cs="Times New Roman"/>
          <w:sz w:val="24"/>
          <w:szCs w:val="24"/>
        </w:rPr>
        <w:t xml:space="preserve"> </w:t>
      </w:r>
    </w:p>
    <w:p w:rsidR="0058047B" w:rsidRPr="005F4207" w:rsidRDefault="0058047B" w:rsidP="0058047B">
      <w:pPr>
        <w:spacing w:after="0" w:line="360" w:lineRule="auto"/>
        <w:rPr>
          <w:rFonts w:ascii="Times New Roman" w:hAnsi="Times New Roman" w:cs="Times New Roman"/>
          <w:sz w:val="24"/>
          <w:szCs w:val="24"/>
        </w:rPr>
      </w:pPr>
      <w:r w:rsidRPr="005F4207">
        <w:rPr>
          <w:rFonts w:ascii="Times New Roman" w:hAnsi="Times New Roman" w:cs="Times New Roman"/>
          <w:sz w:val="24"/>
          <w:szCs w:val="24"/>
        </w:rPr>
        <w:t>Kære Maria.</w:t>
      </w:r>
    </w:p>
    <w:p w:rsidR="0058047B" w:rsidRPr="005F4207" w:rsidRDefault="0058047B" w:rsidP="0058047B">
      <w:pPr>
        <w:spacing w:after="0" w:line="360" w:lineRule="auto"/>
        <w:rPr>
          <w:rFonts w:ascii="Times New Roman" w:hAnsi="Times New Roman" w:cs="Times New Roman"/>
          <w:sz w:val="24"/>
          <w:szCs w:val="24"/>
        </w:rPr>
      </w:pPr>
      <w:r w:rsidRPr="005F4207">
        <w:rPr>
          <w:rFonts w:ascii="Times New Roman" w:hAnsi="Times New Roman" w:cs="Times New Roman"/>
          <w:sz w:val="24"/>
          <w:szCs w:val="24"/>
        </w:rPr>
        <w:t>Jeg har nu fået talt med min chef, og der er desværre endnu ikke lavet et integrationsprogram.</w:t>
      </w:r>
    </w:p>
    <w:p w:rsidR="0058047B" w:rsidRPr="005F4207" w:rsidRDefault="0058047B" w:rsidP="0058047B">
      <w:pPr>
        <w:spacing w:after="0" w:line="360" w:lineRule="auto"/>
        <w:rPr>
          <w:rFonts w:ascii="Times New Roman" w:hAnsi="Times New Roman" w:cs="Times New Roman"/>
          <w:sz w:val="24"/>
          <w:szCs w:val="24"/>
        </w:rPr>
      </w:pPr>
      <w:r w:rsidRPr="005F4207">
        <w:rPr>
          <w:rFonts w:ascii="Times New Roman" w:hAnsi="Times New Roman" w:cs="Times New Roman"/>
          <w:sz w:val="24"/>
          <w:szCs w:val="24"/>
        </w:rPr>
        <w:t>Det kommer i løbet af efteråret.</w:t>
      </w:r>
    </w:p>
    <w:p w:rsidR="0058047B" w:rsidRPr="005F4207" w:rsidRDefault="0058047B" w:rsidP="0058047B">
      <w:pPr>
        <w:spacing w:after="0" w:line="360" w:lineRule="auto"/>
        <w:rPr>
          <w:rFonts w:ascii="Times New Roman" w:hAnsi="Times New Roman" w:cs="Times New Roman"/>
          <w:sz w:val="24"/>
          <w:szCs w:val="24"/>
        </w:rPr>
      </w:pPr>
      <w:r w:rsidRPr="005F4207">
        <w:rPr>
          <w:rFonts w:ascii="Times New Roman" w:hAnsi="Times New Roman" w:cs="Times New Roman"/>
          <w:sz w:val="24"/>
          <w:szCs w:val="24"/>
        </w:rPr>
        <w:t>Du må kigge i regeringsgrundlaget, som ligger på Statsministeriets hjemmeside.</w:t>
      </w:r>
    </w:p>
    <w:p w:rsidR="0058047B" w:rsidRPr="005F4207" w:rsidRDefault="0058047B" w:rsidP="0058047B">
      <w:pPr>
        <w:spacing w:after="0" w:line="360" w:lineRule="auto"/>
        <w:rPr>
          <w:rFonts w:ascii="Times New Roman" w:hAnsi="Times New Roman" w:cs="Times New Roman"/>
          <w:sz w:val="24"/>
          <w:szCs w:val="24"/>
        </w:rPr>
      </w:pPr>
      <w:r w:rsidRPr="005F4207">
        <w:rPr>
          <w:rFonts w:ascii="Times New Roman" w:hAnsi="Times New Roman" w:cs="Times New Roman"/>
          <w:sz w:val="24"/>
          <w:szCs w:val="24"/>
        </w:rPr>
        <w:t>Det skulle indeholde noget om integrationspolitik.</w:t>
      </w:r>
    </w:p>
    <w:p w:rsidR="0058047B" w:rsidRPr="005F4207" w:rsidRDefault="0058047B" w:rsidP="0058047B">
      <w:pPr>
        <w:spacing w:after="0" w:line="360" w:lineRule="auto"/>
        <w:rPr>
          <w:rFonts w:ascii="Times New Roman" w:hAnsi="Times New Roman" w:cs="Times New Roman"/>
          <w:sz w:val="24"/>
          <w:szCs w:val="24"/>
        </w:rPr>
      </w:pPr>
      <w:r w:rsidRPr="005F4207">
        <w:rPr>
          <w:rFonts w:ascii="Times New Roman" w:hAnsi="Times New Roman" w:cs="Times New Roman"/>
          <w:sz w:val="24"/>
          <w:szCs w:val="24"/>
        </w:rPr>
        <w:t>Håber du finder noget godt.</w:t>
      </w:r>
    </w:p>
    <w:p w:rsidR="0058047B" w:rsidRPr="005F4207" w:rsidRDefault="0058047B" w:rsidP="0058047B">
      <w:pPr>
        <w:spacing w:after="0" w:line="360" w:lineRule="auto"/>
        <w:rPr>
          <w:rFonts w:ascii="Times New Roman" w:hAnsi="Times New Roman" w:cs="Times New Roman"/>
          <w:sz w:val="24"/>
          <w:szCs w:val="24"/>
        </w:rPr>
      </w:pPr>
    </w:p>
    <w:p w:rsidR="0058047B" w:rsidRPr="005F4207" w:rsidRDefault="0058047B" w:rsidP="0058047B">
      <w:pPr>
        <w:spacing w:after="0" w:line="360" w:lineRule="auto"/>
        <w:rPr>
          <w:rFonts w:ascii="Times New Roman" w:hAnsi="Times New Roman" w:cs="Times New Roman"/>
          <w:sz w:val="24"/>
          <w:szCs w:val="24"/>
        </w:rPr>
      </w:pPr>
      <w:r w:rsidRPr="005F4207">
        <w:rPr>
          <w:rFonts w:ascii="Times New Roman" w:hAnsi="Times New Roman" w:cs="Times New Roman"/>
          <w:sz w:val="24"/>
          <w:szCs w:val="24"/>
        </w:rPr>
        <w:t>Med venlig hilsen</w:t>
      </w:r>
    </w:p>
    <w:p w:rsidR="0058047B" w:rsidRPr="005F4207" w:rsidRDefault="00B663B4" w:rsidP="0058047B">
      <w:pPr>
        <w:spacing w:after="0" w:line="360" w:lineRule="auto"/>
        <w:rPr>
          <w:rFonts w:ascii="Times New Roman" w:hAnsi="Times New Roman" w:cs="Times New Roman"/>
          <w:sz w:val="24"/>
          <w:szCs w:val="24"/>
        </w:rPr>
      </w:pPr>
      <w:r>
        <w:rPr>
          <w:rFonts w:ascii="Times New Roman" w:hAnsi="Times New Roman" w:cs="Times New Roman"/>
          <w:b/>
          <w:bCs/>
          <w:sz w:val="24"/>
          <w:szCs w:val="24"/>
        </w:rPr>
        <w:t>X</w:t>
      </w:r>
    </w:p>
    <w:p w:rsidR="0058047B" w:rsidRPr="005F4207" w:rsidRDefault="0058047B" w:rsidP="0058047B">
      <w:pPr>
        <w:spacing w:after="0" w:line="360" w:lineRule="auto"/>
        <w:rPr>
          <w:rFonts w:ascii="Times New Roman" w:hAnsi="Times New Roman" w:cs="Times New Roman"/>
          <w:sz w:val="24"/>
          <w:szCs w:val="24"/>
        </w:rPr>
      </w:pPr>
      <w:r w:rsidRPr="005F4207">
        <w:rPr>
          <w:rFonts w:ascii="Times New Roman" w:hAnsi="Times New Roman" w:cs="Times New Roman"/>
          <w:sz w:val="24"/>
          <w:szCs w:val="24"/>
        </w:rPr>
        <w:t>Kontorfuldmægtig</w:t>
      </w:r>
    </w:p>
    <w:p w:rsidR="0058047B" w:rsidRPr="005F4207" w:rsidRDefault="0058047B" w:rsidP="0058047B">
      <w:pPr>
        <w:spacing w:after="0" w:line="360" w:lineRule="auto"/>
        <w:rPr>
          <w:rFonts w:ascii="Times New Roman" w:hAnsi="Times New Roman" w:cs="Times New Roman"/>
          <w:sz w:val="24"/>
          <w:szCs w:val="24"/>
        </w:rPr>
      </w:pPr>
      <w:r w:rsidRPr="005F4207">
        <w:rPr>
          <w:rFonts w:ascii="Times New Roman" w:hAnsi="Times New Roman" w:cs="Times New Roman"/>
          <w:b/>
          <w:bCs/>
          <w:color w:val="999999"/>
          <w:sz w:val="24"/>
          <w:szCs w:val="24"/>
        </w:rPr>
        <w:t>SOCIAL- OG INTEGRATIONSMINISTERIET</w:t>
      </w:r>
    </w:p>
    <w:p w:rsidR="0058047B" w:rsidRPr="005F4207" w:rsidRDefault="0058047B" w:rsidP="0058047B">
      <w:pPr>
        <w:spacing w:after="0"/>
        <w:rPr>
          <w:rFonts w:ascii="Times New Roman" w:hAnsi="Times New Roman" w:cs="Times New Roman"/>
          <w:sz w:val="24"/>
          <w:szCs w:val="24"/>
        </w:rPr>
      </w:pPr>
      <w:r w:rsidRPr="005F4207">
        <w:rPr>
          <w:rFonts w:ascii="Times New Roman" w:hAnsi="Times New Roman" w:cs="Times New Roman"/>
          <w:sz w:val="24"/>
          <w:szCs w:val="24"/>
        </w:rPr>
        <w:t>Kontorsekretariatet</w:t>
      </w:r>
    </w:p>
    <w:p w:rsidR="0058047B" w:rsidRPr="005F4207" w:rsidRDefault="0058047B" w:rsidP="0058047B">
      <w:pPr>
        <w:spacing w:after="0"/>
        <w:rPr>
          <w:rFonts w:ascii="Times New Roman" w:hAnsi="Times New Roman" w:cs="Times New Roman"/>
          <w:sz w:val="24"/>
          <w:szCs w:val="24"/>
        </w:rPr>
      </w:pPr>
      <w:r w:rsidRPr="005F4207">
        <w:rPr>
          <w:rFonts w:ascii="Times New Roman" w:hAnsi="Times New Roman" w:cs="Times New Roman"/>
          <w:sz w:val="24"/>
          <w:szCs w:val="24"/>
        </w:rPr>
        <w:t>Holmens Kanal 22</w:t>
      </w:r>
    </w:p>
    <w:p w:rsidR="0058047B" w:rsidRPr="005F4207" w:rsidRDefault="0058047B" w:rsidP="0058047B">
      <w:pPr>
        <w:spacing w:after="0"/>
        <w:rPr>
          <w:rFonts w:ascii="Times New Roman" w:hAnsi="Times New Roman" w:cs="Times New Roman"/>
          <w:sz w:val="24"/>
          <w:szCs w:val="24"/>
        </w:rPr>
      </w:pPr>
      <w:r w:rsidRPr="005F4207">
        <w:rPr>
          <w:rFonts w:ascii="Times New Roman" w:hAnsi="Times New Roman" w:cs="Times New Roman"/>
          <w:sz w:val="24"/>
          <w:szCs w:val="24"/>
        </w:rPr>
        <w:t>1060 København K</w:t>
      </w:r>
    </w:p>
    <w:p w:rsidR="0058047B" w:rsidRPr="005F4207" w:rsidRDefault="0058047B" w:rsidP="0058047B">
      <w:pPr>
        <w:spacing w:after="0"/>
        <w:rPr>
          <w:rFonts w:ascii="Times New Roman" w:hAnsi="Times New Roman" w:cs="Times New Roman"/>
          <w:sz w:val="24"/>
          <w:szCs w:val="24"/>
        </w:rPr>
      </w:pPr>
      <w:r w:rsidRPr="005F4207">
        <w:rPr>
          <w:rFonts w:ascii="Times New Roman" w:hAnsi="Times New Roman" w:cs="Times New Roman"/>
          <w:sz w:val="24"/>
          <w:szCs w:val="24"/>
        </w:rPr>
        <w:t>Tlf. 41 85 12 74</w:t>
      </w:r>
    </w:p>
    <w:p w:rsidR="0058047B" w:rsidRPr="005F4207" w:rsidRDefault="0058047B" w:rsidP="0058047B">
      <w:pPr>
        <w:spacing w:after="0"/>
        <w:rPr>
          <w:rFonts w:ascii="Times New Roman" w:hAnsi="Times New Roman" w:cs="Times New Roman"/>
          <w:sz w:val="24"/>
          <w:szCs w:val="24"/>
        </w:rPr>
      </w:pPr>
      <w:proofErr w:type="spellStart"/>
      <w:r w:rsidRPr="005F4207">
        <w:rPr>
          <w:rFonts w:ascii="Times New Roman" w:hAnsi="Times New Roman" w:cs="Times New Roman"/>
          <w:sz w:val="24"/>
          <w:szCs w:val="24"/>
        </w:rPr>
        <w:t>E-mail:</w:t>
      </w:r>
      <w:r w:rsidR="008E7B63">
        <w:t>X</w:t>
      </w:r>
      <w:proofErr w:type="spellEnd"/>
    </w:p>
    <w:p w:rsidR="00F271B9" w:rsidRDefault="00F271B9">
      <w:pPr>
        <w:rPr>
          <w:rFonts w:ascii="Times New Roman" w:hAnsi="Times New Roman" w:cs="Times New Roman"/>
          <w:b/>
          <w:sz w:val="38"/>
          <w:szCs w:val="38"/>
        </w:rPr>
      </w:pPr>
      <w:r>
        <w:rPr>
          <w:rFonts w:ascii="Times New Roman" w:hAnsi="Times New Roman" w:cs="Times New Roman"/>
          <w:b/>
          <w:sz w:val="38"/>
          <w:szCs w:val="38"/>
        </w:rPr>
        <w:br w:type="page"/>
      </w:r>
    </w:p>
    <w:p w:rsidR="00D669F5" w:rsidRDefault="008E7B63" w:rsidP="00F636A2">
      <w:pPr>
        <w:spacing w:after="0" w:line="360" w:lineRule="auto"/>
        <w:jc w:val="both"/>
        <w:rPr>
          <w:rFonts w:ascii="Times New Roman" w:hAnsi="Times New Roman" w:cs="Times New Roman"/>
          <w:b/>
          <w:sz w:val="38"/>
          <w:szCs w:val="38"/>
        </w:rPr>
      </w:pPr>
      <w:r w:rsidRPr="008E7B63">
        <w:rPr>
          <w:rFonts w:ascii="Times New Roman" w:hAnsi="Times New Roman" w:cs="Times New Roman"/>
          <w:b/>
          <w:sz w:val="38"/>
          <w:szCs w:val="38"/>
        </w:rPr>
        <w:lastRenderedPageBreak/>
        <w:t>Bilag 3</w:t>
      </w:r>
    </w:p>
    <w:p w:rsidR="008E7B63" w:rsidRPr="008E7B63" w:rsidRDefault="008E7B63" w:rsidP="00F636A2">
      <w:pPr>
        <w:spacing w:after="0" w:line="360" w:lineRule="auto"/>
        <w:jc w:val="both"/>
        <w:rPr>
          <w:rFonts w:ascii="Times New Roman" w:hAnsi="Times New Roman" w:cs="Times New Roman"/>
          <w:b/>
          <w:sz w:val="38"/>
          <w:szCs w:val="38"/>
        </w:rPr>
      </w:pPr>
    </w:p>
    <w:p w:rsidR="00E0357C" w:rsidRDefault="00E0357C" w:rsidP="00E0357C">
      <w:pPr>
        <w:spacing w:line="360" w:lineRule="auto"/>
        <w:jc w:val="both"/>
        <w:rPr>
          <w:rFonts w:ascii="Times New Roman" w:hAnsi="Times New Roman" w:cs="Times New Roman"/>
          <w:b/>
          <w:sz w:val="24"/>
          <w:szCs w:val="24"/>
        </w:rPr>
      </w:pPr>
      <w:r>
        <w:rPr>
          <w:rFonts w:ascii="Times New Roman" w:hAnsi="Times New Roman" w:cs="Times New Roman"/>
          <w:b/>
          <w:sz w:val="24"/>
          <w:szCs w:val="24"/>
        </w:rPr>
        <w:t>Interviewguide til socialarbejdere</w:t>
      </w:r>
      <w:r w:rsidR="00C029A9">
        <w:rPr>
          <w:rFonts w:ascii="Times New Roman" w:hAnsi="Times New Roman" w:cs="Times New Roman"/>
          <w:b/>
          <w:sz w:val="24"/>
          <w:szCs w:val="24"/>
        </w:rPr>
        <w:t xml:space="preserve"> indenfor en integrerende indsats</w:t>
      </w:r>
    </w:p>
    <w:p w:rsidR="00C029A9" w:rsidRDefault="00C029A9" w:rsidP="00E0357C">
      <w:pPr>
        <w:spacing w:line="360" w:lineRule="auto"/>
        <w:jc w:val="both"/>
        <w:rPr>
          <w:rFonts w:ascii="Times New Roman" w:hAnsi="Times New Roman" w:cs="Times New Roman"/>
          <w:b/>
          <w:sz w:val="24"/>
          <w:szCs w:val="24"/>
        </w:rPr>
      </w:pPr>
    </w:p>
    <w:p w:rsidR="00E0357C" w:rsidRPr="005C2B3D" w:rsidRDefault="00E0357C" w:rsidP="00C029A9">
      <w:pPr>
        <w:spacing w:after="0" w:line="360" w:lineRule="auto"/>
        <w:jc w:val="both"/>
        <w:rPr>
          <w:rFonts w:ascii="Times New Roman" w:hAnsi="Times New Roman" w:cs="Times New Roman"/>
          <w:b/>
          <w:sz w:val="24"/>
          <w:szCs w:val="24"/>
        </w:rPr>
      </w:pPr>
      <w:r w:rsidRPr="005C2B3D">
        <w:rPr>
          <w:rFonts w:ascii="Times New Roman" w:hAnsi="Times New Roman" w:cs="Times New Roman"/>
          <w:b/>
          <w:sz w:val="24"/>
          <w:szCs w:val="24"/>
        </w:rPr>
        <w:t>Briefing</w:t>
      </w:r>
    </w:p>
    <w:p w:rsidR="00E0357C" w:rsidRDefault="00E0357C" w:rsidP="00C029A9">
      <w:pPr>
        <w:spacing w:after="0" w:line="360" w:lineRule="auto"/>
        <w:jc w:val="both"/>
        <w:rPr>
          <w:rFonts w:ascii="Times New Roman" w:hAnsi="Times New Roman" w:cs="Times New Roman"/>
          <w:sz w:val="24"/>
          <w:szCs w:val="24"/>
        </w:rPr>
      </w:pPr>
      <w:r w:rsidRPr="00C92FFF">
        <w:rPr>
          <w:rFonts w:ascii="Times New Roman" w:hAnsi="Times New Roman" w:cs="Times New Roman"/>
          <w:sz w:val="24"/>
          <w:szCs w:val="24"/>
        </w:rPr>
        <w:t>Vi er studeren</w:t>
      </w:r>
      <w:r>
        <w:rPr>
          <w:rFonts w:ascii="Times New Roman" w:hAnsi="Times New Roman" w:cs="Times New Roman"/>
          <w:sz w:val="24"/>
          <w:szCs w:val="24"/>
        </w:rPr>
        <w:t>de på kandidatuddannelsen Socialt Arbejde på Aalborg Universitet. Vi er i gang med at skrive et speciale om integration.</w:t>
      </w:r>
    </w:p>
    <w:p w:rsidR="00E0357C" w:rsidRDefault="00E0357C" w:rsidP="00C029A9">
      <w:pPr>
        <w:spacing w:after="0" w:line="360" w:lineRule="auto"/>
        <w:jc w:val="both"/>
        <w:rPr>
          <w:rFonts w:ascii="Times New Roman" w:hAnsi="Times New Roman" w:cs="Times New Roman"/>
          <w:sz w:val="24"/>
          <w:szCs w:val="24"/>
        </w:rPr>
      </w:pPr>
    </w:p>
    <w:p w:rsidR="00E0357C" w:rsidRDefault="00E0357C" w:rsidP="00C029A9">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Vi undersøger, hvad forskellige mennesker forstår ved integration </w:t>
      </w:r>
      <w:r w:rsidRPr="005C2B3D">
        <w:rPr>
          <w:rFonts w:ascii="Times New Roman" w:hAnsi="Times New Roman" w:cs="Times New Roman"/>
          <w:sz w:val="24"/>
          <w:szCs w:val="24"/>
        </w:rPr>
        <w:t>i</w:t>
      </w:r>
      <w:r>
        <w:rPr>
          <w:rFonts w:ascii="Times New Roman" w:hAnsi="Times New Roman" w:cs="Times New Roman"/>
          <w:sz w:val="24"/>
          <w:szCs w:val="24"/>
        </w:rPr>
        <w:t xml:space="preserve"> og omkring</w:t>
      </w:r>
      <w:r w:rsidRPr="005C2B3D">
        <w:rPr>
          <w:rFonts w:ascii="Times New Roman" w:hAnsi="Times New Roman" w:cs="Times New Roman"/>
          <w:sz w:val="24"/>
          <w:szCs w:val="24"/>
        </w:rPr>
        <w:t xml:space="preserve"> socialt arbejde.</w:t>
      </w:r>
      <w:r>
        <w:rPr>
          <w:rFonts w:ascii="Times New Roman" w:hAnsi="Times New Roman" w:cs="Times New Roman"/>
          <w:sz w:val="24"/>
          <w:szCs w:val="24"/>
        </w:rPr>
        <w:t xml:space="preserve"> </w:t>
      </w:r>
      <w:r w:rsidR="00C029A9">
        <w:rPr>
          <w:rFonts w:ascii="Times New Roman" w:hAnsi="Times New Roman" w:cs="Times New Roman"/>
          <w:sz w:val="24"/>
          <w:szCs w:val="24"/>
        </w:rPr>
        <w:t>O</w:t>
      </w:r>
      <w:r w:rsidRPr="00C92FFF">
        <w:rPr>
          <w:rFonts w:ascii="Times New Roman" w:hAnsi="Times New Roman" w:cs="Times New Roman"/>
          <w:sz w:val="24"/>
          <w:szCs w:val="24"/>
        </w:rPr>
        <w:t>g derfor er vi meget interesserede i</w:t>
      </w:r>
      <w:r>
        <w:rPr>
          <w:rFonts w:ascii="Times New Roman" w:hAnsi="Times New Roman" w:cs="Times New Roman"/>
          <w:sz w:val="24"/>
          <w:szCs w:val="24"/>
        </w:rPr>
        <w:t xml:space="preserve"> at høre om, hvad du</w:t>
      </w:r>
      <w:r w:rsidRPr="00C92FFF">
        <w:rPr>
          <w:rFonts w:ascii="Times New Roman" w:hAnsi="Times New Roman" w:cs="Times New Roman"/>
          <w:sz w:val="24"/>
          <w:szCs w:val="24"/>
        </w:rPr>
        <w:t xml:space="preserve"> forstår ved integration. </w:t>
      </w:r>
    </w:p>
    <w:p w:rsidR="00E0357C" w:rsidRPr="005C2B3D" w:rsidRDefault="00E0357C" w:rsidP="00C029A9">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p>
    <w:p w:rsidR="00E0357C" w:rsidRDefault="00E0357C" w:rsidP="00C029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Integration viser sig at blive</w:t>
      </w:r>
      <w:r w:rsidRPr="00C92FFF">
        <w:rPr>
          <w:rFonts w:ascii="Times New Roman" w:hAnsi="Times New Roman" w:cs="Times New Roman"/>
          <w:sz w:val="24"/>
          <w:szCs w:val="24"/>
        </w:rPr>
        <w:t xml:space="preserve"> talt om på rigtig mange måder</w:t>
      </w:r>
      <w:r>
        <w:rPr>
          <w:rFonts w:ascii="Times New Roman" w:hAnsi="Times New Roman" w:cs="Times New Roman"/>
          <w:sz w:val="24"/>
          <w:szCs w:val="24"/>
        </w:rPr>
        <w:t>,</w:t>
      </w:r>
      <w:r w:rsidRPr="00C92FFF">
        <w:rPr>
          <w:rFonts w:ascii="Times New Roman" w:hAnsi="Times New Roman" w:cs="Times New Roman"/>
          <w:sz w:val="24"/>
          <w:szCs w:val="24"/>
        </w:rPr>
        <w:t xml:space="preserve"> og derfor er der ikke en rigtig eller forkert måde at tale</w:t>
      </w:r>
      <w:r>
        <w:rPr>
          <w:rFonts w:ascii="Times New Roman" w:hAnsi="Times New Roman" w:cs="Times New Roman"/>
          <w:sz w:val="24"/>
          <w:szCs w:val="24"/>
        </w:rPr>
        <w:t xml:space="preserve"> om eller forstå integration på. Vi er derfor åbne overfor, hvordan du</w:t>
      </w:r>
      <w:r w:rsidRPr="005C2B3D">
        <w:rPr>
          <w:rFonts w:ascii="Times New Roman" w:hAnsi="Times New Roman" w:cs="Times New Roman"/>
          <w:sz w:val="24"/>
          <w:szCs w:val="24"/>
        </w:rPr>
        <w:t xml:space="preserve"> forstår integration</w:t>
      </w:r>
      <w:r w:rsidR="00C029A9">
        <w:rPr>
          <w:rFonts w:ascii="Times New Roman" w:hAnsi="Times New Roman" w:cs="Times New Roman"/>
          <w:sz w:val="24"/>
          <w:szCs w:val="24"/>
        </w:rPr>
        <w:t>.</w:t>
      </w:r>
      <w:r w:rsidRPr="005C2B3D">
        <w:rPr>
          <w:rFonts w:ascii="Times New Roman" w:hAnsi="Times New Roman" w:cs="Times New Roman"/>
          <w:sz w:val="24"/>
          <w:szCs w:val="24"/>
        </w:rPr>
        <w:t xml:space="preserve"> </w:t>
      </w:r>
    </w:p>
    <w:p w:rsidR="00E0357C" w:rsidRDefault="00E0357C" w:rsidP="00C029A9">
      <w:pPr>
        <w:spacing w:after="0" w:line="360" w:lineRule="auto"/>
        <w:jc w:val="both"/>
        <w:rPr>
          <w:rFonts w:ascii="Times New Roman" w:hAnsi="Times New Roman" w:cs="Times New Roman"/>
          <w:sz w:val="24"/>
          <w:szCs w:val="24"/>
        </w:rPr>
      </w:pPr>
    </w:p>
    <w:p w:rsidR="00E0357C" w:rsidRDefault="00E0357C" w:rsidP="00C029A9">
      <w:pPr>
        <w:spacing w:after="0" w:line="360" w:lineRule="auto"/>
        <w:jc w:val="both"/>
        <w:rPr>
          <w:rFonts w:ascii="Times New Roman" w:hAnsi="Times New Roman" w:cs="Times New Roman"/>
          <w:sz w:val="24"/>
          <w:szCs w:val="24"/>
        </w:rPr>
      </w:pPr>
    </w:p>
    <w:p w:rsidR="00E0357C" w:rsidRPr="005C2B3D" w:rsidRDefault="00E0357C" w:rsidP="00C029A9">
      <w:pPr>
        <w:spacing w:after="0" w:line="360" w:lineRule="auto"/>
        <w:jc w:val="both"/>
        <w:rPr>
          <w:rFonts w:ascii="Times New Roman" w:hAnsi="Times New Roman" w:cs="Times New Roman"/>
          <w:b/>
          <w:sz w:val="24"/>
          <w:szCs w:val="24"/>
        </w:rPr>
      </w:pPr>
      <w:r w:rsidRPr="005C2B3D">
        <w:rPr>
          <w:rFonts w:ascii="Times New Roman" w:hAnsi="Times New Roman" w:cs="Times New Roman"/>
          <w:b/>
          <w:sz w:val="24"/>
          <w:szCs w:val="24"/>
        </w:rPr>
        <w:t>Tema A: Det sociale arbejde</w:t>
      </w:r>
    </w:p>
    <w:p w:rsidR="00E0357C" w:rsidRPr="005C2B3D" w:rsidRDefault="00E0357C" w:rsidP="00C029A9">
      <w:pPr>
        <w:spacing w:after="0" w:line="360" w:lineRule="auto"/>
        <w:jc w:val="both"/>
        <w:rPr>
          <w:rFonts w:ascii="Times New Roman" w:hAnsi="Times New Roman" w:cs="Times New Roman"/>
          <w:sz w:val="24"/>
          <w:szCs w:val="24"/>
        </w:rPr>
      </w:pPr>
    </w:p>
    <w:p w:rsidR="00E0357C" w:rsidRDefault="00E0357C" w:rsidP="00B1039A">
      <w:pPr>
        <w:pStyle w:val="Listeafsnit"/>
        <w:numPr>
          <w:ilvl w:val="0"/>
          <w:numId w:val="13"/>
        </w:numPr>
        <w:spacing w:after="0" w:line="360" w:lineRule="auto"/>
        <w:jc w:val="both"/>
        <w:rPr>
          <w:rFonts w:ascii="Times New Roman" w:hAnsi="Times New Roman" w:cs="Times New Roman"/>
          <w:sz w:val="24"/>
          <w:szCs w:val="24"/>
        </w:rPr>
      </w:pPr>
      <w:r w:rsidRPr="005C2B3D">
        <w:rPr>
          <w:rFonts w:ascii="Times New Roman" w:hAnsi="Times New Roman" w:cs="Times New Roman"/>
          <w:sz w:val="24"/>
          <w:szCs w:val="24"/>
        </w:rPr>
        <w:t>Vil du fortælle lidt om, hvem du er og hvad du arbejder med til dagligt</w:t>
      </w:r>
      <w:r>
        <w:rPr>
          <w:rFonts w:ascii="Times New Roman" w:hAnsi="Times New Roman" w:cs="Times New Roman"/>
          <w:sz w:val="24"/>
          <w:szCs w:val="24"/>
        </w:rPr>
        <w:t xml:space="preserve"> inden for socialt arbejde</w:t>
      </w:r>
      <w:r w:rsidRPr="005C2B3D">
        <w:rPr>
          <w:rFonts w:ascii="Times New Roman" w:hAnsi="Times New Roman" w:cs="Times New Roman"/>
          <w:sz w:val="24"/>
          <w:szCs w:val="24"/>
        </w:rPr>
        <w:t>?</w:t>
      </w:r>
    </w:p>
    <w:p w:rsidR="00E0357C" w:rsidRDefault="00E0357C" w:rsidP="00C029A9">
      <w:pPr>
        <w:spacing w:after="0" w:line="360" w:lineRule="auto"/>
        <w:jc w:val="both"/>
        <w:rPr>
          <w:rFonts w:ascii="Times New Roman" w:hAnsi="Times New Roman" w:cs="Times New Roman"/>
          <w:sz w:val="24"/>
          <w:szCs w:val="24"/>
        </w:rPr>
      </w:pPr>
    </w:p>
    <w:p w:rsidR="00E0357C" w:rsidRDefault="00C029A9" w:rsidP="00C029A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Eventuelle udbedende spørgsmål</w:t>
      </w:r>
    </w:p>
    <w:p w:rsidR="00E0357C" w:rsidRDefault="00E0357C" w:rsidP="00B1039A">
      <w:pPr>
        <w:pStyle w:val="Listeafsnit"/>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 hvilken del af dit</w:t>
      </w:r>
      <w:r w:rsidRPr="005C2B3D">
        <w:rPr>
          <w:rFonts w:ascii="Times New Roman" w:hAnsi="Times New Roman" w:cs="Times New Roman"/>
          <w:sz w:val="24"/>
          <w:szCs w:val="24"/>
        </w:rPr>
        <w:t xml:space="preserve"> arbejde</w:t>
      </w:r>
      <w:r>
        <w:rPr>
          <w:rFonts w:ascii="Times New Roman" w:hAnsi="Times New Roman" w:cs="Times New Roman"/>
          <w:sz w:val="24"/>
          <w:szCs w:val="24"/>
        </w:rPr>
        <w:t>, arbejder du</w:t>
      </w:r>
      <w:r w:rsidRPr="005C2B3D">
        <w:rPr>
          <w:rFonts w:ascii="Times New Roman" w:hAnsi="Times New Roman" w:cs="Times New Roman"/>
          <w:sz w:val="24"/>
          <w:szCs w:val="24"/>
        </w:rPr>
        <w:t xml:space="preserve"> med integration?</w:t>
      </w:r>
    </w:p>
    <w:p w:rsidR="00E0357C" w:rsidRPr="005C2B3D" w:rsidRDefault="00E0357C" w:rsidP="00B1039A">
      <w:pPr>
        <w:pStyle w:val="Listeafsnit"/>
        <w:numPr>
          <w:ilvl w:val="0"/>
          <w:numId w:val="13"/>
        </w:numPr>
        <w:spacing w:after="0" w:line="360" w:lineRule="auto"/>
        <w:jc w:val="both"/>
        <w:rPr>
          <w:rFonts w:ascii="Times New Roman" w:hAnsi="Times New Roman" w:cs="Times New Roman"/>
          <w:sz w:val="24"/>
          <w:szCs w:val="24"/>
        </w:rPr>
      </w:pPr>
      <w:r w:rsidRPr="005C2B3D">
        <w:rPr>
          <w:rFonts w:ascii="Times New Roman" w:hAnsi="Times New Roman" w:cs="Times New Roman"/>
          <w:sz w:val="24"/>
          <w:szCs w:val="24"/>
        </w:rPr>
        <w:t>Hvad er formålet med dine arbejdsopgaver?</w:t>
      </w:r>
    </w:p>
    <w:p w:rsidR="00E0357C" w:rsidRDefault="00E0357C" w:rsidP="00C029A9">
      <w:pPr>
        <w:spacing w:after="0" w:line="360" w:lineRule="auto"/>
        <w:jc w:val="both"/>
        <w:rPr>
          <w:rFonts w:ascii="Times New Roman" w:hAnsi="Times New Roman" w:cs="Times New Roman"/>
          <w:sz w:val="24"/>
          <w:szCs w:val="24"/>
        </w:rPr>
      </w:pPr>
    </w:p>
    <w:p w:rsidR="00E0357C" w:rsidRPr="005C2B3D" w:rsidRDefault="00E0357C" w:rsidP="00C029A9">
      <w:pPr>
        <w:spacing w:after="0" w:line="360" w:lineRule="auto"/>
        <w:jc w:val="both"/>
        <w:rPr>
          <w:rFonts w:ascii="Times New Roman" w:hAnsi="Times New Roman" w:cs="Times New Roman"/>
          <w:sz w:val="24"/>
          <w:szCs w:val="24"/>
        </w:rPr>
      </w:pPr>
      <w:r w:rsidRPr="005C2B3D">
        <w:rPr>
          <w:rFonts w:ascii="Times New Roman" w:hAnsi="Times New Roman" w:cs="Times New Roman"/>
          <w:b/>
          <w:sz w:val="24"/>
          <w:szCs w:val="24"/>
        </w:rPr>
        <w:t xml:space="preserve">Tema B: Indholdsbestemmelser af din integrationsforståelse </w:t>
      </w:r>
    </w:p>
    <w:p w:rsidR="00E0357C" w:rsidRDefault="00E0357C" w:rsidP="00C029A9">
      <w:pPr>
        <w:spacing w:after="0" w:line="360" w:lineRule="auto"/>
        <w:jc w:val="both"/>
        <w:rPr>
          <w:rFonts w:ascii="Times New Roman" w:hAnsi="Times New Roman" w:cs="Times New Roman"/>
          <w:i/>
          <w:sz w:val="24"/>
          <w:szCs w:val="24"/>
        </w:rPr>
      </w:pPr>
    </w:p>
    <w:p w:rsidR="00E0357C" w:rsidRPr="005C2B3D" w:rsidRDefault="00E0357C" w:rsidP="00C029A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Øvelse 1</w:t>
      </w:r>
    </w:p>
    <w:p w:rsidR="00E0357C" w:rsidRPr="005C2B3D" w:rsidRDefault="00E0357C" w:rsidP="00C029A9">
      <w:pPr>
        <w:spacing w:after="0" w:line="360" w:lineRule="auto"/>
        <w:jc w:val="both"/>
        <w:rPr>
          <w:rFonts w:ascii="Times New Roman" w:hAnsi="Times New Roman" w:cs="Times New Roman"/>
          <w:b/>
          <w:sz w:val="24"/>
          <w:szCs w:val="24"/>
        </w:rPr>
      </w:pPr>
    </w:p>
    <w:p w:rsidR="00E0357C" w:rsidRPr="008A18B8" w:rsidRDefault="00E0357C" w:rsidP="00C029A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Formål:</w:t>
      </w:r>
      <w:r w:rsidR="008A18B8">
        <w:rPr>
          <w:rFonts w:ascii="Times New Roman" w:hAnsi="Times New Roman" w:cs="Times New Roman"/>
          <w:b/>
          <w:sz w:val="24"/>
          <w:szCs w:val="24"/>
        </w:rPr>
        <w:t xml:space="preserve"> </w:t>
      </w:r>
      <w:r>
        <w:rPr>
          <w:rFonts w:ascii="Times New Roman" w:hAnsi="Times New Roman" w:cs="Times New Roman"/>
          <w:sz w:val="24"/>
          <w:szCs w:val="24"/>
        </w:rPr>
        <w:t>Formålet med øvelsen er a</w:t>
      </w:r>
      <w:r w:rsidRPr="005C2B3D">
        <w:rPr>
          <w:rFonts w:ascii="Times New Roman" w:hAnsi="Times New Roman" w:cs="Times New Roman"/>
          <w:sz w:val="24"/>
          <w:szCs w:val="24"/>
        </w:rPr>
        <w:t>t få sat gang i</w:t>
      </w:r>
      <w:r>
        <w:rPr>
          <w:rFonts w:ascii="Times New Roman" w:hAnsi="Times New Roman" w:cs="Times New Roman"/>
          <w:sz w:val="24"/>
          <w:szCs w:val="24"/>
        </w:rPr>
        <w:t xml:space="preserve"> dine</w:t>
      </w:r>
      <w:r w:rsidRPr="005C2B3D">
        <w:rPr>
          <w:rFonts w:ascii="Times New Roman" w:hAnsi="Times New Roman" w:cs="Times New Roman"/>
          <w:sz w:val="24"/>
          <w:szCs w:val="24"/>
        </w:rPr>
        <w:t xml:space="preserve"> tanke</w:t>
      </w:r>
      <w:r w:rsidR="008A18B8">
        <w:rPr>
          <w:rFonts w:ascii="Times New Roman" w:hAnsi="Times New Roman" w:cs="Times New Roman"/>
          <w:sz w:val="24"/>
          <w:szCs w:val="24"/>
        </w:rPr>
        <w:t>r</w:t>
      </w:r>
      <w:r w:rsidRPr="005C2B3D">
        <w:rPr>
          <w:rFonts w:ascii="Times New Roman" w:hAnsi="Times New Roman" w:cs="Times New Roman"/>
          <w:sz w:val="24"/>
          <w:szCs w:val="24"/>
        </w:rPr>
        <w:t xml:space="preserve"> om integration</w:t>
      </w:r>
      <w:r>
        <w:rPr>
          <w:rFonts w:ascii="Times New Roman" w:hAnsi="Times New Roman" w:cs="Times New Roman"/>
          <w:sz w:val="24"/>
          <w:szCs w:val="24"/>
        </w:rPr>
        <w:t>, så du kan fortælle os, hvad du forstår ved</w:t>
      </w:r>
      <w:r w:rsidRPr="005C2B3D">
        <w:rPr>
          <w:rFonts w:ascii="Times New Roman" w:hAnsi="Times New Roman" w:cs="Times New Roman"/>
          <w:sz w:val="24"/>
          <w:szCs w:val="24"/>
        </w:rPr>
        <w:t xml:space="preserve"> integration.</w:t>
      </w:r>
    </w:p>
    <w:p w:rsidR="00E0357C" w:rsidRPr="005C2B3D" w:rsidRDefault="00E0357C" w:rsidP="00C029A9">
      <w:pPr>
        <w:spacing w:after="0" w:line="360" w:lineRule="auto"/>
        <w:jc w:val="both"/>
        <w:rPr>
          <w:rFonts w:ascii="Times New Roman" w:hAnsi="Times New Roman" w:cs="Times New Roman"/>
          <w:b/>
          <w:sz w:val="24"/>
          <w:szCs w:val="24"/>
        </w:rPr>
      </w:pPr>
    </w:p>
    <w:p w:rsidR="00E0357C" w:rsidRPr="00C92FFF" w:rsidRDefault="00E0357C" w:rsidP="00C029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Vi vil gerne have dig </w:t>
      </w:r>
      <w:r w:rsidRPr="005C2B3D">
        <w:rPr>
          <w:rFonts w:ascii="Times New Roman" w:hAnsi="Times New Roman" w:cs="Times New Roman"/>
          <w:sz w:val="24"/>
          <w:szCs w:val="24"/>
        </w:rPr>
        <w:t xml:space="preserve">til at reflektere over, </w:t>
      </w:r>
      <w:r>
        <w:rPr>
          <w:rFonts w:ascii="Times New Roman" w:hAnsi="Times New Roman" w:cs="Times New Roman"/>
          <w:sz w:val="24"/>
          <w:szCs w:val="24"/>
        </w:rPr>
        <w:t>hvordan du</w:t>
      </w:r>
      <w:r w:rsidRPr="005C2B3D">
        <w:rPr>
          <w:rFonts w:ascii="Times New Roman" w:hAnsi="Times New Roman" w:cs="Times New Roman"/>
          <w:sz w:val="24"/>
          <w:szCs w:val="24"/>
        </w:rPr>
        <w:t xml:space="preserve"> forstår integration. </w:t>
      </w:r>
      <w:r>
        <w:rPr>
          <w:rFonts w:ascii="Times New Roman" w:hAnsi="Times New Roman" w:cs="Times New Roman"/>
          <w:sz w:val="24"/>
          <w:szCs w:val="24"/>
        </w:rPr>
        <w:t>Derfor får du et par minutter til at skrive tre</w:t>
      </w:r>
      <w:r w:rsidRPr="005C2B3D">
        <w:rPr>
          <w:rFonts w:ascii="Times New Roman" w:hAnsi="Times New Roman" w:cs="Times New Roman"/>
          <w:sz w:val="24"/>
          <w:szCs w:val="24"/>
        </w:rPr>
        <w:t xml:space="preserve"> eller flere ting ned</w:t>
      </w:r>
      <w:r>
        <w:rPr>
          <w:rFonts w:ascii="Times New Roman" w:hAnsi="Times New Roman" w:cs="Times New Roman"/>
          <w:sz w:val="24"/>
          <w:szCs w:val="24"/>
        </w:rPr>
        <w:t xml:space="preserve"> på tre forskellige </w:t>
      </w:r>
      <w:r w:rsidRPr="005C2B3D">
        <w:rPr>
          <w:rFonts w:ascii="Times New Roman" w:hAnsi="Times New Roman" w:cs="Times New Roman"/>
          <w:sz w:val="24"/>
          <w:szCs w:val="24"/>
        </w:rPr>
        <w:t>lap</w:t>
      </w:r>
      <w:r>
        <w:rPr>
          <w:rFonts w:ascii="Times New Roman" w:hAnsi="Times New Roman" w:cs="Times New Roman"/>
          <w:sz w:val="24"/>
          <w:szCs w:val="24"/>
        </w:rPr>
        <w:t>per</w:t>
      </w:r>
      <w:r w:rsidRPr="005C2B3D">
        <w:rPr>
          <w:rFonts w:ascii="Times New Roman" w:hAnsi="Times New Roman" w:cs="Times New Roman"/>
          <w:sz w:val="24"/>
          <w:szCs w:val="24"/>
        </w:rPr>
        <w:t xml:space="preserve"> papir</w:t>
      </w:r>
      <w:r>
        <w:rPr>
          <w:rFonts w:ascii="Times New Roman" w:hAnsi="Times New Roman" w:cs="Times New Roman"/>
          <w:sz w:val="24"/>
          <w:szCs w:val="24"/>
        </w:rPr>
        <w:t xml:space="preserve"> (informanten får udleveret papirslapper og en kuglepen)</w:t>
      </w:r>
      <w:r w:rsidRPr="00C92FFF">
        <w:rPr>
          <w:rFonts w:ascii="Times New Roman" w:hAnsi="Times New Roman" w:cs="Times New Roman"/>
          <w:sz w:val="24"/>
          <w:szCs w:val="24"/>
        </w:rPr>
        <w:t>.</w:t>
      </w:r>
    </w:p>
    <w:p w:rsidR="00E0357C" w:rsidRPr="005C2B3D" w:rsidRDefault="00E0357C" w:rsidP="00C029A9">
      <w:pPr>
        <w:spacing w:after="0" w:line="360" w:lineRule="auto"/>
        <w:jc w:val="both"/>
        <w:rPr>
          <w:rFonts w:ascii="Times New Roman" w:hAnsi="Times New Roman" w:cs="Times New Roman"/>
          <w:sz w:val="24"/>
          <w:szCs w:val="24"/>
        </w:rPr>
      </w:pPr>
    </w:p>
    <w:p w:rsidR="00E0357C" w:rsidRDefault="00E0357C" w:rsidP="00C029A9">
      <w:pPr>
        <w:spacing w:after="0" w:line="360" w:lineRule="auto"/>
        <w:jc w:val="both"/>
        <w:rPr>
          <w:rFonts w:ascii="Times New Roman" w:hAnsi="Times New Roman" w:cs="Times New Roman"/>
          <w:sz w:val="24"/>
          <w:szCs w:val="24"/>
        </w:rPr>
      </w:pPr>
      <w:r w:rsidRPr="00C92FFF">
        <w:rPr>
          <w:rFonts w:ascii="Times New Roman" w:hAnsi="Times New Roman" w:cs="Times New Roman"/>
          <w:sz w:val="24"/>
          <w:szCs w:val="24"/>
        </w:rPr>
        <w:t>Der e</w:t>
      </w:r>
      <w:r>
        <w:rPr>
          <w:rFonts w:ascii="Times New Roman" w:hAnsi="Times New Roman" w:cs="Times New Roman"/>
          <w:sz w:val="24"/>
          <w:szCs w:val="24"/>
        </w:rPr>
        <w:t>r ingen rigtige eller</w:t>
      </w:r>
      <w:r w:rsidRPr="00C92FFF">
        <w:rPr>
          <w:rFonts w:ascii="Times New Roman" w:hAnsi="Times New Roman" w:cs="Times New Roman"/>
          <w:sz w:val="24"/>
          <w:szCs w:val="24"/>
        </w:rPr>
        <w:t xml:space="preserve"> forkerte ting at skrive ned</w:t>
      </w:r>
      <w:r>
        <w:rPr>
          <w:rFonts w:ascii="Times New Roman" w:hAnsi="Times New Roman" w:cs="Times New Roman"/>
          <w:sz w:val="24"/>
          <w:szCs w:val="24"/>
        </w:rPr>
        <w:t>, det skal bare være det, du tænker på, når du</w:t>
      </w:r>
      <w:r w:rsidRPr="00C92FFF">
        <w:rPr>
          <w:rFonts w:ascii="Times New Roman" w:hAnsi="Times New Roman" w:cs="Times New Roman"/>
          <w:sz w:val="24"/>
          <w:szCs w:val="24"/>
        </w:rPr>
        <w:t xml:space="preserve"> hører ordet integration.</w:t>
      </w:r>
    </w:p>
    <w:p w:rsidR="00E0357C" w:rsidRDefault="00E0357C" w:rsidP="00C029A9">
      <w:pPr>
        <w:spacing w:after="0" w:line="360" w:lineRule="auto"/>
        <w:jc w:val="both"/>
        <w:rPr>
          <w:rFonts w:ascii="Times New Roman" w:hAnsi="Times New Roman" w:cs="Times New Roman"/>
          <w:b/>
          <w:sz w:val="24"/>
          <w:szCs w:val="24"/>
        </w:rPr>
      </w:pPr>
    </w:p>
    <w:p w:rsidR="00E0357C" w:rsidRDefault="00E0357C" w:rsidP="00C029A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Efter øvelse 1</w:t>
      </w:r>
    </w:p>
    <w:p w:rsidR="00E0357C" w:rsidRDefault="00E0357C" w:rsidP="00C029A9">
      <w:pPr>
        <w:spacing w:after="0" w:line="360" w:lineRule="auto"/>
        <w:jc w:val="both"/>
        <w:rPr>
          <w:rFonts w:ascii="Times New Roman" w:hAnsi="Times New Roman" w:cs="Times New Roman"/>
          <w:b/>
          <w:sz w:val="24"/>
          <w:szCs w:val="24"/>
        </w:rPr>
      </w:pPr>
    </w:p>
    <w:p w:rsidR="00E0357C" w:rsidRDefault="00E0357C" w:rsidP="00B1039A">
      <w:pPr>
        <w:pStyle w:val="Listeafsnit"/>
        <w:numPr>
          <w:ilvl w:val="0"/>
          <w:numId w:val="14"/>
        </w:numPr>
        <w:spacing w:after="0" w:line="360" w:lineRule="auto"/>
        <w:jc w:val="both"/>
        <w:rPr>
          <w:rFonts w:ascii="Times New Roman" w:hAnsi="Times New Roman" w:cs="Times New Roman"/>
          <w:sz w:val="24"/>
          <w:szCs w:val="24"/>
        </w:rPr>
      </w:pPr>
      <w:r w:rsidRPr="00CD4DDB">
        <w:rPr>
          <w:rFonts w:ascii="Times New Roman" w:hAnsi="Times New Roman" w:cs="Times New Roman"/>
          <w:sz w:val="24"/>
          <w:szCs w:val="24"/>
        </w:rPr>
        <w:t>Vil du gennemgå, hvad du har skrevet ned og forklare, hvorfor du har skrevet det, du har?</w:t>
      </w:r>
    </w:p>
    <w:p w:rsidR="008A18B8" w:rsidRDefault="00E0357C" w:rsidP="00B1039A">
      <w:pPr>
        <w:pStyle w:val="Listeafsnit"/>
        <w:numPr>
          <w:ilvl w:val="0"/>
          <w:numId w:val="14"/>
        </w:numPr>
        <w:spacing w:after="0" w:line="360" w:lineRule="auto"/>
        <w:jc w:val="both"/>
        <w:rPr>
          <w:rFonts w:ascii="Times New Roman" w:hAnsi="Times New Roman" w:cs="Times New Roman"/>
          <w:sz w:val="24"/>
          <w:szCs w:val="24"/>
        </w:rPr>
      </w:pPr>
      <w:r w:rsidRPr="00CD4DDB">
        <w:rPr>
          <w:rFonts w:ascii="Times New Roman" w:hAnsi="Times New Roman" w:cs="Times New Roman"/>
          <w:sz w:val="24"/>
          <w:szCs w:val="24"/>
        </w:rPr>
        <w:t xml:space="preserve">Ud fra alle de ting </w:t>
      </w:r>
      <w:r>
        <w:rPr>
          <w:rFonts w:ascii="Times New Roman" w:hAnsi="Times New Roman" w:cs="Times New Roman"/>
          <w:sz w:val="24"/>
          <w:szCs w:val="24"/>
        </w:rPr>
        <w:t>du har fundet frem til, vil vi</w:t>
      </w:r>
      <w:r w:rsidRPr="0003717E">
        <w:rPr>
          <w:rFonts w:ascii="Times New Roman" w:hAnsi="Times New Roman" w:cs="Times New Roman"/>
          <w:sz w:val="24"/>
          <w:szCs w:val="24"/>
        </w:rPr>
        <w:t xml:space="preserve"> gerne have dig til at fortælle om, hvordan du synes dine forskellige </w:t>
      </w:r>
      <w:r>
        <w:rPr>
          <w:rFonts w:ascii="Times New Roman" w:hAnsi="Times New Roman" w:cs="Times New Roman"/>
          <w:sz w:val="24"/>
          <w:szCs w:val="24"/>
        </w:rPr>
        <w:t>papirs</w:t>
      </w:r>
      <w:r w:rsidRPr="0003717E">
        <w:rPr>
          <w:rFonts w:ascii="Times New Roman" w:hAnsi="Times New Roman" w:cs="Times New Roman"/>
          <w:sz w:val="24"/>
          <w:szCs w:val="24"/>
        </w:rPr>
        <w:t>lapper hænger sammen eller hvordan du synes</w:t>
      </w:r>
      <w:r>
        <w:rPr>
          <w:rFonts w:ascii="Times New Roman" w:hAnsi="Times New Roman" w:cs="Times New Roman"/>
          <w:sz w:val="24"/>
          <w:szCs w:val="24"/>
        </w:rPr>
        <w:t>,</w:t>
      </w:r>
      <w:r w:rsidRPr="0003717E">
        <w:rPr>
          <w:rFonts w:ascii="Times New Roman" w:hAnsi="Times New Roman" w:cs="Times New Roman"/>
          <w:sz w:val="24"/>
          <w:szCs w:val="24"/>
        </w:rPr>
        <w:t xml:space="preserve"> de er forskellige</w:t>
      </w:r>
      <w:r>
        <w:rPr>
          <w:rFonts w:ascii="Times New Roman" w:hAnsi="Times New Roman" w:cs="Times New Roman"/>
          <w:sz w:val="24"/>
          <w:szCs w:val="24"/>
        </w:rPr>
        <w:t xml:space="preserve"> fra hinanden?</w:t>
      </w:r>
    </w:p>
    <w:p w:rsidR="008A18B8" w:rsidRDefault="008A18B8" w:rsidP="008A18B8">
      <w:pPr>
        <w:spacing w:after="0" w:line="360" w:lineRule="auto"/>
        <w:jc w:val="both"/>
        <w:rPr>
          <w:rFonts w:ascii="Times New Roman" w:hAnsi="Times New Roman" w:cs="Times New Roman"/>
          <w:b/>
          <w:sz w:val="24"/>
          <w:szCs w:val="24"/>
        </w:rPr>
      </w:pPr>
    </w:p>
    <w:p w:rsidR="008A18B8" w:rsidRPr="008A18B8" w:rsidRDefault="008A18B8" w:rsidP="008A18B8">
      <w:pPr>
        <w:spacing w:after="0" w:line="360" w:lineRule="auto"/>
        <w:jc w:val="both"/>
        <w:rPr>
          <w:rFonts w:ascii="Times New Roman" w:hAnsi="Times New Roman" w:cs="Times New Roman"/>
          <w:b/>
          <w:sz w:val="24"/>
          <w:szCs w:val="24"/>
        </w:rPr>
      </w:pPr>
      <w:r w:rsidRPr="008A18B8">
        <w:rPr>
          <w:rFonts w:ascii="Times New Roman" w:hAnsi="Times New Roman" w:cs="Times New Roman"/>
          <w:b/>
          <w:sz w:val="24"/>
          <w:szCs w:val="24"/>
        </w:rPr>
        <w:t>Eventuelle udbedende spørgsmål</w:t>
      </w:r>
    </w:p>
    <w:p w:rsidR="00E0357C" w:rsidRDefault="00E0357C" w:rsidP="00B1039A">
      <w:pPr>
        <w:pStyle w:val="Listeafsnit"/>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Kan du ud fra dine alle dine papirslapper </w:t>
      </w:r>
      <w:r w:rsidRPr="00CD4DDB">
        <w:rPr>
          <w:rFonts w:ascii="Times New Roman" w:hAnsi="Times New Roman" w:cs="Times New Roman"/>
          <w:sz w:val="24"/>
          <w:szCs w:val="24"/>
        </w:rPr>
        <w:t>u</w:t>
      </w:r>
      <w:r>
        <w:rPr>
          <w:rFonts w:ascii="Times New Roman" w:hAnsi="Times New Roman" w:cs="Times New Roman"/>
          <w:sz w:val="24"/>
          <w:szCs w:val="24"/>
        </w:rPr>
        <w:t>dvælge nogle, du</w:t>
      </w:r>
      <w:r w:rsidRPr="00CD4DDB">
        <w:rPr>
          <w:rFonts w:ascii="Times New Roman" w:hAnsi="Times New Roman" w:cs="Times New Roman"/>
          <w:sz w:val="24"/>
          <w:szCs w:val="24"/>
        </w:rPr>
        <w:t xml:space="preserve"> synes</w:t>
      </w:r>
      <w:r>
        <w:rPr>
          <w:rFonts w:ascii="Times New Roman" w:hAnsi="Times New Roman" w:cs="Times New Roman"/>
          <w:sz w:val="24"/>
          <w:szCs w:val="24"/>
        </w:rPr>
        <w:t xml:space="preserve"> er mere vigtige end andre?</w:t>
      </w:r>
      <w:r w:rsidRPr="00CD4DDB">
        <w:rPr>
          <w:rFonts w:ascii="Times New Roman" w:hAnsi="Times New Roman" w:cs="Times New Roman"/>
          <w:sz w:val="24"/>
          <w:szCs w:val="24"/>
        </w:rPr>
        <w:t xml:space="preserve"> </w:t>
      </w:r>
    </w:p>
    <w:p w:rsidR="00E0357C" w:rsidRDefault="00E0357C" w:rsidP="00B1039A">
      <w:pPr>
        <w:pStyle w:val="Listeafsnit"/>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w:t>
      </w:r>
      <w:r w:rsidRPr="00CD4DDB">
        <w:rPr>
          <w:rFonts w:ascii="Times New Roman" w:hAnsi="Times New Roman" w:cs="Times New Roman"/>
          <w:sz w:val="24"/>
          <w:szCs w:val="24"/>
        </w:rPr>
        <w:t>vorfor</w:t>
      </w:r>
      <w:r>
        <w:rPr>
          <w:rFonts w:ascii="Times New Roman" w:hAnsi="Times New Roman" w:cs="Times New Roman"/>
          <w:sz w:val="24"/>
          <w:szCs w:val="24"/>
        </w:rPr>
        <w:t xml:space="preserve"> synes du de udvalgte er vigtige?</w:t>
      </w:r>
    </w:p>
    <w:p w:rsidR="00E0357C" w:rsidRDefault="00E0357C" w:rsidP="00B1039A">
      <w:pPr>
        <w:pStyle w:val="Listeafsnit"/>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Hvordan benytter du din integrationsforståelse i dit</w:t>
      </w:r>
      <w:r w:rsidRPr="00E446D5">
        <w:rPr>
          <w:rFonts w:ascii="Times New Roman" w:hAnsi="Times New Roman" w:cs="Times New Roman"/>
          <w:sz w:val="24"/>
          <w:szCs w:val="24"/>
        </w:rPr>
        <w:t xml:space="preserve"> sociale arbejde med etniske minoriteter?</w:t>
      </w:r>
    </w:p>
    <w:p w:rsidR="00E0357C" w:rsidRDefault="00E0357C" w:rsidP="00B1039A">
      <w:pPr>
        <w:pStyle w:val="Listeafsnit"/>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w:t>
      </w:r>
      <w:r w:rsidRPr="00E446D5">
        <w:rPr>
          <w:rFonts w:ascii="Times New Roman" w:hAnsi="Times New Roman" w:cs="Times New Roman"/>
          <w:sz w:val="24"/>
          <w:szCs w:val="24"/>
        </w:rPr>
        <w:t>ersker der en bestemt integrationsforst</w:t>
      </w:r>
      <w:r>
        <w:rPr>
          <w:rFonts w:ascii="Times New Roman" w:hAnsi="Times New Roman" w:cs="Times New Roman"/>
          <w:sz w:val="24"/>
          <w:szCs w:val="24"/>
        </w:rPr>
        <w:t>åelse i det sociale system, du</w:t>
      </w:r>
      <w:r w:rsidRPr="00E446D5">
        <w:rPr>
          <w:rFonts w:ascii="Times New Roman" w:hAnsi="Times New Roman" w:cs="Times New Roman"/>
          <w:sz w:val="24"/>
          <w:szCs w:val="24"/>
        </w:rPr>
        <w:t xml:space="preserve"> er en del af? –Hvilken?</w:t>
      </w:r>
    </w:p>
    <w:p w:rsidR="00E0357C" w:rsidRPr="005E23ED" w:rsidRDefault="00E0357C" w:rsidP="00B1039A">
      <w:pPr>
        <w:pStyle w:val="Listeafsnit"/>
        <w:numPr>
          <w:ilvl w:val="0"/>
          <w:numId w:val="14"/>
        </w:numPr>
        <w:spacing w:after="0" w:line="360" w:lineRule="auto"/>
        <w:jc w:val="both"/>
        <w:rPr>
          <w:rFonts w:ascii="Times New Roman" w:hAnsi="Times New Roman" w:cs="Times New Roman"/>
          <w:sz w:val="24"/>
          <w:szCs w:val="24"/>
        </w:rPr>
      </w:pPr>
      <w:r w:rsidRPr="005E23ED">
        <w:rPr>
          <w:rFonts w:ascii="Times New Roman" w:hAnsi="Times New Roman" w:cs="Times New Roman"/>
          <w:sz w:val="24"/>
          <w:szCs w:val="24"/>
        </w:rPr>
        <w:t>Stemmer denne forståelse overens din egen integrationsforståelse –</w:t>
      </w:r>
      <w:r>
        <w:rPr>
          <w:rFonts w:ascii="Times New Roman" w:hAnsi="Times New Roman" w:cs="Times New Roman"/>
          <w:sz w:val="24"/>
          <w:szCs w:val="24"/>
        </w:rPr>
        <w:t xml:space="preserve"> H</w:t>
      </w:r>
      <w:r w:rsidRPr="005E23ED">
        <w:rPr>
          <w:rFonts w:ascii="Times New Roman" w:hAnsi="Times New Roman" w:cs="Times New Roman"/>
          <w:sz w:val="24"/>
          <w:szCs w:val="24"/>
        </w:rPr>
        <w:t>vordan?</w:t>
      </w:r>
    </w:p>
    <w:p w:rsidR="00E0357C" w:rsidRDefault="00E0357C" w:rsidP="00B1039A">
      <w:pPr>
        <w:pStyle w:val="Listeafsnit"/>
        <w:numPr>
          <w:ilvl w:val="0"/>
          <w:numId w:val="15"/>
        </w:numPr>
        <w:spacing w:after="0" w:line="360" w:lineRule="auto"/>
        <w:jc w:val="both"/>
        <w:rPr>
          <w:rFonts w:ascii="Times New Roman" w:hAnsi="Times New Roman" w:cs="Times New Roman"/>
          <w:sz w:val="24"/>
          <w:szCs w:val="24"/>
        </w:rPr>
      </w:pPr>
      <w:r w:rsidRPr="00E446D5">
        <w:rPr>
          <w:rFonts w:ascii="Times New Roman" w:hAnsi="Times New Roman" w:cs="Times New Roman"/>
          <w:sz w:val="24"/>
          <w:szCs w:val="24"/>
        </w:rPr>
        <w:t>P</w:t>
      </w:r>
      <w:r>
        <w:rPr>
          <w:rFonts w:ascii="Times New Roman" w:hAnsi="Times New Roman" w:cs="Times New Roman"/>
          <w:sz w:val="24"/>
          <w:szCs w:val="24"/>
        </w:rPr>
        <w:t>å hvilken måde arbejder du</w:t>
      </w:r>
      <w:r w:rsidRPr="00E446D5">
        <w:rPr>
          <w:rFonts w:ascii="Times New Roman" w:hAnsi="Times New Roman" w:cs="Times New Roman"/>
          <w:sz w:val="24"/>
          <w:szCs w:val="24"/>
        </w:rPr>
        <w:t xml:space="preserve"> med at udvikle etniske minoriteters integration?</w:t>
      </w:r>
    </w:p>
    <w:p w:rsidR="00E0357C" w:rsidRDefault="00E0357C" w:rsidP="00B1039A">
      <w:pPr>
        <w:pStyle w:val="Listeafsnit"/>
        <w:numPr>
          <w:ilvl w:val="0"/>
          <w:numId w:val="15"/>
        </w:numPr>
        <w:spacing w:after="0" w:line="360" w:lineRule="auto"/>
        <w:jc w:val="both"/>
        <w:rPr>
          <w:rFonts w:ascii="Times New Roman" w:hAnsi="Times New Roman" w:cs="Times New Roman"/>
          <w:sz w:val="24"/>
          <w:szCs w:val="24"/>
        </w:rPr>
      </w:pPr>
      <w:r w:rsidRPr="00E446D5">
        <w:rPr>
          <w:rFonts w:ascii="Times New Roman" w:hAnsi="Times New Roman" w:cs="Times New Roman"/>
          <w:sz w:val="24"/>
          <w:szCs w:val="24"/>
        </w:rPr>
        <w:t>Af</w:t>
      </w:r>
      <w:r w:rsidRPr="00E446D5">
        <w:rPr>
          <w:rFonts w:ascii="Times New Roman" w:hAnsi="Times New Roman" w:cs="Times New Roman"/>
          <w:b/>
          <w:sz w:val="24"/>
          <w:szCs w:val="24"/>
        </w:rPr>
        <w:t xml:space="preserve"> </w:t>
      </w:r>
      <w:r w:rsidRPr="00E446D5">
        <w:rPr>
          <w:rFonts w:ascii="Times New Roman" w:hAnsi="Times New Roman" w:cs="Times New Roman"/>
          <w:sz w:val="24"/>
          <w:szCs w:val="24"/>
        </w:rPr>
        <w:t>hvem</w:t>
      </w:r>
      <w:r>
        <w:rPr>
          <w:rFonts w:ascii="Times New Roman" w:hAnsi="Times New Roman" w:cs="Times New Roman"/>
          <w:sz w:val="24"/>
          <w:szCs w:val="24"/>
        </w:rPr>
        <w:t xml:space="preserve"> i dit sociale arbejde</w:t>
      </w:r>
      <w:r w:rsidRPr="00E446D5">
        <w:rPr>
          <w:rFonts w:ascii="Times New Roman" w:hAnsi="Times New Roman" w:cs="Times New Roman"/>
          <w:sz w:val="24"/>
          <w:szCs w:val="24"/>
        </w:rPr>
        <w:t xml:space="preserve"> og hvordan bestemmes det, hvad de etniske minoriteter skal lave under deres integrationsforløb?</w:t>
      </w:r>
    </w:p>
    <w:p w:rsidR="00580FAA" w:rsidRPr="008A18B8" w:rsidRDefault="00580FAA" w:rsidP="00B1039A">
      <w:pPr>
        <w:pStyle w:val="Listeafsnit"/>
        <w:numPr>
          <w:ilvl w:val="0"/>
          <w:numId w:val="15"/>
        </w:numPr>
        <w:spacing w:after="0" w:line="360" w:lineRule="auto"/>
        <w:jc w:val="both"/>
        <w:rPr>
          <w:rFonts w:ascii="Times New Roman" w:hAnsi="Times New Roman" w:cs="Times New Roman"/>
          <w:b/>
          <w:sz w:val="24"/>
          <w:szCs w:val="24"/>
        </w:rPr>
      </w:pPr>
      <w:r w:rsidRPr="005E23ED">
        <w:rPr>
          <w:rFonts w:ascii="Times New Roman" w:hAnsi="Times New Roman" w:cs="Times New Roman"/>
          <w:sz w:val="24"/>
          <w:szCs w:val="24"/>
        </w:rPr>
        <w:t>Hvis vi siger medborgerskab, hvad forstår du så ved det?</w:t>
      </w:r>
    </w:p>
    <w:p w:rsidR="00580FAA" w:rsidRPr="00580FAA" w:rsidRDefault="00580FAA" w:rsidP="00B1039A">
      <w:pPr>
        <w:pStyle w:val="Listeafsnit"/>
        <w:numPr>
          <w:ilvl w:val="0"/>
          <w:numId w:val="15"/>
        </w:numPr>
        <w:spacing w:after="0" w:line="360" w:lineRule="auto"/>
        <w:jc w:val="both"/>
        <w:rPr>
          <w:rFonts w:ascii="Times New Roman" w:hAnsi="Times New Roman" w:cs="Times New Roman"/>
          <w:sz w:val="24"/>
          <w:szCs w:val="24"/>
        </w:rPr>
      </w:pPr>
      <w:r w:rsidRPr="00C040C0">
        <w:rPr>
          <w:rFonts w:ascii="Times New Roman" w:hAnsi="Times New Roman" w:cs="Times New Roman"/>
          <w:sz w:val="24"/>
          <w:szCs w:val="24"/>
        </w:rPr>
        <w:t>Hvad synes du integration bør handle om?</w:t>
      </w:r>
    </w:p>
    <w:p w:rsidR="00E0357C" w:rsidRPr="005C2B3D" w:rsidRDefault="00E0357C" w:rsidP="00C029A9">
      <w:pPr>
        <w:spacing w:after="0" w:line="360" w:lineRule="auto"/>
        <w:jc w:val="both"/>
        <w:rPr>
          <w:rFonts w:ascii="Times New Roman" w:hAnsi="Times New Roman" w:cs="Times New Roman"/>
          <w:sz w:val="24"/>
          <w:szCs w:val="24"/>
        </w:rPr>
      </w:pPr>
    </w:p>
    <w:p w:rsidR="00E0357C" w:rsidRDefault="00E0357C" w:rsidP="00C029A9">
      <w:pPr>
        <w:spacing w:after="0" w:line="360" w:lineRule="auto"/>
        <w:jc w:val="both"/>
        <w:rPr>
          <w:rFonts w:ascii="Times New Roman" w:hAnsi="Times New Roman" w:cs="Times New Roman"/>
          <w:b/>
          <w:sz w:val="24"/>
          <w:szCs w:val="24"/>
        </w:rPr>
      </w:pPr>
      <w:r w:rsidRPr="005C2B3D">
        <w:rPr>
          <w:rFonts w:ascii="Times New Roman" w:hAnsi="Times New Roman" w:cs="Times New Roman"/>
          <w:b/>
          <w:sz w:val="24"/>
          <w:szCs w:val="24"/>
        </w:rPr>
        <w:t>Tema C: Din refleksion over etniske minoriteters integrationsforståelse</w:t>
      </w:r>
    </w:p>
    <w:p w:rsidR="00E0357C" w:rsidRDefault="00E0357C" w:rsidP="00C029A9">
      <w:pPr>
        <w:spacing w:after="0" w:line="360" w:lineRule="auto"/>
        <w:jc w:val="both"/>
        <w:rPr>
          <w:rFonts w:ascii="Times New Roman" w:hAnsi="Times New Roman" w:cs="Times New Roman"/>
          <w:b/>
          <w:sz w:val="24"/>
          <w:szCs w:val="24"/>
        </w:rPr>
      </w:pPr>
    </w:p>
    <w:p w:rsidR="00E0357C" w:rsidRDefault="00E0357C" w:rsidP="00C029A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Øvelse 2</w:t>
      </w:r>
    </w:p>
    <w:p w:rsidR="00E0357C" w:rsidRPr="005E23ED" w:rsidRDefault="00E0357C" w:rsidP="00C029A9">
      <w:pPr>
        <w:spacing w:after="0" w:line="360" w:lineRule="auto"/>
        <w:jc w:val="both"/>
        <w:rPr>
          <w:rFonts w:ascii="Times New Roman" w:hAnsi="Times New Roman" w:cs="Times New Roman"/>
          <w:b/>
          <w:sz w:val="24"/>
          <w:szCs w:val="24"/>
        </w:rPr>
      </w:pPr>
    </w:p>
    <w:p w:rsidR="00E0357C" w:rsidRPr="005C2B3D" w:rsidRDefault="00E0357C" w:rsidP="00C029A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Formål: </w:t>
      </w:r>
      <w:r>
        <w:rPr>
          <w:rFonts w:ascii="Times New Roman" w:hAnsi="Times New Roman" w:cs="Times New Roman"/>
          <w:sz w:val="24"/>
          <w:szCs w:val="24"/>
        </w:rPr>
        <w:t>Formålet med øvelsen er at sætte</w:t>
      </w:r>
      <w:r w:rsidRPr="005C2B3D">
        <w:rPr>
          <w:rFonts w:ascii="Times New Roman" w:hAnsi="Times New Roman" w:cs="Times New Roman"/>
          <w:sz w:val="24"/>
          <w:szCs w:val="24"/>
        </w:rPr>
        <w:t xml:space="preserve"> gang i</w:t>
      </w:r>
      <w:r>
        <w:rPr>
          <w:rFonts w:ascii="Times New Roman" w:hAnsi="Times New Roman" w:cs="Times New Roman"/>
          <w:sz w:val="24"/>
          <w:szCs w:val="24"/>
        </w:rPr>
        <w:t xml:space="preserve"> dine tanke</w:t>
      </w:r>
      <w:r w:rsidR="008A18B8">
        <w:rPr>
          <w:rFonts w:ascii="Times New Roman" w:hAnsi="Times New Roman" w:cs="Times New Roman"/>
          <w:sz w:val="24"/>
          <w:szCs w:val="24"/>
        </w:rPr>
        <w:t>r</w:t>
      </w:r>
      <w:r>
        <w:rPr>
          <w:rFonts w:ascii="Times New Roman" w:hAnsi="Times New Roman" w:cs="Times New Roman"/>
          <w:sz w:val="24"/>
          <w:szCs w:val="24"/>
        </w:rPr>
        <w:t xml:space="preserve"> om hvilken integrationsforståelse</w:t>
      </w:r>
      <w:r w:rsidRPr="005C2B3D">
        <w:rPr>
          <w:rFonts w:ascii="Times New Roman" w:hAnsi="Times New Roman" w:cs="Times New Roman"/>
          <w:sz w:val="24"/>
          <w:szCs w:val="24"/>
        </w:rPr>
        <w:t xml:space="preserve"> etniske minoriteter, du er i kontakt med i dit sociale arbejde, har.</w:t>
      </w:r>
    </w:p>
    <w:p w:rsidR="00E0357C" w:rsidRPr="005C2B3D" w:rsidRDefault="00E0357C" w:rsidP="00C029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Du får</w:t>
      </w:r>
      <w:r w:rsidRPr="005C2B3D">
        <w:rPr>
          <w:rFonts w:ascii="Times New Roman" w:hAnsi="Times New Roman" w:cs="Times New Roman"/>
          <w:sz w:val="24"/>
          <w:szCs w:val="24"/>
        </w:rPr>
        <w:t xml:space="preserve"> et par minutter </w:t>
      </w:r>
      <w:r>
        <w:rPr>
          <w:rFonts w:ascii="Times New Roman" w:hAnsi="Times New Roman" w:cs="Times New Roman"/>
          <w:sz w:val="24"/>
          <w:szCs w:val="24"/>
        </w:rPr>
        <w:t>til at s</w:t>
      </w:r>
      <w:r w:rsidRPr="005C2B3D">
        <w:rPr>
          <w:rFonts w:ascii="Times New Roman" w:hAnsi="Times New Roman" w:cs="Times New Roman"/>
          <w:sz w:val="24"/>
          <w:szCs w:val="24"/>
        </w:rPr>
        <w:t>kriv</w:t>
      </w:r>
      <w:r>
        <w:rPr>
          <w:rFonts w:ascii="Times New Roman" w:hAnsi="Times New Roman" w:cs="Times New Roman"/>
          <w:sz w:val="24"/>
          <w:szCs w:val="24"/>
        </w:rPr>
        <w:t xml:space="preserve">e tre eller flere ting ned </w:t>
      </w:r>
      <w:r w:rsidRPr="005C2B3D">
        <w:rPr>
          <w:rFonts w:ascii="Times New Roman" w:hAnsi="Times New Roman" w:cs="Times New Roman"/>
          <w:sz w:val="24"/>
          <w:szCs w:val="24"/>
        </w:rPr>
        <w:t xml:space="preserve">på </w:t>
      </w:r>
      <w:r>
        <w:rPr>
          <w:rFonts w:ascii="Times New Roman" w:hAnsi="Times New Roman" w:cs="Times New Roman"/>
          <w:sz w:val="24"/>
          <w:szCs w:val="24"/>
        </w:rPr>
        <w:t>tre nye lapper papir, om hvad du</w:t>
      </w:r>
      <w:r w:rsidRPr="005C2B3D">
        <w:rPr>
          <w:rFonts w:ascii="Times New Roman" w:hAnsi="Times New Roman" w:cs="Times New Roman"/>
          <w:sz w:val="24"/>
          <w:szCs w:val="24"/>
        </w:rPr>
        <w:t xml:space="preserve"> mener gør sig gældende i forhold til disse etniske minoriteters forståelse af integration </w:t>
      </w:r>
    </w:p>
    <w:p w:rsidR="00E0357C" w:rsidRPr="005C2B3D" w:rsidRDefault="00E0357C" w:rsidP="00C029A9">
      <w:pPr>
        <w:spacing w:after="0" w:line="360" w:lineRule="auto"/>
        <w:jc w:val="both"/>
        <w:rPr>
          <w:rFonts w:ascii="Times New Roman" w:hAnsi="Times New Roman" w:cs="Times New Roman"/>
          <w:sz w:val="24"/>
          <w:szCs w:val="24"/>
        </w:rPr>
      </w:pPr>
    </w:p>
    <w:p w:rsidR="00E0357C" w:rsidRPr="005C2B3D" w:rsidRDefault="00E0357C" w:rsidP="00C029A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Efter øvelse 2</w:t>
      </w:r>
    </w:p>
    <w:p w:rsidR="00E0357C" w:rsidRPr="005C2B3D" w:rsidRDefault="00E0357C" w:rsidP="00C029A9">
      <w:pPr>
        <w:spacing w:after="0" w:line="360" w:lineRule="auto"/>
        <w:jc w:val="both"/>
        <w:rPr>
          <w:rFonts w:ascii="Times New Roman" w:hAnsi="Times New Roman" w:cs="Times New Roman"/>
          <w:sz w:val="24"/>
          <w:szCs w:val="24"/>
        </w:rPr>
      </w:pPr>
    </w:p>
    <w:p w:rsidR="00E0357C" w:rsidRDefault="00E0357C" w:rsidP="00B1039A">
      <w:pPr>
        <w:pStyle w:val="Listeafsnit"/>
        <w:numPr>
          <w:ilvl w:val="0"/>
          <w:numId w:val="14"/>
        </w:numPr>
        <w:spacing w:after="0" w:line="360" w:lineRule="auto"/>
        <w:jc w:val="both"/>
        <w:rPr>
          <w:rFonts w:ascii="Times New Roman" w:hAnsi="Times New Roman" w:cs="Times New Roman"/>
          <w:sz w:val="24"/>
          <w:szCs w:val="24"/>
        </w:rPr>
      </w:pPr>
      <w:r w:rsidRPr="00CD4DDB">
        <w:rPr>
          <w:rFonts w:ascii="Times New Roman" w:hAnsi="Times New Roman" w:cs="Times New Roman"/>
          <w:sz w:val="24"/>
          <w:szCs w:val="24"/>
        </w:rPr>
        <w:t>Vil du gennemgå, hvad du har skrevet ned og forklare, hvorfor du har skrevet det, du har?</w:t>
      </w:r>
    </w:p>
    <w:p w:rsidR="00E0357C" w:rsidRDefault="00E0357C" w:rsidP="00B1039A">
      <w:pPr>
        <w:pStyle w:val="Listeafsnit"/>
        <w:numPr>
          <w:ilvl w:val="0"/>
          <w:numId w:val="14"/>
        </w:numPr>
        <w:spacing w:after="0" w:line="360" w:lineRule="auto"/>
        <w:jc w:val="both"/>
        <w:rPr>
          <w:rFonts w:ascii="Times New Roman" w:hAnsi="Times New Roman" w:cs="Times New Roman"/>
          <w:sz w:val="24"/>
          <w:szCs w:val="24"/>
        </w:rPr>
      </w:pPr>
      <w:r w:rsidRPr="00CD4DDB">
        <w:rPr>
          <w:rFonts w:ascii="Times New Roman" w:hAnsi="Times New Roman" w:cs="Times New Roman"/>
          <w:sz w:val="24"/>
          <w:szCs w:val="24"/>
        </w:rPr>
        <w:t xml:space="preserve">Ud fra alle de ting </w:t>
      </w:r>
      <w:r>
        <w:rPr>
          <w:rFonts w:ascii="Times New Roman" w:hAnsi="Times New Roman" w:cs="Times New Roman"/>
          <w:sz w:val="24"/>
          <w:szCs w:val="24"/>
        </w:rPr>
        <w:t>du har fundet frem til, vil vi</w:t>
      </w:r>
      <w:r w:rsidRPr="0003717E">
        <w:rPr>
          <w:rFonts w:ascii="Times New Roman" w:hAnsi="Times New Roman" w:cs="Times New Roman"/>
          <w:sz w:val="24"/>
          <w:szCs w:val="24"/>
        </w:rPr>
        <w:t xml:space="preserve"> gerne have dig til at fortælle om, hvordan du synes dine forskellige </w:t>
      </w:r>
      <w:r>
        <w:rPr>
          <w:rFonts w:ascii="Times New Roman" w:hAnsi="Times New Roman" w:cs="Times New Roman"/>
          <w:sz w:val="24"/>
          <w:szCs w:val="24"/>
        </w:rPr>
        <w:t>papirs</w:t>
      </w:r>
      <w:r w:rsidRPr="0003717E">
        <w:rPr>
          <w:rFonts w:ascii="Times New Roman" w:hAnsi="Times New Roman" w:cs="Times New Roman"/>
          <w:sz w:val="24"/>
          <w:szCs w:val="24"/>
        </w:rPr>
        <w:t>lapper hænger sammen eller hvordan du synes</w:t>
      </w:r>
      <w:r>
        <w:rPr>
          <w:rFonts w:ascii="Times New Roman" w:hAnsi="Times New Roman" w:cs="Times New Roman"/>
          <w:sz w:val="24"/>
          <w:szCs w:val="24"/>
        </w:rPr>
        <w:t>,</w:t>
      </w:r>
      <w:r w:rsidRPr="0003717E">
        <w:rPr>
          <w:rFonts w:ascii="Times New Roman" w:hAnsi="Times New Roman" w:cs="Times New Roman"/>
          <w:sz w:val="24"/>
          <w:szCs w:val="24"/>
        </w:rPr>
        <w:t xml:space="preserve"> de er forskellige</w:t>
      </w:r>
      <w:r>
        <w:rPr>
          <w:rFonts w:ascii="Times New Roman" w:hAnsi="Times New Roman" w:cs="Times New Roman"/>
          <w:sz w:val="24"/>
          <w:szCs w:val="24"/>
        </w:rPr>
        <w:t xml:space="preserve"> fra hinanden?</w:t>
      </w:r>
    </w:p>
    <w:p w:rsidR="008A18B8" w:rsidRDefault="008A18B8" w:rsidP="008A18B8">
      <w:pPr>
        <w:spacing w:after="0" w:line="360" w:lineRule="auto"/>
        <w:jc w:val="both"/>
        <w:rPr>
          <w:rFonts w:ascii="Times New Roman" w:hAnsi="Times New Roman" w:cs="Times New Roman"/>
          <w:b/>
          <w:sz w:val="24"/>
          <w:szCs w:val="24"/>
        </w:rPr>
      </w:pPr>
    </w:p>
    <w:p w:rsidR="008A18B8" w:rsidRPr="00536AE0" w:rsidRDefault="008A18B8" w:rsidP="008A18B8">
      <w:pPr>
        <w:spacing w:after="0" w:line="360" w:lineRule="auto"/>
        <w:jc w:val="both"/>
        <w:rPr>
          <w:rFonts w:ascii="Times New Roman" w:hAnsi="Times New Roman" w:cs="Times New Roman"/>
          <w:b/>
          <w:sz w:val="24"/>
          <w:szCs w:val="24"/>
        </w:rPr>
      </w:pPr>
      <w:r w:rsidRPr="008A18B8">
        <w:rPr>
          <w:rFonts w:ascii="Times New Roman" w:hAnsi="Times New Roman" w:cs="Times New Roman"/>
          <w:b/>
          <w:sz w:val="24"/>
          <w:szCs w:val="24"/>
        </w:rPr>
        <w:t>Eventuelle udbedende spørgsmål</w:t>
      </w:r>
    </w:p>
    <w:p w:rsidR="00E0357C" w:rsidRDefault="00E0357C" w:rsidP="00B1039A">
      <w:pPr>
        <w:pStyle w:val="Listeafsnit"/>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Kan du ud fra dine alle dine papirslapper </w:t>
      </w:r>
      <w:r w:rsidRPr="00CD4DDB">
        <w:rPr>
          <w:rFonts w:ascii="Times New Roman" w:hAnsi="Times New Roman" w:cs="Times New Roman"/>
          <w:sz w:val="24"/>
          <w:szCs w:val="24"/>
        </w:rPr>
        <w:t>u</w:t>
      </w:r>
      <w:r>
        <w:rPr>
          <w:rFonts w:ascii="Times New Roman" w:hAnsi="Times New Roman" w:cs="Times New Roman"/>
          <w:sz w:val="24"/>
          <w:szCs w:val="24"/>
        </w:rPr>
        <w:t>dvælge nogle, du</w:t>
      </w:r>
      <w:r w:rsidRPr="00CD4DDB">
        <w:rPr>
          <w:rFonts w:ascii="Times New Roman" w:hAnsi="Times New Roman" w:cs="Times New Roman"/>
          <w:sz w:val="24"/>
          <w:szCs w:val="24"/>
        </w:rPr>
        <w:t xml:space="preserve"> synes</w:t>
      </w:r>
      <w:r>
        <w:rPr>
          <w:rFonts w:ascii="Times New Roman" w:hAnsi="Times New Roman" w:cs="Times New Roman"/>
          <w:sz w:val="24"/>
          <w:szCs w:val="24"/>
        </w:rPr>
        <w:t>, der gør sig mere gældende end andre?</w:t>
      </w:r>
      <w:r w:rsidRPr="00CD4DDB">
        <w:rPr>
          <w:rFonts w:ascii="Times New Roman" w:hAnsi="Times New Roman" w:cs="Times New Roman"/>
          <w:sz w:val="24"/>
          <w:szCs w:val="24"/>
        </w:rPr>
        <w:t xml:space="preserve"> </w:t>
      </w:r>
    </w:p>
    <w:p w:rsidR="00E0357C" w:rsidRDefault="00E0357C" w:rsidP="00B1039A">
      <w:pPr>
        <w:pStyle w:val="Listeafsnit"/>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w:t>
      </w:r>
      <w:r w:rsidRPr="00CD4DDB">
        <w:rPr>
          <w:rFonts w:ascii="Times New Roman" w:hAnsi="Times New Roman" w:cs="Times New Roman"/>
          <w:sz w:val="24"/>
          <w:szCs w:val="24"/>
        </w:rPr>
        <w:t>vorfor</w:t>
      </w:r>
      <w:r>
        <w:rPr>
          <w:rFonts w:ascii="Times New Roman" w:hAnsi="Times New Roman" w:cs="Times New Roman"/>
          <w:sz w:val="24"/>
          <w:szCs w:val="24"/>
        </w:rPr>
        <w:t xml:space="preserve"> synes du de udvalgte papirslapper gør sig mere gældende?</w:t>
      </w:r>
    </w:p>
    <w:p w:rsidR="00E0357C" w:rsidRDefault="00E0357C" w:rsidP="00B1039A">
      <w:pPr>
        <w:pStyle w:val="Listeafsnit"/>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w:t>
      </w:r>
      <w:r w:rsidRPr="00DF3066">
        <w:rPr>
          <w:rFonts w:ascii="Times New Roman" w:hAnsi="Times New Roman" w:cs="Times New Roman"/>
          <w:sz w:val="24"/>
          <w:szCs w:val="24"/>
        </w:rPr>
        <w:t>ar du oplevet det du snakker om?</w:t>
      </w:r>
    </w:p>
    <w:p w:rsidR="00E0357C" w:rsidRDefault="00E0357C" w:rsidP="00B1039A">
      <w:pPr>
        <w:pStyle w:val="Listeafsnit"/>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Pr="00DF3066">
        <w:rPr>
          <w:rFonts w:ascii="Times New Roman" w:hAnsi="Times New Roman" w:cs="Times New Roman"/>
          <w:sz w:val="24"/>
          <w:szCs w:val="24"/>
        </w:rPr>
        <w:t>plever</w:t>
      </w:r>
      <w:r>
        <w:rPr>
          <w:rFonts w:ascii="Times New Roman" w:hAnsi="Times New Roman" w:cs="Times New Roman"/>
          <w:sz w:val="24"/>
          <w:szCs w:val="24"/>
        </w:rPr>
        <w:t xml:space="preserve"> du</w:t>
      </w:r>
      <w:r w:rsidRPr="00DF3066">
        <w:rPr>
          <w:rFonts w:ascii="Times New Roman" w:hAnsi="Times New Roman" w:cs="Times New Roman"/>
          <w:sz w:val="24"/>
          <w:szCs w:val="24"/>
        </w:rPr>
        <w:t xml:space="preserve"> en ændring af integrationsforståelser </w:t>
      </w:r>
      <w:r>
        <w:rPr>
          <w:rFonts w:ascii="Times New Roman" w:hAnsi="Times New Roman" w:cs="Times New Roman"/>
          <w:sz w:val="24"/>
          <w:szCs w:val="24"/>
        </w:rPr>
        <w:t>blandt etniske minoriteter, du er i kontakt med?</w:t>
      </w:r>
    </w:p>
    <w:p w:rsidR="00E0357C" w:rsidRDefault="00E0357C" w:rsidP="00B1039A">
      <w:pPr>
        <w:pStyle w:val="Listeafsnit"/>
        <w:numPr>
          <w:ilvl w:val="1"/>
          <w:numId w:val="14"/>
        </w:numPr>
        <w:spacing w:after="0" w:line="360" w:lineRule="auto"/>
        <w:jc w:val="both"/>
        <w:rPr>
          <w:rFonts w:ascii="Times New Roman" w:hAnsi="Times New Roman" w:cs="Times New Roman"/>
          <w:sz w:val="24"/>
          <w:szCs w:val="24"/>
        </w:rPr>
      </w:pPr>
      <w:r w:rsidRPr="005C2B3D">
        <w:rPr>
          <w:rFonts w:ascii="Times New Roman" w:hAnsi="Times New Roman" w:cs="Times New Roman"/>
          <w:sz w:val="24"/>
          <w:szCs w:val="24"/>
        </w:rPr>
        <w:t xml:space="preserve">Hvis ja, </w:t>
      </w:r>
      <w:r>
        <w:rPr>
          <w:rFonts w:ascii="Times New Roman" w:hAnsi="Times New Roman" w:cs="Times New Roman"/>
          <w:sz w:val="24"/>
          <w:szCs w:val="24"/>
        </w:rPr>
        <w:t>h</w:t>
      </w:r>
      <w:r w:rsidRPr="005C2B3D">
        <w:rPr>
          <w:rFonts w:ascii="Times New Roman" w:hAnsi="Times New Roman" w:cs="Times New Roman"/>
          <w:sz w:val="24"/>
          <w:szCs w:val="24"/>
        </w:rPr>
        <w:t>vordan</w:t>
      </w:r>
      <w:r>
        <w:rPr>
          <w:rFonts w:ascii="Times New Roman" w:hAnsi="Times New Roman" w:cs="Times New Roman"/>
          <w:sz w:val="24"/>
          <w:szCs w:val="24"/>
        </w:rPr>
        <w:t>?</w:t>
      </w:r>
    </w:p>
    <w:p w:rsidR="00E0357C" w:rsidRDefault="00E0357C" w:rsidP="00B1039A">
      <w:pPr>
        <w:pStyle w:val="Listeafsnit"/>
        <w:numPr>
          <w:ilvl w:val="1"/>
          <w:numId w:val="14"/>
        </w:numPr>
        <w:spacing w:after="0" w:line="360" w:lineRule="auto"/>
        <w:jc w:val="both"/>
        <w:rPr>
          <w:rFonts w:ascii="Times New Roman" w:hAnsi="Times New Roman" w:cs="Times New Roman"/>
          <w:sz w:val="24"/>
          <w:szCs w:val="24"/>
        </w:rPr>
      </w:pPr>
      <w:r w:rsidRPr="005C2B3D">
        <w:rPr>
          <w:rFonts w:ascii="Times New Roman" w:hAnsi="Times New Roman" w:cs="Times New Roman"/>
          <w:sz w:val="24"/>
          <w:szCs w:val="24"/>
        </w:rPr>
        <w:t>I hvilken retning ændr</w:t>
      </w:r>
      <w:r>
        <w:rPr>
          <w:rFonts w:ascii="Times New Roman" w:hAnsi="Times New Roman" w:cs="Times New Roman"/>
          <w:sz w:val="24"/>
          <w:szCs w:val="24"/>
        </w:rPr>
        <w:t xml:space="preserve">er integrationsforståelsen </w:t>
      </w:r>
      <w:r w:rsidRPr="005C2B3D">
        <w:rPr>
          <w:rFonts w:ascii="Times New Roman" w:hAnsi="Times New Roman" w:cs="Times New Roman"/>
          <w:sz w:val="24"/>
          <w:szCs w:val="24"/>
        </w:rPr>
        <w:t>sig?</w:t>
      </w:r>
    </w:p>
    <w:p w:rsidR="00E0357C" w:rsidRDefault="00E0357C" w:rsidP="00B1039A">
      <w:pPr>
        <w:pStyle w:val="Listeafsnit"/>
        <w:numPr>
          <w:ilvl w:val="0"/>
          <w:numId w:val="18"/>
        </w:numPr>
        <w:spacing w:after="0" w:line="360" w:lineRule="auto"/>
        <w:jc w:val="both"/>
        <w:rPr>
          <w:rFonts w:ascii="Times New Roman" w:hAnsi="Times New Roman" w:cs="Times New Roman"/>
          <w:sz w:val="24"/>
          <w:szCs w:val="24"/>
        </w:rPr>
      </w:pPr>
      <w:r w:rsidRPr="006D1CEA">
        <w:rPr>
          <w:rFonts w:ascii="Times New Roman" w:hAnsi="Times New Roman" w:cs="Times New Roman"/>
          <w:sz w:val="24"/>
          <w:szCs w:val="24"/>
        </w:rPr>
        <w:t>H</w:t>
      </w:r>
      <w:r>
        <w:rPr>
          <w:rFonts w:ascii="Times New Roman" w:hAnsi="Times New Roman" w:cs="Times New Roman"/>
          <w:sz w:val="24"/>
          <w:szCs w:val="24"/>
        </w:rPr>
        <w:t>vilken rolle spiller du</w:t>
      </w:r>
      <w:r w:rsidRPr="006D1CEA">
        <w:rPr>
          <w:rFonts w:ascii="Times New Roman" w:hAnsi="Times New Roman" w:cs="Times New Roman"/>
          <w:sz w:val="24"/>
          <w:szCs w:val="24"/>
        </w:rPr>
        <w:t xml:space="preserve">, i de etniske minoriteters </w:t>
      </w:r>
      <w:r w:rsidR="008A18B8">
        <w:rPr>
          <w:rFonts w:ascii="Times New Roman" w:hAnsi="Times New Roman" w:cs="Times New Roman"/>
          <w:sz w:val="24"/>
          <w:szCs w:val="24"/>
        </w:rPr>
        <w:t>integrations</w:t>
      </w:r>
      <w:r w:rsidRPr="006D1CEA">
        <w:rPr>
          <w:rFonts w:ascii="Times New Roman" w:hAnsi="Times New Roman" w:cs="Times New Roman"/>
          <w:sz w:val="24"/>
          <w:szCs w:val="24"/>
        </w:rPr>
        <w:t xml:space="preserve">forløb?  </w:t>
      </w:r>
    </w:p>
    <w:p w:rsidR="00E0357C" w:rsidRDefault="00E0357C" w:rsidP="00B1039A">
      <w:pPr>
        <w:pStyle w:val="Listeafsnit"/>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Oplever du</w:t>
      </w:r>
      <w:r w:rsidRPr="006D1CEA">
        <w:rPr>
          <w:rFonts w:ascii="Times New Roman" w:hAnsi="Times New Roman" w:cs="Times New Roman"/>
          <w:sz w:val="24"/>
          <w:szCs w:val="24"/>
        </w:rPr>
        <w:t>, at integrationsforståelsen bla</w:t>
      </w:r>
      <w:r>
        <w:rPr>
          <w:rFonts w:ascii="Times New Roman" w:hAnsi="Times New Roman" w:cs="Times New Roman"/>
          <w:sz w:val="24"/>
          <w:szCs w:val="24"/>
        </w:rPr>
        <w:t>ndt de etniske minoriteter, du</w:t>
      </w:r>
      <w:r w:rsidRPr="006D1CEA">
        <w:rPr>
          <w:rFonts w:ascii="Times New Roman" w:hAnsi="Times New Roman" w:cs="Times New Roman"/>
          <w:sz w:val="24"/>
          <w:szCs w:val="24"/>
        </w:rPr>
        <w:t xml:space="preserve"> er i kontakt med er forskellig fra</w:t>
      </w:r>
      <w:r>
        <w:rPr>
          <w:rFonts w:ascii="Times New Roman" w:hAnsi="Times New Roman" w:cs="Times New Roman"/>
          <w:sz w:val="24"/>
          <w:szCs w:val="24"/>
        </w:rPr>
        <w:t xml:space="preserve"> den integrationsforståelse du benytter dig</w:t>
      </w:r>
      <w:r w:rsidRPr="006D1CEA">
        <w:rPr>
          <w:rFonts w:ascii="Times New Roman" w:hAnsi="Times New Roman" w:cs="Times New Roman"/>
          <w:sz w:val="24"/>
          <w:szCs w:val="24"/>
        </w:rPr>
        <w:t xml:space="preserve"> af i det sociale arbejde med dem? –Hvordan?</w:t>
      </w:r>
    </w:p>
    <w:p w:rsidR="00E0357C" w:rsidRDefault="00E0357C" w:rsidP="00B1039A">
      <w:pPr>
        <w:pStyle w:val="Listeafsnit"/>
        <w:numPr>
          <w:ilvl w:val="0"/>
          <w:numId w:val="18"/>
        </w:numPr>
        <w:spacing w:after="0" w:line="360" w:lineRule="auto"/>
        <w:jc w:val="both"/>
        <w:rPr>
          <w:rFonts w:ascii="Times New Roman" w:hAnsi="Times New Roman" w:cs="Times New Roman"/>
          <w:sz w:val="24"/>
          <w:szCs w:val="24"/>
        </w:rPr>
      </w:pPr>
      <w:r w:rsidRPr="006D1CEA">
        <w:rPr>
          <w:rFonts w:ascii="Times New Roman" w:hAnsi="Times New Roman" w:cs="Times New Roman"/>
          <w:sz w:val="24"/>
          <w:szCs w:val="24"/>
        </w:rPr>
        <w:lastRenderedPageBreak/>
        <w:t>Har du nogle eksempler på forskelle mellem din integrationsforståelse og den forståelse af integration</w:t>
      </w:r>
      <w:r>
        <w:rPr>
          <w:rFonts w:ascii="Times New Roman" w:hAnsi="Times New Roman" w:cs="Times New Roman"/>
          <w:sz w:val="24"/>
          <w:szCs w:val="24"/>
        </w:rPr>
        <w:t>,</w:t>
      </w:r>
      <w:r w:rsidRPr="006D1CEA">
        <w:rPr>
          <w:rFonts w:ascii="Times New Roman" w:hAnsi="Times New Roman" w:cs="Times New Roman"/>
          <w:sz w:val="24"/>
          <w:szCs w:val="24"/>
        </w:rPr>
        <w:t xml:space="preserve"> der findes blandt de etniske minoriteter du </w:t>
      </w:r>
      <w:r>
        <w:rPr>
          <w:rFonts w:ascii="Times New Roman" w:hAnsi="Times New Roman" w:cs="Times New Roman"/>
          <w:sz w:val="24"/>
          <w:szCs w:val="24"/>
        </w:rPr>
        <w:t>arbejder med</w:t>
      </w:r>
      <w:r w:rsidRPr="006D1CEA">
        <w:rPr>
          <w:rFonts w:ascii="Times New Roman" w:hAnsi="Times New Roman" w:cs="Times New Roman"/>
          <w:sz w:val="24"/>
          <w:szCs w:val="24"/>
        </w:rPr>
        <w:t>?</w:t>
      </w:r>
    </w:p>
    <w:p w:rsidR="00E0357C" w:rsidRPr="006D1CEA" w:rsidRDefault="00E0357C" w:rsidP="00B1039A">
      <w:pPr>
        <w:pStyle w:val="Listeafsnit"/>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Har du </w:t>
      </w:r>
      <w:proofErr w:type="gramStart"/>
      <w:r>
        <w:rPr>
          <w:rFonts w:ascii="Times New Roman" w:hAnsi="Times New Roman" w:cs="Times New Roman"/>
          <w:sz w:val="24"/>
          <w:szCs w:val="24"/>
        </w:rPr>
        <w:t>nogle</w:t>
      </w:r>
      <w:proofErr w:type="gramEnd"/>
      <w:r w:rsidRPr="006D1CEA">
        <w:rPr>
          <w:rFonts w:ascii="Times New Roman" w:hAnsi="Times New Roman" w:cs="Times New Roman"/>
          <w:sz w:val="24"/>
          <w:szCs w:val="24"/>
        </w:rPr>
        <w:t xml:space="preserve"> eksempler på ligheder? </w:t>
      </w:r>
    </w:p>
    <w:p w:rsidR="00E0357C" w:rsidRPr="005C2B3D" w:rsidRDefault="00E0357C" w:rsidP="00C029A9">
      <w:pPr>
        <w:spacing w:after="0" w:line="360" w:lineRule="auto"/>
        <w:jc w:val="both"/>
        <w:rPr>
          <w:rFonts w:ascii="Times New Roman" w:hAnsi="Times New Roman" w:cs="Times New Roman"/>
          <w:sz w:val="24"/>
          <w:szCs w:val="24"/>
        </w:rPr>
      </w:pPr>
    </w:p>
    <w:p w:rsidR="00E0357C" w:rsidRPr="005C2B3D" w:rsidRDefault="00E0357C" w:rsidP="00C029A9">
      <w:pPr>
        <w:spacing w:after="0" w:line="360" w:lineRule="auto"/>
        <w:jc w:val="both"/>
        <w:rPr>
          <w:rFonts w:ascii="Times New Roman" w:hAnsi="Times New Roman" w:cs="Times New Roman"/>
          <w:b/>
          <w:sz w:val="24"/>
          <w:szCs w:val="24"/>
        </w:rPr>
      </w:pPr>
    </w:p>
    <w:p w:rsidR="00E0357C" w:rsidRPr="005C2B3D" w:rsidRDefault="00E0357C" w:rsidP="00C029A9">
      <w:pPr>
        <w:spacing w:after="0" w:line="360" w:lineRule="auto"/>
        <w:jc w:val="both"/>
        <w:rPr>
          <w:rFonts w:ascii="Times New Roman" w:hAnsi="Times New Roman" w:cs="Times New Roman"/>
          <w:b/>
          <w:sz w:val="24"/>
          <w:szCs w:val="24"/>
        </w:rPr>
      </w:pPr>
      <w:r w:rsidRPr="005C2B3D">
        <w:rPr>
          <w:rFonts w:ascii="Times New Roman" w:hAnsi="Times New Roman" w:cs="Times New Roman"/>
          <w:b/>
          <w:sz w:val="24"/>
          <w:szCs w:val="24"/>
        </w:rPr>
        <w:t>Tema D: Politisk praksis</w:t>
      </w:r>
    </w:p>
    <w:p w:rsidR="00E0357C" w:rsidRPr="005C2B3D" w:rsidRDefault="00E0357C" w:rsidP="00C029A9">
      <w:pPr>
        <w:spacing w:after="0" w:line="360" w:lineRule="auto"/>
        <w:jc w:val="both"/>
        <w:rPr>
          <w:rFonts w:ascii="Times New Roman" w:hAnsi="Times New Roman" w:cs="Times New Roman"/>
          <w:b/>
          <w:sz w:val="24"/>
          <w:szCs w:val="24"/>
        </w:rPr>
      </w:pPr>
    </w:p>
    <w:p w:rsidR="00E0357C" w:rsidRPr="00580FAA" w:rsidRDefault="00E0357C" w:rsidP="00B1039A">
      <w:pPr>
        <w:pStyle w:val="Listeafsnit"/>
        <w:numPr>
          <w:ilvl w:val="0"/>
          <w:numId w:val="19"/>
        </w:numPr>
        <w:spacing w:after="0" w:line="360" w:lineRule="auto"/>
        <w:jc w:val="both"/>
        <w:rPr>
          <w:rFonts w:ascii="Times New Roman" w:hAnsi="Times New Roman" w:cs="Times New Roman"/>
          <w:b/>
          <w:sz w:val="24"/>
          <w:szCs w:val="24"/>
        </w:rPr>
      </w:pPr>
      <w:r w:rsidRPr="006D1CEA">
        <w:rPr>
          <w:rFonts w:ascii="Times New Roman" w:hAnsi="Times New Roman" w:cs="Times New Roman"/>
          <w:sz w:val="24"/>
          <w:szCs w:val="24"/>
        </w:rPr>
        <w:t>Hvordan tager dit arbejde udgangspunkt i integrationslovgivningens indsatsområder?</w:t>
      </w:r>
    </w:p>
    <w:p w:rsidR="00580FAA" w:rsidRPr="00316149" w:rsidRDefault="00580FAA" w:rsidP="00580FAA">
      <w:pPr>
        <w:pStyle w:val="Listeafsnit"/>
        <w:spacing w:after="0" w:line="360" w:lineRule="auto"/>
        <w:jc w:val="both"/>
        <w:rPr>
          <w:rFonts w:ascii="Times New Roman" w:hAnsi="Times New Roman" w:cs="Times New Roman"/>
          <w:b/>
          <w:sz w:val="24"/>
          <w:szCs w:val="24"/>
        </w:rPr>
      </w:pPr>
    </w:p>
    <w:p w:rsidR="00316149" w:rsidRPr="00316149" w:rsidRDefault="00316149" w:rsidP="00316149">
      <w:pPr>
        <w:spacing w:after="0" w:line="360" w:lineRule="auto"/>
        <w:jc w:val="both"/>
        <w:rPr>
          <w:rFonts w:ascii="Times New Roman" w:hAnsi="Times New Roman" w:cs="Times New Roman"/>
          <w:b/>
          <w:sz w:val="24"/>
          <w:szCs w:val="24"/>
        </w:rPr>
      </w:pPr>
      <w:r w:rsidRPr="00316149">
        <w:rPr>
          <w:rFonts w:ascii="Times New Roman" w:hAnsi="Times New Roman" w:cs="Times New Roman"/>
          <w:b/>
          <w:sz w:val="24"/>
          <w:szCs w:val="24"/>
        </w:rPr>
        <w:t>Eventuelle udbedende spørgsmål</w:t>
      </w:r>
    </w:p>
    <w:p w:rsidR="00E0357C" w:rsidRPr="006D1CEA" w:rsidRDefault="00E0357C" w:rsidP="00B1039A">
      <w:pPr>
        <w:pStyle w:val="Listeafsnit"/>
        <w:numPr>
          <w:ilvl w:val="1"/>
          <w:numId w:val="19"/>
        </w:numPr>
        <w:spacing w:after="0" w:line="360" w:lineRule="auto"/>
        <w:jc w:val="both"/>
        <w:rPr>
          <w:rFonts w:ascii="Times New Roman" w:hAnsi="Times New Roman" w:cs="Times New Roman"/>
          <w:b/>
          <w:sz w:val="24"/>
          <w:szCs w:val="24"/>
        </w:rPr>
      </w:pPr>
      <w:r w:rsidRPr="006D1CEA">
        <w:rPr>
          <w:rFonts w:ascii="Times New Roman" w:hAnsi="Times New Roman" w:cs="Times New Roman"/>
          <w:sz w:val="24"/>
          <w:szCs w:val="24"/>
        </w:rPr>
        <w:t xml:space="preserve">Hvordan synes </w:t>
      </w:r>
      <w:r>
        <w:rPr>
          <w:rFonts w:ascii="Times New Roman" w:hAnsi="Times New Roman" w:cs="Times New Roman"/>
          <w:sz w:val="24"/>
          <w:szCs w:val="24"/>
        </w:rPr>
        <w:t>du</w:t>
      </w:r>
      <w:r w:rsidRPr="006D1CEA">
        <w:rPr>
          <w:rFonts w:ascii="Times New Roman" w:hAnsi="Times New Roman" w:cs="Times New Roman"/>
          <w:sz w:val="24"/>
          <w:szCs w:val="24"/>
        </w:rPr>
        <w:t xml:space="preserve"> integrationslovgivningen virker i dit sociale arbejde?</w:t>
      </w:r>
    </w:p>
    <w:p w:rsidR="00316149" w:rsidRPr="00580FAA" w:rsidRDefault="00E0357C" w:rsidP="00B1039A">
      <w:pPr>
        <w:pStyle w:val="Listeafsnit"/>
        <w:numPr>
          <w:ilvl w:val="1"/>
          <w:numId w:val="19"/>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Har du</w:t>
      </w:r>
      <w:r w:rsidRPr="006D1CEA">
        <w:rPr>
          <w:rFonts w:ascii="Times New Roman" w:hAnsi="Times New Roman" w:cs="Times New Roman"/>
          <w:sz w:val="24"/>
          <w:szCs w:val="24"/>
        </w:rPr>
        <w:t xml:space="preserve"> eksempler? </w:t>
      </w:r>
    </w:p>
    <w:p w:rsidR="00580FAA" w:rsidRPr="00580FAA" w:rsidRDefault="00580FAA" w:rsidP="00580FAA">
      <w:pPr>
        <w:pStyle w:val="Listeafsnit"/>
        <w:spacing w:after="0" w:line="360" w:lineRule="auto"/>
        <w:ind w:left="1440"/>
        <w:jc w:val="both"/>
        <w:rPr>
          <w:rFonts w:ascii="Times New Roman" w:hAnsi="Times New Roman" w:cs="Times New Roman"/>
          <w:b/>
          <w:sz w:val="24"/>
          <w:szCs w:val="24"/>
        </w:rPr>
      </w:pPr>
    </w:p>
    <w:p w:rsidR="00E0357C" w:rsidRPr="00316149" w:rsidRDefault="00E0357C" w:rsidP="00B1039A">
      <w:pPr>
        <w:pStyle w:val="Listeafsnit"/>
        <w:numPr>
          <w:ilvl w:val="0"/>
          <w:numId w:val="19"/>
        </w:numPr>
        <w:spacing w:after="0" w:line="360" w:lineRule="auto"/>
        <w:jc w:val="both"/>
        <w:rPr>
          <w:rFonts w:ascii="Times New Roman" w:hAnsi="Times New Roman" w:cs="Times New Roman"/>
          <w:b/>
          <w:sz w:val="24"/>
          <w:szCs w:val="24"/>
        </w:rPr>
      </w:pPr>
      <w:r w:rsidRPr="006D1CEA">
        <w:rPr>
          <w:rFonts w:ascii="Times New Roman" w:hAnsi="Times New Roman" w:cs="Times New Roman"/>
          <w:sz w:val="24"/>
          <w:szCs w:val="24"/>
        </w:rPr>
        <w:t>Hvordan anvendes Aalborg Kommunes integrationspolitik i dit arbejde?</w:t>
      </w:r>
    </w:p>
    <w:p w:rsidR="00580FAA" w:rsidRDefault="00580FAA" w:rsidP="00316149">
      <w:pPr>
        <w:spacing w:after="0" w:line="360" w:lineRule="auto"/>
        <w:jc w:val="both"/>
        <w:rPr>
          <w:rFonts w:ascii="Times New Roman" w:hAnsi="Times New Roman" w:cs="Times New Roman"/>
          <w:b/>
          <w:sz w:val="24"/>
          <w:szCs w:val="24"/>
        </w:rPr>
      </w:pPr>
    </w:p>
    <w:p w:rsidR="00316149" w:rsidRPr="00316149" w:rsidRDefault="00316149" w:rsidP="00316149">
      <w:pPr>
        <w:spacing w:after="0" w:line="360" w:lineRule="auto"/>
        <w:jc w:val="both"/>
        <w:rPr>
          <w:rFonts w:ascii="Times New Roman" w:hAnsi="Times New Roman" w:cs="Times New Roman"/>
          <w:b/>
          <w:sz w:val="24"/>
          <w:szCs w:val="24"/>
        </w:rPr>
      </w:pPr>
      <w:r w:rsidRPr="00316149">
        <w:rPr>
          <w:rFonts w:ascii="Times New Roman" w:hAnsi="Times New Roman" w:cs="Times New Roman"/>
          <w:b/>
          <w:sz w:val="24"/>
          <w:szCs w:val="24"/>
        </w:rPr>
        <w:t>Eventuelle udbedende spørgsmål</w:t>
      </w:r>
    </w:p>
    <w:p w:rsidR="00E0357C" w:rsidRPr="006D1CEA" w:rsidRDefault="00316149" w:rsidP="00B1039A">
      <w:pPr>
        <w:pStyle w:val="Listeafsnit"/>
        <w:numPr>
          <w:ilvl w:val="1"/>
          <w:numId w:val="19"/>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Hvordan synes du</w:t>
      </w:r>
      <w:r w:rsidR="00E0357C" w:rsidRPr="006D1CEA">
        <w:rPr>
          <w:rFonts w:ascii="Times New Roman" w:hAnsi="Times New Roman" w:cs="Times New Roman"/>
          <w:sz w:val="24"/>
          <w:szCs w:val="24"/>
        </w:rPr>
        <w:t xml:space="preserve"> integrati</w:t>
      </w:r>
      <w:r>
        <w:rPr>
          <w:rFonts w:ascii="Times New Roman" w:hAnsi="Times New Roman" w:cs="Times New Roman"/>
          <w:sz w:val="24"/>
          <w:szCs w:val="24"/>
        </w:rPr>
        <w:t>onspolitikken virker i dit</w:t>
      </w:r>
      <w:r w:rsidR="00E0357C" w:rsidRPr="006D1CEA">
        <w:rPr>
          <w:rFonts w:ascii="Times New Roman" w:hAnsi="Times New Roman" w:cs="Times New Roman"/>
          <w:sz w:val="24"/>
          <w:szCs w:val="24"/>
        </w:rPr>
        <w:t xml:space="preserve"> sociale arbejde?</w:t>
      </w:r>
    </w:p>
    <w:p w:rsidR="00E0357C" w:rsidRPr="00316149" w:rsidRDefault="00E0357C" w:rsidP="00B1039A">
      <w:pPr>
        <w:pStyle w:val="Listeafsnit"/>
        <w:numPr>
          <w:ilvl w:val="1"/>
          <w:numId w:val="19"/>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Har du</w:t>
      </w:r>
      <w:r w:rsidRPr="006D1CEA">
        <w:rPr>
          <w:rFonts w:ascii="Times New Roman" w:hAnsi="Times New Roman" w:cs="Times New Roman"/>
          <w:sz w:val="24"/>
          <w:szCs w:val="24"/>
        </w:rPr>
        <w:t xml:space="preserve"> eksempler?</w:t>
      </w:r>
    </w:p>
    <w:p w:rsidR="00316149" w:rsidRPr="00316149" w:rsidRDefault="00316149" w:rsidP="00316149">
      <w:pPr>
        <w:spacing w:after="0" w:line="360" w:lineRule="auto"/>
        <w:jc w:val="both"/>
        <w:rPr>
          <w:rFonts w:ascii="Times New Roman" w:hAnsi="Times New Roman" w:cs="Times New Roman"/>
          <w:b/>
          <w:sz w:val="24"/>
          <w:szCs w:val="24"/>
        </w:rPr>
      </w:pPr>
    </w:p>
    <w:p w:rsidR="00E0357C" w:rsidRPr="00D1003B" w:rsidRDefault="00536AE0" w:rsidP="00B1039A">
      <w:pPr>
        <w:pStyle w:val="Listeafsnit"/>
        <w:numPr>
          <w:ilvl w:val="0"/>
          <w:numId w:val="2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Har </w:t>
      </w:r>
      <w:r w:rsidR="00E0357C" w:rsidRPr="00D1003B">
        <w:rPr>
          <w:rFonts w:ascii="Times New Roman" w:hAnsi="Times New Roman" w:cs="Times New Roman"/>
          <w:sz w:val="24"/>
          <w:szCs w:val="24"/>
        </w:rPr>
        <w:t>din arbejdsplads en alternativ integrationspolitik til Aalborg Kommunes?</w:t>
      </w:r>
    </w:p>
    <w:p w:rsidR="00E0357C" w:rsidRPr="00536AE0" w:rsidRDefault="00E0357C" w:rsidP="00B1039A">
      <w:pPr>
        <w:pStyle w:val="Listeafsnit"/>
        <w:numPr>
          <w:ilvl w:val="0"/>
          <w:numId w:val="20"/>
        </w:numPr>
        <w:spacing w:after="0" w:line="360" w:lineRule="auto"/>
        <w:jc w:val="both"/>
        <w:rPr>
          <w:rFonts w:ascii="Times New Roman" w:hAnsi="Times New Roman" w:cs="Times New Roman"/>
          <w:b/>
          <w:sz w:val="24"/>
          <w:szCs w:val="24"/>
        </w:rPr>
      </w:pPr>
      <w:r w:rsidRPr="00536AE0">
        <w:rPr>
          <w:rFonts w:ascii="Times New Roman" w:hAnsi="Times New Roman" w:cs="Times New Roman"/>
          <w:sz w:val="24"/>
          <w:szCs w:val="24"/>
        </w:rPr>
        <w:t>Er der konflikt mellem den integrationspolitik du anvender i dit arbejde og Aalborg Kommunes integrationspolitik?</w:t>
      </w:r>
    </w:p>
    <w:p w:rsidR="00E0357C" w:rsidRPr="00D1003B" w:rsidRDefault="00E0357C" w:rsidP="00B1039A">
      <w:pPr>
        <w:pStyle w:val="Listeafsnit"/>
        <w:numPr>
          <w:ilvl w:val="2"/>
          <w:numId w:val="20"/>
        </w:numPr>
        <w:spacing w:after="0" w:line="360" w:lineRule="auto"/>
        <w:jc w:val="both"/>
        <w:rPr>
          <w:rFonts w:ascii="Times New Roman" w:hAnsi="Times New Roman" w:cs="Times New Roman"/>
          <w:b/>
          <w:sz w:val="24"/>
          <w:szCs w:val="24"/>
        </w:rPr>
      </w:pPr>
      <w:r w:rsidRPr="00D1003B">
        <w:rPr>
          <w:rFonts w:ascii="Times New Roman" w:hAnsi="Times New Roman" w:cs="Times New Roman"/>
          <w:sz w:val="24"/>
          <w:szCs w:val="24"/>
        </w:rPr>
        <w:t>Hvorfor, hvorfor ikke?</w:t>
      </w:r>
    </w:p>
    <w:p w:rsidR="00E0357C" w:rsidRPr="00D1003B" w:rsidRDefault="00E0357C" w:rsidP="00B1039A">
      <w:pPr>
        <w:pStyle w:val="Listeafsnit"/>
        <w:numPr>
          <w:ilvl w:val="0"/>
          <w:numId w:val="2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H</w:t>
      </w:r>
      <w:r w:rsidRPr="00D1003B">
        <w:rPr>
          <w:rFonts w:ascii="Times New Roman" w:hAnsi="Times New Roman" w:cs="Times New Roman"/>
          <w:sz w:val="24"/>
          <w:szCs w:val="24"/>
        </w:rPr>
        <w:t>vad er forholdet mellem de forskellige integrerende indsatser i Aalborg Kommune?</w:t>
      </w:r>
    </w:p>
    <w:p w:rsidR="00E0357C" w:rsidRPr="00D1003B" w:rsidRDefault="00E0357C" w:rsidP="00B1039A">
      <w:pPr>
        <w:pStyle w:val="Listeafsnit"/>
        <w:numPr>
          <w:ilvl w:val="0"/>
          <w:numId w:val="20"/>
        </w:numPr>
        <w:spacing w:after="0" w:line="360" w:lineRule="auto"/>
        <w:jc w:val="both"/>
        <w:rPr>
          <w:rFonts w:ascii="Times New Roman" w:hAnsi="Times New Roman" w:cs="Times New Roman"/>
          <w:b/>
          <w:sz w:val="24"/>
          <w:szCs w:val="24"/>
        </w:rPr>
      </w:pPr>
      <w:r w:rsidRPr="00D1003B">
        <w:rPr>
          <w:rFonts w:ascii="Times New Roman" w:hAnsi="Times New Roman" w:cs="Times New Roman"/>
          <w:sz w:val="24"/>
          <w:szCs w:val="24"/>
        </w:rPr>
        <w:t>Har du en idé om hvor de største modsætninger befinder sig blandt de integrerende indsatser?</w:t>
      </w:r>
    </w:p>
    <w:p w:rsidR="00E0357C" w:rsidRPr="00D1003B" w:rsidRDefault="00E0357C" w:rsidP="00B1039A">
      <w:pPr>
        <w:pStyle w:val="Listeafsnit"/>
        <w:numPr>
          <w:ilvl w:val="0"/>
          <w:numId w:val="2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Har du </w:t>
      </w:r>
      <w:proofErr w:type="gramStart"/>
      <w:r>
        <w:rPr>
          <w:rFonts w:ascii="Times New Roman" w:hAnsi="Times New Roman" w:cs="Times New Roman"/>
          <w:sz w:val="24"/>
          <w:szCs w:val="24"/>
        </w:rPr>
        <w:t>nogle</w:t>
      </w:r>
      <w:proofErr w:type="gramEnd"/>
      <w:r w:rsidRPr="00D1003B">
        <w:rPr>
          <w:rFonts w:ascii="Times New Roman" w:hAnsi="Times New Roman" w:cs="Times New Roman"/>
          <w:sz w:val="24"/>
          <w:szCs w:val="24"/>
        </w:rPr>
        <w:t xml:space="preserve"> eksempler på</w:t>
      </w:r>
      <w:r>
        <w:rPr>
          <w:rFonts w:ascii="Times New Roman" w:hAnsi="Times New Roman" w:cs="Times New Roman"/>
          <w:sz w:val="24"/>
          <w:szCs w:val="24"/>
        </w:rPr>
        <w:t>, hvordan du</w:t>
      </w:r>
      <w:r w:rsidRPr="00D1003B">
        <w:rPr>
          <w:rFonts w:ascii="Times New Roman" w:hAnsi="Times New Roman" w:cs="Times New Roman"/>
          <w:sz w:val="24"/>
          <w:szCs w:val="24"/>
        </w:rPr>
        <w:t xml:space="preserve"> samarbejder med andre kollegaer indenfor integrerende indsatser i Aalborg kommune</w:t>
      </w:r>
      <w:r>
        <w:rPr>
          <w:rFonts w:ascii="Times New Roman" w:hAnsi="Times New Roman" w:cs="Times New Roman"/>
          <w:sz w:val="24"/>
          <w:szCs w:val="24"/>
        </w:rPr>
        <w:t>?</w:t>
      </w:r>
      <w:r w:rsidRPr="00D1003B">
        <w:rPr>
          <w:rFonts w:ascii="Times New Roman" w:hAnsi="Times New Roman" w:cs="Times New Roman"/>
          <w:sz w:val="24"/>
          <w:szCs w:val="24"/>
        </w:rPr>
        <w:t xml:space="preserve"> </w:t>
      </w:r>
    </w:p>
    <w:p w:rsidR="00E0357C" w:rsidRPr="00D1003B" w:rsidRDefault="00E0357C" w:rsidP="00B1039A">
      <w:pPr>
        <w:pStyle w:val="Listeafsnit"/>
        <w:numPr>
          <w:ilvl w:val="0"/>
          <w:numId w:val="2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K</w:t>
      </w:r>
      <w:r w:rsidRPr="00D1003B">
        <w:rPr>
          <w:rFonts w:ascii="Times New Roman" w:hAnsi="Times New Roman" w:cs="Times New Roman"/>
          <w:sz w:val="24"/>
          <w:szCs w:val="24"/>
        </w:rPr>
        <w:t xml:space="preserve">an forskellige mål indenfor de integrerende indsatser skabe </w:t>
      </w:r>
      <w:proofErr w:type="gramStart"/>
      <w:r w:rsidRPr="00D1003B">
        <w:rPr>
          <w:rFonts w:ascii="Times New Roman" w:hAnsi="Times New Roman" w:cs="Times New Roman"/>
          <w:sz w:val="24"/>
          <w:szCs w:val="24"/>
        </w:rPr>
        <w:t>nogle</w:t>
      </w:r>
      <w:proofErr w:type="gramEnd"/>
      <w:r w:rsidRPr="00D1003B">
        <w:rPr>
          <w:rFonts w:ascii="Times New Roman" w:hAnsi="Times New Roman" w:cs="Times New Roman"/>
          <w:sz w:val="24"/>
          <w:szCs w:val="24"/>
        </w:rPr>
        <w:t xml:space="preserve"> koordineringsvanskeligheder? Hvilke?</w:t>
      </w:r>
    </w:p>
    <w:p w:rsidR="00E0357C" w:rsidRPr="00D1003B" w:rsidRDefault="00E0357C" w:rsidP="00B1039A">
      <w:pPr>
        <w:pStyle w:val="Listeafsnit"/>
        <w:numPr>
          <w:ilvl w:val="1"/>
          <w:numId w:val="20"/>
        </w:numPr>
        <w:spacing w:after="0" w:line="360" w:lineRule="auto"/>
        <w:jc w:val="both"/>
        <w:rPr>
          <w:rFonts w:ascii="Times New Roman" w:hAnsi="Times New Roman" w:cs="Times New Roman"/>
          <w:b/>
          <w:sz w:val="24"/>
          <w:szCs w:val="24"/>
        </w:rPr>
      </w:pPr>
      <w:r w:rsidRPr="00D1003B">
        <w:rPr>
          <w:rFonts w:ascii="Times New Roman" w:hAnsi="Times New Roman" w:cs="Times New Roman"/>
          <w:sz w:val="24"/>
          <w:szCs w:val="24"/>
        </w:rPr>
        <w:lastRenderedPageBreak/>
        <w:t>Kan du give eksempler på dette?</w:t>
      </w:r>
    </w:p>
    <w:p w:rsidR="00E0357C" w:rsidRPr="00D1003B" w:rsidRDefault="00E0357C" w:rsidP="00B1039A">
      <w:pPr>
        <w:pStyle w:val="Listeafsnit"/>
        <w:numPr>
          <w:ilvl w:val="0"/>
          <w:numId w:val="21"/>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H</w:t>
      </w:r>
      <w:r w:rsidRPr="00D1003B">
        <w:rPr>
          <w:rFonts w:ascii="Times New Roman" w:hAnsi="Times New Roman" w:cs="Times New Roman"/>
          <w:sz w:val="24"/>
          <w:szCs w:val="24"/>
        </w:rPr>
        <w:t>vilke forskelle ser du blandt dine kollegaers integrationsforståelser, indenfor integrationsområdet</w:t>
      </w:r>
      <w:r>
        <w:rPr>
          <w:rFonts w:ascii="Times New Roman" w:hAnsi="Times New Roman" w:cs="Times New Roman"/>
          <w:sz w:val="24"/>
          <w:szCs w:val="24"/>
        </w:rPr>
        <w:t xml:space="preserve"> i Aalborg Kommune</w:t>
      </w:r>
      <w:r w:rsidRPr="00D1003B">
        <w:rPr>
          <w:rFonts w:ascii="Times New Roman" w:hAnsi="Times New Roman" w:cs="Times New Roman"/>
          <w:sz w:val="24"/>
          <w:szCs w:val="24"/>
        </w:rPr>
        <w:t>?</w:t>
      </w:r>
      <w:r>
        <w:rPr>
          <w:rFonts w:ascii="Times New Roman" w:hAnsi="Times New Roman" w:cs="Times New Roman"/>
          <w:sz w:val="24"/>
          <w:szCs w:val="24"/>
        </w:rPr>
        <w:t xml:space="preserve"> </w:t>
      </w:r>
    </w:p>
    <w:p w:rsidR="00E0357C" w:rsidRPr="00D1003B" w:rsidRDefault="00E0357C" w:rsidP="00B1039A">
      <w:pPr>
        <w:pStyle w:val="Listeafsnit"/>
        <w:numPr>
          <w:ilvl w:val="1"/>
          <w:numId w:val="21"/>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Hvilke l</w:t>
      </w:r>
      <w:r w:rsidRPr="00D1003B">
        <w:rPr>
          <w:rFonts w:ascii="Times New Roman" w:hAnsi="Times New Roman" w:cs="Times New Roman"/>
          <w:sz w:val="24"/>
          <w:szCs w:val="24"/>
        </w:rPr>
        <w:t>igheder</w:t>
      </w:r>
      <w:r>
        <w:rPr>
          <w:rFonts w:ascii="Times New Roman" w:hAnsi="Times New Roman" w:cs="Times New Roman"/>
          <w:sz w:val="24"/>
          <w:szCs w:val="24"/>
        </w:rPr>
        <w:t xml:space="preserve"> ser du?</w:t>
      </w:r>
    </w:p>
    <w:p w:rsidR="00E0357C" w:rsidRPr="00D1003B" w:rsidRDefault="00E0357C" w:rsidP="00B1039A">
      <w:pPr>
        <w:pStyle w:val="Listeafsnit"/>
        <w:numPr>
          <w:ilvl w:val="1"/>
          <w:numId w:val="21"/>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H</w:t>
      </w:r>
      <w:r w:rsidRPr="00D1003B">
        <w:rPr>
          <w:rFonts w:ascii="Times New Roman" w:hAnsi="Times New Roman" w:cs="Times New Roman"/>
          <w:sz w:val="24"/>
          <w:szCs w:val="24"/>
        </w:rPr>
        <w:t>vilken betydning</w:t>
      </w:r>
      <w:r>
        <w:rPr>
          <w:rFonts w:ascii="Times New Roman" w:hAnsi="Times New Roman" w:cs="Times New Roman"/>
          <w:sz w:val="24"/>
          <w:szCs w:val="24"/>
        </w:rPr>
        <w:t xml:space="preserve"> mener du</w:t>
      </w:r>
      <w:r w:rsidRPr="00D1003B">
        <w:rPr>
          <w:rFonts w:ascii="Times New Roman" w:hAnsi="Times New Roman" w:cs="Times New Roman"/>
          <w:sz w:val="24"/>
          <w:szCs w:val="24"/>
        </w:rPr>
        <w:t xml:space="preserve"> disse forskelle/ligheder</w:t>
      </w:r>
      <w:r>
        <w:rPr>
          <w:rFonts w:ascii="Times New Roman" w:hAnsi="Times New Roman" w:cs="Times New Roman"/>
          <w:sz w:val="24"/>
          <w:szCs w:val="24"/>
        </w:rPr>
        <w:t xml:space="preserve"> har</w:t>
      </w:r>
      <w:r w:rsidRPr="00D1003B">
        <w:rPr>
          <w:rFonts w:ascii="Times New Roman" w:hAnsi="Times New Roman" w:cs="Times New Roman"/>
          <w:sz w:val="24"/>
          <w:szCs w:val="24"/>
        </w:rPr>
        <w:t xml:space="preserve"> for den integrerende praksis i Aalborg Kommune</w:t>
      </w:r>
      <w:r>
        <w:rPr>
          <w:rFonts w:ascii="Times New Roman" w:hAnsi="Times New Roman" w:cs="Times New Roman"/>
          <w:sz w:val="24"/>
          <w:szCs w:val="24"/>
        </w:rPr>
        <w:t>?</w:t>
      </w:r>
    </w:p>
    <w:p w:rsidR="00E0357C" w:rsidRPr="005C2B3D" w:rsidRDefault="00E0357C" w:rsidP="00C029A9">
      <w:pPr>
        <w:spacing w:after="0" w:line="360" w:lineRule="auto"/>
        <w:jc w:val="both"/>
        <w:rPr>
          <w:rFonts w:ascii="Times New Roman" w:hAnsi="Times New Roman" w:cs="Times New Roman"/>
          <w:sz w:val="24"/>
          <w:szCs w:val="24"/>
        </w:rPr>
      </w:pPr>
    </w:p>
    <w:p w:rsidR="00E0357C" w:rsidRPr="005C2B3D" w:rsidRDefault="00E0357C" w:rsidP="00C029A9">
      <w:pPr>
        <w:spacing w:after="0" w:line="360" w:lineRule="auto"/>
        <w:jc w:val="both"/>
        <w:rPr>
          <w:rFonts w:ascii="Times New Roman" w:hAnsi="Times New Roman" w:cs="Times New Roman"/>
          <w:b/>
          <w:sz w:val="24"/>
          <w:szCs w:val="24"/>
        </w:rPr>
      </w:pPr>
      <w:proofErr w:type="spellStart"/>
      <w:r w:rsidRPr="005C2B3D">
        <w:rPr>
          <w:rFonts w:ascii="Times New Roman" w:hAnsi="Times New Roman" w:cs="Times New Roman"/>
          <w:b/>
          <w:sz w:val="24"/>
          <w:szCs w:val="24"/>
        </w:rPr>
        <w:t>Debriefing</w:t>
      </w:r>
      <w:proofErr w:type="spellEnd"/>
    </w:p>
    <w:p w:rsidR="00E0357C" w:rsidRDefault="00E0357C" w:rsidP="00B1039A">
      <w:pPr>
        <w:pStyle w:val="Listeafsnit"/>
        <w:numPr>
          <w:ilvl w:val="0"/>
          <w:numId w:val="16"/>
        </w:numPr>
        <w:spacing w:after="0" w:line="360" w:lineRule="auto"/>
        <w:jc w:val="both"/>
        <w:rPr>
          <w:rFonts w:ascii="Times New Roman" w:hAnsi="Times New Roman" w:cs="Times New Roman"/>
          <w:sz w:val="24"/>
          <w:szCs w:val="24"/>
        </w:rPr>
      </w:pPr>
      <w:r w:rsidRPr="00F23294">
        <w:rPr>
          <w:rFonts w:ascii="Times New Roman" w:hAnsi="Times New Roman" w:cs="Times New Roman"/>
          <w:sz w:val="24"/>
          <w:szCs w:val="24"/>
        </w:rPr>
        <w:t>Har du noget at tilføje</w:t>
      </w:r>
      <w:r>
        <w:rPr>
          <w:rFonts w:ascii="Times New Roman" w:hAnsi="Times New Roman" w:cs="Times New Roman"/>
          <w:sz w:val="24"/>
          <w:szCs w:val="24"/>
        </w:rPr>
        <w:t xml:space="preserve"> til det, du har fortalt om</w:t>
      </w:r>
      <w:r w:rsidRPr="00F23294">
        <w:rPr>
          <w:rFonts w:ascii="Times New Roman" w:hAnsi="Times New Roman" w:cs="Times New Roman"/>
          <w:sz w:val="24"/>
          <w:szCs w:val="24"/>
        </w:rPr>
        <w:t>?</w:t>
      </w:r>
    </w:p>
    <w:p w:rsidR="00E0357C" w:rsidRPr="00E446D5" w:rsidRDefault="00E0357C" w:rsidP="00B1039A">
      <w:pPr>
        <w:pStyle w:val="Listeafsnit"/>
        <w:numPr>
          <w:ilvl w:val="0"/>
          <w:numId w:val="16"/>
        </w:numPr>
        <w:spacing w:after="0" w:line="360" w:lineRule="auto"/>
        <w:jc w:val="both"/>
        <w:rPr>
          <w:rFonts w:ascii="Times New Roman" w:hAnsi="Times New Roman" w:cs="Times New Roman"/>
          <w:sz w:val="24"/>
          <w:szCs w:val="24"/>
        </w:rPr>
      </w:pPr>
      <w:r w:rsidRPr="00E446D5">
        <w:rPr>
          <w:rFonts w:ascii="Times New Roman" w:hAnsi="Times New Roman" w:cs="Times New Roman"/>
          <w:sz w:val="24"/>
          <w:szCs w:val="24"/>
        </w:rPr>
        <w:t>Har du nogle spørgsmål til det, vi har talt om?</w:t>
      </w:r>
    </w:p>
    <w:p w:rsidR="00E0357C" w:rsidRDefault="00E0357C" w:rsidP="00C029A9">
      <w:pPr>
        <w:spacing w:after="0" w:line="360" w:lineRule="auto"/>
        <w:jc w:val="both"/>
        <w:rPr>
          <w:rFonts w:ascii="Times New Roman" w:hAnsi="Times New Roman" w:cs="Times New Roman"/>
          <w:sz w:val="24"/>
          <w:szCs w:val="24"/>
        </w:rPr>
      </w:pPr>
    </w:p>
    <w:p w:rsidR="00E0357C" w:rsidRPr="005C2B3D" w:rsidRDefault="00E0357C" w:rsidP="00C029A9">
      <w:pPr>
        <w:spacing w:after="0" w:line="360" w:lineRule="auto"/>
        <w:jc w:val="both"/>
        <w:rPr>
          <w:rFonts w:ascii="Times New Roman" w:hAnsi="Times New Roman" w:cs="Times New Roman"/>
          <w:sz w:val="24"/>
          <w:szCs w:val="24"/>
        </w:rPr>
      </w:pPr>
      <w:r w:rsidRPr="005C2B3D">
        <w:rPr>
          <w:rFonts w:ascii="Times New Roman" w:hAnsi="Times New Roman" w:cs="Times New Roman"/>
          <w:sz w:val="24"/>
          <w:szCs w:val="24"/>
        </w:rPr>
        <w:t>Ekstra:</w:t>
      </w:r>
    </w:p>
    <w:p w:rsidR="00E0357C" w:rsidRDefault="00E0357C" w:rsidP="00B1039A">
      <w:pPr>
        <w:pStyle w:val="Listeafsnit"/>
        <w:numPr>
          <w:ilvl w:val="0"/>
          <w:numId w:val="17"/>
        </w:numPr>
        <w:spacing w:after="0" w:line="360" w:lineRule="auto"/>
        <w:jc w:val="both"/>
        <w:rPr>
          <w:rFonts w:ascii="Times New Roman" w:hAnsi="Times New Roman" w:cs="Times New Roman"/>
          <w:sz w:val="24"/>
          <w:szCs w:val="24"/>
        </w:rPr>
      </w:pPr>
      <w:r w:rsidRPr="00E446D5">
        <w:rPr>
          <w:rFonts w:ascii="Times New Roman" w:hAnsi="Times New Roman" w:cs="Times New Roman"/>
          <w:sz w:val="24"/>
          <w:szCs w:val="24"/>
        </w:rPr>
        <w:t>Har du mulighed for at sætte os i forbindels</w:t>
      </w:r>
      <w:r>
        <w:rPr>
          <w:rFonts w:ascii="Times New Roman" w:hAnsi="Times New Roman" w:cs="Times New Roman"/>
          <w:sz w:val="24"/>
          <w:szCs w:val="24"/>
        </w:rPr>
        <w:t xml:space="preserve">e med nogle etniske minoriteter, du </w:t>
      </w:r>
      <w:proofErr w:type="gramStart"/>
      <w:r>
        <w:rPr>
          <w:rFonts w:ascii="Times New Roman" w:hAnsi="Times New Roman" w:cs="Times New Roman"/>
          <w:sz w:val="24"/>
          <w:szCs w:val="24"/>
        </w:rPr>
        <w:t>mener kunne</w:t>
      </w:r>
      <w:proofErr w:type="gramEnd"/>
      <w:r>
        <w:rPr>
          <w:rFonts w:ascii="Times New Roman" w:hAnsi="Times New Roman" w:cs="Times New Roman"/>
          <w:sz w:val="24"/>
          <w:szCs w:val="24"/>
        </w:rPr>
        <w:t xml:space="preserve"> have interesse i at deltage i et interview om deres integrationsforståelse?</w:t>
      </w:r>
    </w:p>
    <w:p w:rsidR="00E0357C" w:rsidRPr="005E23ED" w:rsidRDefault="00E0357C" w:rsidP="00B1039A">
      <w:pPr>
        <w:pStyle w:val="Listeafsnit"/>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Det er et krav, at de kan tale dansk og</w:t>
      </w:r>
      <w:r w:rsidRPr="005E23ED">
        <w:rPr>
          <w:rFonts w:ascii="Times New Roman" w:hAnsi="Times New Roman" w:cs="Times New Roman"/>
          <w:sz w:val="24"/>
          <w:szCs w:val="24"/>
        </w:rPr>
        <w:t xml:space="preserve"> har en mening om integration.</w:t>
      </w:r>
    </w:p>
    <w:p w:rsidR="00F271B9" w:rsidRDefault="00F271B9">
      <w:pPr>
        <w:rPr>
          <w:rFonts w:ascii="Times New Roman" w:hAnsi="Times New Roman" w:cs="Times New Roman"/>
          <w:b/>
          <w:sz w:val="24"/>
          <w:szCs w:val="24"/>
        </w:rPr>
      </w:pPr>
      <w:r>
        <w:rPr>
          <w:rFonts w:ascii="Times New Roman" w:hAnsi="Times New Roman" w:cs="Times New Roman"/>
          <w:b/>
          <w:sz w:val="24"/>
          <w:szCs w:val="24"/>
        </w:rPr>
        <w:br w:type="page"/>
      </w:r>
    </w:p>
    <w:p w:rsidR="00E0357C" w:rsidRDefault="008E7B63" w:rsidP="00C029A9">
      <w:pPr>
        <w:spacing w:after="0" w:line="360" w:lineRule="auto"/>
        <w:jc w:val="both"/>
        <w:rPr>
          <w:rFonts w:ascii="Times New Roman" w:hAnsi="Times New Roman" w:cs="Times New Roman"/>
          <w:b/>
          <w:sz w:val="38"/>
          <w:szCs w:val="38"/>
        </w:rPr>
      </w:pPr>
      <w:r w:rsidRPr="008E7B63">
        <w:rPr>
          <w:rFonts w:ascii="Times New Roman" w:hAnsi="Times New Roman" w:cs="Times New Roman"/>
          <w:b/>
          <w:sz w:val="38"/>
          <w:szCs w:val="38"/>
        </w:rPr>
        <w:lastRenderedPageBreak/>
        <w:t>Bilag 4</w:t>
      </w:r>
    </w:p>
    <w:p w:rsidR="008E7B63" w:rsidRPr="008E7B63" w:rsidRDefault="008E7B63" w:rsidP="00C029A9">
      <w:pPr>
        <w:spacing w:after="0" w:line="360" w:lineRule="auto"/>
        <w:jc w:val="both"/>
        <w:rPr>
          <w:rFonts w:ascii="Times New Roman" w:hAnsi="Times New Roman" w:cs="Times New Roman"/>
          <w:b/>
          <w:sz w:val="38"/>
          <w:szCs w:val="38"/>
        </w:rPr>
      </w:pPr>
    </w:p>
    <w:p w:rsidR="00E0357C" w:rsidRPr="00CD1E7D" w:rsidRDefault="00E0357C" w:rsidP="00C029A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Interviewguide til ældre</w:t>
      </w:r>
      <w:r w:rsidRPr="00CD1E7D">
        <w:rPr>
          <w:rFonts w:ascii="Times New Roman" w:hAnsi="Times New Roman" w:cs="Times New Roman"/>
          <w:b/>
          <w:sz w:val="24"/>
          <w:szCs w:val="24"/>
        </w:rPr>
        <w:t xml:space="preserve"> etniske minoriteter</w:t>
      </w:r>
    </w:p>
    <w:p w:rsidR="00E0357C" w:rsidRDefault="00E0357C" w:rsidP="00C029A9">
      <w:pPr>
        <w:spacing w:after="0" w:line="360" w:lineRule="auto"/>
        <w:jc w:val="both"/>
        <w:rPr>
          <w:rFonts w:ascii="Times New Roman" w:hAnsi="Times New Roman" w:cs="Times New Roman"/>
          <w:b/>
          <w:sz w:val="24"/>
          <w:szCs w:val="24"/>
        </w:rPr>
      </w:pPr>
    </w:p>
    <w:p w:rsidR="00E0357C" w:rsidRPr="00C92FFF" w:rsidRDefault="00E0357C" w:rsidP="00C029A9">
      <w:pPr>
        <w:spacing w:after="0" w:line="360" w:lineRule="auto"/>
        <w:jc w:val="both"/>
        <w:rPr>
          <w:rFonts w:ascii="Times New Roman" w:hAnsi="Times New Roman" w:cs="Times New Roman"/>
          <w:b/>
          <w:sz w:val="24"/>
          <w:szCs w:val="24"/>
        </w:rPr>
      </w:pPr>
      <w:r w:rsidRPr="00C92FFF">
        <w:rPr>
          <w:rFonts w:ascii="Times New Roman" w:hAnsi="Times New Roman" w:cs="Times New Roman"/>
          <w:b/>
          <w:sz w:val="24"/>
          <w:szCs w:val="24"/>
        </w:rPr>
        <w:t>Briefing</w:t>
      </w:r>
    </w:p>
    <w:p w:rsidR="00E0357C" w:rsidRPr="00C92FFF" w:rsidRDefault="00E0357C" w:rsidP="00C029A9">
      <w:pPr>
        <w:spacing w:after="0" w:line="360" w:lineRule="auto"/>
        <w:jc w:val="both"/>
        <w:rPr>
          <w:rFonts w:ascii="Times New Roman" w:hAnsi="Times New Roman" w:cs="Times New Roman"/>
          <w:b/>
          <w:sz w:val="24"/>
          <w:szCs w:val="24"/>
        </w:rPr>
      </w:pPr>
      <w:r w:rsidRPr="00C92FFF">
        <w:rPr>
          <w:rFonts w:ascii="Times New Roman" w:hAnsi="Times New Roman" w:cs="Times New Roman"/>
          <w:sz w:val="24"/>
          <w:szCs w:val="24"/>
        </w:rPr>
        <w:t>Vi er studeren</w:t>
      </w:r>
      <w:r>
        <w:rPr>
          <w:rFonts w:ascii="Times New Roman" w:hAnsi="Times New Roman" w:cs="Times New Roman"/>
          <w:sz w:val="24"/>
          <w:szCs w:val="24"/>
        </w:rPr>
        <w:t>de på kandidatuddannelsen Socialt Arbejde på Aalborg Universitet. Vi er i gang med at skrive et</w:t>
      </w:r>
      <w:r w:rsidRPr="00C92FFF">
        <w:rPr>
          <w:rFonts w:ascii="Times New Roman" w:hAnsi="Times New Roman" w:cs="Times New Roman"/>
          <w:sz w:val="24"/>
          <w:szCs w:val="24"/>
        </w:rPr>
        <w:t xml:space="preserve"> speciale om integration. </w:t>
      </w:r>
    </w:p>
    <w:p w:rsidR="00316149" w:rsidRDefault="00316149" w:rsidP="00C029A9">
      <w:pPr>
        <w:spacing w:after="0" w:line="360" w:lineRule="auto"/>
        <w:jc w:val="both"/>
        <w:rPr>
          <w:rFonts w:ascii="Times New Roman" w:hAnsi="Times New Roman" w:cs="Times New Roman"/>
          <w:sz w:val="24"/>
          <w:szCs w:val="24"/>
        </w:rPr>
      </w:pPr>
    </w:p>
    <w:p w:rsidR="00E0357C" w:rsidRPr="00C92FFF" w:rsidRDefault="00E0357C" w:rsidP="00C029A9">
      <w:pPr>
        <w:spacing w:after="0" w:line="360" w:lineRule="auto"/>
        <w:jc w:val="both"/>
        <w:rPr>
          <w:rFonts w:ascii="Times New Roman" w:hAnsi="Times New Roman" w:cs="Times New Roman"/>
          <w:b/>
          <w:sz w:val="24"/>
          <w:szCs w:val="24"/>
        </w:rPr>
      </w:pPr>
      <w:r w:rsidRPr="00C92FFF">
        <w:rPr>
          <w:rFonts w:ascii="Times New Roman" w:hAnsi="Times New Roman" w:cs="Times New Roman"/>
          <w:sz w:val="24"/>
          <w:szCs w:val="24"/>
        </w:rPr>
        <w:t>Vi undersøger, hvad forskellige mennesker forstår ved integration, og derfor er vi meget interesserede i</w:t>
      </w:r>
      <w:r>
        <w:rPr>
          <w:rFonts w:ascii="Times New Roman" w:hAnsi="Times New Roman" w:cs="Times New Roman"/>
          <w:sz w:val="24"/>
          <w:szCs w:val="24"/>
        </w:rPr>
        <w:t xml:space="preserve"> at høre om, hvad du</w:t>
      </w:r>
      <w:r w:rsidRPr="00C92FFF">
        <w:rPr>
          <w:rFonts w:ascii="Times New Roman" w:hAnsi="Times New Roman" w:cs="Times New Roman"/>
          <w:sz w:val="24"/>
          <w:szCs w:val="24"/>
        </w:rPr>
        <w:t xml:space="preserve"> forstår ved integration. </w:t>
      </w:r>
    </w:p>
    <w:p w:rsidR="00316149" w:rsidRDefault="00316149" w:rsidP="00C029A9">
      <w:pPr>
        <w:spacing w:after="0" w:line="360" w:lineRule="auto"/>
        <w:jc w:val="both"/>
        <w:rPr>
          <w:rFonts w:ascii="Times New Roman" w:hAnsi="Times New Roman" w:cs="Times New Roman"/>
          <w:sz w:val="24"/>
          <w:szCs w:val="24"/>
        </w:rPr>
      </w:pPr>
    </w:p>
    <w:p w:rsidR="00E0357C" w:rsidRPr="00C92FFF" w:rsidRDefault="00E0357C" w:rsidP="00C029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Integration viser sig at blive</w:t>
      </w:r>
      <w:r w:rsidRPr="00C92FFF">
        <w:rPr>
          <w:rFonts w:ascii="Times New Roman" w:hAnsi="Times New Roman" w:cs="Times New Roman"/>
          <w:sz w:val="24"/>
          <w:szCs w:val="24"/>
        </w:rPr>
        <w:t xml:space="preserve"> talt om på rigtig mange måder</w:t>
      </w:r>
      <w:r>
        <w:rPr>
          <w:rFonts w:ascii="Times New Roman" w:hAnsi="Times New Roman" w:cs="Times New Roman"/>
          <w:sz w:val="24"/>
          <w:szCs w:val="24"/>
        </w:rPr>
        <w:t>,</w:t>
      </w:r>
      <w:r w:rsidRPr="00C92FFF">
        <w:rPr>
          <w:rFonts w:ascii="Times New Roman" w:hAnsi="Times New Roman" w:cs="Times New Roman"/>
          <w:sz w:val="24"/>
          <w:szCs w:val="24"/>
        </w:rPr>
        <w:t xml:space="preserve"> og derfor er der ikke en rigtig eller forkert måde at tale om eller forstå integration på.</w:t>
      </w:r>
      <w:r w:rsidR="00316149">
        <w:rPr>
          <w:rFonts w:ascii="Times New Roman" w:hAnsi="Times New Roman" w:cs="Times New Roman"/>
          <w:sz w:val="24"/>
          <w:szCs w:val="24"/>
        </w:rPr>
        <w:t xml:space="preserve"> Vi er derfor åbne overfor, hvordan du</w:t>
      </w:r>
      <w:r w:rsidR="00316149" w:rsidRPr="005C2B3D">
        <w:rPr>
          <w:rFonts w:ascii="Times New Roman" w:hAnsi="Times New Roman" w:cs="Times New Roman"/>
          <w:sz w:val="24"/>
          <w:szCs w:val="24"/>
        </w:rPr>
        <w:t xml:space="preserve"> forstår integration</w:t>
      </w:r>
      <w:r w:rsidR="00316149">
        <w:rPr>
          <w:rFonts w:ascii="Times New Roman" w:hAnsi="Times New Roman" w:cs="Times New Roman"/>
          <w:sz w:val="24"/>
          <w:szCs w:val="24"/>
        </w:rPr>
        <w:t>.</w:t>
      </w:r>
    </w:p>
    <w:p w:rsidR="00E0357C" w:rsidRDefault="00E0357C" w:rsidP="00C029A9">
      <w:pPr>
        <w:spacing w:after="0" w:line="360" w:lineRule="auto"/>
        <w:jc w:val="both"/>
        <w:rPr>
          <w:rFonts w:ascii="Times New Roman" w:hAnsi="Times New Roman" w:cs="Times New Roman"/>
          <w:b/>
          <w:sz w:val="24"/>
          <w:szCs w:val="24"/>
        </w:rPr>
      </w:pPr>
    </w:p>
    <w:p w:rsidR="00E0357C" w:rsidRDefault="00E0357C" w:rsidP="00C029A9">
      <w:pPr>
        <w:spacing w:after="0" w:line="360" w:lineRule="auto"/>
        <w:jc w:val="both"/>
        <w:rPr>
          <w:rFonts w:ascii="Times New Roman" w:hAnsi="Times New Roman" w:cs="Times New Roman"/>
          <w:b/>
          <w:sz w:val="24"/>
          <w:szCs w:val="24"/>
        </w:rPr>
      </w:pPr>
    </w:p>
    <w:p w:rsidR="00E0357C" w:rsidRPr="00C92FFF" w:rsidRDefault="00E0357C" w:rsidP="00C029A9">
      <w:pPr>
        <w:spacing w:after="0" w:line="360" w:lineRule="auto"/>
        <w:jc w:val="both"/>
        <w:rPr>
          <w:rFonts w:ascii="Times New Roman" w:hAnsi="Times New Roman" w:cs="Times New Roman"/>
          <w:b/>
          <w:sz w:val="24"/>
          <w:szCs w:val="24"/>
        </w:rPr>
      </w:pPr>
      <w:r w:rsidRPr="00C92FFF">
        <w:rPr>
          <w:rFonts w:ascii="Times New Roman" w:hAnsi="Times New Roman" w:cs="Times New Roman"/>
          <w:b/>
          <w:sz w:val="24"/>
          <w:szCs w:val="24"/>
        </w:rPr>
        <w:t>Tema A: Personprofil</w:t>
      </w:r>
    </w:p>
    <w:p w:rsidR="00E0357C" w:rsidRDefault="00E0357C" w:rsidP="00B1039A">
      <w:pPr>
        <w:pStyle w:val="Listeafsnit"/>
        <w:numPr>
          <w:ilvl w:val="0"/>
          <w:numId w:val="22"/>
        </w:numPr>
        <w:spacing w:after="0" w:line="360" w:lineRule="auto"/>
        <w:jc w:val="both"/>
        <w:rPr>
          <w:rFonts w:ascii="Times New Roman" w:hAnsi="Times New Roman" w:cs="Times New Roman"/>
          <w:sz w:val="24"/>
          <w:szCs w:val="24"/>
        </w:rPr>
      </w:pPr>
      <w:r w:rsidRPr="00C92FFF">
        <w:rPr>
          <w:rFonts w:ascii="Times New Roman" w:hAnsi="Times New Roman" w:cs="Times New Roman"/>
          <w:sz w:val="24"/>
          <w:szCs w:val="24"/>
        </w:rPr>
        <w:t>Vil du fortæll</w:t>
      </w:r>
      <w:r>
        <w:rPr>
          <w:rFonts w:ascii="Times New Roman" w:hAnsi="Times New Roman" w:cs="Times New Roman"/>
          <w:sz w:val="24"/>
          <w:szCs w:val="24"/>
        </w:rPr>
        <w:t>e lidt om dig selv?</w:t>
      </w:r>
    </w:p>
    <w:p w:rsidR="00E0357C" w:rsidRPr="004E29DF" w:rsidRDefault="00E0357C" w:rsidP="00C029A9">
      <w:pPr>
        <w:pStyle w:val="Listeafsnit"/>
        <w:spacing w:after="0" w:line="360" w:lineRule="auto"/>
        <w:jc w:val="both"/>
        <w:rPr>
          <w:rFonts w:ascii="Times New Roman" w:hAnsi="Times New Roman" w:cs="Times New Roman"/>
          <w:sz w:val="24"/>
          <w:szCs w:val="24"/>
        </w:rPr>
      </w:pPr>
    </w:p>
    <w:p w:rsidR="00E0357C" w:rsidRPr="004E29DF" w:rsidRDefault="00E0357C" w:rsidP="00C029A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Eventuelle udbedende spørgsmål</w:t>
      </w:r>
    </w:p>
    <w:p w:rsidR="00E0357C" w:rsidRPr="00C92FFF" w:rsidRDefault="00E0357C" w:rsidP="00B1039A">
      <w:pPr>
        <w:pStyle w:val="Listeafsnit"/>
        <w:numPr>
          <w:ilvl w:val="0"/>
          <w:numId w:val="22"/>
        </w:numPr>
        <w:spacing w:after="0" w:line="360" w:lineRule="auto"/>
        <w:jc w:val="both"/>
        <w:rPr>
          <w:rFonts w:ascii="Times New Roman" w:hAnsi="Times New Roman" w:cs="Times New Roman"/>
          <w:sz w:val="24"/>
          <w:szCs w:val="24"/>
        </w:rPr>
      </w:pPr>
      <w:r w:rsidRPr="00C92FFF">
        <w:rPr>
          <w:rFonts w:ascii="Times New Roman" w:hAnsi="Times New Roman" w:cs="Times New Roman"/>
          <w:sz w:val="24"/>
          <w:szCs w:val="24"/>
        </w:rPr>
        <w:t xml:space="preserve">Er du født i DK? </w:t>
      </w:r>
    </w:p>
    <w:p w:rsidR="00E0357C" w:rsidRPr="00C92FFF" w:rsidRDefault="00E0357C" w:rsidP="00B1039A">
      <w:pPr>
        <w:pStyle w:val="Listeafsnit"/>
        <w:numPr>
          <w:ilvl w:val="0"/>
          <w:numId w:val="22"/>
        </w:numPr>
        <w:spacing w:after="0" w:line="360" w:lineRule="auto"/>
        <w:jc w:val="both"/>
        <w:rPr>
          <w:rFonts w:ascii="Times New Roman" w:hAnsi="Times New Roman" w:cs="Times New Roman"/>
          <w:sz w:val="24"/>
          <w:szCs w:val="24"/>
        </w:rPr>
      </w:pPr>
      <w:r w:rsidRPr="00C92FFF">
        <w:rPr>
          <w:rFonts w:ascii="Times New Roman" w:hAnsi="Times New Roman" w:cs="Times New Roman"/>
          <w:sz w:val="24"/>
          <w:szCs w:val="24"/>
        </w:rPr>
        <w:t>Hvis nej, hvor er du født?</w:t>
      </w:r>
    </w:p>
    <w:p w:rsidR="00E0357C" w:rsidRPr="00C92FFF" w:rsidRDefault="00E0357C" w:rsidP="00B1039A">
      <w:pPr>
        <w:pStyle w:val="Listeafsnit"/>
        <w:numPr>
          <w:ilvl w:val="1"/>
          <w:numId w:val="22"/>
        </w:numPr>
        <w:spacing w:after="0" w:line="360" w:lineRule="auto"/>
        <w:jc w:val="both"/>
        <w:rPr>
          <w:rFonts w:ascii="Times New Roman" w:hAnsi="Times New Roman" w:cs="Times New Roman"/>
          <w:sz w:val="24"/>
          <w:szCs w:val="24"/>
        </w:rPr>
      </w:pPr>
      <w:r w:rsidRPr="00C92FFF">
        <w:rPr>
          <w:rFonts w:ascii="Times New Roman" w:hAnsi="Times New Roman" w:cs="Times New Roman"/>
          <w:sz w:val="24"/>
          <w:szCs w:val="24"/>
        </w:rPr>
        <w:t>Hvor længe har du boet i DK?</w:t>
      </w:r>
    </w:p>
    <w:p w:rsidR="00E0357C" w:rsidRPr="00C92FFF" w:rsidRDefault="00E0357C" w:rsidP="00B1039A">
      <w:pPr>
        <w:pStyle w:val="Listeafsnit"/>
        <w:numPr>
          <w:ilvl w:val="0"/>
          <w:numId w:val="22"/>
        </w:numPr>
        <w:spacing w:after="0" w:line="360" w:lineRule="auto"/>
        <w:jc w:val="both"/>
        <w:rPr>
          <w:rFonts w:ascii="Times New Roman" w:hAnsi="Times New Roman" w:cs="Times New Roman"/>
          <w:sz w:val="24"/>
          <w:szCs w:val="24"/>
        </w:rPr>
      </w:pPr>
      <w:r w:rsidRPr="00C92FFF">
        <w:rPr>
          <w:rFonts w:ascii="Times New Roman" w:hAnsi="Times New Roman" w:cs="Times New Roman"/>
          <w:sz w:val="24"/>
          <w:szCs w:val="24"/>
        </w:rPr>
        <w:t>Hvordan har du det med at bo i Danmark? –Hvorfor?</w:t>
      </w:r>
    </w:p>
    <w:p w:rsidR="00E0357C" w:rsidRPr="00C92FFF" w:rsidRDefault="00E0357C" w:rsidP="00B1039A">
      <w:pPr>
        <w:pStyle w:val="Listeafsnit"/>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w:t>
      </w:r>
      <w:r w:rsidRPr="00C92FFF">
        <w:rPr>
          <w:rFonts w:ascii="Times New Roman" w:hAnsi="Times New Roman" w:cs="Times New Roman"/>
          <w:sz w:val="24"/>
          <w:szCs w:val="24"/>
        </w:rPr>
        <w:t>unne du forestille dig at flytte t</w:t>
      </w:r>
      <w:r>
        <w:rPr>
          <w:rFonts w:ascii="Times New Roman" w:hAnsi="Times New Roman" w:cs="Times New Roman"/>
          <w:sz w:val="24"/>
          <w:szCs w:val="24"/>
        </w:rPr>
        <w:t>ilbage til dit oprindelsesland? –Hvorfor/hvorfor ikke?</w:t>
      </w:r>
    </w:p>
    <w:p w:rsidR="00E0357C" w:rsidRPr="00C92FFF" w:rsidRDefault="00E0357C" w:rsidP="00C029A9">
      <w:pPr>
        <w:spacing w:after="0" w:line="360" w:lineRule="auto"/>
        <w:jc w:val="both"/>
        <w:rPr>
          <w:rFonts w:ascii="Times New Roman" w:hAnsi="Times New Roman" w:cs="Times New Roman"/>
          <w:sz w:val="24"/>
          <w:szCs w:val="24"/>
        </w:rPr>
      </w:pPr>
    </w:p>
    <w:p w:rsidR="00E0357C" w:rsidRPr="00C92FFF" w:rsidRDefault="00E0357C" w:rsidP="00C029A9">
      <w:pPr>
        <w:spacing w:after="0" w:line="360" w:lineRule="auto"/>
        <w:jc w:val="both"/>
        <w:rPr>
          <w:rFonts w:ascii="Times New Roman" w:hAnsi="Times New Roman" w:cs="Times New Roman"/>
          <w:b/>
          <w:sz w:val="24"/>
          <w:szCs w:val="24"/>
        </w:rPr>
      </w:pPr>
      <w:r w:rsidRPr="00C92FFF">
        <w:rPr>
          <w:rFonts w:ascii="Times New Roman" w:hAnsi="Times New Roman" w:cs="Times New Roman"/>
          <w:b/>
          <w:sz w:val="24"/>
          <w:szCs w:val="24"/>
        </w:rPr>
        <w:t>Tema B: Din integrationsforståelse</w:t>
      </w:r>
    </w:p>
    <w:p w:rsidR="00E0357C" w:rsidRPr="00DE7713" w:rsidRDefault="00E0357C" w:rsidP="00C029A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Øvelse</w:t>
      </w:r>
    </w:p>
    <w:p w:rsidR="00E0357C" w:rsidRPr="00C92FFF" w:rsidRDefault="00E0357C" w:rsidP="00C029A9">
      <w:pPr>
        <w:spacing w:after="0" w:line="360" w:lineRule="auto"/>
        <w:jc w:val="both"/>
        <w:rPr>
          <w:rFonts w:ascii="Times New Roman" w:hAnsi="Times New Roman" w:cs="Times New Roman"/>
          <w:sz w:val="24"/>
          <w:szCs w:val="24"/>
        </w:rPr>
      </w:pPr>
      <w:r w:rsidRPr="00DE7713">
        <w:rPr>
          <w:rFonts w:ascii="Times New Roman" w:hAnsi="Times New Roman" w:cs="Times New Roman"/>
          <w:b/>
          <w:sz w:val="24"/>
          <w:szCs w:val="24"/>
        </w:rPr>
        <w:t>Formål:</w:t>
      </w:r>
      <w:r>
        <w:rPr>
          <w:rFonts w:ascii="Times New Roman" w:hAnsi="Times New Roman" w:cs="Times New Roman"/>
          <w:sz w:val="24"/>
          <w:szCs w:val="24"/>
        </w:rPr>
        <w:t xml:space="preserve"> Formålet med øvelsen er at få sat gang</w:t>
      </w:r>
      <w:r w:rsidRPr="00C92FFF">
        <w:rPr>
          <w:rFonts w:ascii="Times New Roman" w:hAnsi="Times New Roman" w:cs="Times New Roman"/>
          <w:sz w:val="24"/>
          <w:szCs w:val="24"/>
        </w:rPr>
        <w:t xml:space="preserve"> i</w:t>
      </w:r>
      <w:r>
        <w:rPr>
          <w:rFonts w:ascii="Times New Roman" w:hAnsi="Times New Roman" w:cs="Times New Roman"/>
          <w:sz w:val="24"/>
          <w:szCs w:val="24"/>
        </w:rPr>
        <w:t xml:space="preserve"> dine tanker om integration, så du kan fortælle os, hvad du</w:t>
      </w:r>
      <w:r w:rsidRPr="00C92FFF">
        <w:rPr>
          <w:rFonts w:ascii="Times New Roman" w:hAnsi="Times New Roman" w:cs="Times New Roman"/>
          <w:sz w:val="24"/>
          <w:szCs w:val="24"/>
        </w:rPr>
        <w:t xml:space="preserve"> forstår ved integration.</w:t>
      </w:r>
    </w:p>
    <w:p w:rsidR="00E0357C" w:rsidRPr="00C92FFF" w:rsidRDefault="00E0357C" w:rsidP="00C029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Vi vil gerne have dig</w:t>
      </w:r>
      <w:r w:rsidRPr="00C92FFF">
        <w:rPr>
          <w:rFonts w:ascii="Times New Roman" w:hAnsi="Times New Roman" w:cs="Times New Roman"/>
          <w:sz w:val="24"/>
          <w:szCs w:val="24"/>
        </w:rPr>
        <w:t xml:space="preserve"> til at tænke over, hvordan </w:t>
      </w:r>
      <w:r>
        <w:rPr>
          <w:rFonts w:ascii="Times New Roman" w:hAnsi="Times New Roman" w:cs="Times New Roman"/>
          <w:sz w:val="24"/>
          <w:szCs w:val="24"/>
        </w:rPr>
        <w:t>du</w:t>
      </w:r>
      <w:r w:rsidRPr="00C92FFF">
        <w:rPr>
          <w:rFonts w:ascii="Times New Roman" w:hAnsi="Times New Roman" w:cs="Times New Roman"/>
          <w:sz w:val="24"/>
          <w:szCs w:val="24"/>
        </w:rPr>
        <w:t xml:space="preserve"> fors</w:t>
      </w:r>
      <w:r>
        <w:rPr>
          <w:rFonts w:ascii="Times New Roman" w:hAnsi="Times New Roman" w:cs="Times New Roman"/>
          <w:sz w:val="24"/>
          <w:szCs w:val="24"/>
        </w:rPr>
        <w:t>tår integration. Derfor får du et par minutter til at skrive tre ting ned</w:t>
      </w:r>
      <w:r w:rsidRPr="00C92FFF">
        <w:rPr>
          <w:rFonts w:ascii="Times New Roman" w:hAnsi="Times New Roman" w:cs="Times New Roman"/>
          <w:sz w:val="24"/>
          <w:szCs w:val="24"/>
        </w:rPr>
        <w:t xml:space="preserve"> på tre forskellige lapper papir</w:t>
      </w:r>
      <w:r>
        <w:rPr>
          <w:rFonts w:ascii="Times New Roman" w:hAnsi="Times New Roman" w:cs="Times New Roman"/>
          <w:sz w:val="24"/>
          <w:szCs w:val="24"/>
        </w:rPr>
        <w:t xml:space="preserve"> (informanten får udleveret papirslapper og en kuglepen)</w:t>
      </w:r>
      <w:r w:rsidRPr="00C92FFF">
        <w:rPr>
          <w:rFonts w:ascii="Times New Roman" w:hAnsi="Times New Roman" w:cs="Times New Roman"/>
          <w:sz w:val="24"/>
          <w:szCs w:val="24"/>
        </w:rPr>
        <w:t>.</w:t>
      </w:r>
    </w:p>
    <w:p w:rsidR="00E0357C" w:rsidRDefault="00E0357C" w:rsidP="00C029A9">
      <w:pPr>
        <w:spacing w:after="0" w:line="360" w:lineRule="auto"/>
        <w:jc w:val="both"/>
        <w:rPr>
          <w:rFonts w:ascii="Times New Roman" w:hAnsi="Times New Roman" w:cs="Times New Roman"/>
          <w:sz w:val="24"/>
          <w:szCs w:val="24"/>
        </w:rPr>
      </w:pPr>
      <w:r w:rsidRPr="00C92FFF">
        <w:rPr>
          <w:rFonts w:ascii="Times New Roman" w:hAnsi="Times New Roman" w:cs="Times New Roman"/>
          <w:sz w:val="24"/>
          <w:szCs w:val="24"/>
        </w:rPr>
        <w:t>Der e</w:t>
      </w:r>
      <w:r>
        <w:rPr>
          <w:rFonts w:ascii="Times New Roman" w:hAnsi="Times New Roman" w:cs="Times New Roman"/>
          <w:sz w:val="24"/>
          <w:szCs w:val="24"/>
        </w:rPr>
        <w:t>r ingen rigtige eller</w:t>
      </w:r>
      <w:r w:rsidRPr="00C92FFF">
        <w:rPr>
          <w:rFonts w:ascii="Times New Roman" w:hAnsi="Times New Roman" w:cs="Times New Roman"/>
          <w:sz w:val="24"/>
          <w:szCs w:val="24"/>
        </w:rPr>
        <w:t xml:space="preserve"> forkerte ting at skrive ned</w:t>
      </w:r>
      <w:r>
        <w:rPr>
          <w:rFonts w:ascii="Times New Roman" w:hAnsi="Times New Roman" w:cs="Times New Roman"/>
          <w:sz w:val="24"/>
          <w:szCs w:val="24"/>
        </w:rPr>
        <w:t>, det skal bare være det, du tænker på, når du</w:t>
      </w:r>
      <w:r w:rsidRPr="00C92FFF">
        <w:rPr>
          <w:rFonts w:ascii="Times New Roman" w:hAnsi="Times New Roman" w:cs="Times New Roman"/>
          <w:sz w:val="24"/>
          <w:szCs w:val="24"/>
        </w:rPr>
        <w:t xml:space="preserve"> hører ordet integration.</w:t>
      </w:r>
    </w:p>
    <w:p w:rsidR="00E0357C" w:rsidRDefault="00E0357C" w:rsidP="00C029A9">
      <w:pPr>
        <w:spacing w:after="0" w:line="360" w:lineRule="auto"/>
        <w:jc w:val="both"/>
        <w:rPr>
          <w:rFonts w:ascii="Times New Roman" w:hAnsi="Times New Roman" w:cs="Times New Roman"/>
          <w:b/>
          <w:sz w:val="24"/>
          <w:szCs w:val="24"/>
        </w:rPr>
      </w:pPr>
    </w:p>
    <w:p w:rsidR="00E0357C" w:rsidRPr="00CD4DDB" w:rsidRDefault="00E0357C" w:rsidP="00C029A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Efter øvelse</w:t>
      </w:r>
    </w:p>
    <w:p w:rsidR="00E0357C" w:rsidRDefault="00E0357C" w:rsidP="00B1039A">
      <w:pPr>
        <w:pStyle w:val="Listeafsnit"/>
        <w:numPr>
          <w:ilvl w:val="0"/>
          <w:numId w:val="14"/>
        </w:numPr>
        <w:spacing w:after="0" w:line="360" w:lineRule="auto"/>
        <w:jc w:val="both"/>
        <w:rPr>
          <w:rFonts w:ascii="Times New Roman" w:hAnsi="Times New Roman" w:cs="Times New Roman"/>
          <w:sz w:val="24"/>
          <w:szCs w:val="24"/>
        </w:rPr>
      </w:pPr>
      <w:r w:rsidRPr="00CD4DDB">
        <w:rPr>
          <w:rFonts w:ascii="Times New Roman" w:hAnsi="Times New Roman" w:cs="Times New Roman"/>
          <w:sz w:val="24"/>
          <w:szCs w:val="24"/>
        </w:rPr>
        <w:t>Vil du gennemgå, hvad du har skrevet ned og forklare, hvorfor du har skrevet det, du har?</w:t>
      </w:r>
    </w:p>
    <w:p w:rsidR="00E0357C" w:rsidRDefault="00E0357C" w:rsidP="00B1039A">
      <w:pPr>
        <w:pStyle w:val="Listeafsnit"/>
        <w:numPr>
          <w:ilvl w:val="0"/>
          <w:numId w:val="14"/>
        </w:numPr>
        <w:spacing w:after="0" w:line="360" w:lineRule="auto"/>
        <w:jc w:val="both"/>
        <w:rPr>
          <w:rFonts w:ascii="Times New Roman" w:hAnsi="Times New Roman" w:cs="Times New Roman"/>
          <w:sz w:val="24"/>
          <w:szCs w:val="24"/>
        </w:rPr>
      </w:pPr>
      <w:r w:rsidRPr="00CD4DDB">
        <w:rPr>
          <w:rFonts w:ascii="Times New Roman" w:hAnsi="Times New Roman" w:cs="Times New Roman"/>
          <w:sz w:val="24"/>
          <w:szCs w:val="24"/>
        </w:rPr>
        <w:t xml:space="preserve">Ud fra alle de ting </w:t>
      </w:r>
      <w:r>
        <w:rPr>
          <w:rFonts w:ascii="Times New Roman" w:hAnsi="Times New Roman" w:cs="Times New Roman"/>
          <w:sz w:val="24"/>
          <w:szCs w:val="24"/>
        </w:rPr>
        <w:t>du har fundet frem til, vil vi</w:t>
      </w:r>
      <w:r w:rsidRPr="0003717E">
        <w:rPr>
          <w:rFonts w:ascii="Times New Roman" w:hAnsi="Times New Roman" w:cs="Times New Roman"/>
          <w:sz w:val="24"/>
          <w:szCs w:val="24"/>
        </w:rPr>
        <w:t xml:space="preserve"> gerne have dig til at fortælle om, hvordan du synes dine forskellige </w:t>
      </w:r>
      <w:r>
        <w:rPr>
          <w:rFonts w:ascii="Times New Roman" w:hAnsi="Times New Roman" w:cs="Times New Roman"/>
          <w:sz w:val="24"/>
          <w:szCs w:val="24"/>
        </w:rPr>
        <w:t>papirs</w:t>
      </w:r>
      <w:r w:rsidRPr="0003717E">
        <w:rPr>
          <w:rFonts w:ascii="Times New Roman" w:hAnsi="Times New Roman" w:cs="Times New Roman"/>
          <w:sz w:val="24"/>
          <w:szCs w:val="24"/>
        </w:rPr>
        <w:t>lapper hænger sammen eller hvordan du synes</w:t>
      </w:r>
      <w:r>
        <w:rPr>
          <w:rFonts w:ascii="Times New Roman" w:hAnsi="Times New Roman" w:cs="Times New Roman"/>
          <w:sz w:val="24"/>
          <w:szCs w:val="24"/>
        </w:rPr>
        <w:t>,</w:t>
      </w:r>
      <w:r w:rsidRPr="0003717E">
        <w:rPr>
          <w:rFonts w:ascii="Times New Roman" w:hAnsi="Times New Roman" w:cs="Times New Roman"/>
          <w:sz w:val="24"/>
          <w:szCs w:val="24"/>
        </w:rPr>
        <w:t xml:space="preserve"> de er forskellige</w:t>
      </w:r>
      <w:r>
        <w:rPr>
          <w:rFonts w:ascii="Times New Roman" w:hAnsi="Times New Roman" w:cs="Times New Roman"/>
          <w:sz w:val="24"/>
          <w:szCs w:val="24"/>
        </w:rPr>
        <w:t xml:space="preserve"> fra hinanden?</w:t>
      </w:r>
    </w:p>
    <w:p w:rsidR="00316149" w:rsidRDefault="00316149" w:rsidP="00316149">
      <w:pPr>
        <w:spacing w:after="0" w:line="360" w:lineRule="auto"/>
        <w:jc w:val="both"/>
        <w:rPr>
          <w:rFonts w:ascii="Times New Roman" w:hAnsi="Times New Roman" w:cs="Times New Roman"/>
          <w:b/>
          <w:sz w:val="24"/>
          <w:szCs w:val="24"/>
        </w:rPr>
      </w:pPr>
    </w:p>
    <w:p w:rsidR="00316149" w:rsidRPr="00D0177F" w:rsidRDefault="00316149" w:rsidP="00316149">
      <w:pPr>
        <w:spacing w:after="0" w:line="360" w:lineRule="auto"/>
        <w:jc w:val="both"/>
        <w:rPr>
          <w:rFonts w:ascii="Times New Roman" w:hAnsi="Times New Roman" w:cs="Times New Roman"/>
          <w:b/>
          <w:sz w:val="24"/>
          <w:szCs w:val="24"/>
        </w:rPr>
      </w:pPr>
      <w:r w:rsidRPr="00316149">
        <w:rPr>
          <w:rFonts w:ascii="Times New Roman" w:hAnsi="Times New Roman" w:cs="Times New Roman"/>
          <w:b/>
          <w:sz w:val="24"/>
          <w:szCs w:val="24"/>
        </w:rPr>
        <w:t>Eventuelle udbedende spørgsmål</w:t>
      </w:r>
    </w:p>
    <w:p w:rsidR="00E0357C" w:rsidRDefault="00E0357C" w:rsidP="00B1039A">
      <w:pPr>
        <w:pStyle w:val="Listeafsnit"/>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Kan du ud fra dine alle dine papirslapper </w:t>
      </w:r>
      <w:r w:rsidRPr="00CD4DDB">
        <w:rPr>
          <w:rFonts w:ascii="Times New Roman" w:hAnsi="Times New Roman" w:cs="Times New Roman"/>
          <w:sz w:val="24"/>
          <w:szCs w:val="24"/>
        </w:rPr>
        <w:t>u</w:t>
      </w:r>
      <w:r>
        <w:rPr>
          <w:rFonts w:ascii="Times New Roman" w:hAnsi="Times New Roman" w:cs="Times New Roman"/>
          <w:sz w:val="24"/>
          <w:szCs w:val="24"/>
        </w:rPr>
        <w:t>dvælge nogle, du</w:t>
      </w:r>
      <w:r w:rsidRPr="00CD4DDB">
        <w:rPr>
          <w:rFonts w:ascii="Times New Roman" w:hAnsi="Times New Roman" w:cs="Times New Roman"/>
          <w:sz w:val="24"/>
          <w:szCs w:val="24"/>
        </w:rPr>
        <w:t xml:space="preserve"> synes</w:t>
      </w:r>
      <w:r>
        <w:rPr>
          <w:rFonts w:ascii="Times New Roman" w:hAnsi="Times New Roman" w:cs="Times New Roman"/>
          <w:sz w:val="24"/>
          <w:szCs w:val="24"/>
        </w:rPr>
        <w:t xml:space="preserve"> er mere vigtige end andre?</w:t>
      </w:r>
      <w:r w:rsidRPr="00CD4DDB">
        <w:rPr>
          <w:rFonts w:ascii="Times New Roman" w:hAnsi="Times New Roman" w:cs="Times New Roman"/>
          <w:sz w:val="24"/>
          <w:szCs w:val="24"/>
        </w:rPr>
        <w:t xml:space="preserve"> </w:t>
      </w:r>
    </w:p>
    <w:p w:rsidR="00E0357C" w:rsidRPr="00D0177F" w:rsidRDefault="00E0357C" w:rsidP="00B1039A">
      <w:pPr>
        <w:pStyle w:val="Listeafsnit"/>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w:t>
      </w:r>
      <w:r w:rsidRPr="00CD4DDB">
        <w:rPr>
          <w:rFonts w:ascii="Times New Roman" w:hAnsi="Times New Roman" w:cs="Times New Roman"/>
          <w:sz w:val="24"/>
          <w:szCs w:val="24"/>
        </w:rPr>
        <w:t>vorfor</w:t>
      </w:r>
      <w:r>
        <w:rPr>
          <w:rFonts w:ascii="Times New Roman" w:hAnsi="Times New Roman" w:cs="Times New Roman"/>
          <w:sz w:val="24"/>
          <w:szCs w:val="24"/>
        </w:rPr>
        <w:t xml:space="preserve"> synes du de udvalgte papirslapper er vigtige?</w:t>
      </w:r>
    </w:p>
    <w:p w:rsidR="00E0357C" w:rsidRPr="00C92FFF" w:rsidRDefault="00E0357C" w:rsidP="00C029A9">
      <w:pPr>
        <w:spacing w:after="0" w:line="360" w:lineRule="auto"/>
        <w:jc w:val="both"/>
        <w:rPr>
          <w:rFonts w:ascii="Times New Roman" w:hAnsi="Times New Roman" w:cs="Times New Roman"/>
          <w:b/>
          <w:sz w:val="24"/>
          <w:szCs w:val="24"/>
        </w:rPr>
      </w:pPr>
    </w:p>
    <w:p w:rsidR="00AA1B28" w:rsidRDefault="00E0357C" w:rsidP="00C029A9">
      <w:pPr>
        <w:spacing w:after="0" w:line="360" w:lineRule="auto"/>
        <w:jc w:val="both"/>
        <w:rPr>
          <w:rFonts w:ascii="Times New Roman" w:hAnsi="Times New Roman" w:cs="Times New Roman"/>
          <w:b/>
          <w:sz w:val="24"/>
          <w:szCs w:val="24"/>
        </w:rPr>
      </w:pPr>
      <w:r w:rsidRPr="00C92FFF">
        <w:rPr>
          <w:rFonts w:ascii="Times New Roman" w:hAnsi="Times New Roman" w:cs="Times New Roman"/>
          <w:b/>
          <w:sz w:val="24"/>
          <w:szCs w:val="24"/>
        </w:rPr>
        <w:t>Tema C: Sociale rum</w:t>
      </w:r>
      <w:r w:rsidR="00AA1B28">
        <w:rPr>
          <w:rFonts w:ascii="Times New Roman" w:hAnsi="Times New Roman" w:cs="Times New Roman"/>
          <w:b/>
          <w:sz w:val="24"/>
          <w:szCs w:val="24"/>
        </w:rPr>
        <w:t xml:space="preserve"> </w:t>
      </w:r>
    </w:p>
    <w:p w:rsidR="00AA1B28" w:rsidRDefault="00AA1B28" w:rsidP="00C029A9">
      <w:pPr>
        <w:spacing w:after="0" w:line="360" w:lineRule="auto"/>
        <w:jc w:val="both"/>
        <w:rPr>
          <w:rFonts w:ascii="Times New Roman" w:hAnsi="Times New Roman" w:cs="Times New Roman"/>
          <w:sz w:val="24"/>
          <w:szCs w:val="24"/>
        </w:rPr>
      </w:pPr>
      <w:r w:rsidRPr="00AA1B28">
        <w:rPr>
          <w:rFonts w:ascii="Times New Roman" w:hAnsi="Times New Roman" w:cs="Times New Roman"/>
          <w:sz w:val="24"/>
          <w:szCs w:val="24"/>
        </w:rPr>
        <w:t>(</w:t>
      </w:r>
      <w:r>
        <w:rPr>
          <w:rFonts w:ascii="Times New Roman" w:hAnsi="Times New Roman" w:cs="Times New Roman"/>
          <w:sz w:val="24"/>
          <w:szCs w:val="24"/>
        </w:rPr>
        <w:t xml:space="preserve">Disse spørgsmål stilles kun såfremt vi mener, der er behov for at få uddybet vores informanters integrationsforståelse)  </w:t>
      </w:r>
    </w:p>
    <w:p w:rsidR="00AA1B28" w:rsidRDefault="00AA1B28" w:rsidP="00C029A9">
      <w:pPr>
        <w:spacing w:after="0" w:line="360" w:lineRule="auto"/>
        <w:jc w:val="both"/>
        <w:rPr>
          <w:rFonts w:ascii="Times New Roman" w:hAnsi="Times New Roman" w:cs="Times New Roman"/>
          <w:b/>
          <w:sz w:val="24"/>
          <w:szCs w:val="24"/>
        </w:rPr>
      </w:pPr>
    </w:p>
    <w:p w:rsidR="00E0357C" w:rsidRDefault="00E0357C" w:rsidP="00C029A9">
      <w:pPr>
        <w:spacing w:after="0" w:line="360" w:lineRule="auto"/>
        <w:jc w:val="both"/>
        <w:rPr>
          <w:rFonts w:ascii="Times New Roman" w:hAnsi="Times New Roman" w:cs="Times New Roman"/>
          <w:b/>
          <w:sz w:val="24"/>
          <w:szCs w:val="24"/>
        </w:rPr>
      </w:pPr>
    </w:p>
    <w:p w:rsidR="00E0357C" w:rsidRPr="00C92FFF" w:rsidRDefault="00E0357C" w:rsidP="00C029A9">
      <w:pPr>
        <w:spacing w:after="0" w:line="360" w:lineRule="auto"/>
        <w:jc w:val="both"/>
        <w:rPr>
          <w:rFonts w:ascii="Times New Roman" w:hAnsi="Times New Roman" w:cs="Times New Roman"/>
          <w:b/>
          <w:sz w:val="24"/>
          <w:szCs w:val="24"/>
        </w:rPr>
      </w:pPr>
      <w:r w:rsidRPr="00C92FFF">
        <w:rPr>
          <w:rFonts w:ascii="Times New Roman" w:hAnsi="Times New Roman" w:cs="Times New Roman"/>
          <w:b/>
          <w:sz w:val="24"/>
          <w:szCs w:val="24"/>
        </w:rPr>
        <w:t>Integration i nabolaget</w:t>
      </w:r>
    </w:p>
    <w:p w:rsidR="00AA1B28" w:rsidRDefault="00AA1B28" w:rsidP="00B1039A">
      <w:pPr>
        <w:pStyle w:val="Listeafsnit"/>
        <w:numPr>
          <w:ilvl w:val="0"/>
          <w:numId w:val="27"/>
        </w:numPr>
        <w:spacing w:after="0" w:line="360" w:lineRule="auto"/>
        <w:jc w:val="both"/>
        <w:rPr>
          <w:rFonts w:ascii="Times New Roman" w:hAnsi="Times New Roman" w:cs="Times New Roman"/>
          <w:sz w:val="24"/>
          <w:szCs w:val="24"/>
        </w:rPr>
      </w:pPr>
      <w:r w:rsidRPr="008A1162">
        <w:rPr>
          <w:rFonts w:ascii="Times New Roman" w:hAnsi="Times New Roman" w:cs="Times New Roman"/>
          <w:sz w:val="24"/>
          <w:szCs w:val="24"/>
        </w:rPr>
        <w:t>Hvordan føler du dig mødt af dine naboer?</w:t>
      </w:r>
    </w:p>
    <w:p w:rsidR="00AA1B28" w:rsidRDefault="00AA1B28" w:rsidP="00AA1B28">
      <w:pPr>
        <w:spacing w:after="0" w:line="360" w:lineRule="auto"/>
        <w:jc w:val="both"/>
        <w:rPr>
          <w:rFonts w:ascii="Times New Roman" w:hAnsi="Times New Roman" w:cs="Times New Roman"/>
          <w:b/>
          <w:sz w:val="24"/>
          <w:szCs w:val="24"/>
        </w:rPr>
      </w:pPr>
    </w:p>
    <w:p w:rsidR="00E0357C" w:rsidRPr="00AA1B28" w:rsidRDefault="00AA1B28" w:rsidP="00AA1B28">
      <w:pPr>
        <w:spacing w:after="0" w:line="360" w:lineRule="auto"/>
        <w:jc w:val="both"/>
        <w:rPr>
          <w:rFonts w:ascii="Times New Roman" w:hAnsi="Times New Roman" w:cs="Times New Roman"/>
          <w:b/>
          <w:sz w:val="24"/>
          <w:szCs w:val="24"/>
        </w:rPr>
      </w:pPr>
      <w:r w:rsidRPr="00AA1B28">
        <w:rPr>
          <w:rFonts w:ascii="Times New Roman" w:hAnsi="Times New Roman" w:cs="Times New Roman"/>
          <w:b/>
          <w:sz w:val="24"/>
          <w:szCs w:val="24"/>
        </w:rPr>
        <w:t>Eventuelle udbedende spørgsmål</w:t>
      </w:r>
    </w:p>
    <w:p w:rsidR="00E0357C" w:rsidRDefault="00E0357C" w:rsidP="00B1039A">
      <w:pPr>
        <w:pStyle w:val="Listeafsnit"/>
        <w:numPr>
          <w:ilvl w:val="0"/>
          <w:numId w:val="27"/>
        </w:numPr>
        <w:spacing w:after="0" w:line="360" w:lineRule="auto"/>
        <w:jc w:val="both"/>
        <w:rPr>
          <w:rFonts w:ascii="Times New Roman" w:hAnsi="Times New Roman" w:cs="Times New Roman"/>
          <w:sz w:val="24"/>
          <w:szCs w:val="24"/>
        </w:rPr>
      </w:pPr>
      <w:r w:rsidRPr="008A1162">
        <w:rPr>
          <w:rFonts w:ascii="Times New Roman" w:hAnsi="Times New Roman" w:cs="Times New Roman"/>
          <w:sz w:val="24"/>
          <w:szCs w:val="24"/>
        </w:rPr>
        <w:t>Hvordan er sammenholdet i nabolaget?</w:t>
      </w:r>
    </w:p>
    <w:p w:rsidR="00AA1B28" w:rsidRDefault="00AA1B28" w:rsidP="00B1039A">
      <w:pPr>
        <w:pStyle w:val="Listeafsnit"/>
        <w:numPr>
          <w:ilvl w:val="0"/>
          <w:numId w:val="27"/>
        </w:numPr>
        <w:spacing w:after="0" w:line="360" w:lineRule="auto"/>
        <w:jc w:val="both"/>
        <w:rPr>
          <w:rFonts w:ascii="Times New Roman" w:hAnsi="Times New Roman" w:cs="Times New Roman"/>
          <w:sz w:val="24"/>
          <w:szCs w:val="24"/>
        </w:rPr>
      </w:pPr>
      <w:r w:rsidRPr="008A1162">
        <w:rPr>
          <w:rFonts w:ascii="Times New Roman" w:hAnsi="Times New Roman" w:cs="Times New Roman"/>
          <w:sz w:val="24"/>
          <w:szCs w:val="24"/>
        </w:rPr>
        <w:t>Snakker du med dem alle?</w:t>
      </w:r>
    </w:p>
    <w:p w:rsidR="00AA1B28" w:rsidRPr="00AA1B28" w:rsidRDefault="00AA1B28" w:rsidP="00B1039A">
      <w:pPr>
        <w:pStyle w:val="Listeafsnit"/>
        <w:numPr>
          <w:ilvl w:val="0"/>
          <w:numId w:val="27"/>
        </w:numPr>
        <w:spacing w:after="0" w:line="360" w:lineRule="auto"/>
        <w:jc w:val="both"/>
        <w:rPr>
          <w:rFonts w:ascii="Times New Roman" w:hAnsi="Times New Roman" w:cs="Times New Roman"/>
          <w:sz w:val="24"/>
          <w:szCs w:val="24"/>
        </w:rPr>
      </w:pPr>
      <w:r w:rsidRPr="008A1162">
        <w:rPr>
          <w:rFonts w:ascii="Times New Roman" w:hAnsi="Times New Roman" w:cs="Times New Roman"/>
          <w:sz w:val="24"/>
          <w:szCs w:val="24"/>
        </w:rPr>
        <w:t xml:space="preserve">Har du både danske og ikke-danske naboer? </w:t>
      </w:r>
    </w:p>
    <w:p w:rsidR="00E0357C" w:rsidRPr="008A1162" w:rsidRDefault="00E0357C" w:rsidP="00B1039A">
      <w:pPr>
        <w:pStyle w:val="Listeafsnit"/>
        <w:numPr>
          <w:ilvl w:val="0"/>
          <w:numId w:val="27"/>
        </w:numPr>
        <w:spacing w:after="0" w:line="360" w:lineRule="auto"/>
        <w:jc w:val="both"/>
        <w:rPr>
          <w:rFonts w:ascii="Times New Roman" w:hAnsi="Times New Roman" w:cs="Times New Roman"/>
          <w:sz w:val="24"/>
          <w:szCs w:val="24"/>
        </w:rPr>
      </w:pPr>
      <w:r w:rsidRPr="008A1162">
        <w:rPr>
          <w:rFonts w:ascii="Times New Roman" w:hAnsi="Times New Roman" w:cs="Times New Roman"/>
          <w:sz w:val="24"/>
          <w:szCs w:val="24"/>
        </w:rPr>
        <w:t>Gør du selv noget for at skabe et godt sammenhold i nabolaget?</w:t>
      </w:r>
    </w:p>
    <w:p w:rsidR="00E0357C" w:rsidRDefault="00E0357C" w:rsidP="00C029A9">
      <w:pPr>
        <w:spacing w:after="0" w:line="360" w:lineRule="auto"/>
        <w:jc w:val="both"/>
        <w:rPr>
          <w:rFonts w:ascii="Times New Roman" w:hAnsi="Times New Roman" w:cs="Times New Roman"/>
          <w:b/>
          <w:sz w:val="24"/>
          <w:szCs w:val="24"/>
        </w:rPr>
      </w:pPr>
    </w:p>
    <w:p w:rsidR="00E0357C" w:rsidRPr="00C92FFF" w:rsidRDefault="00E0357C" w:rsidP="00C029A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Integration på arbejdsmarkedet</w:t>
      </w:r>
    </w:p>
    <w:p w:rsidR="00E0357C" w:rsidRDefault="00E0357C" w:rsidP="00C029A9">
      <w:pPr>
        <w:spacing w:after="0" w:line="360" w:lineRule="auto"/>
        <w:jc w:val="both"/>
        <w:rPr>
          <w:rFonts w:ascii="Times New Roman" w:hAnsi="Times New Roman" w:cs="Times New Roman"/>
          <w:sz w:val="24"/>
          <w:szCs w:val="24"/>
        </w:rPr>
      </w:pPr>
      <w:r w:rsidRPr="00C92FFF">
        <w:rPr>
          <w:rFonts w:ascii="Times New Roman" w:hAnsi="Times New Roman" w:cs="Times New Roman"/>
          <w:b/>
          <w:sz w:val="24"/>
          <w:szCs w:val="24"/>
        </w:rPr>
        <w:t>Indledende:</w:t>
      </w:r>
      <w:r w:rsidRPr="00C92FFF">
        <w:rPr>
          <w:rFonts w:ascii="Times New Roman" w:hAnsi="Times New Roman" w:cs="Times New Roman"/>
          <w:sz w:val="24"/>
          <w:szCs w:val="24"/>
        </w:rPr>
        <w:t xml:space="preserve"> </w:t>
      </w:r>
      <w:r>
        <w:rPr>
          <w:rFonts w:ascii="Times New Roman" w:hAnsi="Times New Roman" w:cs="Times New Roman"/>
          <w:sz w:val="24"/>
          <w:szCs w:val="24"/>
        </w:rPr>
        <w:t>Hvordan er dine</w:t>
      </w:r>
      <w:r w:rsidRPr="00C92FFF">
        <w:rPr>
          <w:rFonts w:ascii="Times New Roman" w:hAnsi="Times New Roman" w:cs="Times New Roman"/>
          <w:sz w:val="24"/>
          <w:szCs w:val="24"/>
        </w:rPr>
        <w:t xml:space="preserve"> erfaringer med arbejdsmarkedet? </w:t>
      </w:r>
    </w:p>
    <w:p w:rsidR="00AA1B28" w:rsidRPr="00C92FFF" w:rsidRDefault="00AA1B28" w:rsidP="00C029A9">
      <w:pPr>
        <w:spacing w:after="0" w:line="360" w:lineRule="auto"/>
        <w:jc w:val="both"/>
        <w:rPr>
          <w:rFonts w:ascii="Times New Roman" w:hAnsi="Times New Roman" w:cs="Times New Roman"/>
          <w:sz w:val="24"/>
          <w:szCs w:val="24"/>
        </w:rPr>
      </w:pPr>
    </w:p>
    <w:p w:rsidR="00E0357C" w:rsidRPr="00C92FFF" w:rsidRDefault="00E0357C" w:rsidP="00B1039A">
      <w:pPr>
        <w:pStyle w:val="Listeafsnit"/>
        <w:numPr>
          <w:ilvl w:val="0"/>
          <w:numId w:val="25"/>
        </w:numPr>
        <w:spacing w:after="0" w:line="360" w:lineRule="auto"/>
        <w:jc w:val="both"/>
        <w:rPr>
          <w:rFonts w:ascii="Times New Roman" w:hAnsi="Times New Roman" w:cs="Times New Roman"/>
          <w:sz w:val="24"/>
          <w:szCs w:val="24"/>
        </w:rPr>
      </w:pPr>
      <w:r w:rsidRPr="00C92FFF">
        <w:rPr>
          <w:rFonts w:ascii="Times New Roman" w:hAnsi="Times New Roman" w:cs="Times New Roman"/>
          <w:sz w:val="24"/>
          <w:szCs w:val="24"/>
        </w:rPr>
        <w:t>Ingen erfaring:</w:t>
      </w:r>
    </w:p>
    <w:p w:rsidR="00E0357C" w:rsidRPr="00C92FFF" w:rsidRDefault="00E0357C" w:rsidP="00B1039A">
      <w:pPr>
        <w:pStyle w:val="Listeafsnit"/>
        <w:numPr>
          <w:ilvl w:val="0"/>
          <w:numId w:val="24"/>
        </w:numPr>
        <w:spacing w:after="0" w:line="360" w:lineRule="auto"/>
        <w:jc w:val="both"/>
        <w:rPr>
          <w:rFonts w:ascii="Times New Roman" w:hAnsi="Times New Roman" w:cs="Times New Roman"/>
          <w:sz w:val="24"/>
          <w:szCs w:val="24"/>
        </w:rPr>
      </w:pPr>
      <w:r w:rsidRPr="00C92FFF">
        <w:rPr>
          <w:rFonts w:ascii="Times New Roman" w:hAnsi="Times New Roman" w:cs="Times New Roman"/>
          <w:sz w:val="24"/>
          <w:szCs w:val="24"/>
        </w:rPr>
        <w:t>Hvordan har du det med ikke at have et job?</w:t>
      </w:r>
    </w:p>
    <w:p w:rsidR="00E0357C" w:rsidRPr="00C92FFF" w:rsidRDefault="00E0357C" w:rsidP="00B1039A">
      <w:pPr>
        <w:pStyle w:val="Listeafsnit"/>
        <w:numPr>
          <w:ilvl w:val="0"/>
          <w:numId w:val="24"/>
        </w:numPr>
        <w:spacing w:after="0" w:line="360" w:lineRule="auto"/>
        <w:jc w:val="both"/>
        <w:rPr>
          <w:rFonts w:ascii="Times New Roman" w:hAnsi="Times New Roman" w:cs="Times New Roman"/>
          <w:sz w:val="24"/>
          <w:szCs w:val="24"/>
        </w:rPr>
      </w:pPr>
      <w:r w:rsidRPr="00C92FFF">
        <w:rPr>
          <w:rFonts w:ascii="Times New Roman" w:hAnsi="Times New Roman" w:cs="Times New Roman"/>
          <w:sz w:val="24"/>
          <w:szCs w:val="24"/>
        </w:rPr>
        <w:t>Kunne du godt tænke dig at have et job?</w:t>
      </w:r>
    </w:p>
    <w:p w:rsidR="00E0357C" w:rsidRPr="00C92FFF" w:rsidRDefault="00E0357C" w:rsidP="00C029A9">
      <w:pPr>
        <w:pStyle w:val="Listeafsnit"/>
        <w:spacing w:after="0" w:line="360" w:lineRule="auto"/>
        <w:jc w:val="both"/>
        <w:rPr>
          <w:rFonts w:ascii="Times New Roman" w:hAnsi="Times New Roman" w:cs="Times New Roman"/>
          <w:sz w:val="24"/>
          <w:szCs w:val="24"/>
        </w:rPr>
      </w:pPr>
    </w:p>
    <w:p w:rsidR="00E0357C" w:rsidRPr="00C92FFF" w:rsidRDefault="00E0357C" w:rsidP="00B1039A">
      <w:pPr>
        <w:pStyle w:val="Listeafsnit"/>
        <w:numPr>
          <w:ilvl w:val="0"/>
          <w:numId w:val="25"/>
        </w:numPr>
        <w:spacing w:after="0" w:line="360" w:lineRule="auto"/>
        <w:jc w:val="both"/>
        <w:rPr>
          <w:rFonts w:ascii="Times New Roman" w:hAnsi="Times New Roman" w:cs="Times New Roman"/>
          <w:sz w:val="24"/>
          <w:szCs w:val="24"/>
        </w:rPr>
      </w:pPr>
      <w:r w:rsidRPr="00C92FFF">
        <w:rPr>
          <w:rFonts w:ascii="Times New Roman" w:hAnsi="Times New Roman" w:cs="Times New Roman"/>
          <w:sz w:val="24"/>
          <w:szCs w:val="24"/>
        </w:rPr>
        <w:t>Erfaring</w:t>
      </w:r>
    </w:p>
    <w:p w:rsidR="00E0357C" w:rsidRDefault="00E0357C" w:rsidP="00B1039A">
      <w:pPr>
        <w:pStyle w:val="Listeafsnit"/>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Er du glad for dit job</w:t>
      </w:r>
      <w:r w:rsidRPr="00C92FFF">
        <w:rPr>
          <w:rFonts w:ascii="Times New Roman" w:hAnsi="Times New Roman" w:cs="Times New Roman"/>
          <w:sz w:val="24"/>
          <w:szCs w:val="24"/>
        </w:rPr>
        <w:t>? – hvorfor?</w:t>
      </w:r>
    </w:p>
    <w:p w:rsidR="00D0177F" w:rsidRDefault="00D0177F" w:rsidP="00D0177F">
      <w:pPr>
        <w:spacing w:after="0" w:line="360" w:lineRule="auto"/>
        <w:jc w:val="both"/>
        <w:rPr>
          <w:rFonts w:ascii="Times New Roman" w:hAnsi="Times New Roman" w:cs="Times New Roman"/>
          <w:b/>
          <w:sz w:val="24"/>
          <w:szCs w:val="24"/>
        </w:rPr>
      </w:pPr>
    </w:p>
    <w:p w:rsidR="00D0177F" w:rsidRPr="00D0177F" w:rsidRDefault="00D0177F" w:rsidP="00D0177F">
      <w:pPr>
        <w:spacing w:after="0" w:line="360" w:lineRule="auto"/>
        <w:jc w:val="both"/>
        <w:rPr>
          <w:rFonts w:ascii="Times New Roman" w:hAnsi="Times New Roman" w:cs="Times New Roman"/>
          <w:b/>
          <w:sz w:val="24"/>
          <w:szCs w:val="24"/>
        </w:rPr>
      </w:pPr>
      <w:r w:rsidRPr="00D0177F">
        <w:rPr>
          <w:rFonts w:ascii="Times New Roman" w:hAnsi="Times New Roman" w:cs="Times New Roman"/>
          <w:b/>
          <w:sz w:val="24"/>
          <w:szCs w:val="24"/>
        </w:rPr>
        <w:t>Eventuelle udbedende spørgsmål</w:t>
      </w:r>
    </w:p>
    <w:p w:rsidR="00E0357C" w:rsidRPr="00C92FFF" w:rsidRDefault="00E0357C" w:rsidP="00B1039A">
      <w:pPr>
        <w:pStyle w:val="Listeafsnit"/>
        <w:numPr>
          <w:ilvl w:val="0"/>
          <w:numId w:val="24"/>
        </w:numPr>
        <w:spacing w:after="0" w:line="360" w:lineRule="auto"/>
        <w:jc w:val="both"/>
        <w:rPr>
          <w:rFonts w:ascii="Times New Roman" w:hAnsi="Times New Roman" w:cs="Times New Roman"/>
          <w:sz w:val="24"/>
          <w:szCs w:val="24"/>
        </w:rPr>
      </w:pPr>
      <w:r w:rsidRPr="00C92FFF">
        <w:rPr>
          <w:rFonts w:ascii="Times New Roman" w:hAnsi="Times New Roman" w:cs="Times New Roman"/>
          <w:sz w:val="24"/>
          <w:szCs w:val="24"/>
        </w:rPr>
        <w:t>Hvad er det, der gør, du fø</w:t>
      </w:r>
      <w:r>
        <w:rPr>
          <w:rFonts w:ascii="Times New Roman" w:hAnsi="Times New Roman" w:cs="Times New Roman"/>
          <w:sz w:val="24"/>
          <w:szCs w:val="24"/>
        </w:rPr>
        <w:t>ler dig godt/dårligt tilpas i jobbet</w:t>
      </w:r>
      <w:r w:rsidRPr="00C92FFF">
        <w:rPr>
          <w:rFonts w:ascii="Times New Roman" w:hAnsi="Times New Roman" w:cs="Times New Roman"/>
          <w:sz w:val="24"/>
          <w:szCs w:val="24"/>
        </w:rPr>
        <w:t>?</w:t>
      </w:r>
    </w:p>
    <w:p w:rsidR="00E0357C" w:rsidRPr="00C92FFF" w:rsidRDefault="00E0357C" w:rsidP="00B1039A">
      <w:pPr>
        <w:pStyle w:val="Listeafsnit"/>
        <w:numPr>
          <w:ilvl w:val="0"/>
          <w:numId w:val="24"/>
        </w:numPr>
        <w:spacing w:after="0" w:line="360" w:lineRule="auto"/>
        <w:jc w:val="both"/>
        <w:rPr>
          <w:rFonts w:ascii="Times New Roman" w:hAnsi="Times New Roman" w:cs="Times New Roman"/>
          <w:sz w:val="24"/>
          <w:szCs w:val="24"/>
        </w:rPr>
      </w:pPr>
      <w:r w:rsidRPr="00C92FFF">
        <w:rPr>
          <w:rFonts w:ascii="Times New Roman" w:hAnsi="Times New Roman" w:cs="Times New Roman"/>
          <w:sz w:val="24"/>
          <w:szCs w:val="24"/>
        </w:rPr>
        <w:t>Hvordan har du det med dine kollegaer?</w:t>
      </w:r>
    </w:p>
    <w:p w:rsidR="00E0357C" w:rsidRPr="00C92FFF" w:rsidRDefault="00E0357C" w:rsidP="00B1039A">
      <w:pPr>
        <w:pStyle w:val="Listeafsnit"/>
        <w:numPr>
          <w:ilvl w:val="0"/>
          <w:numId w:val="24"/>
        </w:numPr>
        <w:spacing w:after="0" w:line="360" w:lineRule="auto"/>
        <w:jc w:val="both"/>
        <w:rPr>
          <w:rFonts w:ascii="Times New Roman" w:hAnsi="Times New Roman" w:cs="Times New Roman"/>
          <w:sz w:val="24"/>
          <w:szCs w:val="24"/>
        </w:rPr>
      </w:pPr>
      <w:r w:rsidRPr="00C92FFF">
        <w:rPr>
          <w:rFonts w:ascii="Times New Roman" w:hAnsi="Times New Roman" w:cs="Times New Roman"/>
          <w:sz w:val="24"/>
          <w:szCs w:val="24"/>
        </w:rPr>
        <w:t>H</w:t>
      </w:r>
      <w:r>
        <w:rPr>
          <w:rFonts w:ascii="Times New Roman" w:hAnsi="Times New Roman" w:cs="Times New Roman"/>
          <w:sz w:val="24"/>
          <w:szCs w:val="24"/>
        </w:rPr>
        <w:t>ar du noget at gøre med</w:t>
      </w:r>
      <w:r w:rsidRPr="00C92FFF">
        <w:rPr>
          <w:rFonts w:ascii="Times New Roman" w:hAnsi="Times New Roman" w:cs="Times New Roman"/>
          <w:sz w:val="24"/>
          <w:szCs w:val="24"/>
        </w:rPr>
        <w:t xml:space="preserve"> dine kollegaer udenfor din arbejdstid?</w:t>
      </w:r>
    </w:p>
    <w:p w:rsidR="00E0357C" w:rsidRPr="00C92FFF" w:rsidRDefault="00E0357C" w:rsidP="00B1039A">
      <w:pPr>
        <w:pStyle w:val="Listeafsnit"/>
        <w:numPr>
          <w:ilvl w:val="0"/>
          <w:numId w:val="24"/>
        </w:numPr>
        <w:spacing w:after="0" w:line="360" w:lineRule="auto"/>
        <w:jc w:val="both"/>
        <w:rPr>
          <w:rFonts w:ascii="Times New Roman" w:hAnsi="Times New Roman" w:cs="Times New Roman"/>
          <w:sz w:val="24"/>
          <w:szCs w:val="24"/>
        </w:rPr>
      </w:pPr>
      <w:r w:rsidRPr="00C92FFF">
        <w:rPr>
          <w:rFonts w:ascii="Times New Roman" w:hAnsi="Times New Roman" w:cs="Times New Roman"/>
          <w:sz w:val="24"/>
          <w:szCs w:val="24"/>
        </w:rPr>
        <w:t>Har du både danske og ikke-danske kollegaer?</w:t>
      </w:r>
    </w:p>
    <w:p w:rsidR="00E0357C" w:rsidRPr="00C92FFF" w:rsidRDefault="00E0357C" w:rsidP="00B1039A">
      <w:pPr>
        <w:pStyle w:val="Listeafsnit"/>
        <w:numPr>
          <w:ilvl w:val="0"/>
          <w:numId w:val="24"/>
        </w:numPr>
        <w:spacing w:after="0" w:line="360" w:lineRule="auto"/>
        <w:jc w:val="both"/>
        <w:rPr>
          <w:rFonts w:ascii="Times New Roman" w:hAnsi="Times New Roman" w:cs="Times New Roman"/>
          <w:sz w:val="24"/>
          <w:szCs w:val="24"/>
        </w:rPr>
      </w:pPr>
      <w:r w:rsidRPr="00C92FFF">
        <w:rPr>
          <w:rFonts w:ascii="Times New Roman" w:hAnsi="Times New Roman" w:cs="Times New Roman"/>
          <w:sz w:val="24"/>
          <w:szCs w:val="24"/>
        </w:rPr>
        <w:t>Har du oplevet, at det gør en forskel, at du ikke er 100 pct. dansk?</w:t>
      </w:r>
    </w:p>
    <w:p w:rsidR="00E0357C" w:rsidRPr="00C92FFF" w:rsidRDefault="00E0357C" w:rsidP="00B1039A">
      <w:pPr>
        <w:pStyle w:val="Listeafsnit"/>
        <w:numPr>
          <w:ilvl w:val="0"/>
          <w:numId w:val="24"/>
        </w:numPr>
        <w:spacing w:after="0" w:line="360" w:lineRule="auto"/>
        <w:jc w:val="both"/>
        <w:rPr>
          <w:rFonts w:ascii="Times New Roman" w:hAnsi="Times New Roman" w:cs="Times New Roman"/>
          <w:sz w:val="24"/>
          <w:szCs w:val="24"/>
        </w:rPr>
      </w:pPr>
      <w:r w:rsidRPr="00C92FFF">
        <w:rPr>
          <w:rFonts w:ascii="Times New Roman" w:hAnsi="Times New Roman" w:cs="Times New Roman"/>
          <w:sz w:val="24"/>
          <w:szCs w:val="24"/>
        </w:rPr>
        <w:t>Hvordan er sammenholdet på</w:t>
      </w:r>
      <w:r>
        <w:rPr>
          <w:rFonts w:ascii="Times New Roman" w:hAnsi="Times New Roman" w:cs="Times New Roman"/>
          <w:sz w:val="24"/>
          <w:szCs w:val="24"/>
        </w:rPr>
        <w:t xml:space="preserve"> din</w:t>
      </w:r>
      <w:r w:rsidRPr="00C92FFF">
        <w:rPr>
          <w:rFonts w:ascii="Times New Roman" w:hAnsi="Times New Roman" w:cs="Times New Roman"/>
          <w:sz w:val="24"/>
          <w:szCs w:val="24"/>
        </w:rPr>
        <w:t xml:space="preserve"> arbejdsplads? </w:t>
      </w:r>
    </w:p>
    <w:p w:rsidR="00E0357C" w:rsidRPr="00C92FFF" w:rsidRDefault="00E0357C" w:rsidP="00B1039A">
      <w:pPr>
        <w:pStyle w:val="Listeafsnit"/>
        <w:numPr>
          <w:ilvl w:val="0"/>
          <w:numId w:val="24"/>
        </w:numPr>
        <w:spacing w:after="0" w:line="360" w:lineRule="auto"/>
        <w:jc w:val="both"/>
        <w:rPr>
          <w:rFonts w:ascii="Times New Roman" w:hAnsi="Times New Roman" w:cs="Times New Roman"/>
          <w:sz w:val="24"/>
          <w:szCs w:val="24"/>
        </w:rPr>
      </w:pPr>
      <w:r w:rsidRPr="00C92FFF">
        <w:rPr>
          <w:rFonts w:ascii="Times New Roman" w:hAnsi="Times New Roman" w:cs="Times New Roman"/>
          <w:sz w:val="24"/>
          <w:szCs w:val="24"/>
        </w:rPr>
        <w:t>Gør du selv noget for at skabe et sammenhold på din arbejdsplads?</w:t>
      </w:r>
    </w:p>
    <w:p w:rsidR="00E0357C" w:rsidRPr="00C92FFF" w:rsidRDefault="00E0357C" w:rsidP="00C029A9">
      <w:pPr>
        <w:pStyle w:val="Listeafsnit"/>
        <w:spacing w:after="0" w:line="360" w:lineRule="auto"/>
        <w:ind w:left="1440"/>
        <w:jc w:val="both"/>
        <w:rPr>
          <w:rFonts w:ascii="Times New Roman" w:hAnsi="Times New Roman" w:cs="Times New Roman"/>
          <w:sz w:val="24"/>
          <w:szCs w:val="24"/>
        </w:rPr>
      </w:pPr>
    </w:p>
    <w:p w:rsidR="00E0357C" w:rsidRPr="00C92FFF" w:rsidRDefault="00E0357C" w:rsidP="00C029A9">
      <w:pPr>
        <w:spacing w:after="0" w:line="360" w:lineRule="auto"/>
        <w:jc w:val="both"/>
        <w:rPr>
          <w:rFonts w:ascii="Times New Roman" w:hAnsi="Times New Roman" w:cs="Times New Roman"/>
          <w:sz w:val="24"/>
          <w:szCs w:val="24"/>
        </w:rPr>
      </w:pPr>
      <w:r w:rsidRPr="00C92FFF">
        <w:rPr>
          <w:rFonts w:ascii="Times New Roman" w:hAnsi="Times New Roman" w:cs="Times New Roman"/>
          <w:b/>
          <w:sz w:val="24"/>
          <w:szCs w:val="24"/>
        </w:rPr>
        <w:t>Integration i foreningslivet</w:t>
      </w:r>
    </w:p>
    <w:p w:rsidR="00E0357C" w:rsidRDefault="00E0357C" w:rsidP="00B1039A">
      <w:pPr>
        <w:pStyle w:val="Listeafsnit"/>
        <w:numPr>
          <w:ilvl w:val="0"/>
          <w:numId w:val="28"/>
        </w:numPr>
        <w:spacing w:after="0" w:line="360" w:lineRule="auto"/>
        <w:jc w:val="both"/>
        <w:rPr>
          <w:rFonts w:ascii="Times New Roman" w:hAnsi="Times New Roman" w:cs="Times New Roman"/>
          <w:sz w:val="24"/>
          <w:szCs w:val="24"/>
        </w:rPr>
      </w:pPr>
      <w:r w:rsidRPr="008A1162">
        <w:rPr>
          <w:rFonts w:ascii="Times New Roman" w:hAnsi="Times New Roman" w:cs="Times New Roman"/>
          <w:sz w:val="24"/>
          <w:szCs w:val="24"/>
        </w:rPr>
        <w:t>Hvad laver du i din fritid?</w:t>
      </w:r>
    </w:p>
    <w:p w:rsidR="00D0177F" w:rsidRDefault="00D0177F" w:rsidP="00D0177F">
      <w:pPr>
        <w:spacing w:after="0" w:line="360" w:lineRule="auto"/>
        <w:jc w:val="both"/>
        <w:rPr>
          <w:rFonts w:ascii="Times New Roman" w:hAnsi="Times New Roman" w:cs="Times New Roman"/>
          <w:b/>
          <w:sz w:val="24"/>
          <w:szCs w:val="24"/>
        </w:rPr>
      </w:pPr>
    </w:p>
    <w:p w:rsidR="00D0177F" w:rsidRPr="00D0177F" w:rsidRDefault="00D0177F" w:rsidP="00D0177F">
      <w:pPr>
        <w:spacing w:after="0" w:line="360" w:lineRule="auto"/>
        <w:jc w:val="both"/>
        <w:rPr>
          <w:rFonts w:ascii="Times New Roman" w:hAnsi="Times New Roman" w:cs="Times New Roman"/>
          <w:b/>
          <w:sz w:val="24"/>
          <w:szCs w:val="24"/>
        </w:rPr>
      </w:pPr>
      <w:r w:rsidRPr="00D0177F">
        <w:rPr>
          <w:rFonts w:ascii="Times New Roman" w:hAnsi="Times New Roman" w:cs="Times New Roman"/>
          <w:b/>
          <w:sz w:val="24"/>
          <w:szCs w:val="24"/>
        </w:rPr>
        <w:t>Eventuelle udbedende spørgsmål</w:t>
      </w:r>
    </w:p>
    <w:p w:rsidR="00E0357C" w:rsidRDefault="00E0357C" w:rsidP="00B1039A">
      <w:pPr>
        <w:pStyle w:val="Listeafsnit"/>
        <w:numPr>
          <w:ilvl w:val="0"/>
          <w:numId w:val="28"/>
        </w:numPr>
        <w:spacing w:after="0" w:line="360" w:lineRule="auto"/>
        <w:jc w:val="both"/>
        <w:rPr>
          <w:rFonts w:ascii="Times New Roman" w:hAnsi="Times New Roman" w:cs="Times New Roman"/>
          <w:sz w:val="24"/>
          <w:szCs w:val="24"/>
        </w:rPr>
      </w:pPr>
      <w:r w:rsidRPr="008A1162">
        <w:rPr>
          <w:rFonts w:ascii="Times New Roman" w:hAnsi="Times New Roman" w:cs="Times New Roman"/>
          <w:sz w:val="24"/>
          <w:szCs w:val="24"/>
        </w:rPr>
        <w:t>Hvad betyder det for dig?</w:t>
      </w:r>
    </w:p>
    <w:p w:rsidR="00E0357C" w:rsidRDefault="00E0357C" w:rsidP="00B1039A">
      <w:pPr>
        <w:pStyle w:val="Listeafsnit"/>
        <w:numPr>
          <w:ilvl w:val="0"/>
          <w:numId w:val="28"/>
        </w:numPr>
        <w:spacing w:after="0" w:line="360" w:lineRule="auto"/>
        <w:jc w:val="both"/>
        <w:rPr>
          <w:rFonts w:ascii="Times New Roman" w:hAnsi="Times New Roman" w:cs="Times New Roman"/>
          <w:sz w:val="24"/>
          <w:szCs w:val="24"/>
        </w:rPr>
      </w:pPr>
      <w:r w:rsidRPr="008A1162">
        <w:rPr>
          <w:rFonts w:ascii="Times New Roman" w:hAnsi="Times New Roman" w:cs="Times New Roman"/>
          <w:sz w:val="24"/>
          <w:szCs w:val="24"/>
        </w:rPr>
        <w:t>Går du til noget? Hvad?</w:t>
      </w:r>
    </w:p>
    <w:p w:rsidR="00E0357C" w:rsidRPr="00F34DB4" w:rsidRDefault="00E0357C" w:rsidP="00B1039A">
      <w:pPr>
        <w:pStyle w:val="Listeafsnit"/>
        <w:numPr>
          <w:ilvl w:val="1"/>
          <w:numId w:val="28"/>
        </w:numPr>
        <w:spacing w:after="0" w:line="360" w:lineRule="auto"/>
        <w:jc w:val="both"/>
        <w:rPr>
          <w:rFonts w:ascii="Times New Roman" w:hAnsi="Times New Roman" w:cs="Times New Roman"/>
          <w:sz w:val="24"/>
          <w:szCs w:val="24"/>
        </w:rPr>
      </w:pPr>
      <w:r w:rsidRPr="00F34DB4">
        <w:rPr>
          <w:rFonts w:ascii="Times New Roman" w:hAnsi="Times New Roman" w:cs="Times New Roman"/>
          <w:sz w:val="24"/>
          <w:szCs w:val="24"/>
        </w:rPr>
        <w:t>Hvad kan du godt lide ved at gå til X?</w:t>
      </w:r>
    </w:p>
    <w:p w:rsidR="00E0357C" w:rsidRDefault="00E0357C" w:rsidP="00B1039A">
      <w:pPr>
        <w:pStyle w:val="Listeafsnit"/>
        <w:numPr>
          <w:ilvl w:val="1"/>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Ses du med dine X-venner/bekendtskaber</w:t>
      </w:r>
      <w:r w:rsidRPr="008A1162">
        <w:rPr>
          <w:rFonts w:ascii="Times New Roman" w:hAnsi="Times New Roman" w:cs="Times New Roman"/>
          <w:sz w:val="24"/>
          <w:szCs w:val="24"/>
        </w:rPr>
        <w:t xml:space="preserve"> udover, når I ses til X</w:t>
      </w:r>
    </w:p>
    <w:p w:rsidR="00E0357C" w:rsidRPr="008A1162" w:rsidRDefault="00E0357C" w:rsidP="00B1039A">
      <w:pPr>
        <w:pStyle w:val="Listeafsnit"/>
        <w:numPr>
          <w:ilvl w:val="1"/>
          <w:numId w:val="28"/>
        </w:numPr>
        <w:spacing w:after="0" w:line="360" w:lineRule="auto"/>
        <w:jc w:val="both"/>
        <w:rPr>
          <w:rFonts w:ascii="Times New Roman" w:hAnsi="Times New Roman" w:cs="Times New Roman"/>
          <w:sz w:val="24"/>
          <w:szCs w:val="24"/>
        </w:rPr>
      </w:pPr>
      <w:r w:rsidRPr="008A1162">
        <w:rPr>
          <w:rFonts w:ascii="Times New Roman" w:hAnsi="Times New Roman" w:cs="Times New Roman"/>
          <w:sz w:val="24"/>
          <w:szCs w:val="24"/>
        </w:rPr>
        <w:t>Har du oplevet, at det betyder noget, at du ikke er 100 pct. dansk?</w:t>
      </w:r>
    </w:p>
    <w:p w:rsidR="00E0357C" w:rsidRPr="00C92FFF" w:rsidRDefault="00E0357C" w:rsidP="00C029A9">
      <w:pPr>
        <w:pStyle w:val="Listeafsnit"/>
        <w:spacing w:after="0" w:line="360" w:lineRule="auto"/>
        <w:ind w:left="1440"/>
        <w:jc w:val="both"/>
        <w:rPr>
          <w:rFonts w:ascii="Times New Roman" w:hAnsi="Times New Roman" w:cs="Times New Roman"/>
          <w:sz w:val="24"/>
          <w:szCs w:val="24"/>
        </w:rPr>
      </w:pPr>
    </w:p>
    <w:p w:rsidR="00E0357C" w:rsidRPr="00C92FFF" w:rsidRDefault="00E0357C" w:rsidP="00C029A9">
      <w:pPr>
        <w:spacing w:after="0" w:line="360" w:lineRule="auto"/>
        <w:jc w:val="both"/>
        <w:rPr>
          <w:rFonts w:ascii="Times New Roman" w:hAnsi="Times New Roman" w:cs="Times New Roman"/>
          <w:b/>
          <w:sz w:val="24"/>
          <w:szCs w:val="24"/>
        </w:rPr>
      </w:pPr>
      <w:r w:rsidRPr="00C92FFF">
        <w:rPr>
          <w:rFonts w:ascii="Times New Roman" w:hAnsi="Times New Roman" w:cs="Times New Roman"/>
          <w:b/>
          <w:sz w:val="24"/>
          <w:szCs w:val="24"/>
        </w:rPr>
        <w:t>Integration i samfundet</w:t>
      </w:r>
    </w:p>
    <w:p w:rsidR="00E0357C" w:rsidRDefault="00E0357C" w:rsidP="00B1039A">
      <w:pPr>
        <w:pStyle w:val="Listeafsnit"/>
        <w:numPr>
          <w:ilvl w:val="0"/>
          <w:numId w:val="23"/>
        </w:numPr>
        <w:spacing w:after="0" w:line="360" w:lineRule="auto"/>
        <w:jc w:val="both"/>
        <w:rPr>
          <w:rFonts w:ascii="Times New Roman" w:hAnsi="Times New Roman" w:cs="Times New Roman"/>
          <w:sz w:val="24"/>
          <w:szCs w:val="24"/>
        </w:rPr>
      </w:pPr>
      <w:r w:rsidRPr="00C92FFF">
        <w:rPr>
          <w:rFonts w:ascii="Times New Roman" w:hAnsi="Times New Roman" w:cs="Times New Roman"/>
          <w:sz w:val="24"/>
          <w:szCs w:val="24"/>
        </w:rPr>
        <w:t>Hvordan føler du dig modtaget i det danske samfund?</w:t>
      </w:r>
    </w:p>
    <w:p w:rsidR="00D0177F" w:rsidRDefault="00D0177F" w:rsidP="00D0177F">
      <w:pPr>
        <w:spacing w:after="0" w:line="360" w:lineRule="auto"/>
        <w:jc w:val="both"/>
        <w:rPr>
          <w:rFonts w:ascii="Times New Roman" w:hAnsi="Times New Roman" w:cs="Times New Roman"/>
          <w:b/>
          <w:sz w:val="24"/>
          <w:szCs w:val="24"/>
        </w:rPr>
      </w:pPr>
    </w:p>
    <w:p w:rsidR="00D0177F" w:rsidRPr="00D0177F" w:rsidRDefault="00D0177F" w:rsidP="00D0177F">
      <w:pPr>
        <w:spacing w:after="0" w:line="360" w:lineRule="auto"/>
        <w:jc w:val="both"/>
        <w:rPr>
          <w:rFonts w:ascii="Times New Roman" w:hAnsi="Times New Roman" w:cs="Times New Roman"/>
          <w:b/>
          <w:sz w:val="24"/>
          <w:szCs w:val="24"/>
        </w:rPr>
      </w:pPr>
      <w:r w:rsidRPr="00D0177F">
        <w:rPr>
          <w:rFonts w:ascii="Times New Roman" w:hAnsi="Times New Roman" w:cs="Times New Roman"/>
          <w:b/>
          <w:sz w:val="24"/>
          <w:szCs w:val="24"/>
        </w:rPr>
        <w:lastRenderedPageBreak/>
        <w:t>Eventuelle udbedende spørgsmål</w:t>
      </w:r>
    </w:p>
    <w:p w:rsidR="00E0357C" w:rsidRPr="00C92FFF" w:rsidRDefault="00E0357C" w:rsidP="00B1039A">
      <w:pPr>
        <w:pStyle w:val="Listeafsnit"/>
        <w:numPr>
          <w:ilvl w:val="1"/>
          <w:numId w:val="23"/>
        </w:numPr>
        <w:spacing w:after="0" w:line="360" w:lineRule="auto"/>
        <w:jc w:val="both"/>
        <w:rPr>
          <w:rFonts w:ascii="Times New Roman" w:hAnsi="Times New Roman" w:cs="Times New Roman"/>
          <w:sz w:val="24"/>
          <w:szCs w:val="24"/>
        </w:rPr>
      </w:pPr>
      <w:r w:rsidRPr="00C92FFF">
        <w:rPr>
          <w:rFonts w:ascii="Times New Roman" w:hAnsi="Times New Roman" w:cs="Times New Roman"/>
          <w:sz w:val="24"/>
          <w:szCs w:val="24"/>
        </w:rPr>
        <w:t>Hvordan føler du dig integreret i Danmark?</w:t>
      </w:r>
    </w:p>
    <w:p w:rsidR="00E0357C" w:rsidRDefault="00E0357C" w:rsidP="00B1039A">
      <w:pPr>
        <w:pStyle w:val="Listeafsni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Hvor hører du</w:t>
      </w:r>
      <w:r w:rsidRPr="00C92FFF">
        <w:rPr>
          <w:rFonts w:ascii="Times New Roman" w:hAnsi="Times New Roman" w:cs="Times New Roman"/>
          <w:sz w:val="24"/>
          <w:szCs w:val="24"/>
        </w:rPr>
        <w:t xml:space="preserve"> om integration i hverdagen?</w:t>
      </w:r>
    </w:p>
    <w:p w:rsidR="00E0357C" w:rsidRDefault="00E0357C" w:rsidP="00B1039A">
      <w:pPr>
        <w:pStyle w:val="Listeafsnit"/>
        <w:numPr>
          <w:ilvl w:val="1"/>
          <w:numId w:val="23"/>
        </w:numPr>
        <w:spacing w:after="0" w:line="360" w:lineRule="auto"/>
        <w:jc w:val="both"/>
        <w:rPr>
          <w:rFonts w:ascii="Times New Roman" w:hAnsi="Times New Roman" w:cs="Times New Roman"/>
          <w:sz w:val="24"/>
          <w:szCs w:val="24"/>
        </w:rPr>
      </w:pPr>
      <w:r w:rsidRPr="00F34DB4">
        <w:rPr>
          <w:rFonts w:ascii="Times New Roman" w:hAnsi="Times New Roman" w:cs="Times New Roman"/>
          <w:sz w:val="24"/>
          <w:szCs w:val="24"/>
        </w:rPr>
        <w:t>Hvad synes du om det du hører?</w:t>
      </w:r>
    </w:p>
    <w:p w:rsidR="00E0357C" w:rsidRDefault="00E0357C" w:rsidP="00B1039A">
      <w:pPr>
        <w:pStyle w:val="Listeafsnit"/>
        <w:numPr>
          <w:ilvl w:val="0"/>
          <w:numId w:val="29"/>
        </w:numPr>
        <w:spacing w:after="0" w:line="360" w:lineRule="auto"/>
        <w:jc w:val="both"/>
        <w:rPr>
          <w:rFonts w:ascii="Times New Roman" w:hAnsi="Times New Roman" w:cs="Times New Roman"/>
          <w:sz w:val="24"/>
          <w:szCs w:val="24"/>
        </w:rPr>
      </w:pPr>
      <w:r w:rsidRPr="00F34DB4">
        <w:rPr>
          <w:rFonts w:ascii="Times New Roman" w:hAnsi="Times New Roman" w:cs="Times New Roman"/>
          <w:sz w:val="24"/>
          <w:szCs w:val="24"/>
        </w:rPr>
        <w:t>Hvis vi siger medborgerskab, hvad forstår du så</w:t>
      </w:r>
      <w:r>
        <w:rPr>
          <w:rFonts w:ascii="Times New Roman" w:hAnsi="Times New Roman" w:cs="Times New Roman"/>
          <w:sz w:val="24"/>
          <w:szCs w:val="24"/>
        </w:rPr>
        <w:t xml:space="preserve"> ved det</w:t>
      </w:r>
      <w:r w:rsidRPr="00F34DB4">
        <w:rPr>
          <w:rFonts w:ascii="Times New Roman" w:hAnsi="Times New Roman" w:cs="Times New Roman"/>
          <w:sz w:val="24"/>
          <w:szCs w:val="24"/>
        </w:rPr>
        <w:t xml:space="preserve">? </w:t>
      </w:r>
    </w:p>
    <w:p w:rsidR="00E0357C" w:rsidRDefault="00E0357C" w:rsidP="00B1039A">
      <w:pPr>
        <w:pStyle w:val="Listeafsnit"/>
        <w:numPr>
          <w:ilvl w:val="1"/>
          <w:numId w:val="29"/>
        </w:numPr>
        <w:spacing w:after="0" w:line="360" w:lineRule="auto"/>
        <w:jc w:val="both"/>
        <w:rPr>
          <w:rFonts w:ascii="Times New Roman" w:hAnsi="Times New Roman" w:cs="Times New Roman"/>
          <w:sz w:val="24"/>
          <w:szCs w:val="24"/>
        </w:rPr>
      </w:pPr>
      <w:r w:rsidRPr="00F34DB4">
        <w:rPr>
          <w:rFonts w:ascii="Times New Roman" w:hAnsi="Times New Roman" w:cs="Times New Roman"/>
          <w:sz w:val="24"/>
          <w:szCs w:val="24"/>
        </w:rPr>
        <w:t xml:space="preserve">Nu siger du </w:t>
      </w:r>
      <w:r>
        <w:rPr>
          <w:rFonts w:ascii="Times New Roman" w:hAnsi="Times New Roman" w:cs="Times New Roman"/>
          <w:sz w:val="24"/>
          <w:szCs w:val="24"/>
        </w:rPr>
        <w:t>(</w:t>
      </w:r>
      <w:r w:rsidRPr="00F34DB4">
        <w:rPr>
          <w:rFonts w:ascii="Times New Roman" w:hAnsi="Times New Roman" w:cs="Times New Roman"/>
          <w:sz w:val="24"/>
          <w:szCs w:val="24"/>
        </w:rPr>
        <w:t>X</w:t>
      </w:r>
      <w:r>
        <w:rPr>
          <w:rFonts w:ascii="Times New Roman" w:hAnsi="Times New Roman" w:cs="Times New Roman"/>
          <w:sz w:val="24"/>
          <w:szCs w:val="24"/>
        </w:rPr>
        <w:t>)</w:t>
      </w:r>
      <w:r w:rsidRPr="00F34DB4">
        <w:rPr>
          <w:rFonts w:ascii="Times New Roman" w:hAnsi="Times New Roman" w:cs="Times New Roman"/>
          <w:sz w:val="24"/>
          <w:szCs w:val="24"/>
        </w:rPr>
        <w:t xml:space="preserve"> hvad mener du med det?</w:t>
      </w:r>
    </w:p>
    <w:p w:rsidR="00E0357C" w:rsidRDefault="00E0357C" w:rsidP="00B1039A">
      <w:pPr>
        <w:pStyle w:val="Listeafsnit"/>
        <w:numPr>
          <w:ilvl w:val="0"/>
          <w:numId w:val="29"/>
        </w:numPr>
        <w:spacing w:after="0" w:line="360" w:lineRule="auto"/>
        <w:jc w:val="both"/>
        <w:rPr>
          <w:rFonts w:ascii="Times New Roman" w:hAnsi="Times New Roman" w:cs="Times New Roman"/>
          <w:sz w:val="24"/>
          <w:szCs w:val="24"/>
        </w:rPr>
      </w:pPr>
      <w:r w:rsidRPr="00F34DB4">
        <w:rPr>
          <w:rFonts w:ascii="Times New Roman" w:hAnsi="Times New Roman" w:cs="Times New Roman"/>
          <w:sz w:val="24"/>
          <w:szCs w:val="24"/>
        </w:rPr>
        <w:t>Hvis vi siger rettigheder, hvad forstår du så</w:t>
      </w:r>
      <w:r>
        <w:rPr>
          <w:rFonts w:ascii="Times New Roman" w:hAnsi="Times New Roman" w:cs="Times New Roman"/>
          <w:sz w:val="24"/>
          <w:szCs w:val="24"/>
        </w:rPr>
        <w:t xml:space="preserve"> ved det?</w:t>
      </w:r>
    </w:p>
    <w:p w:rsidR="00E0357C" w:rsidRDefault="00E0357C" w:rsidP="00B1039A">
      <w:pPr>
        <w:pStyle w:val="Listeafsnit"/>
        <w:numPr>
          <w:ilvl w:val="1"/>
          <w:numId w:val="29"/>
        </w:numPr>
        <w:spacing w:after="0" w:line="360" w:lineRule="auto"/>
        <w:jc w:val="both"/>
        <w:rPr>
          <w:rFonts w:ascii="Times New Roman" w:hAnsi="Times New Roman" w:cs="Times New Roman"/>
          <w:sz w:val="24"/>
          <w:szCs w:val="24"/>
        </w:rPr>
      </w:pPr>
      <w:r w:rsidRPr="00F34DB4">
        <w:rPr>
          <w:rFonts w:ascii="Times New Roman" w:hAnsi="Times New Roman" w:cs="Times New Roman"/>
          <w:sz w:val="24"/>
          <w:szCs w:val="24"/>
        </w:rPr>
        <w:t xml:space="preserve">Nu siger du </w:t>
      </w:r>
      <w:r>
        <w:rPr>
          <w:rFonts w:ascii="Times New Roman" w:hAnsi="Times New Roman" w:cs="Times New Roman"/>
          <w:sz w:val="24"/>
          <w:szCs w:val="24"/>
        </w:rPr>
        <w:t>(</w:t>
      </w:r>
      <w:r w:rsidRPr="00F34DB4">
        <w:rPr>
          <w:rFonts w:ascii="Times New Roman" w:hAnsi="Times New Roman" w:cs="Times New Roman"/>
          <w:sz w:val="24"/>
          <w:szCs w:val="24"/>
        </w:rPr>
        <w:t>X</w:t>
      </w:r>
      <w:r>
        <w:rPr>
          <w:rFonts w:ascii="Times New Roman" w:hAnsi="Times New Roman" w:cs="Times New Roman"/>
          <w:sz w:val="24"/>
          <w:szCs w:val="24"/>
        </w:rPr>
        <w:t>)</w:t>
      </w:r>
      <w:r w:rsidRPr="00F34DB4">
        <w:rPr>
          <w:rFonts w:ascii="Times New Roman" w:hAnsi="Times New Roman" w:cs="Times New Roman"/>
          <w:sz w:val="24"/>
          <w:szCs w:val="24"/>
        </w:rPr>
        <w:t xml:space="preserve"> hvad mener du med det?</w:t>
      </w:r>
    </w:p>
    <w:p w:rsidR="00E0357C" w:rsidRDefault="00E0357C" w:rsidP="00B1039A">
      <w:pPr>
        <w:pStyle w:val="Listeafsnit"/>
        <w:numPr>
          <w:ilvl w:val="0"/>
          <w:numId w:val="29"/>
        </w:numPr>
        <w:spacing w:after="0" w:line="360" w:lineRule="auto"/>
        <w:jc w:val="both"/>
        <w:rPr>
          <w:rFonts w:ascii="Times New Roman" w:hAnsi="Times New Roman" w:cs="Times New Roman"/>
          <w:sz w:val="24"/>
          <w:szCs w:val="24"/>
        </w:rPr>
      </w:pPr>
      <w:r w:rsidRPr="00F34DB4">
        <w:rPr>
          <w:rFonts w:ascii="Times New Roman" w:hAnsi="Times New Roman" w:cs="Times New Roman"/>
          <w:sz w:val="24"/>
          <w:szCs w:val="24"/>
        </w:rPr>
        <w:t>Føler du dig som lige medborger i Danmark?</w:t>
      </w:r>
      <w:r>
        <w:rPr>
          <w:rFonts w:ascii="Times New Roman" w:hAnsi="Times New Roman" w:cs="Times New Roman"/>
          <w:sz w:val="24"/>
          <w:szCs w:val="24"/>
        </w:rPr>
        <w:t xml:space="preserve"> – Hvorfor?</w:t>
      </w:r>
    </w:p>
    <w:p w:rsidR="00E0357C" w:rsidRDefault="00E0357C" w:rsidP="00B1039A">
      <w:pPr>
        <w:pStyle w:val="Listeafsnit"/>
        <w:numPr>
          <w:ilvl w:val="0"/>
          <w:numId w:val="29"/>
        </w:numPr>
        <w:spacing w:after="0" w:line="360" w:lineRule="auto"/>
        <w:jc w:val="both"/>
        <w:rPr>
          <w:rFonts w:ascii="Times New Roman" w:hAnsi="Times New Roman" w:cs="Times New Roman"/>
          <w:sz w:val="24"/>
          <w:szCs w:val="24"/>
        </w:rPr>
      </w:pPr>
      <w:r w:rsidRPr="007B3846">
        <w:rPr>
          <w:rFonts w:ascii="Times New Roman" w:hAnsi="Times New Roman" w:cs="Times New Roman"/>
          <w:sz w:val="24"/>
          <w:szCs w:val="24"/>
        </w:rPr>
        <w:t>Hvis vi siger a</w:t>
      </w:r>
      <w:r>
        <w:rPr>
          <w:rFonts w:ascii="Times New Roman" w:hAnsi="Times New Roman" w:cs="Times New Roman"/>
          <w:sz w:val="24"/>
          <w:szCs w:val="24"/>
        </w:rPr>
        <w:t>ssimilation, hvad forstår du så ved det?</w:t>
      </w:r>
    </w:p>
    <w:p w:rsidR="00E0357C" w:rsidRDefault="00E0357C" w:rsidP="00B1039A">
      <w:pPr>
        <w:pStyle w:val="Listeafsnit"/>
        <w:numPr>
          <w:ilvl w:val="1"/>
          <w:numId w:val="29"/>
        </w:numPr>
        <w:spacing w:after="0" w:line="360" w:lineRule="auto"/>
        <w:jc w:val="both"/>
        <w:rPr>
          <w:rFonts w:ascii="Times New Roman" w:hAnsi="Times New Roman" w:cs="Times New Roman"/>
          <w:sz w:val="24"/>
          <w:szCs w:val="24"/>
        </w:rPr>
      </w:pPr>
      <w:r w:rsidRPr="007B3846">
        <w:rPr>
          <w:rFonts w:ascii="Times New Roman" w:hAnsi="Times New Roman" w:cs="Times New Roman"/>
          <w:sz w:val="24"/>
          <w:szCs w:val="24"/>
        </w:rPr>
        <w:t>Nu siger du (X) hvad mener du med det?</w:t>
      </w:r>
    </w:p>
    <w:p w:rsidR="00E0357C" w:rsidRDefault="00E0357C" w:rsidP="00B1039A">
      <w:pPr>
        <w:pStyle w:val="Listeafsnit"/>
        <w:numPr>
          <w:ilvl w:val="0"/>
          <w:numId w:val="29"/>
        </w:numPr>
        <w:spacing w:after="0" w:line="360" w:lineRule="auto"/>
        <w:jc w:val="both"/>
        <w:rPr>
          <w:rFonts w:ascii="Times New Roman" w:hAnsi="Times New Roman" w:cs="Times New Roman"/>
          <w:sz w:val="24"/>
          <w:szCs w:val="24"/>
        </w:rPr>
      </w:pPr>
      <w:r w:rsidRPr="007B3846">
        <w:rPr>
          <w:rFonts w:ascii="Times New Roman" w:hAnsi="Times New Roman" w:cs="Times New Roman"/>
          <w:sz w:val="24"/>
          <w:szCs w:val="24"/>
        </w:rPr>
        <w:t>Hvis vi siger segregation, hvad forstår du så</w:t>
      </w:r>
      <w:r>
        <w:rPr>
          <w:rFonts w:ascii="Times New Roman" w:hAnsi="Times New Roman" w:cs="Times New Roman"/>
          <w:sz w:val="24"/>
          <w:szCs w:val="24"/>
        </w:rPr>
        <w:t xml:space="preserve"> ved det</w:t>
      </w:r>
      <w:r w:rsidRPr="007B3846">
        <w:rPr>
          <w:rFonts w:ascii="Times New Roman" w:hAnsi="Times New Roman" w:cs="Times New Roman"/>
          <w:sz w:val="24"/>
          <w:szCs w:val="24"/>
        </w:rPr>
        <w:t>?</w:t>
      </w:r>
    </w:p>
    <w:p w:rsidR="00E0357C" w:rsidRDefault="00E0357C" w:rsidP="00B1039A">
      <w:pPr>
        <w:pStyle w:val="Listeafsnit"/>
        <w:numPr>
          <w:ilvl w:val="1"/>
          <w:numId w:val="29"/>
        </w:numPr>
        <w:spacing w:after="0" w:line="360" w:lineRule="auto"/>
        <w:jc w:val="both"/>
        <w:rPr>
          <w:rFonts w:ascii="Times New Roman" w:hAnsi="Times New Roman" w:cs="Times New Roman"/>
          <w:sz w:val="24"/>
          <w:szCs w:val="24"/>
        </w:rPr>
      </w:pPr>
      <w:r w:rsidRPr="007B3846">
        <w:rPr>
          <w:rFonts w:ascii="Times New Roman" w:hAnsi="Times New Roman" w:cs="Times New Roman"/>
          <w:sz w:val="24"/>
          <w:szCs w:val="24"/>
        </w:rPr>
        <w:t>Nu siger du (X) hvad mener du med det?</w:t>
      </w:r>
    </w:p>
    <w:p w:rsidR="00E0357C" w:rsidRPr="00C040C0" w:rsidRDefault="00E0357C" w:rsidP="00B1039A">
      <w:pPr>
        <w:pStyle w:val="Listeafsnit"/>
        <w:numPr>
          <w:ilvl w:val="0"/>
          <w:numId w:val="30"/>
        </w:numPr>
        <w:spacing w:after="0" w:line="360" w:lineRule="auto"/>
        <w:jc w:val="both"/>
        <w:rPr>
          <w:rFonts w:ascii="Times New Roman" w:hAnsi="Times New Roman" w:cs="Times New Roman"/>
          <w:sz w:val="24"/>
          <w:szCs w:val="24"/>
        </w:rPr>
      </w:pPr>
      <w:r w:rsidRPr="00C040C0">
        <w:rPr>
          <w:rFonts w:ascii="Times New Roman" w:hAnsi="Times New Roman" w:cs="Times New Roman"/>
          <w:sz w:val="24"/>
          <w:szCs w:val="24"/>
        </w:rPr>
        <w:t>Har du været, eller er du på nuværende tidspunkt tilknyttet en integrerende indsats?</w:t>
      </w:r>
    </w:p>
    <w:p w:rsidR="00E0357C" w:rsidRDefault="00E0357C" w:rsidP="00B1039A">
      <w:pPr>
        <w:pStyle w:val="Listeafsnit"/>
        <w:numPr>
          <w:ilvl w:val="0"/>
          <w:numId w:val="26"/>
        </w:numPr>
        <w:spacing w:after="0" w:line="360" w:lineRule="auto"/>
        <w:jc w:val="both"/>
        <w:rPr>
          <w:rFonts w:ascii="Times New Roman" w:hAnsi="Times New Roman" w:cs="Times New Roman"/>
          <w:sz w:val="24"/>
          <w:szCs w:val="24"/>
        </w:rPr>
      </w:pPr>
      <w:r w:rsidRPr="0099585A">
        <w:rPr>
          <w:rFonts w:ascii="Times New Roman" w:hAnsi="Times New Roman" w:cs="Times New Roman"/>
          <w:sz w:val="24"/>
          <w:szCs w:val="24"/>
        </w:rPr>
        <w:t>Hvad er formålet med din deltagelse i denne?</w:t>
      </w:r>
    </w:p>
    <w:p w:rsidR="00E0357C" w:rsidRDefault="00E0357C" w:rsidP="00B1039A">
      <w:pPr>
        <w:pStyle w:val="Listeafsnit"/>
        <w:numPr>
          <w:ilvl w:val="0"/>
          <w:numId w:val="26"/>
        </w:numPr>
        <w:spacing w:after="0" w:line="360" w:lineRule="auto"/>
        <w:jc w:val="both"/>
        <w:rPr>
          <w:rFonts w:ascii="Times New Roman" w:hAnsi="Times New Roman" w:cs="Times New Roman"/>
          <w:sz w:val="24"/>
          <w:szCs w:val="24"/>
        </w:rPr>
      </w:pPr>
      <w:r w:rsidRPr="0099585A">
        <w:rPr>
          <w:rFonts w:ascii="Times New Roman" w:hAnsi="Times New Roman" w:cs="Times New Roman"/>
          <w:sz w:val="24"/>
          <w:szCs w:val="24"/>
        </w:rPr>
        <w:t>Hvad synes du om at være en del af denne?</w:t>
      </w:r>
    </w:p>
    <w:p w:rsidR="00E0357C" w:rsidRDefault="00E0357C" w:rsidP="00B1039A">
      <w:pPr>
        <w:pStyle w:val="Listeafsnit"/>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Hvad har det betydet</w:t>
      </w:r>
      <w:r w:rsidRPr="0099585A">
        <w:rPr>
          <w:rFonts w:ascii="Times New Roman" w:hAnsi="Times New Roman" w:cs="Times New Roman"/>
          <w:sz w:val="24"/>
          <w:szCs w:val="24"/>
        </w:rPr>
        <w:t xml:space="preserve"> for </w:t>
      </w:r>
      <w:r>
        <w:rPr>
          <w:rFonts w:ascii="Times New Roman" w:hAnsi="Times New Roman" w:cs="Times New Roman"/>
          <w:sz w:val="24"/>
          <w:szCs w:val="24"/>
        </w:rPr>
        <w:t>dig, at du har været en del af en integrerende indsats?</w:t>
      </w:r>
    </w:p>
    <w:p w:rsidR="00E0357C" w:rsidRPr="0099585A" w:rsidRDefault="00E0357C" w:rsidP="00C029A9">
      <w:pPr>
        <w:pStyle w:val="Listeafsnit"/>
        <w:spacing w:after="0" w:line="360" w:lineRule="auto"/>
        <w:jc w:val="both"/>
        <w:rPr>
          <w:rFonts w:ascii="Times New Roman" w:hAnsi="Times New Roman" w:cs="Times New Roman"/>
          <w:sz w:val="24"/>
          <w:szCs w:val="24"/>
        </w:rPr>
      </w:pPr>
    </w:p>
    <w:p w:rsidR="00E0357C" w:rsidRPr="00C92FFF" w:rsidRDefault="00E0357C" w:rsidP="00C029A9">
      <w:pPr>
        <w:spacing w:after="0" w:line="360" w:lineRule="auto"/>
        <w:jc w:val="both"/>
        <w:rPr>
          <w:rFonts w:ascii="Times New Roman" w:hAnsi="Times New Roman" w:cs="Times New Roman"/>
          <w:b/>
          <w:sz w:val="24"/>
          <w:szCs w:val="24"/>
        </w:rPr>
      </w:pPr>
      <w:r w:rsidRPr="00C92FFF">
        <w:rPr>
          <w:rFonts w:ascii="Times New Roman" w:hAnsi="Times New Roman" w:cs="Times New Roman"/>
          <w:b/>
          <w:sz w:val="24"/>
          <w:szCs w:val="24"/>
        </w:rPr>
        <w:t>Kulturel integration</w:t>
      </w:r>
    </w:p>
    <w:p w:rsidR="00E0357C" w:rsidRDefault="00E0357C" w:rsidP="00B1039A">
      <w:pPr>
        <w:pStyle w:val="Listeafsnit"/>
        <w:numPr>
          <w:ilvl w:val="0"/>
          <w:numId w:val="23"/>
        </w:numPr>
        <w:spacing w:after="0" w:line="360" w:lineRule="auto"/>
        <w:jc w:val="both"/>
        <w:rPr>
          <w:rFonts w:ascii="Times New Roman" w:hAnsi="Times New Roman" w:cs="Times New Roman"/>
          <w:sz w:val="24"/>
          <w:szCs w:val="24"/>
        </w:rPr>
      </w:pPr>
      <w:r w:rsidRPr="00C92FFF">
        <w:rPr>
          <w:rFonts w:ascii="Times New Roman" w:hAnsi="Times New Roman" w:cs="Times New Roman"/>
          <w:sz w:val="24"/>
          <w:szCs w:val="24"/>
        </w:rPr>
        <w:t xml:space="preserve">Har </w:t>
      </w:r>
      <w:r>
        <w:rPr>
          <w:rFonts w:ascii="Times New Roman" w:hAnsi="Times New Roman" w:cs="Times New Roman"/>
          <w:sz w:val="24"/>
          <w:szCs w:val="24"/>
        </w:rPr>
        <w:t>du</w:t>
      </w:r>
      <w:r w:rsidRPr="00C92FFF">
        <w:rPr>
          <w:rFonts w:ascii="Times New Roman" w:hAnsi="Times New Roman" w:cs="Times New Roman"/>
          <w:sz w:val="24"/>
          <w:szCs w:val="24"/>
        </w:rPr>
        <w:t xml:space="preserve"> traditioner og højtider, der er forskellige fra de danske?</w:t>
      </w:r>
    </w:p>
    <w:p w:rsidR="00E0357C" w:rsidRDefault="00E0357C" w:rsidP="00B1039A">
      <w:pPr>
        <w:pStyle w:val="Listeafsnit"/>
        <w:numPr>
          <w:ilvl w:val="1"/>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Hvis ja, hvordan oplever du</w:t>
      </w:r>
      <w:r w:rsidRPr="00C040C0">
        <w:rPr>
          <w:rFonts w:ascii="Times New Roman" w:hAnsi="Times New Roman" w:cs="Times New Roman"/>
          <w:sz w:val="24"/>
          <w:szCs w:val="24"/>
        </w:rPr>
        <w:t xml:space="preserve"> s</w:t>
      </w:r>
      <w:r>
        <w:rPr>
          <w:rFonts w:ascii="Times New Roman" w:hAnsi="Times New Roman" w:cs="Times New Roman"/>
          <w:sz w:val="24"/>
          <w:szCs w:val="24"/>
        </w:rPr>
        <w:t>å at få plads til at dyrke dine</w:t>
      </w:r>
      <w:r w:rsidRPr="00C040C0">
        <w:rPr>
          <w:rFonts w:ascii="Times New Roman" w:hAnsi="Times New Roman" w:cs="Times New Roman"/>
          <w:sz w:val="24"/>
          <w:szCs w:val="24"/>
        </w:rPr>
        <w:t xml:space="preserve"> traditioner i Danmark?</w:t>
      </w:r>
    </w:p>
    <w:p w:rsidR="00E0357C" w:rsidRDefault="00E0357C" w:rsidP="00B1039A">
      <w:pPr>
        <w:pStyle w:val="Listeafsni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Hvordan synes du,</w:t>
      </w:r>
      <w:r w:rsidRPr="00C040C0">
        <w:rPr>
          <w:rFonts w:ascii="Times New Roman" w:hAnsi="Times New Roman" w:cs="Times New Roman"/>
          <w:sz w:val="24"/>
          <w:szCs w:val="24"/>
        </w:rPr>
        <w:t xml:space="preserve"> Danmark kan blive b</w:t>
      </w:r>
      <w:r>
        <w:rPr>
          <w:rFonts w:ascii="Times New Roman" w:hAnsi="Times New Roman" w:cs="Times New Roman"/>
          <w:sz w:val="24"/>
          <w:szCs w:val="24"/>
        </w:rPr>
        <w:t>edre til at gøre plads til dine</w:t>
      </w:r>
      <w:r w:rsidRPr="00C040C0">
        <w:rPr>
          <w:rFonts w:ascii="Times New Roman" w:hAnsi="Times New Roman" w:cs="Times New Roman"/>
          <w:sz w:val="24"/>
          <w:szCs w:val="24"/>
        </w:rPr>
        <w:t xml:space="preserve"> traditioner?</w:t>
      </w:r>
    </w:p>
    <w:p w:rsidR="00E0357C" w:rsidRDefault="00E0357C" w:rsidP="00B1039A">
      <w:pPr>
        <w:pStyle w:val="Listeafsnit"/>
        <w:numPr>
          <w:ilvl w:val="0"/>
          <w:numId w:val="23"/>
        </w:numPr>
        <w:spacing w:after="0" w:line="360" w:lineRule="auto"/>
        <w:jc w:val="both"/>
        <w:rPr>
          <w:rFonts w:ascii="Times New Roman" w:hAnsi="Times New Roman" w:cs="Times New Roman"/>
          <w:sz w:val="24"/>
          <w:szCs w:val="24"/>
        </w:rPr>
      </w:pPr>
      <w:r w:rsidRPr="00C040C0">
        <w:rPr>
          <w:rFonts w:ascii="Times New Roman" w:hAnsi="Times New Roman" w:cs="Times New Roman"/>
          <w:sz w:val="24"/>
          <w:szCs w:val="24"/>
        </w:rPr>
        <w:t>Hvordan balancerer du</w:t>
      </w:r>
      <w:r>
        <w:rPr>
          <w:rFonts w:ascii="Times New Roman" w:hAnsi="Times New Roman" w:cs="Times New Roman"/>
          <w:sz w:val="24"/>
          <w:szCs w:val="24"/>
        </w:rPr>
        <w:t xml:space="preserve"> dine (oprindelige)</w:t>
      </w:r>
      <w:r w:rsidRPr="00C040C0">
        <w:rPr>
          <w:rFonts w:ascii="Times New Roman" w:hAnsi="Times New Roman" w:cs="Times New Roman"/>
          <w:sz w:val="24"/>
          <w:szCs w:val="24"/>
        </w:rPr>
        <w:t xml:space="preserve"> kul</w:t>
      </w:r>
      <w:r>
        <w:rPr>
          <w:rFonts w:ascii="Times New Roman" w:hAnsi="Times New Roman" w:cs="Times New Roman"/>
          <w:sz w:val="24"/>
          <w:szCs w:val="24"/>
        </w:rPr>
        <w:t xml:space="preserve">turelle værdier med de danske? </w:t>
      </w:r>
    </w:p>
    <w:p w:rsidR="00E0357C" w:rsidRDefault="00E0357C" w:rsidP="00B1039A">
      <w:pPr>
        <w:pStyle w:val="Listeafsnit"/>
        <w:numPr>
          <w:ilvl w:val="0"/>
          <w:numId w:val="23"/>
        </w:numPr>
        <w:spacing w:after="0" w:line="360" w:lineRule="auto"/>
        <w:jc w:val="both"/>
        <w:rPr>
          <w:rFonts w:ascii="Times New Roman" w:hAnsi="Times New Roman" w:cs="Times New Roman"/>
          <w:sz w:val="24"/>
          <w:szCs w:val="24"/>
        </w:rPr>
      </w:pPr>
      <w:r w:rsidRPr="00C040C0">
        <w:rPr>
          <w:rFonts w:ascii="Times New Roman" w:hAnsi="Times New Roman" w:cs="Times New Roman"/>
          <w:sz w:val="24"/>
          <w:szCs w:val="24"/>
        </w:rPr>
        <w:t>Hvad er det bedste og det sværeste ved at</w:t>
      </w:r>
      <w:r>
        <w:rPr>
          <w:rFonts w:ascii="Times New Roman" w:hAnsi="Times New Roman" w:cs="Times New Roman"/>
          <w:sz w:val="24"/>
          <w:szCs w:val="24"/>
        </w:rPr>
        <w:t xml:space="preserve"> være både dansk og ikke-dansk?</w:t>
      </w:r>
    </w:p>
    <w:p w:rsidR="00E0357C" w:rsidRDefault="00E0357C" w:rsidP="00B1039A">
      <w:pPr>
        <w:pStyle w:val="Listeafsnit"/>
        <w:numPr>
          <w:ilvl w:val="0"/>
          <w:numId w:val="23"/>
        </w:numPr>
        <w:spacing w:after="0" w:line="360" w:lineRule="auto"/>
        <w:jc w:val="both"/>
        <w:rPr>
          <w:rFonts w:ascii="Times New Roman" w:hAnsi="Times New Roman" w:cs="Times New Roman"/>
          <w:sz w:val="24"/>
          <w:szCs w:val="24"/>
        </w:rPr>
      </w:pPr>
      <w:r w:rsidRPr="00C040C0">
        <w:rPr>
          <w:rFonts w:ascii="Times New Roman" w:hAnsi="Times New Roman" w:cs="Times New Roman"/>
          <w:sz w:val="24"/>
          <w:szCs w:val="24"/>
        </w:rPr>
        <w:t>Hvordan oplever du at blive behandlet på baggrund af din etnicitet?</w:t>
      </w:r>
    </w:p>
    <w:p w:rsidR="00E0357C" w:rsidRDefault="00E0357C" w:rsidP="00B1039A">
      <w:pPr>
        <w:pStyle w:val="Listeafsnit"/>
        <w:numPr>
          <w:ilvl w:val="0"/>
          <w:numId w:val="23"/>
        </w:numPr>
        <w:spacing w:after="0" w:line="360" w:lineRule="auto"/>
        <w:jc w:val="both"/>
        <w:rPr>
          <w:rFonts w:ascii="Times New Roman" w:hAnsi="Times New Roman" w:cs="Times New Roman"/>
          <w:sz w:val="24"/>
          <w:szCs w:val="24"/>
        </w:rPr>
      </w:pPr>
      <w:r w:rsidRPr="00C040C0">
        <w:rPr>
          <w:rFonts w:ascii="Times New Roman" w:hAnsi="Times New Roman" w:cs="Times New Roman"/>
          <w:sz w:val="24"/>
          <w:szCs w:val="24"/>
        </w:rPr>
        <w:t>Hvad synes du integration bør handle om?</w:t>
      </w:r>
    </w:p>
    <w:p w:rsidR="00E0357C" w:rsidRDefault="00E0357C" w:rsidP="00C029A9">
      <w:pPr>
        <w:spacing w:after="0" w:line="360" w:lineRule="auto"/>
        <w:jc w:val="both"/>
        <w:rPr>
          <w:rFonts w:ascii="Times New Roman" w:hAnsi="Times New Roman" w:cs="Times New Roman"/>
          <w:sz w:val="24"/>
          <w:szCs w:val="24"/>
        </w:rPr>
      </w:pPr>
    </w:p>
    <w:p w:rsidR="00E0357C" w:rsidRDefault="00E0357C" w:rsidP="00C029A9">
      <w:p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Debriefing</w:t>
      </w:r>
      <w:proofErr w:type="spellEnd"/>
    </w:p>
    <w:p w:rsidR="00E0357C" w:rsidRDefault="00E0357C" w:rsidP="00B1039A">
      <w:pPr>
        <w:pStyle w:val="Listeafsnit"/>
        <w:numPr>
          <w:ilvl w:val="0"/>
          <w:numId w:val="16"/>
        </w:numPr>
        <w:spacing w:after="0" w:line="360" w:lineRule="auto"/>
        <w:jc w:val="both"/>
        <w:rPr>
          <w:rFonts w:ascii="Times New Roman" w:hAnsi="Times New Roman" w:cs="Times New Roman"/>
          <w:sz w:val="24"/>
          <w:szCs w:val="24"/>
        </w:rPr>
      </w:pPr>
      <w:r w:rsidRPr="00F23294">
        <w:rPr>
          <w:rFonts w:ascii="Times New Roman" w:hAnsi="Times New Roman" w:cs="Times New Roman"/>
          <w:sz w:val="24"/>
          <w:szCs w:val="24"/>
        </w:rPr>
        <w:t>Har du noget at tilføje</w:t>
      </w:r>
      <w:r>
        <w:rPr>
          <w:rFonts w:ascii="Times New Roman" w:hAnsi="Times New Roman" w:cs="Times New Roman"/>
          <w:sz w:val="24"/>
          <w:szCs w:val="24"/>
        </w:rPr>
        <w:t xml:space="preserve"> til det, du har fortalt om</w:t>
      </w:r>
      <w:r w:rsidRPr="00F23294">
        <w:rPr>
          <w:rFonts w:ascii="Times New Roman" w:hAnsi="Times New Roman" w:cs="Times New Roman"/>
          <w:sz w:val="24"/>
          <w:szCs w:val="24"/>
        </w:rPr>
        <w:t>?</w:t>
      </w:r>
    </w:p>
    <w:p w:rsidR="00F271B9" w:rsidRDefault="00E0357C">
      <w:pPr>
        <w:rPr>
          <w:rFonts w:ascii="Times New Roman" w:hAnsi="Times New Roman" w:cs="Times New Roman"/>
          <w:sz w:val="24"/>
          <w:szCs w:val="24"/>
        </w:rPr>
      </w:pPr>
      <w:r>
        <w:rPr>
          <w:rFonts w:ascii="Times New Roman" w:hAnsi="Times New Roman" w:cs="Times New Roman"/>
          <w:sz w:val="24"/>
          <w:szCs w:val="24"/>
        </w:rPr>
        <w:t>Har du nogle spørgsmål til det, vi har talt om?</w:t>
      </w:r>
      <w:r w:rsidR="00F271B9">
        <w:rPr>
          <w:rFonts w:ascii="Times New Roman" w:hAnsi="Times New Roman" w:cs="Times New Roman"/>
          <w:sz w:val="24"/>
          <w:szCs w:val="24"/>
        </w:rPr>
        <w:br w:type="page"/>
      </w:r>
    </w:p>
    <w:p w:rsidR="00E0357C" w:rsidRPr="00F271B9" w:rsidRDefault="008E7B63" w:rsidP="00F271B9">
      <w:pPr>
        <w:spacing w:after="0" w:line="360" w:lineRule="auto"/>
        <w:jc w:val="both"/>
        <w:rPr>
          <w:rFonts w:ascii="Times New Roman" w:hAnsi="Times New Roman" w:cs="Times New Roman"/>
          <w:sz w:val="24"/>
          <w:szCs w:val="24"/>
        </w:rPr>
      </w:pPr>
      <w:r w:rsidRPr="00F271B9">
        <w:rPr>
          <w:rFonts w:ascii="Times New Roman" w:hAnsi="Times New Roman" w:cs="Times New Roman"/>
          <w:b/>
          <w:sz w:val="38"/>
          <w:szCs w:val="38"/>
        </w:rPr>
        <w:lastRenderedPageBreak/>
        <w:t>Bilag 5</w:t>
      </w:r>
    </w:p>
    <w:p w:rsidR="008E7B63" w:rsidRPr="008E7B63" w:rsidRDefault="008E7B63" w:rsidP="00C029A9">
      <w:pPr>
        <w:spacing w:after="0" w:line="360" w:lineRule="auto"/>
        <w:jc w:val="both"/>
        <w:rPr>
          <w:rFonts w:ascii="Times New Roman" w:hAnsi="Times New Roman" w:cs="Times New Roman"/>
          <w:b/>
          <w:sz w:val="38"/>
          <w:szCs w:val="38"/>
        </w:rPr>
      </w:pPr>
    </w:p>
    <w:p w:rsidR="00E0357C" w:rsidRDefault="00E0357C" w:rsidP="00C029A9">
      <w:pPr>
        <w:spacing w:after="0" w:line="360" w:lineRule="auto"/>
        <w:jc w:val="both"/>
        <w:rPr>
          <w:rFonts w:ascii="Times New Roman" w:hAnsi="Times New Roman" w:cs="Times New Roman"/>
          <w:b/>
          <w:sz w:val="24"/>
          <w:szCs w:val="24"/>
        </w:rPr>
      </w:pPr>
      <w:r w:rsidRPr="006D2695">
        <w:rPr>
          <w:rFonts w:ascii="Times New Roman" w:hAnsi="Times New Roman" w:cs="Times New Roman"/>
          <w:b/>
          <w:sz w:val="24"/>
          <w:szCs w:val="24"/>
        </w:rPr>
        <w:t xml:space="preserve">Interviewguide til </w:t>
      </w:r>
      <w:r>
        <w:rPr>
          <w:rFonts w:ascii="Times New Roman" w:hAnsi="Times New Roman" w:cs="Times New Roman"/>
          <w:b/>
          <w:sz w:val="24"/>
          <w:szCs w:val="24"/>
        </w:rPr>
        <w:t>yngre</w:t>
      </w:r>
      <w:r w:rsidRPr="006D2695">
        <w:rPr>
          <w:rFonts w:ascii="Times New Roman" w:hAnsi="Times New Roman" w:cs="Times New Roman"/>
          <w:b/>
          <w:sz w:val="24"/>
          <w:szCs w:val="24"/>
        </w:rPr>
        <w:t xml:space="preserve"> etniske minoriteter</w:t>
      </w:r>
    </w:p>
    <w:p w:rsidR="008E7B63" w:rsidRPr="006D2695" w:rsidRDefault="008E7B63" w:rsidP="00C029A9">
      <w:pPr>
        <w:spacing w:after="0" w:line="360" w:lineRule="auto"/>
        <w:jc w:val="both"/>
        <w:rPr>
          <w:rFonts w:ascii="Times New Roman" w:hAnsi="Times New Roman" w:cs="Times New Roman"/>
          <w:b/>
          <w:sz w:val="24"/>
          <w:szCs w:val="24"/>
        </w:rPr>
      </w:pPr>
    </w:p>
    <w:p w:rsidR="00E0357C" w:rsidRPr="00480C6C" w:rsidRDefault="00E0357C" w:rsidP="00C029A9">
      <w:pPr>
        <w:spacing w:after="0" w:line="360" w:lineRule="auto"/>
        <w:jc w:val="both"/>
        <w:rPr>
          <w:rFonts w:ascii="Times New Roman" w:hAnsi="Times New Roman" w:cs="Times New Roman"/>
          <w:b/>
          <w:sz w:val="24"/>
          <w:szCs w:val="24"/>
        </w:rPr>
      </w:pPr>
      <w:r w:rsidRPr="00480C6C">
        <w:rPr>
          <w:rFonts w:ascii="Times New Roman" w:hAnsi="Times New Roman" w:cs="Times New Roman"/>
          <w:b/>
          <w:sz w:val="24"/>
          <w:szCs w:val="24"/>
        </w:rPr>
        <w:t>Briefing</w:t>
      </w:r>
    </w:p>
    <w:p w:rsidR="00E0357C" w:rsidRDefault="00E0357C" w:rsidP="00C029A9">
      <w:pPr>
        <w:spacing w:after="0" w:line="360" w:lineRule="auto"/>
        <w:jc w:val="both"/>
        <w:rPr>
          <w:rFonts w:ascii="Times New Roman" w:hAnsi="Times New Roman" w:cs="Times New Roman"/>
          <w:sz w:val="24"/>
          <w:szCs w:val="24"/>
        </w:rPr>
      </w:pPr>
      <w:r w:rsidRPr="00C92FFF">
        <w:rPr>
          <w:rFonts w:ascii="Times New Roman" w:hAnsi="Times New Roman" w:cs="Times New Roman"/>
          <w:sz w:val="24"/>
          <w:szCs w:val="24"/>
        </w:rPr>
        <w:t>Vi er studeren</w:t>
      </w:r>
      <w:r>
        <w:rPr>
          <w:rFonts w:ascii="Times New Roman" w:hAnsi="Times New Roman" w:cs="Times New Roman"/>
          <w:sz w:val="24"/>
          <w:szCs w:val="24"/>
        </w:rPr>
        <w:t>de på kandidatuddannelsen Socialt Arbejde på Aalborg Universitet. Vi er i gang med at skrive et</w:t>
      </w:r>
      <w:r w:rsidRPr="00C92FFF">
        <w:rPr>
          <w:rFonts w:ascii="Times New Roman" w:hAnsi="Times New Roman" w:cs="Times New Roman"/>
          <w:sz w:val="24"/>
          <w:szCs w:val="24"/>
        </w:rPr>
        <w:t xml:space="preserve"> speciale om integration. </w:t>
      </w:r>
    </w:p>
    <w:p w:rsidR="00D0177F" w:rsidRPr="00C92FFF" w:rsidRDefault="00D0177F" w:rsidP="00C029A9">
      <w:pPr>
        <w:spacing w:after="0" w:line="360" w:lineRule="auto"/>
        <w:jc w:val="both"/>
        <w:rPr>
          <w:rFonts w:ascii="Times New Roman" w:hAnsi="Times New Roman" w:cs="Times New Roman"/>
          <w:b/>
          <w:sz w:val="24"/>
          <w:szCs w:val="24"/>
        </w:rPr>
      </w:pPr>
    </w:p>
    <w:p w:rsidR="00E0357C" w:rsidRPr="00C92FFF" w:rsidRDefault="00E0357C" w:rsidP="00C029A9">
      <w:pPr>
        <w:spacing w:after="0" w:line="360" w:lineRule="auto"/>
        <w:jc w:val="both"/>
        <w:rPr>
          <w:rFonts w:ascii="Times New Roman" w:hAnsi="Times New Roman" w:cs="Times New Roman"/>
          <w:b/>
          <w:sz w:val="24"/>
          <w:szCs w:val="24"/>
        </w:rPr>
      </w:pPr>
      <w:r w:rsidRPr="00C92FFF">
        <w:rPr>
          <w:rFonts w:ascii="Times New Roman" w:hAnsi="Times New Roman" w:cs="Times New Roman"/>
          <w:sz w:val="24"/>
          <w:szCs w:val="24"/>
        </w:rPr>
        <w:t>Vi undersøger, hvad forskellige mennesker forstår ved integration, og derfor er vi meget interesserede i</w:t>
      </w:r>
      <w:r>
        <w:rPr>
          <w:rFonts w:ascii="Times New Roman" w:hAnsi="Times New Roman" w:cs="Times New Roman"/>
          <w:sz w:val="24"/>
          <w:szCs w:val="24"/>
        </w:rPr>
        <w:t xml:space="preserve"> at høre om, hvad du</w:t>
      </w:r>
      <w:r w:rsidRPr="00C92FFF">
        <w:rPr>
          <w:rFonts w:ascii="Times New Roman" w:hAnsi="Times New Roman" w:cs="Times New Roman"/>
          <w:sz w:val="24"/>
          <w:szCs w:val="24"/>
        </w:rPr>
        <w:t xml:space="preserve"> forstår ved integration. </w:t>
      </w:r>
    </w:p>
    <w:p w:rsidR="00D0177F" w:rsidRDefault="00D0177F" w:rsidP="00D0177F">
      <w:pPr>
        <w:spacing w:after="0" w:line="360" w:lineRule="auto"/>
        <w:jc w:val="both"/>
        <w:rPr>
          <w:rFonts w:ascii="Times New Roman" w:hAnsi="Times New Roman" w:cs="Times New Roman"/>
          <w:sz w:val="24"/>
          <w:szCs w:val="24"/>
        </w:rPr>
      </w:pPr>
    </w:p>
    <w:p w:rsidR="00D0177F" w:rsidRPr="00C92FFF" w:rsidRDefault="00E0357C" w:rsidP="00D017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Integration viser sig at blive</w:t>
      </w:r>
      <w:r w:rsidRPr="00C92FFF">
        <w:rPr>
          <w:rFonts w:ascii="Times New Roman" w:hAnsi="Times New Roman" w:cs="Times New Roman"/>
          <w:sz w:val="24"/>
          <w:szCs w:val="24"/>
        </w:rPr>
        <w:t xml:space="preserve"> talt om på rigtig mange måder</w:t>
      </w:r>
      <w:r>
        <w:rPr>
          <w:rFonts w:ascii="Times New Roman" w:hAnsi="Times New Roman" w:cs="Times New Roman"/>
          <w:sz w:val="24"/>
          <w:szCs w:val="24"/>
        </w:rPr>
        <w:t>,</w:t>
      </w:r>
      <w:r w:rsidRPr="00C92FFF">
        <w:rPr>
          <w:rFonts w:ascii="Times New Roman" w:hAnsi="Times New Roman" w:cs="Times New Roman"/>
          <w:sz w:val="24"/>
          <w:szCs w:val="24"/>
        </w:rPr>
        <w:t xml:space="preserve"> og derfor er der ikke en rigtig eller forkert måde at tale om eller forstå integration på.</w:t>
      </w:r>
      <w:r w:rsidR="00D0177F" w:rsidRPr="00D0177F">
        <w:rPr>
          <w:rFonts w:ascii="Times New Roman" w:hAnsi="Times New Roman" w:cs="Times New Roman"/>
          <w:sz w:val="24"/>
          <w:szCs w:val="24"/>
        </w:rPr>
        <w:t xml:space="preserve"> </w:t>
      </w:r>
      <w:r w:rsidR="00D0177F">
        <w:rPr>
          <w:rFonts w:ascii="Times New Roman" w:hAnsi="Times New Roman" w:cs="Times New Roman"/>
          <w:sz w:val="24"/>
          <w:szCs w:val="24"/>
        </w:rPr>
        <w:t>Vi er derfor åbne overfor, hvordan du</w:t>
      </w:r>
      <w:r w:rsidR="00D0177F" w:rsidRPr="005C2B3D">
        <w:rPr>
          <w:rFonts w:ascii="Times New Roman" w:hAnsi="Times New Roman" w:cs="Times New Roman"/>
          <w:sz w:val="24"/>
          <w:szCs w:val="24"/>
        </w:rPr>
        <w:t xml:space="preserve"> forstår integration</w:t>
      </w:r>
      <w:r w:rsidR="00D0177F">
        <w:rPr>
          <w:rFonts w:ascii="Times New Roman" w:hAnsi="Times New Roman" w:cs="Times New Roman"/>
          <w:sz w:val="24"/>
          <w:szCs w:val="24"/>
        </w:rPr>
        <w:t>.</w:t>
      </w:r>
    </w:p>
    <w:p w:rsidR="00E0357C" w:rsidRPr="00480C6C" w:rsidRDefault="00E0357C" w:rsidP="00C029A9">
      <w:pPr>
        <w:spacing w:after="0" w:line="360" w:lineRule="auto"/>
        <w:jc w:val="both"/>
        <w:rPr>
          <w:rFonts w:ascii="Times New Roman" w:hAnsi="Times New Roman" w:cs="Times New Roman"/>
          <w:sz w:val="24"/>
          <w:szCs w:val="24"/>
        </w:rPr>
      </w:pPr>
    </w:p>
    <w:p w:rsidR="00E0357C" w:rsidRPr="00480C6C" w:rsidRDefault="00E0357C" w:rsidP="00C029A9">
      <w:pPr>
        <w:spacing w:after="0" w:line="360" w:lineRule="auto"/>
        <w:jc w:val="both"/>
        <w:rPr>
          <w:rFonts w:ascii="Times New Roman" w:hAnsi="Times New Roman" w:cs="Times New Roman"/>
          <w:sz w:val="24"/>
          <w:szCs w:val="24"/>
        </w:rPr>
      </w:pPr>
      <w:r w:rsidRPr="00480C6C">
        <w:rPr>
          <w:rFonts w:ascii="Times New Roman" w:hAnsi="Times New Roman" w:cs="Times New Roman"/>
          <w:b/>
          <w:sz w:val="24"/>
          <w:szCs w:val="24"/>
        </w:rPr>
        <w:t>Tema A:</w:t>
      </w:r>
      <w:r w:rsidRPr="00480C6C">
        <w:rPr>
          <w:rFonts w:ascii="Times New Roman" w:hAnsi="Times New Roman" w:cs="Times New Roman"/>
          <w:sz w:val="24"/>
          <w:szCs w:val="24"/>
        </w:rPr>
        <w:t xml:space="preserve"> </w:t>
      </w:r>
      <w:r w:rsidRPr="00480C6C">
        <w:rPr>
          <w:rFonts w:ascii="Times New Roman" w:hAnsi="Times New Roman" w:cs="Times New Roman"/>
          <w:b/>
          <w:sz w:val="24"/>
          <w:szCs w:val="24"/>
        </w:rPr>
        <w:t>Personprofil</w:t>
      </w:r>
    </w:p>
    <w:p w:rsidR="00E0357C" w:rsidRDefault="00E0357C" w:rsidP="00B1039A">
      <w:pPr>
        <w:pStyle w:val="Listeafsnit"/>
        <w:numPr>
          <w:ilvl w:val="0"/>
          <w:numId w:val="33"/>
        </w:numPr>
        <w:spacing w:after="0" w:line="360" w:lineRule="auto"/>
        <w:jc w:val="both"/>
        <w:rPr>
          <w:rFonts w:ascii="Times New Roman" w:hAnsi="Times New Roman" w:cs="Times New Roman"/>
          <w:sz w:val="24"/>
          <w:szCs w:val="24"/>
        </w:rPr>
      </w:pPr>
      <w:r w:rsidRPr="006D2695">
        <w:rPr>
          <w:rFonts w:ascii="Times New Roman" w:hAnsi="Times New Roman" w:cs="Times New Roman"/>
          <w:sz w:val="24"/>
          <w:szCs w:val="24"/>
        </w:rPr>
        <w:t>Vil du fortælle lidt om dig selv</w:t>
      </w:r>
      <w:r>
        <w:rPr>
          <w:rFonts w:ascii="Times New Roman" w:hAnsi="Times New Roman" w:cs="Times New Roman"/>
          <w:sz w:val="24"/>
          <w:szCs w:val="24"/>
        </w:rPr>
        <w:t>?</w:t>
      </w:r>
    </w:p>
    <w:p w:rsidR="00D0177F" w:rsidRDefault="00D0177F" w:rsidP="00D0177F">
      <w:pPr>
        <w:pStyle w:val="Listeafsnit"/>
        <w:spacing w:after="0" w:line="360" w:lineRule="auto"/>
        <w:jc w:val="both"/>
        <w:rPr>
          <w:rFonts w:ascii="Times New Roman" w:hAnsi="Times New Roman" w:cs="Times New Roman"/>
          <w:sz w:val="24"/>
          <w:szCs w:val="24"/>
        </w:rPr>
      </w:pPr>
    </w:p>
    <w:p w:rsidR="00E0357C" w:rsidRPr="006D2695" w:rsidRDefault="00E0357C" w:rsidP="00C029A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Eventuelle udbedende spørgsmål</w:t>
      </w:r>
    </w:p>
    <w:p w:rsidR="00E0357C" w:rsidRDefault="00E0357C" w:rsidP="00B1039A">
      <w:pPr>
        <w:pStyle w:val="Listeafsnit"/>
        <w:numPr>
          <w:ilvl w:val="0"/>
          <w:numId w:val="33"/>
        </w:numPr>
        <w:spacing w:after="0" w:line="360" w:lineRule="auto"/>
        <w:jc w:val="both"/>
        <w:rPr>
          <w:rFonts w:ascii="Times New Roman" w:hAnsi="Times New Roman" w:cs="Times New Roman"/>
          <w:sz w:val="24"/>
          <w:szCs w:val="24"/>
        </w:rPr>
      </w:pPr>
      <w:r w:rsidRPr="006D2695">
        <w:rPr>
          <w:rFonts w:ascii="Times New Roman" w:hAnsi="Times New Roman" w:cs="Times New Roman"/>
          <w:sz w:val="24"/>
          <w:szCs w:val="24"/>
        </w:rPr>
        <w:t>Er du født i DK?</w:t>
      </w:r>
    </w:p>
    <w:p w:rsidR="00E0357C" w:rsidRDefault="00E0357C" w:rsidP="00B1039A">
      <w:pPr>
        <w:pStyle w:val="Listeafsnit"/>
        <w:numPr>
          <w:ilvl w:val="0"/>
          <w:numId w:val="33"/>
        </w:numPr>
        <w:spacing w:after="0" w:line="360" w:lineRule="auto"/>
        <w:jc w:val="both"/>
        <w:rPr>
          <w:rFonts w:ascii="Times New Roman" w:hAnsi="Times New Roman" w:cs="Times New Roman"/>
          <w:sz w:val="24"/>
          <w:szCs w:val="24"/>
        </w:rPr>
      </w:pPr>
      <w:r w:rsidRPr="00C92FFF">
        <w:rPr>
          <w:rFonts w:ascii="Times New Roman" w:hAnsi="Times New Roman" w:cs="Times New Roman"/>
          <w:sz w:val="24"/>
          <w:szCs w:val="24"/>
        </w:rPr>
        <w:t>Hvis nej, hvor er du født?</w:t>
      </w:r>
    </w:p>
    <w:p w:rsidR="00E0357C" w:rsidRPr="006D2695" w:rsidRDefault="00E0357C" w:rsidP="00B1039A">
      <w:pPr>
        <w:pStyle w:val="Listeafsnit"/>
        <w:numPr>
          <w:ilvl w:val="1"/>
          <w:numId w:val="33"/>
        </w:numPr>
        <w:spacing w:after="0" w:line="360" w:lineRule="auto"/>
        <w:jc w:val="both"/>
        <w:rPr>
          <w:rFonts w:ascii="Times New Roman" w:hAnsi="Times New Roman" w:cs="Times New Roman"/>
          <w:sz w:val="24"/>
          <w:szCs w:val="24"/>
        </w:rPr>
      </w:pPr>
      <w:r w:rsidRPr="00C92FFF">
        <w:rPr>
          <w:rFonts w:ascii="Times New Roman" w:hAnsi="Times New Roman" w:cs="Times New Roman"/>
          <w:sz w:val="24"/>
          <w:szCs w:val="24"/>
        </w:rPr>
        <w:t>Hvor længe har du boet i DK?</w:t>
      </w:r>
    </w:p>
    <w:p w:rsidR="00E0357C" w:rsidRDefault="00E0357C" w:rsidP="00B1039A">
      <w:pPr>
        <w:pStyle w:val="Listeafsnit"/>
        <w:numPr>
          <w:ilvl w:val="0"/>
          <w:numId w:val="34"/>
        </w:numPr>
        <w:spacing w:after="0" w:line="360" w:lineRule="auto"/>
        <w:jc w:val="both"/>
        <w:rPr>
          <w:rFonts w:ascii="Times New Roman" w:hAnsi="Times New Roman" w:cs="Times New Roman"/>
          <w:sz w:val="24"/>
          <w:szCs w:val="24"/>
        </w:rPr>
      </w:pPr>
      <w:r w:rsidRPr="006D2695">
        <w:rPr>
          <w:rFonts w:ascii="Times New Roman" w:hAnsi="Times New Roman" w:cs="Times New Roman"/>
          <w:sz w:val="24"/>
          <w:szCs w:val="24"/>
        </w:rPr>
        <w:t>Hvordan har du det med at bo i Danmark? –Hvorfor?</w:t>
      </w:r>
    </w:p>
    <w:p w:rsidR="00E0357C" w:rsidRPr="006D2695" w:rsidRDefault="00E0357C" w:rsidP="00B1039A">
      <w:pPr>
        <w:pStyle w:val="Listeafsnit"/>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w:t>
      </w:r>
      <w:r w:rsidRPr="006D2695">
        <w:rPr>
          <w:rFonts w:ascii="Times New Roman" w:hAnsi="Times New Roman" w:cs="Times New Roman"/>
          <w:sz w:val="24"/>
          <w:szCs w:val="24"/>
        </w:rPr>
        <w:t>unne du forestille dig at flytte til dit oprindelsesland?</w:t>
      </w:r>
      <w:r>
        <w:rPr>
          <w:rFonts w:ascii="Times New Roman" w:hAnsi="Times New Roman" w:cs="Times New Roman"/>
          <w:sz w:val="24"/>
          <w:szCs w:val="24"/>
        </w:rPr>
        <w:t xml:space="preserve"> –Hvorfor/hvorfor ikke?</w:t>
      </w:r>
    </w:p>
    <w:p w:rsidR="00E0357C" w:rsidRPr="00480C6C" w:rsidRDefault="00E0357C" w:rsidP="00C029A9">
      <w:pPr>
        <w:spacing w:after="0" w:line="360" w:lineRule="auto"/>
        <w:jc w:val="both"/>
        <w:rPr>
          <w:rFonts w:ascii="Times New Roman" w:hAnsi="Times New Roman" w:cs="Times New Roman"/>
          <w:sz w:val="24"/>
          <w:szCs w:val="24"/>
        </w:rPr>
      </w:pPr>
    </w:p>
    <w:p w:rsidR="00E0357C" w:rsidRPr="00C92FFF" w:rsidRDefault="00E0357C" w:rsidP="00C029A9">
      <w:pPr>
        <w:spacing w:after="0" w:line="360" w:lineRule="auto"/>
        <w:jc w:val="both"/>
        <w:rPr>
          <w:rFonts w:ascii="Times New Roman" w:hAnsi="Times New Roman" w:cs="Times New Roman"/>
          <w:b/>
          <w:sz w:val="24"/>
          <w:szCs w:val="24"/>
        </w:rPr>
      </w:pPr>
      <w:r w:rsidRPr="00C92FFF">
        <w:rPr>
          <w:rFonts w:ascii="Times New Roman" w:hAnsi="Times New Roman" w:cs="Times New Roman"/>
          <w:b/>
          <w:sz w:val="24"/>
          <w:szCs w:val="24"/>
        </w:rPr>
        <w:t>Tema B: Din integrationsforståelse</w:t>
      </w:r>
    </w:p>
    <w:p w:rsidR="00E0357C" w:rsidRPr="00DE7713" w:rsidRDefault="00E0357C" w:rsidP="00C029A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Øvelse</w:t>
      </w:r>
    </w:p>
    <w:p w:rsidR="00E0357C" w:rsidRPr="00C92FFF" w:rsidRDefault="00E0357C" w:rsidP="00C029A9">
      <w:pPr>
        <w:spacing w:after="0" w:line="360" w:lineRule="auto"/>
        <w:jc w:val="both"/>
        <w:rPr>
          <w:rFonts w:ascii="Times New Roman" w:hAnsi="Times New Roman" w:cs="Times New Roman"/>
          <w:sz w:val="24"/>
          <w:szCs w:val="24"/>
        </w:rPr>
      </w:pPr>
      <w:r w:rsidRPr="00DE7713">
        <w:rPr>
          <w:rFonts w:ascii="Times New Roman" w:hAnsi="Times New Roman" w:cs="Times New Roman"/>
          <w:b/>
          <w:sz w:val="24"/>
          <w:szCs w:val="24"/>
        </w:rPr>
        <w:t>Formål:</w:t>
      </w:r>
      <w:r>
        <w:rPr>
          <w:rFonts w:ascii="Times New Roman" w:hAnsi="Times New Roman" w:cs="Times New Roman"/>
          <w:sz w:val="24"/>
          <w:szCs w:val="24"/>
        </w:rPr>
        <w:t xml:space="preserve"> Formålet med øvelsen er at få sat gang</w:t>
      </w:r>
      <w:r w:rsidRPr="00C92FFF">
        <w:rPr>
          <w:rFonts w:ascii="Times New Roman" w:hAnsi="Times New Roman" w:cs="Times New Roman"/>
          <w:sz w:val="24"/>
          <w:szCs w:val="24"/>
        </w:rPr>
        <w:t xml:space="preserve"> i</w:t>
      </w:r>
      <w:r>
        <w:rPr>
          <w:rFonts w:ascii="Times New Roman" w:hAnsi="Times New Roman" w:cs="Times New Roman"/>
          <w:sz w:val="24"/>
          <w:szCs w:val="24"/>
        </w:rPr>
        <w:t xml:space="preserve"> dine tanker om integration, så du kan fortælle os, hvad du</w:t>
      </w:r>
      <w:r w:rsidRPr="00C92FFF">
        <w:rPr>
          <w:rFonts w:ascii="Times New Roman" w:hAnsi="Times New Roman" w:cs="Times New Roman"/>
          <w:sz w:val="24"/>
          <w:szCs w:val="24"/>
        </w:rPr>
        <w:t xml:space="preserve"> forstår ved integration.</w:t>
      </w:r>
    </w:p>
    <w:p w:rsidR="00D0177F" w:rsidRDefault="00D0177F" w:rsidP="00C029A9">
      <w:pPr>
        <w:spacing w:after="0" w:line="360" w:lineRule="auto"/>
        <w:jc w:val="both"/>
        <w:rPr>
          <w:rFonts w:ascii="Times New Roman" w:hAnsi="Times New Roman" w:cs="Times New Roman"/>
          <w:sz w:val="24"/>
          <w:szCs w:val="24"/>
        </w:rPr>
      </w:pPr>
    </w:p>
    <w:p w:rsidR="00E0357C" w:rsidRPr="00C92FFF" w:rsidRDefault="00E0357C" w:rsidP="00C029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Vi vil gerne have dig</w:t>
      </w:r>
      <w:r w:rsidRPr="00C92FFF">
        <w:rPr>
          <w:rFonts w:ascii="Times New Roman" w:hAnsi="Times New Roman" w:cs="Times New Roman"/>
          <w:sz w:val="24"/>
          <w:szCs w:val="24"/>
        </w:rPr>
        <w:t xml:space="preserve"> til at tænke over, hvordan </w:t>
      </w:r>
      <w:r>
        <w:rPr>
          <w:rFonts w:ascii="Times New Roman" w:hAnsi="Times New Roman" w:cs="Times New Roman"/>
          <w:sz w:val="24"/>
          <w:szCs w:val="24"/>
        </w:rPr>
        <w:t>du</w:t>
      </w:r>
      <w:r w:rsidRPr="00C92FFF">
        <w:rPr>
          <w:rFonts w:ascii="Times New Roman" w:hAnsi="Times New Roman" w:cs="Times New Roman"/>
          <w:sz w:val="24"/>
          <w:szCs w:val="24"/>
        </w:rPr>
        <w:t xml:space="preserve"> fors</w:t>
      </w:r>
      <w:r>
        <w:rPr>
          <w:rFonts w:ascii="Times New Roman" w:hAnsi="Times New Roman" w:cs="Times New Roman"/>
          <w:sz w:val="24"/>
          <w:szCs w:val="24"/>
        </w:rPr>
        <w:t>tår integration. Derfor får du et par minutter til at skrive tre ting ned</w:t>
      </w:r>
      <w:r w:rsidRPr="00C92FFF">
        <w:rPr>
          <w:rFonts w:ascii="Times New Roman" w:hAnsi="Times New Roman" w:cs="Times New Roman"/>
          <w:sz w:val="24"/>
          <w:szCs w:val="24"/>
        </w:rPr>
        <w:t xml:space="preserve"> på tre forskellige lapper papir</w:t>
      </w:r>
      <w:r>
        <w:rPr>
          <w:rFonts w:ascii="Times New Roman" w:hAnsi="Times New Roman" w:cs="Times New Roman"/>
          <w:sz w:val="24"/>
          <w:szCs w:val="24"/>
        </w:rPr>
        <w:t xml:space="preserve"> (informanten får udleveret papirslapper og en kuglepen)</w:t>
      </w:r>
      <w:r w:rsidRPr="00C92FFF">
        <w:rPr>
          <w:rFonts w:ascii="Times New Roman" w:hAnsi="Times New Roman" w:cs="Times New Roman"/>
          <w:sz w:val="24"/>
          <w:szCs w:val="24"/>
        </w:rPr>
        <w:t>.</w:t>
      </w:r>
    </w:p>
    <w:p w:rsidR="00D0177F" w:rsidRDefault="00D0177F" w:rsidP="00C029A9">
      <w:pPr>
        <w:spacing w:after="0" w:line="360" w:lineRule="auto"/>
        <w:jc w:val="both"/>
        <w:rPr>
          <w:rFonts w:ascii="Times New Roman" w:hAnsi="Times New Roman" w:cs="Times New Roman"/>
          <w:sz w:val="24"/>
          <w:szCs w:val="24"/>
        </w:rPr>
      </w:pPr>
    </w:p>
    <w:p w:rsidR="00E0357C" w:rsidRDefault="00E0357C" w:rsidP="00C029A9">
      <w:pPr>
        <w:spacing w:after="0" w:line="360" w:lineRule="auto"/>
        <w:jc w:val="both"/>
        <w:rPr>
          <w:rFonts w:ascii="Times New Roman" w:hAnsi="Times New Roman" w:cs="Times New Roman"/>
          <w:sz w:val="24"/>
          <w:szCs w:val="24"/>
        </w:rPr>
      </w:pPr>
      <w:r w:rsidRPr="00C92FFF">
        <w:rPr>
          <w:rFonts w:ascii="Times New Roman" w:hAnsi="Times New Roman" w:cs="Times New Roman"/>
          <w:sz w:val="24"/>
          <w:szCs w:val="24"/>
        </w:rPr>
        <w:t>Der e</w:t>
      </w:r>
      <w:r>
        <w:rPr>
          <w:rFonts w:ascii="Times New Roman" w:hAnsi="Times New Roman" w:cs="Times New Roman"/>
          <w:sz w:val="24"/>
          <w:szCs w:val="24"/>
        </w:rPr>
        <w:t>r ingen rigtige eller</w:t>
      </w:r>
      <w:r w:rsidRPr="00C92FFF">
        <w:rPr>
          <w:rFonts w:ascii="Times New Roman" w:hAnsi="Times New Roman" w:cs="Times New Roman"/>
          <w:sz w:val="24"/>
          <w:szCs w:val="24"/>
        </w:rPr>
        <w:t xml:space="preserve"> forkerte ting at skrive ned</w:t>
      </w:r>
      <w:r>
        <w:rPr>
          <w:rFonts w:ascii="Times New Roman" w:hAnsi="Times New Roman" w:cs="Times New Roman"/>
          <w:sz w:val="24"/>
          <w:szCs w:val="24"/>
        </w:rPr>
        <w:t>, det skal bare være det, du tænker på, når du</w:t>
      </w:r>
      <w:r w:rsidRPr="00C92FFF">
        <w:rPr>
          <w:rFonts w:ascii="Times New Roman" w:hAnsi="Times New Roman" w:cs="Times New Roman"/>
          <w:sz w:val="24"/>
          <w:szCs w:val="24"/>
        </w:rPr>
        <w:t xml:space="preserve"> hører ordet integration.</w:t>
      </w:r>
    </w:p>
    <w:p w:rsidR="00E0357C" w:rsidRDefault="00E0357C" w:rsidP="00C029A9">
      <w:pPr>
        <w:spacing w:after="0" w:line="360" w:lineRule="auto"/>
        <w:jc w:val="both"/>
        <w:rPr>
          <w:rFonts w:ascii="Times New Roman" w:hAnsi="Times New Roman" w:cs="Times New Roman"/>
          <w:b/>
          <w:sz w:val="24"/>
          <w:szCs w:val="24"/>
        </w:rPr>
      </w:pPr>
    </w:p>
    <w:p w:rsidR="00E0357C" w:rsidRPr="00CD4DDB" w:rsidRDefault="00E0357C" w:rsidP="00C029A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Efter øvelse</w:t>
      </w:r>
    </w:p>
    <w:p w:rsidR="00E0357C" w:rsidRDefault="00E0357C" w:rsidP="00B1039A">
      <w:pPr>
        <w:pStyle w:val="Listeafsnit"/>
        <w:numPr>
          <w:ilvl w:val="0"/>
          <w:numId w:val="14"/>
        </w:numPr>
        <w:spacing w:after="0" w:line="360" w:lineRule="auto"/>
        <w:jc w:val="both"/>
        <w:rPr>
          <w:rFonts w:ascii="Times New Roman" w:hAnsi="Times New Roman" w:cs="Times New Roman"/>
          <w:sz w:val="24"/>
          <w:szCs w:val="24"/>
        </w:rPr>
      </w:pPr>
      <w:r w:rsidRPr="00CD4DDB">
        <w:rPr>
          <w:rFonts w:ascii="Times New Roman" w:hAnsi="Times New Roman" w:cs="Times New Roman"/>
          <w:sz w:val="24"/>
          <w:szCs w:val="24"/>
        </w:rPr>
        <w:t>Vil du gennemgå, hvad du har skrevet ned og forklare, hvorfor du har skrevet det, du har?</w:t>
      </w:r>
    </w:p>
    <w:p w:rsidR="00E0357C" w:rsidRDefault="00E0357C" w:rsidP="00B1039A">
      <w:pPr>
        <w:pStyle w:val="Listeafsnit"/>
        <w:numPr>
          <w:ilvl w:val="0"/>
          <w:numId w:val="14"/>
        </w:numPr>
        <w:spacing w:after="0" w:line="360" w:lineRule="auto"/>
        <w:jc w:val="both"/>
        <w:rPr>
          <w:rFonts w:ascii="Times New Roman" w:hAnsi="Times New Roman" w:cs="Times New Roman"/>
          <w:sz w:val="24"/>
          <w:szCs w:val="24"/>
        </w:rPr>
      </w:pPr>
      <w:r w:rsidRPr="00CD4DDB">
        <w:rPr>
          <w:rFonts w:ascii="Times New Roman" w:hAnsi="Times New Roman" w:cs="Times New Roman"/>
          <w:sz w:val="24"/>
          <w:szCs w:val="24"/>
        </w:rPr>
        <w:t xml:space="preserve">Ud fra alle de ting </w:t>
      </w:r>
      <w:r>
        <w:rPr>
          <w:rFonts w:ascii="Times New Roman" w:hAnsi="Times New Roman" w:cs="Times New Roman"/>
          <w:sz w:val="24"/>
          <w:szCs w:val="24"/>
        </w:rPr>
        <w:t>du har fundet frem til, vil vi</w:t>
      </w:r>
      <w:r w:rsidRPr="0003717E">
        <w:rPr>
          <w:rFonts w:ascii="Times New Roman" w:hAnsi="Times New Roman" w:cs="Times New Roman"/>
          <w:sz w:val="24"/>
          <w:szCs w:val="24"/>
        </w:rPr>
        <w:t xml:space="preserve"> gerne have dig til at fortælle om, hvordan du synes dine forskellige </w:t>
      </w:r>
      <w:r>
        <w:rPr>
          <w:rFonts w:ascii="Times New Roman" w:hAnsi="Times New Roman" w:cs="Times New Roman"/>
          <w:sz w:val="24"/>
          <w:szCs w:val="24"/>
        </w:rPr>
        <w:t>papirs</w:t>
      </w:r>
      <w:r w:rsidRPr="0003717E">
        <w:rPr>
          <w:rFonts w:ascii="Times New Roman" w:hAnsi="Times New Roman" w:cs="Times New Roman"/>
          <w:sz w:val="24"/>
          <w:szCs w:val="24"/>
        </w:rPr>
        <w:t>lapper hænger sammen eller hvordan du synes</w:t>
      </w:r>
      <w:r>
        <w:rPr>
          <w:rFonts w:ascii="Times New Roman" w:hAnsi="Times New Roman" w:cs="Times New Roman"/>
          <w:sz w:val="24"/>
          <w:szCs w:val="24"/>
        </w:rPr>
        <w:t>,</w:t>
      </w:r>
      <w:r w:rsidRPr="0003717E">
        <w:rPr>
          <w:rFonts w:ascii="Times New Roman" w:hAnsi="Times New Roman" w:cs="Times New Roman"/>
          <w:sz w:val="24"/>
          <w:szCs w:val="24"/>
        </w:rPr>
        <w:t xml:space="preserve"> de er forskellige</w:t>
      </w:r>
      <w:r>
        <w:rPr>
          <w:rFonts w:ascii="Times New Roman" w:hAnsi="Times New Roman" w:cs="Times New Roman"/>
          <w:sz w:val="24"/>
          <w:szCs w:val="24"/>
        </w:rPr>
        <w:t xml:space="preserve"> fra hinanden?</w:t>
      </w:r>
    </w:p>
    <w:p w:rsidR="00D0177F" w:rsidRDefault="00D0177F" w:rsidP="00D0177F">
      <w:pPr>
        <w:spacing w:after="0" w:line="360" w:lineRule="auto"/>
        <w:jc w:val="both"/>
        <w:rPr>
          <w:rFonts w:ascii="Times New Roman" w:hAnsi="Times New Roman" w:cs="Times New Roman"/>
          <w:b/>
          <w:sz w:val="24"/>
          <w:szCs w:val="24"/>
        </w:rPr>
      </w:pPr>
    </w:p>
    <w:p w:rsidR="00D0177F" w:rsidRPr="00D0177F" w:rsidRDefault="00D0177F" w:rsidP="00D0177F">
      <w:pPr>
        <w:spacing w:after="0" w:line="360" w:lineRule="auto"/>
        <w:jc w:val="both"/>
        <w:rPr>
          <w:rFonts w:ascii="Times New Roman" w:hAnsi="Times New Roman" w:cs="Times New Roman"/>
          <w:b/>
          <w:sz w:val="24"/>
          <w:szCs w:val="24"/>
        </w:rPr>
      </w:pPr>
      <w:r w:rsidRPr="00D0177F">
        <w:rPr>
          <w:rFonts w:ascii="Times New Roman" w:hAnsi="Times New Roman" w:cs="Times New Roman"/>
          <w:b/>
          <w:sz w:val="24"/>
          <w:szCs w:val="24"/>
        </w:rPr>
        <w:t>Eventuelle udbedende spørgsmål</w:t>
      </w:r>
    </w:p>
    <w:p w:rsidR="00E0357C" w:rsidRDefault="00E0357C" w:rsidP="00B1039A">
      <w:pPr>
        <w:pStyle w:val="Listeafsnit"/>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Kan du ud fra dine alle dine papirslapper </w:t>
      </w:r>
      <w:r w:rsidRPr="00CD4DDB">
        <w:rPr>
          <w:rFonts w:ascii="Times New Roman" w:hAnsi="Times New Roman" w:cs="Times New Roman"/>
          <w:sz w:val="24"/>
          <w:szCs w:val="24"/>
        </w:rPr>
        <w:t>u</w:t>
      </w:r>
      <w:r>
        <w:rPr>
          <w:rFonts w:ascii="Times New Roman" w:hAnsi="Times New Roman" w:cs="Times New Roman"/>
          <w:sz w:val="24"/>
          <w:szCs w:val="24"/>
        </w:rPr>
        <w:t>dvælge nogle, du</w:t>
      </w:r>
      <w:r w:rsidRPr="00CD4DDB">
        <w:rPr>
          <w:rFonts w:ascii="Times New Roman" w:hAnsi="Times New Roman" w:cs="Times New Roman"/>
          <w:sz w:val="24"/>
          <w:szCs w:val="24"/>
        </w:rPr>
        <w:t xml:space="preserve"> synes</w:t>
      </w:r>
      <w:r>
        <w:rPr>
          <w:rFonts w:ascii="Times New Roman" w:hAnsi="Times New Roman" w:cs="Times New Roman"/>
          <w:sz w:val="24"/>
          <w:szCs w:val="24"/>
        </w:rPr>
        <w:t xml:space="preserve"> er mere vigtige end andre?</w:t>
      </w:r>
      <w:r w:rsidRPr="00CD4DDB">
        <w:rPr>
          <w:rFonts w:ascii="Times New Roman" w:hAnsi="Times New Roman" w:cs="Times New Roman"/>
          <w:sz w:val="24"/>
          <w:szCs w:val="24"/>
        </w:rPr>
        <w:t xml:space="preserve"> </w:t>
      </w:r>
    </w:p>
    <w:p w:rsidR="00E0357C" w:rsidRDefault="00E0357C" w:rsidP="00B1039A">
      <w:pPr>
        <w:pStyle w:val="Listeafsnit"/>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w:t>
      </w:r>
      <w:r w:rsidRPr="00CD4DDB">
        <w:rPr>
          <w:rFonts w:ascii="Times New Roman" w:hAnsi="Times New Roman" w:cs="Times New Roman"/>
          <w:sz w:val="24"/>
          <w:szCs w:val="24"/>
        </w:rPr>
        <w:t>vorfor</w:t>
      </w:r>
      <w:r>
        <w:rPr>
          <w:rFonts w:ascii="Times New Roman" w:hAnsi="Times New Roman" w:cs="Times New Roman"/>
          <w:sz w:val="24"/>
          <w:szCs w:val="24"/>
        </w:rPr>
        <w:t xml:space="preserve"> synes du de udvalgte papirslapper er vigtige?</w:t>
      </w:r>
    </w:p>
    <w:p w:rsidR="00E0357C" w:rsidRDefault="00E0357C" w:rsidP="00C029A9">
      <w:pPr>
        <w:pStyle w:val="Listeafsnit"/>
        <w:spacing w:after="0" w:line="360" w:lineRule="auto"/>
        <w:jc w:val="both"/>
        <w:rPr>
          <w:rFonts w:ascii="Times New Roman" w:hAnsi="Times New Roman" w:cs="Times New Roman"/>
          <w:sz w:val="24"/>
          <w:szCs w:val="24"/>
        </w:rPr>
      </w:pPr>
    </w:p>
    <w:p w:rsidR="00E0357C" w:rsidRDefault="00E0357C" w:rsidP="00C029A9">
      <w:pPr>
        <w:pStyle w:val="Listeafsnit"/>
        <w:spacing w:after="0" w:line="360" w:lineRule="auto"/>
        <w:jc w:val="both"/>
        <w:rPr>
          <w:rFonts w:ascii="Times New Roman" w:hAnsi="Times New Roman" w:cs="Times New Roman"/>
          <w:sz w:val="24"/>
          <w:szCs w:val="24"/>
        </w:rPr>
      </w:pPr>
    </w:p>
    <w:p w:rsidR="00E0357C" w:rsidRDefault="00E0357C" w:rsidP="00C029A9">
      <w:pPr>
        <w:spacing w:after="0" w:line="360" w:lineRule="auto"/>
        <w:jc w:val="both"/>
        <w:rPr>
          <w:rFonts w:ascii="Times New Roman" w:hAnsi="Times New Roman" w:cs="Times New Roman"/>
          <w:b/>
          <w:sz w:val="24"/>
          <w:szCs w:val="24"/>
        </w:rPr>
      </w:pPr>
      <w:r w:rsidRPr="008B0A25">
        <w:rPr>
          <w:rFonts w:ascii="Times New Roman" w:hAnsi="Times New Roman" w:cs="Times New Roman"/>
          <w:b/>
          <w:sz w:val="24"/>
          <w:szCs w:val="24"/>
        </w:rPr>
        <w:t>Tema</w:t>
      </w:r>
      <w:r w:rsidRPr="0003717E">
        <w:rPr>
          <w:rFonts w:ascii="Times New Roman" w:hAnsi="Times New Roman" w:cs="Times New Roman"/>
          <w:b/>
          <w:sz w:val="24"/>
          <w:szCs w:val="24"/>
        </w:rPr>
        <w:t xml:space="preserve"> C</w:t>
      </w:r>
      <w:r w:rsidRPr="0003717E">
        <w:rPr>
          <w:rFonts w:ascii="Times New Roman" w:hAnsi="Times New Roman" w:cs="Times New Roman"/>
          <w:sz w:val="24"/>
          <w:szCs w:val="24"/>
        </w:rPr>
        <w:t xml:space="preserve">: </w:t>
      </w:r>
      <w:r w:rsidRPr="0003717E">
        <w:rPr>
          <w:rFonts w:ascii="Times New Roman" w:hAnsi="Times New Roman" w:cs="Times New Roman"/>
          <w:b/>
          <w:sz w:val="24"/>
          <w:szCs w:val="24"/>
        </w:rPr>
        <w:t>Sociale rum</w:t>
      </w:r>
    </w:p>
    <w:p w:rsidR="00D0177F" w:rsidRDefault="00D0177F" w:rsidP="00D0177F">
      <w:pPr>
        <w:spacing w:after="0" w:line="360" w:lineRule="auto"/>
        <w:jc w:val="both"/>
        <w:rPr>
          <w:rFonts w:ascii="Times New Roman" w:hAnsi="Times New Roman" w:cs="Times New Roman"/>
          <w:sz w:val="24"/>
          <w:szCs w:val="24"/>
        </w:rPr>
      </w:pPr>
      <w:r w:rsidRPr="00AA1B28">
        <w:rPr>
          <w:rFonts w:ascii="Times New Roman" w:hAnsi="Times New Roman" w:cs="Times New Roman"/>
          <w:sz w:val="24"/>
          <w:szCs w:val="24"/>
        </w:rPr>
        <w:t>(</w:t>
      </w:r>
      <w:r>
        <w:rPr>
          <w:rFonts w:ascii="Times New Roman" w:hAnsi="Times New Roman" w:cs="Times New Roman"/>
          <w:sz w:val="24"/>
          <w:szCs w:val="24"/>
        </w:rPr>
        <w:t xml:space="preserve">Disse spørgsmål stilles kun såfremt vi mener, der er behov for at få uddybet vores informanters integrationsforståelse)  </w:t>
      </w:r>
    </w:p>
    <w:p w:rsidR="00E0357C" w:rsidRDefault="00E0357C" w:rsidP="00C029A9">
      <w:pPr>
        <w:spacing w:after="0" w:line="360" w:lineRule="auto"/>
        <w:jc w:val="both"/>
        <w:rPr>
          <w:rFonts w:ascii="Times New Roman" w:hAnsi="Times New Roman" w:cs="Times New Roman"/>
          <w:b/>
          <w:sz w:val="24"/>
          <w:szCs w:val="24"/>
        </w:rPr>
      </w:pPr>
    </w:p>
    <w:p w:rsidR="00E0357C" w:rsidRDefault="00E0357C" w:rsidP="00C029A9">
      <w:pPr>
        <w:spacing w:after="0" w:line="360" w:lineRule="auto"/>
        <w:jc w:val="both"/>
        <w:rPr>
          <w:rFonts w:ascii="Times New Roman" w:hAnsi="Times New Roman" w:cs="Times New Roman"/>
          <w:b/>
          <w:sz w:val="24"/>
          <w:szCs w:val="24"/>
        </w:rPr>
      </w:pPr>
      <w:r w:rsidRPr="00480C6C">
        <w:rPr>
          <w:rFonts w:ascii="Times New Roman" w:hAnsi="Times New Roman" w:cs="Times New Roman"/>
          <w:b/>
          <w:sz w:val="24"/>
          <w:szCs w:val="24"/>
        </w:rPr>
        <w:t>Integration i skolen</w:t>
      </w:r>
    </w:p>
    <w:p w:rsidR="00D0177F" w:rsidRPr="00480C6C" w:rsidRDefault="00D0177F" w:rsidP="00C029A9">
      <w:pPr>
        <w:spacing w:after="0" w:line="360" w:lineRule="auto"/>
        <w:jc w:val="both"/>
        <w:rPr>
          <w:rFonts w:ascii="Times New Roman" w:hAnsi="Times New Roman" w:cs="Times New Roman"/>
          <w:b/>
          <w:sz w:val="24"/>
          <w:szCs w:val="24"/>
        </w:rPr>
      </w:pPr>
    </w:p>
    <w:p w:rsidR="00E0357C" w:rsidRDefault="00E0357C" w:rsidP="00C029A9">
      <w:pPr>
        <w:spacing w:after="0" w:line="360" w:lineRule="auto"/>
        <w:jc w:val="both"/>
        <w:rPr>
          <w:rFonts w:ascii="Times New Roman" w:hAnsi="Times New Roman" w:cs="Times New Roman"/>
          <w:sz w:val="24"/>
          <w:szCs w:val="24"/>
        </w:rPr>
      </w:pPr>
      <w:r w:rsidRPr="008B0A25">
        <w:rPr>
          <w:rFonts w:ascii="Times New Roman" w:hAnsi="Times New Roman" w:cs="Times New Roman"/>
          <w:b/>
          <w:sz w:val="24"/>
          <w:szCs w:val="24"/>
        </w:rPr>
        <w:t>Indledende:</w:t>
      </w:r>
      <w:r>
        <w:rPr>
          <w:rFonts w:ascii="Times New Roman" w:hAnsi="Times New Roman" w:cs="Times New Roman"/>
          <w:sz w:val="24"/>
          <w:szCs w:val="24"/>
        </w:rPr>
        <w:t xml:space="preserve"> </w:t>
      </w:r>
      <w:r w:rsidRPr="008B0A25">
        <w:rPr>
          <w:rFonts w:ascii="Times New Roman" w:hAnsi="Times New Roman" w:cs="Times New Roman"/>
          <w:sz w:val="24"/>
          <w:szCs w:val="24"/>
        </w:rPr>
        <w:t xml:space="preserve">Hvad er dine erfaringer </w:t>
      </w:r>
      <w:r w:rsidR="00D0177F">
        <w:rPr>
          <w:rFonts w:ascii="Times New Roman" w:hAnsi="Times New Roman" w:cs="Times New Roman"/>
          <w:sz w:val="24"/>
          <w:szCs w:val="24"/>
        </w:rPr>
        <w:t>me</w:t>
      </w:r>
      <w:r w:rsidR="00B829D1">
        <w:rPr>
          <w:rFonts w:ascii="Times New Roman" w:hAnsi="Times New Roman" w:cs="Times New Roman"/>
          <w:sz w:val="24"/>
          <w:szCs w:val="24"/>
        </w:rPr>
        <w:t xml:space="preserve">d skole </w:t>
      </w:r>
      <w:r w:rsidR="00D0177F">
        <w:rPr>
          <w:rFonts w:ascii="Times New Roman" w:hAnsi="Times New Roman" w:cs="Times New Roman"/>
          <w:sz w:val="24"/>
          <w:szCs w:val="24"/>
        </w:rPr>
        <w:t>og uddannelse</w:t>
      </w:r>
      <w:r w:rsidRPr="008B0A25">
        <w:rPr>
          <w:rFonts w:ascii="Times New Roman" w:hAnsi="Times New Roman" w:cs="Times New Roman"/>
          <w:sz w:val="24"/>
          <w:szCs w:val="24"/>
        </w:rPr>
        <w:t>?</w:t>
      </w:r>
    </w:p>
    <w:p w:rsidR="00B829D1" w:rsidRPr="008B0A25" w:rsidRDefault="00B829D1" w:rsidP="00C029A9">
      <w:pPr>
        <w:spacing w:after="0" w:line="360" w:lineRule="auto"/>
        <w:jc w:val="both"/>
        <w:rPr>
          <w:rFonts w:ascii="Times New Roman" w:hAnsi="Times New Roman" w:cs="Times New Roman"/>
          <w:sz w:val="24"/>
          <w:szCs w:val="24"/>
        </w:rPr>
      </w:pPr>
    </w:p>
    <w:p w:rsidR="00E0357C" w:rsidRPr="008B0A25" w:rsidRDefault="00E0357C" w:rsidP="00B1039A">
      <w:pPr>
        <w:pStyle w:val="Listeafsnit"/>
        <w:numPr>
          <w:ilvl w:val="0"/>
          <w:numId w:val="45"/>
        </w:numPr>
        <w:spacing w:after="0" w:line="360" w:lineRule="auto"/>
        <w:jc w:val="both"/>
        <w:rPr>
          <w:rFonts w:ascii="Times New Roman" w:hAnsi="Times New Roman" w:cs="Times New Roman"/>
          <w:sz w:val="24"/>
          <w:szCs w:val="24"/>
        </w:rPr>
      </w:pPr>
      <w:r w:rsidRPr="008B0A25">
        <w:rPr>
          <w:rFonts w:ascii="Times New Roman" w:hAnsi="Times New Roman" w:cs="Times New Roman"/>
          <w:sz w:val="24"/>
          <w:szCs w:val="24"/>
        </w:rPr>
        <w:t>Erfaring</w:t>
      </w:r>
    </w:p>
    <w:p w:rsidR="00B829D1" w:rsidRDefault="00B829D1" w:rsidP="00B1039A">
      <w:pPr>
        <w:pStyle w:val="Listeafsnit"/>
        <w:numPr>
          <w:ilvl w:val="0"/>
          <w:numId w:val="35"/>
        </w:numPr>
        <w:spacing w:after="0" w:line="360" w:lineRule="auto"/>
        <w:jc w:val="both"/>
        <w:rPr>
          <w:rFonts w:ascii="Times New Roman" w:hAnsi="Times New Roman" w:cs="Times New Roman"/>
          <w:sz w:val="24"/>
          <w:szCs w:val="24"/>
        </w:rPr>
      </w:pPr>
      <w:r w:rsidRPr="005F7257">
        <w:rPr>
          <w:rFonts w:ascii="Times New Roman" w:hAnsi="Times New Roman" w:cs="Times New Roman"/>
          <w:sz w:val="24"/>
          <w:szCs w:val="24"/>
        </w:rPr>
        <w:t xml:space="preserve">Hvordan </w:t>
      </w:r>
      <w:r>
        <w:rPr>
          <w:rFonts w:ascii="Times New Roman" w:hAnsi="Times New Roman" w:cs="Times New Roman"/>
          <w:sz w:val="24"/>
          <w:szCs w:val="24"/>
        </w:rPr>
        <w:t xml:space="preserve">har du det med </w:t>
      </w:r>
      <w:r w:rsidRPr="005F7257">
        <w:rPr>
          <w:rFonts w:ascii="Times New Roman" w:hAnsi="Times New Roman" w:cs="Times New Roman"/>
          <w:sz w:val="24"/>
          <w:szCs w:val="24"/>
        </w:rPr>
        <w:t>dine klassekammerater?</w:t>
      </w:r>
    </w:p>
    <w:p w:rsidR="00B829D1" w:rsidRDefault="00B829D1" w:rsidP="00B829D1">
      <w:pPr>
        <w:spacing w:after="0" w:line="360" w:lineRule="auto"/>
        <w:jc w:val="both"/>
        <w:rPr>
          <w:rFonts w:ascii="Times New Roman" w:hAnsi="Times New Roman" w:cs="Times New Roman"/>
          <w:b/>
          <w:sz w:val="24"/>
          <w:szCs w:val="24"/>
        </w:rPr>
      </w:pPr>
    </w:p>
    <w:p w:rsidR="00B829D1" w:rsidRPr="00B829D1" w:rsidRDefault="00B829D1" w:rsidP="00B829D1">
      <w:pPr>
        <w:spacing w:after="0" w:line="360" w:lineRule="auto"/>
        <w:jc w:val="both"/>
        <w:rPr>
          <w:rFonts w:ascii="Times New Roman" w:hAnsi="Times New Roman" w:cs="Times New Roman"/>
          <w:b/>
          <w:sz w:val="24"/>
          <w:szCs w:val="24"/>
        </w:rPr>
      </w:pPr>
      <w:r w:rsidRPr="00B829D1">
        <w:rPr>
          <w:rFonts w:ascii="Times New Roman" w:hAnsi="Times New Roman" w:cs="Times New Roman"/>
          <w:b/>
          <w:sz w:val="24"/>
          <w:szCs w:val="24"/>
        </w:rPr>
        <w:t>Eventuelle udbedende spørgsmål</w:t>
      </w:r>
    </w:p>
    <w:p w:rsidR="00B829D1" w:rsidRDefault="00B829D1" w:rsidP="00B1039A">
      <w:pPr>
        <w:pStyle w:val="Listeafsnit"/>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Har du noget at gøre med </w:t>
      </w:r>
      <w:r w:rsidRPr="005F7257">
        <w:rPr>
          <w:rFonts w:ascii="Times New Roman" w:hAnsi="Times New Roman" w:cs="Times New Roman"/>
          <w:sz w:val="24"/>
          <w:szCs w:val="24"/>
        </w:rPr>
        <w:t>dine klassekammerater udenfor skoletiden?</w:t>
      </w:r>
    </w:p>
    <w:p w:rsidR="00E0357C" w:rsidRDefault="00E0357C" w:rsidP="00B1039A">
      <w:pPr>
        <w:pStyle w:val="Listeafsnit"/>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Har du både danske og ikke-danske</w:t>
      </w:r>
      <w:r w:rsidRPr="001F4080">
        <w:rPr>
          <w:rFonts w:ascii="Times New Roman" w:hAnsi="Times New Roman" w:cs="Times New Roman"/>
          <w:sz w:val="24"/>
          <w:szCs w:val="24"/>
        </w:rPr>
        <w:t xml:space="preserve"> klassekammerater?</w:t>
      </w:r>
    </w:p>
    <w:p w:rsidR="00E0357C" w:rsidRDefault="00E0357C" w:rsidP="00B1039A">
      <w:pPr>
        <w:pStyle w:val="Listeafsnit"/>
        <w:numPr>
          <w:ilvl w:val="1"/>
          <w:numId w:val="35"/>
        </w:numPr>
        <w:spacing w:after="0" w:line="360" w:lineRule="auto"/>
        <w:jc w:val="both"/>
        <w:rPr>
          <w:rFonts w:ascii="Times New Roman" w:hAnsi="Times New Roman" w:cs="Times New Roman"/>
          <w:sz w:val="24"/>
          <w:szCs w:val="24"/>
        </w:rPr>
      </w:pPr>
      <w:r w:rsidRPr="005F7257">
        <w:rPr>
          <w:rFonts w:ascii="Times New Roman" w:hAnsi="Times New Roman" w:cs="Times New Roman"/>
          <w:sz w:val="24"/>
          <w:szCs w:val="24"/>
        </w:rPr>
        <w:t>Danske</w:t>
      </w:r>
      <w:r>
        <w:rPr>
          <w:rFonts w:ascii="Times New Roman" w:hAnsi="Times New Roman" w:cs="Times New Roman"/>
          <w:sz w:val="24"/>
          <w:szCs w:val="24"/>
        </w:rPr>
        <w:t>?</w:t>
      </w:r>
    </w:p>
    <w:p w:rsidR="00E0357C" w:rsidRPr="005F7257" w:rsidRDefault="00E0357C" w:rsidP="00B1039A">
      <w:pPr>
        <w:pStyle w:val="Listeafsnit"/>
        <w:numPr>
          <w:ilvl w:val="1"/>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Ikke-danske?</w:t>
      </w:r>
      <w:r w:rsidRPr="005F7257">
        <w:rPr>
          <w:rFonts w:ascii="Times New Roman" w:hAnsi="Times New Roman" w:cs="Times New Roman"/>
          <w:sz w:val="24"/>
          <w:szCs w:val="24"/>
        </w:rPr>
        <w:t xml:space="preserve"> </w:t>
      </w:r>
    </w:p>
    <w:p w:rsidR="00E0357C" w:rsidRDefault="00E0357C" w:rsidP="00B1039A">
      <w:pPr>
        <w:pStyle w:val="Listeafsnit"/>
        <w:numPr>
          <w:ilvl w:val="0"/>
          <w:numId w:val="36"/>
        </w:numPr>
        <w:spacing w:after="0" w:line="360" w:lineRule="auto"/>
        <w:jc w:val="both"/>
        <w:rPr>
          <w:rFonts w:ascii="Times New Roman" w:hAnsi="Times New Roman" w:cs="Times New Roman"/>
          <w:sz w:val="24"/>
          <w:szCs w:val="24"/>
        </w:rPr>
      </w:pPr>
      <w:r w:rsidRPr="005F7257">
        <w:rPr>
          <w:rFonts w:ascii="Times New Roman" w:hAnsi="Times New Roman" w:cs="Times New Roman"/>
          <w:sz w:val="24"/>
          <w:szCs w:val="24"/>
        </w:rPr>
        <w:t>Hvordan er det at gå i en klasse, hvor I kommer fra forskellige lande? Hvorfor?</w:t>
      </w:r>
    </w:p>
    <w:p w:rsidR="00E0357C" w:rsidRDefault="00E0357C" w:rsidP="00B1039A">
      <w:pPr>
        <w:pStyle w:val="Listeafsnit"/>
        <w:numPr>
          <w:ilvl w:val="0"/>
          <w:numId w:val="36"/>
        </w:numPr>
        <w:spacing w:after="0" w:line="360" w:lineRule="auto"/>
        <w:jc w:val="both"/>
        <w:rPr>
          <w:rFonts w:ascii="Times New Roman" w:hAnsi="Times New Roman" w:cs="Times New Roman"/>
          <w:sz w:val="24"/>
          <w:szCs w:val="24"/>
        </w:rPr>
      </w:pPr>
      <w:r w:rsidRPr="005F7257">
        <w:rPr>
          <w:rFonts w:ascii="Times New Roman" w:hAnsi="Times New Roman" w:cs="Times New Roman"/>
          <w:sz w:val="24"/>
          <w:szCs w:val="24"/>
        </w:rPr>
        <w:t xml:space="preserve">Hvordan er sammenholdet i klassen? </w:t>
      </w:r>
    </w:p>
    <w:p w:rsidR="00E0357C" w:rsidRPr="005F7257" w:rsidRDefault="00E0357C" w:rsidP="00B1039A">
      <w:pPr>
        <w:pStyle w:val="Listeafsnit"/>
        <w:numPr>
          <w:ilvl w:val="1"/>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Har du</w:t>
      </w:r>
      <w:r w:rsidRPr="005F7257">
        <w:rPr>
          <w:rFonts w:ascii="Times New Roman" w:hAnsi="Times New Roman" w:cs="Times New Roman"/>
          <w:sz w:val="24"/>
          <w:szCs w:val="24"/>
        </w:rPr>
        <w:t xml:space="preserve"> opl</w:t>
      </w:r>
      <w:r>
        <w:rPr>
          <w:rFonts w:ascii="Times New Roman" w:hAnsi="Times New Roman" w:cs="Times New Roman"/>
          <w:sz w:val="24"/>
          <w:szCs w:val="24"/>
        </w:rPr>
        <w:t>evet at det gør en forskel, at du ikke er 100 pct. dansk</w:t>
      </w:r>
      <w:r w:rsidRPr="005F7257">
        <w:rPr>
          <w:rFonts w:ascii="Times New Roman" w:hAnsi="Times New Roman" w:cs="Times New Roman"/>
          <w:sz w:val="24"/>
          <w:szCs w:val="24"/>
        </w:rPr>
        <w:t>?</w:t>
      </w:r>
    </w:p>
    <w:p w:rsidR="00E0357C" w:rsidRDefault="00E0357C" w:rsidP="00B1039A">
      <w:pPr>
        <w:pStyle w:val="Listeafsnit"/>
        <w:numPr>
          <w:ilvl w:val="1"/>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Gør du </w:t>
      </w:r>
      <w:r w:rsidRPr="00480C6C">
        <w:rPr>
          <w:rFonts w:ascii="Times New Roman" w:hAnsi="Times New Roman" w:cs="Times New Roman"/>
          <w:sz w:val="24"/>
          <w:szCs w:val="24"/>
        </w:rPr>
        <w:t>selv noget for at skabe et godt sammenhold i klassen?</w:t>
      </w:r>
    </w:p>
    <w:p w:rsidR="00E0357C" w:rsidRDefault="00E0357C" w:rsidP="00B1039A">
      <w:pPr>
        <w:pStyle w:val="Listeafsnit"/>
        <w:numPr>
          <w:ilvl w:val="0"/>
          <w:numId w:val="37"/>
        </w:numPr>
        <w:spacing w:after="0" w:line="360" w:lineRule="auto"/>
        <w:jc w:val="both"/>
        <w:rPr>
          <w:rFonts w:ascii="Times New Roman" w:hAnsi="Times New Roman" w:cs="Times New Roman"/>
          <w:sz w:val="24"/>
          <w:szCs w:val="24"/>
        </w:rPr>
      </w:pPr>
      <w:r w:rsidRPr="00EF07D6">
        <w:rPr>
          <w:rFonts w:ascii="Times New Roman" w:hAnsi="Times New Roman" w:cs="Times New Roman"/>
          <w:sz w:val="24"/>
          <w:szCs w:val="24"/>
        </w:rPr>
        <w:t>Taler du dit modersmål?</w:t>
      </w:r>
    </w:p>
    <w:p w:rsidR="00E0357C" w:rsidRDefault="00E0357C" w:rsidP="00B1039A">
      <w:pPr>
        <w:pStyle w:val="Listeafsnit"/>
        <w:numPr>
          <w:ilvl w:val="0"/>
          <w:numId w:val="37"/>
        </w:numPr>
        <w:spacing w:after="0" w:line="360" w:lineRule="auto"/>
        <w:jc w:val="both"/>
        <w:rPr>
          <w:rFonts w:ascii="Times New Roman" w:hAnsi="Times New Roman" w:cs="Times New Roman"/>
          <w:sz w:val="24"/>
          <w:szCs w:val="24"/>
        </w:rPr>
      </w:pPr>
      <w:r w:rsidRPr="00EF07D6">
        <w:rPr>
          <w:rFonts w:ascii="Times New Roman" w:hAnsi="Times New Roman" w:cs="Times New Roman"/>
          <w:sz w:val="24"/>
          <w:szCs w:val="24"/>
        </w:rPr>
        <w:t>Har I modersmålsundervisning i skolen?</w:t>
      </w:r>
    </w:p>
    <w:p w:rsidR="00E0357C" w:rsidRPr="00EF07D6" w:rsidRDefault="00E0357C" w:rsidP="00B1039A">
      <w:pPr>
        <w:pStyle w:val="Listeafsnit"/>
        <w:numPr>
          <w:ilvl w:val="1"/>
          <w:numId w:val="37"/>
        </w:numPr>
        <w:spacing w:after="0" w:line="360" w:lineRule="auto"/>
        <w:jc w:val="both"/>
        <w:rPr>
          <w:rFonts w:ascii="Times New Roman" w:hAnsi="Times New Roman" w:cs="Times New Roman"/>
          <w:sz w:val="24"/>
          <w:szCs w:val="24"/>
        </w:rPr>
      </w:pPr>
      <w:r w:rsidRPr="00EF07D6">
        <w:rPr>
          <w:rFonts w:ascii="Times New Roman" w:hAnsi="Times New Roman" w:cs="Times New Roman"/>
          <w:sz w:val="24"/>
          <w:szCs w:val="24"/>
        </w:rPr>
        <w:t>Kunne du godt tænke dig, at dit modersmål indgik i undervisningen i skolen?</w:t>
      </w:r>
    </w:p>
    <w:p w:rsidR="00E0357C" w:rsidRPr="00480C6C" w:rsidRDefault="00E0357C" w:rsidP="00C029A9">
      <w:pPr>
        <w:spacing w:after="0" w:line="360" w:lineRule="auto"/>
        <w:ind w:left="1800"/>
        <w:jc w:val="both"/>
        <w:rPr>
          <w:rFonts w:ascii="Times New Roman" w:hAnsi="Times New Roman" w:cs="Times New Roman"/>
          <w:sz w:val="24"/>
          <w:szCs w:val="24"/>
        </w:rPr>
      </w:pPr>
    </w:p>
    <w:p w:rsidR="00E0357C" w:rsidRPr="00480C6C" w:rsidRDefault="00E0357C" w:rsidP="00C029A9">
      <w:pPr>
        <w:spacing w:after="0" w:line="360" w:lineRule="auto"/>
        <w:jc w:val="both"/>
        <w:rPr>
          <w:rFonts w:ascii="Times New Roman" w:hAnsi="Times New Roman" w:cs="Times New Roman"/>
          <w:b/>
          <w:sz w:val="24"/>
          <w:szCs w:val="24"/>
        </w:rPr>
      </w:pPr>
      <w:r w:rsidRPr="00480C6C">
        <w:rPr>
          <w:rFonts w:ascii="Times New Roman" w:hAnsi="Times New Roman" w:cs="Times New Roman"/>
          <w:b/>
          <w:sz w:val="24"/>
          <w:szCs w:val="24"/>
        </w:rPr>
        <w:t>Uddannelse</w:t>
      </w:r>
    </w:p>
    <w:p w:rsidR="00B829D1" w:rsidRPr="00B829D1" w:rsidRDefault="00B829D1" w:rsidP="00B1039A">
      <w:pPr>
        <w:pStyle w:val="Listeafsnit"/>
        <w:numPr>
          <w:ilvl w:val="0"/>
          <w:numId w:val="38"/>
        </w:numPr>
        <w:spacing w:after="0" w:line="360" w:lineRule="auto"/>
        <w:jc w:val="both"/>
        <w:rPr>
          <w:rFonts w:ascii="Times New Roman" w:hAnsi="Times New Roman" w:cs="Times New Roman"/>
          <w:b/>
          <w:sz w:val="24"/>
          <w:szCs w:val="24"/>
        </w:rPr>
      </w:pPr>
      <w:r w:rsidRPr="0000250B">
        <w:rPr>
          <w:rFonts w:ascii="Times New Roman" w:hAnsi="Times New Roman" w:cs="Times New Roman"/>
          <w:sz w:val="24"/>
          <w:szCs w:val="24"/>
        </w:rPr>
        <w:t>Hvad betyder uddannelse for dig?</w:t>
      </w:r>
    </w:p>
    <w:p w:rsidR="00B829D1" w:rsidRDefault="00B829D1" w:rsidP="00B829D1">
      <w:pPr>
        <w:spacing w:after="0" w:line="360" w:lineRule="auto"/>
        <w:jc w:val="both"/>
        <w:rPr>
          <w:rFonts w:ascii="Times New Roman" w:hAnsi="Times New Roman" w:cs="Times New Roman"/>
          <w:b/>
          <w:sz w:val="24"/>
          <w:szCs w:val="24"/>
        </w:rPr>
      </w:pPr>
    </w:p>
    <w:p w:rsidR="00B829D1" w:rsidRPr="00B829D1" w:rsidRDefault="00B829D1" w:rsidP="00B829D1">
      <w:pPr>
        <w:spacing w:after="0" w:line="360" w:lineRule="auto"/>
        <w:jc w:val="both"/>
        <w:rPr>
          <w:rFonts w:ascii="Times New Roman" w:hAnsi="Times New Roman" w:cs="Times New Roman"/>
          <w:b/>
          <w:sz w:val="24"/>
          <w:szCs w:val="24"/>
        </w:rPr>
      </w:pPr>
      <w:r w:rsidRPr="00B829D1">
        <w:rPr>
          <w:rFonts w:ascii="Times New Roman" w:hAnsi="Times New Roman" w:cs="Times New Roman"/>
          <w:b/>
          <w:sz w:val="24"/>
          <w:szCs w:val="24"/>
        </w:rPr>
        <w:t>Eventuelle udbedende spørgsmål</w:t>
      </w:r>
    </w:p>
    <w:p w:rsidR="00E0357C" w:rsidRPr="00DE0C3A" w:rsidRDefault="00E0357C" w:rsidP="00B1039A">
      <w:pPr>
        <w:pStyle w:val="Listeafsnit"/>
        <w:numPr>
          <w:ilvl w:val="0"/>
          <w:numId w:val="38"/>
        </w:numPr>
        <w:spacing w:after="0" w:line="360" w:lineRule="auto"/>
        <w:jc w:val="both"/>
        <w:rPr>
          <w:rFonts w:ascii="Times New Roman" w:hAnsi="Times New Roman" w:cs="Times New Roman"/>
          <w:sz w:val="24"/>
          <w:szCs w:val="24"/>
        </w:rPr>
      </w:pPr>
      <w:r w:rsidRPr="00DE0C3A">
        <w:rPr>
          <w:rFonts w:ascii="Times New Roman" w:hAnsi="Times New Roman" w:cs="Times New Roman"/>
          <w:sz w:val="24"/>
          <w:szCs w:val="24"/>
        </w:rPr>
        <w:t>Hvilken uddannelse tager du?</w:t>
      </w:r>
    </w:p>
    <w:p w:rsidR="00E0357C" w:rsidRPr="0000250B" w:rsidRDefault="00E0357C" w:rsidP="00B1039A">
      <w:pPr>
        <w:pStyle w:val="Listeafsnit"/>
        <w:numPr>
          <w:ilvl w:val="0"/>
          <w:numId w:val="38"/>
        </w:numPr>
        <w:spacing w:after="0" w:line="360" w:lineRule="auto"/>
        <w:jc w:val="both"/>
        <w:rPr>
          <w:rFonts w:ascii="Times New Roman" w:hAnsi="Times New Roman" w:cs="Times New Roman"/>
          <w:b/>
          <w:sz w:val="24"/>
          <w:szCs w:val="24"/>
        </w:rPr>
      </w:pPr>
      <w:r w:rsidRPr="0000250B">
        <w:rPr>
          <w:rFonts w:ascii="Times New Roman" w:hAnsi="Times New Roman" w:cs="Times New Roman"/>
          <w:sz w:val="24"/>
          <w:szCs w:val="24"/>
        </w:rPr>
        <w:t>Hvad du vil efter folkeskolen/grunduddannelsen (HF fx)?</w:t>
      </w:r>
    </w:p>
    <w:p w:rsidR="00E0357C" w:rsidRPr="00DE0C3A" w:rsidRDefault="00E0357C" w:rsidP="00B1039A">
      <w:pPr>
        <w:pStyle w:val="Listeafsnit"/>
        <w:numPr>
          <w:ilvl w:val="0"/>
          <w:numId w:val="38"/>
        </w:numPr>
        <w:spacing w:after="0" w:line="360" w:lineRule="auto"/>
        <w:jc w:val="both"/>
        <w:rPr>
          <w:rFonts w:ascii="Times New Roman" w:hAnsi="Times New Roman" w:cs="Times New Roman"/>
          <w:b/>
          <w:sz w:val="24"/>
          <w:szCs w:val="24"/>
        </w:rPr>
      </w:pPr>
      <w:r w:rsidRPr="0000250B">
        <w:rPr>
          <w:rFonts w:ascii="Times New Roman" w:hAnsi="Times New Roman" w:cs="Times New Roman"/>
          <w:sz w:val="24"/>
          <w:szCs w:val="24"/>
        </w:rPr>
        <w:t>Hvad er dine planer for fremtiden?</w:t>
      </w:r>
    </w:p>
    <w:p w:rsidR="00B829D1" w:rsidRDefault="00B829D1" w:rsidP="00B829D1">
      <w:pPr>
        <w:spacing w:after="0" w:line="360" w:lineRule="auto"/>
        <w:jc w:val="both"/>
        <w:rPr>
          <w:rFonts w:ascii="Times New Roman" w:hAnsi="Times New Roman" w:cs="Times New Roman"/>
          <w:b/>
          <w:sz w:val="24"/>
          <w:szCs w:val="24"/>
        </w:rPr>
      </w:pPr>
    </w:p>
    <w:p w:rsidR="001B404C" w:rsidRPr="00B829D1" w:rsidRDefault="001B404C" w:rsidP="00B829D1">
      <w:pPr>
        <w:spacing w:after="0" w:line="360" w:lineRule="auto"/>
        <w:jc w:val="both"/>
        <w:rPr>
          <w:rFonts w:ascii="Times New Roman" w:hAnsi="Times New Roman" w:cs="Times New Roman"/>
          <w:b/>
          <w:sz w:val="24"/>
          <w:szCs w:val="24"/>
        </w:rPr>
      </w:pPr>
    </w:p>
    <w:p w:rsidR="00E0357C" w:rsidRPr="001B404C" w:rsidRDefault="001B404C" w:rsidP="001B404C">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w:t>
      </w:r>
      <w:r w:rsidRPr="001B404C">
        <w:rPr>
          <w:rFonts w:ascii="Times New Roman" w:hAnsi="Times New Roman" w:cs="Times New Roman"/>
          <w:sz w:val="24"/>
          <w:szCs w:val="24"/>
        </w:rPr>
        <w:t>Ingen erfaring med skole</w:t>
      </w:r>
      <w:r w:rsidR="00E0357C" w:rsidRPr="001B404C">
        <w:rPr>
          <w:rFonts w:ascii="Times New Roman" w:hAnsi="Times New Roman" w:cs="Times New Roman"/>
          <w:sz w:val="24"/>
          <w:szCs w:val="24"/>
        </w:rPr>
        <w:t xml:space="preserve"> og uddannelse</w:t>
      </w:r>
    </w:p>
    <w:p w:rsidR="00B829D1" w:rsidRPr="00DE0C3A" w:rsidRDefault="00B829D1" w:rsidP="00B829D1">
      <w:pPr>
        <w:pStyle w:val="Listeafsnit"/>
        <w:spacing w:after="0" w:line="360" w:lineRule="auto"/>
        <w:ind w:left="1080"/>
        <w:jc w:val="both"/>
        <w:rPr>
          <w:rFonts w:ascii="Times New Roman" w:hAnsi="Times New Roman" w:cs="Times New Roman"/>
          <w:b/>
          <w:sz w:val="24"/>
          <w:szCs w:val="24"/>
        </w:rPr>
      </w:pPr>
    </w:p>
    <w:p w:rsidR="00E0357C" w:rsidRPr="00DE0C3A" w:rsidRDefault="00E0357C" w:rsidP="00B1039A">
      <w:pPr>
        <w:pStyle w:val="Listeafsnit"/>
        <w:numPr>
          <w:ilvl w:val="0"/>
          <w:numId w:val="44"/>
        </w:numPr>
        <w:spacing w:after="0" w:line="360" w:lineRule="auto"/>
        <w:jc w:val="both"/>
        <w:rPr>
          <w:rFonts w:ascii="Times New Roman" w:hAnsi="Times New Roman" w:cs="Times New Roman"/>
          <w:sz w:val="24"/>
          <w:szCs w:val="24"/>
        </w:rPr>
      </w:pPr>
      <w:r w:rsidRPr="00DE0C3A">
        <w:rPr>
          <w:rFonts w:ascii="Times New Roman" w:hAnsi="Times New Roman" w:cs="Times New Roman"/>
          <w:sz w:val="24"/>
          <w:szCs w:val="24"/>
        </w:rPr>
        <w:t>Hvad laver du til daglig?</w:t>
      </w:r>
      <w:r>
        <w:rPr>
          <w:rFonts w:ascii="Times New Roman" w:hAnsi="Times New Roman" w:cs="Times New Roman"/>
          <w:sz w:val="24"/>
          <w:szCs w:val="24"/>
        </w:rPr>
        <w:t xml:space="preserve"> (beskæftigelse/andet?)</w:t>
      </w:r>
    </w:p>
    <w:p w:rsidR="00E0357C" w:rsidRPr="00DE0C3A" w:rsidRDefault="00E0357C" w:rsidP="00B1039A">
      <w:pPr>
        <w:pStyle w:val="Listeafsnit"/>
        <w:numPr>
          <w:ilvl w:val="0"/>
          <w:numId w:val="44"/>
        </w:numPr>
        <w:spacing w:after="0" w:line="360" w:lineRule="auto"/>
        <w:jc w:val="both"/>
        <w:rPr>
          <w:rFonts w:ascii="Times New Roman" w:hAnsi="Times New Roman" w:cs="Times New Roman"/>
          <w:b/>
          <w:sz w:val="24"/>
          <w:szCs w:val="24"/>
        </w:rPr>
      </w:pPr>
      <w:r w:rsidRPr="00DE0C3A">
        <w:rPr>
          <w:rFonts w:ascii="Times New Roman" w:hAnsi="Times New Roman" w:cs="Times New Roman"/>
          <w:sz w:val="24"/>
          <w:szCs w:val="24"/>
        </w:rPr>
        <w:t>Hvad er dine planer for fremtiden?</w:t>
      </w:r>
    </w:p>
    <w:p w:rsidR="001B404C" w:rsidRDefault="001B404C" w:rsidP="00C029A9">
      <w:pPr>
        <w:pStyle w:val="Listeafsnit"/>
        <w:spacing w:after="0" w:line="360" w:lineRule="auto"/>
        <w:ind w:left="1440"/>
        <w:jc w:val="both"/>
        <w:rPr>
          <w:rFonts w:ascii="Times New Roman" w:hAnsi="Times New Roman" w:cs="Times New Roman"/>
          <w:b/>
          <w:sz w:val="24"/>
          <w:szCs w:val="24"/>
        </w:rPr>
      </w:pPr>
    </w:p>
    <w:p w:rsidR="001B404C" w:rsidRPr="00DE0C3A" w:rsidRDefault="001B404C" w:rsidP="00C029A9">
      <w:pPr>
        <w:pStyle w:val="Listeafsnit"/>
        <w:spacing w:after="0" w:line="360" w:lineRule="auto"/>
        <w:ind w:left="1440"/>
        <w:jc w:val="both"/>
        <w:rPr>
          <w:rFonts w:ascii="Times New Roman" w:hAnsi="Times New Roman" w:cs="Times New Roman"/>
          <w:b/>
          <w:sz w:val="24"/>
          <w:szCs w:val="24"/>
        </w:rPr>
      </w:pPr>
    </w:p>
    <w:p w:rsidR="00E0357C" w:rsidRPr="00480C6C" w:rsidRDefault="00E0357C" w:rsidP="00C029A9">
      <w:pPr>
        <w:spacing w:after="0" w:line="360" w:lineRule="auto"/>
        <w:jc w:val="both"/>
        <w:rPr>
          <w:rFonts w:ascii="Times New Roman" w:hAnsi="Times New Roman" w:cs="Times New Roman"/>
          <w:sz w:val="24"/>
          <w:szCs w:val="24"/>
        </w:rPr>
      </w:pPr>
      <w:r w:rsidRPr="00480C6C">
        <w:rPr>
          <w:rFonts w:ascii="Times New Roman" w:hAnsi="Times New Roman" w:cs="Times New Roman"/>
          <w:b/>
          <w:sz w:val="24"/>
          <w:szCs w:val="24"/>
        </w:rPr>
        <w:t>Integration i foreningslivet</w:t>
      </w:r>
    </w:p>
    <w:p w:rsidR="00E0357C" w:rsidRDefault="00E0357C" w:rsidP="00B1039A">
      <w:pPr>
        <w:pStyle w:val="Listeafsnit"/>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Hvad laver du i din</w:t>
      </w:r>
      <w:r w:rsidRPr="0000250B">
        <w:rPr>
          <w:rFonts w:ascii="Times New Roman" w:hAnsi="Times New Roman" w:cs="Times New Roman"/>
          <w:sz w:val="24"/>
          <w:szCs w:val="24"/>
        </w:rPr>
        <w:t xml:space="preserve"> fritid?</w:t>
      </w:r>
    </w:p>
    <w:p w:rsidR="001B404C" w:rsidRDefault="001B404C" w:rsidP="001B404C">
      <w:pPr>
        <w:pStyle w:val="Listeafsnit"/>
        <w:spacing w:after="0" w:line="360" w:lineRule="auto"/>
        <w:jc w:val="both"/>
        <w:rPr>
          <w:rFonts w:ascii="Times New Roman" w:hAnsi="Times New Roman" w:cs="Times New Roman"/>
          <w:sz w:val="24"/>
          <w:szCs w:val="24"/>
        </w:rPr>
      </w:pPr>
    </w:p>
    <w:p w:rsidR="001B404C" w:rsidRPr="001B404C" w:rsidRDefault="001B404C" w:rsidP="001B404C">
      <w:pPr>
        <w:spacing w:after="0" w:line="360" w:lineRule="auto"/>
        <w:jc w:val="both"/>
        <w:rPr>
          <w:rFonts w:ascii="Times New Roman" w:hAnsi="Times New Roman" w:cs="Times New Roman"/>
          <w:b/>
          <w:sz w:val="24"/>
          <w:szCs w:val="24"/>
        </w:rPr>
      </w:pPr>
      <w:r w:rsidRPr="001B404C">
        <w:rPr>
          <w:rFonts w:ascii="Times New Roman" w:hAnsi="Times New Roman" w:cs="Times New Roman"/>
          <w:b/>
          <w:sz w:val="24"/>
          <w:szCs w:val="24"/>
        </w:rPr>
        <w:t>Eventuelle udbedende spørgsmål</w:t>
      </w:r>
    </w:p>
    <w:p w:rsidR="00E0357C" w:rsidRDefault="00E0357C" w:rsidP="00B1039A">
      <w:pPr>
        <w:pStyle w:val="Listeafsnit"/>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Hvad betyder det for dig</w:t>
      </w:r>
      <w:r w:rsidRPr="0000250B">
        <w:rPr>
          <w:rFonts w:ascii="Times New Roman" w:hAnsi="Times New Roman" w:cs="Times New Roman"/>
          <w:sz w:val="24"/>
          <w:szCs w:val="24"/>
        </w:rPr>
        <w:t>?</w:t>
      </w:r>
    </w:p>
    <w:p w:rsidR="00E0357C" w:rsidRDefault="00E0357C" w:rsidP="00B1039A">
      <w:pPr>
        <w:pStyle w:val="Listeafsnit"/>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Går </w:t>
      </w:r>
      <w:r w:rsidRPr="0000250B">
        <w:rPr>
          <w:rFonts w:ascii="Times New Roman" w:hAnsi="Times New Roman" w:cs="Times New Roman"/>
          <w:sz w:val="24"/>
          <w:szCs w:val="24"/>
        </w:rPr>
        <w:t>du til noget i din fritid? Hvad?</w:t>
      </w:r>
    </w:p>
    <w:p w:rsidR="00E0357C" w:rsidRDefault="00E0357C" w:rsidP="00B1039A">
      <w:pPr>
        <w:pStyle w:val="Listeafsnit"/>
        <w:numPr>
          <w:ilvl w:val="1"/>
          <w:numId w:val="39"/>
        </w:numPr>
        <w:spacing w:after="0" w:line="360" w:lineRule="auto"/>
        <w:jc w:val="both"/>
        <w:rPr>
          <w:rFonts w:ascii="Times New Roman" w:hAnsi="Times New Roman" w:cs="Times New Roman"/>
          <w:sz w:val="24"/>
          <w:szCs w:val="24"/>
        </w:rPr>
      </w:pPr>
      <w:r w:rsidRPr="0000250B">
        <w:rPr>
          <w:rFonts w:ascii="Times New Roman" w:hAnsi="Times New Roman" w:cs="Times New Roman"/>
          <w:sz w:val="24"/>
          <w:szCs w:val="24"/>
        </w:rPr>
        <w:t xml:space="preserve">Hvad kan du godt lide ved at gå til </w:t>
      </w:r>
      <w:r>
        <w:rPr>
          <w:rFonts w:ascii="Times New Roman" w:hAnsi="Times New Roman" w:cs="Times New Roman"/>
          <w:sz w:val="24"/>
          <w:szCs w:val="24"/>
        </w:rPr>
        <w:t>(</w:t>
      </w:r>
      <w:r w:rsidRPr="0000250B">
        <w:rPr>
          <w:rFonts w:ascii="Times New Roman" w:hAnsi="Times New Roman" w:cs="Times New Roman"/>
          <w:sz w:val="24"/>
          <w:szCs w:val="24"/>
        </w:rPr>
        <w:t>X</w:t>
      </w:r>
      <w:r>
        <w:rPr>
          <w:rFonts w:ascii="Times New Roman" w:hAnsi="Times New Roman" w:cs="Times New Roman"/>
          <w:sz w:val="24"/>
          <w:szCs w:val="24"/>
        </w:rPr>
        <w:t>)</w:t>
      </w:r>
      <w:r w:rsidRPr="0000250B">
        <w:rPr>
          <w:rFonts w:ascii="Times New Roman" w:hAnsi="Times New Roman" w:cs="Times New Roman"/>
          <w:sz w:val="24"/>
          <w:szCs w:val="24"/>
        </w:rPr>
        <w:t>?</w:t>
      </w:r>
    </w:p>
    <w:p w:rsidR="00E0357C" w:rsidRPr="0000250B" w:rsidRDefault="00E0357C" w:rsidP="00B1039A">
      <w:pPr>
        <w:pStyle w:val="Listeafsnit"/>
        <w:numPr>
          <w:ilvl w:val="1"/>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Ses du med dine (X) kammerater udover, når I</w:t>
      </w:r>
      <w:r w:rsidRPr="0000250B">
        <w:rPr>
          <w:rFonts w:ascii="Times New Roman" w:hAnsi="Times New Roman" w:cs="Times New Roman"/>
          <w:sz w:val="24"/>
          <w:szCs w:val="24"/>
        </w:rPr>
        <w:t xml:space="preserve"> ses til </w:t>
      </w:r>
      <w:r>
        <w:rPr>
          <w:rFonts w:ascii="Times New Roman" w:hAnsi="Times New Roman" w:cs="Times New Roman"/>
          <w:sz w:val="24"/>
          <w:szCs w:val="24"/>
        </w:rPr>
        <w:t>(</w:t>
      </w:r>
      <w:r w:rsidRPr="0000250B">
        <w:rPr>
          <w:rFonts w:ascii="Times New Roman" w:hAnsi="Times New Roman" w:cs="Times New Roman"/>
          <w:sz w:val="24"/>
          <w:szCs w:val="24"/>
        </w:rPr>
        <w:t>X</w:t>
      </w:r>
      <w:r>
        <w:rPr>
          <w:rFonts w:ascii="Times New Roman" w:hAnsi="Times New Roman" w:cs="Times New Roman"/>
          <w:sz w:val="24"/>
          <w:szCs w:val="24"/>
        </w:rPr>
        <w:t>)?</w:t>
      </w:r>
    </w:p>
    <w:p w:rsidR="00E0357C" w:rsidRPr="00480C6C" w:rsidRDefault="00E0357C" w:rsidP="00B1039A">
      <w:pPr>
        <w:pStyle w:val="Listeafsnit"/>
        <w:numPr>
          <w:ilvl w:val="1"/>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Har du</w:t>
      </w:r>
      <w:r w:rsidRPr="00480C6C">
        <w:rPr>
          <w:rFonts w:ascii="Times New Roman" w:hAnsi="Times New Roman" w:cs="Times New Roman"/>
          <w:sz w:val="24"/>
          <w:szCs w:val="24"/>
        </w:rPr>
        <w:t xml:space="preserve"> oplevet,</w:t>
      </w:r>
      <w:r>
        <w:rPr>
          <w:rFonts w:ascii="Times New Roman" w:hAnsi="Times New Roman" w:cs="Times New Roman"/>
          <w:sz w:val="24"/>
          <w:szCs w:val="24"/>
        </w:rPr>
        <w:t xml:space="preserve"> at det betyder noget, at du ikke er 100 pct. dansk</w:t>
      </w:r>
      <w:r w:rsidRPr="00480C6C">
        <w:rPr>
          <w:rFonts w:ascii="Times New Roman" w:hAnsi="Times New Roman" w:cs="Times New Roman"/>
          <w:sz w:val="24"/>
          <w:szCs w:val="24"/>
        </w:rPr>
        <w:t>?</w:t>
      </w:r>
    </w:p>
    <w:p w:rsidR="00E0357C" w:rsidRPr="00480C6C" w:rsidRDefault="00E0357C" w:rsidP="00C029A9">
      <w:pPr>
        <w:pStyle w:val="Listeafsnit"/>
        <w:spacing w:after="0" w:line="360" w:lineRule="auto"/>
        <w:ind w:left="1440"/>
        <w:jc w:val="both"/>
        <w:rPr>
          <w:rFonts w:ascii="Times New Roman" w:hAnsi="Times New Roman" w:cs="Times New Roman"/>
          <w:sz w:val="24"/>
          <w:szCs w:val="24"/>
        </w:rPr>
      </w:pPr>
    </w:p>
    <w:p w:rsidR="00E0357C" w:rsidRDefault="00E0357C" w:rsidP="00C029A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Integration i fritidsklubben</w:t>
      </w:r>
    </w:p>
    <w:p w:rsidR="001B404C" w:rsidRDefault="001B404C" w:rsidP="00B1039A">
      <w:pPr>
        <w:pStyle w:val="Listeafsnit"/>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Går du i fritidsklub?</w:t>
      </w:r>
    </w:p>
    <w:p w:rsidR="001B404C" w:rsidRDefault="001B404C" w:rsidP="001B404C">
      <w:pPr>
        <w:spacing w:after="0" w:line="360" w:lineRule="auto"/>
        <w:jc w:val="both"/>
        <w:rPr>
          <w:rFonts w:ascii="Times New Roman" w:hAnsi="Times New Roman" w:cs="Times New Roman"/>
          <w:b/>
          <w:sz w:val="24"/>
          <w:szCs w:val="24"/>
        </w:rPr>
      </w:pPr>
    </w:p>
    <w:p w:rsidR="001B404C" w:rsidRPr="001B404C" w:rsidRDefault="001B404C" w:rsidP="001B404C">
      <w:pPr>
        <w:spacing w:after="0" w:line="360" w:lineRule="auto"/>
        <w:jc w:val="both"/>
        <w:rPr>
          <w:rFonts w:ascii="Times New Roman" w:hAnsi="Times New Roman" w:cs="Times New Roman"/>
          <w:b/>
          <w:sz w:val="24"/>
          <w:szCs w:val="24"/>
        </w:rPr>
      </w:pPr>
      <w:r w:rsidRPr="001B404C">
        <w:rPr>
          <w:rFonts w:ascii="Times New Roman" w:hAnsi="Times New Roman" w:cs="Times New Roman"/>
          <w:b/>
          <w:sz w:val="24"/>
          <w:szCs w:val="24"/>
        </w:rPr>
        <w:t>Eventuelle udbedende spørgsmål</w:t>
      </w:r>
    </w:p>
    <w:p w:rsidR="00E0357C" w:rsidRDefault="00E0357C" w:rsidP="00B1039A">
      <w:pPr>
        <w:pStyle w:val="Listeafsnit"/>
        <w:numPr>
          <w:ilvl w:val="0"/>
          <w:numId w:val="40"/>
        </w:numPr>
        <w:spacing w:after="0" w:line="360" w:lineRule="auto"/>
        <w:jc w:val="both"/>
        <w:rPr>
          <w:rFonts w:ascii="Times New Roman" w:hAnsi="Times New Roman" w:cs="Times New Roman"/>
          <w:sz w:val="24"/>
          <w:szCs w:val="24"/>
        </w:rPr>
      </w:pPr>
      <w:r w:rsidRPr="005F07A7">
        <w:rPr>
          <w:rFonts w:ascii="Times New Roman" w:hAnsi="Times New Roman" w:cs="Times New Roman"/>
          <w:sz w:val="24"/>
          <w:szCs w:val="24"/>
        </w:rPr>
        <w:t>Hvordan er det at</w:t>
      </w:r>
      <w:r w:rsidR="001B404C">
        <w:rPr>
          <w:rFonts w:ascii="Times New Roman" w:hAnsi="Times New Roman" w:cs="Times New Roman"/>
          <w:sz w:val="24"/>
          <w:szCs w:val="24"/>
        </w:rPr>
        <w:t xml:space="preserve"> komme i k</w:t>
      </w:r>
      <w:r w:rsidRPr="005F07A7">
        <w:rPr>
          <w:rFonts w:ascii="Times New Roman" w:hAnsi="Times New Roman" w:cs="Times New Roman"/>
          <w:sz w:val="24"/>
          <w:szCs w:val="24"/>
        </w:rPr>
        <w:t>lubben?</w:t>
      </w:r>
    </w:p>
    <w:p w:rsidR="00E0357C" w:rsidRDefault="001B404C" w:rsidP="00B1039A">
      <w:pPr>
        <w:pStyle w:val="Listeafsnit"/>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Hvordan er sammenholdet i k</w:t>
      </w:r>
      <w:r w:rsidR="00E0357C" w:rsidRPr="005F07A7">
        <w:rPr>
          <w:rFonts w:ascii="Times New Roman" w:hAnsi="Times New Roman" w:cs="Times New Roman"/>
          <w:sz w:val="24"/>
          <w:szCs w:val="24"/>
        </w:rPr>
        <w:t>lubben?</w:t>
      </w:r>
    </w:p>
    <w:p w:rsidR="00E0357C" w:rsidRDefault="00E0357C" w:rsidP="00B1039A">
      <w:pPr>
        <w:pStyle w:val="Listeafsnit"/>
        <w:numPr>
          <w:ilvl w:val="0"/>
          <w:numId w:val="40"/>
        </w:numPr>
        <w:spacing w:after="0" w:line="360" w:lineRule="auto"/>
        <w:jc w:val="both"/>
        <w:rPr>
          <w:rFonts w:ascii="Times New Roman" w:hAnsi="Times New Roman" w:cs="Times New Roman"/>
          <w:sz w:val="24"/>
          <w:szCs w:val="24"/>
        </w:rPr>
      </w:pPr>
      <w:r w:rsidRPr="005F07A7">
        <w:rPr>
          <w:rFonts w:ascii="Times New Roman" w:hAnsi="Times New Roman" w:cs="Times New Roman"/>
          <w:sz w:val="24"/>
          <w:szCs w:val="24"/>
        </w:rPr>
        <w:t>Hvad synes du, der er godt?</w:t>
      </w:r>
    </w:p>
    <w:p w:rsidR="00E0357C" w:rsidRDefault="00E0357C" w:rsidP="00B1039A">
      <w:pPr>
        <w:pStyle w:val="Listeafsnit"/>
        <w:numPr>
          <w:ilvl w:val="0"/>
          <w:numId w:val="40"/>
        </w:numPr>
        <w:spacing w:after="0" w:line="360" w:lineRule="auto"/>
        <w:jc w:val="both"/>
        <w:rPr>
          <w:rFonts w:ascii="Times New Roman" w:hAnsi="Times New Roman" w:cs="Times New Roman"/>
          <w:sz w:val="24"/>
          <w:szCs w:val="24"/>
        </w:rPr>
      </w:pPr>
      <w:r w:rsidRPr="005F07A7">
        <w:rPr>
          <w:rFonts w:ascii="Times New Roman" w:hAnsi="Times New Roman" w:cs="Times New Roman"/>
          <w:sz w:val="24"/>
          <w:szCs w:val="24"/>
        </w:rPr>
        <w:t>Hvad synes du, der er dårligt?</w:t>
      </w:r>
    </w:p>
    <w:p w:rsidR="00E0357C" w:rsidRPr="005F07A7" w:rsidRDefault="00E0357C" w:rsidP="00B1039A">
      <w:pPr>
        <w:pStyle w:val="Listeafsnit"/>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Gør du </w:t>
      </w:r>
      <w:r w:rsidRPr="005F07A7">
        <w:rPr>
          <w:rFonts w:ascii="Times New Roman" w:hAnsi="Times New Roman" w:cs="Times New Roman"/>
          <w:sz w:val="24"/>
          <w:szCs w:val="24"/>
        </w:rPr>
        <w:t xml:space="preserve">selv noget for at skabe et godt </w:t>
      </w:r>
      <w:r w:rsidR="001B404C">
        <w:rPr>
          <w:rFonts w:ascii="Times New Roman" w:hAnsi="Times New Roman" w:cs="Times New Roman"/>
          <w:sz w:val="24"/>
          <w:szCs w:val="24"/>
        </w:rPr>
        <w:t>sammenhold i k</w:t>
      </w:r>
      <w:r w:rsidRPr="005F07A7">
        <w:rPr>
          <w:rFonts w:ascii="Times New Roman" w:hAnsi="Times New Roman" w:cs="Times New Roman"/>
          <w:sz w:val="24"/>
          <w:szCs w:val="24"/>
        </w:rPr>
        <w:t>lubben?</w:t>
      </w:r>
    </w:p>
    <w:p w:rsidR="00E0357C" w:rsidRPr="00480C6C" w:rsidRDefault="00E0357C" w:rsidP="00C029A9">
      <w:pPr>
        <w:pStyle w:val="Listeafsnit"/>
        <w:spacing w:after="0" w:line="360" w:lineRule="auto"/>
        <w:ind w:left="1440"/>
        <w:jc w:val="both"/>
        <w:rPr>
          <w:rFonts w:ascii="Times New Roman" w:hAnsi="Times New Roman" w:cs="Times New Roman"/>
          <w:sz w:val="24"/>
          <w:szCs w:val="24"/>
        </w:rPr>
      </w:pPr>
    </w:p>
    <w:p w:rsidR="00E0357C" w:rsidRPr="00480C6C" w:rsidRDefault="00E0357C" w:rsidP="00C029A9">
      <w:pPr>
        <w:spacing w:after="0" w:line="360" w:lineRule="auto"/>
        <w:jc w:val="both"/>
        <w:rPr>
          <w:rFonts w:ascii="Times New Roman" w:hAnsi="Times New Roman" w:cs="Times New Roman"/>
          <w:b/>
          <w:sz w:val="24"/>
          <w:szCs w:val="24"/>
        </w:rPr>
      </w:pPr>
      <w:r w:rsidRPr="00480C6C">
        <w:rPr>
          <w:rFonts w:ascii="Times New Roman" w:hAnsi="Times New Roman" w:cs="Times New Roman"/>
          <w:b/>
          <w:sz w:val="24"/>
          <w:szCs w:val="24"/>
        </w:rPr>
        <w:t>Integration i samfundet</w:t>
      </w:r>
    </w:p>
    <w:p w:rsidR="00E0357C" w:rsidRDefault="00E0357C" w:rsidP="00B1039A">
      <w:pPr>
        <w:pStyle w:val="Listeafsnit"/>
        <w:numPr>
          <w:ilvl w:val="0"/>
          <w:numId w:val="41"/>
        </w:numPr>
        <w:spacing w:after="0" w:line="360" w:lineRule="auto"/>
        <w:jc w:val="both"/>
        <w:rPr>
          <w:rFonts w:ascii="Times New Roman" w:hAnsi="Times New Roman" w:cs="Times New Roman"/>
          <w:sz w:val="24"/>
          <w:szCs w:val="24"/>
        </w:rPr>
      </w:pPr>
      <w:r w:rsidRPr="005F07A7">
        <w:rPr>
          <w:rFonts w:ascii="Times New Roman" w:hAnsi="Times New Roman" w:cs="Times New Roman"/>
          <w:sz w:val="24"/>
          <w:szCs w:val="24"/>
        </w:rPr>
        <w:t>Hvordan føler du dig modtaget i det danske samfund?</w:t>
      </w:r>
    </w:p>
    <w:p w:rsidR="001B404C" w:rsidRDefault="001B404C" w:rsidP="001B404C">
      <w:pPr>
        <w:spacing w:after="0" w:line="360" w:lineRule="auto"/>
        <w:jc w:val="both"/>
        <w:rPr>
          <w:rFonts w:ascii="Times New Roman" w:hAnsi="Times New Roman" w:cs="Times New Roman"/>
          <w:b/>
          <w:sz w:val="24"/>
          <w:szCs w:val="24"/>
        </w:rPr>
      </w:pPr>
    </w:p>
    <w:p w:rsidR="001B404C" w:rsidRPr="001B404C" w:rsidRDefault="001B404C" w:rsidP="001B404C">
      <w:pPr>
        <w:spacing w:after="0" w:line="360" w:lineRule="auto"/>
        <w:jc w:val="both"/>
        <w:rPr>
          <w:rFonts w:ascii="Times New Roman" w:hAnsi="Times New Roman" w:cs="Times New Roman"/>
          <w:b/>
          <w:sz w:val="24"/>
          <w:szCs w:val="24"/>
        </w:rPr>
      </w:pPr>
      <w:r w:rsidRPr="001B404C">
        <w:rPr>
          <w:rFonts w:ascii="Times New Roman" w:hAnsi="Times New Roman" w:cs="Times New Roman"/>
          <w:b/>
          <w:sz w:val="24"/>
          <w:szCs w:val="24"/>
        </w:rPr>
        <w:t>Eventuelle udbedende spørgsmål</w:t>
      </w:r>
    </w:p>
    <w:p w:rsidR="00E0357C" w:rsidRDefault="00E0357C" w:rsidP="00B1039A">
      <w:pPr>
        <w:pStyle w:val="Listeafsnit"/>
        <w:numPr>
          <w:ilvl w:val="1"/>
          <w:numId w:val="41"/>
        </w:numPr>
        <w:spacing w:after="0" w:line="360" w:lineRule="auto"/>
        <w:jc w:val="both"/>
        <w:rPr>
          <w:rFonts w:ascii="Times New Roman" w:hAnsi="Times New Roman" w:cs="Times New Roman"/>
          <w:sz w:val="24"/>
          <w:szCs w:val="24"/>
        </w:rPr>
      </w:pPr>
      <w:r w:rsidRPr="005F07A7">
        <w:rPr>
          <w:rFonts w:ascii="Times New Roman" w:hAnsi="Times New Roman" w:cs="Times New Roman"/>
          <w:sz w:val="24"/>
          <w:szCs w:val="24"/>
        </w:rPr>
        <w:t>Hvordan føler du dig integreret i Danmark?</w:t>
      </w:r>
    </w:p>
    <w:p w:rsidR="00E0357C" w:rsidRDefault="00E0357C" w:rsidP="00B1039A">
      <w:pPr>
        <w:pStyle w:val="Listeafsnit"/>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Hvor hører du </w:t>
      </w:r>
      <w:r w:rsidRPr="005F07A7">
        <w:rPr>
          <w:rFonts w:ascii="Times New Roman" w:hAnsi="Times New Roman" w:cs="Times New Roman"/>
          <w:sz w:val="24"/>
          <w:szCs w:val="24"/>
        </w:rPr>
        <w:t>om integration i hverdagen?</w:t>
      </w:r>
    </w:p>
    <w:p w:rsidR="00E0357C" w:rsidRDefault="00E0357C" w:rsidP="00B1039A">
      <w:pPr>
        <w:pStyle w:val="Listeafsnit"/>
        <w:numPr>
          <w:ilvl w:val="1"/>
          <w:numId w:val="41"/>
        </w:numPr>
        <w:spacing w:after="0" w:line="360" w:lineRule="auto"/>
        <w:jc w:val="both"/>
        <w:rPr>
          <w:rFonts w:ascii="Times New Roman" w:hAnsi="Times New Roman" w:cs="Times New Roman"/>
          <w:sz w:val="24"/>
          <w:szCs w:val="24"/>
        </w:rPr>
      </w:pPr>
      <w:r w:rsidRPr="005F07A7">
        <w:rPr>
          <w:rFonts w:ascii="Times New Roman" w:hAnsi="Times New Roman" w:cs="Times New Roman"/>
          <w:sz w:val="24"/>
          <w:szCs w:val="24"/>
        </w:rPr>
        <w:t xml:space="preserve">Hvad synes </w:t>
      </w:r>
      <w:r>
        <w:rPr>
          <w:rFonts w:ascii="Times New Roman" w:hAnsi="Times New Roman" w:cs="Times New Roman"/>
          <w:sz w:val="24"/>
          <w:szCs w:val="24"/>
        </w:rPr>
        <w:t>du</w:t>
      </w:r>
      <w:r w:rsidRPr="005F07A7">
        <w:rPr>
          <w:rFonts w:ascii="Times New Roman" w:hAnsi="Times New Roman" w:cs="Times New Roman"/>
          <w:sz w:val="24"/>
          <w:szCs w:val="24"/>
        </w:rPr>
        <w:t xml:space="preserve"> om det</w:t>
      </w:r>
      <w:r>
        <w:rPr>
          <w:rFonts w:ascii="Times New Roman" w:hAnsi="Times New Roman" w:cs="Times New Roman"/>
          <w:sz w:val="24"/>
          <w:szCs w:val="24"/>
        </w:rPr>
        <w:t>,</w:t>
      </w:r>
      <w:r w:rsidRPr="005F07A7">
        <w:rPr>
          <w:rFonts w:ascii="Times New Roman" w:hAnsi="Times New Roman" w:cs="Times New Roman"/>
          <w:sz w:val="24"/>
          <w:szCs w:val="24"/>
        </w:rPr>
        <w:t xml:space="preserve"> </w:t>
      </w:r>
      <w:r>
        <w:rPr>
          <w:rFonts w:ascii="Times New Roman" w:hAnsi="Times New Roman" w:cs="Times New Roman"/>
          <w:sz w:val="24"/>
          <w:szCs w:val="24"/>
        </w:rPr>
        <w:t>du</w:t>
      </w:r>
      <w:r w:rsidRPr="005F07A7">
        <w:rPr>
          <w:rFonts w:ascii="Times New Roman" w:hAnsi="Times New Roman" w:cs="Times New Roman"/>
          <w:sz w:val="24"/>
          <w:szCs w:val="24"/>
        </w:rPr>
        <w:t xml:space="preserve"> hører?</w:t>
      </w:r>
    </w:p>
    <w:p w:rsidR="001B404C" w:rsidRDefault="001B404C" w:rsidP="00B1039A">
      <w:pPr>
        <w:pStyle w:val="Listeafsnit"/>
        <w:numPr>
          <w:ilvl w:val="0"/>
          <w:numId w:val="41"/>
        </w:numPr>
        <w:spacing w:after="0" w:line="360" w:lineRule="auto"/>
        <w:jc w:val="both"/>
        <w:rPr>
          <w:rFonts w:ascii="Times New Roman" w:hAnsi="Times New Roman" w:cs="Times New Roman"/>
          <w:sz w:val="24"/>
          <w:szCs w:val="24"/>
        </w:rPr>
      </w:pPr>
      <w:r w:rsidRPr="005F07A7">
        <w:rPr>
          <w:rFonts w:ascii="Times New Roman" w:hAnsi="Times New Roman" w:cs="Times New Roman"/>
          <w:sz w:val="24"/>
          <w:szCs w:val="24"/>
        </w:rPr>
        <w:t>Hvordan oplever du at blive behandlet på baggrund af, at</w:t>
      </w:r>
      <w:r>
        <w:rPr>
          <w:rFonts w:ascii="Times New Roman" w:hAnsi="Times New Roman" w:cs="Times New Roman"/>
          <w:sz w:val="24"/>
          <w:szCs w:val="24"/>
        </w:rPr>
        <w:t xml:space="preserve"> du ikke er 100 % dansk</w:t>
      </w:r>
      <w:r w:rsidRPr="005F07A7">
        <w:rPr>
          <w:rFonts w:ascii="Times New Roman" w:hAnsi="Times New Roman" w:cs="Times New Roman"/>
          <w:sz w:val="24"/>
          <w:szCs w:val="24"/>
        </w:rPr>
        <w:t xml:space="preserve">? </w:t>
      </w:r>
    </w:p>
    <w:p w:rsidR="00E0357C" w:rsidRDefault="00E0357C" w:rsidP="00B1039A">
      <w:pPr>
        <w:pStyle w:val="Listeafsnit"/>
        <w:numPr>
          <w:ilvl w:val="0"/>
          <w:numId w:val="42"/>
        </w:numPr>
        <w:spacing w:after="0" w:line="360" w:lineRule="auto"/>
        <w:jc w:val="both"/>
        <w:rPr>
          <w:rFonts w:ascii="Times New Roman" w:hAnsi="Times New Roman" w:cs="Times New Roman"/>
          <w:sz w:val="24"/>
          <w:szCs w:val="24"/>
        </w:rPr>
      </w:pPr>
      <w:r w:rsidRPr="005F07A7">
        <w:rPr>
          <w:rFonts w:ascii="Times New Roman" w:hAnsi="Times New Roman" w:cs="Times New Roman"/>
          <w:sz w:val="24"/>
          <w:szCs w:val="24"/>
        </w:rPr>
        <w:t xml:space="preserve">Hvis vi siger medborgerskab, hvad forstår du så ved det? </w:t>
      </w:r>
    </w:p>
    <w:p w:rsidR="00E0357C" w:rsidRDefault="00E0357C" w:rsidP="00B1039A">
      <w:pPr>
        <w:pStyle w:val="Listeafsnit"/>
        <w:numPr>
          <w:ilvl w:val="1"/>
          <w:numId w:val="42"/>
        </w:numPr>
        <w:spacing w:after="0" w:line="360" w:lineRule="auto"/>
        <w:jc w:val="both"/>
        <w:rPr>
          <w:rFonts w:ascii="Times New Roman" w:hAnsi="Times New Roman" w:cs="Times New Roman"/>
          <w:sz w:val="24"/>
          <w:szCs w:val="24"/>
        </w:rPr>
      </w:pPr>
      <w:r w:rsidRPr="005F07A7">
        <w:rPr>
          <w:rFonts w:ascii="Times New Roman" w:hAnsi="Times New Roman" w:cs="Times New Roman"/>
          <w:sz w:val="24"/>
          <w:szCs w:val="24"/>
        </w:rPr>
        <w:t xml:space="preserve">Nu siger du </w:t>
      </w:r>
      <w:r>
        <w:rPr>
          <w:rFonts w:ascii="Times New Roman" w:hAnsi="Times New Roman" w:cs="Times New Roman"/>
          <w:sz w:val="24"/>
          <w:szCs w:val="24"/>
        </w:rPr>
        <w:t>(</w:t>
      </w:r>
      <w:r w:rsidRPr="005F07A7">
        <w:rPr>
          <w:rFonts w:ascii="Times New Roman" w:hAnsi="Times New Roman" w:cs="Times New Roman"/>
          <w:sz w:val="24"/>
          <w:szCs w:val="24"/>
        </w:rPr>
        <w:t>X</w:t>
      </w:r>
      <w:r>
        <w:rPr>
          <w:rFonts w:ascii="Times New Roman" w:hAnsi="Times New Roman" w:cs="Times New Roman"/>
          <w:sz w:val="24"/>
          <w:szCs w:val="24"/>
        </w:rPr>
        <w:t>),</w:t>
      </w:r>
      <w:r w:rsidRPr="005F07A7">
        <w:rPr>
          <w:rFonts w:ascii="Times New Roman" w:hAnsi="Times New Roman" w:cs="Times New Roman"/>
          <w:sz w:val="24"/>
          <w:szCs w:val="24"/>
        </w:rPr>
        <w:t xml:space="preserve"> hvad mener du med det?</w:t>
      </w:r>
    </w:p>
    <w:p w:rsidR="00E0357C" w:rsidRDefault="00E0357C" w:rsidP="00B1039A">
      <w:pPr>
        <w:pStyle w:val="Listeafsnit"/>
        <w:numPr>
          <w:ilvl w:val="0"/>
          <w:numId w:val="42"/>
        </w:numPr>
        <w:spacing w:after="0" w:line="360" w:lineRule="auto"/>
        <w:jc w:val="both"/>
        <w:rPr>
          <w:rFonts w:ascii="Times New Roman" w:hAnsi="Times New Roman" w:cs="Times New Roman"/>
          <w:sz w:val="24"/>
          <w:szCs w:val="24"/>
        </w:rPr>
      </w:pPr>
      <w:r w:rsidRPr="005F07A7">
        <w:rPr>
          <w:rFonts w:ascii="Times New Roman" w:hAnsi="Times New Roman" w:cs="Times New Roman"/>
          <w:sz w:val="24"/>
          <w:szCs w:val="24"/>
        </w:rPr>
        <w:t>Hvis vi siger rettigheder, hvad forstår du så ved det?</w:t>
      </w:r>
    </w:p>
    <w:p w:rsidR="00E0357C" w:rsidRDefault="00E0357C" w:rsidP="00B1039A">
      <w:pPr>
        <w:pStyle w:val="Listeafsnit"/>
        <w:numPr>
          <w:ilvl w:val="1"/>
          <w:numId w:val="4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Nu siger du (X), hvad mener du med det?</w:t>
      </w:r>
    </w:p>
    <w:p w:rsidR="00E0357C" w:rsidRDefault="00E0357C" w:rsidP="00B1039A">
      <w:pPr>
        <w:pStyle w:val="Listeafsnit"/>
        <w:numPr>
          <w:ilvl w:val="0"/>
          <w:numId w:val="42"/>
        </w:numPr>
        <w:spacing w:after="0" w:line="360" w:lineRule="auto"/>
        <w:jc w:val="both"/>
        <w:rPr>
          <w:rFonts w:ascii="Times New Roman" w:hAnsi="Times New Roman" w:cs="Times New Roman"/>
          <w:sz w:val="24"/>
          <w:szCs w:val="24"/>
        </w:rPr>
      </w:pPr>
      <w:r w:rsidRPr="005F07A7">
        <w:rPr>
          <w:rFonts w:ascii="Times New Roman" w:hAnsi="Times New Roman" w:cs="Times New Roman"/>
          <w:sz w:val="24"/>
          <w:szCs w:val="24"/>
        </w:rPr>
        <w:t>Føler du dig som lige medborger i Danmark?</w:t>
      </w:r>
      <w:r>
        <w:rPr>
          <w:rFonts w:ascii="Times New Roman" w:hAnsi="Times New Roman" w:cs="Times New Roman"/>
          <w:sz w:val="24"/>
          <w:szCs w:val="24"/>
        </w:rPr>
        <w:t xml:space="preserve"> –H</w:t>
      </w:r>
      <w:r w:rsidRPr="005F07A7">
        <w:rPr>
          <w:rFonts w:ascii="Times New Roman" w:hAnsi="Times New Roman" w:cs="Times New Roman"/>
          <w:sz w:val="24"/>
          <w:szCs w:val="24"/>
        </w:rPr>
        <w:t>vorfor</w:t>
      </w:r>
      <w:r>
        <w:rPr>
          <w:rFonts w:ascii="Times New Roman" w:hAnsi="Times New Roman" w:cs="Times New Roman"/>
          <w:sz w:val="24"/>
          <w:szCs w:val="24"/>
        </w:rPr>
        <w:t>?</w:t>
      </w:r>
    </w:p>
    <w:p w:rsidR="00E0357C" w:rsidRDefault="00E0357C" w:rsidP="00B1039A">
      <w:pPr>
        <w:pStyle w:val="Listeafsnit"/>
        <w:numPr>
          <w:ilvl w:val="0"/>
          <w:numId w:val="42"/>
        </w:numPr>
        <w:spacing w:after="0" w:line="360" w:lineRule="auto"/>
        <w:jc w:val="both"/>
        <w:rPr>
          <w:rFonts w:ascii="Times New Roman" w:hAnsi="Times New Roman" w:cs="Times New Roman"/>
          <w:sz w:val="24"/>
          <w:szCs w:val="24"/>
        </w:rPr>
      </w:pPr>
      <w:r w:rsidRPr="007B3846">
        <w:rPr>
          <w:rFonts w:ascii="Times New Roman" w:hAnsi="Times New Roman" w:cs="Times New Roman"/>
          <w:sz w:val="24"/>
          <w:szCs w:val="24"/>
        </w:rPr>
        <w:t>Hvis vi siger a</w:t>
      </w:r>
      <w:r>
        <w:rPr>
          <w:rFonts w:ascii="Times New Roman" w:hAnsi="Times New Roman" w:cs="Times New Roman"/>
          <w:sz w:val="24"/>
          <w:szCs w:val="24"/>
        </w:rPr>
        <w:t>ssimilation, hvad forstår du så ved det?</w:t>
      </w:r>
    </w:p>
    <w:p w:rsidR="00E0357C" w:rsidRDefault="00E0357C" w:rsidP="00B1039A">
      <w:pPr>
        <w:pStyle w:val="Listeafsnit"/>
        <w:numPr>
          <w:ilvl w:val="1"/>
          <w:numId w:val="42"/>
        </w:numPr>
        <w:spacing w:after="0" w:line="360" w:lineRule="auto"/>
        <w:jc w:val="both"/>
        <w:rPr>
          <w:rFonts w:ascii="Times New Roman" w:hAnsi="Times New Roman" w:cs="Times New Roman"/>
          <w:sz w:val="24"/>
          <w:szCs w:val="24"/>
        </w:rPr>
      </w:pPr>
      <w:r w:rsidRPr="007B3846">
        <w:rPr>
          <w:rFonts w:ascii="Times New Roman" w:hAnsi="Times New Roman" w:cs="Times New Roman"/>
          <w:sz w:val="24"/>
          <w:szCs w:val="24"/>
        </w:rPr>
        <w:t>Nu siger du (X) hvad mener du med det?</w:t>
      </w:r>
    </w:p>
    <w:p w:rsidR="00E0357C" w:rsidRDefault="00E0357C" w:rsidP="00B1039A">
      <w:pPr>
        <w:pStyle w:val="Listeafsnit"/>
        <w:numPr>
          <w:ilvl w:val="0"/>
          <w:numId w:val="42"/>
        </w:numPr>
        <w:spacing w:after="0" w:line="360" w:lineRule="auto"/>
        <w:jc w:val="both"/>
        <w:rPr>
          <w:rFonts w:ascii="Times New Roman" w:hAnsi="Times New Roman" w:cs="Times New Roman"/>
          <w:sz w:val="24"/>
          <w:szCs w:val="24"/>
        </w:rPr>
      </w:pPr>
      <w:r w:rsidRPr="007B3846">
        <w:rPr>
          <w:rFonts w:ascii="Times New Roman" w:hAnsi="Times New Roman" w:cs="Times New Roman"/>
          <w:sz w:val="24"/>
          <w:szCs w:val="24"/>
        </w:rPr>
        <w:t>Hvis vi siger segregation, hvad forstår du så</w:t>
      </w:r>
      <w:r>
        <w:rPr>
          <w:rFonts w:ascii="Times New Roman" w:hAnsi="Times New Roman" w:cs="Times New Roman"/>
          <w:sz w:val="24"/>
          <w:szCs w:val="24"/>
        </w:rPr>
        <w:t xml:space="preserve"> ved det</w:t>
      </w:r>
      <w:r w:rsidRPr="007B3846">
        <w:rPr>
          <w:rFonts w:ascii="Times New Roman" w:hAnsi="Times New Roman" w:cs="Times New Roman"/>
          <w:sz w:val="24"/>
          <w:szCs w:val="24"/>
        </w:rPr>
        <w:t>?</w:t>
      </w:r>
    </w:p>
    <w:p w:rsidR="00E0357C" w:rsidRPr="008B0A25" w:rsidRDefault="00E0357C" w:rsidP="00B1039A">
      <w:pPr>
        <w:pStyle w:val="Listeafsnit"/>
        <w:numPr>
          <w:ilvl w:val="1"/>
          <w:numId w:val="42"/>
        </w:numPr>
        <w:spacing w:after="0" w:line="360" w:lineRule="auto"/>
        <w:jc w:val="both"/>
        <w:rPr>
          <w:rFonts w:ascii="Times New Roman" w:hAnsi="Times New Roman" w:cs="Times New Roman"/>
          <w:sz w:val="24"/>
          <w:szCs w:val="24"/>
        </w:rPr>
      </w:pPr>
      <w:r w:rsidRPr="007B3846">
        <w:rPr>
          <w:rFonts w:ascii="Times New Roman" w:hAnsi="Times New Roman" w:cs="Times New Roman"/>
          <w:sz w:val="24"/>
          <w:szCs w:val="24"/>
        </w:rPr>
        <w:lastRenderedPageBreak/>
        <w:t>Nu siger du (X) hvad mener du med det?</w:t>
      </w:r>
    </w:p>
    <w:p w:rsidR="00E0357C" w:rsidRPr="00480C6C" w:rsidRDefault="00E0357C" w:rsidP="00C029A9">
      <w:pPr>
        <w:spacing w:after="0" w:line="360" w:lineRule="auto"/>
        <w:jc w:val="both"/>
        <w:rPr>
          <w:rFonts w:ascii="Times New Roman" w:hAnsi="Times New Roman" w:cs="Times New Roman"/>
          <w:sz w:val="24"/>
          <w:szCs w:val="24"/>
        </w:rPr>
      </w:pPr>
    </w:p>
    <w:p w:rsidR="00E0357C" w:rsidRPr="00480C6C" w:rsidRDefault="00E0357C" w:rsidP="00C029A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Kulturel i</w:t>
      </w:r>
      <w:r w:rsidRPr="00480C6C">
        <w:rPr>
          <w:rFonts w:ascii="Times New Roman" w:hAnsi="Times New Roman" w:cs="Times New Roman"/>
          <w:b/>
          <w:sz w:val="24"/>
          <w:szCs w:val="24"/>
        </w:rPr>
        <w:t>ntegration</w:t>
      </w:r>
    </w:p>
    <w:p w:rsidR="00E0357C" w:rsidRDefault="00E0357C" w:rsidP="00B1039A">
      <w:pPr>
        <w:pStyle w:val="Listeafsnit"/>
        <w:numPr>
          <w:ilvl w:val="0"/>
          <w:numId w:val="43"/>
        </w:numPr>
        <w:spacing w:after="0" w:line="360" w:lineRule="auto"/>
        <w:jc w:val="both"/>
        <w:rPr>
          <w:rFonts w:ascii="Times New Roman" w:hAnsi="Times New Roman" w:cs="Times New Roman"/>
          <w:sz w:val="24"/>
          <w:szCs w:val="24"/>
        </w:rPr>
      </w:pPr>
      <w:r w:rsidRPr="004C2D02">
        <w:rPr>
          <w:rFonts w:ascii="Times New Roman" w:hAnsi="Times New Roman" w:cs="Times New Roman"/>
          <w:sz w:val="24"/>
          <w:szCs w:val="24"/>
        </w:rPr>
        <w:t xml:space="preserve">Har </w:t>
      </w:r>
      <w:r>
        <w:rPr>
          <w:rFonts w:ascii="Times New Roman" w:hAnsi="Times New Roman" w:cs="Times New Roman"/>
          <w:sz w:val="24"/>
          <w:szCs w:val="24"/>
        </w:rPr>
        <w:t>du</w:t>
      </w:r>
      <w:r w:rsidRPr="004C2D02">
        <w:rPr>
          <w:rFonts w:ascii="Times New Roman" w:hAnsi="Times New Roman" w:cs="Times New Roman"/>
          <w:sz w:val="24"/>
          <w:szCs w:val="24"/>
        </w:rPr>
        <w:t xml:space="preserve"> traditioner og højtider, der er forskellige fra de danske?</w:t>
      </w:r>
    </w:p>
    <w:p w:rsidR="00E0357C" w:rsidRDefault="00E0357C" w:rsidP="00B1039A">
      <w:pPr>
        <w:pStyle w:val="Listeafsnit"/>
        <w:numPr>
          <w:ilvl w:val="1"/>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Hvis ja, hvordan oplever du</w:t>
      </w:r>
      <w:r w:rsidRPr="004C2D02">
        <w:rPr>
          <w:rFonts w:ascii="Times New Roman" w:hAnsi="Times New Roman" w:cs="Times New Roman"/>
          <w:sz w:val="24"/>
          <w:szCs w:val="24"/>
        </w:rPr>
        <w:t xml:space="preserve"> s</w:t>
      </w:r>
      <w:r>
        <w:rPr>
          <w:rFonts w:ascii="Times New Roman" w:hAnsi="Times New Roman" w:cs="Times New Roman"/>
          <w:sz w:val="24"/>
          <w:szCs w:val="24"/>
        </w:rPr>
        <w:t>å at få plads til at dyrke dine</w:t>
      </w:r>
      <w:r w:rsidRPr="004C2D02">
        <w:rPr>
          <w:rFonts w:ascii="Times New Roman" w:hAnsi="Times New Roman" w:cs="Times New Roman"/>
          <w:sz w:val="24"/>
          <w:szCs w:val="24"/>
        </w:rPr>
        <w:t xml:space="preserve"> traditioner i Danmark?</w:t>
      </w:r>
    </w:p>
    <w:p w:rsidR="00E0357C" w:rsidRDefault="00E0357C" w:rsidP="00B1039A">
      <w:pPr>
        <w:pStyle w:val="Listeafsnit"/>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Hvordan synes du</w:t>
      </w:r>
      <w:r w:rsidRPr="004C2D02">
        <w:rPr>
          <w:rFonts w:ascii="Times New Roman" w:hAnsi="Times New Roman" w:cs="Times New Roman"/>
          <w:sz w:val="24"/>
          <w:szCs w:val="24"/>
        </w:rPr>
        <w:t xml:space="preserve">, at Danmark kan blive bedre til at </w:t>
      </w:r>
      <w:r>
        <w:rPr>
          <w:rFonts w:ascii="Times New Roman" w:hAnsi="Times New Roman" w:cs="Times New Roman"/>
          <w:sz w:val="24"/>
          <w:szCs w:val="24"/>
        </w:rPr>
        <w:t>gøre plads til dine</w:t>
      </w:r>
      <w:r w:rsidRPr="004C2D02">
        <w:rPr>
          <w:rFonts w:ascii="Times New Roman" w:hAnsi="Times New Roman" w:cs="Times New Roman"/>
          <w:sz w:val="24"/>
          <w:szCs w:val="24"/>
        </w:rPr>
        <w:t xml:space="preserve"> traditioner?</w:t>
      </w:r>
    </w:p>
    <w:p w:rsidR="00E0357C" w:rsidRDefault="00E0357C" w:rsidP="00B1039A">
      <w:pPr>
        <w:pStyle w:val="Listeafsnit"/>
        <w:numPr>
          <w:ilvl w:val="0"/>
          <w:numId w:val="43"/>
        </w:numPr>
        <w:spacing w:after="0" w:line="360" w:lineRule="auto"/>
        <w:jc w:val="both"/>
        <w:rPr>
          <w:rFonts w:ascii="Times New Roman" w:hAnsi="Times New Roman" w:cs="Times New Roman"/>
          <w:sz w:val="24"/>
          <w:szCs w:val="24"/>
        </w:rPr>
      </w:pPr>
      <w:r w:rsidRPr="004C2D02">
        <w:rPr>
          <w:rFonts w:ascii="Times New Roman" w:hAnsi="Times New Roman" w:cs="Times New Roman"/>
          <w:sz w:val="24"/>
          <w:szCs w:val="24"/>
        </w:rPr>
        <w:t xml:space="preserve">Hvad er det bedste og det sværeste ved </w:t>
      </w:r>
      <w:r>
        <w:rPr>
          <w:rFonts w:ascii="Times New Roman" w:hAnsi="Times New Roman" w:cs="Times New Roman"/>
          <w:sz w:val="24"/>
          <w:szCs w:val="24"/>
        </w:rPr>
        <w:t>at være både dansk og ikke-dansk</w:t>
      </w:r>
      <w:r w:rsidRPr="004C2D02">
        <w:rPr>
          <w:rFonts w:ascii="Times New Roman" w:hAnsi="Times New Roman" w:cs="Times New Roman"/>
          <w:sz w:val="24"/>
          <w:szCs w:val="24"/>
        </w:rPr>
        <w:t>? (at balancere to kulturelle værdisæt)</w:t>
      </w:r>
    </w:p>
    <w:p w:rsidR="00E0357C" w:rsidRDefault="00E0357C" w:rsidP="00B1039A">
      <w:pPr>
        <w:pStyle w:val="Listeafsnit"/>
        <w:numPr>
          <w:ilvl w:val="0"/>
          <w:numId w:val="43"/>
        </w:numPr>
        <w:spacing w:after="0" w:line="360" w:lineRule="auto"/>
        <w:jc w:val="both"/>
        <w:rPr>
          <w:rFonts w:ascii="Times New Roman" w:hAnsi="Times New Roman" w:cs="Times New Roman"/>
          <w:sz w:val="24"/>
          <w:szCs w:val="24"/>
        </w:rPr>
      </w:pPr>
      <w:r w:rsidRPr="004C2D02">
        <w:rPr>
          <w:rFonts w:ascii="Times New Roman" w:hAnsi="Times New Roman" w:cs="Times New Roman"/>
          <w:sz w:val="24"/>
          <w:szCs w:val="24"/>
        </w:rPr>
        <w:t>Hvad synes du integration bør handle om?</w:t>
      </w:r>
    </w:p>
    <w:p w:rsidR="00E0357C" w:rsidRDefault="00E0357C" w:rsidP="00C029A9">
      <w:pPr>
        <w:spacing w:after="0" w:line="360" w:lineRule="auto"/>
        <w:jc w:val="both"/>
        <w:rPr>
          <w:rFonts w:ascii="Times New Roman" w:hAnsi="Times New Roman" w:cs="Times New Roman"/>
          <w:sz w:val="24"/>
          <w:szCs w:val="24"/>
        </w:rPr>
      </w:pPr>
    </w:p>
    <w:p w:rsidR="00E0357C" w:rsidRDefault="00E0357C" w:rsidP="00C029A9">
      <w:p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Debriefing</w:t>
      </w:r>
      <w:proofErr w:type="spellEnd"/>
    </w:p>
    <w:p w:rsidR="00E0357C" w:rsidRDefault="00E0357C" w:rsidP="00B1039A">
      <w:pPr>
        <w:pStyle w:val="Listeafsnit"/>
        <w:numPr>
          <w:ilvl w:val="0"/>
          <w:numId w:val="16"/>
        </w:numPr>
        <w:spacing w:after="0" w:line="360" w:lineRule="auto"/>
        <w:jc w:val="both"/>
        <w:rPr>
          <w:rFonts w:ascii="Times New Roman" w:hAnsi="Times New Roman" w:cs="Times New Roman"/>
          <w:sz w:val="24"/>
          <w:szCs w:val="24"/>
        </w:rPr>
      </w:pPr>
      <w:r w:rsidRPr="00F23294">
        <w:rPr>
          <w:rFonts w:ascii="Times New Roman" w:hAnsi="Times New Roman" w:cs="Times New Roman"/>
          <w:sz w:val="24"/>
          <w:szCs w:val="24"/>
        </w:rPr>
        <w:t>Har du noget at tilføje</w:t>
      </w:r>
      <w:r>
        <w:rPr>
          <w:rFonts w:ascii="Times New Roman" w:hAnsi="Times New Roman" w:cs="Times New Roman"/>
          <w:sz w:val="24"/>
          <w:szCs w:val="24"/>
        </w:rPr>
        <w:t xml:space="preserve"> til det, du har fortalt om?</w:t>
      </w:r>
    </w:p>
    <w:p w:rsidR="00E0357C" w:rsidRPr="004B7823" w:rsidRDefault="00E0357C" w:rsidP="00B1039A">
      <w:pPr>
        <w:pStyle w:val="Listeafsnit"/>
        <w:numPr>
          <w:ilvl w:val="0"/>
          <w:numId w:val="16"/>
        </w:numPr>
        <w:spacing w:after="0" w:line="360" w:lineRule="auto"/>
        <w:jc w:val="both"/>
        <w:rPr>
          <w:rFonts w:ascii="Times New Roman" w:hAnsi="Times New Roman" w:cs="Times New Roman"/>
          <w:sz w:val="24"/>
          <w:szCs w:val="24"/>
        </w:rPr>
      </w:pPr>
      <w:r w:rsidRPr="004B7823">
        <w:rPr>
          <w:rFonts w:ascii="Times New Roman" w:hAnsi="Times New Roman" w:cs="Times New Roman"/>
          <w:sz w:val="24"/>
          <w:szCs w:val="24"/>
        </w:rPr>
        <w:t>Har du nogle spørgsmål til det, vi har talt om?</w:t>
      </w:r>
    </w:p>
    <w:p w:rsidR="00F271B9" w:rsidRDefault="00F271B9">
      <w:pPr>
        <w:rPr>
          <w:rFonts w:ascii="Times New Roman" w:hAnsi="Times New Roman" w:cs="Times New Roman"/>
          <w:b/>
          <w:sz w:val="24"/>
          <w:szCs w:val="24"/>
        </w:rPr>
      </w:pPr>
      <w:r>
        <w:rPr>
          <w:rFonts w:ascii="Times New Roman" w:hAnsi="Times New Roman" w:cs="Times New Roman"/>
          <w:b/>
          <w:sz w:val="24"/>
          <w:szCs w:val="24"/>
        </w:rPr>
        <w:br w:type="page"/>
      </w:r>
    </w:p>
    <w:p w:rsidR="008E7B63" w:rsidRPr="00F271B9" w:rsidRDefault="008E7B63" w:rsidP="00F271B9">
      <w:pPr>
        <w:spacing w:after="0"/>
        <w:rPr>
          <w:rFonts w:ascii="Times New Roman" w:hAnsi="Times New Roman" w:cs="Times New Roman"/>
          <w:b/>
          <w:sz w:val="24"/>
          <w:szCs w:val="24"/>
        </w:rPr>
      </w:pPr>
      <w:r w:rsidRPr="008E7B63">
        <w:rPr>
          <w:rFonts w:ascii="Times New Roman" w:hAnsi="Times New Roman" w:cs="Times New Roman"/>
          <w:b/>
          <w:sz w:val="38"/>
          <w:szCs w:val="38"/>
        </w:rPr>
        <w:lastRenderedPageBreak/>
        <w:t>Bilag 6</w:t>
      </w:r>
    </w:p>
    <w:p w:rsidR="008E7B63" w:rsidRPr="008E7B63" w:rsidRDefault="008E7B63" w:rsidP="008E7B63">
      <w:pPr>
        <w:spacing w:after="0" w:line="360" w:lineRule="auto"/>
        <w:jc w:val="both"/>
        <w:rPr>
          <w:rFonts w:ascii="Times New Roman" w:hAnsi="Times New Roman" w:cs="Times New Roman"/>
          <w:b/>
          <w:sz w:val="38"/>
          <w:szCs w:val="38"/>
        </w:rPr>
      </w:pPr>
    </w:p>
    <w:p w:rsidR="008E7B63" w:rsidRDefault="008E7B63" w:rsidP="008E7B6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Oversigt over transskriptionskonventioner</w:t>
      </w:r>
    </w:p>
    <w:p w:rsidR="008E7B63" w:rsidRDefault="008E7B63" w:rsidP="008E7B63">
      <w:pPr>
        <w:spacing w:after="0" w:line="360" w:lineRule="auto"/>
        <w:rPr>
          <w:rFonts w:ascii="Times New Roman" w:hAnsi="Times New Roman" w:cs="Times New Roman"/>
          <w:b/>
          <w:sz w:val="24"/>
          <w:szCs w:val="24"/>
        </w:rPr>
      </w:pPr>
    </w:p>
    <w:p w:rsidR="008E7B63" w:rsidRPr="0057218C" w:rsidRDefault="008E7B63" w:rsidP="008E7B63">
      <w:pPr>
        <w:rPr>
          <w:rFonts w:ascii="Times New Roman" w:hAnsi="Times New Roman" w:cs="Times New Roman"/>
          <w:sz w:val="24"/>
          <w:szCs w:val="24"/>
        </w:rPr>
      </w:pPr>
      <w:r w:rsidRPr="005721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218C">
        <w:rPr>
          <w:rFonts w:ascii="Times New Roman" w:hAnsi="Times New Roman" w:cs="Times New Roman"/>
          <w:sz w:val="24"/>
          <w:szCs w:val="24"/>
        </w:rPr>
        <w:t>Kort pause</w:t>
      </w:r>
    </w:p>
    <w:p w:rsidR="008E7B63" w:rsidRPr="0057218C" w:rsidRDefault="008E7B63" w:rsidP="008E7B63">
      <w:pPr>
        <w:rPr>
          <w:rFonts w:ascii="Times New Roman" w:hAnsi="Times New Roman" w:cs="Times New Roman"/>
          <w:sz w:val="24"/>
          <w:szCs w:val="24"/>
        </w:rPr>
      </w:pPr>
      <w:r w:rsidRPr="0057218C">
        <w:rPr>
          <w:rFonts w:ascii="Times New Roman" w:hAnsi="Times New Roman" w:cs="Times New Roman"/>
          <w:sz w:val="24"/>
          <w:szCs w:val="24"/>
        </w:rPr>
        <w:t>(</w:t>
      </w:r>
      <w:proofErr w:type="gramStart"/>
      <w:r w:rsidRPr="0057218C">
        <w:rPr>
          <w:rFonts w:ascii="Times New Roman" w:hAnsi="Times New Roman" w:cs="Times New Roman"/>
          <w:sz w:val="24"/>
          <w:szCs w:val="24"/>
        </w:rPr>
        <w:t>......</w:t>
      </w:r>
      <w:proofErr w:type="gramEnd"/>
      <w:r w:rsidRPr="005721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218C">
        <w:rPr>
          <w:rFonts w:ascii="Times New Roman" w:hAnsi="Times New Roman" w:cs="Times New Roman"/>
          <w:sz w:val="24"/>
          <w:szCs w:val="24"/>
        </w:rPr>
        <w:t>Lang pause</w:t>
      </w:r>
    </w:p>
    <w:p w:rsidR="008E7B63" w:rsidRPr="0057218C" w:rsidRDefault="008E7B63" w:rsidP="008E7B63">
      <w:pPr>
        <w:rPr>
          <w:rFonts w:ascii="Times New Roman" w:hAnsi="Times New Roman" w:cs="Times New Roman"/>
          <w:sz w:val="24"/>
          <w:szCs w:val="24"/>
        </w:rPr>
      </w:pPr>
      <w:r>
        <w:rPr>
          <w:rFonts w:ascii="Times New Roman" w:hAnsi="Times New Roman" w:cs="Times New Roman"/>
          <w:sz w:val="24"/>
          <w:szCs w:val="24"/>
        </w:rPr>
        <w:t>(... støj) =</w:t>
      </w:r>
      <w:r w:rsidRPr="0057218C">
        <w:rPr>
          <w:rFonts w:ascii="Times New Roman" w:hAnsi="Times New Roman" w:cs="Times New Roman"/>
          <w:sz w:val="24"/>
          <w:szCs w:val="24"/>
        </w:rPr>
        <w:t xml:space="preserve"> Eksempler på pauser forårsaget af dårlig optagelseskvalitet el. lign.</w:t>
      </w:r>
    </w:p>
    <w:p w:rsidR="008E7B63" w:rsidRPr="0057218C" w:rsidRDefault="008E7B63" w:rsidP="008E7B63">
      <w:pPr>
        <w:rPr>
          <w:rFonts w:ascii="Times New Roman" w:hAnsi="Times New Roman" w:cs="Times New Roman"/>
          <w:sz w:val="24"/>
          <w:szCs w:val="24"/>
        </w:rPr>
      </w:pPr>
      <w:proofErr w:type="gramStart"/>
      <w:r w:rsidRPr="00F25175">
        <w:rPr>
          <w:rFonts w:ascii="Times New Roman" w:hAnsi="Times New Roman" w:cs="Times New Roman"/>
          <w:sz w:val="24"/>
          <w:szCs w:val="24"/>
          <w:u w:val="single"/>
        </w:rPr>
        <w:t xml:space="preserve">Eksempel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Informanten</w:t>
      </w:r>
      <w:r w:rsidRPr="0057218C">
        <w:rPr>
          <w:rFonts w:ascii="Times New Roman" w:hAnsi="Times New Roman" w:cs="Times New Roman"/>
          <w:sz w:val="24"/>
          <w:szCs w:val="24"/>
        </w:rPr>
        <w:t xml:space="preserve"> sætter tryk på ordet </w:t>
      </w:r>
    </w:p>
    <w:p w:rsidR="008E7B63" w:rsidRPr="0057218C" w:rsidRDefault="008E7B63" w:rsidP="008E7B63">
      <w:pPr>
        <w:rPr>
          <w:rFonts w:ascii="Times New Roman" w:hAnsi="Times New Roman" w:cs="Times New Roman"/>
          <w:sz w:val="24"/>
          <w:szCs w:val="24"/>
        </w:rPr>
      </w:pPr>
      <w:r w:rsidRPr="005721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218C">
        <w:rPr>
          <w:rFonts w:ascii="Times New Roman" w:hAnsi="Times New Roman" w:cs="Times New Roman"/>
          <w:sz w:val="24"/>
          <w:szCs w:val="24"/>
        </w:rPr>
        <w:t>Interviewer bekræfter det sagte</w:t>
      </w:r>
    </w:p>
    <w:p w:rsidR="008E7B63" w:rsidRPr="0057218C" w:rsidRDefault="008E7B63" w:rsidP="008E7B63">
      <w:pPr>
        <w:rPr>
          <w:rFonts w:ascii="Times New Roman" w:hAnsi="Times New Roman" w:cs="Times New Roman"/>
          <w:sz w:val="24"/>
          <w:szCs w:val="24"/>
        </w:rPr>
      </w:pPr>
      <w:proofErr w:type="gramStart"/>
      <w:r w:rsidRPr="0057218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57218C">
        <w:rPr>
          <w:rFonts w:ascii="Times New Roman" w:hAnsi="Times New Roman" w:cs="Times New Roman"/>
          <w:sz w:val="24"/>
          <w:szCs w:val="24"/>
        </w:rPr>
        <w:t>Uforståeligt ord</w:t>
      </w:r>
    </w:p>
    <w:p w:rsidR="008E7B63" w:rsidRPr="0057218C" w:rsidRDefault="008E7B63" w:rsidP="008E7B63">
      <w:pPr>
        <w:rPr>
          <w:rFonts w:ascii="Times New Roman" w:hAnsi="Times New Roman" w:cs="Times New Roman"/>
          <w:sz w:val="24"/>
          <w:szCs w:val="24"/>
        </w:rPr>
      </w:pPr>
      <w:r>
        <w:rPr>
          <w:rFonts w:ascii="Times New Roman" w:hAnsi="Times New Roman" w:cs="Times New Roman"/>
          <w:sz w:val="24"/>
          <w:szCs w:val="24"/>
        </w:rPr>
        <w:t>## =</w:t>
      </w:r>
      <w:r w:rsidRPr="0057218C">
        <w:rPr>
          <w:rFonts w:ascii="Times New Roman" w:hAnsi="Times New Roman" w:cs="Times New Roman"/>
          <w:sz w:val="24"/>
          <w:szCs w:val="24"/>
        </w:rPr>
        <w:t xml:space="preserve"> </w:t>
      </w:r>
      <w:r>
        <w:rPr>
          <w:rFonts w:ascii="Times New Roman" w:hAnsi="Times New Roman" w:cs="Times New Roman"/>
          <w:sz w:val="24"/>
          <w:szCs w:val="24"/>
        </w:rPr>
        <w:t>Flere u</w:t>
      </w:r>
      <w:r w:rsidRPr="0057218C">
        <w:rPr>
          <w:rFonts w:ascii="Times New Roman" w:hAnsi="Times New Roman" w:cs="Times New Roman"/>
          <w:sz w:val="24"/>
          <w:szCs w:val="24"/>
        </w:rPr>
        <w:t>forståelig</w:t>
      </w:r>
      <w:r>
        <w:rPr>
          <w:rFonts w:ascii="Times New Roman" w:hAnsi="Times New Roman" w:cs="Times New Roman"/>
          <w:sz w:val="24"/>
          <w:szCs w:val="24"/>
        </w:rPr>
        <w:t>e</w:t>
      </w:r>
      <w:r w:rsidRPr="0057218C">
        <w:rPr>
          <w:rFonts w:ascii="Times New Roman" w:hAnsi="Times New Roman" w:cs="Times New Roman"/>
          <w:sz w:val="24"/>
          <w:szCs w:val="24"/>
        </w:rPr>
        <w:t xml:space="preserve"> tale</w:t>
      </w:r>
    </w:p>
    <w:p w:rsidR="008E7B63" w:rsidRPr="0057218C" w:rsidRDefault="008E7B63" w:rsidP="008E7B63">
      <w:pPr>
        <w:rPr>
          <w:rFonts w:ascii="Times New Roman" w:hAnsi="Times New Roman" w:cs="Times New Roman"/>
          <w:sz w:val="24"/>
          <w:szCs w:val="24"/>
        </w:rPr>
      </w:pPr>
      <w:r w:rsidRPr="0057218C">
        <w:rPr>
          <w:rFonts w:ascii="Times New Roman" w:hAnsi="Times New Roman" w:cs="Times New Roman"/>
          <w:sz w:val="24"/>
          <w:szCs w:val="24"/>
        </w:rPr>
        <w:t xml:space="preserve">[eksempel] </w:t>
      </w:r>
      <w:r>
        <w:rPr>
          <w:rFonts w:ascii="Times New Roman" w:hAnsi="Times New Roman" w:cs="Times New Roman"/>
          <w:sz w:val="24"/>
          <w:szCs w:val="24"/>
        </w:rPr>
        <w:t xml:space="preserve">= </w:t>
      </w:r>
      <w:r w:rsidRPr="0057218C">
        <w:rPr>
          <w:rFonts w:ascii="Times New Roman" w:hAnsi="Times New Roman" w:cs="Times New Roman"/>
          <w:sz w:val="24"/>
          <w:szCs w:val="24"/>
        </w:rPr>
        <w:t>Bud på et uforståeligt ord</w:t>
      </w:r>
    </w:p>
    <w:p w:rsidR="008E7B63" w:rsidRDefault="008E7B63" w:rsidP="008E7B63">
      <w:pPr>
        <w:spacing w:after="0" w:line="360" w:lineRule="auto"/>
        <w:rPr>
          <w:rFonts w:ascii="Times New Roman" w:hAnsi="Times New Roman" w:cs="Times New Roman"/>
          <w:sz w:val="24"/>
          <w:szCs w:val="24"/>
        </w:rPr>
      </w:pPr>
      <w:proofErr w:type="gramStart"/>
      <w:r w:rsidRPr="00F636A2">
        <w:rPr>
          <w:rFonts w:ascii="Times New Roman" w:hAnsi="Times New Roman" w:cs="Times New Roman"/>
          <w:b/>
          <w:sz w:val="24"/>
          <w:szCs w:val="24"/>
        </w:rPr>
        <w:t>-</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Pr>
          <w:rFonts w:ascii="Times New Roman" w:hAnsi="Times New Roman" w:cs="Times New Roman"/>
          <w:sz w:val="24"/>
          <w:szCs w:val="24"/>
        </w:rPr>
        <w:t>P</w:t>
      </w:r>
      <w:r w:rsidRPr="00F636A2">
        <w:rPr>
          <w:rFonts w:ascii="Times New Roman" w:hAnsi="Times New Roman" w:cs="Times New Roman"/>
          <w:sz w:val="24"/>
          <w:szCs w:val="24"/>
        </w:rPr>
        <w:t>ersonen</w:t>
      </w:r>
      <w:r>
        <w:rPr>
          <w:rFonts w:ascii="Times New Roman" w:hAnsi="Times New Roman" w:cs="Times New Roman"/>
          <w:sz w:val="24"/>
          <w:szCs w:val="24"/>
        </w:rPr>
        <w:t xml:space="preserve"> bliver afbrudt eller afbryder sig selv</w:t>
      </w:r>
    </w:p>
    <w:p w:rsidR="008E7B63" w:rsidRPr="00F636A2" w:rsidRDefault="008E7B63" w:rsidP="008E7B63">
      <w:pPr>
        <w:spacing w:after="0" w:line="360" w:lineRule="auto"/>
        <w:rPr>
          <w:rFonts w:ascii="Times New Roman" w:hAnsi="Times New Roman" w:cs="Times New Roman"/>
          <w:sz w:val="24"/>
          <w:szCs w:val="24"/>
        </w:rPr>
      </w:pPr>
      <w:r>
        <w:rPr>
          <w:rFonts w:ascii="Times New Roman" w:hAnsi="Times New Roman" w:cs="Times New Roman"/>
          <w:sz w:val="24"/>
          <w:szCs w:val="24"/>
        </w:rPr>
        <w:t>X = sløring af ege- og stednavne</w:t>
      </w:r>
    </w:p>
    <w:p w:rsidR="00F271B9" w:rsidRDefault="00F271B9">
      <w:pPr>
        <w:rPr>
          <w:rFonts w:ascii="Times New Roman" w:hAnsi="Times New Roman" w:cs="Times New Roman"/>
          <w:b/>
          <w:sz w:val="24"/>
          <w:szCs w:val="24"/>
        </w:rPr>
      </w:pPr>
      <w:r>
        <w:rPr>
          <w:rFonts w:ascii="Times New Roman" w:hAnsi="Times New Roman" w:cs="Times New Roman"/>
          <w:b/>
          <w:sz w:val="24"/>
          <w:szCs w:val="24"/>
        </w:rPr>
        <w:br w:type="page"/>
      </w:r>
    </w:p>
    <w:p w:rsidR="008E7B63" w:rsidRPr="00F271B9" w:rsidRDefault="008E7B63" w:rsidP="00F271B9">
      <w:pPr>
        <w:rPr>
          <w:rFonts w:ascii="Times New Roman" w:hAnsi="Times New Roman" w:cs="Times New Roman"/>
          <w:b/>
          <w:sz w:val="24"/>
          <w:szCs w:val="24"/>
        </w:rPr>
      </w:pPr>
      <w:r w:rsidRPr="008E7B63">
        <w:rPr>
          <w:rFonts w:ascii="Times New Roman" w:hAnsi="Times New Roman" w:cs="Times New Roman"/>
          <w:b/>
          <w:sz w:val="38"/>
          <w:szCs w:val="38"/>
        </w:rPr>
        <w:lastRenderedPageBreak/>
        <w:t>Bilag 7</w:t>
      </w:r>
    </w:p>
    <w:p w:rsidR="008E7B63" w:rsidRPr="008E7B63" w:rsidRDefault="008E7B63" w:rsidP="00C029A9">
      <w:pPr>
        <w:spacing w:after="0" w:line="360" w:lineRule="auto"/>
        <w:jc w:val="both"/>
        <w:rPr>
          <w:rFonts w:ascii="Times New Roman" w:hAnsi="Times New Roman" w:cs="Times New Roman"/>
          <w:b/>
          <w:sz w:val="38"/>
          <w:szCs w:val="38"/>
        </w:rPr>
      </w:pPr>
    </w:p>
    <w:p w:rsidR="00C90C47" w:rsidRDefault="00D669F5" w:rsidP="00F636A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Eksempl</w:t>
      </w:r>
      <w:r w:rsidR="003E10EB">
        <w:rPr>
          <w:rFonts w:ascii="Times New Roman" w:hAnsi="Times New Roman" w:cs="Times New Roman"/>
          <w:b/>
          <w:sz w:val="24"/>
          <w:szCs w:val="24"/>
        </w:rPr>
        <w:t>er</w:t>
      </w:r>
      <w:r>
        <w:rPr>
          <w:rFonts w:ascii="Times New Roman" w:hAnsi="Times New Roman" w:cs="Times New Roman"/>
          <w:b/>
          <w:sz w:val="24"/>
          <w:szCs w:val="24"/>
        </w:rPr>
        <w:t xml:space="preserve"> på </w:t>
      </w:r>
      <w:r w:rsidR="00C90C47">
        <w:rPr>
          <w:rFonts w:ascii="Times New Roman" w:hAnsi="Times New Roman" w:cs="Times New Roman"/>
          <w:b/>
          <w:sz w:val="24"/>
          <w:szCs w:val="24"/>
        </w:rPr>
        <w:t xml:space="preserve">kodning </w:t>
      </w:r>
    </w:p>
    <w:p w:rsidR="000138A3" w:rsidRDefault="000138A3" w:rsidP="00F636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Brødteksten i venstre kolonne er blot et udpluk af vores datamateriale.</w:t>
      </w:r>
    </w:p>
    <w:p w:rsidR="00C90C47" w:rsidRDefault="000138A3" w:rsidP="00F636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9329B" w:rsidRPr="000138A3" w:rsidRDefault="00F9329B" w:rsidP="00F636A2">
      <w:pPr>
        <w:spacing w:after="0" w:line="360" w:lineRule="auto"/>
        <w:jc w:val="both"/>
        <w:rPr>
          <w:rFonts w:ascii="Times New Roman" w:hAnsi="Times New Roman" w:cs="Times New Roman"/>
          <w:sz w:val="24"/>
          <w:szCs w:val="24"/>
        </w:rPr>
      </w:pPr>
    </w:p>
    <w:p w:rsidR="00C90C47" w:rsidRPr="00C90C47" w:rsidRDefault="00C90C47" w:rsidP="003E10EB">
      <w:pPr>
        <w:spacing w:after="0" w:line="360" w:lineRule="auto"/>
        <w:jc w:val="center"/>
        <w:rPr>
          <w:rFonts w:ascii="Times New Roman" w:hAnsi="Times New Roman" w:cs="Times New Roman"/>
          <w:sz w:val="24"/>
          <w:szCs w:val="24"/>
        </w:rPr>
      </w:pPr>
      <w:r w:rsidRPr="00C90C47">
        <w:rPr>
          <w:rFonts w:ascii="Times New Roman" w:hAnsi="Times New Roman" w:cs="Times New Roman"/>
          <w:sz w:val="24"/>
          <w:szCs w:val="24"/>
        </w:rPr>
        <w:t>Integrationsloven – LBK 1062</w:t>
      </w:r>
    </w:p>
    <w:tbl>
      <w:tblPr>
        <w:tblStyle w:val="Tabel-Gitter"/>
        <w:tblW w:w="8897" w:type="dxa"/>
        <w:tblLook w:val="04A0" w:firstRow="1" w:lastRow="0" w:firstColumn="1" w:lastColumn="0" w:noHBand="0" w:noVBand="1"/>
      </w:tblPr>
      <w:tblGrid>
        <w:gridCol w:w="5070"/>
        <w:gridCol w:w="3827"/>
      </w:tblGrid>
      <w:tr w:rsidR="003E10EB" w:rsidTr="003E10EB">
        <w:tc>
          <w:tcPr>
            <w:tcW w:w="5070" w:type="dxa"/>
          </w:tcPr>
          <w:p w:rsidR="00F9329B" w:rsidRDefault="00F9329B" w:rsidP="003E10EB">
            <w:pPr>
              <w:pStyle w:val="stk2"/>
              <w:rPr>
                <w:rStyle w:val="paragrafnr1"/>
                <w:sz w:val="17"/>
                <w:szCs w:val="17"/>
              </w:rPr>
            </w:pPr>
          </w:p>
          <w:p w:rsidR="003E10EB" w:rsidRDefault="003E10EB" w:rsidP="003E10EB">
            <w:pPr>
              <w:pStyle w:val="stk2"/>
              <w:rPr>
                <w:sz w:val="17"/>
                <w:szCs w:val="17"/>
              </w:rPr>
            </w:pPr>
            <w:r>
              <w:rPr>
                <w:rStyle w:val="paragrafnr1"/>
                <w:sz w:val="17"/>
                <w:szCs w:val="17"/>
              </w:rPr>
              <w:t>§ 1.</w:t>
            </w:r>
            <w:r>
              <w:rPr>
                <w:sz w:val="17"/>
                <w:szCs w:val="17"/>
              </w:rPr>
              <w:t xml:space="preserve"> Lovens formål er at sikre, at nyankomne udlændinge får mulighed for at udnytte deres evner og ressourcer med henblik på at blive deltagende, selverhvervende og ydende medborgere på lige fod med samfundets øvrige borgere i overensstemmelse med grundlæggende værdier og normer i det danske samfund</w:t>
            </w:r>
          </w:p>
          <w:p w:rsidR="003E10EB" w:rsidRDefault="003E10EB" w:rsidP="003E10EB">
            <w:pPr>
              <w:pStyle w:val="stk2"/>
              <w:rPr>
                <w:rStyle w:val="stknr1"/>
                <w:sz w:val="17"/>
                <w:szCs w:val="17"/>
              </w:rPr>
            </w:pPr>
          </w:p>
          <w:p w:rsidR="003E10EB" w:rsidRDefault="003E10EB" w:rsidP="003E10EB">
            <w:pPr>
              <w:pStyle w:val="stk2"/>
              <w:rPr>
                <w:sz w:val="17"/>
                <w:szCs w:val="17"/>
              </w:rPr>
            </w:pPr>
            <w:r>
              <w:rPr>
                <w:rStyle w:val="stknr1"/>
                <w:sz w:val="17"/>
                <w:szCs w:val="17"/>
              </w:rPr>
              <w:t>Stk. 2.</w:t>
            </w:r>
            <w:r>
              <w:rPr>
                <w:sz w:val="17"/>
                <w:szCs w:val="17"/>
              </w:rPr>
              <w:t xml:space="preserve"> Dette skal ske gennem en integrationsindsats, der</w:t>
            </w:r>
          </w:p>
          <w:p w:rsidR="003E10EB" w:rsidRDefault="003E10EB" w:rsidP="003E10EB">
            <w:pPr>
              <w:pStyle w:val="liste1"/>
              <w:rPr>
                <w:rStyle w:val="liste1nr1"/>
                <w:sz w:val="17"/>
                <w:szCs w:val="17"/>
              </w:rPr>
            </w:pPr>
          </w:p>
          <w:p w:rsidR="003E10EB" w:rsidRDefault="003E10EB" w:rsidP="003E10EB">
            <w:pPr>
              <w:pStyle w:val="liste1"/>
              <w:rPr>
                <w:sz w:val="17"/>
                <w:szCs w:val="17"/>
              </w:rPr>
            </w:pPr>
            <w:r>
              <w:rPr>
                <w:rStyle w:val="liste1nr1"/>
                <w:sz w:val="17"/>
                <w:szCs w:val="17"/>
              </w:rPr>
              <w:t>1)</w:t>
            </w:r>
            <w:r>
              <w:rPr>
                <w:sz w:val="17"/>
                <w:szCs w:val="17"/>
              </w:rPr>
              <w:t xml:space="preserve"> tager udgangspunkt i den enkelte udlændings ansvar for sin egen integration,</w:t>
            </w:r>
          </w:p>
          <w:p w:rsidR="003E10EB" w:rsidRDefault="003E10EB" w:rsidP="003E10EB">
            <w:pPr>
              <w:spacing w:line="360" w:lineRule="auto"/>
              <w:rPr>
                <w:rFonts w:ascii="Times New Roman" w:hAnsi="Times New Roman" w:cs="Times New Roman"/>
                <w:b/>
                <w:sz w:val="24"/>
                <w:szCs w:val="24"/>
              </w:rPr>
            </w:pPr>
          </w:p>
          <w:p w:rsidR="003E10EB" w:rsidRDefault="003E10EB" w:rsidP="003E10EB">
            <w:pPr>
              <w:pStyle w:val="liste1"/>
              <w:rPr>
                <w:sz w:val="17"/>
                <w:szCs w:val="17"/>
              </w:rPr>
            </w:pPr>
            <w:r>
              <w:rPr>
                <w:rStyle w:val="liste1nr1"/>
                <w:sz w:val="17"/>
                <w:szCs w:val="17"/>
              </w:rPr>
              <w:t>3)</w:t>
            </w:r>
            <w:r>
              <w:rPr>
                <w:sz w:val="17"/>
                <w:szCs w:val="17"/>
              </w:rPr>
              <w:t xml:space="preserve"> bidrager til, at nyankomne udlændinge hurtigst muligt bliver selvforsørgende gennem beskæftigelse, og</w:t>
            </w:r>
          </w:p>
          <w:p w:rsidR="003E10EB" w:rsidRDefault="003E10EB" w:rsidP="003E10EB">
            <w:pPr>
              <w:pStyle w:val="stk2"/>
              <w:rPr>
                <w:rStyle w:val="stknr1"/>
                <w:sz w:val="17"/>
                <w:szCs w:val="17"/>
              </w:rPr>
            </w:pPr>
          </w:p>
          <w:p w:rsidR="003E10EB" w:rsidRDefault="003E10EB" w:rsidP="003E10EB">
            <w:pPr>
              <w:pStyle w:val="stk2"/>
              <w:rPr>
                <w:sz w:val="17"/>
                <w:szCs w:val="17"/>
              </w:rPr>
            </w:pPr>
            <w:r>
              <w:rPr>
                <w:rStyle w:val="stknr1"/>
                <w:sz w:val="17"/>
                <w:szCs w:val="17"/>
              </w:rPr>
              <w:t>Stk. 4.</w:t>
            </w:r>
            <w:r>
              <w:rPr>
                <w:sz w:val="17"/>
                <w:szCs w:val="17"/>
              </w:rPr>
              <w:t xml:space="preserve"> Loven har endelig til formål at sikre, at nyankomne udlændinge har kendskab til, at en vellykket integration er en forudsætning for meddelelse af tidsubegrænset opholdstilladelse.</w:t>
            </w:r>
          </w:p>
          <w:p w:rsidR="003E10EB" w:rsidRDefault="003E10EB" w:rsidP="003E10EB">
            <w:pPr>
              <w:pStyle w:val="stk2"/>
              <w:ind w:firstLine="0"/>
              <w:rPr>
                <w:rFonts w:ascii="Times New Roman" w:hAnsi="Times New Roman" w:cs="Times New Roman"/>
                <w:b/>
              </w:rPr>
            </w:pPr>
          </w:p>
          <w:p w:rsidR="003E10EB" w:rsidRDefault="003E10EB" w:rsidP="003E10EB">
            <w:pPr>
              <w:pStyle w:val="stk2"/>
              <w:ind w:firstLine="0"/>
              <w:rPr>
                <w:sz w:val="17"/>
                <w:szCs w:val="17"/>
              </w:rPr>
            </w:pPr>
            <w:r>
              <w:rPr>
                <w:rStyle w:val="paragrafnr1"/>
                <w:sz w:val="17"/>
                <w:szCs w:val="17"/>
              </w:rPr>
              <w:t>§ 16.</w:t>
            </w:r>
            <w:r>
              <w:rPr>
                <w:sz w:val="17"/>
                <w:szCs w:val="17"/>
              </w:rPr>
              <w:t xml:space="preserve"> Flygtninge og familiesammenførte udlændinge skal, hvis de på tidspunktet for kommunalbestyrelsens overtagelse af ansvaret er fyldt 18 år, have tilbudt et integrationsprogram, som tilrettelægges af den ansvarlige kommunalbestyrelse, jf. dog stk. 8.</w:t>
            </w:r>
          </w:p>
          <w:p w:rsidR="003E10EB" w:rsidRDefault="003E10EB" w:rsidP="003E10EB">
            <w:pPr>
              <w:pStyle w:val="stk2"/>
              <w:rPr>
                <w:sz w:val="17"/>
                <w:szCs w:val="17"/>
              </w:rPr>
            </w:pPr>
            <w:r>
              <w:rPr>
                <w:rStyle w:val="stknr1"/>
                <w:sz w:val="17"/>
                <w:szCs w:val="17"/>
              </w:rPr>
              <w:t>Stk. 3.</w:t>
            </w:r>
            <w:r>
              <w:rPr>
                <w:sz w:val="17"/>
                <w:szCs w:val="17"/>
              </w:rPr>
              <w:t xml:space="preserve"> For andre flygtninge og familiesammenførte udlændinge end de i stk. 2 nævnte omfatter integrationsprogrammet</w:t>
            </w:r>
          </w:p>
          <w:p w:rsidR="003E10EB" w:rsidRDefault="003E10EB" w:rsidP="003E10EB">
            <w:pPr>
              <w:pStyle w:val="liste1"/>
              <w:rPr>
                <w:sz w:val="17"/>
                <w:szCs w:val="17"/>
              </w:rPr>
            </w:pPr>
            <w:r>
              <w:rPr>
                <w:rStyle w:val="liste1nr1"/>
                <w:sz w:val="17"/>
                <w:szCs w:val="17"/>
              </w:rPr>
              <w:t>1)</w:t>
            </w:r>
            <w:r>
              <w:rPr>
                <w:sz w:val="17"/>
                <w:szCs w:val="17"/>
              </w:rPr>
              <w:t xml:space="preserve"> danskuddannelse, jf. § 21,</w:t>
            </w:r>
          </w:p>
          <w:p w:rsidR="003E10EB" w:rsidRDefault="003E10EB" w:rsidP="003E10EB">
            <w:pPr>
              <w:pStyle w:val="liste1"/>
              <w:rPr>
                <w:sz w:val="17"/>
                <w:szCs w:val="17"/>
              </w:rPr>
            </w:pPr>
            <w:r>
              <w:rPr>
                <w:rStyle w:val="liste1nr1"/>
                <w:sz w:val="17"/>
                <w:szCs w:val="17"/>
              </w:rPr>
              <w:t>2)</w:t>
            </w:r>
            <w:r>
              <w:rPr>
                <w:sz w:val="17"/>
                <w:szCs w:val="17"/>
              </w:rPr>
              <w:t xml:space="preserve"> kursus i danske samfundsforhold og dansk kultur og historie, jf. § 22, og</w:t>
            </w:r>
          </w:p>
          <w:p w:rsidR="003E10EB" w:rsidRDefault="003E10EB" w:rsidP="003E10EB">
            <w:pPr>
              <w:pStyle w:val="liste1"/>
              <w:rPr>
                <w:sz w:val="17"/>
                <w:szCs w:val="17"/>
              </w:rPr>
            </w:pPr>
            <w:r>
              <w:rPr>
                <w:rStyle w:val="liste1nr1"/>
                <w:sz w:val="17"/>
                <w:szCs w:val="17"/>
              </w:rPr>
              <w:t>3)</w:t>
            </w:r>
            <w:r>
              <w:rPr>
                <w:sz w:val="17"/>
                <w:szCs w:val="17"/>
              </w:rPr>
              <w:t xml:space="preserve"> beskæftigelsesrettede tilbud, jf. § 23, stk. 5, hvis de pågældende er berettiget til og ønsker at modtage sådanne.</w:t>
            </w:r>
          </w:p>
          <w:p w:rsidR="003E10EB" w:rsidRDefault="003E10EB" w:rsidP="003E10EB">
            <w:pPr>
              <w:pStyle w:val="stk2"/>
              <w:rPr>
                <w:sz w:val="17"/>
                <w:szCs w:val="17"/>
              </w:rPr>
            </w:pPr>
            <w:r>
              <w:rPr>
                <w:rStyle w:val="stknr1"/>
                <w:sz w:val="17"/>
                <w:szCs w:val="17"/>
              </w:rPr>
              <w:t>Stk. 4.</w:t>
            </w:r>
            <w:r>
              <w:rPr>
                <w:sz w:val="17"/>
                <w:szCs w:val="17"/>
              </w:rPr>
              <w:t xml:space="preserve"> Udlændinge, som får tilbudt et integrationsprogram, har pligt til at deltage aktivt i programmets enkelte dele. Omfanget og indholdet af introduktionsprogrammets enkelte elementer fastlægges i en integrationskontrakt, som indgås mellem udlændingen og kommunalbestyrelsen, jf. § 19.</w:t>
            </w:r>
          </w:p>
          <w:p w:rsidR="003E10EB" w:rsidRDefault="003E10EB" w:rsidP="003E10EB">
            <w:pPr>
              <w:pStyle w:val="stk2"/>
              <w:rPr>
                <w:sz w:val="17"/>
                <w:szCs w:val="17"/>
              </w:rPr>
            </w:pPr>
            <w:r>
              <w:rPr>
                <w:rStyle w:val="stknr1"/>
                <w:sz w:val="17"/>
                <w:szCs w:val="17"/>
              </w:rPr>
              <w:t>Stk. 5.</w:t>
            </w:r>
            <w:r>
              <w:rPr>
                <w:sz w:val="17"/>
                <w:szCs w:val="17"/>
              </w:rPr>
              <w:t xml:space="preserve"> Integrationsprogrammet skal påbegyndes, senest 1 måned efter at kommunalbestyrelsen har overtaget ansvaret for en udlænding.</w:t>
            </w:r>
          </w:p>
          <w:p w:rsidR="003E10EB" w:rsidRDefault="003E10EB" w:rsidP="003E10EB">
            <w:pPr>
              <w:pStyle w:val="stk2"/>
              <w:rPr>
                <w:sz w:val="17"/>
                <w:szCs w:val="17"/>
              </w:rPr>
            </w:pPr>
            <w:r>
              <w:rPr>
                <w:rStyle w:val="stknr1"/>
                <w:sz w:val="17"/>
                <w:szCs w:val="17"/>
              </w:rPr>
              <w:t>Stk. 6.</w:t>
            </w:r>
            <w:r>
              <w:rPr>
                <w:sz w:val="17"/>
                <w:szCs w:val="17"/>
              </w:rPr>
              <w:t xml:space="preserve"> Integrationsprogrammet har en varighed på højst 3 år, efter at kommunalbestyrelsen har overtaget ansvaret for udlændingen. Integrationsprogrammet skal tilpasses den enkelte udlændings forudsætninger, således at udlændingen kan gennemføre programmet hurtigst muligt, og tilbuddene må ikke stille sig hindrende i vejen for udlændingens mulighed for </w:t>
            </w:r>
            <w:r>
              <w:rPr>
                <w:sz w:val="17"/>
                <w:szCs w:val="17"/>
              </w:rPr>
              <w:lastRenderedPageBreak/>
              <w:t>at varetage et arbejde.</w:t>
            </w:r>
          </w:p>
          <w:p w:rsidR="003E10EB" w:rsidRDefault="003E10EB" w:rsidP="003E10EB">
            <w:pPr>
              <w:pStyle w:val="stk2"/>
              <w:rPr>
                <w:sz w:val="17"/>
                <w:szCs w:val="17"/>
              </w:rPr>
            </w:pPr>
            <w:r>
              <w:rPr>
                <w:rStyle w:val="stknr1"/>
                <w:sz w:val="17"/>
                <w:szCs w:val="17"/>
              </w:rPr>
              <w:t>Stk. 7.</w:t>
            </w:r>
            <w:r>
              <w:rPr>
                <w:sz w:val="17"/>
                <w:szCs w:val="17"/>
              </w:rPr>
              <w:t xml:space="preserve"> Mindreårige, uledsagede flygtninge med opholdstilladelse efter udlændingelovens § 7, § 8 eller § 9 c, stk. 3, kan få tilbudt et integrationsprogram.</w:t>
            </w:r>
          </w:p>
          <w:p w:rsidR="003E10EB" w:rsidRDefault="003E10EB" w:rsidP="003E10EB">
            <w:pPr>
              <w:pStyle w:val="stk2"/>
              <w:rPr>
                <w:sz w:val="17"/>
                <w:szCs w:val="17"/>
              </w:rPr>
            </w:pPr>
            <w:r>
              <w:rPr>
                <w:rStyle w:val="stknr1"/>
                <w:sz w:val="17"/>
                <w:szCs w:val="17"/>
              </w:rPr>
              <w:t>Stk. 8.</w:t>
            </w:r>
            <w:r>
              <w:rPr>
                <w:sz w:val="17"/>
                <w:szCs w:val="17"/>
              </w:rPr>
              <w:t xml:space="preserve"> Udlændinge, som opfylder betingelserne for hjælp efter kapitel 6 i lov om aktiv socialpolitik og kapitel 13 i lov om en aktiv beskæftigelsesindsats, skal ikke have tilbudt et integrationsprogram, men have tilbud om danskuddannelse, jf. § 21, og kursus i danske samfundsforhold og dansk kultur og historie, jf. § 22.</w:t>
            </w:r>
          </w:p>
          <w:p w:rsidR="003E10EB" w:rsidRDefault="003E10EB" w:rsidP="003E10EB">
            <w:pPr>
              <w:pStyle w:val="paragraf"/>
              <w:rPr>
                <w:sz w:val="17"/>
                <w:szCs w:val="17"/>
              </w:rPr>
            </w:pPr>
            <w:r>
              <w:rPr>
                <w:rStyle w:val="paragrafnr1"/>
                <w:sz w:val="17"/>
                <w:szCs w:val="17"/>
              </w:rPr>
              <w:t>§ 16 a.</w:t>
            </w:r>
            <w:r>
              <w:rPr>
                <w:sz w:val="17"/>
                <w:szCs w:val="17"/>
              </w:rPr>
              <w:t xml:space="preserve"> Kommunalbestyrelsen skal pålægge en udlænding over 18 år, men under 25 år, inden for en nærmere fastsat frist at foreslå en eller flere relevante uddannelser, jf. stk. 2, som udlændingen kan søge om optagelse på, hvis udlændingen</w:t>
            </w:r>
          </w:p>
          <w:p w:rsidR="003E10EB" w:rsidRDefault="003E10EB" w:rsidP="003E10EB">
            <w:pPr>
              <w:pStyle w:val="liste1"/>
              <w:rPr>
                <w:sz w:val="17"/>
                <w:szCs w:val="17"/>
              </w:rPr>
            </w:pPr>
            <w:r>
              <w:rPr>
                <w:rStyle w:val="liste1nr1"/>
                <w:sz w:val="17"/>
                <w:szCs w:val="17"/>
              </w:rPr>
              <w:t>1)</w:t>
            </w:r>
            <w:r>
              <w:rPr>
                <w:sz w:val="17"/>
                <w:szCs w:val="17"/>
              </w:rPr>
              <w:t xml:space="preserve"> har ansøgt om eller modtager introduktionsydelse,</w:t>
            </w:r>
          </w:p>
          <w:p w:rsidR="003E10EB" w:rsidRDefault="003E10EB" w:rsidP="003E10EB">
            <w:pPr>
              <w:pStyle w:val="liste1"/>
              <w:rPr>
                <w:sz w:val="17"/>
                <w:szCs w:val="17"/>
              </w:rPr>
            </w:pPr>
            <w:r>
              <w:rPr>
                <w:rStyle w:val="liste1nr1"/>
                <w:sz w:val="17"/>
                <w:szCs w:val="17"/>
              </w:rPr>
              <w:t>2)</w:t>
            </w:r>
            <w:r>
              <w:rPr>
                <w:sz w:val="17"/>
                <w:szCs w:val="17"/>
              </w:rPr>
              <w:t xml:space="preserve"> ikke har en erhvervskompetencegivende uddannelse,</w:t>
            </w:r>
          </w:p>
          <w:p w:rsidR="003E10EB" w:rsidRDefault="003E10EB" w:rsidP="003E10EB">
            <w:pPr>
              <w:pStyle w:val="liste1"/>
              <w:rPr>
                <w:sz w:val="17"/>
                <w:szCs w:val="17"/>
              </w:rPr>
            </w:pPr>
            <w:r>
              <w:rPr>
                <w:rStyle w:val="liste1nr1"/>
                <w:sz w:val="17"/>
                <w:szCs w:val="17"/>
              </w:rPr>
              <w:t>3)</w:t>
            </w:r>
            <w:r>
              <w:rPr>
                <w:sz w:val="17"/>
                <w:szCs w:val="17"/>
              </w:rPr>
              <w:t xml:space="preserve"> ikke har forsørgelsespligt over for hjemmeboende børn og</w:t>
            </w:r>
          </w:p>
          <w:p w:rsidR="003E10EB" w:rsidRDefault="003E10EB" w:rsidP="003E10EB">
            <w:pPr>
              <w:pStyle w:val="liste1"/>
              <w:rPr>
                <w:sz w:val="17"/>
                <w:szCs w:val="17"/>
              </w:rPr>
            </w:pPr>
            <w:r>
              <w:rPr>
                <w:rStyle w:val="liste1nr1"/>
                <w:sz w:val="17"/>
                <w:szCs w:val="17"/>
              </w:rPr>
              <w:t>4)</w:t>
            </w:r>
            <w:r>
              <w:rPr>
                <w:sz w:val="17"/>
                <w:szCs w:val="17"/>
              </w:rPr>
              <w:t xml:space="preserve"> efter kommunalbestyrelsens vurdering vil være i stand til at gennemføre en uddannelse, jf. stk. 2, på almindelige vilkår.</w:t>
            </w:r>
          </w:p>
          <w:p w:rsidR="003E10EB" w:rsidRDefault="003E10EB" w:rsidP="003E10EB">
            <w:pPr>
              <w:pStyle w:val="stk2"/>
              <w:rPr>
                <w:sz w:val="17"/>
                <w:szCs w:val="17"/>
              </w:rPr>
            </w:pPr>
            <w:r>
              <w:rPr>
                <w:rStyle w:val="stknr1"/>
                <w:sz w:val="17"/>
                <w:szCs w:val="17"/>
              </w:rPr>
              <w:t>Stk. 2.</w:t>
            </w:r>
            <w:r>
              <w:rPr>
                <w:sz w:val="17"/>
                <w:szCs w:val="17"/>
              </w:rPr>
              <w:t xml:space="preserve"> Kommunalbestyrelsen skal ud fra en vurdering af udlændingens forudsætninger pålægge den pågældende inden for en nærmere fastsat frist at søge om optagelse på en eller flere relevante studie- eller erhvervskompetencegivende uddannelser, hvor udlændingen under hele studieforløbet kan modtage SU, elevløn el.lign., der sikrer udlændingen et forsørgelsesgrundlag.</w:t>
            </w:r>
          </w:p>
          <w:p w:rsidR="003E10EB" w:rsidRDefault="003E10EB" w:rsidP="003E10EB">
            <w:pPr>
              <w:pStyle w:val="stk2"/>
              <w:rPr>
                <w:sz w:val="17"/>
                <w:szCs w:val="17"/>
              </w:rPr>
            </w:pPr>
            <w:r>
              <w:rPr>
                <w:rStyle w:val="stknr1"/>
                <w:sz w:val="17"/>
                <w:szCs w:val="17"/>
              </w:rPr>
              <w:t>Stk. 3.</w:t>
            </w:r>
            <w:r>
              <w:rPr>
                <w:sz w:val="17"/>
                <w:szCs w:val="17"/>
              </w:rPr>
              <w:t xml:space="preserve"> Optages udlændingen på en uddannelse, jf. stk. 2, har udlændingen pligt til at påbegynde og gennemføre uddannelsen.</w:t>
            </w:r>
          </w:p>
          <w:p w:rsidR="003E10EB" w:rsidRDefault="003E10EB" w:rsidP="003E10EB">
            <w:pPr>
              <w:pStyle w:val="stk2"/>
              <w:rPr>
                <w:sz w:val="17"/>
                <w:szCs w:val="17"/>
              </w:rPr>
            </w:pPr>
            <w:r>
              <w:rPr>
                <w:rStyle w:val="stknr1"/>
                <w:sz w:val="17"/>
                <w:szCs w:val="17"/>
              </w:rPr>
              <w:t>Stk. 4.</w:t>
            </w:r>
            <w:r>
              <w:rPr>
                <w:sz w:val="17"/>
                <w:szCs w:val="17"/>
              </w:rPr>
              <w:t xml:space="preserve"> Vurderer kommunalbestyrelsen, at der er risiko for, at en udlænding, som påbegynder en uddannelse efter stk. 3, kan få særlige vanskeligheder ved at gennemføre uddannelsen, skal kommunalbestyrelsen underrette uddannelsesinstitutionen om, at udlændingen er pålagt at påbegynde uddannelsen efter integrationslovens § 16 a. Underretning kan ske uden samtykke.</w:t>
            </w:r>
          </w:p>
          <w:p w:rsidR="003E10EB" w:rsidRDefault="003E10EB" w:rsidP="003E10EB">
            <w:pPr>
              <w:pStyle w:val="paragraf"/>
              <w:rPr>
                <w:sz w:val="17"/>
                <w:szCs w:val="17"/>
              </w:rPr>
            </w:pPr>
            <w:r>
              <w:rPr>
                <w:rStyle w:val="paragrafnr2"/>
                <w:sz w:val="17"/>
                <w:szCs w:val="17"/>
              </w:rPr>
              <w:t>§ 17.</w:t>
            </w:r>
            <w:r>
              <w:rPr>
                <w:sz w:val="17"/>
                <w:szCs w:val="17"/>
              </w:rPr>
              <w:t xml:space="preserve"> Integrationsprogrammet for udlændinge, der modtager tilbud i medfør af § 23, skal have et omfang af gennemsnitligt mindst 37 timer pr. uge inklusive forberedelse.</w:t>
            </w:r>
          </w:p>
          <w:p w:rsidR="003E10EB" w:rsidRDefault="003E10EB" w:rsidP="003E10EB">
            <w:pPr>
              <w:pStyle w:val="paragraf"/>
              <w:rPr>
                <w:sz w:val="17"/>
                <w:szCs w:val="17"/>
              </w:rPr>
            </w:pPr>
            <w:r>
              <w:rPr>
                <w:rStyle w:val="paragrafnr3"/>
                <w:sz w:val="17"/>
                <w:szCs w:val="17"/>
              </w:rPr>
              <w:t>§ 18.</w:t>
            </w:r>
            <w:r>
              <w:rPr>
                <w:sz w:val="17"/>
                <w:szCs w:val="17"/>
              </w:rPr>
              <w:t xml:space="preserve"> En udlænding kan fortsætte sin deltagelse i et integrationsprogram i en anden kommune, hvis kommunalbestyrelsen i denne kommune godkender at overtage ansvaret for integrationsprogrammet.</w:t>
            </w:r>
          </w:p>
          <w:p w:rsidR="003E10EB" w:rsidRDefault="003E10EB" w:rsidP="003E10EB">
            <w:pPr>
              <w:pStyle w:val="stk2"/>
              <w:rPr>
                <w:sz w:val="17"/>
                <w:szCs w:val="17"/>
              </w:rPr>
            </w:pPr>
            <w:r>
              <w:rPr>
                <w:rStyle w:val="stknr1"/>
                <w:sz w:val="17"/>
                <w:szCs w:val="17"/>
              </w:rPr>
              <w:t>Stk. 2.</w:t>
            </w:r>
            <w:r>
              <w:rPr>
                <w:sz w:val="17"/>
                <w:szCs w:val="17"/>
              </w:rPr>
              <w:t xml:space="preserve"> Kommunalbestyrelsen i den kommune, hvortil udlændingen flytter, skal overtage ansvaret for integrationsprogrammet, hvis flytningen er af væsentlig betydning for den pågældende udlændings integrationsforløb, eller hvis særlige personlige forhold i øvrigt taler derfor.</w:t>
            </w:r>
          </w:p>
          <w:p w:rsidR="003E10EB" w:rsidRDefault="003E10EB" w:rsidP="003E10EB">
            <w:pPr>
              <w:pStyle w:val="stk2"/>
              <w:ind w:firstLine="0"/>
              <w:rPr>
                <w:rFonts w:ascii="Times New Roman" w:hAnsi="Times New Roman" w:cs="Times New Roman"/>
                <w:b/>
              </w:rPr>
            </w:pPr>
          </w:p>
        </w:tc>
        <w:tc>
          <w:tcPr>
            <w:tcW w:w="3827" w:type="dxa"/>
          </w:tcPr>
          <w:p w:rsidR="003E10EB" w:rsidRDefault="003E10EB" w:rsidP="003E10EB">
            <w:pPr>
              <w:spacing w:line="360" w:lineRule="auto"/>
              <w:rPr>
                <w:rFonts w:ascii="Times New Roman" w:hAnsi="Times New Roman" w:cs="Times New Roman"/>
                <w:b/>
                <w:sz w:val="24"/>
                <w:szCs w:val="24"/>
              </w:rPr>
            </w:pPr>
          </w:p>
          <w:p w:rsidR="003E10EB" w:rsidRDefault="003E10EB" w:rsidP="003E10EB">
            <w:pPr>
              <w:pStyle w:val="paragraf"/>
              <w:ind w:firstLine="0"/>
              <w:rPr>
                <w:rFonts w:ascii="Times New Roman" w:hAnsi="Times New Roman" w:cs="Times New Roman"/>
                <w:b/>
              </w:rPr>
            </w:pPr>
            <w:r>
              <w:rPr>
                <w:rFonts w:ascii="Times New Roman" w:hAnsi="Times New Roman" w:cs="Times New Roman"/>
                <w:b/>
              </w:rPr>
              <w:t>Diskursen om pligt som integrationsforståelse</w:t>
            </w:r>
          </w:p>
        </w:tc>
      </w:tr>
      <w:tr w:rsidR="003E10EB" w:rsidTr="003E10EB">
        <w:tc>
          <w:tcPr>
            <w:tcW w:w="5070" w:type="dxa"/>
          </w:tcPr>
          <w:p w:rsidR="003E10EB" w:rsidRDefault="003E10EB" w:rsidP="003E10EB">
            <w:pPr>
              <w:pStyle w:val="paragraf"/>
              <w:rPr>
                <w:sz w:val="17"/>
                <w:szCs w:val="17"/>
              </w:rPr>
            </w:pPr>
            <w:r>
              <w:rPr>
                <w:rStyle w:val="paragrafnr1"/>
                <w:sz w:val="17"/>
                <w:szCs w:val="17"/>
              </w:rPr>
              <w:lastRenderedPageBreak/>
              <w:t>§ 1.</w:t>
            </w:r>
            <w:r>
              <w:rPr>
                <w:sz w:val="17"/>
                <w:szCs w:val="17"/>
              </w:rPr>
              <w:t xml:space="preserve"> Lovens formål er at sikre, at nyankomne udlændinge får mulighed for at udnytte deres evner og ressourcer med henblik på at blive deltagende, selverhvervende og ydende medborgere på lige fod med samfundets øvrige borgere i overensstemmelse med grundlæggende værdier og normer i det danske samfund.</w:t>
            </w:r>
          </w:p>
          <w:p w:rsidR="003E10EB" w:rsidRDefault="003E10EB" w:rsidP="003E10EB">
            <w:pPr>
              <w:pStyle w:val="stk2"/>
              <w:rPr>
                <w:rStyle w:val="liste1nr1"/>
                <w:sz w:val="17"/>
                <w:szCs w:val="17"/>
              </w:rPr>
            </w:pPr>
            <w:r>
              <w:rPr>
                <w:rStyle w:val="stknr1"/>
                <w:sz w:val="17"/>
                <w:szCs w:val="17"/>
              </w:rPr>
              <w:t>Stk. 2.</w:t>
            </w:r>
            <w:r>
              <w:rPr>
                <w:sz w:val="17"/>
                <w:szCs w:val="17"/>
              </w:rPr>
              <w:t xml:space="preserve"> Dette skal ske gennem en integrationsindsats, der</w:t>
            </w:r>
          </w:p>
          <w:p w:rsidR="003E10EB" w:rsidRDefault="003E10EB" w:rsidP="003E10EB">
            <w:pPr>
              <w:pStyle w:val="liste1"/>
              <w:rPr>
                <w:rStyle w:val="liste1nr1"/>
                <w:sz w:val="17"/>
                <w:szCs w:val="17"/>
              </w:rPr>
            </w:pPr>
            <w:r>
              <w:rPr>
                <w:rStyle w:val="liste1nr1"/>
                <w:sz w:val="17"/>
                <w:szCs w:val="17"/>
              </w:rPr>
              <w:t>2)</w:t>
            </w:r>
            <w:r>
              <w:rPr>
                <w:sz w:val="17"/>
                <w:szCs w:val="17"/>
              </w:rPr>
              <w:t xml:space="preserve"> bidrager til, at nyankomne udlændinge sikres mulighed for deltagelse på lige fod med andre borgere i samfundets politiske, økonomiske, arbejdsmæssige, sociale, religiøse og kulturelle liv,</w:t>
            </w:r>
          </w:p>
          <w:p w:rsidR="003E10EB" w:rsidRPr="003E10EB" w:rsidRDefault="003E10EB" w:rsidP="003E10EB">
            <w:pPr>
              <w:pStyle w:val="liste1"/>
              <w:rPr>
                <w:rStyle w:val="paragrafnr1"/>
                <w:b w:val="0"/>
                <w:bCs w:val="0"/>
                <w:sz w:val="17"/>
                <w:szCs w:val="17"/>
              </w:rPr>
            </w:pPr>
            <w:r>
              <w:rPr>
                <w:rStyle w:val="liste1nr1"/>
                <w:sz w:val="17"/>
                <w:szCs w:val="17"/>
              </w:rPr>
              <w:t>3)</w:t>
            </w:r>
            <w:r>
              <w:rPr>
                <w:sz w:val="17"/>
                <w:szCs w:val="17"/>
              </w:rPr>
              <w:t xml:space="preserve"> bidrager til, at nyankomne udlændinge hurtigst muligt </w:t>
            </w:r>
            <w:r>
              <w:rPr>
                <w:sz w:val="17"/>
                <w:szCs w:val="17"/>
              </w:rPr>
              <w:lastRenderedPageBreak/>
              <w:t>bliver selvforsørgende gennem beskæftigelse, og</w:t>
            </w:r>
          </w:p>
          <w:p w:rsidR="003E10EB" w:rsidRDefault="003E10EB" w:rsidP="003E10EB">
            <w:pPr>
              <w:pStyle w:val="paragraf"/>
              <w:ind w:firstLine="0"/>
              <w:rPr>
                <w:sz w:val="17"/>
                <w:szCs w:val="17"/>
              </w:rPr>
            </w:pPr>
            <w:r>
              <w:rPr>
                <w:rStyle w:val="paragrafnr1"/>
                <w:sz w:val="17"/>
                <w:szCs w:val="17"/>
              </w:rPr>
              <w:t>§ 23.</w:t>
            </w:r>
            <w:r>
              <w:rPr>
                <w:sz w:val="17"/>
                <w:szCs w:val="17"/>
              </w:rPr>
              <w:t xml:space="preserve"> Til udlændinge, der i medfør af § 25 er berettiget til introduktionsydelse, skal kommunalbestyrelsen give tilbud om</w:t>
            </w:r>
          </w:p>
          <w:p w:rsidR="003E10EB" w:rsidRDefault="003E10EB" w:rsidP="00687D40">
            <w:pPr>
              <w:pStyle w:val="liste1"/>
              <w:rPr>
                <w:sz w:val="17"/>
                <w:szCs w:val="17"/>
              </w:rPr>
            </w:pPr>
            <w:r>
              <w:rPr>
                <w:rStyle w:val="liste1nr1"/>
                <w:sz w:val="17"/>
                <w:szCs w:val="17"/>
              </w:rPr>
              <w:t>1)</w:t>
            </w:r>
            <w:r>
              <w:rPr>
                <w:sz w:val="17"/>
                <w:szCs w:val="17"/>
              </w:rPr>
              <w:t xml:space="preserve"> vejledning og opkvalificering, jf. § 23 a,</w:t>
            </w:r>
          </w:p>
          <w:p w:rsidR="003E10EB" w:rsidRDefault="003E10EB" w:rsidP="00687D40">
            <w:pPr>
              <w:pStyle w:val="liste1"/>
              <w:rPr>
                <w:sz w:val="17"/>
                <w:szCs w:val="17"/>
              </w:rPr>
            </w:pPr>
            <w:r>
              <w:rPr>
                <w:rStyle w:val="liste1nr1"/>
                <w:sz w:val="17"/>
                <w:szCs w:val="17"/>
              </w:rPr>
              <w:t>2)</w:t>
            </w:r>
            <w:r>
              <w:rPr>
                <w:sz w:val="17"/>
                <w:szCs w:val="17"/>
              </w:rPr>
              <w:t xml:space="preserve"> virksomhedspraktik, jf. § 23 b, eller</w:t>
            </w:r>
          </w:p>
          <w:p w:rsidR="003E10EB" w:rsidRDefault="003E10EB" w:rsidP="00687D40">
            <w:pPr>
              <w:pStyle w:val="liste1"/>
              <w:rPr>
                <w:sz w:val="17"/>
                <w:szCs w:val="17"/>
              </w:rPr>
            </w:pPr>
            <w:r>
              <w:rPr>
                <w:rStyle w:val="liste1nr1"/>
                <w:sz w:val="17"/>
                <w:szCs w:val="17"/>
              </w:rPr>
              <w:t>3)</w:t>
            </w:r>
            <w:r>
              <w:rPr>
                <w:sz w:val="17"/>
                <w:szCs w:val="17"/>
              </w:rPr>
              <w:t xml:space="preserve"> ansættelse med løntilskud, jf. § 23 c.</w:t>
            </w:r>
          </w:p>
          <w:p w:rsidR="003E10EB" w:rsidRDefault="003E10EB" w:rsidP="00687D40">
            <w:pPr>
              <w:pStyle w:val="stk2"/>
              <w:rPr>
                <w:sz w:val="17"/>
                <w:szCs w:val="17"/>
              </w:rPr>
            </w:pPr>
            <w:r>
              <w:rPr>
                <w:rStyle w:val="stknr1"/>
                <w:sz w:val="17"/>
                <w:szCs w:val="17"/>
              </w:rPr>
              <w:t>Stk. 2.</w:t>
            </w:r>
            <w:r>
              <w:rPr>
                <w:sz w:val="17"/>
                <w:szCs w:val="17"/>
              </w:rPr>
              <w:t xml:space="preserve"> Tilbud skal så vidt muligt målrettes beskæftigelse inden for områder, hvor der er behov for arbejdskraft, og gives ud fra udlændingens ønsker og forudsætninger, med henblik på at udlændingen hurtigst muligt opnår varig beskæftigelse og hel eller delvis selvforsørgelse. De enkelte tilbud efter stk. 1 kan gives hver for sig eller i kombination.</w:t>
            </w:r>
          </w:p>
          <w:p w:rsidR="003E10EB" w:rsidRDefault="003E10EB" w:rsidP="00687D40">
            <w:pPr>
              <w:pStyle w:val="stk2"/>
              <w:rPr>
                <w:sz w:val="17"/>
                <w:szCs w:val="17"/>
              </w:rPr>
            </w:pPr>
            <w:r>
              <w:rPr>
                <w:rStyle w:val="stknr1"/>
                <w:sz w:val="17"/>
                <w:szCs w:val="17"/>
              </w:rPr>
              <w:t>Stk. 3.</w:t>
            </w:r>
            <w:r>
              <w:rPr>
                <w:sz w:val="17"/>
                <w:szCs w:val="17"/>
              </w:rPr>
              <w:t xml:space="preserve"> Tilbud efter stk. 1, nr. 1 og 2, kan gives med henblik på, at den enkelte opnår samfundsmæssig forståelse.</w:t>
            </w:r>
          </w:p>
          <w:p w:rsidR="003E10EB" w:rsidRDefault="003E10EB" w:rsidP="00687D40">
            <w:pPr>
              <w:pStyle w:val="stk2"/>
              <w:rPr>
                <w:sz w:val="17"/>
                <w:szCs w:val="17"/>
              </w:rPr>
            </w:pPr>
            <w:r>
              <w:rPr>
                <w:rStyle w:val="stknr1"/>
                <w:sz w:val="17"/>
                <w:szCs w:val="17"/>
              </w:rPr>
              <w:t>Stk. 4.</w:t>
            </w:r>
            <w:r>
              <w:rPr>
                <w:sz w:val="17"/>
                <w:szCs w:val="17"/>
              </w:rPr>
              <w:t xml:space="preserve"> Kommunalbestyrelsen kan helt eller delvis undlade at give en udlænding tilbud, når ganske særlige grunde taler derfor.</w:t>
            </w:r>
          </w:p>
          <w:p w:rsidR="003E10EB" w:rsidRDefault="003E10EB" w:rsidP="00687D40">
            <w:pPr>
              <w:pStyle w:val="stk2"/>
              <w:rPr>
                <w:sz w:val="17"/>
                <w:szCs w:val="17"/>
              </w:rPr>
            </w:pPr>
            <w:r>
              <w:rPr>
                <w:rStyle w:val="stknr1"/>
                <w:sz w:val="17"/>
                <w:szCs w:val="17"/>
              </w:rPr>
              <w:t>Stk. 5.</w:t>
            </w:r>
            <w:r>
              <w:rPr>
                <w:sz w:val="17"/>
                <w:szCs w:val="17"/>
              </w:rPr>
              <w:t xml:space="preserve"> Kommunalbestyrelsen skal give en flygtning eller familiesammenført udlænding, der ikke er i beskæftigelse, og som ikke modtager introduktionsydelse eller starthjælp eller kontanthjælp, tilbud efter §§ 23 a-23 c, hvis den pågældende anmoder herom, medmindre tilbuddet ikke kan antages at ville forbedre den pågældendes beskæftigelsesmuligheder.</w:t>
            </w:r>
          </w:p>
          <w:p w:rsidR="003E10EB" w:rsidRDefault="003E10EB" w:rsidP="00687D40">
            <w:pPr>
              <w:pStyle w:val="stk2"/>
              <w:rPr>
                <w:sz w:val="17"/>
                <w:szCs w:val="17"/>
              </w:rPr>
            </w:pPr>
            <w:r>
              <w:rPr>
                <w:rStyle w:val="stknr1"/>
                <w:sz w:val="17"/>
                <w:szCs w:val="17"/>
              </w:rPr>
              <w:t>Stk. 6.</w:t>
            </w:r>
            <w:r>
              <w:rPr>
                <w:sz w:val="17"/>
                <w:szCs w:val="17"/>
              </w:rPr>
              <w:t xml:space="preserve"> Ministeren for flygtninge, indvandrere og integration fastsætter nærmere regler om tilbuddenes indhold.</w:t>
            </w:r>
          </w:p>
          <w:p w:rsidR="003E10EB" w:rsidRDefault="003E10EB" w:rsidP="00687D40">
            <w:pPr>
              <w:pStyle w:val="stk2"/>
              <w:rPr>
                <w:sz w:val="17"/>
                <w:szCs w:val="17"/>
              </w:rPr>
            </w:pPr>
            <w:r>
              <w:rPr>
                <w:rStyle w:val="stknr1"/>
                <w:sz w:val="17"/>
                <w:szCs w:val="17"/>
              </w:rPr>
              <w:t>Stk. 7.</w:t>
            </w:r>
            <w:r>
              <w:rPr>
                <w:sz w:val="17"/>
                <w:szCs w:val="17"/>
              </w:rPr>
              <w:t xml:space="preserve"> De regler, som beskæftigelsesministeren fastsætter i medfør af § 113 i lov om en aktiv beskæftigelsesindsats om erstatning ved en udlændings tilskadekomst eller ved skade, som en udlænding forvolder, under deltagelse i tilbud om vejledning og opkvalificering samt tilbud om virksomhedspraktik, finder tilsvarende anvendelse.</w:t>
            </w:r>
          </w:p>
          <w:p w:rsidR="003E10EB" w:rsidRDefault="003E10EB" w:rsidP="003E10EB">
            <w:pPr>
              <w:pStyle w:val="paragraf"/>
              <w:rPr>
                <w:sz w:val="17"/>
                <w:szCs w:val="17"/>
              </w:rPr>
            </w:pPr>
            <w:r>
              <w:rPr>
                <w:rStyle w:val="paragrafnr1"/>
                <w:sz w:val="17"/>
                <w:szCs w:val="17"/>
              </w:rPr>
              <w:t>§ 23 d.</w:t>
            </w:r>
            <w:r>
              <w:rPr>
                <w:sz w:val="17"/>
                <w:szCs w:val="17"/>
              </w:rPr>
              <w:t xml:space="preserve"> Med henblik på at fremme, at udlændinge kan opnå eller fastholde beskæftigelsesrettede aktiviteter, tilbud efter §§ 23 a-23 c eller ansættelse uden løntilskud, kan der ydes støtte til en mentorfunktion.</w:t>
            </w:r>
          </w:p>
          <w:p w:rsidR="003E10EB" w:rsidRDefault="003E10EB" w:rsidP="003E10EB">
            <w:pPr>
              <w:pStyle w:val="stk2"/>
              <w:rPr>
                <w:sz w:val="17"/>
                <w:szCs w:val="17"/>
              </w:rPr>
            </w:pPr>
            <w:r>
              <w:rPr>
                <w:rStyle w:val="stknr1"/>
                <w:sz w:val="17"/>
                <w:szCs w:val="17"/>
              </w:rPr>
              <w:t>Stk. 2.</w:t>
            </w:r>
            <w:r>
              <w:rPr>
                <w:sz w:val="17"/>
                <w:szCs w:val="17"/>
              </w:rPr>
              <w:t xml:space="preserve"> Udlændinge under 30 år, der tilbydes et integrationsprogram, kan få støtte til en mentorfunktion, hvis de begynder et ordinært uddannelsesforløb på almindelige vilkår.</w:t>
            </w:r>
          </w:p>
          <w:p w:rsidR="003E10EB" w:rsidRDefault="003E10EB" w:rsidP="003E10EB">
            <w:pPr>
              <w:pStyle w:val="stk2"/>
              <w:rPr>
                <w:sz w:val="17"/>
                <w:szCs w:val="17"/>
              </w:rPr>
            </w:pPr>
            <w:r>
              <w:rPr>
                <w:rStyle w:val="stknr1"/>
                <w:sz w:val="17"/>
                <w:szCs w:val="17"/>
              </w:rPr>
              <w:t>Stk. 3.</w:t>
            </w:r>
            <w:r>
              <w:rPr>
                <w:sz w:val="17"/>
                <w:szCs w:val="17"/>
              </w:rPr>
              <w:t xml:space="preserve"> §§ 79 og 80 i lov om en aktiv beskæftigelsesindsats og de regler, som beskæftigelsesministeren fastsætter i medfør af § 81 i lov om en aktiv beskæftigelsesindsats, finder tilsvarende anvendelse.</w:t>
            </w:r>
          </w:p>
          <w:p w:rsidR="003E10EB" w:rsidRDefault="003E10EB" w:rsidP="00F636A2">
            <w:pPr>
              <w:spacing w:line="360" w:lineRule="auto"/>
              <w:jc w:val="both"/>
              <w:rPr>
                <w:rFonts w:ascii="Times New Roman" w:hAnsi="Times New Roman" w:cs="Times New Roman"/>
                <w:b/>
                <w:sz w:val="24"/>
                <w:szCs w:val="24"/>
              </w:rPr>
            </w:pPr>
          </w:p>
        </w:tc>
        <w:tc>
          <w:tcPr>
            <w:tcW w:w="3827" w:type="dxa"/>
          </w:tcPr>
          <w:p w:rsidR="000138A3" w:rsidRDefault="000138A3" w:rsidP="00687D40">
            <w:pPr>
              <w:spacing w:line="360" w:lineRule="auto"/>
              <w:rPr>
                <w:rFonts w:ascii="Times New Roman" w:hAnsi="Times New Roman" w:cs="Times New Roman"/>
                <w:b/>
                <w:sz w:val="24"/>
                <w:szCs w:val="24"/>
              </w:rPr>
            </w:pPr>
          </w:p>
          <w:p w:rsidR="003E10EB" w:rsidRPr="00687D40" w:rsidRDefault="003E10EB" w:rsidP="00687D40">
            <w:pPr>
              <w:spacing w:line="360" w:lineRule="auto"/>
              <w:rPr>
                <w:rFonts w:ascii="Times New Roman" w:hAnsi="Times New Roman" w:cs="Times New Roman"/>
                <w:b/>
                <w:sz w:val="24"/>
                <w:szCs w:val="24"/>
              </w:rPr>
            </w:pPr>
            <w:r w:rsidRPr="00687D40">
              <w:rPr>
                <w:rFonts w:ascii="Times New Roman" w:hAnsi="Times New Roman" w:cs="Times New Roman"/>
                <w:b/>
                <w:sz w:val="24"/>
                <w:szCs w:val="24"/>
              </w:rPr>
              <w:t>Diskurs</w:t>
            </w:r>
            <w:r>
              <w:rPr>
                <w:rFonts w:ascii="Times New Roman" w:hAnsi="Times New Roman" w:cs="Times New Roman"/>
                <w:b/>
                <w:sz w:val="24"/>
                <w:szCs w:val="24"/>
              </w:rPr>
              <w:t>en</w:t>
            </w:r>
            <w:r w:rsidRPr="00687D40">
              <w:rPr>
                <w:rFonts w:ascii="Times New Roman" w:hAnsi="Times New Roman" w:cs="Times New Roman"/>
                <w:b/>
                <w:sz w:val="24"/>
                <w:szCs w:val="24"/>
              </w:rPr>
              <w:t xml:space="preserve"> om arbejdsmarkedet som integrationsforståelse</w:t>
            </w:r>
          </w:p>
          <w:p w:rsidR="003E10EB" w:rsidRDefault="003E10EB" w:rsidP="00F636A2">
            <w:pPr>
              <w:spacing w:line="360" w:lineRule="auto"/>
              <w:jc w:val="both"/>
              <w:rPr>
                <w:rFonts w:ascii="Times New Roman" w:hAnsi="Times New Roman" w:cs="Times New Roman"/>
                <w:b/>
                <w:sz w:val="24"/>
                <w:szCs w:val="24"/>
              </w:rPr>
            </w:pPr>
          </w:p>
        </w:tc>
      </w:tr>
    </w:tbl>
    <w:p w:rsidR="003E10EB" w:rsidRDefault="003E10EB" w:rsidP="00F636A2">
      <w:pPr>
        <w:spacing w:after="0" w:line="360" w:lineRule="auto"/>
        <w:jc w:val="both"/>
        <w:rPr>
          <w:rFonts w:ascii="Times New Roman" w:hAnsi="Times New Roman" w:cs="Times New Roman"/>
          <w:b/>
          <w:sz w:val="24"/>
          <w:szCs w:val="24"/>
        </w:rPr>
      </w:pPr>
    </w:p>
    <w:p w:rsidR="00F9329B" w:rsidRDefault="00F9329B" w:rsidP="00F636A2">
      <w:pPr>
        <w:spacing w:after="0" w:line="360" w:lineRule="auto"/>
        <w:jc w:val="both"/>
        <w:rPr>
          <w:rFonts w:ascii="Times New Roman" w:hAnsi="Times New Roman" w:cs="Times New Roman"/>
          <w:b/>
          <w:sz w:val="24"/>
          <w:szCs w:val="24"/>
        </w:rPr>
      </w:pPr>
    </w:p>
    <w:p w:rsidR="003E10EB" w:rsidRPr="003E10EB" w:rsidRDefault="003E10EB" w:rsidP="003E10E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Regeringens integrationspolitik</w:t>
      </w:r>
      <w:r w:rsidR="00F9329B">
        <w:rPr>
          <w:rFonts w:ascii="Times New Roman" w:hAnsi="Times New Roman" w:cs="Times New Roman"/>
          <w:sz w:val="24"/>
          <w:szCs w:val="24"/>
        </w:rPr>
        <w:t xml:space="preserve"> 2011</w:t>
      </w:r>
    </w:p>
    <w:tbl>
      <w:tblPr>
        <w:tblStyle w:val="Tabel-Gitter"/>
        <w:tblW w:w="0" w:type="auto"/>
        <w:tblLook w:val="04A0" w:firstRow="1" w:lastRow="0" w:firstColumn="1" w:lastColumn="0" w:noHBand="0" w:noVBand="1"/>
      </w:tblPr>
      <w:tblGrid>
        <w:gridCol w:w="5070"/>
        <w:gridCol w:w="3857"/>
      </w:tblGrid>
      <w:tr w:rsidR="003E10EB" w:rsidTr="003E10EB">
        <w:tc>
          <w:tcPr>
            <w:tcW w:w="5070" w:type="dxa"/>
          </w:tcPr>
          <w:p w:rsidR="00F9329B" w:rsidRDefault="00F9329B" w:rsidP="00F636A2">
            <w:pPr>
              <w:spacing w:line="360" w:lineRule="auto"/>
              <w:jc w:val="both"/>
              <w:rPr>
                <w:rFonts w:ascii="Times New Roman" w:hAnsi="Times New Roman" w:cs="Times New Roman"/>
                <w:sz w:val="24"/>
                <w:szCs w:val="24"/>
              </w:rPr>
            </w:pPr>
          </w:p>
          <w:p w:rsidR="003E10EB" w:rsidRDefault="008E541D" w:rsidP="00F636A2">
            <w:pPr>
              <w:spacing w:line="360" w:lineRule="auto"/>
              <w:jc w:val="both"/>
              <w:rPr>
                <w:rFonts w:ascii="Times New Roman" w:hAnsi="Times New Roman" w:cs="Times New Roman"/>
                <w:sz w:val="24"/>
                <w:szCs w:val="24"/>
              </w:rPr>
            </w:pPr>
            <w:r w:rsidRPr="008E541D">
              <w:rPr>
                <w:rFonts w:ascii="Times New Roman" w:hAnsi="Times New Roman" w:cs="Times New Roman"/>
                <w:sz w:val="24"/>
                <w:szCs w:val="24"/>
              </w:rPr>
              <w:t>Side 51</w:t>
            </w:r>
          </w:p>
          <w:p w:rsidR="008E541D" w:rsidRDefault="008E541D" w:rsidP="008E541D">
            <w:pPr>
              <w:autoSpaceDE w:val="0"/>
              <w:autoSpaceDN w:val="0"/>
              <w:adjustRightInd w:val="0"/>
              <w:rPr>
                <w:rFonts w:ascii="PrivaPro-One" w:hAnsi="PrivaPro-One" w:cs="PrivaPro-One"/>
                <w:sz w:val="18"/>
                <w:szCs w:val="18"/>
              </w:rPr>
            </w:pPr>
            <w:r>
              <w:rPr>
                <w:rFonts w:ascii="PrivaPro-One" w:hAnsi="PrivaPro-One" w:cs="PrivaPro-One"/>
                <w:sz w:val="18"/>
                <w:szCs w:val="18"/>
              </w:rPr>
              <w:t>Der er også udlændinge i Danmark, der har det svært. De lever på kanten af samfundet:</w:t>
            </w:r>
          </w:p>
          <w:p w:rsidR="008E541D" w:rsidRDefault="008E541D" w:rsidP="008E541D">
            <w:pPr>
              <w:jc w:val="both"/>
              <w:rPr>
                <w:rFonts w:ascii="PrivaPro-One" w:hAnsi="PrivaPro-One" w:cs="PrivaPro-One"/>
                <w:sz w:val="18"/>
                <w:szCs w:val="18"/>
              </w:rPr>
            </w:pPr>
            <w:r>
              <w:rPr>
                <w:rFonts w:ascii="PrivaPro-One" w:hAnsi="PrivaPro-One" w:cs="PrivaPro-One"/>
                <w:sz w:val="18"/>
                <w:szCs w:val="18"/>
              </w:rPr>
              <w:t>Uden job, uden den nødvendige uddannelse, og ofte lever de og deres børn i fattigdom.</w:t>
            </w:r>
          </w:p>
          <w:p w:rsidR="008E541D" w:rsidRDefault="008E541D" w:rsidP="008E541D">
            <w:pPr>
              <w:jc w:val="both"/>
              <w:rPr>
                <w:rFonts w:ascii="PrivaPro-One" w:hAnsi="PrivaPro-One" w:cs="PrivaPro-One"/>
                <w:sz w:val="18"/>
                <w:szCs w:val="18"/>
              </w:rPr>
            </w:pPr>
          </w:p>
          <w:p w:rsidR="008E541D" w:rsidRDefault="008E541D" w:rsidP="00D630EE">
            <w:pPr>
              <w:autoSpaceDE w:val="0"/>
              <w:autoSpaceDN w:val="0"/>
              <w:adjustRightInd w:val="0"/>
              <w:rPr>
                <w:rFonts w:ascii="PrivaPro-One" w:hAnsi="PrivaPro-One" w:cs="PrivaPro-One"/>
                <w:sz w:val="18"/>
                <w:szCs w:val="18"/>
              </w:rPr>
            </w:pPr>
            <w:r>
              <w:rPr>
                <w:rFonts w:ascii="PrivaPro-One" w:hAnsi="PrivaPro-One" w:cs="PrivaPro-One"/>
                <w:sz w:val="18"/>
                <w:szCs w:val="18"/>
              </w:rPr>
              <w:t>Regeringen ønsker et Danmark, hvor alle uanset baggrund føler sig velkomne og tager aktiv</w:t>
            </w:r>
            <w:r w:rsidR="00D630EE">
              <w:rPr>
                <w:rFonts w:ascii="PrivaPro-One" w:hAnsi="PrivaPro-One" w:cs="PrivaPro-One"/>
                <w:sz w:val="18"/>
                <w:szCs w:val="18"/>
              </w:rPr>
              <w:t xml:space="preserve"> </w:t>
            </w:r>
            <w:r>
              <w:rPr>
                <w:rFonts w:ascii="PrivaPro-One" w:hAnsi="PrivaPro-One" w:cs="PrivaPro-One"/>
                <w:sz w:val="18"/>
                <w:szCs w:val="18"/>
              </w:rPr>
              <w:t>del i vores fællesskab. Et Danmark, hvor alle kan tale det danske sprog. Et Danmark, hvor</w:t>
            </w:r>
            <w:r w:rsidR="00D630EE">
              <w:rPr>
                <w:rFonts w:ascii="PrivaPro-One" w:hAnsi="PrivaPro-One" w:cs="PrivaPro-One"/>
                <w:sz w:val="18"/>
                <w:szCs w:val="18"/>
              </w:rPr>
              <w:t xml:space="preserve"> </w:t>
            </w:r>
            <w:r>
              <w:rPr>
                <w:rFonts w:ascii="PrivaPro-One" w:hAnsi="PrivaPro-One" w:cs="PrivaPro-One"/>
                <w:sz w:val="18"/>
                <w:szCs w:val="18"/>
              </w:rPr>
              <w:t xml:space="preserve">alle får en uddannelse, de kan bruge. Et Danmark, hvor </w:t>
            </w:r>
            <w:r>
              <w:rPr>
                <w:rFonts w:ascii="PrivaPro-One" w:hAnsi="PrivaPro-One" w:cs="PrivaPro-One"/>
                <w:sz w:val="18"/>
                <w:szCs w:val="18"/>
              </w:rPr>
              <w:lastRenderedPageBreak/>
              <w:t>både kvinder og mænd deltager på</w:t>
            </w:r>
            <w:r w:rsidR="00D630EE">
              <w:rPr>
                <w:rFonts w:ascii="PrivaPro-One" w:hAnsi="PrivaPro-One" w:cs="PrivaPro-One"/>
                <w:sz w:val="18"/>
                <w:szCs w:val="18"/>
              </w:rPr>
              <w:t xml:space="preserve"> </w:t>
            </w:r>
            <w:r>
              <w:rPr>
                <w:rFonts w:ascii="PrivaPro-One" w:hAnsi="PrivaPro-One" w:cs="PrivaPro-One"/>
                <w:sz w:val="18"/>
                <w:szCs w:val="18"/>
              </w:rPr>
              <w:t>arbejdsmarkedet.</w:t>
            </w:r>
          </w:p>
          <w:p w:rsidR="008E541D" w:rsidRDefault="008E541D" w:rsidP="008E541D">
            <w:pPr>
              <w:spacing w:line="360" w:lineRule="auto"/>
              <w:jc w:val="both"/>
              <w:rPr>
                <w:rFonts w:ascii="Times New Roman" w:hAnsi="Times New Roman" w:cs="Times New Roman"/>
                <w:sz w:val="24"/>
                <w:szCs w:val="24"/>
              </w:rPr>
            </w:pPr>
          </w:p>
          <w:p w:rsidR="008E541D" w:rsidRDefault="008E541D" w:rsidP="008E541D">
            <w:pPr>
              <w:spacing w:line="360" w:lineRule="auto"/>
              <w:jc w:val="both"/>
              <w:rPr>
                <w:rFonts w:ascii="Times New Roman" w:hAnsi="Times New Roman" w:cs="Times New Roman"/>
                <w:sz w:val="24"/>
                <w:szCs w:val="24"/>
              </w:rPr>
            </w:pPr>
            <w:r>
              <w:rPr>
                <w:rFonts w:ascii="Times New Roman" w:hAnsi="Times New Roman" w:cs="Times New Roman"/>
                <w:sz w:val="24"/>
                <w:szCs w:val="24"/>
              </w:rPr>
              <w:t>Side 52</w:t>
            </w:r>
          </w:p>
          <w:p w:rsidR="008E541D" w:rsidRDefault="008E541D" w:rsidP="008E541D">
            <w:pPr>
              <w:autoSpaceDE w:val="0"/>
              <w:autoSpaceDN w:val="0"/>
              <w:adjustRightInd w:val="0"/>
              <w:rPr>
                <w:rFonts w:ascii="PrivaPro-One" w:hAnsi="PrivaPro-One" w:cs="PrivaPro-One"/>
                <w:sz w:val="18"/>
                <w:szCs w:val="18"/>
              </w:rPr>
            </w:pPr>
            <w:r>
              <w:rPr>
                <w:rFonts w:ascii="PrivaPro-One" w:hAnsi="PrivaPro-One" w:cs="PrivaPro-One"/>
                <w:sz w:val="18"/>
                <w:szCs w:val="18"/>
              </w:rPr>
              <w:t>Flere skal klare sig uden offentlig forsørgelse. Det er regeringens mål, at 10.000 flere indvandrere og efterkommere kommer i arbejde inden år 2020. Det skal ske ved en bred vifte af arbejdsmarkedsrettede initiativer, herunder bedre og hurtigere hjælp til kontanthjælpsmodtagere, bl.a. kontanthjælpsjobs, målrettede og bedre tilbud om danskundervisning, udbredelse af jobpakker og partnerskaber med erhvervslivet samt nye modeller, der kombinerer arbejde og uddannelse.</w:t>
            </w:r>
          </w:p>
          <w:p w:rsidR="008E541D" w:rsidRDefault="008E541D" w:rsidP="008E541D">
            <w:pPr>
              <w:autoSpaceDE w:val="0"/>
              <w:autoSpaceDN w:val="0"/>
              <w:adjustRightInd w:val="0"/>
              <w:rPr>
                <w:rFonts w:ascii="PrivaPro-One" w:hAnsi="PrivaPro-One" w:cs="PrivaPro-One"/>
                <w:sz w:val="18"/>
                <w:szCs w:val="18"/>
              </w:rPr>
            </w:pPr>
          </w:p>
          <w:p w:rsidR="008E541D" w:rsidRPr="008E541D" w:rsidRDefault="008E541D" w:rsidP="008E541D">
            <w:pPr>
              <w:autoSpaceDE w:val="0"/>
              <w:autoSpaceDN w:val="0"/>
              <w:adjustRightInd w:val="0"/>
              <w:rPr>
                <w:rFonts w:ascii="Times New Roman" w:hAnsi="Times New Roman" w:cs="Times New Roman"/>
                <w:sz w:val="24"/>
                <w:szCs w:val="24"/>
              </w:rPr>
            </w:pPr>
            <w:r w:rsidRPr="008E541D">
              <w:rPr>
                <w:rFonts w:ascii="Times New Roman" w:hAnsi="Times New Roman" w:cs="Times New Roman"/>
                <w:sz w:val="24"/>
                <w:szCs w:val="24"/>
              </w:rPr>
              <w:t>Side 53</w:t>
            </w:r>
          </w:p>
          <w:p w:rsidR="008E541D" w:rsidRDefault="008E541D" w:rsidP="008E541D">
            <w:pPr>
              <w:autoSpaceDE w:val="0"/>
              <w:autoSpaceDN w:val="0"/>
              <w:adjustRightInd w:val="0"/>
              <w:rPr>
                <w:rFonts w:ascii="PrivaPro-One" w:hAnsi="PrivaPro-One" w:cs="PrivaPro-One"/>
                <w:sz w:val="18"/>
                <w:szCs w:val="18"/>
              </w:rPr>
            </w:pPr>
          </w:p>
          <w:p w:rsidR="008E541D" w:rsidRDefault="008E541D" w:rsidP="008E541D">
            <w:pPr>
              <w:autoSpaceDE w:val="0"/>
              <w:autoSpaceDN w:val="0"/>
              <w:adjustRightInd w:val="0"/>
              <w:rPr>
                <w:rFonts w:ascii="PrivaPro-One" w:hAnsi="PrivaPro-One" w:cs="PrivaPro-One"/>
                <w:sz w:val="18"/>
                <w:szCs w:val="18"/>
              </w:rPr>
            </w:pPr>
            <w:r>
              <w:rPr>
                <w:rFonts w:ascii="PrivaPro-One" w:hAnsi="PrivaPro-One" w:cs="PrivaPro-One"/>
                <w:sz w:val="18"/>
                <w:szCs w:val="18"/>
              </w:rPr>
              <w:t>Arbejdsmarkedet er en væsentlig vej til integration. Derfor vil regeringen arbejde for, at</w:t>
            </w:r>
            <w:r w:rsidR="00D630EE">
              <w:rPr>
                <w:rFonts w:ascii="PrivaPro-One" w:hAnsi="PrivaPro-One" w:cs="PrivaPro-One"/>
                <w:sz w:val="18"/>
                <w:szCs w:val="18"/>
              </w:rPr>
              <w:t xml:space="preserve"> flygtninge og </w:t>
            </w:r>
            <w:r>
              <w:rPr>
                <w:rFonts w:ascii="PrivaPro-One" w:hAnsi="PrivaPro-One" w:cs="PrivaPro-One"/>
                <w:sz w:val="18"/>
                <w:szCs w:val="18"/>
              </w:rPr>
              <w:t>ægtefællesammenførte hurtigst muligt får et job. Regeringen ønsker en model, der kan understøtte målsætningen om høj erhvervsdeltagelse blandt ægtefællesammenførte.</w:t>
            </w:r>
          </w:p>
          <w:p w:rsidR="008E541D" w:rsidRDefault="008E541D" w:rsidP="008E541D">
            <w:pPr>
              <w:autoSpaceDE w:val="0"/>
              <w:autoSpaceDN w:val="0"/>
              <w:adjustRightInd w:val="0"/>
              <w:rPr>
                <w:rFonts w:ascii="PrivaPro-One" w:hAnsi="PrivaPro-One" w:cs="PrivaPro-One"/>
                <w:sz w:val="18"/>
                <w:szCs w:val="18"/>
              </w:rPr>
            </w:pPr>
          </w:p>
          <w:p w:rsidR="008E541D" w:rsidRDefault="008E541D" w:rsidP="008E541D">
            <w:pPr>
              <w:autoSpaceDE w:val="0"/>
              <w:autoSpaceDN w:val="0"/>
              <w:adjustRightInd w:val="0"/>
              <w:rPr>
                <w:rFonts w:ascii="PrivaPro-One" w:hAnsi="PrivaPro-One" w:cs="PrivaPro-One"/>
                <w:sz w:val="18"/>
                <w:szCs w:val="18"/>
              </w:rPr>
            </w:pPr>
          </w:p>
          <w:p w:rsidR="008E541D" w:rsidRDefault="008E541D" w:rsidP="008E541D">
            <w:pPr>
              <w:autoSpaceDE w:val="0"/>
              <w:autoSpaceDN w:val="0"/>
              <w:adjustRightInd w:val="0"/>
              <w:rPr>
                <w:rFonts w:ascii="PrivaPro-One" w:hAnsi="PrivaPro-One" w:cs="PrivaPro-One"/>
                <w:sz w:val="18"/>
                <w:szCs w:val="18"/>
              </w:rPr>
            </w:pPr>
            <w:r>
              <w:rPr>
                <w:rFonts w:ascii="PrivaPro-One" w:hAnsi="PrivaPro-One" w:cs="PrivaPro-One"/>
                <w:sz w:val="18"/>
                <w:szCs w:val="18"/>
              </w:rPr>
              <w:t>Regeringen vil undersøge forskellige metoder og derefter fremsætte lovforslag. Blandt andet vil regeringen undersøge, om flygtninge og ægtefællesammenførte,</w:t>
            </w:r>
          </w:p>
          <w:p w:rsidR="008E541D" w:rsidRDefault="008E541D" w:rsidP="008E541D">
            <w:pPr>
              <w:autoSpaceDE w:val="0"/>
              <w:autoSpaceDN w:val="0"/>
              <w:adjustRightInd w:val="0"/>
              <w:rPr>
                <w:rFonts w:ascii="PrivaPro-One" w:hAnsi="PrivaPro-One" w:cs="PrivaPro-One"/>
                <w:sz w:val="18"/>
                <w:szCs w:val="18"/>
              </w:rPr>
            </w:pPr>
            <w:r>
              <w:rPr>
                <w:rFonts w:ascii="PrivaPro-One" w:hAnsi="PrivaPro-One" w:cs="PrivaPro-One"/>
                <w:sz w:val="18"/>
                <w:szCs w:val="18"/>
              </w:rPr>
              <w:t>der har haft ordinær fuldtidsbeskæftigelse i 12 måneder, og som samtidig har opnået dagpengeret, skal have særlige vilkår for at bevare midlertidig opholdstilladelse.</w:t>
            </w:r>
          </w:p>
          <w:p w:rsidR="00F9329B" w:rsidRPr="008E541D" w:rsidRDefault="00F9329B" w:rsidP="008E541D">
            <w:pPr>
              <w:autoSpaceDE w:val="0"/>
              <w:autoSpaceDN w:val="0"/>
              <w:adjustRightInd w:val="0"/>
              <w:rPr>
                <w:rFonts w:ascii="PrivaPro-One" w:hAnsi="PrivaPro-One" w:cs="PrivaPro-One"/>
                <w:sz w:val="18"/>
                <w:szCs w:val="18"/>
              </w:rPr>
            </w:pPr>
          </w:p>
        </w:tc>
        <w:tc>
          <w:tcPr>
            <w:tcW w:w="3857" w:type="dxa"/>
          </w:tcPr>
          <w:p w:rsidR="000138A3" w:rsidRDefault="008E541D" w:rsidP="00F636A2">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3E10EB" w:rsidRDefault="008E541D" w:rsidP="00F636A2">
            <w:pPr>
              <w:spacing w:line="360" w:lineRule="auto"/>
              <w:jc w:val="both"/>
              <w:rPr>
                <w:rFonts w:ascii="Times New Roman" w:hAnsi="Times New Roman" w:cs="Times New Roman"/>
                <w:b/>
                <w:sz w:val="24"/>
                <w:szCs w:val="24"/>
              </w:rPr>
            </w:pPr>
            <w:r>
              <w:rPr>
                <w:rFonts w:ascii="Times New Roman" w:hAnsi="Times New Roman" w:cs="Times New Roman"/>
                <w:b/>
                <w:sz w:val="24"/>
                <w:szCs w:val="24"/>
              </w:rPr>
              <w:t>Diskursen om arbejdsmarkedet som integrationsforståelse</w:t>
            </w:r>
          </w:p>
        </w:tc>
      </w:tr>
      <w:tr w:rsidR="003E10EB" w:rsidTr="003E10EB">
        <w:tc>
          <w:tcPr>
            <w:tcW w:w="5070" w:type="dxa"/>
          </w:tcPr>
          <w:p w:rsidR="00F9329B" w:rsidRDefault="00F9329B" w:rsidP="00D26FD5">
            <w:pPr>
              <w:jc w:val="both"/>
              <w:rPr>
                <w:rFonts w:ascii="Times New Roman" w:hAnsi="Times New Roman" w:cs="Times New Roman"/>
                <w:sz w:val="24"/>
                <w:szCs w:val="24"/>
              </w:rPr>
            </w:pPr>
          </w:p>
          <w:p w:rsidR="003E10EB" w:rsidRDefault="008E541D" w:rsidP="00D26FD5">
            <w:pPr>
              <w:jc w:val="both"/>
              <w:rPr>
                <w:rFonts w:ascii="Times New Roman" w:hAnsi="Times New Roman" w:cs="Times New Roman"/>
                <w:sz w:val="24"/>
                <w:szCs w:val="24"/>
              </w:rPr>
            </w:pPr>
            <w:r w:rsidRPr="008E541D">
              <w:rPr>
                <w:rFonts w:ascii="Times New Roman" w:hAnsi="Times New Roman" w:cs="Times New Roman"/>
                <w:sz w:val="24"/>
                <w:szCs w:val="24"/>
              </w:rPr>
              <w:t xml:space="preserve">Side </w:t>
            </w:r>
            <w:r w:rsidR="00D26FD5">
              <w:rPr>
                <w:rFonts w:ascii="Times New Roman" w:hAnsi="Times New Roman" w:cs="Times New Roman"/>
                <w:sz w:val="24"/>
                <w:szCs w:val="24"/>
              </w:rPr>
              <w:t>55</w:t>
            </w:r>
          </w:p>
          <w:p w:rsidR="00D26FD5" w:rsidRDefault="00D26FD5" w:rsidP="00D26FD5">
            <w:pPr>
              <w:jc w:val="both"/>
              <w:rPr>
                <w:rFonts w:ascii="Times New Roman" w:hAnsi="Times New Roman" w:cs="Times New Roman"/>
                <w:sz w:val="24"/>
                <w:szCs w:val="24"/>
              </w:rPr>
            </w:pPr>
          </w:p>
          <w:p w:rsidR="00D26FD5" w:rsidRDefault="00D26FD5" w:rsidP="00D26FD5">
            <w:pPr>
              <w:autoSpaceDE w:val="0"/>
              <w:autoSpaceDN w:val="0"/>
              <w:adjustRightInd w:val="0"/>
              <w:rPr>
                <w:rFonts w:ascii="PrivaPro-One" w:hAnsi="PrivaPro-One" w:cs="PrivaPro-One"/>
                <w:sz w:val="18"/>
                <w:szCs w:val="18"/>
              </w:rPr>
            </w:pPr>
            <w:r>
              <w:rPr>
                <w:rFonts w:ascii="PrivaPro-One" w:hAnsi="PrivaPro-One" w:cs="PrivaPro-One"/>
                <w:sz w:val="18"/>
                <w:szCs w:val="18"/>
              </w:rPr>
              <w:t>Unge født og opvokset i Danmark og som består folkeskolens afgangsprøve med gennemsnitskarakteren 2 tilbydes automatisk dansk statsborgerskab, medmindre de er</w:t>
            </w:r>
          </w:p>
          <w:p w:rsidR="00D26FD5" w:rsidRDefault="00D26FD5" w:rsidP="00D26FD5">
            <w:pPr>
              <w:autoSpaceDE w:val="0"/>
              <w:autoSpaceDN w:val="0"/>
              <w:adjustRightInd w:val="0"/>
              <w:rPr>
                <w:rFonts w:ascii="PrivaPro-One" w:hAnsi="PrivaPro-One" w:cs="PrivaPro-One"/>
                <w:sz w:val="18"/>
                <w:szCs w:val="18"/>
              </w:rPr>
            </w:pPr>
            <w:proofErr w:type="gramStart"/>
            <w:r>
              <w:rPr>
                <w:rFonts w:ascii="PrivaPro-One" w:hAnsi="PrivaPro-One" w:cs="PrivaPro-One"/>
                <w:sz w:val="18"/>
                <w:szCs w:val="18"/>
              </w:rPr>
              <w:t>dømt for alvorlig kriminalitet.</w:t>
            </w:r>
            <w:proofErr w:type="gramEnd"/>
            <w:r>
              <w:rPr>
                <w:rFonts w:ascii="PrivaPro-One" w:hAnsi="PrivaPro-One" w:cs="PrivaPro-One"/>
                <w:sz w:val="18"/>
                <w:szCs w:val="18"/>
              </w:rPr>
              <w:t xml:space="preserve"> Unge som er født og opvokset i Danmark skal dog uanset bestået folkeskoleeksamen automatisk tilbydes statsborgerskab som 18-årige, medmindre de er dømt for alvorlig kriminalitet.</w:t>
            </w:r>
          </w:p>
          <w:p w:rsidR="00D26FD5" w:rsidRDefault="00D26FD5" w:rsidP="00D26FD5">
            <w:pPr>
              <w:autoSpaceDE w:val="0"/>
              <w:autoSpaceDN w:val="0"/>
              <w:adjustRightInd w:val="0"/>
              <w:rPr>
                <w:rFonts w:ascii="PrivaPro-One" w:hAnsi="PrivaPro-One" w:cs="PrivaPro-One"/>
                <w:sz w:val="18"/>
                <w:szCs w:val="18"/>
              </w:rPr>
            </w:pPr>
          </w:p>
          <w:p w:rsidR="00D26FD5" w:rsidRDefault="00D26FD5" w:rsidP="00D26FD5">
            <w:pPr>
              <w:autoSpaceDE w:val="0"/>
              <w:autoSpaceDN w:val="0"/>
              <w:adjustRightInd w:val="0"/>
              <w:rPr>
                <w:rFonts w:ascii="PrivaPro-One" w:hAnsi="PrivaPro-One" w:cs="PrivaPro-One"/>
                <w:sz w:val="18"/>
                <w:szCs w:val="18"/>
              </w:rPr>
            </w:pPr>
            <w:r>
              <w:rPr>
                <w:rFonts w:ascii="PrivaPro-One" w:hAnsi="PrivaPro-One" w:cs="PrivaPro-One"/>
                <w:sz w:val="18"/>
                <w:szCs w:val="18"/>
              </w:rPr>
              <w:t>Regeringen vil føre en konsekvent politik over for det lille mindretal, der udfordrer vores demokrati, lov og orden, og som ikke ønsker at bidrage til det danske samfund. Indsatsen overfor tvangsægteskaber, ekstremisme, parallelle retssamfund og antidemokratiske bevægelser skal intensiveres markant. De udsatte boligområder er præget af forskelligartede problemer, men har det til fælles, at</w:t>
            </w:r>
          </w:p>
          <w:p w:rsidR="00D26FD5" w:rsidRDefault="00D26FD5" w:rsidP="00D26FD5">
            <w:pPr>
              <w:jc w:val="both"/>
              <w:rPr>
                <w:rFonts w:ascii="Times New Roman" w:hAnsi="Times New Roman" w:cs="Times New Roman"/>
                <w:b/>
                <w:sz w:val="24"/>
                <w:szCs w:val="24"/>
              </w:rPr>
            </w:pPr>
            <w:proofErr w:type="gramStart"/>
            <w:r>
              <w:rPr>
                <w:rFonts w:ascii="PrivaPro-One" w:hAnsi="PrivaPro-One" w:cs="PrivaPro-One"/>
                <w:sz w:val="18"/>
                <w:szCs w:val="18"/>
              </w:rPr>
              <w:t>der er meget kriminalitet.</w:t>
            </w:r>
            <w:proofErr w:type="gramEnd"/>
            <w:r>
              <w:rPr>
                <w:rFonts w:ascii="PrivaPro-One" w:hAnsi="PrivaPro-One" w:cs="PrivaPro-One"/>
                <w:sz w:val="18"/>
                <w:szCs w:val="18"/>
              </w:rPr>
              <w:t xml:space="preserve"> Regeringen vil ikke acceptere tilstande hvor gadens love dominerer over samfundets.</w:t>
            </w:r>
          </w:p>
          <w:p w:rsidR="003B01D6" w:rsidRDefault="003B01D6" w:rsidP="00D26FD5">
            <w:pPr>
              <w:jc w:val="both"/>
              <w:rPr>
                <w:rFonts w:ascii="Times New Roman" w:hAnsi="Times New Roman" w:cs="Times New Roman"/>
                <w:sz w:val="24"/>
                <w:szCs w:val="24"/>
              </w:rPr>
            </w:pPr>
          </w:p>
          <w:p w:rsidR="00D26FD5" w:rsidRDefault="00D26FD5" w:rsidP="00D26FD5">
            <w:pPr>
              <w:jc w:val="both"/>
              <w:rPr>
                <w:rFonts w:ascii="Times New Roman" w:hAnsi="Times New Roman" w:cs="Times New Roman"/>
                <w:sz w:val="24"/>
                <w:szCs w:val="24"/>
              </w:rPr>
            </w:pPr>
            <w:r w:rsidRPr="00D26FD5">
              <w:rPr>
                <w:rFonts w:ascii="Times New Roman" w:hAnsi="Times New Roman" w:cs="Times New Roman"/>
                <w:sz w:val="24"/>
                <w:szCs w:val="24"/>
              </w:rPr>
              <w:t>Side 5</w:t>
            </w:r>
            <w:r>
              <w:rPr>
                <w:rFonts w:ascii="Times New Roman" w:hAnsi="Times New Roman" w:cs="Times New Roman"/>
                <w:sz w:val="24"/>
                <w:szCs w:val="24"/>
              </w:rPr>
              <w:t>6</w:t>
            </w:r>
          </w:p>
          <w:p w:rsidR="003B01D6" w:rsidRDefault="003B01D6" w:rsidP="00D26FD5">
            <w:pPr>
              <w:autoSpaceDE w:val="0"/>
              <w:autoSpaceDN w:val="0"/>
              <w:adjustRightInd w:val="0"/>
              <w:rPr>
                <w:rFonts w:ascii="PrivaPro-One" w:hAnsi="PrivaPro-One" w:cs="PrivaPro-One"/>
                <w:sz w:val="18"/>
                <w:szCs w:val="18"/>
              </w:rPr>
            </w:pPr>
          </w:p>
          <w:p w:rsidR="00D26FD5" w:rsidRDefault="00D26FD5" w:rsidP="003B01D6">
            <w:pPr>
              <w:autoSpaceDE w:val="0"/>
              <w:autoSpaceDN w:val="0"/>
              <w:adjustRightInd w:val="0"/>
              <w:rPr>
                <w:rFonts w:ascii="PrivaPro-One" w:hAnsi="PrivaPro-One" w:cs="PrivaPro-One"/>
                <w:sz w:val="18"/>
                <w:szCs w:val="18"/>
              </w:rPr>
            </w:pPr>
            <w:r>
              <w:rPr>
                <w:rFonts w:ascii="PrivaPro-One" w:hAnsi="PrivaPro-One" w:cs="PrivaPro-One"/>
                <w:sz w:val="18"/>
                <w:szCs w:val="18"/>
              </w:rPr>
              <w:t>Derfor skal der mere nærpoliti i de udsatte boligområder. O</w:t>
            </w:r>
            <w:r w:rsidR="003B01D6">
              <w:rPr>
                <w:rFonts w:ascii="PrivaPro-One" w:hAnsi="PrivaPro-One" w:cs="PrivaPro-One"/>
                <w:sz w:val="18"/>
                <w:szCs w:val="18"/>
              </w:rPr>
              <w:t xml:space="preserve">g politi og sociale myndigheder </w:t>
            </w:r>
            <w:r>
              <w:rPr>
                <w:rFonts w:ascii="PrivaPro-One" w:hAnsi="PrivaPro-One" w:cs="PrivaPro-One"/>
                <w:sz w:val="18"/>
                <w:szCs w:val="18"/>
              </w:rPr>
              <w:t>skal have bedre muligheder for at sætte ind med sanktioner overfor unge ballademagere</w:t>
            </w:r>
          </w:p>
          <w:p w:rsidR="003B01D6" w:rsidRDefault="003B01D6" w:rsidP="00D26FD5">
            <w:pPr>
              <w:autoSpaceDE w:val="0"/>
              <w:autoSpaceDN w:val="0"/>
              <w:adjustRightInd w:val="0"/>
              <w:rPr>
                <w:rFonts w:ascii="PrivaPro-One" w:hAnsi="PrivaPro-One" w:cs="PrivaPro-One"/>
                <w:sz w:val="18"/>
                <w:szCs w:val="18"/>
              </w:rPr>
            </w:pPr>
          </w:p>
          <w:p w:rsidR="00D26FD5" w:rsidRDefault="00D26FD5" w:rsidP="00D26FD5">
            <w:pPr>
              <w:autoSpaceDE w:val="0"/>
              <w:autoSpaceDN w:val="0"/>
              <w:adjustRightInd w:val="0"/>
              <w:rPr>
                <w:rFonts w:ascii="PrivaPro-One" w:hAnsi="PrivaPro-One" w:cs="PrivaPro-One"/>
                <w:sz w:val="18"/>
                <w:szCs w:val="18"/>
              </w:rPr>
            </w:pPr>
            <w:r>
              <w:rPr>
                <w:rFonts w:ascii="PrivaPro-One" w:hAnsi="PrivaPro-One" w:cs="PrivaPro-One"/>
                <w:sz w:val="18"/>
                <w:szCs w:val="18"/>
              </w:rPr>
              <w:t>Regeringen vil fremlægge en samlet strategi mod tva</w:t>
            </w:r>
            <w:r w:rsidR="003B01D6">
              <w:rPr>
                <w:rFonts w:ascii="PrivaPro-One" w:hAnsi="PrivaPro-One" w:cs="PrivaPro-One"/>
                <w:sz w:val="18"/>
                <w:szCs w:val="18"/>
              </w:rPr>
              <w:t xml:space="preserve">ngsægteskaber og æresrelaterede </w:t>
            </w:r>
            <w:r>
              <w:rPr>
                <w:rFonts w:ascii="PrivaPro-One" w:hAnsi="PrivaPro-One" w:cs="PrivaPro-One"/>
                <w:sz w:val="18"/>
                <w:szCs w:val="18"/>
              </w:rPr>
              <w:t>konflikter. Strategien skal sikre et effektivt og helhedsorienteret samarbejde mellem</w:t>
            </w:r>
            <w:r w:rsidR="003B01D6">
              <w:rPr>
                <w:rFonts w:ascii="PrivaPro-One" w:hAnsi="PrivaPro-One" w:cs="PrivaPro-One"/>
                <w:sz w:val="18"/>
                <w:szCs w:val="18"/>
              </w:rPr>
              <w:t xml:space="preserve"> </w:t>
            </w:r>
            <w:r>
              <w:rPr>
                <w:rFonts w:ascii="PrivaPro-One" w:hAnsi="PrivaPro-One" w:cs="PrivaPro-One"/>
                <w:sz w:val="18"/>
                <w:szCs w:val="18"/>
              </w:rPr>
              <w:t>myndigheder og organisationer både i Danmar</w:t>
            </w:r>
            <w:r w:rsidR="003B01D6">
              <w:rPr>
                <w:rFonts w:ascii="PrivaPro-One" w:hAnsi="PrivaPro-One" w:cs="PrivaPro-One"/>
                <w:sz w:val="18"/>
                <w:szCs w:val="18"/>
              </w:rPr>
              <w:t xml:space="preserve">k og i </w:t>
            </w:r>
            <w:r w:rsidR="003B01D6">
              <w:rPr>
                <w:rFonts w:ascii="PrivaPro-One" w:hAnsi="PrivaPro-One" w:cs="PrivaPro-One"/>
                <w:sz w:val="18"/>
                <w:szCs w:val="18"/>
              </w:rPr>
              <w:lastRenderedPageBreak/>
              <w:t xml:space="preserve">udlandet samt en løbende </w:t>
            </w:r>
            <w:r>
              <w:rPr>
                <w:rFonts w:ascii="PrivaPro-One" w:hAnsi="PrivaPro-One" w:cs="PrivaPro-One"/>
                <w:sz w:val="18"/>
                <w:szCs w:val="18"/>
              </w:rPr>
              <w:t>opkval</w:t>
            </w:r>
            <w:r w:rsidR="003B01D6">
              <w:rPr>
                <w:rFonts w:ascii="PrivaPro-One" w:hAnsi="PrivaPro-One" w:cs="PrivaPro-One"/>
                <w:sz w:val="18"/>
                <w:szCs w:val="18"/>
              </w:rPr>
              <w:t xml:space="preserve">ificering af frontmedarbejdere. Strategien skal desuden afdække </w:t>
            </w:r>
            <w:r>
              <w:rPr>
                <w:rFonts w:ascii="PrivaPro-One" w:hAnsi="PrivaPro-One" w:cs="PrivaPro-One"/>
                <w:sz w:val="18"/>
                <w:szCs w:val="18"/>
              </w:rPr>
              <w:t>mulighederne for at s</w:t>
            </w:r>
            <w:r w:rsidR="003B01D6">
              <w:rPr>
                <w:rFonts w:ascii="PrivaPro-One" w:hAnsi="PrivaPro-One" w:cs="PrivaPro-One"/>
                <w:sz w:val="18"/>
                <w:szCs w:val="18"/>
              </w:rPr>
              <w:t xml:space="preserve">kride ind mod familiemedlemmer, </w:t>
            </w:r>
            <w:r>
              <w:rPr>
                <w:rFonts w:ascii="PrivaPro-One" w:hAnsi="PrivaPro-One" w:cs="PrivaPro-One"/>
                <w:sz w:val="18"/>
                <w:szCs w:val="18"/>
              </w:rPr>
              <w:t>der udsætter en ung for trusler eller lignende for at få den u</w:t>
            </w:r>
            <w:r w:rsidR="003B01D6">
              <w:rPr>
                <w:rFonts w:ascii="PrivaPro-One" w:hAnsi="PrivaPro-One" w:cs="PrivaPro-One"/>
                <w:sz w:val="18"/>
                <w:szCs w:val="18"/>
              </w:rPr>
              <w:t xml:space="preserve">nge til at indgå i et ægteskab, </w:t>
            </w:r>
            <w:r>
              <w:rPr>
                <w:rFonts w:ascii="PrivaPro-One" w:hAnsi="PrivaPro-One" w:cs="PrivaPro-One"/>
                <w:sz w:val="18"/>
                <w:szCs w:val="18"/>
              </w:rPr>
              <w:t>som den unge ikke ønsker.</w:t>
            </w:r>
          </w:p>
          <w:p w:rsidR="003B01D6" w:rsidRDefault="003B01D6" w:rsidP="00D26FD5">
            <w:pPr>
              <w:autoSpaceDE w:val="0"/>
              <w:autoSpaceDN w:val="0"/>
              <w:adjustRightInd w:val="0"/>
              <w:rPr>
                <w:rFonts w:ascii="PrivaPro-One" w:hAnsi="PrivaPro-One" w:cs="PrivaPro-One"/>
                <w:sz w:val="18"/>
                <w:szCs w:val="18"/>
              </w:rPr>
            </w:pPr>
          </w:p>
          <w:p w:rsidR="00D26FD5" w:rsidRDefault="00D26FD5" w:rsidP="003B01D6">
            <w:pPr>
              <w:autoSpaceDE w:val="0"/>
              <w:autoSpaceDN w:val="0"/>
              <w:adjustRightInd w:val="0"/>
              <w:rPr>
                <w:rFonts w:ascii="PrivaPro-One" w:hAnsi="PrivaPro-One" w:cs="PrivaPro-One"/>
                <w:sz w:val="18"/>
                <w:szCs w:val="18"/>
              </w:rPr>
            </w:pPr>
            <w:r>
              <w:rPr>
                <w:rFonts w:ascii="PrivaPro-One" w:hAnsi="PrivaPro-One" w:cs="PrivaPro-One"/>
                <w:sz w:val="18"/>
                <w:szCs w:val="18"/>
              </w:rPr>
              <w:t>Strategien skal også sætte fokus på dialog med forældregen</w:t>
            </w:r>
            <w:r w:rsidR="003B01D6">
              <w:rPr>
                <w:rFonts w:ascii="PrivaPro-One" w:hAnsi="PrivaPro-One" w:cs="PrivaPro-One"/>
                <w:sz w:val="18"/>
                <w:szCs w:val="18"/>
              </w:rPr>
              <w:t xml:space="preserve">erationen, på en tidlig indsats bl.a. i </w:t>
            </w:r>
            <w:r>
              <w:rPr>
                <w:rFonts w:ascii="PrivaPro-One" w:hAnsi="PrivaPro-One" w:cs="PrivaPro-One"/>
                <w:sz w:val="18"/>
                <w:szCs w:val="18"/>
              </w:rPr>
              <w:t>grundskolen, på flere tilbud til de unge mænd, h</w:t>
            </w:r>
            <w:r w:rsidR="003B01D6">
              <w:rPr>
                <w:rFonts w:ascii="PrivaPro-One" w:hAnsi="PrivaPro-One" w:cs="PrivaPro-One"/>
                <w:sz w:val="18"/>
                <w:szCs w:val="18"/>
              </w:rPr>
              <w:t xml:space="preserve">erunder sikre opholdssteder, på </w:t>
            </w:r>
            <w:r>
              <w:rPr>
                <w:rFonts w:ascii="PrivaPro-One" w:hAnsi="PrivaPro-One" w:cs="PrivaPro-One"/>
                <w:sz w:val="18"/>
                <w:szCs w:val="18"/>
              </w:rPr>
              <w:t>inddragelse af organisationer for etniske minoriteter og</w:t>
            </w:r>
            <w:r w:rsidR="003B01D6">
              <w:rPr>
                <w:rFonts w:ascii="PrivaPro-One" w:hAnsi="PrivaPro-One" w:cs="PrivaPro-One"/>
                <w:sz w:val="18"/>
                <w:szCs w:val="18"/>
              </w:rPr>
              <w:t xml:space="preserve"> på at opnå en styrket viden på </w:t>
            </w:r>
            <w:r>
              <w:rPr>
                <w:rFonts w:ascii="PrivaPro-One" w:hAnsi="PrivaPro-One" w:cs="PrivaPro-One"/>
                <w:sz w:val="18"/>
                <w:szCs w:val="18"/>
              </w:rPr>
              <w:t>området. Danske myndigheder skal arbejde tæt sammen med myndigheder i andre lande,</w:t>
            </w:r>
            <w:r w:rsidR="003B01D6">
              <w:rPr>
                <w:rFonts w:ascii="PrivaPro-One" w:hAnsi="PrivaPro-One" w:cs="PrivaPro-One"/>
                <w:sz w:val="18"/>
                <w:szCs w:val="18"/>
              </w:rPr>
              <w:t xml:space="preserve"> </w:t>
            </w:r>
            <w:r>
              <w:rPr>
                <w:rFonts w:ascii="PrivaPro-One" w:hAnsi="PrivaPro-One" w:cs="PrivaPro-One"/>
                <w:sz w:val="18"/>
                <w:szCs w:val="18"/>
              </w:rPr>
              <w:t>hvor tvangsægteskaber er mest udbredt.</w:t>
            </w:r>
          </w:p>
          <w:p w:rsidR="003B01D6" w:rsidRDefault="003B01D6" w:rsidP="00D26FD5">
            <w:pPr>
              <w:autoSpaceDE w:val="0"/>
              <w:autoSpaceDN w:val="0"/>
              <w:adjustRightInd w:val="0"/>
              <w:rPr>
                <w:rFonts w:ascii="PrivaPro-One" w:hAnsi="PrivaPro-One" w:cs="PrivaPro-One"/>
                <w:sz w:val="18"/>
                <w:szCs w:val="18"/>
              </w:rPr>
            </w:pPr>
          </w:p>
          <w:p w:rsidR="00D26FD5" w:rsidRDefault="00D26FD5" w:rsidP="00D26FD5">
            <w:pPr>
              <w:autoSpaceDE w:val="0"/>
              <w:autoSpaceDN w:val="0"/>
              <w:adjustRightInd w:val="0"/>
              <w:rPr>
                <w:rFonts w:ascii="PrivaPro-One" w:hAnsi="PrivaPro-One" w:cs="PrivaPro-One"/>
                <w:sz w:val="18"/>
                <w:szCs w:val="18"/>
              </w:rPr>
            </w:pPr>
            <w:r>
              <w:rPr>
                <w:rFonts w:ascii="PrivaPro-One" w:hAnsi="PrivaPro-One" w:cs="PrivaPro-One"/>
                <w:sz w:val="18"/>
                <w:szCs w:val="18"/>
              </w:rPr>
              <w:t>Ekstremisme er uanset baggrund en trussel mod vores d</w:t>
            </w:r>
            <w:r w:rsidR="003B01D6">
              <w:rPr>
                <w:rFonts w:ascii="PrivaPro-One" w:hAnsi="PrivaPro-One" w:cs="PrivaPro-One"/>
                <w:sz w:val="18"/>
                <w:szCs w:val="18"/>
              </w:rPr>
              <w:t xml:space="preserve">emokrati. Derfor vil regeringen </w:t>
            </w:r>
            <w:r>
              <w:rPr>
                <w:rFonts w:ascii="PrivaPro-One" w:hAnsi="PrivaPro-One" w:cs="PrivaPro-One"/>
                <w:sz w:val="18"/>
                <w:szCs w:val="18"/>
              </w:rPr>
              <w:t>imødeg</w:t>
            </w:r>
            <w:r w:rsidR="003B01D6">
              <w:rPr>
                <w:rFonts w:ascii="PrivaPro-One" w:hAnsi="PrivaPro-One" w:cs="PrivaPro-One"/>
                <w:sz w:val="18"/>
                <w:szCs w:val="18"/>
              </w:rPr>
              <w:t xml:space="preserve">å ekstremisme især blandt unge. </w:t>
            </w:r>
            <w:r>
              <w:rPr>
                <w:rFonts w:ascii="PrivaPro-One" w:hAnsi="PrivaPro-One" w:cs="PrivaPro-One"/>
                <w:sz w:val="18"/>
                <w:szCs w:val="18"/>
              </w:rPr>
              <w:t>Der igangsættes en kortlægning af grupperinger, som modarbejder det danske demokrati.</w:t>
            </w:r>
          </w:p>
          <w:p w:rsidR="00D26FD5" w:rsidRDefault="00D26FD5" w:rsidP="00D26FD5">
            <w:pPr>
              <w:autoSpaceDE w:val="0"/>
              <w:autoSpaceDN w:val="0"/>
              <w:adjustRightInd w:val="0"/>
              <w:rPr>
                <w:rFonts w:ascii="PrivaPro-One" w:hAnsi="PrivaPro-One" w:cs="PrivaPro-One"/>
                <w:sz w:val="18"/>
                <w:szCs w:val="18"/>
              </w:rPr>
            </w:pPr>
            <w:r>
              <w:rPr>
                <w:rFonts w:ascii="PrivaPro-One" w:hAnsi="PrivaPro-One" w:cs="PrivaPro-One"/>
                <w:sz w:val="18"/>
                <w:szCs w:val="18"/>
              </w:rPr>
              <w:t>Kortlægningen skal b</w:t>
            </w:r>
            <w:r w:rsidR="003B01D6">
              <w:rPr>
                <w:rFonts w:ascii="PrivaPro-One" w:hAnsi="PrivaPro-One" w:cs="PrivaPro-One"/>
                <w:sz w:val="18"/>
                <w:szCs w:val="18"/>
              </w:rPr>
              <w:t xml:space="preserve">l.a. have fokus på grupper, som </w:t>
            </w:r>
            <w:r>
              <w:rPr>
                <w:rFonts w:ascii="PrivaPro-One" w:hAnsi="PrivaPro-One" w:cs="PrivaPro-One"/>
                <w:sz w:val="18"/>
                <w:szCs w:val="18"/>
              </w:rPr>
              <w:t>tiltræk</w:t>
            </w:r>
            <w:r w:rsidR="003B01D6">
              <w:rPr>
                <w:rFonts w:ascii="PrivaPro-One" w:hAnsi="PrivaPro-One" w:cs="PrivaPro-One"/>
                <w:sz w:val="18"/>
                <w:szCs w:val="18"/>
              </w:rPr>
              <w:t xml:space="preserve">ker unge danskere med </w:t>
            </w:r>
            <w:r>
              <w:rPr>
                <w:rFonts w:ascii="PrivaPro-One" w:hAnsi="PrivaPro-One" w:cs="PrivaPro-One"/>
                <w:sz w:val="18"/>
                <w:szCs w:val="18"/>
              </w:rPr>
              <w:t>muslimsk baggrund, herunder på den sociale kontrol og chikane, som disse grupperinger</w:t>
            </w:r>
          </w:p>
          <w:p w:rsidR="00D26FD5" w:rsidRDefault="00D26FD5" w:rsidP="00D26FD5">
            <w:pPr>
              <w:autoSpaceDE w:val="0"/>
              <w:autoSpaceDN w:val="0"/>
              <w:adjustRightInd w:val="0"/>
              <w:rPr>
                <w:rFonts w:ascii="PrivaPro-One" w:hAnsi="PrivaPro-One" w:cs="PrivaPro-One"/>
                <w:sz w:val="18"/>
                <w:szCs w:val="18"/>
              </w:rPr>
            </w:pPr>
            <w:proofErr w:type="gramStart"/>
            <w:r>
              <w:rPr>
                <w:rFonts w:ascii="PrivaPro-One" w:hAnsi="PrivaPro-One" w:cs="PrivaPro-One"/>
                <w:sz w:val="18"/>
                <w:szCs w:val="18"/>
              </w:rPr>
              <w:t xml:space="preserve">udøver over for især andre </w:t>
            </w:r>
            <w:proofErr w:type="spellStart"/>
            <w:r>
              <w:rPr>
                <w:rFonts w:ascii="PrivaPro-One" w:hAnsi="PrivaPro-One" w:cs="PrivaPro-One"/>
                <w:sz w:val="18"/>
                <w:szCs w:val="18"/>
              </w:rPr>
              <w:t>muslimeri</w:t>
            </w:r>
            <w:proofErr w:type="spellEnd"/>
            <w:r>
              <w:rPr>
                <w:rFonts w:ascii="PrivaPro-One" w:hAnsi="PrivaPro-One" w:cs="PrivaPro-One"/>
                <w:sz w:val="18"/>
                <w:szCs w:val="18"/>
              </w:rPr>
              <w:t xml:space="preserve"> deres bestræbel</w:t>
            </w:r>
            <w:r w:rsidR="003B01D6">
              <w:rPr>
                <w:rFonts w:ascii="PrivaPro-One" w:hAnsi="PrivaPro-One" w:cs="PrivaPro-One"/>
                <w:sz w:val="18"/>
                <w:szCs w:val="18"/>
              </w:rPr>
              <w:t xml:space="preserve">ser på at undergrave det danske </w:t>
            </w:r>
            <w:r>
              <w:rPr>
                <w:rFonts w:ascii="PrivaPro-One" w:hAnsi="PrivaPro-One" w:cs="PrivaPro-One"/>
                <w:sz w:val="18"/>
                <w:szCs w:val="18"/>
              </w:rPr>
              <w:t>demokrati.</w:t>
            </w:r>
            <w:proofErr w:type="gramEnd"/>
          </w:p>
          <w:p w:rsidR="00D26FD5" w:rsidRPr="003B01D6" w:rsidRDefault="00D26FD5" w:rsidP="003B01D6">
            <w:pPr>
              <w:autoSpaceDE w:val="0"/>
              <w:autoSpaceDN w:val="0"/>
              <w:adjustRightInd w:val="0"/>
              <w:rPr>
                <w:rFonts w:ascii="PrivaPro-One" w:hAnsi="PrivaPro-One" w:cs="PrivaPro-One"/>
                <w:sz w:val="18"/>
                <w:szCs w:val="18"/>
              </w:rPr>
            </w:pPr>
            <w:r>
              <w:rPr>
                <w:rFonts w:ascii="PrivaPro-One" w:hAnsi="PrivaPro-One" w:cs="PrivaPro-One"/>
                <w:sz w:val="18"/>
                <w:szCs w:val="18"/>
              </w:rPr>
              <w:t>Kortlægningen skal bl.a. bidrage til at konkretisere og ti</w:t>
            </w:r>
            <w:r w:rsidR="003B01D6">
              <w:rPr>
                <w:rFonts w:ascii="PrivaPro-One" w:hAnsi="PrivaPro-One" w:cs="PrivaPro-One"/>
                <w:sz w:val="18"/>
                <w:szCs w:val="18"/>
              </w:rPr>
              <w:t xml:space="preserve">lpasse den forebyggende indsats </w:t>
            </w:r>
            <w:r>
              <w:rPr>
                <w:rFonts w:ascii="PrivaPro-One" w:hAnsi="PrivaPro-One" w:cs="PrivaPro-One"/>
                <w:sz w:val="18"/>
                <w:szCs w:val="18"/>
              </w:rPr>
              <w:t>over for ekstremistiske grupper og skabe grundlag for en vur</w:t>
            </w:r>
            <w:r w:rsidR="003B01D6">
              <w:rPr>
                <w:rFonts w:ascii="PrivaPro-One" w:hAnsi="PrivaPro-One" w:cs="PrivaPro-One"/>
                <w:sz w:val="18"/>
                <w:szCs w:val="18"/>
              </w:rPr>
              <w:t>dering af, hvilke nye indsatser der er brug for.</w:t>
            </w:r>
          </w:p>
        </w:tc>
        <w:tc>
          <w:tcPr>
            <w:tcW w:w="3857" w:type="dxa"/>
          </w:tcPr>
          <w:p w:rsidR="000138A3" w:rsidRDefault="000138A3" w:rsidP="00F636A2">
            <w:pPr>
              <w:spacing w:line="360" w:lineRule="auto"/>
              <w:jc w:val="both"/>
              <w:rPr>
                <w:rFonts w:ascii="Times New Roman" w:hAnsi="Times New Roman" w:cs="Times New Roman"/>
                <w:b/>
                <w:sz w:val="24"/>
                <w:szCs w:val="24"/>
              </w:rPr>
            </w:pPr>
          </w:p>
          <w:p w:rsidR="003E10EB" w:rsidRDefault="003B01D6" w:rsidP="00F636A2">
            <w:pPr>
              <w:spacing w:line="360" w:lineRule="auto"/>
              <w:jc w:val="both"/>
              <w:rPr>
                <w:rFonts w:ascii="Times New Roman" w:hAnsi="Times New Roman" w:cs="Times New Roman"/>
                <w:b/>
                <w:sz w:val="24"/>
                <w:szCs w:val="24"/>
              </w:rPr>
            </w:pPr>
            <w:r>
              <w:rPr>
                <w:rFonts w:ascii="Times New Roman" w:hAnsi="Times New Roman" w:cs="Times New Roman"/>
                <w:b/>
                <w:sz w:val="24"/>
                <w:szCs w:val="24"/>
              </w:rPr>
              <w:t>Diskursen om nultolerance som integrationsforståelse</w:t>
            </w:r>
          </w:p>
        </w:tc>
      </w:tr>
    </w:tbl>
    <w:p w:rsidR="003B01D6" w:rsidRDefault="003B01D6" w:rsidP="00F636A2">
      <w:pPr>
        <w:spacing w:after="0" w:line="360" w:lineRule="auto"/>
        <w:jc w:val="both"/>
        <w:rPr>
          <w:rFonts w:ascii="Times New Roman" w:hAnsi="Times New Roman" w:cs="Times New Roman"/>
          <w:b/>
          <w:sz w:val="24"/>
          <w:szCs w:val="24"/>
        </w:rPr>
      </w:pPr>
    </w:p>
    <w:p w:rsidR="00F9329B" w:rsidRDefault="00F9329B" w:rsidP="00F636A2">
      <w:pPr>
        <w:spacing w:after="0" w:line="360" w:lineRule="auto"/>
        <w:jc w:val="both"/>
        <w:rPr>
          <w:rFonts w:ascii="Times New Roman" w:hAnsi="Times New Roman" w:cs="Times New Roman"/>
          <w:b/>
          <w:sz w:val="24"/>
          <w:szCs w:val="24"/>
        </w:rPr>
      </w:pPr>
    </w:p>
    <w:p w:rsidR="003B01D6" w:rsidRPr="003B01D6" w:rsidRDefault="003B01D6" w:rsidP="003B01D6">
      <w:pPr>
        <w:spacing w:after="0" w:line="360" w:lineRule="auto"/>
        <w:jc w:val="center"/>
        <w:rPr>
          <w:rFonts w:ascii="Times New Roman" w:hAnsi="Times New Roman" w:cs="Times New Roman"/>
          <w:sz w:val="24"/>
          <w:szCs w:val="24"/>
        </w:rPr>
      </w:pPr>
      <w:r w:rsidRPr="003B01D6">
        <w:rPr>
          <w:rFonts w:ascii="Times New Roman" w:hAnsi="Times New Roman" w:cs="Times New Roman"/>
          <w:sz w:val="24"/>
          <w:szCs w:val="24"/>
        </w:rPr>
        <w:t>Aalborg Kommunes integrationspolitik</w:t>
      </w:r>
      <w:r w:rsidR="00F9329B">
        <w:rPr>
          <w:rFonts w:ascii="Times New Roman" w:hAnsi="Times New Roman" w:cs="Times New Roman"/>
          <w:sz w:val="24"/>
          <w:szCs w:val="24"/>
        </w:rPr>
        <w:t xml:space="preserve"> 2005</w:t>
      </w:r>
    </w:p>
    <w:tbl>
      <w:tblPr>
        <w:tblStyle w:val="Tabel-Gitter"/>
        <w:tblW w:w="0" w:type="auto"/>
        <w:tblLook w:val="04A0" w:firstRow="1" w:lastRow="0" w:firstColumn="1" w:lastColumn="0" w:noHBand="0" w:noVBand="1"/>
      </w:tblPr>
      <w:tblGrid>
        <w:gridCol w:w="5070"/>
        <w:gridCol w:w="3857"/>
      </w:tblGrid>
      <w:tr w:rsidR="003B01D6" w:rsidTr="00223BF4">
        <w:tc>
          <w:tcPr>
            <w:tcW w:w="5070" w:type="dxa"/>
          </w:tcPr>
          <w:p w:rsidR="00F9329B" w:rsidRDefault="00F9329B" w:rsidP="003B01D6">
            <w:pPr>
              <w:autoSpaceDE w:val="0"/>
              <w:autoSpaceDN w:val="0"/>
              <w:adjustRightInd w:val="0"/>
              <w:rPr>
                <w:rFonts w:ascii="Times New Roman" w:hAnsi="Times New Roman" w:cs="Times New Roman"/>
                <w:sz w:val="24"/>
                <w:szCs w:val="24"/>
              </w:rPr>
            </w:pPr>
          </w:p>
          <w:p w:rsidR="00325672" w:rsidRDefault="00325672" w:rsidP="003B01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Side 3</w:t>
            </w:r>
          </w:p>
          <w:p w:rsidR="00325672" w:rsidRDefault="00325672" w:rsidP="003B01D6">
            <w:pPr>
              <w:autoSpaceDE w:val="0"/>
              <w:autoSpaceDN w:val="0"/>
              <w:adjustRightInd w:val="0"/>
              <w:rPr>
                <w:rFonts w:ascii="Times New Roman" w:hAnsi="Times New Roman" w:cs="Times New Roman"/>
                <w:sz w:val="24"/>
                <w:szCs w:val="24"/>
              </w:rPr>
            </w:pPr>
          </w:p>
          <w:p w:rsidR="00325672" w:rsidRPr="00223BF4" w:rsidRDefault="00325672" w:rsidP="00325672">
            <w:pPr>
              <w:autoSpaceDE w:val="0"/>
              <w:autoSpaceDN w:val="0"/>
              <w:adjustRightInd w:val="0"/>
              <w:rPr>
                <w:rFonts w:ascii="PrivaPro-One" w:hAnsi="PrivaPro-One" w:cs="Verdana"/>
                <w:sz w:val="18"/>
                <w:szCs w:val="18"/>
              </w:rPr>
            </w:pPr>
            <w:r w:rsidRPr="00223BF4">
              <w:rPr>
                <w:rFonts w:ascii="PrivaPro-One" w:hAnsi="PrivaPro-One" w:cs="Verdana"/>
                <w:sz w:val="18"/>
                <w:szCs w:val="18"/>
              </w:rPr>
              <w:t>Grundlæggende har flygtninge og</w:t>
            </w:r>
            <w:r w:rsidR="00223BF4">
              <w:rPr>
                <w:rFonts w:ascii="PrivaPro-One" w:hAnsi="PrivaPro-One" w:cs="Verdana"/>
                <w:sz w:val="18"/>
                <w:szCs w:val="18"/>
              </w:rPr>
              <w:t xml:space="preserve"> indvandrere de samme behov for </w:t>
            </w:r>
            <w:r w:rsidRPr="00223BF4">
              <w:rPr>
                <w:rFonts w:ascii="PrivaPro-One" w:hAnsi="PrivaPro-One" w:cs="Verdana"/>
                <w:sz w:val="18"/>
                <w:szCs w:val="18"/>
              </w:rPr>
              <w:t>kommunens ydelser som andre bor</w:t>
            </w:r>
            <w:r w:rsidR="00223BF4">
              <w:rPr>
                <w:rFonts w:ascii="PrivaPro-One" w:hAnsi="PrivaPro-One" w:cs="Verdana"/>
                <w:sz w:val="18"/>
                <w:szCs w:val="18"/>
              </w:rPr>
              <w:t xml:space="preserve">gere i Aalborg Kommune. For det </w:t>
            </w:r>
            <w:r w:rsidRPr="00223BF4">
              <w:rPr>
                <w:rFonts w:ascii="PrivaPro-One" w:hAnsi="PrivaPro-One" w:cs="Verdana"/>
                <w:sz w:val="18"/>
                <w:szCs w:val="18"/>
              </w:rPr>
              <w:t>meste af den indsats, som de modtager</w:t>
            </w:r>
            <w:r w:rsidR="00223BF4">
              <w:rPr>
                <w:rFonts w:ascii="PrivaPro-One" w:hAnsi="PrivaPro-One" w:cs="Verdana"/>
                <w:sz w:val="18"/>
                <w:szCs w:val="18"/>
              </w:rPr>
              <w:t xml:space="preserve">, gælder derfor de samme mål og </w:t>
            </w:r>
            <w:r w:rsidRPr="00223BF4">
              <w:rPr>
                <w:rFonts w:ascii="PrivaPro-One" w:hAnsi="PrivaPro-One" w:cs="Verdana"/>
                <w:sz w:val="18"/>
                <w:szCs w:val="18"/>
              </w:rPr>
              <w:t>værdier som for byens øvrige borgere.</w:t>
            </w:r>
          </w:p>
          <w:p w:rsidR="00223BF4" w:rsidRDefault="00223BF4" w:rsidP="003B01D6">
            <w:pPr>
              <w:autoSpaceDE w:val="0"/>
              <w:autoSpaceDN w:val="0"/>
              <w:adjustRightInd w:val="0"/>
              <w:rPr>
                <w:rFonts w:ascii="PrivaPro-One" w:hAnsi="PrivaPro-One" w:cs="Times New Roman"/>
                <w:sz w:val="18"/>
                <w:szCs w:val="18"/>
              </w:rPr>
            </w:pPr>
          </w:p>
          <w:p w:rsidR="003B01D6" w:rsidRPr="00223BF4" w:rsidRDefault="003B01D6" w:rsidP="003B01D6">
            <w:pPr>
              <w:autoSpaceDE w:val="0"/>
              <w:autoSpaceDN w:val="0"/>
              <w:adjustRightInd w:val="0"/>
              <w:rPr>
                <w:rFonts w:ascii="Times New Roman" w:hAnsi="Times New Roman" w:cs="Times New Roman"/>
                <w:sz w:val="24"/>
                <w:szCs w:val="24"/>
              </w:rPr>
            </w:pPr>
            <w:r w:rsidRPr="00223BF4">
              <w:rPr>
                <w:rFonts w:ascii="Times New Roman" w:hAnsi="Times New Roman" w:cs="Times New Roman"/>
                <w:sz w:val="24"/>
                <w:szCs w:val="24"/>
              </w:rPr>
              <w:t>Side 5</w:t>
            </w:r>
          </w:p>
          <w:p w:rsidR="003B01D6" w:rsidRPr="00223BF4" w:rsidRDefault="003B01D6" w:rsidP="003B01D6">
            <w:pPr>
              <w:autoSpaceDE w:val="0"/>
              <w:autoSpaceDN w:val="0"/>
              <w:adjustRightInd w:val="0"/>
              <w:rPr>
                <w:rFonts w:ascii="PrivaPro-One" w:hAnsi="PrivaPro-One" w:cs="Verdana"/>
                <w:sz w:val="18"/>
                <w:szCs w:val="18"/>
              </w:rPr>
            </w:pPr>
          </w:p>
          <w:p w:rsidR="00325672" w:rsidRPr="00223BF4" w:rsidRDefault="00325672" w:rsidP="003B01D6">
            <w:pPr>
              <w:autoSpaceDE w:val="0"/>
              <w:autoSpaceDN w:val="0"/>
              <w:adjustRightInd w:val="0"/>
              <w:rPr>
                <w:rFonts w:ascii="PrivaPro-One" w:hAnsi="PrivaPro-One" w:cs="Verdana"/>
                <w:bCs/>
                <w:iCs/>
                <w:sz w:val="18"/>
                <w:szCs w:val="18"/>
              </w:rPr>
            </w:pPr>
            <w:r w:rsidRPr="00223BF4">
              <w:rPr>
                <w:rFonts w:ascii="PrivaPro-One" w:hAnsi="PrivaPro-One" w:cs="Verdana"/>
                <w:bCs/>
                <w:iCs/>
                <w:sz w:val="18"/>
                <w:szCs w:val="18"/>
              </w:rPr>
              <w:t>Målene på integrationsområdet er:</w:t>
            </w:r>
          </w:p>
          <w:p w:rsidR="00325672" w:rsidRPr="00223BF4" w:rsidRDefault="00325672" w:rsidP="00325672">
            <w:pPr>
              <w:autoSpaceDE w:val="0"/>
              <w:autoSpaceDN w:val="0"/>
              <w:adjustRightInd w:val="0"/>
              <w:rPr>
                <w:rFonts w:ascii="PrivaPro-One" w:hAnsi="PrivaPro-One" w:cs="Verdana"/>
                <w:sz w:val="18"/>
                <w:szCs w:val="18"/>
              </w:rPr>
            </w:pPr>
            <w:r w:rsidRPr="00223BF4">
              <w:rPr>
                <w:rFonts w:ascii="PrivaPro-One" w:hAnsi="PrivaPro-One" w:cs="Verdana"/>
                <w:sz w:val="18"/>
                <w:szCs w:val="18"/>
              </w:rPr>
              <w:t xml:space="preserve">at den enkelte får en reel og lige </w:t>
            </w:r>
            <w:r w:rsidR="00223BF4">
              <w:rPr>
                <w:rFonts w:ascii="PrivaPro-One" w:hAnsi="PrivaPro-One" w:cs="Verdana"/>
                <w:sz w:val="18"/>
                <w:szCs w:val="18"/>
              </w:rPr>
              <w:t xml:space="preserve">mulighed for at opnå arbejde og </w:t>
            </w:r>
            <w:r w:rsidRPr="00223BF4">
              <w:rPr>
                <w:rFonts w:ascii="PrivaPro-One" w:hAnsi="PrivaPro-One" w:cs="Verdana"/>
                <w:sz w:val="18"/>
                <w:szCs w:val="18"/>
              </w:rPr>
              <w:t>uddannelse og i det hele taget at indgå i samfundslivet som ligeværdig</w:t>
            </w:r>
          </w:p>
          <w:p w:rsidR="00325672" w:rsidRPr="00223BF4" w:rsidRDefault="00325672" w:rsidP="00325672">
            <w:pPr>
              <w:autoSpaceDE w:val="0"/>
              <w:autoSpaceDN w:val="0"/>
              <w:adjustRightInd w:val="0"/>
              <w:rPr>
                <w:rFonts w:ascii="PrivaPro-One" w:hAnsi="PrivaPro-One" w:cs="Verdana"/>
                <w:sz w:val="18"/>
                <w:szCs w:val="18"/>
              </w:rPr>
            </w:pPr>
            <w:r w:rsidRPr="00223BF4">
              <w:rPr>
                <w:rFonts w:ascii="PrivaPro-One" w:hAnsi="PrivaPro-One" w:cs="Verdana"/>
                <w:sz w:val="18"/>
                <w:szCs w:val="18"/>
              </w:rPr>
              <w:t>borger.</w:t>
            </w:r>
          </w:p>
          <w:p w:rsidR="00325672" w:rsidRPr="00223BF4" w:rsidRDefault="00223BF4" w:rsidP="00223BF4">
            <w:pPr>
              <w:autoSpaceDE w:val="0"/>
              <w:autoSpaceDN w:val="0"/>
              <w:adjustRightInd w:val="0"/>
              <w:rPr>
                <w:rFonts w:ascii="PrivaPro-One" w:hAnsi="PrivaPro-One" w:cs="Verdana"/>
                <w:sz w:val="18"/>
                <w:szCs w:val="18"/>
              </w:rPr>
            </w:pPr>
            <w:r w:rsidRPr="00223BF4">
              <w:rPr>
                <w:rFonts w:ascii="PrivaPro-One" w:hAnsi="PrivaPro-One" w:cs="Verdana"/>
                <w:sz w:val="18"/>
                <w:szCs w:val="18"/>
              </w:rPr>
              <w:t xml:space="preserve">at børn, unge, voksne og ældre med </w:t>
            </w:r>
            <w:r>
              <w:rPr>
                <w:rFonts w:ascii="PrivaPro-One" w:hAnsi="PrivaPro-One" w:cs="Verdana"/>
                <w:sz w:val="18"/>
                <w:szCs w:val="18"/>
              </w:rPr>
              <w:t xml:space="preserve">anden etnisk baggrund end dansk </w:t>
            </w:r>
            <w:r w:rsidRPr="00223BF4">
              <w:rPr>
                <w:rFonts w:ascii="PrivaPro-One" w:hAnsi="PrivaPro-One" w:cs="Verdana"/>
                <w:sz w:val="18"/>
                <w:szCs w:val="18"/>
              </w:rPr>
              <w:t>får mulighed for at udvikle sig u</w:t>
            </w:r>
            <w:r>
              <w:rPr>
                <w:rFonts w:ascii="PrivaPro-One" w:hAnsi="PrivaPro-One" w:cs="Verdana"/>
                <w:sz w:val="18"/>
                <w:szCs w:val="18"/>
              </w:rPr>
              <w:t xml:space="preserve">d fra netop deres personlige og </w:t>
            </w:r>
            <w:r w:rsidRPr="00223BF4">
              <w:rPr>
                <w:rFonts w:ascii="PrivaPro-One" w:hAnsi="PrivaPro-One" w:cs="Verdana"/>
                <w:sz w:val="18"/>
                <w:szCs w:val="18"/>
              </w:rPr>
              <w:t>kulturelle forudsætninger – herunde</w:t>
            </w:r>
            <w:r>
              <w:rPr>
                <w:rFonts w:ascii="PrivaPro-One" w:hAnsi="PrivaPro-One" w:cs="Verdana"/>
                <w:sz w:val="18"/>
                <w:szCs w:val="18"/>
              </w:rPr>
              <w:t xml:space="preserve">r at de lærer at tale og forstå </w:t>
            </w:r>
            <w:r w:rsidRPr="00223BF4">
              <w:rPr>
                <w:rFonts w:ascii="PrivaPro-One" w:hAnsi="PrivaPro-One" w:cs="Verdana"/>
                <w:sz w:val="18"/>
                <w:szCs w:val="18"/>
              </w:rPr>
              <w:t>dansk.</w:t>
            </w:r>
          </w:p>
          <w:p w:rsidR="00223BF4" w:rsidRDefault="00223BF4" w:rsidP="003B01D6">
            <w:pPr>
              <w:autoSpaceDE w:val="0"/>
              <w:autoSpaceDN w:val="0"/>
              <w:adjustRightInd w:val="0"/>
              <w:rPr>
                <w:rFonts w:ascii="PrivaPro-One" w:hAnsi="PrivaPro-One" w:cs="Verdana"/>
                <w:sz w:val="18"/>
                <w:szCs w:val="18"/>
              </w:rPr>
            </w:pPr>
          </w:p>
          <w:p w:rsidR="003B01D6" w:rsidRPr="00223BF4" w:rsidRDefault="003B01D6" w:rsidP="003B01D6">
            <w:pPr>
              <w:autoSpaceDE w:val="0"/>
              <w:autoSpaceDN w:val="0"/>
              <w:adjustRightInd w:val="0"/>
              <w:rPr>
                <w:rFonts w:ascii="PrivaPro-One" w:hAnsi="PrivaPro-One" w:cs="Verdana"/>
                <w:sz w:val="18"/>
                <w:szCs w:val="18"/>
              </w:rPr>
            </w:pPr>
            <w:r w:rsidRPr="00223BF4">
              <w:rPr>
                <w:rFonts w:ascii="PrivaPro-One" w:hAnsi="PrivaPro-One" w:cs="Verdana"/>
                <w:sz w:val="18"/>
                <w:szCs w:val="18"/>
              </w:rPr>
              <w:t>Integrationspolitikken i Aalborg Kommune, hviler på det grundlag, at rettigheder og pligter følges ad. Integrationsindsatsen bygger på vekselvirkningen</w:t>
            </w:r>
          </w:p>
          <w:p w:rsidR="003B01D6" w:rsidRPr="00223BF4" w:rsidRDefault="003B01D6" w:rsidP="003B01D6">
            <w:pPr>
              <w:autoSpaceDE w:val="0"/>
              <w:autoSpaceDN w:val="0"/>
              <w:adjustRightInd w:val="0"/>
              <w:rPr>
                <w:rFonts w:ascii="PrivaPro-One" w:hAnsi="PrivaPro-One" w:cs="Verdana"/>
                <w:sz w:val="18"/>
                <w:szCs w:val="18"/>
              </w:rPr>
            </w:pPr>
            <w:r w:rsidRPr="00223BF4">
              <w:rPr>
                <w:rFonts w:ascii="PrivaPro-One" w:hAnsi="PrivaPro-One" w:cs="Verdana"/>
                <w:sz w:val="18"/>
                <w:szCs w:val="18"/>
              </w:rPr>
              <w:t>mellem på den ene side det offentliges krav til og omsorg for</w:t>
            </w:r>
            <w:r w:rsidR="000138A3" w:rsidRPr="00223BF4">
              <w:rPr>
                <w:rFonts w:ascii="PrivaPro-One" w:hAnsi="PrivaPro-One" w:cs="Verdana"/>
                <w:sz w:val="18"/>
                <w:szCs w:val="18"/>
              </w:rPr>
              <w:t xml:space="preserve"> </w:t>
            </w:r>
            <w:r w:rsidRPr="00223BF4">
              <w:rPr>
                <w:rFonts w:ascii="PrivaPro-One" w:hAnsi="PrivaPro-One" w:cs="Verdana"/>
                <w:sz w:val="18"/>
                <w:szCs w:val="18"/>
              </w:rPr>
              <w:t>den enkelte, og på den anden side den enkeltes ret og pligt til deltagelse.</w:t>
            </w:r>
          </w:p>
          <w:p w:rsidR="000138A3" w:rsidRPr="00223BF4" w:rsidRDefault="000138A3" w:rsidP="003B01D6">
            <w:pPr>
              <w:autoSpaceDE w:val="0"/>
              <w:autoSpaceDN w:val="0"/>
              <w:adjustRightInd w:val="0"/>
              <w:rPr>
                <w:rFonts w:ascii="PrivaPro-One" w:hAnsi="PrivaPro-One" w:cs="Verdana"/>
                <w:sz w:val="18"/>
                <w:szCs w:val="18"/>
              </w:rPr>
            </w:pPr>
          </w:p>
          <w:p w:rsidR="003B01D6" w:rsidRPr="00223BF4" w:rsidRDefault="003B01D6" w:rsidP="000138A3">
            <w:pPr>
              <w:autoSpaceDE w:val="0"/>
              <w:autoSpaceDN w:val="0"/>
              <w:adjustRightInd w:val="0"/>
              <w:rPr>
                <w:rFonts w:ascii="PrivaPro-One" w:hAnsi="PrivaPro-One" w:cs="Verdana"/>
                <w:sz w:val="18"/>
                <w:szCs w:val="18"/>
              </w:rPr>
            </w:pPr>
            <w:r w:rsidRPr="00223BF4">
              <w:rPr>
                <w:rFonts w:ascii="PrivaPro-One" w:hAnsi="PrivaPro-One" w:cs="Verdana"/>
                <w:sz w:val="18"/>
                <w:szCs w:val="18"/>
              </w:rPr>
              <w:t xml:space="preserve">Aalborg Kommune respekterer, at den enkelte borger </w:t>
            </w:r>
            <w:r w:rsidRPr="00223BF4">
              <w:rPr>
                <w:rFonts w:ascii="PrivaPro-One" w:hAnsi="PrivaPro-One" w:cs="Verdana"/>
                <w:sz w:val="18"/>
                <w:szCs w:val="18"/>
              </w:rPr>
              <w:lastRenderedPageBreak/>
              <w:t>indretter sit liv i</w:t>
            </w:r>
            <w:r w:rsidR="000138A3" w:rsidRPr="00223BF4">
              <w:rPr>
                <w:rFonts w:ascii="PrivaPro-One" w:hAnsi="PrivaPro-One" w:cs="Verdana"/>
                <w:sz w:val="18"/>
                <w:szCs w:val="18"/>
              </w:rPr>
              <w:t xml:space="preserve"> </w:t>
            </w:r>
            <w:r w:rsidRPr="00223BF4">
              <w:rPr>
                <w:rFonts w:ascii="PrivaPro-One" w:hAnsi="PrivaPro-One" w:cs="Verdana"/>
                <w:sz w:val="18"/>
                <w:szCs w:val="18"/>
              </w:rPr>
              <w:t>overensstemmelse med egne sociale, kulturelle og religiøse værdier og</w:t>
            </w:r>
            <w:r w:rsidR="000138A3" w:rsidRPr="00223BF4">
              <w:rPr>
                <w:rFonts w:ascii="PrivaPro-One" w:hAnsi="PrivaPro-One" w:cs="Verdana"/>
                <w:sz w:val="18"/>
                <w:szCs w:val="18"/>
              </w:rPr>
              <w:t xml:space="preserve"> </w:t>
            </w:r>
            <w:r w:rsidRPr="00223BF4">
              <w:rPr>
                <w:rFonts w:ascii="PrivaPro-One" w:hAnsi="PrivaPro-One" w:cs="Verdana"/>
                <w:sz w:val="18"/>
                <w:szCs w:val="18"/>
              </w:rPr>
              <w:t>normer. Diskrimination på grund af race, etnisk baggrund, religion med</w:t>
            </w:r>
            <w:r w:rsidR="000138A3" w:rsidRPr="00223BF4">
              <w:rPr>
                <w:rFonts w:ascii="PrivaPro-One" w:hAnsi="PrivaPro-One" w:cs="Verdana"/>
                <w:sz w:val="18"/>
                <w:szCs w:val="18"/>
              </w:rPr>
              <w:t xml:space="preserve"> </w:t>
            </w:r>
            <w:r w:rsidRPr="00223BF4">
              <w:rPr>
                <w:rFonts w:ascii="PrivaPro-One" w:hAnsi="PrivaPro-One" w:cs="Verdana"/>
                <w:sz w:val="18"/>
                <w:szCs w:val="18"/>
              </w:rPr>
              <w:t>videre er uacceptabel i et moderne samfund.</w:t>
            </w:r>
          </w:p>
          <w:p w:rsidR="000138A3" w:rsidRPr="00223BF4" w:rsidRDefault="000138A3" w:rsidP="000138A3">
            <w:pPr>
              <w:autoSpaceDE w:val="0"/>
              <w:autoSpaceDN w:val="0"/>
              <w:adjustRightInd w:val="0"/>
              <w:rPr>
                <w:rFonts w:ascii="PrivaPro-One" w:hAnsi="PrivaPro-One" w:cs="Verdana"/>
                <w:sz w:val="18"/>
                <w:szCs w:val="18"/>
              </w:rPr>
            </w:pPr>
          </w:p>
          <w:p w:rsidR="00325672" w:rsidRPr="00223BF4" w:rsidRDefault="00325672" w:rsidP="00325672">
            <w:pPr>
              <w:autoSpaceDE w:val="0"/>
              <w:autoSpaceDN w:val="0"/>
              <w:adjustRightInd w:val="0"/>
              <w:rPr>
                <w:rFonts w:ascii="PrivaPro-One" w:hAnsi="PrivaPro-One" w:cs="Verdana"/>
                <w:sz w:val="18"/>
                <w:szCs w:val="18"/>
              </w:rPr>
            </w:pPr>
            <w:r w:rsidRPr="00223BF4">
              <w:rPr>
                <w:rFonts w:ascii="PrivaPro-One" w:hAnsi="PrivaPro-One" w:cs="Verdana"/>
                <w:sz w:val="18"/>
                <w:szCs w:val="18"/>
              </w:rPr>
              <w:t>Aalborg Kommune vægter det k</w:t>
            </w:r>
            <w:r w:rsidR="00223BF4">
              <w:rPr>
                <w:rFonts w:ascii="PrivaPro-One" w:hAnsi="PrivaPro-One" w:cs="Verdana"/>
                <w:sz w:val="18"/>
                <w:szCs w:val="18"/>
              </w:rPr>
              <w:t xml:space="preserve">ompetente møde mellem kommunens </w:t>
            </w:r>
            <w:r w:rsidRPr="00223BF4">
              <w:rPr>
                <w:rFonts w:ascii="PrivaPro-One" w:hAnsi="PrivaPro-One" w:cs="Verdana"/>
                <w:sz w:val="18"/>
                <w:szCs w:val="18"/>
              </w:rPr>
              <w:t>medarbejdere og borgere - præget af en ligeværdig dialog og af gensidig respekt.</w:t>
            </w:r>
          </w:p>
          <w:p w:rsidR="00325672" w:rsidRPr="00223BF4" w:rsidRDefault="00325672" w:rsidP="00325672">
            <w:pPr>
              <w:autoSpaceDE w:val="0"/>
              <w:autoSpaceDN w:val="0"/>
              <w:adjustRightInd w:val="0"/>
              <w:rPr>
                <w:rFonts w:ascii="PrivaPro-One" w:hAnsi="PrivaPro-One" w:cs="Verdana"/>
                <w:sz w:val="18"/>
                <w:szCs w:val="18"/>
              </w:rPr>
            </w:pPr>
          </w:p>
          <w:p w:rsidR="00325672" w:rsidRPr="00223BF4" w:rsidRDefault="00325672" w:rsidP="000138A3">
            <w:pPr>
              <w:autoSpaceDE w:val="0"/>
              <w:autoSpaceDN w:val="0"/>
              <w:adjustRightInd w:val="0"/>
              <w:rPr>
                <w:rFonts w:ascii="PrivaPro-One" w:hAnsi="PrivaPro-One" w:cs="Verdana"/>
                <w:sz w:val="18"/>
                <w:szCs w:val="18"/>
              </w:rPr>
            </w:pPr>
          </w:p>
          <w:p w:rsidR="00117B8F" w:rsidRPr="00223BF4" w:rsidRDefault="00117B8F" w:rsidP="000138A3">
            <w:pPr>
              <w:autoSpaceDE w:val="0"/>
              <w:autoSpaceDN w:val="0"/>
              <w:adjustRightInd w:val="0"/>
              <w:rPr>
                <w:rFonts w:ascii="Times New Roman" w:hAnsi="Times New Roman" w:cs="Times New Roman"/>
                <w:sz w:val="24"/>
                <w:szCs w:val="24"/>
              </w:rPr>
            </w:pPr>
            <w:r w:rsidRPr="00223BF4">
              <w:rPr>
                <w:rFonts w:ascii="Times New Roman" w:hAnsi="Times New Roman" w:cs="Times New Roman"/>
                <w:sz w:val="24"/>
                <w:szCs w:val="24"/>
              </w:rPr>
              <w:t>Side 7</w:t>
            </w:r>
          </w:p>
          <w:p w:rsidR="00223BF4" w:rsidRDefault="00223BF4" w:rsidP="000138A3">
            <w:pPr>
              <w:autoSpaceDE w:val="0"/>
              <w:autoSpaceDN w:val="0"/>
              <w:adjustRightInd w:val="0"/>
              <w:rPr>
                <w:rFonts w:ascii="PrivaPro-One" w:hAnsi="PrivaPro-One" w:cs="Verdana"/>
                <w:sz w:val="18"/>
                <w:szCs w:val="18"/>
              </w:rPr>
            </w:pPr>
          </w:p>
          <w:p w:rsidR="00117B8F" w:rsidRPr="00223BF4" w:rsidRDefault="00117B8F" w:rsidP="000138A3">
            <w:pPr>
              <w:autoSpaceDE w:val="0"/>
              <w:autoSpaceDN w:val="0"/>
              <w:adjustRightInd w:val="0"/>
              <w:rPr>
                <w:rFonts w:ascii="PrivaPro-One" w:hAnsi="PrivaPro-One" w:cs="Verdana"/>
                <w:sz w:val="18"/>
                <w:szCs w:val="18"/>
              </w:rPr>
            </w:pPr>
            <w:r w:rsidRPr="00223BF4">
              <w:rPr>
                <w:rFonts w:ascii="PrivaPro-One" w:hAnsi="PrivaPro-One" w:cs="Verdana"/>
                <w:sz w:val="18"/>
                <w:szCs w:val="18"/>
              </w:rPr>
              <w:t>Grundprincipperne for Aalborg Kommunes indsats er:</w:t>
            </w:r>
          </w:p>
          <w:p w:rsidR="00117B8F" w:rsidRPr="00223BF4" w:rsidRDefault="00117B8F" w:rsidP="00117B8F">
            <w:pPr>
              <w:autoSpaceDE w:val="0"/>
              <w:autoSpaceDN w:val="0"/>
              <w:adjustRightInd w:val="0"/>
              <w:rPr>
                <w:rFonts w:ascii="PrivaPro-One" w:hAnsi="PrivaPro-One" w:cs="Verdana"/>
                <w:sz w:val="18"/>
                <w:szCs w:val="18"/>
              </w:rPr>
            </w:pPr>
            <w:proofErr w:type="gramStart"/>
            <w:r w:rsidRPr="00223BF4">
              <w:rPr>
                <w:rFonts w:ascii="PrivaPro-One" w:hAnsi="PrivaPro-One" w:cs="Verdana"/>
                <w:sz w:val="18"/>
                <w:szCs w:val="18"/>
              </w:rPr>
              <w:t>at rettigheder og pligter følges ad.</w:t>
            </w:r>
            <w:proofErr w:type="gramEnd"/>
            <w:r w:rsidRPr="00223BF4">
              <w:rPr>
                <w:rFonts w:ascii="PrivaPro-One" w:hAnsi="PrivaPro-One" w:cs="Verdana"/>
                <w:sz w:val="18"/>
                <w:szCs w:val="18"/>
              </w:rPr>
              <w:t xml:space="preserve"> Hjælp til integration forudsætter derfor en aktiv indsats fra den enkelte flygtning eller indvandrer.</w:t>
            </w:r>
          </w:p>
          <w:p w:rsidR="00223BF4" w:rsidRPr="00223BF4" w:rsidRDefault="00223BF4" w:rsidP="00117B8F">
            <w:pPr>
              <w:autoSpaceDE w:val="0"/>
              <w:autoSpaceDN w:val="0"/>
              <w:adjustRightInd w:val="0"/>
              <w:rPr>
                <w:rFonts w:ascii="PrivaPro-One" w:hAnsi="PrivaPro-One" w:cs="Verdana"/>
                <w:sz w:val="18"/>
                <w:szCs w:val="18"/>
              </w:rPr>
            </w:pPr>
          </w:p>
          <w:p w:rsidR="00223BF4" w:rsidRPr="00223BF4" w:rsidRDefault="00223BF4" w:rsidP="00117B8F">
            <w:pPr>
              <w:autoSpaceDE w:val="0"/>
              <w:autoSpaceDN w:val="0"/>
              <w:adjustRightInd w:val="0"/>
              <w:rPr>
                <w:rFonts w:ascii="Times New Roman" w:hAnsi="Times New Roman" w:cs="Times New Roman"/>
                <w:sz w:val="24"/>
                <w:szCs w:val="24"/>
              </w:rPr>
            </w:pPr>
            <w:r w:rsidRPr="00223BF4">
              <w:rPr>
                <w:rFonts w:ascii="Times New Roman" w:hAnsi="Times New Roman" w:cs="Times New Roman"/>
                <w:sz w:val="24"/>
                <w:szCs w:val="24"/>
              </w:rPr>
              <w:t>Side 8</w:t>
            </w:r>
          </w:p>
          <w:p w:rsidR="00223BF4" w:rsidRDefault="00223BF4" w:rsidP="00223BF4">
            <w:pPr>
              <w:autoSpaceDE w:val="0"/>
              <w:autoSpaceDN w:val="0"/>
              <w:adjustRightInd w:val="0"/>
              <w:rPr>
                <w:rFonts w:ascii="PrivaPro-One" w:hAnsi="PrivaPro-One" w:cs="Verdana"/>
                <w:sz w:val="18"/>
                <w:szCs w:val="18"/>
              </w:rPr>
            </w:pPr>
          </w:p>
          <w:p w:rsidR="00223BF4" w:rsidRPr="00223BF4" w:rsidRDefault="00223BF4" w:rsidP="00223BF4">
            <w:pPr>
              <w:autoSpaceDE w:val="0"/>
              <w:autoSpaceDN w:val="0"/>
              <w:adjustRightInd w:val="0"/>
              <w:rPr>
                <w:rFonts w:ascii="PrivaPro-One" w:hAnsi="PrivaPro-One" w:cs="Verdana"/>
                <w:sz w:val="18"/>
                <w:szCs w:val="18"/>
              </w:rPr>
            </w:pPr>
            <w:r w:rsidRPr="00223BF4">
              <w:rPr>
                <w:rFonts w:ascii="PrivaPro-One" w:hAnsi="PrivaPro-One" w:cs="Verdana"/>
                <w:sz w:val="18"/>
                <w:szCs w:val="18"/>
              </w:rPr>
              <w:t>Alle børn er, med netop deres baggrund</w:t>
            </w:r>
            <w:r>
              <w:rPr>
                <w:rFonts w:ascii="PrivaPro-One" w:hAnsi="PrivaPro-One" w:cs="Verdana"/>
                <w:sz w:val="18"/>
                <w:szCs w:val="18"/>
              </w:rPr>
              <w:t xml:space="preserve">, evner og anlæg noget særligt. </w:t>
            </w:r>
            <w:r w:rsidRPr="00223BF4">
              <w:rPr>
                <w:rFonts w:ascii="PrivaPro-One" w:hAnsi="PrivaPro-One" w:cs="Verdana"/>
                <w:sz w:val="18"/>
                <w:szCs w:val="18"/>
              </w:rPr>
              <w:t>Alle har en mulighed for at udvikle sig til selvstændige og livsduelige</w:t>
            </w:r>
          </w:p>
          <w:p w:rsidR="00223BF4" w:rsidRPr="00223BF4" w:rsidRDefault="00223BF4" w:rsidP="00223BF4">
            <w:pPr>
              <w:autoSpaceDE w:val="0"/>
              <w:autoSpaceDN w:val="0"/>
              <w:adjustRightInd w:val="0"/>
              <w:rPr>
                <w:rFonts w:ascii="PrivaPro-One" w:hAnsi="PrivaPro-One" w:cs="Verdana"/>
                <w:sz w:val="18"/>
                <w:szCs w:val="18"/>
              </w:rPr>
            </w:pPr>
            <w:r w:rsidRPr="00223BF4">
              <w:rPr>
                <w:rFonts w:ascii="PrivaPro-One" w:hAnsi="PrivaPro-One" w:cs="Verdana"/>
                <w:sz w:val="18"/>
                <w:szCs w:val="18"/>
              </w:rPr>
              <w:t>mennesker.</w:t>
            </w:r>
          </w:p>
          <w:p w:rsidR="00223BF4" w:rsidRDefault="00223BF4" w:rsidP="00223BF4">
            <w:pPr>
              <w:autoSpaceDE w:val="0"/>
              <w:autoSpaceDN w:val="0"/>
              <w:adjustRightInd w:val="0"/>
              <w:rPr>
                <w:rFonts w:ascii="PrivaPro-One" w:hAnsi="PrivaPro-One" w:cs="Verdana"/>
                <w:sz w:val="18"/>
                <w:szCs w:val="18"/>
              </w:rPr>
            </w:pPr>
          </w:p>
          <w:p w:rsidR="00223BF4" w:rsidRPr="00223BF4" w:rsidRDefault="00223BF4" w:rsidP="00223BF4">
            <w:pPr>
              <w:autoSpaceDE w:val="0"/>
              <w:autoSpaceDN w:val="0"/>
              <w:adjustRightInd w:val="0"/>
              <w:rPr>
                <w:rFonts w:ascii="Times New Roman" w:hAnsi="Times New Roman" w:cs="Times New Roman"/>
                <w:sz w:val="24"/>
                <w:szCs w:val="24"/>
              </w:rPr>
            </w:pPr>
            <w:r w:rsidRPr="00223BF4">
              <w:rPr>
                <w:rFonts w:ascii="Times New Roman" w:hAnsi="Times New Roman" w:cs="Times New Roman"/>
                <w:sz w:val="24"/>
                <w:szCs w:val="24"/>
              </w:rPr>
              <w:t>Side 9</w:t>
            </w:r>
          </w:p>
          <w:p w:rsidR="00223BF4" w:rsidRDefault="00223BF4" w:rsidP="00223BF4">
            <w:pPr>
              <w:autoSpaceDE w:val="0"/>
              <w:autoSpaceDN w:val="0"/>
              <w:adjustRightInd w:val="0"/>
              <w:rPr>
                <w:rFonts w:ascii="PrivaPro-One" w:hAnsi="PrivaPro-One" w:cs="Verdana"/>
                <w:sz w:val="18"/>
                <w:szCs w:val="18"/>
              </w:rPr>
            </w:pPr>
          </w:p>
          <w:p w:rsidR="00223BF4" w:rsidRPr="00117B8F" w:rsidRDefault="00223BF4" w:rsidP="00223BF4">
            <w:pPr>
              <w:autoSpaceDE w:val="0"/>
              <w:autoSpaceDN w:val="0"/>
              <w:adjustRightInd w:val="0"/>
              <w:rPr>
                <w:rFonts w:ascii="PrivaPro-One" w:hAnsi="PrivaPro-One" w:cs="Verdana"/>
                <w:sz w:val="18"/>
                <w:szCs w:val="18"/>
              </w:rPr>
            </w:pPr>
            <w:r w:rsidRPr="00223BF4">
              <w:rPr>
                <w:rFonts w:ascii="PrivaPro-One" w:hAnsi="PrivaPro-One" w:cs="Verdana"/>
                <w:sz w:val="18"/>
                <w:szCs w:val="18"/>
              </w:rPr>
              <w:t>Aalborg Kommune har som mål, at bør</w:t>
            </w:r>
            <w:r>
              <w:rPr>
                <w:rFonts w:ascii="PrivaPro-One" w:hAnsi="PrivaPro-One" w:cs="Verdana"/>
                <w:sz w:val="18"/>
                <w:szCs w:val="18"/>
              </w:rPr>
              <w:t xml:space="preserve">n med anden etnisk baggrund får </w:t>
            </w:r>
            <w:r w:rsidRPr="00223BF4">
              <w:rPr>
                <w:rFonts w:ascii="PrivaPro-One" w:hAnsi="PrivaPro-One" w:cs="Verdana"/>
                <w:sz w:val="18"/>
                <w:szCs w:val="18"/>
              </w:rPr>
              <w:t xml:space="preserve">lige muligheder for at udvikle deres sprog, viden, </w:t>
            </w:r>
            <w:r>
              <w:rPr>
                <w:rFonts w:ascii="PrivaPro-One" w:hAnsi="PrivaPro-One" w:cs="Verdana"/>
                <w:sz w:val="18"/>
                <w:szCs w:val="18"/>
              </w:rPr>
              <w:t xml:space="preserve">sociale og motoriske </w:t>
            </w:r>
            <w:r w:rsidRPr="00223BF4">
              <w:rPr>
                <w:rFonts w:ascii="PrivaPro-One" w:hAnsi="PrivaPro-One" w:cs="Verdana"/>
                <w:sz w:val="18"/>
                <w:szCs w:val="18"/>
              </w:rPr>
              <w:t>færdigheder. Indsatsen tager derfor u</w:t>
            </w:r>
            <w:r>
              <w:rPr>
                <w:rFonts w:ascii="PrivaPro-One" w:hAnsi="PrivaPro-One" w:cs="Verdana"/>
                <w:sz w:val="18"/>
                <w:szCs w:val="18"/>
              </w:rPr>
              <w:t xml:space="preserve">dgangspunkt i det enkelte barns </w:t>
            </w:r>
            <w:r w:rsidRPr="00223BF4">
              <w:rPr>
                <w:rFonts w:ascii="PrivaPro-One" w:hAnsi="PrivaPro-One" w:cs="Verdana"/>
                <w:sz w:val="18"/>
                <w:szCs w:val="18"/>
              </w:rPr>
              <w:t>baggrund, forudsætninger og behov.</w:t>
            </w:r>
          </w:p>
        </w:tc>
        <w:tc>
          <w:tcPr>
            <w:tcW w:w="3857" w:type="dxa"/>
          </w:tcPr>
          <w:p w:rsidR="003B01D6" w:rsidRDefault="003B01D6" w:rsidP="00F636A2">
            <w:pPr>
              <w:spacing w:line="360" w:lineRule="auto"/>
              <w:jc w:val="both"/>
              <w:rPr>
                <w:rFonts w:ascii="Times New Roman" w:hAnsi="Times New Roman" w:cs="Times New Roman"/>
                <w:b/>
                <w:sz w:val="24"/>
                <w:szCs w:val="24"/>
              </w:rPr>
            </w:pPr>
          </w:p>
          <w:p w:rsidR="00223BF4" w:rsidRDefault="00223BF4" w:rsidP="00F636A2">
            <w:pPr>
              <w:spacing w:line="360" w:lineRule="auto"/>
              <w:jc w:val="both"/>
              <w:rPr>
                <w:rFonts w:ascii="Times New Roman" w:hAnsi="Times New Roman" w:cs="Times New Roman"/>
                <w:b/>
                <w:sz w:val="24"/>
                <w:szCs w:val="24"/>
              </w:rPr>
            </w:pPr>
            <w:r>
              <w:rPr>
                <w:rFonts w:ascii="Times New Roman" w:hAnsi="Times New Roman" w:cs="Times New Roman"/>
                <w:b/>
                <w:sz w:val="24"/>
                <w:szCs w:val="24"/>
              </w:rPr>
              <w:t>Diskursen om rettigheder som integrationsforståelse</w:t>
            </w:r>
          </w:p>
        </w:tc>
      </w:tr>
      <w:tr w:rsidR="003B01D6" w:rsidTr="00223BF4">
        <w:tc>
          <w:tcPr>
            <w:tcW w:w="5070" w:type="dxa"/>
          </w:tcPr>
          <w:p w:rsidR="00F9329B" w:rsidRDefault="00F9329B" w:rsidP="00F636A2">
            <w:pPr>
              <w:spacing w:line="360" w:lineRule="auto"/>
              <w:jc w:val="both"/>
              <w:rPr>
                <w:rFonts w:ascii="Times New Roman" w:hAnsi="Times New Roman" w:cs="Times New Roman"/>
                <w:sz w:val="24"/>
                <w:szCs w:val="24"/>
              </w:rPr>
            </w:pPr>
          </w:p>
          <w:p w:rsidR="00E71354" w:rsidRDefault="00E71354" w:rsidP="00F636A2">
            <w:pPr>
              <w:spacing w:line="360" w:lineRule="auto"/>
              <w:jc w:val="both"/>
              <w:rPr>
                <w:rFonts w:ascii="Times New Roman" w:hAnsi="Times New Roman" w:cs="Times New Roman"/>
                <w:sz w:val="24"/>
                <w:szCs w:val="24"/>
              </w:rPr>
            </w:pPr>
            <w:r>
              <w:rPr>
                <w:rFonts w:ascii="Times New Roman" w:hAnsi="Times New Roman" w:cs="Times New Roman"/>
                <w:sz w:val="24"/>
                <w:szCs w:val="24"/>
              </w:rPr>
              <w:t>Side 5</w:t>
            </w:r>
          </w:p>
          <w:p w:rsidR="00E71354" w:rsidRDefault="00E71354" w:rsidP="00E71354">
            <w:pPr>
              <w:autoSpaceDE w:val="0"/>
              <w:autoSpaceDN w:val="0"/>
              <w:adjustRightInd w:val="0"/>
              <w:rPr>
                <w:rFonts w:ascii="PrivaPro-One" w:hAnsi="PrivaPro-One" w:cs="Verdana"/>
                <w:sz w:val="18"/>
                <w:szCs w:val="18"/>
              </w:rPr>
            </w:pPr>
            <w:r w:rsidRPr="00E71354">
              <w:rPr>
                <w:rFonts w:ascii="PrivaPro-One" w:hAnsi="PrivaPro-One" w:cs="Verdana"/>
                <w:sz w:val="18"/>
                <w:szCs w:val="18"/>
              </w:rPr>
              <w:t>Aalborg Kommune respekterer, at den enk</w:t>
            </w:r>
            <w:r>
              <w:rPr>
                <w:rFonts w:ascii="PrivaPro-One" w:hAnsi="PrivaPro-One" w:cs="Verdana"/>
                <w:sz w:val="18"/>
                <w:szCs w:val="18"/>
              </w:rPr>
              <w:t xml:space="preserve">elte borger indretter sit liv i </w:t>
            </w:r>
            <w:r w:rsidRPr="00E71354">
              <w:rPr>
                <w:rFonts w:ascii="PrivaPro-One" w:hAnsi="PrivaPro-One" w:cs="Verdana"/>
                <w:sz w:val="18"/>
                <w:szCs w:val="18"/>
              </w:rPr>
              <w:t>overensstemmelse med egne sociale, kul</w:t>
            </w:r>
            <w:r>
              <w:rPr>
                <w:rFonts w:ascii="PrivaPro-One" w:hAnsi="PrivaPro-One" w:cs="Verdana"/>
                <w:sz w:val="18"/>
                <w:szCs w:val="18"/>
              </w:rPr>
              <w:t xml:space="preserve">turelle og religiøse værdier og </w:t>
            </w:r>
            <w:r w:rsidRPr="00E71354">
              <w:rPr>
                <w:rFonts w:ascii="PrivaPro-One" w:hAnsi="PrivaPro-One" w:cs="Verdana"/>
                <w:sz w:val="18"/>
                <w:szCs w:val="18"/>
              </w:rPr>
              <w:t>normer.</w:t>
            </w:r>
          </w:p>
          <w:p w:rsidR="00E71354" w:rsidRDefault="00E71354" w:rsidP="00F636A2">
            <w:pPr>
              <w:spacing w:line="360" w:lineRule="auto"/>
              <w:jc w:val="both"/>
              <w:rPr>
                <w:rFonts w:ascii="Times New Roman" w:hAnsi="Times New Roman" w:cs="Times New Roman"/>
                <w:sz w:val="24"/>
                <w:szCs w:val="24"/>
              </w:rPr>
            </w:pPr>
          </w:p>
          <w:p w:rsidR="00E71354" w:rsidRDefault="00E71354" w:rsidP="00F636A2">
            <w:pPr>
              <w:spacing w:line="360" w:lineRule="auto"/>
              <w:jc w:val="both"/>
              <w:rPr>
                <w:rFonts w:ascii="Times New Roman" w:hAnsi="Times New Roman" w:cs="Times New Roman"/>
                <w:sz w:val="24"/>
                <w:szCs w:val="24"/>
              </w:rPr>
            </w:pPr>
            <w:r>
              <w:rPr>
                <w:rFonts w:ascii="Times New Roman" w:hAnsi="Times New Roman" w:cs="Times New Roman"/>
                <w:sz w:val="24"/>
                <w:szCs w:val="24"/>
              </w:rPr>
              <w:t>Side 8</w:t>
            </w:r>
          </w:p>
          <w:p w:rsidR="00E71354" w:rsidRPr="00E71354" w:rsidRDefault="00E71354" w:rsidP="00E71354">
            <w:pPr>
              <w:autoSpaceDE w:val="0"/>
              <w:autoSpaceDN w:val="0"/>
              <w:adjustRightInd w:val="0"/>
              <w:rPr>
                <w:rFonts w:ascii="PrivaPro-One" w:hAnsi="PrivaPro-One" w:cs="Verdana"/>
                <w:sz w:val="18"/>
                <w:szCs w:val="18"/>
              </w:rPr>
            </w:pPr>
            <w:r w:rsidRPr="00E71354">
              <w:rPr>
                <w:rFonts w:ascii="PrivaPro-One" w:hAnsi="PrivaPro-One" w:cs="Verdana"/>
                <w:sz w:val="18"/>
                <w:szCs w:val="18"/>
              </w:rPr>
              <w:t>For børn med anden etnisk baggrund betyder</w:t>
            </w:r>
            <w:r>
              <w:rPr>
                <w:rFonts w:ascii="PrivaPro-One" w:hAnsi="PrivaPro-One" w:cs="Verdana"/>
                <w:sz w:val="18"/>
                <w:szCs w:val="18"/>
              </w:rPr>
              <w:t xml:space="preserve"> det, at der tages udgangspunkt </w:t>
            </w:r>
            <w:r w:rsidRPr="00E71354">
              <w:rPr>
                <w:rFonts w:ascii="PrivaPro-One" w:hAnsi="PrivaPro-One" w:cs="Verdana"/>
                <w:sz w:val="18"/>
                <w:szCs w:val="18"/>
              </w:rPr>
              <w:t>i deres særlige sproglig</w:t>
            </w:r>
            <w:r>
              <w:rPr>
                <w:rFonts w:ascii="PrivaPro-One" w:hAnsi="PrivaPro-One" w:cs="Verdana"/>
                <w:sz w:val="18"/>
                <w:szCs w:val="18"/>
              </w:rPr>
              <w:t xml:space="preserve">e, kulturelle og familiemæssige </w:t>
            </w:r>
            <w:r w:rsidRPr="00E71354">
              <w:rPr>
                <w:rFonts w:ascii="PrivaPro-One" w:hAnsi="PrivaPro-One" w:cs="Verdana"/>
                <w:sz w:val="18"/>
                <w:szCs w:val="18"/>
              </w:rPr>
              <w:t>forudsætninger, og at de herudfra bliver i s</w:t>
            </w:r>
            <w:r>
              <w:rPr>
                <w:rFonts w:ascii="PrivaPro-One" w:hAnsi="PrivaPro-One" w:cs="Verdana"/>
                <w:sz w:val="18"/>
                <w:szCs w:val="18"/>
              </w:rPr>
              <w:t xml:space="preserve">tand til at indgå i det sociale </w:t>
            </w:r>
            <w:r w:rsidRPr="00E71354">
              <w:rPr>
                <w:rFonts w:ascii="PrivaPro-One" w:hAnsi="PrivaPro-One" w:cs="Verdana"/>
                <w:sz w:val="18"/>
                <w:szCs w:val="18"/>
              </w:rPr>
              <w:t>fællesskab i danske institutioner og i samfundet.</w:t>
            </w:r>
          </w:p>
          <w:p w:rsidR="00E71354" w:rsidRDefault="00E71354" w:rsidP="00E71354">
            <w:pPr>
              <w:autoSpaceDE w:val="0"/>
              <w:autoSpaceDN w:val="0"/>
              <w:adjustRightInd w:val="0"/>
              <w:rPr>
                <w:rFonts w:ascii="PrivaPro-One" w:hAnsi="PrivaPro-One" w:cs="Verdana"/>
                <w:sz w:val="18"/>
                <w:szCs w:val="18"/>
              </w:rPr>
            </w:pPr>
          </w:p>
          <w:p w:rsidR="00E71354" w:rsidRPr="00E71354" w:rsidRDefault="00E71354" w:rsidP="00E71354">
            <w:pPr>
              <w:autoSpaceDE w:val="0"/>
              <w:autoSpaceDN w:val="0"/>
              <w:adjustRightInd w:val="0"/>
              <w:rPr>
                <w:rFonts w:ascii="PrivaPro-One" w:hAnsi="PrivaPro-One" w:cs="Verdana"/>
                <w:sz w:val="18"/>
                <w:szCs w:val="18"/>
              </w:rPr>
            </w:pPr>
            <w:r w:rsidRPr="00E71354">
              <w:rPr>
                <w:rFonts w:ascii="PrivaPro-One" w:hAnsi="PrivaPro-One" w:cs="Verdana"/>
                <w:sz w:val="18"/>
                <w:szCs w:val="18"/>
              </w:rPr>
              <w:t>Al indsats i forhold til børn og unge i Aalborg Kommune bygger på dialog</w:t>
            </w:r>
            <w:r>
              <w:rPr>
                <w:rFonts w:ascii="PrivaPro-One" w:hAnsi="PrivaPro-One" w:cs="Verdana"/>
                <w:sz w:val="18"/>
                <w:szCs w:val="18"/>
              </w:rPr>
              <w:t xml:space="preserve"> </w:t>
            </w:r>
            <w:r w:rsidRPr="00E71354">
              <w:rPr>
                <w:rFonts w:ascii="PrivaPro-One" w:hAnsi="PrivaPro-One" w:cs="Verdana"/>
                <w:sz w:val="18"/>
                <w:szCs w:val="18"/>
              </w:rPr>
              <w:t>og samarbejde med forældrene. I forhold til forældre med anden etnisk</w:t>
            </w:r>
            <w:r>
              <w:rPr>
                <w:rFonts w:ascii="PrivaPro-One" w:hAnsi="PrivaPro-One" w:cs="Verdana"/>
                <w:sz w:val="18"/>
                <w:szCs w:val="18"/>
              </w:rPr>
              <w:t xml:space="preserve"> </w:t>
            </w:r>
            <w:r w:rsidRPr="00E71354">
              <w:rPr>
                <w:rFonts w:ascii="PrivaPro-One" w:hAnsi="PrivaPro-One" w:cs="Verdana"/>
                <w:sz w:val="18"/>
                <w:szCs w:val="18"/>
              </w:rPr>
              <w:t>baggrund betyder dette, at kommunen tilp</w:t>
            </w:r>
            <w:r>
              <w:rPr>
                <w:rFonts w:ascii="PrivaPro-One" w:hAnsi="PrivaPro-One" w:cs="Verdana"/>
                <w:sz w:val="18"/>
                <w:szCs w:val="18"/>
              </w:rPr>
              <w:t xml:space="preserve">asser indsatsen til den enkelte </w:t>
            </w:r>
            <w:r w:rsidRPr="00E71354">
              <w:rPr>
                <w:rFonts w:ascii="PrivaPro-One" w:hAnsi="PrivaPro-One" w:cs="Verdana"/>
                <w:sz w:val="18"/>
                <w:szCs w:val="18"/>
              </w:rPr>
              <w:t>families forudsætninger og baggrund. Samtidig opnår forældrene</w:t>
            </w:r>
          </w:p>
          <w:p w:rsidR="00E71354" w:rsidRDefault="00E71354" w:rsidP="00E71354">
            <w:pPr>
              <w:autoSpaceDE w:val="0"/>
              <w:autoSpaceDN w:val="0"/>
              <w:adjustRightInd w:val="0"/>
            </w:pPr>
            <w:proofErr w:type="gramStart"/>
            <w:r w:rsidRPr="00E71354">
              <w:rPr>
                <w:rFonts w:ascii="PrivaPro-One" w:hAnsi="PrivaPro-One" w:cs="Verdana"/>
                <w:sz w:val="18"/>
                <w:szCs w:val="18"/>
              </w:rPr>
              <w:t>forudsætninger for at kunne forholde sig til deres børns liv i en anden</w:t>
            </w:r>
            <w:r>
              <w:rPr>
                <w:rFonts w:ascii="PrivaPro-One" w:hAnsi="PrivaPro-One" w:cs="Verdana"/>
                <w:sz w:val="18"/>
                <w:szCs w:val="18"/>
              </w:rPr>
              <w:t xml:space="preserve"> </w:t>
            </w:r>
            <w:r w:rsidRPr="00E71354">
              <w:rPr>
                <w:rFonts w:ascii="PrivaPro-One" w:hAnsi="PrivaPro-One" w:cs="Verdana"/>
                <w:sz w:val="18"/>
                <w:szCs w:val="18"/>
              </w:rPr>
              <w:t>kultur.</w:t>
            </w:r>
            <w:proofErr w:type="gramEnd"/>
            <w:r>
              <w:t xml:space="preserve"> </w:t>
            </w:r>
          </w:p>
          <w:p w:rsidR="00E71354" w:rsidRDefault="00E71354" w:rsidP="00E71354">
            <w:pPr>
              <w:autoSpaceDE w:val="0"/>
              <w:autoSpaceDN w:val="0"/>
              <w:adjustRightInd w:val="0"/>
            </w:pPr>
          </w:p>
          <w:p w:rsidR="00E71354" w:rsidRPr="00E71354" w:rsidRDefault="00E71354" w:rsidP="00E71354">
            <w:pPr>
              <w:autoSpaceDE w:val="0"/>
              <w:autoSpaceDN w:val="0"/>
              <w:adjustRightInd w:val="0"/>
              <w:rPr>
                <w:rFonts w:ascii="PrivaPro-One" w:hAnsi="PrivaPro-One" w:cs="Verdana"/>
                <w:sz w:val="18"/>
                <w:szCs w:val="18"/>
              </w:rPr>
            </w:pPr>
            <w:r w:rsidRPr="00E71354">
              <w:rPr>
                <w:rFonts w:ascii="PrivaPro-One" w:hAnsi="PrivaPro-One" w:cs="Verdana"/>
                <w:sz w:val="18"/>
                <w:szCs w:val="18"/>
              </w:rPr>
              <w:t xml:space="preserve">Nogle børn med anden etnisk baggrund har </w:t>
            </w:r>
            <w:r>
              <w:rPr>
                <w:rFonts w:ascii="PrivaPro-One" w:hAnsi="PrivaPro-One" w:cs="Verdana"/>
                <w:sz w:val="18"/>
                <w:szCs w:val="18"/>
              </w:rPr>
              <w:t xml:space="preserve">behov for en særlig indsats for </w:t>
            </w:r>
            <w:r w:rsidRPr="00E71354">
              <w:rPr>
                <w:rFonts w:ascii="PrivaPro-One" w:hAnsi="PrivaPro-One" w:cs="Verdana"/>
                <w:sz w:val="18"/>
                <w:szCs w:val="18"/>
              </w:rPr>
              <w:t>at kunne lære, udvikle sig og fungere socialt</w:t>
            </w:r>
            <w:r>
              <w:rPr>
                <w:rFonts w:ascii="PrivaPro-One" w:hAnsi="PrivaPro-One" w:cs="Verdana"/>
                <w:sz w:val="18"/>
                <w:szCs w:val="18"/>
              </w:rPr>
              <w:t xml:space="preserve">. Det er et overordnet princip, </w:t>
            </w:r>
            <w:r w:rsidRPr="00E71354">
              <w:rPr>
                <w:rFonts w:ascii="PrivaPro-One" w:hAnsi="PrivaPro-One" w:cs="Verdana"/>
                <w:sz w:val="18"/>
                <w:szCs w:val="18"/>
              </w:rPr>
              <w:t>at denne indsats iværksættes så tidligt som muligt med henblik på</w:t>
            </w:r>
          </w:p>
          <w:p w:rsidR="00E71354" w:rsidRDefault="00E71354" w:rsidP="00E71354">
            <w:pPr>
              <w:autoSpaceDE w:val="0"/>
              <w:autoSpaceDN w:val="0"/>
              <w:adjustRightInd w:val="0"/>
              <w:rPr>
                <w:rFonts w:ascii="PrivaPro-One" w:hAnsi="PrivaPro-One" w:cs="Verdana"/>
                <w:sz w:val="18"/>
                <w:szCs w:val="18"/>
              </w:rPr>
            </w:pPr>
            <w:r w:rsidRPr="00E71354">
              <w:rPr>
                <w:rFonts w:ascii="PrivaPro-One" w:hAnsi="PrivaPro-One" w:cs="Verdana"/>
                <w:sz w:val="18"/>
                <w:szCs w:val="18"/>
              </w:rPr>
              <w:t>forebyggelse, og at særlige indsatser så vidt muligt gives indenfor de</w:t>
            </w:r>
            <w:r>
              <w:rPr>
                <w:rFonts w:ascii="PrivaPro-One" w:hAnsi="PrivaPro-One" w:cs="Verdana"/>
                <w:sz w:val="18"/>
                <w:szCs w:val="18"/>
              </w:rPr>
              <w:t xml:space="preserve"> </w:t>
            </w:r>
            <w:r w:rsidRPr="00E71354">
              <w:rPr>
                <w:rFonts w:ascii="PrivaPro-One" w:hAnsi="PrivaPro-One" w:cs="Verdana"/>
                <w:sz w:val="18"/>
                <w:szCs w:val="18"/>
              </w:rPr>
              <w:t>ordinære tilbud i en hverdag samm</w:t>
            </w:r>
            <w:r>
              <w:rPr>
                <w:rFonts w:ascii="PrivaPro-One" w:hAnsi="PrivaPro-One" w:cs="Verdana"/>
                <w:sz w:val="18"/>
                <w:szCs w:val="18"/>
              </w:rPr>
              <w:t xml:space="preserve">en med andre danske kammerater. </w:t>
            </w:r>
          </w:p>
          <w:p w:rsidR="00E71354" w:rsidRDefault="00E71354" w:rsidP="00E71354">
            <w:pPr>
              <w:autoSpaceDE w:val="0"/>
              <w:autoSpaceDN w:val="0"/>
              <w:adjustRightInd w:val="0"/>
              <w:rPr>
                <w:rFonts w:ascii="PrivaPro-One" w:hAnsi="PrivaPro-One" w:cs="Verdana"/>
                <w:sz w:val="18"/>
                <w:szCs w:val="18"/>
              </w:rPr>
            </w:pPr>
          </w:p>
          <w:p w:rsidR="00E71354" w:rsidRDefault="00E71354" w:rsidP="00E71354">
            <w:pPr>
              <w:autoSpaceDE w:val="0"/>
              <w:autoSpaceDN w:val="0"/>
              <w:adjustRightInd w:val="0"/>
              <w:rPr>
                <w:rFonts w:ascii="PrivaPro-One" w:hAnsi="PrivaPro-One" w:cs="Verdana"/>
                <w:sz w:val="18"/>
                <w:szCs w:val="18"/>
              </w:rPr>
            </w:pPr>
            <w:r w:rsidRPr="00E71354">
              <w:rPr>
                <w:rFonts w:ascii="PrivaPro-One" w:hAnsi="PrivaPro-One" w:cs="Verdana"/>
                <w:sz w:val="18"/>
                <w:szCs w:val="18"/>
              </w:rPr>
              <w:t xml:space="preserve">I forhold til det forebyggende arbejde for </w:t>
            </w:r>
            <w:r>
              <w:rPr>
                <w:rFonts w:ascii="PrivaPro-One" w:hAnsi="PrivaPro-One" w:cs="Verdana"/>
                <w:sz w:val="18"/>
                <w:szCs w:val="18"/>
              </w:rPr>
              <w:t xml:space="preserve">udsatte grupper af børn og unge </w:t>
            </w:r>
            <w:r w:rsidRPr="00E71354">
              <w:rPr>
                <w:rFonts w:ascii="PrivaPro-One" w:hAnsi="PrivaPro-One" w:cs="Verdana"/>
                <w:sz w:val="18"/>
                <w:szCs w:val="18"/>
              </w:rPr>
              <w:t>med anden etnisk baggrund er det vig</w:t>
            </w:r>
            <w:r>
              <w:rPr>
                <w:rFonts w:ascii="PrivaPro-One" w:hAnsi="PrivaPro-One" w:cs="Verdana"/>
                <w:sz w:val="18"/>
                <w:szCs w:val="18"/>
              </w:rPr>
              <w:t xml:space="preserve">tigt at have særlig fokus på de </w:t>
            </w:r>
            <w:r w:rsidRPr="00E71354">
              <w:rPr>
                <w:rFonts w:ascii="PrivaPro-One" w:hAnsi="PrivaPro-One" w:cs="Verdana"/>
                <w:sz w:val="18"/>
                <w:szCs w:val="18"/>
              </w:rPr>
              <w:t>specielle kulturelle og sociale pr</w:t>
            </w:r>
            <w:r>
              <w:rPr>
                <w:rFonts w:ascii="PrivaPro-One" w:hAnsi="PrivaPro-One" w:cs="Verdana"/>
                <w:sz w:val="18"/>
                <w:szCs w:val="18"/>
              </w:rPr>
              <w:t xml:space="preserve">oblemer, som disse kan have, og </w:t>
            </w:r>
            <w:r w:rsidRPr="00E71354">
              <w:rPr>
                <w:rFonts w:ascii="PrivaPro-One" w:hAnsi="PrivaPro-One" w:cs="Verdana"/>
                <w:sz w:val="18"/>
                <w:szCs w:val="18"/>
              </w:rPr>
              <w:t>iværksætte særligt målrettede indsatser for disse grupper.</w:t>
            </w:r>
          </w:p>
          <w:p w:rsidR="00E71354" w:rsidRDefault="00E71354" w:rsidP="00F636A2">
            <w:pPr>
              <w:spacing w:line="360" w:lineRule="auto"/>
              <w:jc w:val="both"/>
              <w:rPr>
                <w:rFonts w:ascii="Times New Roman" w:hAnsi="Times New Roman" w:cs="Times New Roman"/>
                <w:sz w:val="24"/>
                <w:szCs w:val="24"/>
              </w:rPr>
            </w:pPr>
          </w:p>
          <w:p w:rsidR="003B01D6" w:rsidRDefault="00223BF4" w:rsidP="00F636A2">
            <w:pPr>
              <w:spacing w:line="360" w:lineRule="auto"/>
              <w:jc w:val="both"/>
              <w:rPr>
                <w:rFonts w:ascii="Times New Roman" w:hAnsi="Times New Roman" w:cs="Times New Roman"/>
                <w:sz w:val="24"/>
                <w:szCs w:val="24"/>
              </w:rPr>
            </w:pPr>
            <w:r w:rsidRPr="00223BF4">
              <w:rPr>
                <w:rFonts w:ascii="Times New Roman" w:hAnsi="Times New Roman" w:cs="Times New Roman"/>
                <w:sz w:val="24"/>
                <w:szCs w:val="24"/>
              </w:rPr>
              <w:t>Side 9</w:t>
            </w:r>
          </w:p>
          <w:p w:rsidR="0035167B" w:rsidRPr="0035167B" w:rsidRDefault="0035167B" w:rsidP="0035167B">
            <w:pPr>
              <w:autoSpaceDE w:val="0"/>
              <w:autoSpaceDN w:val="0"/>
              <w:adjustRightInd w:val="0"/>
              <w:rPr>
                <w:rFonts w:ascii="PrivaPro-One" w:hAnsi="PrivaPro-One" w:cs="Verdana"/>
                <w:sz w:val="18"/>
                <w:szCs w:val="18"/>
              </w:rPr>
            </w:pPr>
            <w:r w:rsidRPr="0035167B">
              <w:rPr>
                <w:rFonts w:ascii="PrivaPro-One" w:hAnsi="PrivaPro-One" w:cs="Verdana"/>
                <w:sz w:val="18"/>
                <w:szCs w:val="18"/>
              </w:rPr>
              <w:t>Aalborg Kommune har som mål, at bør</w:t>
            </w:r>
            <w:r>
              <w:rPr>
                <w:rFonts w:ascii="PrivaPro-One" w:hAnsi="PrivaPro-One" w:cs="Verdana"/>
                <w:sz w:val="18"/>
                <w:szCs w:val="18"/>
              </w:rPr>
              <w:t xml:space="preserve">n med anden etnisk baggrund får </w:t>
            </w:r>
            <w:r w:rsidRPr="0035167B">
              <w:rPr>
                <w:rFonts w:ascii="PrivaPro-One" w:hAnsi="PrivaPro-One" w:cs="Verdana"/>
                <w:sz w:val="18"/>
                <w:szCs w:val="18"/>
              </w:rPr>
              <w:t>lige muligheder for at udvikle deres sprog, viden, sociale og motoriske</w:t>
            </w:r>
            <w:r>
              <w:rPr>
                <w:rFonts w:ascii="PrivaPro-One" w:hAnsi="PrivaPro-One" w:cs="Verdana"/>
                <w:sz w:val="18"/>
                <w:szCs w:val="18"/>
              </w:rPr>
              <w:t xml:space="preserve"> </w:t>
            </w:r>
            <w:r w:rsidRPr="0035167B">
              <w:rPr>
                <w:rFonts w:ascii="PrivaPro-One" w:hAnsi="PrivaPro-One" w:cs="Verdana"/>
                <w:sz w:val="18"/>
                <w:szCs w:val="18"/>
              </w:rPr>
              <w:t>færdigheder. Indsatsen tager derfor udgangspunkt i det enkelte barns</w:t>
            </w:r>
            <w:r>
              <w:rPr>
                <w:rFonts w:ascii="PrivaPro-One" w:hAnsi="PrivaPro-One" w:cs="Verdana"/>
                <w:sz w:val="18"/>
                <w:szCs w:val="18"/>
              </w:rPr>
              <w:t xml:space="preserve"> </w:t>
            </w:r>
            <w:r w:rsidRPr="0035167B">
              <w:rPr>
                <w:rFonts w:ascii="PrivaPro-One" w:hAnsi="PrivaPro-One" w:cs="Verdana"/>
                <w:sz w:val="18"/>
                <w:szCs w:val="18"/>
              </w:rPr>
              <w:t>baggrund, forudsætninger og behov.</w:t>
            </w:r>
          </w:p>
          <w:p w:rsidR="0035167B" w:rsidRPr="0035167B" w:rsidRDefault="0035167B" w:rsidP="0035167B">
            <w:pPr>
              <w:autoSpaceDE w:val="0"/>
              <w:autoSpaceDN w:val="0"/>
              <w:adjustRightInd w:val="0"/>
              <w:rPr>
                <w:rFonts w:ascii="PrivaPro-One" w:hAnsi="PrivaPro-One" w:cs="Verdana"/>
                <w:sz w:val="18"/>
                <w:szCs w:val="18"/>
              </w:rPr>
            </w:pPr>
            <w:r w:rsidRPr="0035167B">
              <w:rPr>
                <w:rFonts w:ascii="PrivaPro-One" w:hAnsi="PrivaPro-One" w:cs="Verdana"/>
                <w:sz w:val="18"/>
                <w:szCs w:val="18"/>
              </w:rPr>
              <w:t>Integrationsindsatsen har derudover som mål, at børnene inden skolestart</w:t>
            </w:r>
            <w:r>
              <w:rPr>
                <w:rFonts w:ascii="PrivaPro-One" w:hAnsi="PrivaPro-One" w:cs="Verdana"/>
                <w:sz w:val="18"/>
                <w:szCs w:val="18"/>
              </w:rPr>
              <w:t xml:space="preserve"> </w:t>
            </w:r>
            <w:r w:rsidRPr="0035167B">
              <w:rPr>
                <w:rFonts w:ascii="PrivaPro-One" w:hAnsi="PrivaPro-One" w:cs="Verdana"/>
                <w:sz w:val="18"/>
                <w:szCs w:val="18"/>
              </w:rPr>
              <w:t>udvikler dansk sprog og evnen til at fungere i en dansk kulturel</w:t>
            </w:r>
            <w:r>
              <w:rPr>
                <w:rFonts w:ascii="PrivaPro-One" w:hAnsi="PrivaPro-One" w:cs="Verdana"/>
                <w:sz w:val="18"/>
                <w:szCs w:val="18"/>
              </w:rPr>
              <w:t xml:space="preserve"> </w:t>
            </w:r>
            <w:r w:rsidRPr="0035167B">
              <w:rPr>
                <w:rFonts w:ascii="PrivaPro-One" w:hAnsi="PrivaPro-One" w:cs="Verdana"/>
                <w:sz w:val="18"/>
                <w:szCs w:val="18"/>
              </w:rPr>
              <w:t>sammenhæng.</w:t>
            </w:r>
          </w:p>
          <w:p w:rsidR="0035167B" w:rsidRDefault="0035167B" w:rsidP="0035167B">
            <w:pPr>
              <w:autoSpaceDE w:val="0"/>
              <w:autoSpaceDN w:val="0"/>
              <w:adjustRightInd w:val="0"/>
              <w:rPr>
                <w:rFonts w:ascii="PrivaPro-One" w:hAnsi="PrivaPro-One" w:cs="Verdana"/>
                <w:sz w:val="18"/>
                <w:szCs w:val="18"/>
              </w:rPr>
            </w:pPr>
          </w:p>
          <w:p w:rsidR="00E71354" w:rsidRDefault="00E71354" w:rsidP="0035167B">
            <w:pPr>
              <w:autoSpaceDE w:val="0"/>
              <w:autoSpaceDN w:val="0"/>
              <w:adjustRightInd w:val="0"/>
              <w:rPr>
                <w:rFonts w:ascii="PrivaPro-One" w:hAnsi="PrivaPro-One" w:cs="Verdana"/>
                <w:sz w:val="18"/>
                <w:szCs w:val="18"/>
              </w:rPr>
            </w:pPr>
          </w:p>
          <w:p w:rsidR="0035167B" w:rsidRPr="0035167B" w:rsidRDefault="0035167B" w:rsidP="0035167B">
            <w:pPr>
              <w:autoSpaceDE w:val="0"/>
              <w:autoSpaceDN w:val="0"/>
              <w:adjustRightInd w:val="0"/>
              <w:rPr>
                <w:rFonts w:ascii="PrivaPro-One" w:hAnsi="PrivaPro-One" w:cs="Verdana"/>
                <w:sz w:val="18"/>
                <w:szCs w:val="18"/>
              </w:rPr>
            </w:pPr>
            <w:r w:rsidRPr="0035167B">
              <w:rPr>
                <w:rFonts w:ascii="PrivaPro-One" w:hAnsi="PrivaPro-One" w:cs="Verdana"/>
                <w:sz w:val="18"/>
                <w:szCs w:val="18"/>
              </w:rPr>
              <w:t>Aalborg Kommune har som mål, at alle b</w:t>
            </w:r>
            <w:r>
              <w:rPr>
                <w:rFonts w:ascii="PrivaPro-One" w:hAnsi="PrivaPro-One" w:cs="Verdana"/>
                <w:sz w:val="18"/>
                <w:szCs w:val="18"/>
              </w:rPr>
              <w:t xml:space="preserve">ørn får optimale muligheder for </w:t>
            </w:r>
            <w:r w:rsidRPr="0035167B">
              <w:rPr>
                <w:rFonts w:ascii="PrivaPro-One" w:hAnsi="PrivaPro-One" w:cs="Verdana"/>
                <w:sz w:val="18"/>
                <w:szCs w:val="18"/>
              </w:rPr>
              <w:t>at udvikle sig til aktive og selvstændige mennesker. En rummel</w:t>
            </w:r>
            <w:r>
              <w:rPr>
                <w:rFonts w:ascii="PrivaPro-One" w:hAnsi="PrivaPro-One" w:cs="Verdana"/>
                <w:sz w:val="18"/>
                <w:szCs w:val="18"/>
              </w:rPr>
              <w:t xml:space="preserve">ig skole </w:t>
            </w:r>
            <w:r w:rsidRPr="0035167B">
              <w:rPr>
                <w:rFonts w:ascii="PrivaPro-One" w:hAnsi="PrivaPro-One" w:cs="Verdana"/>
                <w:sz w:val="18"/>
                <w:szCs w:val="18"/>
              </w:rPr>
              <w:t xml:space="preserve">der respekterer ethvert barns ret til at </w:t>
            </w:r>
            <w:r>
              <w:rPr>
                <w:rFonts w:ascii="PrivaPro-One" w:hAnsi="PrivaPro-One" w:cs="Verdana"/>
                <w:sz w:val="18"/>
                <w:szCs w:val="18"/>
              </w:rPr>
              <w:t xml:space="preserve">blive mødt, der hvor det er, at </w:t>
            </w:r>
            <w:r w:rsidRPr="0035167B">
              <w:rPr>
                <w:rFonts w:ascii="PrivaPro-One" w:hAnsi="PrivaPro-One" w:cs="Verdana"/>
                <w:sz w:val="18"/>
                <w:szCs w:val="18"/>
              </w:rPr>
              <w:t>være den det er, og at lære og udvikles dertil hvor det kan. En skole der</w:t>
            </w:r>
          </w:p>
          <w:p w:rsidR="0035167B" w:rsidRPr="0035167B" w:rsidRDefault="0035167B" w:rsidP="0035167B">
            <w:pPr>
              <w:autoSpaceDE w:val="0"/>
              <w:autoSpaceDN w:val="0"/>
              <w:adjustRightInd w:val="0"/>
              <w:rPr>
                <w:rFonts w:ascii="PrivaPro-One" w:hAnsi="PrivaPro-One" w:cs="Verdana"/>
                <w:sz w:val="18"/>
                <w:szCs w:val="18"/>
              </w:rPr>
            </w:pPr>
            <w:proofErr w:type="gramStart"/>
            <w:r w:rsidRPr="0035167B">
              <w:rPr>
                <w:rFonts w:ascii="PrivaPro-One" w:hAnsi="PrivaPro-One" w:cs="Verdana"/>
                <w:sz w:val="18"/>
                <w:szCs w:val="18"/>
              </w:rPr>
              <w:t>ideelt set rummer alle distriktets børn.</w:t>
            </w:r>
            <w:proofErr w:type="gramEnd"/>
          </w:p>
          <w:p w:rsidR="0035167B" w:rsidRDefault="0035167B" w:rsidP="0035167B">
            <w:pPr>
              <w:autoSpaceDE w:val="0"/>
              <w:autoSpaceDN w:val="0"/>
              <w:adjustRightInd w:val="0"/>
              <w:rPr>
                <w:rFonts w:ascii="PrivaPro-One" w:hAnsi="PrivaPro-One" w:cs="Verdana"/>
                <w:sz w:val="18"/>
                <w:szCs w:val="18"/>
              </w:rPr>
            </w:pPr>
          </w:p>
          <w:p w:rsidR="0035167B" w:rsidRPr="0035167B" w:rsidRDefault="0035167B" w:rsidP="0035167B">
            <w:pPr>
              <w:autoSpaceDE w:val="0"/>
              <w:autoSpaceDN w:val="0"/>
              <w:adjustRightInd w:val="0"/>
              <w:rPr>
                <w:rFonts w:ascii="PrivaPro-One" w:hAnsi="PrivaPro-One" w:cs="Verdana"/>
                <w:sz w:val="18"/>
                <w:szCs w:val="18"/>
              </w:rPr>
            </w:pPr>
            <w:r w:rsidRPr="0035167B">
              <w:rPr>
                <w:rFonts w:ascii="PrivaPro-One" w:hAnsi="PrivaPro-One" w:cs="Verdana"/>
                <w:sz w:val="18"/>
                <w:szCs w:val="18"/>
              </w:rPr>
              <w:t xml:space="preserve">Grundprincippet i integrationsindsatsen er den </w:t>
            </w:r>
            <w:proofErr w:type="spellStart"/>
            <w:r w:rsidRPr="0035167B">
              <w:rPr>
                <w:rFonts w:ascii="PrivaPro-One" w:hAnsi="PrivaPro-One" w:cs="Verdana"/>
                <w:sz w:val="18"/>
                <w:szCs w:val="18"/>
              </w:rPr>
              <w:t>tokulturelle</w:t>
            </w:r>
            <w:proofErr w:type="spellEnd"/>
            <w:r>
              <w:rPr>
                <w:rFonts w:ascii="PrivaPro-One" w:hAnsi="PrivaPro-One" w:cs="Verdana"/>
                <w:sz w:val="18"/>
                <w:szCs w:val="18"/>
              </w:rPr>
              <w:t xml:space="preserve"> model, der </w:t>
            </w:r>
            <w:r w:rsidRPr="0035167B">
              <w:rPr>
                <w:rFonts w:ascii="PrivaPro-One" w:hAnsi="PrivaPro-One" w:cs="Verdana"/>
                <w:sz w:val="18"/>
                <w:szCs w:val="18"/>
              </w:rPr>
              <w:t>bygger på samspillet mellem moders</w:t>
            </w:r>
            <w:r>
              <w:rPr>
                <w:rFonts w:ascii="PrivaPro-One" w:hAnsi="PrivaPro-One" w:cs="Verdana"/>
                <w:sz w:val="18"/>
                <w:szCs w:val="18"/>
              </w:rPr>
              <w:t xml:space="preserve">målet og dansk, og målet er, at </w:t>
            </w:r>
            <w:r w:rsidRPr="0035167B">
              <w:rPr>
                <w:rFonts w:ascii="PrivaPro-One" w:hAnsi="PrivaPro-One" w:cs="Verdana"/>
                <w:sz w:val="18"/>
                <w:szCs w:val="18"/>
              </w:rPr>
              <w:t>tosprogede elever:</w:t>
            </w:r>
          </w:p>
          <w:p w:rsidR="0035167B" w:rsidRPr="0035167B" w:rsidRDefault="0035167B" w:rsidP="0035167B">
            <w:pPr>
              <w:autoSpaceDE w:val="0"/>
              <w:autoSpaceDN w:val="0"/>
              <w:adjustRightInd w:val="0"/>
              <w:rPr>
                <w:rFonts w:ascii="PrivaPro-One" w:hAnsi="PrivaPro-One" w:cs="Verdana"/>
                <w:sz w:val="18"/>
                <w:szCs w:val="18"/>
              </w:rPr>
            </w:pPr>
            <w:r w:rsidRPr="0035167B">
              <w:rPr>
                <w:rFonts w:ascii="PrivaPro-One" w:hAnsi="PrivaPro-One" w:cs="Symbol"/>
                <w:sz w:val="18"/>
                <w:szCs w:val="18"/>
              </w:rPr>
              <w:t xml:space="preserve">· </w:t>
            </w:r>
            <w:r w:rsidRPr="0035167B">
              <w:rPr>
                <w:rFonts w:ascii="PrivaPro-One" w:hAnsi="PrivaPro-One" w:cs="Verdana"/>
                <w:sz w:val="18"/>
                <w:szCs w:val="18"/>
              </w:rPr>
              <w:t>oplever ligeværd og udvikler selvvæ</w:t>
            </w:r>
            <w:r>
              <w:rPr>
                <w:rFonts w:ascii="PrivaPro-One" w:hAnsi="PrivaPro-One" w:cs="Verdana"/>
                <w:sz w:val="18"/>
                <w:szCs w:val="18"/>
              </w:rPr>
              <w:t xml:space="preserve">rd, så de opnår tillid til egne </w:t>
            </w:r>
            <w:r w:rsidRPr="0035167B">
              <w:rPr>
                <w:rFonts w:ascii="PrivaPro-One" w:hAnsi="PrivaPro-One" w:cs="Verdana"/>
                <w:sz w:val="18"/>
                <w:szCs w:val="18"/>
              </w:rPr>
              <w:t>muligheder og lyst til at deltage og lære.</w:t>
            </w:r>
          </w:p>
          <w:p w:rsidR="0035167B" w:rsidRPr="0035167B" w:rsidRDefault="0035167B" w:rsidP="0035167B">
            <w:pPr>
              <w:autoSpaceDE w:val="0"/>
              <w:autoSpaceDN w:val="0"/>
              <w:adjustRightInd w:val="0"/>
              <w:rPr>
                <w:rFonts w:ascii="PrivaPro-One" w:hAnsi="PrivaPro-One" w:cs="Verdana"/>
                <w:sz w:val="18"/>
                <w:szCs w:val="18"/>
              </w:rPr>
            </w:pPr>
            <w:r w:rsidRPr="0035167B">
              <w:rPr>
                <w:rFonts w:ascii="PrivaPro-One" w:hAnsi="PrivaPro-One" w:cs="Symbol"/>
                <w:sz w:val="18"/>
                <w:szCs w:val="18"/>
              </w:rPr>
              <w:t xml:space="preserve">· </w:t>
            </w:r>
            <w:r w:rsidRPr="0035167B">
              <w:rPr>
                <w:rFonts w:ascii="PrivaPro-One" w:hAnsi="PrivaPro-One" w:cs="Verdana"/>
                <w:sz w:val="18"/>
                <w:szCs w:val="18"/>
              </w:rPr>
              <w:t>oplever samvær og samhørighed, så de udvikler</w:t>
            </w:r>
            <w:r>
              <w:rPr>
                <w:rFonts w:ascii="PrivaPro-One" w:hAnsi="PrivaPro-One" w:cs="Verdana"/>
                <w:sz w:val="18"/>
                <w:szCs w:val="18"/>
              </w:rPr>
              <w:t xml:space="preserve"> personlig og kulturel </w:t>
            </w:r>
            <w:r w:rsidRPr="0035167B">
              <w:rPr>
                <w:rFonts w:ascii="PrivaPro-One" w:hAnsi="PrivaPro-One" w:cs="Verdana"/>
                <w:sz w:val="18"/>
                <w:szCs w:val="18"/>
              </w:rPr>
              <w:t>identitet.</w:t>
            </w:r>
          </w:p>
          <w:p w:rsidR="0035167B" w:rsidRPr="0035167B" w:rsidRDefault="0035167B" w:rsidP="0035167B">
            <w:pPr>
              <w:autoSpaceDE w:val="0"/>
              <w:autoSpaceDN w:val="0"/>
              <w:adjustRightInd w:val="0"/>
              <w:rPr>
                <w:rFonts w:ascii="PrivaPro-One" w:hAnsi="PrivaPro-One" w:cs="Verdana"/>
                <w:sz w:val="18"/>
                <w:szCs w:val="18"/>
              </w:rPr>
            </w:pPr>
            <w:r w:rsidRPr="0035167B">
              <w:rPr>
                <w:rFonts w:ascii="PrivaPro-One" w:hAnsi="PrivaPro-One" w:cs="Symbol"/>
                <w:sz w:val="18"/>
                <w:szCs w:val="18"/>
              </w:rPr>
              <w:t xml:space="preserve">· </w:t>
            </w:r>
            <w:r w:rsidRPr="0035167B">
              <w:rPr>
                <w:rFonts w:ascii="PrivaPro-One" w:hAnsi="PrivaPro-One" w:cs="Verdana"/>
                <w:sz w:val="18"/>
                <w:szCs w:val="18"/>
              </w:rPr>
              <w:t>udvikler dansksproglig kompetence, så de kan indgå ligeværdigt i</w:t>
            </w:r>
            <w:r>
              <w:rPr>
                <w:rFonts w:ascii="PrivaPro-One" w:hAnsi="PrivaPro-One" w:cs="Verdana"/>
                <w:sz w:val="18"/>
                <w:szCs w:val="18"/>
              </w:rPr>
              <w:t xml:space="preserve"> </w:t>
            </w:r>
            <w:r w:rsidRPr="0035167B">
              <w:rPr>
                <w:rFonts w:ascii="PrivaPro-One" w:hAnsi="PrivaPro-One" w:cs="Verdana"/>
                <w:sz w:val="18"/>
                <w:szCs w:val="18"/>
              </w:rPr>
              <w:t>uddannelse og samfund.</w:t>
            </w:r>
          </w:p>
          <w:p w:rsidR="0035167B" w:rsidRPr="0035167B" w:rsidRDefault="0035167B" w:rsidP="0035167B">
            <w:pPr>
              <w:autoSpaceDE w:val="0"/>
              <w:autoSpaceDN w:val="0"/>
              <w:adjustRightInd w:val="0"/>
              <w:rPr>
                <w:rFonts w:ascii="PrivaPro-One" w:hAnsi="PrivaPro-One" w:cs="Verdana"/>
                <w:sz w:val="18"/>
                <w:szCs w:val="18"/>
              </w:rPr>
            </w:pPr>
            <w:r w:rsidRPr="0035167B">
              <w:rPr>
                <w:rFonts w:ascii="PrivaPro-One" w:hAnsi="PrivaPro-One" w:cs="Symbol"/>
                <w:sz w:val="18"/>
                <w:szCs w:val="18"/>
              </w:rPr>
              <w:t xml:space="preserve">· </w:t>
            </w:r>
            <w:r w:rsidRPr="0035167B">
              <w:rPr>
                <w:rFonts w:ascii="PrivaPro-One" w:hAnsi="PrivaPro-One" w:cs="Verdana"/>
                <w:sz w:val="18"/>
                <w:szCs w:val="18"/>
              </w:rPr>
              <w:t>får fagligt udbytte af undervisningen, s</w:t>
            </w:r>
            <w:r>
              <w:rPr>
                <w:rFonts w:ascii="PrivaPro-One" w:hAnsi="PrivaPro-One" w:cs="Verdana"/>
                <w:sz w:val="18"/>
                <w:szCs w:val="18"/>
              </w:rPr>
              <w:t xml:space="preserve">å de sikres lige muligheder for </w:t>
            </w:r>
            <w:r w:rsidRPr="0035167B">
              <w:rPr>
                <w:rFonts w:ascii="PrivaPro-One" w:hAnsi="PrivaPro-One" w:cs="Verdana"/>
                <w:sz w:val="18"/>
                <w:szCs w:val="18"/>
              </w:rPr>
              <w:t>at indgå i uddannelse og erhverv.</w:t>
            </w:r>
          </w:p>
          <w:p w:rsidR="00223BF4" w:rsidRPr="00223BF4" w:rsidRDefault="0035167B" w:rsidP="0035167B">
            <w:pPr>
              <w:autoSpaceDE w:val="0"/>
              <w:autoSpaceDN w:val="0"/>
              <w:adjustRightInd w:val="0"/>
              <w:rPr>
                <w:rFonts w:ascii="Times New Roman" w:hAnsi="Times New Roman" w:cs="Times New Roman"/>
                <w:sz w:val="24"/>
                <w:szCs w:val="24"/>
              </w:rPr>
            </w:pPr>
            <w:r w:rsidRPr="0035167B">
              <w:rPr>
                <w:rFonts w:ascii="PrivaPro-One" w:hAnsi="PrivaPro-One" w:cs="Symbol"/>
                <w:sz w:val="18"/>
                <w:szCs w:val="18"/>
              </w:rPr>
              <w:t xml:space="preserve">· </w:t>
            </w:r>
            <w:r w:rsidRPr="0035167B">
              <w:rPr>
                <w:rFonts w:ascii="PrivaPro-One" w:hAnsi="PrivaPro-One" w:cs="Verdana"/>
                <w:sz w:val="18"/>
                <w:szCs w:val="18"/>
              </w:rPr>
              <w:t>opnår sociale og kulturelle kompetencer, så de kan indgå ligeværdigt</w:t>
            </w:r>
            <w:r>
              <w:rPr>
                <w:rFonts w:ascii="PrivaPro-One" w:hAnsi="PrivaPro-One" w:cs="Verdana"/>
                <w:sz w:val="18"/>
                <w:szCs w:val="18"/>
              </w:rPr>
              <w:t xml:space="preserve"> </w:t>
            </w:r>
            <w:r w:rsidRPr="0035167B">
              <w:rPr>
                <w:rFonts w:ascii="PrivaPro-One" w:hAnsi="PrivaPro-One" w:cs="Verdana"/>
                <w:sz w:val="18"/>
                <w:szCs w:val="18"/>
              </w:rPr>
              <w:t>i og bidrage aktivt til fællesskabet.</w:t>
            </w:r>
          </w:p>
        </w:tc>
        <w:tc>
          <w:tcPr>
            <w:tcW w:w="3857" w:type="dxa"/>
          </w:tcPr>
          <w:p w:rsidR="00E525CC" w:rsidRDefault="00E525CC" w:rsidP="00F636A2">
            <w:pPr>
              <w:spacing w:line="360" w:lineRule="auto"/>
              <w:jc w:val="both"/>
              <w:rPr>
                <w:rFonts w:ascii="Times New Roman" w:hAnsi="Times New Roman" w:cs="Times New Roman"/>
                <w:b/>
                <w:sz w:val="24"/>
                <w:szCs w:val="24"/>
              </w:rPr>
            </w:pPr>
          </w:p>
          <w:p w:rsidR="003B01D6" w:rsidRDefault="00E71354" w:rsidP="008E7B63">
            <w:pPr>
              <w:spacing w:line="360" w:lineRule="auto"/>
              <w:jc w:val="both"/>
              <w:rPr>
                <w:rFonts w:ascii="Times New Roman" w:hAnsi="Times New Roman" w:cs="Times New Roman"/>
                <w:b/>
                <w:sz w:val="24"/>
                <w:szCs w:val="24"/>
              </w:rPr>
            </w:pPr>
            <w:r>
              <w:rPr>
                <w:rFonts w:ascii="Times New Roman" w:hAnsi="Times New Roman" w:cs="Times New Roman"/>
                <w:b/>
                <w:sz w:val="24"/>
                <w:szCs w:val="24"/>
              </w:rPr>
              <w:t>D</w:t>
            </w:r>
            <w:r w:rsidR="00E525CC">
              <w:rPr>
                <w:rFonts w:ascii="Times New Roman" w:hAnsi="Times New Roman" w:cs="Times New Roman"/>
                <w:b/>
                <w:sz w:val="24"/>
                <w:szCs w:val="24"/>
              </w:rPr>
              <w:t>i</w:t>
            </w:r>
            <w:r>
              <w:rPr>
                <w:rFonts w:ascii="Times New Roman" w:hAnsi="Times New Roman" w:cs="Times New Roman"/>
                <w:b/>
                <w:sz w:val="24"/>
                <w:szCs w:val="24"/>
              </w:rPr>
              <w:t>skursen om positiv særbehandling som integrationsforståelse</w:t>
            </w:r>
          </w:p>
        </w:tc>
      </w:tr>
    </w:tbl>
    <w:p w:rsidR="00E71354" w:rsidRDefault="00E71354" w:rsidP="00F636A2">
      <w:pPr>
        <w:spacing w:after="0" w:line="360" w:lineRule="auto"/>
        <w:jc w:val="both"/>
        <w:rPr>
          <w:rFonts w:ascii="Times New Roman" w:hAnsi="Times New Roman" w:cs="Times New Roman"/>
          <w:b/>
          <w:sz w:val="24"/>
          <w:szCs w:val="24"/>
        </w:rPr>
      </w:pPr>
    </w:p>
    <w:p w:rsidR="00F9329B" w:rsidRDefault="00F9329B" w:rsidP="00F636A2">
      <w:pPr>
        <w:spacing w:after="0" w:line="360" w:lineRule="auto"/>
        <w:jc w:val="both"/>
        <w:rPr>
          <w:rFonts w:ascii="Times New Roman" w:hAnsi="Times New Roman" w:cs="Times New Roman"/>
          <w:b/>
          <w:sz w:val="24"/>
          <w:szCs w:val="24"/>
        </w:rPr>
      </w:pPr>
    </w:p>
    <w:p w:rsidR="00E71354" w:rsidRPr="00E71354" w:rsidRDefault="00E71354" w:rsidP="00E71354">
      <w:pPr>
        <w:spacing w:after="0" w:line="360" w:lineRule="auto"/>
        <w:jc w:val="center"/>
        <w:rPr>
          <w:rFonts w:ascii="Times New Roman" w:hAnsi="Times New Roman" w:cs="Times New Roman"/>
          <w:sz w:val="24"/>
          <w:szCs w:val="24"/>
        </w:rPr>
      </w:pPr>
      <w:r w:rsidRPr="00E71354">
        <w:rPr>
          <w:rFonts w:ascii="Times New Roman" w:hAnsi="Times New Roman" w:cs="Times New Roman"/>
          <w:sz w:val="24"/>
          <w:szCs w:val="24"/>
        </w:rPr>
        <w:t>Socialarbejdere i en integrerende indsats</w:t>
      </w:r>
    </w:p>
    <w:tbl>
      <w:tblPr>
        <w:tblStyle w:val="Tabel-Gitter"/>
        <w:tblW w:w="0" w:type="auto"/>
        <w:tblLook w:val="04A0" w:firstRow="1" w:lastRow="0" w:firstColumn="1" w:lastColumn="0" w:noHBand="0" w:noVBand="1"/>
      </w:tblPr>
      <w:tblGrid>
        <w:gridCol w:w="5070"/>
        <w:gridCol w:w="3857"/>
      </w:tblGrid>
      <w:tr w:rsidR="00E71354" w:rsidTr="00E71354">
        <w:tc>
          <w:tcPr>
            <w:tcW w:w="5070" w:type="dxa"/>
          </w:tcPr>
          <w:p w:rsidR="00F9329B" w:rsidRDefault="00F9329B" w:rsidP="00E71354">
            <w:pPr>
              <w:spacing w:line="360" w:lineRule="auto"/>
              <w:jc w:val="both"/>
              <w:rPr>
                <w:rFonts w:ascii="Times New Roman" w:hAnsi="Times New Roman" w:cs="Times New Roman"/>
                <w:sz w:val="24"/>
                <w:szCs w:val="24"/>
              </w:rPr>
            </w:pPr>
          </w:p>
          <w:p w:rsidR="008A753F" w:rsidRDefault="00E71354" w:rsidP="00E71354">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SA:Noa</w:t>
            </w:r>
            <w:proofErr w:type="spellEnd"/>
          </w:p>
          <w:p w:rsidR="00E71354" w:rsidRPr="008A753F" w:rsidRDefault="00E71354" w:rsidP="00E525CC">
            <w:pPr>
              <w:jc w:val="both"/>
              <w:rPr>
                <w:rFonts w:ascii="PrivaPro-One" w:hAnsi="PrivaPro-One" w:cs="Times New Roman"/>
                <w:sz w:val="18"/>
                <w:szCs w:val="18"/>
              </w:rPr>
            </w:pPr>
            <w:r>
              <w:rPr>
                <w:rFonts w:ascii="Times New Roman" w:hAnsi="Times New Roman" w:cs="Times New Roman"/>
                <w:sz w:val="24"/>
                <w:szCs w:val="24"/>
              </w:rPr>
              <w:br/>
            </w:r>
            <w:r w:rsidR="008A753F" w:rsidRPr="008A753F">
              <w:rPr>
                <w:rFonts w:ascii="PrivaPro-One" w:hAnsi="PrivaPro-One" w:cs="Times New Roman"/>
                <w:sz w:val="18"/>
                <w:szCs w:val="18"/>
              </w:rPr>
              <w:t xml:space="preserve">(…) </w:t>
            </w:r>
            <w:r w:rsidRPr="008A753F">
              <w:rPr>
                <w:rFonts w:ascii="PrivaPro-One" w:hAnsi="PrivaPro-One" w:cs="Times New Roman"/>
                <w:sz w:val="18"/>
                <w:szCs w:val="18"/>
              </w:rPr>
              <w:t>lige muligheder i forhold til uddannelse, beskæftigelse med flere, og jeg synes jo den bedste integration er, hvis at vi kan sikre at det er lige for de her borgere vi snakker om, så de også får mulighed for at få sig en uddannelse og få sig et job, og så de også kan få lige muligheder for at udfolde sig i fritiden.</w:t>
            </w:r>
          </w:p>
          <w:p w:rsidR="00E71354" w:rsidRPr="008A753F" w:rsidRDefault="00E71354" w:rsidP="00E525CC">
            <w:pPr>
              <w:jc w:val="both"/>
              <w:rPr>
                <w:rFonts w:ascii="PrivaPro-One" w:hAnsi="PrivaPro-One" w:cs="Times New Roman"/>
                <w:sz w:val="18"/>
                <w:szCs w:val="18"/>
              </w:rPr>
            </w:pPr>
          </w:p>
          <w:p w:rsidR="00E71354" w:rsidRPr="008A753F" w:rsidRDefault="008A753F" w:rsidP="00E525CC">
            <w:pPr>
              <w:jc w:val="both"/>
              <w:rPr>
                <w:rFonts w:ascii="PrivaPro-One" w:hAnsi="PrivaPro-One" w:cs="Times New Roman"/>
                <w:sz w:val="18"/>
                <w:szCs w:val="18"/>
              </w:rPr>
            </w:pPr>
            <w:r w:rsidRPr="008A753F">
              <w:rPr>
                <w:rFonts w:ascii="PrivaPro-One" w:hAnsi="PrivaPro-One" w:cs="Times New Roman"/>
                <w:sz w:val="18"/>
                <w:szCs w:val="18"/>
              </w:rPr>
              <w:t>(…)</w:t>
            </w:r>
            <w:r w:rsidR="00E71354" w:rsidRPr="008A753F">
              <w:rPr>
                <w:rFonts w:ascii="PrivaPro-One" w:hAnsi="PrivaPro-One" w:cs="Times New Roman"/>
                <w:sz w:val="18"/>
                <w:szCs w:val="18"/>
              </w:rPr>
              <w:t xml:space="preserve"> adgang til samfundets ressourcer, og det er uanset hvilken etnisk baggrund man har, at man føler at man har samme muligheder til samfundets ressourcer, ligesom de indfødte.</w:t>
            </w:r>
          </w:p>
          <w:p w:rsidR="00E71354" w:rsidRPr="008A753F" w:rsidRDefault="00E71354" w:rsidP="00E525CC">
            <w:pPr>
              <w:jc w:val="both"/>
              <w:rPr>
                <w:rFonts w:ascii="PrivaPro-One" w:hAnsi="PrivaPro-One" w:cs="Times New Roman"/>
                <w:sz w:val="18"/>
                <w:szCs w:val="18"/>
              </w:rPr>
            </w:pPr>
          </w:p>
          <w:p w:rsidR="00E71354" w:rsidRPr="008A753F" w:rsidRDefault="008A753F" w:rsidP="00E525CC">
            <w:pPr>
              <w:jc w:val="both"/>
              <w:rPr>
                <w:rFonts w:ascii="PrivaPro-One" w:hAnsi="PrivaPro-One" w:cs="Times New Roman"/>
                <w:sz w:val="18"/>
                <w:szCs w:val="18"/>
              </w:rPr>
            </w:pPr>
            <w:r w:rsidRPr="008A753F">
              <w:rPr>
                <w:rFonts w:ascii="PrivaPro-One" w:hAnsi="PrivaPro-One" w:cs="Times New Roman"/>
                <w:sz w:val="18"/>
                <w:szCs w:val="18"/>
              </w:rPr>
              <w:t xml:space="preserve">(…) </w:t>
            </w:r>
            <w:r w:rsidR="00E71354" w:rsidRPr="008A753F">
              <w:rPr>
                <w:rFonts w:ascii="PrivaPro-One" w:hAnsi="PrivaPro-One" w:cs="Times New Roman"/>
                <w:sz w:val="18"/>
                <w:szCs w:val="18"/>
              </w:rPr>
              <w:t xml:space="preserve">hvis vi har nogle minoritetsborgere som har nogle </w:t>
            </w:r>
            <w:r w:rsidR="00E71354" w:rsidRPr="008A753F">
              <w:rPr>
                <w:rFonts w:ascii="PrivaPro-One" w:hAnsi="PrivaPro-One" w:cs="Times New Roman"/>
                <w:sz w:val="18"/>
                <w:szCs w:val="18"/>
              </w:rPr>
              <w:lastRenderedPageBreak/>
              <w:t>ønsker, i forhold til hvordan de gerne vil leve deres liv og (…) de værdier de er stolte af, de kulturelle eller de religiøse, hvad ved jeg, hvis man ikke giver plads til det og hvis man ikke tager ansvar som kommune eller stat og siger, jamen det her synes vi faktisk hører hjemme indenfor området integration, vi kan godt, selvom vi er forskellige, få det her til at lykkes.</w:t>
            </w:r>
          </w:p>
          <w:p w:rsidR="00E71354" w:rsidRPr="008A753F" w:rsidRDefault="00E71354" w:rsidP="00E525CC">
            <w:pPr>
              <w:jc w:val="both"/>
              <w:rPr>
                <w:rFonts w:ascii="PrivaPro-One" w:hAnsi="PrivaPro-One" w:cs="Times New Roman"/>
                <w:sz w:val="18"/>
                <w:szCs w:val="18"/>
              </w:rPr>
            </w:pPr>
          </w:p>
          <w:p w:rsidR="00E71354" w:rsidRPr="008A753F" w:rsidRDefault="00E71354" w:rsidP="00E525CC">
            <w:pPr>
              <w:jc w:val="both"/>
              <w:rPr>
                <w:rFonts w:ascii="PrivaPro-One" w:hAnsi="PrivaPro-One" w:cs="Times New Roman"/>
                <w:sz w:val="18"/>
                <w:szCs w:val="18"/>
              </w:rPr>
            </w:pPr>
            <w:r w:rsidRPr="008A753F">
              <w:rPr>
                <w:rFonts w:ascii="PrivaPro-One" w:hAnsi="PrivaPro-One" w:cs="Times New Roman"/>
                <w:sz w:val="18"/>
                <w:szCs w:val="18"/>
              </w:rPr>
              <w:t>Medborgerskab for mig at se, det er et ord der har reference i det vi har tilfælles, at vi er medborgere i det samme samfund og område.</w:t>
            </w:r>
          </w:p>
          <w:p w:rsidR="00E71354" w:rsidRPr="008A753F" w:rsidRDefault="00E71354" w:rsidP="00E525CC">
            <w:pPr>
              <w:jc w:val="both"/>
              <w:rPr>
                <w:rFonts w:ascii="PrivaPro-One" w:hAnsi="PrivaPro-One" w:cs="Times New Roman"/>
                <w:sz w:val="18"/>
                <w:szCs w:val="18"/>
              </w:rPr>
            </w:pPr>
          </w:p>
          <w:p w:rsidR="00E71354" w:rsidRDefault="00E71354" w:rsidP="00E525CC">
            <w:pPr>
              <w:jc w:val="both"/>
              <w:rPr>
                <w:rFonts w:ascii="Times New Roman" w:hAnsi="Times New Roman" w:cs="Times New Roman"/>
                <w:sz w:val="24"/>
                <w:szCs w:val="24"/>
              </w:rPr>
            </w:pPr>
            <w:r w:rsidRPr="008A753F">
              <w:rPr>
                <w:rFonts w:ascii="PrivaPro-One" w:hAnsi="PrivaPro-One" w:cs="Times New Roman"/>
                <w:sz w:val="18"/>
                <w:szCs w:val="18"/>
              </w:rPr>
              <w:t>Vi er alle medborgere i der kan have succes, men vi har også nogle udfordringer vi skal snakke om, men at vi er ligeværdige ikke også. Der er ikke forskel på om jeg er kommet til Danmark for fem år siden eller om jeg generationsvis har boet i Danmark.</w:t>
            </w:r>
          </w:p>
          <w:p w:rsidR="00E71354" w:rsidRDefault="00E71354" w:rsidP="00E71354">
            <w:pPr>
              <w:spacing w:line="360" w:lineRule="auto"/>
              <w:jc w:val="both"/>
              <w:rPr>
                <w:rFonts w:ascii="Times New Roman" w:hAnsi="Times New Roman" w:cs="Times New Roman"/>
                <w:sz w:val="24"/>
                <w:szCs w:val="24"/>
              </w:rPr>
            </w:pPr>
          </w:p>
          <w:p w:rsidR="00E71354" w:rsidRDefault="00E71354" w:rsidP="00E71354">
            <w:pPr>
              <w:spacing w:line="360" w:lineRule="auto"/>
              <w:jc w:val="both"/>
              <w:rPr>
                <w:rFonts w:ascii="Times New Roman" w:hAnsi="Times New Roman" w:cs="Times New Roman"/>
                <w:sz w:val="24"/>
                <w:szCs w:val="24"/>
              </w:rPr>
            </w:pPr>
            <w:r>
              <w:rPr>
                <w:rFonts w:ascii="Times New Roman" w:hAnsi="Times New Roman" w:cs="Times New Roman"/>
                <w:sz w:val="24"/>
                <w:szCs w:val="24"/>
              </w:rPr>
              <w:t>SA: Ann</w:t>
            </w:r>
          </w:p>
          <w:p w:rsidR="00E71354" w:rsidRDefault="00E71354" w:rsidP="00E71354">
            <w:pPr>
              <w:spacing w:line="360" w:lineRule="auto"/>
              <w:jc w:val="both"/>
              <w:rPr>
                <w:rFonts w:ascii="Times New Roman" w:hAnsi="Times New Roman" w:cs="Times New Roman"/>
                <w:sz w:val="24"/>
                <w:szCs w:val="24"/>
              </w:rPr>
            </w:pPr>
          </w:p>
          <w:p w:rsidR="00E71354" w:rsidRPr="008A753F" w:rsidRDefault="00E71354" w:rsidP="00E525CC">
            <w:pPr>
              <w:jc w:val="both"/>
              <w:rPr>
                <w:rFonts w:ascii="PrivaPro-One" w:hAnsi="PrivaPro-One" w:cs="Times New Roman"/>
                <w:sz w:val="18"/>
                <w:szCs w:val="18"/>
              </w:rPr>
            </w:pPr>
            <w:r w:rsidRPr="008A753F">
              <w:rPr>
                <w:rFonts w:ascii="PrivaPro-One" w:hAnsi="PrivaPro-One" w:cs="Times New Roman"/>
                <w:sz w:val="18"/>
                <w:szCs w:val="18"/>
              </w:rPr>
              <w:t>Vi er her faktisk, fordi vi gerne vil rådgive og give nogle råd og vejledning. Jeg kan godt forstå, at der er mange, der føler sig presset af systemet og så kan man også nemt få sådan en modstand. Vi håber ved, at vi også kommer ud til folk at tænke på integration lidt bredere end [kun] at komme til os.</w:t>
            </w:r>
          </w:p>
          <w:p w:rsidR="00E71354" w:rsidRPr="008A753F" w:rsidRDefault="00E71354" w:rsidP="00E525CC">
            <w:pPr>
              <w:jc w:val="both"/>
              <w:rPr>
                <w:rFonts w:ascii="PrivaPro-One" w:hAnsi="PrivaPro-One" w:cs="Times New Roman"/>
                <w:sz w:val="18"/>
                <w:szCs w:val="18"/>
              </w:rPr>
            </w:pPr>
          </w:p>
          <w:p w:rsidR="00E71354" w:rsidRPr="008A753F" w:rsidRDefault="00E71354" w:rsidP="00E525CC">
            <w:pPr>
              <w:jc w:val="both"/>
              <w:rPr>
                <w:rFonts w:ascii="PrivaPro-One" w:hAnsi="PrivaPro-One" w:cs="Times New Roman"/>
                <w:sz w:val="18"/>
                <w:szCs w:val="18"/>
              </w:rPr>
            </w:pPr>
            <w:r w:rsidRPr="008A753F">
              <w:rPr>
                <w:rFonts w:ascii="PrivaPro-One" w:hAnsi="PrivaPro-One" w:cs="Times New Roman"/>
                <w:sz w:val="18"/>
                <w:szCs w:val="18"/>
              </w:rPr>
              <w:t>(…) er medborgerskab, altså at man føler sig som en del af samfundet, som en ligeværdig del, det synes jeg da må være den ultimative integration for hele samfundet og for borgeren selv og for andre borgere;</w:t>
            </w:r>
          </w:p>
          <w:p w:rsidR="00E71354" w:rsidRPr="008A753F" w:rsidRDefault="00E71354" w:rsidP="00E525CC">
            <w:pPr>
              <w:jc w:val="both"/>
              <w:rPr>
                <w:rFonts w:ascii="PrivaPro-One" w:hAnsi="PrivaPro-One" w:cs="Times New Roman"/>
                <w:sz w:val="18"/>
                <w:szCs w:val="18"/>
              </w:rPr>
            </w:pPr>
          </w:p>
          <w:p w:rsidR="00E71354" w:rsidRPr="008A753F" w:rsidRDefault="00E71354" w:rsidP="00E525CC">
            <w:pPr>
              <w:jc w:val="both"/>
              <w:rPr>
                <w:rFonts w:ascii="PrivaPro-One" w:hAnsi="PrivaPro-One" w:cs="Times New Roman"/>
                <w:sz w:val="18"/>
                <w:szCs w:val="18"/>
              </w:rPr>
            </w:pPr>
            <w:r w:rsidRPr="008A753F">
              <w:rPr>
                <w:rFonts w:ascii="PrivaPro-One" w:hAnsi="PrivaPro-One" w:cs="Times New Roman"/>
                <w:sz w:val="18"/>
                <w:szCs w:val="18"/>
              </w:rPr>
              <w:t>(…) rettigheder og pligter i forhold til det samfund vi lever i, fordi vi har nogle rigtig gode regler her i Danmark, langt hen ad vejen.</w:t>
            </w:r>
          </w:p>
          <w:p w:rsidR="00E71354" w:rsidRPr="008A753F" w:rsidRDefault="00E71354" w:rsidP="00E525CC">
            <w:pPr>
              <w:jc w:val="both"/>
              <w:rPr>
                <w:rFonts w:ascii="PrivaPro-One" w:hAnsi="PrivaPro-One" w:cs="Times New Roman"/>
                <w:sz w:val="18"/>
                <w:szCs w:val="18"/>
              </w:rPr>
            </w:pPr>
          </w:p>
          <w:p w:rsidR="00E71354" w:rsidRPr="008A753F" w:rsidRDefault="00E71354" w:rsidP="00E525CC">
            <w:pPr>
              <w:jc w:val="both"/>
              <w:rPr>
                <w:rFonts w:ascii="PrivaPro-One" w:hAnsi="PrivaPro-One" w:cs="Times New Roman"/>
                <w:sz w:val="18"/>
                <w:szCs w:val="18"/>
              </w:rPr>
            </w:pPr>
            <w:r w:rsidRPr="008A753F">
              <w:rPr>
                <w:rFonts w:ascii="PrivaPro-One" w:hAnsi="PrivaPro-One" w:cs="Times New Roman"/>
                <w:sz w:val="18"/>
                <w:szCs w:val="18"/>
              </w:rPr>
              <w:t>Vi har nogle gode demokratimåder, altså alverdens muligheder, man har jo mulighed for medbestemmelser og medindflydelse i alle mulige lag i samfundet, og det synes jeg- at det skal man også vide, at man i et eller andet omfang skal indordne sig under, fordi alt andet lige, så kommer man ikke udenom det.</w:t>
            </w:r>
          </w:p>
          <w:p w:rsidR="00E71354" w:rsidRPr="008A753F" w:rsidRDefault="00E71354" w:rsidP="00E525CC">
            <w:pPr>
              <w:jc w:val="both"/>
              <w:rPr>
                <w:rFonts w:ascii="PrivaPro-One" w:hAnsi="PrivaPro-One" w:cs="Times New Roman"/>
                <w:sz w:val="18"/>
                <w:szCs w:val="18"/>
              </w:rPr>
            </w:pPr>
          </w:p>
          <w:p w:rsidR="00E71354" w:rsidRPr="008A753F" w:rsidRDefault="00E71354" w:rsidP="00E525CC">
            <w:pPr>
              <w:jc w:val="both"/>
              <w:rPr>
                <w:rFonts w:ascii="PrivaPro-One" w:hAnsi="PrivaPro-One" w:cs="Times New Roman"/>
                <w:sz w:val="18"/>
                <w:szCs w:val="18"/>
              </w:rPr>
            </w:pPr>
            <w:r w:rsidRPr="008A753F">
              <w:rPr>
                <w:rFonts w:ascii="PrivaPro-One" w:hAnsi="PrivaPro-One" w:cs="Times New Roman"/>
                <w:sz w:val="18"/>
                <w:szCs w:val="18"/>
              </w:rPr>
              <w:t>Jeg tænker at hvis man får en forståelse for det land man lever i, så finder du også ud af at, hov der er nogle rettigheder og pligter og dem kan jeg ligeså godt forene mig med, og så har du også større chance for at få et medborgerskab.</w:t>
            </w:r>
          </w:p>
          <w:p w:rsidR="00E71354" w:rsidRPr="008A753F" w:rsidRDefault="00E71354" w:rsidP="00E525CC">
            <w:pPr>
              <w:jc w:val="both"/>
              <w:rPr>
                <w:rFonts w:ascii="PrivaPro-One" w:hAnsi="PrivaPro-One" w:cs="Times New Roman"/>
                <w:sz w:val="18"/>
                <w:szCs w:val="18"/>
              </w:rPr>
            </w:pPr>
          </w:p>
          <w:p w:rsidR="00E71354" w:rsidRPr="008A753F" w:rsidRDefault="00E71354" w:rsidP="00E525CC">
            <w:pPr>
              <w:jc w:val="both"/>
              <w:rPr>
                <w:rFonts w:ascii="PrivaPro-One" w:hAnsi="PrivaPro-One" w:cs="Times New Roman"/>
                <w:sz w:val="18"/>
                <w:szCs w:val="18"/>
              </w:rPr>
            </w:pPr>
            <w:r w:rsidRPr="008A753F">
              <w:rPr>
                <w:rFonts w:ascii="PrivaPro-One" w:hAnsi="PrivaPro-One" w:cs="Times New Roman"/>
                <w:sz w:val="18"/>
                <w:szCs w:val="18"/>
              </w:rPr>
              <w:t>Altså hvis du ikke ved hvordan du kan søge indflydelse i din hverdag, i din by eller på din barns skole, eller et eller andet, så kan du jo ikke søge den indflydelse så, så hvis du har en forståelse for det, hvordan de her demokratiske regler i virkeligheden hænger sammen, så tror jeg at du får det her [medborgerskab] med i bagagen.</w:t>
            </w:r>
          </w:p>
          <w:p w:rsidR="00E71354" w:rsidRPr="008A753F" w:rsidRDefault="00E71354" w:rsidP="00E525CC">
            <w:pPr>
              <w:jc w:val="both"/>
              <w:rPr>
                <w:rFonts w:ascii="PrivaPro-One" w:hAnsi="PrivaPro-One" w:cs="Times New Roman"/>
                <w:sz w:val="18"/>
                <w:szCs w:val="18"/>
              </w:rPr>
            </w:pPr>
          </w:p>
          <w:p w:rsidR="00E71354" w:rsidRPr="008A753F" w:rsidRDefault="00E71354" w:rsidP="00E525CC">
            <w:pPr>
              <w:jc w:val="both"/>
              <w:rPr>
                <w:rFonts w:ascii="PrivaPro-One" w:hAnsi="PrivaPro-One" w:cs="Times New Roman"/>
                <w:sz w:val="18"/>
                <w:szCs w:val="18"/>
              </w:rPr>
            </w:pPr>
            <w:r w:rsidRPr="008A753F">
              <w:rPr>
                <w:rFonts w:ascii="PrivaPro-One" w:hAnsi="PrivaPro-One" w:cs="Times New Roman"/>
                <w:sz w:val="18"/>
                <w:szCs w:val="18"/>
              </w:rPr>
              <w:t>Jeg synes jo i hvert fald som et minimum at man skal kende sine muligheder, og der synes jeg ikke at vores borgere, ligesom os, er gode til at hævde deres rettigheder.</w:t>
            </w:r>
          </w:p>
          <w:p w:rsidR="00E71354" w:rsidRPr="008A753F" w:rsidRDefault="00E71354" w:rsidP="00E525CC">
            <w:pPr>
              <w:jc w:val="both"/>
              <w:rPr>
                <w:rFonts w:ascii="PrivaPro-One" w:hAnsi="PrivaPro-One" w:cs="Times New Roman"/>
                <w:sz w:val="18"/>
                <w:szCs w:val="18"/>
              </w:rPr>
            </w:pPr>
          </w:p>
          <w:p w:rsidR="00E71354" w:rsidRPr="00E71354" w:rsidRDefault="00E71354" w:rsidP="00E525CC">
            <w:pPr>
              <w:jc w:val="both"/>
              <w:rPr>
                <w:rFonts w:ascii="Times New Roman" w:hAnsi="Times New Roman" w:cs="Times New Roman"/>
                <w:sz w:val="24"/>
                <w:szCs w:val="24"/>
              </w:rPr>
            </w:pPr>
            <w:r w:rsidRPr="008A753F">
              <w:rPr>
                <w:rFonts w:ascii="PrivaPro-One" w:hAnsi="PrivaPro-One" w:cs="Times New Roman"/>
                <w:sz w:val="18"/>
                <w:szCs w:val="18"/>
              </w:rPr>
              <w:t xml:space="preserve">(…) og det falder jo meget tilbage på os her, at vi skal være gode til at oplyse om de rettigheder, samtidig med at man </w:t>
            </w:r>
            <w:r w:rsidRPr="008A753F">
              <w:rPr>
                <w:rFonts w:ascii="PrivaPro-One" w:hAnsi="PrivaPro-One" w:cs="Times New Roman"/>
                <w:sz w:val="18"/>
                <w:szCs w:val="18"/>
              </w:rPr>
              <w:lastRenderedPageBreak/>
              <w:t xml:space="preserve">snakker om pligter. Og så tænker jeg ved, at vi kommer ud i boligområder, tænker jeg bare at man får noget mere medborgerskab, som bliver ligeværdigt, fordi det </w:t>
            </w:r>
            <w:proofErr w:type="gramStart"/>
            <w:r w:rsidRPr="008A753F">
              <w:rPr>
                <w:rFonts w:ascii="PrivaPro-One" w:hAnsi="PrivaPro-One" w:cs="Times New Roman"/>
                <w:sz w:val="18"/>
                <w:szCs w:val="18"/>
              </w:rPr>
              <w:t>er jo</w:t>
            </w:r>
            <w:proofErr w:type="gramEnd"/>
            <w:r w:rsidRPr="008A753F">
              <w:rPr>
                <w:rFonts w:ascii="PrivaPro-One" w:hAnsi="PrivaPro-One" w:cs="Times New Roman"/>
                <w:sz w:val="18"/>
                <w:szCs w:val="18"/>
              </w:rPr>
              <w:t xml:space="preserve"> der, at folk er, det er der de ved, der er en eller anden bestyrelse, som holder nogle møder, og der er nogle arrangementer, og det kan godt være at de kommer til de ting, for det er nærområdet.</w:t>
            </w:r>
          </w:p>
        </w:tc>
        <w:tc>
          <w:tcPr>
            <w:tcW w:w="3857" w:type="dxa"/>
          </w:tcPr>
          <w:p w:rsidR="00E525CC" w:rsidRDefault="00E525CC" w:rsidP="00F636A2">
            <w:pPr>
              <w:spacing w:line="360" w:lineRule="auto"/>
              <w:jc w:val="both"/>
              <w:rPr>
                <w:rFonts w:ascii="Times New Roman" w:hAnsi="Times New Roman" w:cs="Times New Roman"/>
                <w:b/>
                <w:sz w:val="24"/>
                <w:szCs w:val="24"/>
              </w:rPr>
            </w:pPr>
          </w:p>
          <w:p w:rsidR="00E71354" w:rsidRDefault="008A753F" w:rsidP="00F636A2">
            <w:pPr>
              <w:spacing w:line="360" w:lineRule="auto"/>
              <w:jc w:val="both"/>
              <w:rPr>
                <w:rFonts w:ascii="Times New Roman" w:hAnsi="Times New Roman" w:cs="Times New Roman"/>
                <w:b/>
                <w:sz w:val="24"/>
                <w:szCs w:val="24"/>
              </w:rPr>
            </w:pPr>
            <w:r>
              <w:rPr>
                <w:rFonts w:ascii="Times New Roman" w:hAnsi="Times New Roman" w:cs="Times New Roman"/>
                <w:b/>
                <w:sz w:val="24"/>
                <w:szCs w:val="24"/>
              </w:rPr>
              <w:t>Diskursen om rettigheder som integrationsforståelse</w:t>
            </w:r>
          </w:p>
        </w:tc>
      </w:tr>
      <w:tr w:rsidR="00E71354" w:rsidTr="00E71354">
        <w:tc>
          <w:tcPr>
            <w:tcW w:w="5070" w:type="dxa"/>
          </w:tcPr>
          <w:p w:rsidR="00F9329B" w:rsidRDefault="00F9329B" w:rsidP="00F636A2">
            <w:pPr>
              <w:spacing w:line="360" w:lineRule="auto"/>
              <w:jc w:val="both"/>
              <w:rPr>
                <w:rFonts w:ascii="Times New Roman" w:hAnsi="Times New Roman" w:cs="Times New Roman"/>
                <w:sz w:val="24"/>
                <w:szCs w:val="24"/>
              </w:rPr>
            </w:pPr>
          </w:p>
          <w:p w:rsidR="00E71354" w:rsidRDefault="008A753F" w:rsidP="00F636A2">
            <w:pPr>
              <w:spacing w:line="360" w:lineRule="auto"/>
              <w:jc w:val="both"/>
              <w:rPr>
                <w:rFonts w:ascii="Times New Roman" w:hAnsi="Times New Roman" w:cs="Times New Roman"/>
                <w:sz w:val="24"/>
                <w:szCs w:val="24"/>
              </w:rPr>
            </w:pPr>
            <w:r w:rsidRPr="008A753F">
              <w:rPr>
                <w:rFonts w:ascii="Times New Roman" w:hAnsi="Times New Roman" w:cs="Times New Roman"/>
                <w:sz w:val="24"/>
                <w:szCs w:val="24"/>
              </w:rPr>
              <w:t>SA: Max</w:t>
            </w:r>
          </w:p>
          <w:p w:rsidR="008A753F" w:rsidRDefault="008A753F" w:rsidP="00F636A2">
            <w:pPr>
              <w:spacing w:line="360" w:lineRule="auto"/>
              <w:jc w:val="both"/>
              <w:rPr>
                <w:rFonts w:ascii="Times New Roman" w:hAnsi="Times New Roman" w:cs="Times New Roman"/>
                <w:sz w:val="24"/>
                <w:szCs w:val="24"/>
              </w:rPr>
            </w:pPr>
          </w:p>
          <w:p w:rsidR="008A753F" w:rsidRPr="008A753F" w:rsidRDefault="008A753F" w:rsidP="00E525CC">
            <w:pPr>
              <w:jc w:val="both"/>
              <w:rPr>
                <w:rFonts w:ascii="PrivaPro-One" w:hAnsi="PrivaPro-One" w:cs="Times New Roman"/>
                <w:sz w:val="18"/>
                <w:szCs w:val="18"/>
              </w:rPr>
            </w:pPr>
            <w:r w:rsidRPr="008A753F">
              <w:rPr>
                <w:rFonts w:ascii="PrivaPro-One" w:hAnsi="PrivaPro-One" w:cs="Times New Roman"/>
                <w:sz w:val="18"/>
                <w:szCs w:val="18"/>
              </w:rPr>
              <w:t xml:space="preserve">Et godt eksempel: X har mistet sit kørekort og så siger X [til ham]: ”Kom nu her, nu gør vi det på den rigtige måde, nu skal du have taget kørekort, altså ”fusk-kørekort” duer ikke, nu gør vi det på den rigtige måde”, -overbærende ung mand, dybt kriminel, kigger på X og siger: ”X, det kan jeg jo ikke (…)” så siger X: ”Jamen jeg hjælper dig, kom nu jeg står ved siden af”. ”X, du er sød, X. Det er dejligt du gerne vil det bedste for de svageste i samfundet, [men] den går sgu ikke du (…)”. Det er jo hans selvbillede, han taler ud fra, så er det jo os der skal skubbe til det: ”Prøv at hør her, det kan du </w:t>
            </w:r>
            <w:proofErr w:type="spellStart"/>
            <w:r w:rsidRPr="008A753F">
              <w:rPr>
                <w:rFonts w:ascii="PrivaPro-One" w:hAnsi="PrivaPro-One" w:cs="Times New Roman"/>
                <w:sz w:val="18"/>
                <w:szCs w:val="18"/>
              </w:rPr>
              <w:t>kraftedme</w:t>
            </w:r>
            <w:proofErr w:type="spellEnd"/>
            <w:r w:rsidRPr="008A753F">
              <w:rPr>
                <w:rFonts w:ascii="PrivaPro-One" w:hAnsi="PrivaPro-One" w:cs="Times New Roman"/>
                <w:sz w:val="18"/>
                <w:szCs w:val="18"/>
              </w:rPr>
              <w:t xml:space="preserve"> godt, og jeg vil gerne hjælpe dig hertil og derfra”. Men han har ingen oplevelse af at han kan, og det er det han taler ud fra.</w:t>
            </w:r>
          </w:p>
          <w:p w:rsidR="008A753F" w:rsidRPr="008A753F" w:rsidRDefault="008A753F" w:rsidP="00E525CC">
            <w:pPr>
              <w:jc w:val="both"/>
              <w:rPr>
                <w:rFonts w:ascii="PrivaPro-One" w:hAnsi="PrivaPro-One" w:cs="Times New Roman"/>
                <w:sz w:val="18"/>
                <w:szCs w:val="18"/>
              </w:rPr>
            </w:pPr>
          </w:p>
          <w:p w:rsidR="008A753F" w:rsidRPr="008A753F" w:rsidRDefault="008A753F" w:rsidP="00E525CC">
            <w:pPr>
              <w:jc w:val="both"/>
              <w:rPr>
                <w:rFonts w:ascii="PrivaPro-One" w:hAnsi="PrivaPro-One" w:cs="Times New Roman"/>
                <w:sz w:val="18"/>
                <w:szCs w:val="18"/>
              </w:rPr>
            </w:pPr>
            <w:r w:rsidRPr="008A753F">
              <w:rPr>
                <w:rFonts w:ascii="PrivaPro-One" w:hAnsi="PrivaPro-One" w:cs="Times New Roman"/>
                <w:sz w:val="18"/>
                <w:szCs w:val="18"/>
              </w:rPr>
              <w:t>Det er jo i det vakuum, i det spil mellem deres virkelighed og vores virkelighed, det er jo der, -det er jo der udviklingen sker</w:t>
            </w:r>
          </w:p>
          <w:p w:rsidR="008A753F" w:rsidRPr="008A753F" w:rsidRDefault="008A753F" w:rsidP="00E525CC">
            <w:pPr>
              <w:jc w:val="both"/>
              <w:rPr>
                <w:rFonts w:ascii="PrivaPro-One" w:hAnsi="PrivaPro-One" w:cs="Times New Roman"/>
                <w:sz w:val="18"/>
                <w:szCs w:val="18"/>
              </w:rPr>
            </w:pPr>
          </w:p>
          <w:p w:rsidR="008A753F" w:rsidRPr="008A753F" w:rsidRDefault="008A753F" w:rsidP="00E525CC">
            <w:pPr>
              <w:jc w:val="both"/>
              <w:rPr>
                <w:rFonts w:ascii="PrivaPro-One" w:hAnsi="PrivaPro-One" w:cs="Times New Roman"/>
                <w:sz w:val="18"/>
                <w:szCs w:val="18"/>
              </w:rPr>
            </w:pPr>
            <w:r w:rsidRPr="008A753F">
              <w:rPr>
                <w:rFonts w:ascii="PrivaPro-One" w:hAnsi="PrivaPro-One" w:cs="Times New Roman"/>
                <w:sz w:val="18"/>
                <w:szCs w:val="18"/>
              </w:rPr>
              <w:t>De skal sgu [også] skubbe til vores virkelighed, -det er jo der han skubber til vores virkelighed. Ja virkelig, han skubber virkelig til vores. Og det bliver vi jo også nødt til at tage alvorligt.</w:t>
            </w:r>
          </w:p>
          <w:p w:rsidR="008A753F" w:rsidRPr="008A753F" w:rsidRDefault="008A753F" w:rsidP="00E525CC">
            <w:pPr>
              <w:jc w:val="both"/>
              <w:rPr>
                <w:rFonts w:ascii="PrivaPro-One" w:hAnsi="PrivaPro-One" w:cs="Times New Roman"/>
                <w:sz w:val="18"/>
                <w:szCs w:val="18"/>
              </w:rPr>
            </w:pPr>
          </w:p>
          <w:p w:rsidR="008A753F" w:rsidRPr="008A753F" w:rsidRDefault="008A753F" w:rsidP="00E525CC">
            <w:pPr>
              <w:jc w:val="both"/>
              <w:rPr>
                <w:rFonts w:ascii="PrivaPro-One" w:hAnsi="PrivaPro-One" w:cs="Times New Roman"/>
                <w:sz w:val="18"/>
                <w:szCs w:val="18"/>
              </w:rPr>
            </w:pPr>
            <w:r w:rsidRPr="008A753F">
              <w:rPr>
                <w:rFonts w:ascii="PrivaPro-One" w:hAnsi="PrivaPro-One" w:cs="Times New Roman"/>
                <w:sz w:val="18"/>
                <w:szCs w:val="18"/>
              </w:rPr>
              <w:t>Jeg synes jo integration det bliver politisk samfundsdebat. Det er store ord og det er de fine ord. Men det, det i virkeligheden handler om, det er sådan set forskellige livsvilkår. For man er kommet et andet sted fra måske, man har en anden kultur, man har en anden religion, man har måske en anden forståelse af, hvordan fungerer et samfund med uddannelse og job?</w:t>
            </w:r>
          </w:p>
          <w:p w:rsidR="008A753F" w:rsidRPr="008A753F" w:rsidRDefault="008A753F" w:rsidP="00E525CC">
            <w:pPr>
              <w:jc w:val="both"/>
              <w:rPr>
                <w:rFonts w:ascii="PrivaPro-One" w:hAnsi="PrivaPro-One" w:cs="Times New Roman"/>
                <w:sz w:val="18"/>
                <w:szCs w:val="18"/>
              </w:rPr>
            </w:pPr>
          </w:p>
          <w:p w:rsidR="008A753F" w:rsidRPr="008A753F" w:rsidRDefault="008A753F" w:rsidP="00E525CC">
            <w:pPr>
              <w:jc w:val="both"/>
              <w:rPr>
                <w:rFonts w:ascii="PrivaPro-One" w:hAnsi="PrivaPro-One" w:cs="Times New Roman"/>
                <w:sz w:val="18"/>
                <w:szCs w:val="18"/>
              </w:rPr>
            </w:pPr>
            <w:r w:rsidRPr="008A753F">
              <w:rPr>
                <w:rFonts w:ascii="PrivaPro-One" w:hAnsi="PrivaPro-One" w:cs="Times New Roman"/>
                <w:sz w:val="18"/>
                <w:szCs w:val="18"/>
              </w:rPr>
              <w:t>Jamen [integration] handler jo sådan set bare om, for os der er her, [at] vi er sat i verden for at lave de bedste rammer til at arbejde med børn og unge mennesker, og så bliver man jo nødt til at kigge på den individuelle</w:t>
            </w:r>
          </w:p>
          <w:p w:rsidR="008A753F" w:rsidRPr="008A753F" w:rsidRDefault="008A753F" w:rsidP="00E525CC">
            <w:pPr>
              <w:jc w:val="both"/>
              <w:rPr>
                <w:rFonts w:ascii="PrivaPro-One" w:hAnsi="PrivaPro-One" w:cs="Times New Roman"/>
                <w:sz w:val="18"/>
                <w:szCs w:val="18"/>
              </w:rPr>
            </w:pPr>
          </w:p>
          <w:p w:rsidR="008A753F" w:rsidRPr="008A753F" w:rsidRDefault="008A753F" w:rsidP="00E525CC">
            <w:pPr>
              <w:jc w:val="both"/>
              <w:rPr>
                <w:rFonts w:ascii="PrivaPro-One" w:hAnsi="PrivaPro-One" w:cs="Times New Roman"/>
                <w:sz w:val="18"/>
                <w:szCs w:val="18"/>
              </w:rPr>
            </w:pPr>
            <w:r w:rsidRPr="008A753F">
              <w:rPr>
                <w:rFonts w:ascii="PrivaPro-One" w:hAnsi="PrivaPro-One" w:cs="Times New Roman"/>
                <w:sz w:val="18"/>
                <w:szCs w:val="18"/>
              </w:rPr>
              <w:t xml:space="preserve">Det er vigtigt, at man som arbejdsplads også afspejler dem man nu arbejder med. [derfor har vi ansat flere forskellige nationaliteter]; en græker, palæstinenser og en somalier.  </w:t>
            </w:r>
          </w:p>
          <w:p w:rsidR="008A753F" w:rsidRPr="008A753F" w:rsidRDefault="008A753F" w:rsidP="00E525CC">
            <w:pPr>
              <w:jc w:val="both"/>
              <w:rPr>
                <w:rFonts w:ascii="PrivaPro-One" w:hAnsi="PrivaPro-One" w:cs="Times New Roman"/>
                <w:sz w:val="18"/>
                <w:szCs w:val="18"/>
              </w:rPr>
            </w:pPr>
          </w:p>
          <w:p w:rsidR="008A753F" w:rsidRPr="008A753F" w:rsidRDefault="008A753F" w:rsidP="00E525CC">
            <w:pPr>
              <w:jc w:val="both"/>
              <w:rPr>
                <w:rFonts w:ascii="PrivaPro-One" w:hAnsi="PrivaPro-One" w:cs="Times New Roman"/>
                <w:sz w:val="18"/>
                <w:szCs w:val="18"/>
              </w:rPr>
            </w:pPr>
            <w:r w:rsidRPr="008A753F">
              <w:rPr>
                <w:rFonts w:ascii="PrivaPro-One" w:hAnsi="PrivaPro-One" w:cs="Times New Roman"/>
                <w:sz w:val="18"/>
                <w:szCs w:val="18"/>
              </w:rPr>
              <w:t>Lige såvel som jeg tænker, at jeg fungerer som rollemodel, vil [de unge etniske minoriteter] kunne bruge X som rolle. [Jeg tror] de vil have sværere ved at afvise [ham] som rollemodel end de vil med mig. Man kan se, jamen her er rent faktisk nogle forskellige [mennesker] vi ser forskellige ud og vi er på forskellige steder.</w:t>
            </w:r>
          </w:p>
          <w:p w:rsidR="008A753F" w:rsidRPr="008A753F" w:rsidRDefault="008A753F" w:rsidP="00E525CC">
            <w:pPr>
              <w:jc w:val="both"/>
              <w:rPr>
                <w:rFonts w:ascii="PrivaPro-One" w:hAnsi="PrivaPro-One" w:cs="Times New Roman"/>
                <w:sz w:val="18"/>
                <w:szCs w:val="18"/>
              </w:rPr>
            </w:pPr>
          </w:p>
          <w:p w:rsidR="008A753F" w:rsidRPr="008A753F" w:rsidRDefault="008A753F" w:rsidP="00E525CC">
            <w:pPr>
              <w:jc w:val="both"/>
              <w:rPr>
                <w:rFonts w:ascii="PrivaPro-One" w:hAnsi="PrivaPro-One" w:cs="Times New Roman"/>
                <w:sz w:val="18"/>
                <w:szCs w:val="18"/>
              </w:rPr>
            </w:pPr>
            <w:r w:rsidRPr="008A753F">
              <w:rPr>
                <w:rFonts w:ascii="PrivaPro-One" w:hAnsi="PrivaPro-One" w:cs="Times New Roman"/>
                <w:sz w:val="18"/>
                <w:szCs w:val="18"/>
              </w:rPr>
              <w:t xml:space="preserve">Altså, det handler da om at blive mødt og set. Jeg tænker på den her mor, som- det siger jo sådan set det hele: jamen dengang der kendte jeg dig ikke, så får du ikke noget af mig. Nu kender jeg dig, nu kan du få det hele. Altså, det er jo ikke </w:t>
            </w:r>
            <w:r w:rsidRPr="008A753F">
              <w:rPr>
                <w:rFonts w:ascii="PrivaPro-One" w:hAnsi="PrivaPro-One" w:cs="Times New Roman"/>
                <w:sz w:val="18"/>
                <w:szCs w:val="18"/>
              </w:rPr>
              <w:lastRenderedPageBreak/>
              <w:t>så svært. Det handler om tillid. Respekt i virkeligheden. ja, i den grad respekt</w:t>
            </w:r>
          </w:p>
          <w:p w:rsidR="008A753F" w:rsidRDefault="008A753F" w:rsidP="008A753F">
            <w:pPr>
              <w:spacing w:line="360" w:lineRule="auto"/>
              <w:jc w:val="both"/>
              <w:rPr>
                <w:rFonts w:ascii="Times New Roman" w:hAnsi="Times New Roman" w:cs="Times New Roman"/>
                <w:sz w:val="24"/>
                <w:szCs w:val="24"/>
              </w:rPr>
            </w:pPr>
          </w:p>
          <w:p w:rsidR="008A753F" w:rsidRDefault="00E525CC" w:rsidP="008A753F">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8A753F">
              <w:rPr>
                <w:rFonts w:ascii="Times New Roman" w:hAnsi="Times New Roman" w:cs="Times New Roman"/>
                <w:sz w:val="24"/>
                <w:szCs w:val="24"/>
              </w:rPr>
              <w:t>A: Ann</w:t>
            </w:r>
          </w:p>
          <w:p w:rsidR="008A753F" w:rsidRDefault="008A753F" w:rsidP="008A753F">
            <w:pPr>
              <w:spacing w:line="360" w:lineRule="auto"/>
              <w:jc w:val="both"/>
              <w:rPr>
                <w:rFonts w:ascii="Times New Roman" w:hAnsi="Times New Roman" w:cs="Times New Roman"/>
                <w:sz w:val="24"/>
                <w:szCs w:val="24"/>
              </w:rPr>
            </w:pPr>
          </w:p>
          <w:p w:rsidR="008A753F" w:rsidRPr="008A753F" w:rsidRDefault="008A753F" w:rsidP="00E525CC">
            <w:pPr>
              <w:jc w:val="both"/>
              <w:rPr>
                <w:rFonts w:ascii="PrivaPro-One" w:hAnsi="PrivaPro-One" w:cs="Times New Roman"/>
                <w:sz w:val="18"/>
                <w:szCs w:val="18"/>
              </w:rPr>
            </w:pPr>
            <w:r w:rsidRPr="008A753F">
              <w:rPr>
                <w:rFonts w:ascii="PrivaPro-One" w:hAnsi="PrivaPro-One" w:cs="Times New Roman"/>
                <w:sz w:val="18"/>
                <w:szCs w:val="18"/>
              </w:rPr>
              <w:t>(…) kulturforståelse [går] begge veje, altså det kan godt være, at det ikke er den måde som allerflest i Danmark ser integration, at man måske også godt kunne lære noget af en anden kultur end frikadellekulturen, det kunne jeg godt tænke mig.</w:t>
            </w:r>
          </w:p>
          <w:p w:rsidR="008A753F" w:rsidRPr="008A753F" w:rsidRDefault="008A753F" w:rsidP="00E525CC">
            <w:pPr>
              <w:jc w:val="both"/>
              <w:rPr>
                <w:rFonts w:ascii="PrivaPro-One" w:hAnsi="PrivaPro-One" w:cs="Times New Roman"/>
                <w:sz w:val="18"/>
                <w:szCs w:val="18"/>
              </w:rPr>
            </w:pPr>
          </w:p>
          <w:p w:rsidR="008A753F" w:rsidRPr="008A753F" w:rsidRDefault="008A753F" w:rsidP="00E525CC">
            <w:pPr>
              <w:jc w:val="both"/>
              <w:rPr>
                <w:rFonts w:ascii="PrivaPro-One" w:hAnsi="PrivaPro-One" w:cs="Times New Roman"/>
                <w:sz w:val="18"/>
                <w:szCs w:val="18"/>
              </w:rPr>
            </w:pPr>
            <w:r w:rsidRPr="008A753F">
              <w:rPr>
                <w:rFonts w:ascii="PrivaPro-One" w:hAnsi="PrivaPro-One" w:cs="Times New Roman"/>
                <w:sz w:val="18"/>
                <w:szCs w:val="18"/>
              </w:rPr>
              <w:t>jeg tror at vi ville blive et meget rigere samfund, det gør vi jo også i en eller anden grad kan man sige, og der kommer jo også mere og mere af det, men det ville være godt for os, som Danmark.</w:t>
            </w:r>
          </w:p>
          <w:p w:rsidR="008A753F" w:rsidRPr="008A753F" w:rsidRDefault="008A753F" w:rsidP="00E525CC">
            <w:pPr>
              <w:jc w:val="both"/>
              <w:rPr>
                <w:rFonts w:ascii="PrivaPro-One" w:hAnsi="PrivaPro-One" w:cs="Times New Roman"/>
                <w:sz w:val="18"/>
                <w:szCs w:val="18"/>
              </w:rPr>
            </w:pPr>
          </w:p>
          <w:p w:rsidR="008A753F" w:rsidRPr="008A753F" w:rsidRDefault="008A753F" w:rsidP="00E525CC">
            <w:pPr>
              <w:jc w:val="both"/>
              <w:rPr>
                <w:rFonts w:ascii="PrivaPro-One" w:hAnsi="PrivaPro-One" w:cs="Times New Roman"/>
                <w:sz w:val="18"/>
                <w:szCs w:val="18"/>
              </w:rPr>
            </w:pPr>
            <w:r w:rsidRPr="008A753F">
              <w:rPr>
                <w:rFonts w:ascii="PrivaPro-One" w:hAnsi="PrivaPro-One" w:cs="Times New Roman"/>
                <w:sz w:val="18"/>
                <w:szCs w:val="18"/>
              </w:rPr>
              <w:t>(…) generelt også bare en forståelse af det samfund vi lever i. Hvis man bare tænker, hvordan er det egentlig i det her samfund vi lever i, hvordan får vi en forståelse af det, så tror jeg at man ville undgå rigtig mange misforståelser (…)</w:t>
            </w:r>
          </w:p>
          <w:p w:rsidR="008A753F" w:rsidRPr="008A753F" w:rsidRDefault="008A753F" w:rsidP="00E525CC">
            <w:pPr>
              <w:jc w:val="both"/>
              <w:rPr>
                <w:rFonts w:ascii="PrivaPro-One" w:hAnsi="PrivaPro-One" w:cs="Times New Roman"/>
                <w:sz w:val="18"/>
                <w:szCs w:val="18"/>
              </w:rPr>
            </w:pPr>
          </w:p>
          <w:p w:rsidR="008A753F" w:rsidRPr="008A753F" w:rsidRDefault="008A753F" w:rsidP="00E525CC">
            <w:pPr>
              <w:jc w:val="both"/>
              <w:rPr>
                <w:rFonts w:ascii="PrivaPro-One" w:hAnsi="PrivaPro-One" w:cs="Times New Roman"/>
                <w:sz w:val="18"/>
                <w:szCs w:val="18"/>
              </w:rPr>
            </w:pPr>
            <w:r w:rsidRPr="008A753F">
              <w:rPr>
                <w:rFonts w:ascii="PrivaPro-One" w:hAnsi="PrivaPro-One" w:cs="Times New Roman"/>
                <w:sz w:val="18"/>
                <w:szCs w:val="18"/>
              </w:rPr>
              <w:t>Jeg tænker at hvis man får en forståelse for det land man lever i, så finder du også ud af at, hov der er nogle rettigheder og pligter og dem kan jeg ligeså godt forene mig med, og så har du også større chance for at få et medborgerskab.</w:t>
            </w:r>
          </w:p>
          <w:p w:rsidR="008A753F" w:rsidRPr="008A753F" w:rsidRDefault="008A753F" w:rsidP="00E525CC">
            <w:pPr>
              <w:jc w:val="both"/>
              <w:rPr>
                <w:rFonts w:ascii="PrivaPro-One" w:hAnsi="PrivaPro-One" w:cs="Times New Roman"/>
                <w:sz w:val="18"/>
                <w:szCs w:val="18"/>
              </w:rPr>
            </w:pPr>
          </w:p>
          <w:p w:rsidR="008A753F" w:rsidRPr="008A753F" w:rsidRDefault="008A753F" w:rsidP="00E525CC">
            <w:pPr>
              <w:jc w:val="both"/>
              <w:rPr>
                <w:rFonts w:ascii="PrivaPro-One" w:hAnsi="PrivaPro-One" w:cs="Times New Roman"/>
                <w:sz w:val="18"/>
                <w:szCs w:val="18"/>
              </w:rPr>
            </w:pPr>
            <w:r w:rsidRPr="008A753F">
              <w:rPr>
                <w:rFonts w:ascii="PrivaPro-One" w:hAnsi="PrivaPro-One" w:cs="Times New Roman"/>
                <w:sz w:val="18"/>
                <w:szCs w:val="18"/>
              </w:rPr>
              <w:t>Medborgerskab kunne jeg bare godt tænke mig blev det nye sort, ligesom kulturforståelse begge veje, og der er også nogle sammenhænge hvor man selvfølgelig er på vej.</w:t>
            </w:r>
          </w:p>
          <w:p w:rsidR="008A753F" w:rsidRPr="008A753F" w:rsidRDefault="008A753F" w:rsidP="00E525CC">
            <w:pPr>
              <w:jc w:val="both"/>
              <w:rPr>
                <w:rFonts w:ascii="PrivaPro-One" w:hAnsi="PrivaPro-One" w:cs="Times New Roman"/>
                <w:sz w:val="18"/>
                <w:szCs w:val="18"/>
              </w:rPr>
            </w:pPr>
          </w:p>
          <w:p w:rsidR="008A753F" w:rsidRPr="008A753F" w:rsidRDefault="008A753F" w:rsidP="00E525CC">
            <w:pPr>
              <w:jc w:val="both"/>
              <w:rPr>
                <w:rFonts w:ascii="PrivaPro-One" w:hAnsi="PrivaPro-One" w:cs="Times New Roman"/>
                <w:sz w:val="18"/>
                <w:szCs w:val="18"/>
              </w:rPr>
            </w:pPr>
            <w:r w:rsidRPr="008A753F">
              <w:rPr>
                <w:rFonts w:ascii="PrivaPro-One" w:hAnsi="PrivaPro-One" w:cs="Times New Roman"/>
                <w:sz w:val="18"/>
                <w:szCs w:val="18"/>
              </w:rPr>
              <w:t>Men fx bare på arbejdsmarkedet, altså det der med at godkende uddannelser fra andre lande, det er man ikke ret god til i Danmark: ”Jeg står her, hvorfor kan jeg ikke få lov til at bruge mit diplom?” Der er andre lande, hvor man er meget bedre til det, om ikke andet til at få afklaret, jamen er det reelt en uddannelse vi kan forene med arbejdsmarkedet? Det er vi ikke ret gode til, altså det tænker jeg, at det er da som et minimum af overvillighed, at man gør det, det kunne jeg godt tænke mig at vi blev bedre til, det er den med kulturforståelsen.</w:t>
            </w:r>
          </w:p>
          <w:p w:rsidR="008A753F" w:rsidRPr="008A753F" w:rsidRDefault="008A753F" w:rsidP="00E525CC">
            <w:pPr>
              <w:jc w:val="both"/>
              <w:rPr>
                <w:rFonts w:ascii="PrivaPro-One" w:hAnsi="PrivaPro-One" w:cs="Times New Roman"/>
                <w:sz w:val="18"/>
                <w:szCs w:val="18"/>
              </w:rPr>
            </w:pPr>
          </w:p>
          <w:p w:rsidR="008A753F" w:rsidRPr="008A753F" w:rsidRDefault="008A753F" w:rsidP="00E525CC">
            <w:pPr>
              <w:jc w:val="both"/>
              <w:rPr>
                <w:rFonts w:ascii="PrivaPro-One" w:hAnsi="PrivaPro-One" w:cs="Times New Roman"/>
                <w:sz w:val="18"/>
                <w:szCs w:val="18"/>
              </w:rPr>
            </w:pPr>
            <w:r w:rsidRPr="008A753F">
              <w:rPr>
                <w:rFonts w:ascii="PrivaPro-One" w:hAnsi="PrivaPro-One" w:cs="Times New Roman"/>
                <w:sz w:val="18"/>
                <w:szCs w:val="18"/>
              </w:rPr>
              <w:t>Vi tænker sådan lidt, at vi skal hele vejen rundt. Jeg nåede lige at [snakke med] en kollega her, altså hvor vi kom til at tale om, at overordnet bliver det den her [integrationsforståelse] med, at borgene skal tilpasse sig [de danske forhold], hvor vi så siger; jamen det er fint nok, men i vores arbejde kan vi bare ikke undlade at tage den her anden del med, hvor vi siger; jamen hov hvad er dine forudsætninger egentligt for at forstå det her samfund?</w:t>
            </w:r>
          </w:p>
          <w:p w:rsidR="008A753F" w:rsidRPr="008A753F" w:rsidRDefault="008A753F" w:rsidP="00E525CC">
            <w:pPr>
              <w:jc w:val="both"/>
              <w:rPr>
                <w:rFonts w:ascii="PrivaPro-One" w:hAnsi="PrivaPro-One" w:cs="Times New Roman"/>
                <w:sz w:val="18"/>
                <w:szCs w:val="18"/>
              </w:rPr>
            </w:pPr>
          </w:p>
          <w:p w:rsidR="008A753F" w:rsidRPr="008A753F" w:rsidRDefault="008A753F" w:rsidP="00E525CC">
            <w:pPr>
              <w:jc w:val="both"/>
              <w:rPr>
                <w:rFonts w:ascii="PrivaPro-One" w:hAnsi="PrivaPro-One" w:cs="Times New Roman"/>
                <w:sz w:val="18"/>
                <w:szCs w:val="18"/>
              </w:rPr>
            </w:pPr>
            <w:r w:rsidRPr="008A753F">
              <w:rPr>
                <w:rFonts w:ascii="PrivaPro-One" w:hAnsi="PrivaPro-One" w:cs="Times New Roman"/>
                <w:sz w:val="18"/>
                <w:szCs w:val="18"/>
              </w:rPr>
              <w:t xml:space="preserve">Man kan ikke bare sige, du skal bare tilpasse dig. Hvis man aldrig siger; jamen din måde at gøre tingene på er faktisk også fuld legal, det er meget anderledes end jeg ville gøre det, men man vil bestemt også kunne gøre det på din måde. </w:t>
            </w:r>
          </w:p>
          <w:p w:rsidR="008A753F" w:rsidRPr="008A753F" w:rsidRDefault="008A753F" w:rsidP="00E525CC">
            <w:pPr>
              <w:jc w:val="both"/>
              <w:rPr>
                <w:rFonts w:ascii="PrivaPro-One" w:hAnsi="PrivaPro-One" w:cs="Times New Roman"/>
                <w:sz w:val="18"/>
                <w:szCs w:val="18"/>
              </w:rPr>
            </w:pPr>
          </w:p>
          <w:p w:rsidR="008A753F" w:rsidRPr="008A753F" w:rsidRDefault="008A753F" w:rsidP="00E525CC">
            <w:pPr>
              <w:jc w:val="both"/>
              <w:rPr>
                <w:rFonts w:ascii="PrivaPro-One" w:hAnsi="PrivaPro-One" w:cs="Times New Roman"/>
                <w:sz w:val="18"/>
                <w:szCs w:val="18"/>
              </w:rPr>
            </w:pPr>
            <w:r w:rsidRPr="008A753F">
              <w:rPr>
                <w:rFonts w:ascii="PrivaPro-One" w:hAnsi="PrivaPro-One" w:cs="Times New Roman"/>
                <w:sz w:val="18"/>
                <w:szCs w:val="18"/>
              </w:rPr>
              <w:t xml:space="preserve">Så vil der være noget, hvor man siger, sådan kan du ikke gøre det; altså du kan ikke omskære dine piger. Men hvis du aldrig anerkender den anden kultur så vil man, nogle negative konsekvenser af det tror jeg. Så er det jo for alvor at du vil få lavet nogle subkulturer og noget. På den måde </w:t>
            </w:r>
            <w:r w:rsidRPr="008A753F">
              <w:rPr>
                <w:rFonts w:ascii="PrivaPro-One" w:hAnsi="PrivaPro-One" w:cs="Times New Roman"/>
                <w:sz w:val="18"/>
                <w:szCs w:val="18"/>
              </w:rPr>
              <w:lastRenderedPageBreak/>
              <w:t>tænker jeg at [tilpasning] ikke bare kan stå alene.</w:t>
            </w:r>
          </w:p>
          <w:p w:rsidR="008A753F" w:rsidRPr="008A753F" w:rsidRDefault="008A753F" w:rsidP="00E525CC">
            <w:pPr>
              <w:jc w:val="both"/>
              <w:rPr>
                <w:rFonts w:ascii="PrivaPro-One" w:hAnsi="PrivaPro-One" w:cs="Times New Roman"/>
                <w:sz w:val="18"/>
                <w:szCs w:val="18"/>
              </w:rPr>
            </w:pPr>
          </w:p>
          <w:p w:rsidR="008A753F" w:rsidRPr="008A753F" w:rsidRDefault="008A753F" w:rsidP="00E525CC">
            <w:pPr>
              <w:jc w:val="both"/>
              <w:rPr>
                <w:rFonts w:ascii="PrivaPro-One" w:hAnsi="PrivaPro-One" w:cs="Times New Roman"/>
                <w:sz w:val="18"/>
                <w:szCs w:val="18"/>
              </w:rPr>
            </w:pPr>
            <w:r w:rsidRPr="008A753F">
              <w:rPr>
                <w:rFonts w:ascii="PrivaPro-One" w:hAnsi="PrivaPro-One" w:cs="Times New Roman"/>
                <w:sz w:val="18"/>
                <w:szCs w:val="18"/>
              </w:rPr>
              <w:t>Du kan ikke putte noget i en firkantet kasse, når det er rundt, og det er det vi nogen gange føler, at vi er nødt til at gøre. Vi skal have lavet nogle andre kasser her og de stritter, det prøver vi så at gøre ved at tænke, hvad er ret og rimeligt.</w:t>
            </w:r>
          </w:p>
        </w:tc>
        <w:tc>
          <w:tcPr>
            <w:tcW w:w="3857" w:type="dxa"/>
          </w:tcPr>
          <w:p w:rsidR="00E525CC" w:rsidRDefault="00E525CC" w:rsidP="00F636A2">
            <w:pPr>
              <w:spacing w:line="360" w:lineRule="auto"/>
              <w:jc w:val="both"/>
              <w:rPr>
                <w:rFonts w:ascii="Times New Roman" w:hAnsi="Times New Roman" w:cs="Times New Roman"/>
                <w:b/>
                <w:sz w:val="24"/>
                <w:szCs w:val="24"/>
              </w:rPr>
            </w:pPr>
          </w:p>
          <w:p w:rsidR="00E71354" w:rsidRDefault="008A753F" w:rsidP="00F636A2">
            <w:pPr>
              <w:spacing w:line="360" w:lineRule="auto"/>
              <w:jc w:val="both"/>
              <w:rPr>
                <w:rFonts w:ascii="Times New Roman" w:hAnsi="Times New Roman" w:cs="Times New Roman"/>
                <w:b/>
                <w:sz w:val="24"/>
                <w:szCs w:val="24"/>
              </w:rPr>
            </w:pPr>
            <w:r>
              <w:rPr>
                <w:rFonts w:ascii="Times New Roman" w:hAnsi="Times New Roman" w:cs="Times New Roman"/>
                <w:b/>
                <w:sz w:val="24"/>
                <w:szCs w:val="24"/>
              </w:rPr>
              <w:t>Diskursen om kulturforståelse som integrationsforståelse</w:t>
            </w:r>
          </w:p>
          <w:p w:rsidR="008A753F" w:rsidRDefault="008A753F" w:rsidP="00F636A2">
            <w:pPr>
              <w:spacing w:line="360" w:lineRule="auto"/>
              <w:jc w:val="both"/>
              <w:rPr>
                <w:rFonts w:ascii="Times New Roman" w:hAnsi="Times New Roman" w:cs="Times New Roman"/>
                <w:b/>
                <w:sz w:val="24"/>
                <w:szCs w:val="24"/>
              </w:rPr>
            </w:pPr>
          </w:p>
        </w:tc>
      </w:tr>
    </w:tbl>
    <w:p w:rsidR="008A753F" w:rsidRDefault="008A753F" w:rsidP="00F636A2">
      <w:pPr>
        <w:spacing w:after="0" w:line="360" w:lineRule="auto"/>
        <w:jc w:val="both"/>
        <w:rPr>
          <w:rFonts w:ascii="Times New Roman" w:hAnsi="Times New Roman" w:cs="Times New Roman"/>
          <w:b/>
          <w:sz w:val="24"/>
          <w:szCs w:val="24"/>
        </w:rPr>
      </w:pPr>
    </w:p>
    <w:p w:rsidR="00F9329B" w:rsidRDefault="00F9329B" w:rsidP="00F636A2">
      <w:pPr>
        <w:spacing w:after="0" w:line="360" w:lineRule="auto"/>
        <w:jc w:val="both"/>
        <w:rPr>
          <w:rFonts w:ascii="Times New Roman" w:hAnsi="Times New Roman" w:cs="Times New Roman"/>
          <w:b/>
          <w:sz w:val="24"/>
          <w:szCs w:val="24"/>
        </w:rPr>
      </w:pPr>
    </w:p>
    <w:p w:rsidR="00E525CC" w:rsidRPr="00E525CC" w:rsidRDefault="008A753F" w:rsidP="00E525CC">
      <w:pPr>
        <w:spacing w:after="0" w:line="360" w:lineRule="auto"/>
        <w:jc w:val="center"/>
        <w:rPr>
          <w:rFonts w:ascii="Times New Roman" w:hAnsi="Times New Roman" w:cs="Times New Roman"/>
          <w:sz w:val="24"/>
          <w:szCs w:val="24"/>
        </w:rPr>
      </w:pPr>
      <w:r w:rsidRPr="00E525CC">
        <w:rPr>
          <w:rFonts w:ascii="Times New Roman" w:hAnsi="Times New Roman" w:cs="Times New Roman"/>
          <w:sz w:val="24"/>
          <w:szCs w:val="24"/>
        </w:rPr>
        <w:t>Etniske minoriteter</w:t>
      </w:r>
    </w:p>
    <w:tbl>
      <w:tblPr>
        <w:tblStyle w:val="Tabel-Gitter"/>
        <w:tblW w:w="0" w:type="auto"/>
        <w:tblLook w:val="04A0" w:firstRow="1" w:lastRow="0" w:firstColumn="1" w:lastColumn="0" w:noHBand="0" w:noVBand="1"/>
      </w:tblPr>
      <w:tblGrid>
        <w:gridCol w:w="5070"/>
        <w:gridCol w:w="3857"/>
      </w:tblGrid>
      <w:tr w:rsidR="00E525CC" w:rsidTr="00E525CC">
        <w:tc>
          <w:tcPr>
            <w:tcW w:w="5070" w:type="dxa"/>
          </w:tcPr>
          <w:p w:rsidR="00F9329B" w:rsidRDefault="00F9329B" w:rsidP="00F636A2">
            <w:pPr>
              <w:spacing w:line="360" w:lineRule="auto"/>
              <w:jc w:val="both"/>
              <w:rPr>
                <w:rFonts w:ascii="Times New Roman" w:hAnsi="Times New Roman" w:cs="Times New Roman"/>
                <w:sz w:val="24"/>
                <w:szCs w:val="24"/>
              </w:rPr>
            </w:pPr>
          </w:p>
          <w:p w:rsidR="00E525CC" w:rsidRDefault="00E525CC" w:rsidP="00F636A2">
            <w:pPr>
              <w:spacing w:line="360" w:lineRule="auto"/>
              <w:jc w:val="both"/>
              <w:rPr>
                <w:rFonts w:ascii="Times New Roman" w:hAnsi="Times New Roman" w:cs="Times New Roman"/>
                <w:sz w:val="24"/>
                <w:szCs w:val="24"/>
              </w:rPr>
            </w:pPr>
            <w:r w:rsidRPr="00E525CC">
              <w:rPr>
                <w:rFonts w:ascii="Times New Roman" w:hAnsi="Times New Roman" w:cs="Times New Roman"/>
                <w:sz w:val="24"/>
                <w:szCs w:val="24"/>
              </w:rPr>
              <w:t>EM: Abdi</w:t>
            </w:r>
          </w:p>
          <w:p w:rsidR="00E525CC" w:rsidRPr="00E525CC" w:rsidRDefault="00E525CC" w:rsidP="00E525CC">
            <w:pPr>
              <w:rPr>
                <w:rFonts w:ascii="PrivaPro-One" w:hAnsi="PrivaPro-One" w:cs="Times New Roman"/>
                <w:sz w:val="18"/>
                <w:szCs w:val="18"/>
              </w:rPr>
            </w:pPr>
            <w:r w:rsidRPr="00E525CC">
              <w:rPr>
                <w:rFonts w:ascii="PrivaPro-One" w:hAnsi="PrivaPro-One" w:cs="Times New Roman"/>
                <w:sz w:val="18"/>
                <w:szCs w:val="18"/>
              </w:rPr>
              <w:t>Jeg har skrevet at man sk</w:t>
            </w:r>
            <w:r>
              <w:rPr>
                <w:rFonts w:ascii="PrivaPro-One" w:hAnsi="PrivaPro-One" w:cs="Times New Roman"/>
                <w:sz w:val="18"/>
                <w:szCs w:val="18"/>
              </w:rPr>
              <w:t xml:space="preserve">al lære om dansk kultur og lære </w:t>
            </w:r>
            <w:r w:rsidRPr="00E525CC">
              <w:rPr>
                <w:rFonts w:ascii="PrivaPro-One" w:hAnsi="PrivaPro-One" w:cs="Times New Roman"/>
                <w:sz w:val="18"/>
                <w:szCs w:val="18"/>
              </w:rPr>
              <w:t>dansk</w:t>
            </w:r>
          </w:p>
          <w:p w:rsidR="00E525CC" w:rsidRPr="00E525CC" w:rsidRDefault="00E525CC" w:rsidP="00E525CC">
            <w:pPr>
              <w:jc w:val="both"/>
              <w:rPr>
                <w:rFonts w:ascii="PrivaPro-One" w:hAnsi="PrivaPro-One" w:cs="Times New Roman"/>
                <w:sz w:val="18"/>
                <w:szCs w:val="18"/>
              </w:rPr>
            </w:pPr>
          </w:p>
          <w:p w:rsidR="00E525CC" w:rsidRPr="00E525CC" w:rsidRDefault="00E525CC" w:rsidP="00E525CC">
            <w:pPr>
              <w:jc w:val="both"/>
              <w:rPr>
                <w:rFonts w:ascii="PrivaPro-One" w:hAnsi="PrivaPro-One" w:cs="Times New Roman"/>
                <w:sz w:val="18"/>
                <w:szCs w:val="18"/>
              </w:rPr>
            </w:pPr>
            <w:r w:rsidRPr="00E525CC">
              <w:rPr>
                <w:rFonts w:ascii="PrivaPro-One" w:hAnsi="PrivaPro-One" w:cs="Times New Roman"/>
                <w:sz w:val="18"/>
                <w:szCs w:val="18"/>
              </w:rPr>
              <w:t>(…</w:t>
            </w:r>
            <w:proofErr w:type="gramStart"/>
            <w:r w:rsidRPr="00E525CC">
              <w:rPr>
                <w:rFonts w:ascii="PrivaPro-One" w:hAnsi="PrivaPro-One" w:cs="Times New Roman"/>
                <w:sz w:val="18"/>
                <w:szCs w:val="18"/>
              </w:rPr>
              <w:t>)  man</w:t>
            </w:r>
            <w:proofErr w:type="gramEnd"/>
            <w:r w:rsidRPr="00E525CC">
              <w:rPr>
                <w:rFonts w:ascii="PrivaPro-One" w:hAnsi="PrivaPro-One" w:cs="Times New Roman"/>
                <w:sz w:val="18"/>
                <w:szCs w:val="18"/>
              </w:rPr>
              <w:t xml:space="preserve"> skal lære om dansk kultur fordi, når vi kommer til Danmark og ikke rigtigt ved noget om dansk kultur så kan vi jo ikke rigtigt leve sammen med danskerne</w:t>
            </w:r>
          </w:p>
          <w:p w:rsidR="00E525CC" w:rsidRPr="00E525CC" w:rsidRDefault="00E525CC" w:rsidP="00E525CC">
            <w:pPr>
              <w:jc w:val="both"/>
              <w:rPr>
                <w:rFonts w:ascii="PrivaPro-One" w:hAnsi="PrivaPro-One" w:cs="Times New Roman"/>
                <w:sz w:val="18"/>
                <w:szCs w:val="18"/>
              </w:rPr>
            </w:pPr>
          </w:p>
          <w:p w:rsidR="00E525CC" w:rsidRPr="00E525CC" w:rsidRDefault="00E525CC" w:rsidP="00E525CC">
            <w:pPr>
              <w:jc w:val="both"/>
              <w:rPr>
                <w:rFonts w:ascii="PrivaPro-One" w:hAnsi="PrivaPro-One" w:cs="Times New Roman"/>
                <w:sz w:val="18"/>
                <w:szCs w:val="18"/>
              </w:rPr>
            </w:pPr>
            <w:r w:rsidRPr="00E525CC">
              <w:rPr>
                <w:rFonts w:ascii="PrivaPro-One" w:hAnsi="PrivaPro-One" w:cs="Times New Roman"/>
                <w:sz w:val="18"/>
                <w:szCs w:val="18"/>
              </w:rPr>
              <w:t xml:space="preserve">kultur er det mest vigtige for integration fordi at når man kommer hertil </w:t>
            </w:r>
            <w:proofErr w:type="gramStart"/>
            <w:r w:rsidRPr="00E525CC">
              <w:rPr>
                <w:rFonts w:ascii="PrivaPro-One" w:hAnsi="PrivaPro-One" w:cs="Times New Roman"/>
                <w:sz w:val="18"/>
                <w:szCs w:val="18"/>
              </w:rPr>
              <w:t>-  har</w:t>
            </w:r>
            <w:proofErr w:type="gramEnd"/>
            <w:r w:rsidRPr="00E525CC">
              <w:rPr>
                <w:rFonts w:ascii="PrivaPro-One" w:hAnsi="PrivaPro-One" w:cs="Times New Roman"/>
                <w:sz w:val="18"/>
                <w:szCs w:val="18"/>
              </w:rPr>
              <w:t xml:space="preserve"> man en helt anden kultur og, når man kommer hertil, er det bedre at lære om dansk kultur og så leve lidt mere efter det. Man kan jo ikke leve ligesom der hvor man kommer fra - I DK er jo ikke sådan at man siger at damerne skal gå med tørklæde og man må ikke det der, og nu må de ikke holde jul heroppe og sådan nogle ting, det kan man jo ikke.</w:t>
            </w:r>
          </w:p>
          <w:p w:rsidR="00E525CC" w:rsidRPr="00E525CC" w:rsidRDefault="00E525CC" w:rsidP="00E525CC">
            <w:pPr>
              <w:rPr>
                <w:rFonts w:ascii="PrivaPro-One" w:hAnsi="PrivaPro-One" w:cs="Times New Roman"/>
                <w:sz w:val="18"/>
                <w:szCs w:val="18"/>
              </w:rPr>
            </w:pPr>
          </w:p>
          <w:p w:rsidR="00E525CC" w:rsidRPr="00E525CC" w:rsidRDefault="00E525CC" w:rsidP="00E525CC">
            <w:pPr>
              <w:rPr>
                <w:rFonts w:ascii="PrivaPro-One" w:hAnsi="PrivaPro-One" w:cs="Times New Roman"/>
                <w:sz w:val="18"/>
                <w:szCs w:val="18"/>
              </w:rPr>
            </w:pPr>
            <w:r w:rsidRPr="00E525CC">
              <w:rPr>
                <w:rFonts w:ascii="PrivaPro-One" w:hAnsi="PrivaPro-One" w:cs="Times New Roman"/>
                <w:sz w:val="18"/>
                <w:szCs w:val="18"/>
              </w:rPr>
              <w:t xml:space="preserve">Jeg er jo ikke sådan, det er jo ikke fordi jeg er sådan en troende muslim der siger at man skal gå med tørklæde, jeg spiser selv svinekød også. </w:t>
            </w:r>
          </w:p>
          <w:p w:rsidR="00E525CC" w:rsidRPr="00E525CC" w:rsidRDefault="00E525CC" w:rsidP="00E525CC">
            <w:pPr>
              <w:jc w:val="both"/>
              <w:rPr>
                <w:rFonts w:ascii="PrivaPro-One" w:hAnsi="PrivaPro-One" w:cs="Times New Roman"/>
                <w:sz w:val="18"/>
                <w:szCs w:val="18"/>
              </w:rPr>
            </w:pPr>
          </w:p>
          <w:p w:rsidR="00E525CC" w:rsidRPr="00E525CC" w:rsidRDefault="00E525CC" w:rsidP="00E525CC">
            <w:pPr>
              <w:jc w:val="both"/>
              <w:rPr>
                <w:rFonts w:ascii="Times New Roman" w:hAnsi="Times New Roman" w:cs="Times New Roman"/>
                <w:sz w:val="24"/>
                <w:szCs w:val="24"/>
              </w:rPr>
            </w:pPr>
            <w:r w:rsidRPr="00E525CC">
              <w:rPr>
                <w:rFonts w:ascii="PrivaPro-One" w:hAnsi="PrivaPro-One" w:cs="Times New Roman"/>
                <w:sz w:val="18"/>
                <w:szCs w:val="18"/>
              </w:rPr>
              <w:t>hvis nu fx at der kommer en indvandrer til Danmark, så skal han jo lære dansk, han skal lære om dansk kultur og overholde loven</w:t>
            </w:r>
          </w:p>
          <w:p w:rsidR="00E525CC" w:rsidRDefault="00E525CC" w:rsidP="00E525CC">
            <w:pPr>
              <w:spacing w:line="360" w:lineRule="auto"/>
              <w:jc w:val="both"/>
              <w:rPr>
                <w:rFonts w:ascii="Times New Roman" w:hAnsi="Times New Roman" w:cs="Times New Roman"/>
                <w:sz w:val="24"/>
                <w:szCs w:val="24"/>
              </w:rPr>
            </w:pPr>
          </w:p>
          <w:p w:rsidR="003B6147" w:rsidRDefault="003B6147" w:rsidP="00E525CC">
            <w:pPr>
              <w:spacing w:line="360" w:lineRule="auto"/>
              <w:jc w:val="both"/>
              <w:rPr>
                <w:rFonts w:ascii="Times New Roman" w:hAnsi="Times New Roman" w:cs="Times New Roman"/>
                <w:sz w:val="24"/>
                <w:szCs w:val="24"/>
              </w:rPr>
            </w:pPr>
            <w:r>
              <w:rPr>
                <w:rFonts w:ascii="Times New Roman" w:hAnsi="Times New Roman" w:cs="Times New Roman"/>
                <w:sz w:val="24"/>
                <w:szCs w:val="24"/>
              </w:rPr>
              <w:t>EM: Ayse</w:t>
            </w:r>
          </w:p>
          <w:p w:rsidR="00F9329B" w:rsidRDefault="00F9329B" w:rsidP="003B6147">
            <w:pPr>
              <w:jc w:val="both"/>
              <w:rPr>
                <w:rFonts w:ascii="PrivaPro-One" w:hAnsi="PrivaPro-One" w:cs="Times New Roman"/>
                <w:sz w:val="18"/>
                <w:szCs w:val="18"/>
              </w:rPr>
            </w:pPr>
          </w:p>
          <w:p w:rsidR="003B6147" w:rsidRPr="003B6147" w:rsidRDefault="003B6147" w:rsidP="003B6147">
            <w:pPr>
              <w:jc w:val="both"/>
              <w:rPr>
                <w:rFonts w:ascii="PrivaPro-One" w:hAnsi="PrivaPro-One" w:cs="Times New Roman"/>
                <w:sz w:val="18"/>
                <w:szCs w:val="18"/>
              </w:rPr>
            </w:pPr>
            <w:r w:rsidRPr="003B6147">
              <w:rPr>
                <w:rFonts w:ascii="PrivaPro-One" w:hAnsi="PrivaPro-One" w:cs="Times New Roman"/>
                <w:sz w:val="18"/>
                <w:szCs w:val="18"/>
              </w:rPr>
              <w:t>Min forståelse ved integration er religion og påklædning og kultur og traditioner fordi vi skal acceptere andre folk og deres traditioner og deres kultur, uanset hvor de kommer fra og hvad.</w:t>
            </w:r>
          </w:p>
          <w:p w:rsidR="003B6147" w:rsidRPr="003B6147" w:rsidRDefault="003B6147" w:rsidP="003B6147">
            <w:pPr>
              <w:jc w:val="both"/>
              <w:rPr>
                <w:rFonts w:ascii="PrivaPro-One" w:hAnsi="PrivaPro-One" w:cs="Times New Roman"/>
                <w:sz w:val="18"/>
                <w:szCs w:val="18"/>
              </w:rPr>
            </w:pPr>
          </w:p>
          <w:p w:rsidR="003B6147" w:rsidRPr="003B6147" w:rsidRDefault="003B6147" w:rsidP="003B6147">
            <w:pPr>
              <w:jc w:val="both"/>
              <w:rPr>
                <w:rFonts w:ascii="PrivaPro-One" w:hAnsi="PrivaPro-One" w:cs="Times New Roman"/>
                <w:sz w:val="18"/>
                <w:szCs w:val="18"/>
              </w:rPr>
            </w:pPr>
            <w:r w:rsidRPr="003B6147">
              <w:rPr>
                <w:rFonts w:ascii="PrivaPro-One" w:hAnsi="PrivaPro-One" w:cs="Times New Roman"/>
                <w:sz w:val="18"/>
                <w:szCs w:val="18"/>
              </w:rPr>
              <w:t>vores kultur, den afhænger meget af religion, især vores traditioner, der er tæt forbundet med religion, det er derfor at vi går med tørklæde og hvad skal jeg sige, vi tror meget på religion</w:t>
            </w:r>
          </w:p>
          <w:p w:rsidR="003B6147" w:rsidRPr="003B6147" w:rsidRDefault="003B6147" w:rsidP="003B6147">
            <w:pPr>
              <w:jc w:val="both"/>
              <w:rPr>
                <w:rFonts w:ascii="PrivaPro-One" w:hAnsi="PrivaPro-One" w:cs="Times New Roman"/>
                <w:sz w:val="18"/>
                <w:szCs w:val="18"/>
              </w:rPr>
            </w:pPr>
          </w:p>
          <w:p w:rsidR="003B6147" w:rsidRPr="003B6147" w:rsidRDefault="003B6147" w:rsidP="003B6147">
            <w:pPr>
              <w:jc w:val="both"/>
              <w:rPr>
                <w:rFonts w:ascii="PrivaPro-One" w:hAnsi="PrivaPro-One" w:cs="Times New Roman"/>
                <w:sz w:val="18"/>
                <w:szCs w:val="18"/>
              </w:rPr>
            </w:pPr>
            <w:r w:rsidRPr="003B6147">
              <w:rPr>
                <w:rFonts w:ascii="PrivaPro-One" w:hAnsi="PrivaPro-One" w:cs="Times New Roman"/>
                <w:sz w:val="18"/>
                <w:szCs w:val="18"/>
              </w:rPr>
              <w:t>Om vores påklædning, står det skrevet i vores religion at vi ikke må vise vores krop til andre personer, fx når jeg går ud skal jeg have tørklæde på, jeg må ikke vise mit hår hvis jeg kommer et sted hvor der er mange damer der kan jeg godt vise mit hår og det tøj jeg har, måske hvis jeg har noget stramt på, men hvis der kommer mænd skal jeg tildække mig, med en lang kjole, fordi det ikke må blive seksuelt</w:t>
            </w:r>
          </w:p>
          <w:p w:rsidR="003B6147" w:rsidRPr="003B6147" w:rsidRDefault="003B6147" w:rsidP="003B6147">
            <w:pPr>
              <w:jc w:val="both"/>
              <w:rPr>
                <w:rFonts w:ascii="PrivaPro-One" w:hAnsi="PrivaPro-One" w:cs="Times New Roman"/>
                <w:sz w:val="18"/>
                <w:szCs w:val="18"/>
              </w:rPr>
            </w:pPr>
          </w:p>
          <w:p w:rsidR="003B6147" w:rsidRPr="003B6147" w:rsidRDefault="003B6147" w:rsidP="003B6147">
            <w:pPr>
              <w:jc w:val="both"/>
              <w:rPr>
                <w:rFonts w:ascii="PrivaPro-One" w:hAnsi="PrivaPro-One" w:cs="Times New Roman"/>
                <w:sz w:val="18"/>
                <w:szCs w:val="18"/>
              </w:rPr>
            </w:pPr>
            <w:proofErr w:type="spellStart"/>
            <w:r w:rsidRPr="003B6147">
              <w:rPr>
                <w:rFonts w:ascii="PrivaPro-One" w:hAnsi="PrivaPro-One" w:cs="Times New Roman"/>
                <w:sz w:val="18"/>
                <w:szCs w:val="18"/>
              </w:rPr>
              <w:t>Spørgmålet</w:t>
            </w:r>
            <w:proofErr w:type="spellEnd"/>
            <w:r w:rsidRPr="003B6147">
              <w:rPr>
                <w:rFonts w:ascii="PrivaPro-One" w:hAnsi="PrivaPro-One" w:cs="Times New Roman"/>
                <w:sz w:val="18"/>
                <w:szCs w:val="18"/>
              </w:rPr>
              <w:t xml:space="preserve"> om kultur, er </w:t>
            </w:r>
            <w:proofErr w:type="gramStart"/>
            <w:r w:rsidRPr="003B6147">
              <w:rPr>
                <w:rFonts w:ascii="PrivaPro-One" w:hAnsi="PrivaPro-One" w:cs="Times New Roman"/>
                <w:sz w:val="18"/>
                <w:szCs w:val="18"/>
              </w:rPr>
              <w:t>hvordan</w:t>
            </w:r>
            <w:proofErr w:type="gramEnd"/>
            <w:r w:rsidRPr="003B6147">
              <w:rPr>
                <w:rFonts w:ascii="PrivaPro-One" w:hAnsi="PrivaPro-One" w:cs="Times New Roman"/>
                <w:sz w:val="18"/>
                <w:szCs w:val="18"/>
              </w:rPr>
              <w:t xml:space="preserve"> </w:t>
            </w:r>
            <w:proofErr w:type="gramStart"/>
            <w:r w:rsidRPr="003B6147">
              <w:rPr>
                <w:rFonts w:ascii="PrivaPro-One" w:hAnsi="PrivaPro-One" w:cs="Times New Roman"/>
                <w:sz w:val="18"/>
                <w:szCs w:val="18"/>
              </w:rPr>
              <w:t>kan</w:t>
            </w:r>
            <w:proofErr w:type="gramEnd"/>
            <w:r w:rsidRPr="003B6147">
              <w:rPr>
                <w:rFonts w:ascii="PrivaPro-One" w:hAnsi="PrivaPro-One" w:cs="Times New Roman"/>
                <w:sz w:val="18"/>
                <w:szCs w:val="18"/>
              </w:rPr>
              <w:t xml:space="preserve"> du integrere dig med de andre kulturer, fx vores kultur, vi er meget åbne, vi </w:t>
            </w:r>
            <w:r w:rsidRPr="003B6147">
              <w:rPr>
                <w:rFonts w:ascii="PrivaPro-One" w:hAnsi="PrivaPro-One" w:cs="Times New Roman"/>
                <w:sz w:val="18"/>
                <w:szCs w:val="18"/>
              </w:rPr>
              <w:lastRenderedPageBreak/>
              <w:t xml:space="preserve">snakker meget og er meget gæstfrie i forhold til den danske kultur, fx vi ringer ikke til en veninde og siger jeg kommer i morgen, vi kommer bare og sidder og hygger og laver og laver mad. I Danmark skal man ringe først og sige vi kommer i morgen og vi er fire eller to eller kun mig selv. [I mit hjemland], når vi kommer på besøg giver vi små børn slik, men her i Danmark når vi kommer på besøg hos en, så skal vi aflevere en buket blomster, det er sådan det skal være. I [mit hjemland] er det ikke sådan, så det skal vi lære at det er den kultur - det er </w:t>
            </w:r>
            <w:proofErr w:type="spellStart"/>
            <w:r w:rsidRPr="003B6147">
              <w:rPr>
                <w:rFonts w:ascii="PrivaPro-One" w:hAnsi="PrivaPro-One" w:cs="Times New Roman"/>
                <w:sz w:val="18"/>
                <w:szCs w:val="18"/>
              </w:rPr>
              <w:t>westering</w:t>
            </w:r>
            <w:proofErr w:type="spellEnd"/>
            <w:r w:rsidRPr="003B6147">
              <w:rPr>
                <w:rFonts w:ascii="PrivaPro-One" w:hAnsi="PrivaPro-One" w:cs="Times New Roman"/>
                <w:sz w:val="18"/>
                <w:szCs w:val="18"/>
              </w:rPr>
              <w:t xml:space="preserve"> kultur og afrikansk kultur, hvordan ser de ud, det er to vidt forskellige ting </w:t>
            </w:r>
          </w:p>
          <w:p w:rsidR="003B6147" w:rsidRPr="003B6147" w:rsidRDefault="003B6147" w:rsidP="003B6147">
            <w:pPr>
              <w:jc w:val="both"/>
              <w:rPr>
                <w:rFonts w:ascii="PrivaPro-One" w:hAnsi="PrivaPro-One" w:cs="Times New Roman"/>
                <w:sz w:val="18"/>
                <w:szCs w:val="18"/>
              </w:rPr>
            </w:pPr>
            <w:r w:rsidRPr="003B6147">
              <w:rPr>
                <w:rFonts w:ascii="PrivaPro-One" w:hAnsi="PrivaPro-One" w:cs="Times New Roman"/>
                <w:sz w:val="18"/>
                <w:szCs w:val="18"/>
              </w:rPr>
              <w:t xml:space="preserve"> </w:t>
            </w:r>
          </w:p>
          <w:p w:rsidR="003B6147" w:rsidRPr="003B6147" w:rsidRDefault="003B6147" w:rsidP="003B6147">
            <w:pPr>
              <w:jc w:val="both"/>
              <w:rPr>
                <w:rFonts w:ascii="PrivaPro-One" w:hAnsi="PrivaPro-One" w:cs="Times New Roman"/>
                <w:sz w:val="18"/>
                <w:szCs w:val="18"/>
              </w:rPr>
            </w:pPr>
            <w:r w:rsidRPr="003B6147">
              <w:rPr>
                <w:rFonts w:ascii="PrivaPro-One" w:hAnsi="PrivaPro-One" w:cs="Times New Roman"/>
                <w:sz w:val="18"/>
                <w:szCs w:val="18"/>
              </w:rPr>
              <w:t>mine børn, de deltager i alle de aktiviteter som unge de gør, de fester, men de drikker ikke, så siger de at det er pga. vores religion at vi ikke drikker, mine børn de ryger heller ikke, ligesom danske børn de gør, men de fester, akkurat ligesom dem.</w:t>
            </w:r>
          </w:p>
          <w:p w:rsidR="003B6147" w:rsidRPr="003B6147" w:rsidRDefault="003B6147" w:rsidP="003B6147">
            <w:pPr>
              <w:jc w:val="both"/>
              <w:rPr>
                <w:rFonts w:ascii="PrivaPro-One" w:hAnsi="PrivaPro-One" w:cs="Times New Roman"/>
                <w:sz w:val="18"/>
                <w:szCs w:val="18"/>
              </w:rPr>
            </w:pPr>
          </w:p>
          <w:p w:rsidR="003B6147" w:rsidRPr="003B6147" w:rsidRDefault="003B6147" w:rsidP="003B6147">
            <w:pPr>
              <w:jc w:val="both"/>
              <w:rPr>
                <w:rFonts w:ascii="PrivaPro-One" w:hAnsi="PrivaPro-One" w:cs="Times New Roman"/>
                <w:sz w:val="18"/>
                <w:szCs w:val="18"/>
              </w:rPr>
            </w:pPr>
            <w:r w:rsidRPr="003B6147">
              <w:rPr>
                <w:rFonts w:ascii="PrivaPro-One" w:hAnsi="PrivaPro-One" w:cs="Times New Roman"/>
                <w:sz w:val="18"/>
                <w:szCs w:val="18"/>
              </w:rPr>
              <w:t xml:space="preserve">jeg deltager i arrangementer, fødselsdage, jeg kommer, men jeg tager mit eget traditionstøj på, og mit tørklæde, og sommetider sidder jeg ved samme bord med nogle som jeg slet ikke kender, når det så er mig så begynder de at stille spørgsmål, hvor kommer du fra, synes de at jeg taler godt dansk, men det der med, hvad der foregår ved bordet hvad de drikker og sådan noget, Det gør jeg ikke, men de accepterer mig, jeg siger jeg drikker ikke og så når de kommer med maden </w:t>
            </w:r>
            <w:proofErr w:type="gramStart"/>
            <w:r w:rsidRPr="003B6147">
              <w:rPr>
                <w:rFonts w:ascii="PrivaPro-One" w:hAnsi="PrivaPro-One" w:cs="Times New Roman"/>
                <w:sz w:val="18"/>
                <w:szCs w:val="18"/>
              </w:rPr>
              <w:t>så  kigger</w:t>
            </w:r>
            <w:proofErr w:type="gramEnd"/>
            <w:r w:rsidRPr="003B6147">
              <w:rPr>
                <w:rFonts w:ascii="PrivaPro-One" w:hAnsi="PrivaPro-One" w:cs="Times New Roman"/>
                <w:sz w:val="18"/>
                <w:szCs w:val="18"/>
              </w:rPr>
              <w:t xml:space="preserve"> jeg, hvad er godt for mig, hvad kan jeg spise og nogle gange så bestiller de noget specielt til mig, hvis fx til julefrokost, er farsting eller mange svineting eller hvor de har puttet vin eller andet alkohol i maden, så siger de, det der må du ikke spise, der er whisky i, der er vin i, eller der er lidt fedtstof fra svin i.     </w:t>
            </w:r>
          </w:p>
          <w:p w:rsidR="003B6147" w:rsidRPr="003B6147" w:rsidRDefault="003B6147" w:rsidP="003B6147">
            <w:pPr>
              <w:jc w:val="both"/>
              <w:rPr>
                <w:rFonts w:ascii="PrivaPro-One" w:hAnsi="PrivaPro-One" w:cs="Times New Roman"/>
                <w:sz w:val="18"/>
                <w:szCs w:val="18"/>
              </w:rPr>
            </w:pPr>
          </w:p>
          <w:p w:rsidR="003B6147" w:rsidRPr="003B6147" w:rsidRDefault="003B6147" w:rsidP="003B6147">
            <w:pPr>
              <w:jc w:val="both"/>
              <w:rPr>
                <w:rFonts w:ascii="PrivaPro-One" w:hAnsi="PrivaPro-One" w:cs="Times New Roman"/>
                <w:sz w:val="18"/>
                <w:szCs w:val="18"/>
              </w:rPr>
            </w:pPr>
            <w:r w:rsidRPr="003B6147">
              <w:rPr>
                <w:rFonts w:ascii="PrivaPro-One" w:hAnsi="PrivaPro-One" w:cs="Times New Roman"/>
                <w:sz w:val="18"/>
                <w:szCs w:val="18"/>
              </w:rPr>
              <w:t xml:space="preserve">Jeg er meget åben og snakker med folk, jeg accepterer andre, hvordan deres kultur er, jeg siger ikke, hvorfor går danskere med kort nederdel eller hvorfor drikker de meget, du ved godt når folk er meget fulde så – de er meget kærlige, de giver knusere og krammere, jeg siger ikke </w:t>
            </w:r>
            <w:proofErr w:type="gramStart"/>
            <w:r w:rsidRPr="003B6147">
              <w:rPr>
                <w:rFonts w:ascii="PrivaPro-One" w:hAnsi="PrivaPro-One" w:cs="Times New Roman"/>
                <w:sz w:val="18"/>
                <w:szCs w:val="18"/>
              </w:rPr>
              <w:t>hvorfor</w:t>
            </w:r>
            <w:proofErr w:type="gramEnd"/>
            <w:r w:rsidRPr="003B6147">
              <w:rPr>
                <w:rFonts w:ascii="PrivaPro-One" w:hAnsi="PrivaPro-One" w:cs="Times New Roman"/>
                <w:sz w:val="18"/>
                <w:szCs w:val="18"/>
              </w:rPr>
              <w:t xml:space="preserve"> </w:t>
            </w:r>
            <w:proofErr w:type="gramStart"/>
            <w:r w:rsidRPr="003B6147">
              <w:rPr>
                <w:rFonts w:ascii="PrivaPro-One" w:hAnsi="PrivaPro-One" w:cs="Times New Roman"/>
                <w:sz w:val="18"/>
                <w:szCs w:val="18"/>
              </w:rPr>
              <w:t>gør</w:t>
            </w:r>
            <w:proofErr w:type="gramEnd"/>
            <w:r w:rsidRPr="003B6147">
              <w:rPr>
                <w:rFonts w:ascii="PrivaPro-One" w:hAnsi="PrivaPro-One" w:cs="Times New Roman"/>
                <w:sz w:val="18"/>
                <w:szCs w:val="18"/>
              </w:rPr>
              <w:t xml:space="preserve"> i det, jeg ser bare at det er meget naturligt, at en person er glad, så jeg skal bare accepter den person, jeg kan ikke sige nej det er underligt, det gør jeg heller ikke, så jeg tror at det er den del af kulturen, integrationsdelen det er det.</w:t>
            </w:r>
          </w:p>
          <w:p w:rsidR="003B6147" w:rsidRPr="003B6147" w:rsidRDefault="003B6147" w:rsidP="003B6147">
            <w:pPr>
              <w:jc w:val="both"/>
              <w:rPr>
                <w:rFonts w:ascii="PrivaPro-One" w:hAnsi="PrivaPro-One" w:cs="Times New Roman"/>
                <w:sz w:val="18"/>
                <w:szCs w:val="18"/>
              </w:rPr>
            </w:pPr>
          </w:p>
          <w:p w:rsidR="003B6147" w:rsidRPr="003B6147" w:rsidRDefault="003B6147" w:rsidP="003B6147">
            <w:pPr>
              <w:jc w:val="both"/>
              <w:rPr>
                <w:rFonts w:ascii="PrivaPro-One" w:hAnsi="PrivaPro-One" w:cs="Times New Roman"/>
                <w:sz w:val="18"/>
                <w:szCs w:val="18"/>
              </w:rPr>
            </w:pPr>
            <w:r w:rsidRPr="003B6147">
              <w:rPr>
                <w:rFonts w:ascii="PrivaPro-One" w:hAnsi="PrivaPro-One" w:cs="Times New Roman"/>
                <w:sz w:val="18"/>
                <w:szCs w:val="18"/>
              </w:rPr>
              <w:t xml:space="preserve">Du accepterer de andres folk og deres traditioner, du beholder dine egne traditioner, hvis de ikke kommer og kigger på din kultur og dine traditioner og du prøver heller ikke deres egen, så er du fuld af normal og de er fuld af deres egen normal, det er okay, det er den vigtigste pointe ikke også, hvis du ikke prøver de andres kultur og den anden vej også </w:t>
            </w:r>
          </w:p>
          <w:p w:rsidR="003B6147" w:rsidRPr="003B6147" w:rsidRDefault="003B6147" w:rsidP="003B6147">
            <w:pPr>
              <w:jc w:val="both"/>
              <w:rPr>
                <w:rFonts w:ascii="PrivaPro-One" w:hAnsi="PrivaPro-One" w:cs="Times New Roman"/>
                <w:sz w:val="18"/>
                <w:szCs w:val="18"/>
              </w:rPr>
            </w:pPr>
          </w:p>
          <w:p w:rsidR="003B6147" w:rsidRPr="003B6147" w:rsidRDefault="003B6147" w:rsidP="003B6147">
            <w:pPr>
              <w:jc w:val="both"/>
              <w:rPr>
                <w:rFonts w:ascii="PrivaPro-One" w:hAnsi="PrivaPro-One" w:cs="Times New Roman"/>
                <w:sz w:val="18"/>
                <w:szCs w:val="18"/>
              </w:rPr>
            </w:pPr>
            <w:r w:rsidRPr="003B6147">
              <w:rPr>
                <w:rFonts w:ascii="PrivaPro-One" w:hAnsi="PrivaPro-One" w:cs="Times New Roman"/>
                <w:sz w:val="18"/>
                <w:szCs w:val="18"/>
              </w:rPr>
              <w:t>Ja en gensidig respekt, det er det vigtigste, det er bare respekt og du har</w:t>
            </w:r>
            <w:r>
              <w:rPr>
                <w:rFonts w:ascii="PrivaPro-One" w:hAnsi="PrivaPro-One" w:cs="Times New Roman"/>
                <w:sz w:val="18"/>
                <w:szCs w:val="18"/>
              </w:rPr>
              <w:t xml:space="preserve"> ansvar for dig selv ikke også</w:t>
            </w:r>
          </w:p>
          <w:p w:rsidR="003B6147" w:rsidRPr="003B6147" w:rsidRDefault="003B6147" w:rsidP="003B6147">
            <w:pPr>
              <w:jc w:val="both"/>
              <w:rPr>
                <w:rFonts w:ascii="PrivaPro-One" w:hAnsi="PrivaPro-One" w:cs="Times New Roman"/>
                <w:sz w:val="18"/>
                <w:szCs w:val="18"/>
              </w:rPr>
            </w:pPr>
          </w:p>
          <w:p w:rsidR="003B6147" w:rsidRPr="003B6147" w:rsidRDefault="003B6147" w:rsidP="003B6147">
            <w:pPr>
              <w:jc w:val="both"/>
              <w:rPr>
                <w:rFonts w:ascii="PrivaPro-One" w:hAnsi="PrivaPro-One" w:cs="Times New Roman"/>
                <w:sz w:val="18"/>
                <w:szCs w:val="18"/>
              </w:rPr>
            </w:pPr>
            <w:r w:rsidRPr="003B6147">
              <w:rPr>
                <w:rFonts w:ascii="PrivaPro-One" w:hAnsi="PrivaPro-One" w:cs="Times New Roman"/>
                <w:sz w:val="18"/>
                <w:szCs w:val="18"/>
              </w:rPr>
              <w:t>Det der er svært ved at balancere to kulturelle værdisæt er i forhold til religion, det er så svært, du kan se der hvis der fx er et par og de elsker hinanden,</w:t>
            </w:r>
            <w:r>
              <w:rPr>
                <w:rFonts w:ascii="PrivaPro-One" w:hAnsi="PrivaPro-One" w:cs="Times New Roman"/>
                <w:sz w:val="18"/>
                <w:szCs w:val="18"/>
              </w:rPr>
              <w:t xml:space="preserve"> (…)</w:t>
            </w:r>
            <w:r w:rsidRPr="003B6147">
              <w:rPr>
                <w:rFonts w:ascii="PrivaPro-One" w:hAnsi="PrivaPro-One" w:cs="Times New Roman"/>
                <w:sz w:val="18"/>
                <w:szCs w:val="18"/>
              </w:rPr>
              <w:t xml:space="preserve"> men hun kan ikke skifte religion pga. ham, fordi han er kristen, og han kan ikke skifte religion og blive muslim, så der, bliver det svært</w:t>
            </w:r>
          </w:p>
          <w:p w:rsidR="003B6147" w:rsidRPr="003B6147" w:rsidRDefault="003B6147" w:rsidP="003B6147">
            <w:pPr>
              <w:jc w:val="both"/>
              <w:rPr>
                <w:rFonts w:ascii="PrivaPro-One" w:hAnsi="PrivaPro-One" w:cs="Times New Roman"/>
                <w:sz w:val="18"/>
                <w:szCs w:val="18"/>
              </w:rPr>
            </w:pPr>
          </w:p>
          <w:p w:rsidR="003B6147" w:rsidRPr="00E525CC" w:rsidRDefault="003B6147" w:rsidP="003B6147">
            <w:pPr>
              <w:jc w:val="both"/>
              <w:rPr>
                <w:rFonts w:ascii="Times New Roman" w:hAnsi="Times New Roman" w:cs="Times New Roman"/>
                <w:sz w:val="24"/>
                <w:szCs w:val="24"/>
              </w:rPr>
            </w:pPr>
            <w:r w:rsidRPr="003B6147">
              <w:rPr>
                <w:rFonts w:ascii="PrivaPro-One" w:hAnsi="PrivaPro-One" w:cs="Times New Roman"/>
                <w:sz w:val="18"/>
                <w:szCs w:val="18"/>
              </w:rPr>
              <w:t xml:space="preserve">det bedste ved at kende til to kulturer er at jeg ikke misforstår hvordan andre kulturer de er, og hvordan vi skal respektere og acceptere to kulturer, vi skal acceptere </w:t>
            </w:r>
            <w:r w:rsidRPr="003B6147">
              <w:rPr>
                <w:rFonts w:ascii="PrivaPro-One" w:hAnsi="PrivaPro-One" w:cs="Times New Roman"/>
                <w:sz w:val="18"/>
                <w:szCs w:val="18"/>
              </w:rPr>
              <w:lastRenderedPageBreak/>
              <w:t>hinanden</w:t>
            </w:r>
          </w:p>
        </w:tc>
        <w:tc>
          <w:tcPr>
            <w:tcW w:w="3857" w:type="dxa"/>
          </w:tcPr>
          <w:p w:rsidR="00E525CC" w:rsidRDefault="00E525CC" w:rsidP="00F636A2">
            <w:pPr>
              <w:spacing w:line="360" w:lineRule="auto"/>
              <w:jc w:val="both"/>
              <w:rPr>
                <w:rFonts w:ascii="Times New Roman" w:hAnsi="Times New Roman" w:cs="Times New Roman"/>
                <w:b/>
                <w:sz w:val="24"/>
                <w:szCs w:val="24"/>
              </w:rPr>
            </w:pPr>
          </w:p>
          <w:p w:rsidR="00E525CC" w:rsidRDefault="00E525CC" w:rsidP="00F636A2">
            <w:pPr>
              <w:spacing w:line="360" w:lineRule="auto"/>
              <w:jc w:val="both"/>
              <w:rPr>
                <w:rFonts w:ascii="Times New Roman" w:hAnsi="Times New Roman" w:cs="Times New Roman"/>
                <w:b/>
                <w:sz w:val="24"/>
                <w:szCs w:val="24"/>
              </w:rPr>
            </w:pPr>
            <w:r>
              <w:rPr>
                <w:rFonts w:ascii="Times New Roman" w:hAnsi="Times New Roman" w:cs="Times New Roman"/>
                <w:b/>
                <w:sz w:val="24"/>
                <w:szCs w:val="24"/>
              </w:rPr>
              <w:t>Diskursen om kultur som integrationsforståelse</w:t>
            </w:r>
          </w:p>
        </w:tc>
      </w:tr>
      <w:tr w:rsidR="00E525CC" w:rsidTr="00E525CC">
        <w:tc>
          <w:tcPr>
            <w:tcW w:w="5070" w:type="dxa"/>
          </w:tcPr>
          <w:p w:rsidR="00F9329B" w:rsidRDefault="00F9329B" w:rsidP="00F636A2">
            <w:pPr>
              <w:spacing w:line="360" w:lineRule="auto"/>
              <w:jc w:val="both"/>
              <w:rPr>
                <w:rFonts w:ascii="Times New Roman" w:hAnsi="Times New Roman" w:cs="Times New Roman"/>
                <w:sz w:val="24"/>
                <w:szCs w:val="24"/>
              </w:rPr>
            </w:pPr>
          </w:p>
          <w:p w:rsidR="00E525CC" w:rsidRPr="003B6147" w:rsidRDefault="003B6147" w:rsidP="00F636A2">
            <w:pPr>
              <w:spacing w:line="360" w:lineRule="auto"/>
              <w:jc w:val="both"/>
              <w:rPr>
                <w:rFonts w:ascii="Times New Roman" w:hAnsi="Times New Roman" w:cs="Times New Roman"/>
                <w:sz w:val="24"/>
                <w:szCs w:val="24"/>
              </w:rPr>
            </w:pPr>
            <w:proofErr w:type="spellStart"/>
            <w:r w:rsidRPr="003B6147">
              <w:rPr>
                <w:rFonts w:ascii="Times New Roman" w:hAnsi="Times New Roman" w:cs="Times New Roman"/>
                <w:sz w:val="24"/>
                <w:szCs w:val="24"/>
              </w:rPr>
              <w:t>EM:Mia</w:t>
            </w:r>
            <w:proofErr w:type="spellEnd"/>
          </w:p>
          <w:p w:rsidR="003B6147" w:rsidRPr="003B6147" w:rsidRDefault="003B6147" w:rsidP="003B6147">
            <w:pPr>
              <w:rPr>
                <w:rFonts w:ascii="PrivaPro-One" w:hAnsi="PrivaPro-One" w:cs="Times New Roman"/>
                <w:sz w:val="18"/>
                <w:szCs w:val="18"/>
              </w:rPr>
            </w:pPr>
            <w:r w:rsidRPr="003B6147">
              <w:rPr>
                <w:rFonts w:ascii="PrivaPro-One" w:hAnsi="PrivaPro-One" w:cs="Times New Roman"/>
                <w:sz w:val="18"/>
                <w:szCs w:val="18"/>
              </w:rPr>
              <w:t>Sproget finder jeg utrolig vigtig i forhold til at – både at forstå hvordan samfundet forholder sig til én som udlænding, men også som et redskab til at blive en del af samfundet, så jeg synes sproget – altså i mit tilfælde har det faktisk været det afgørende element i at blive integreret, på den måde jeg er blevet integreret i Danmark på</w:t>
            </w:r>
          </w:p>
          <w:p w:rsidR="003B6147" w:rsidRPr="003B6147" w:rsidRDefault="003B6147" w:rsidP="003B6147">
            <w:pPr>
              <w:rPr>
                <w:rFonts w:ascii="PrivaPro-One" w:hAnsi="PrivaPro-One" w:cs="Times New Roman"/>
                <w:sz w:val="18"/>
                <w:szCs w:val="18"/>
              </w:rPr>
            </w:pPr>
          </w:p>
          <w:p w:rsidR="003B6147" w:rsidRPr="003B6147" w:rsidRDefault="003B6147" w:rsidP="003B6147">
            <w:pPr>
              <w:rPr>
                <w:rFonts w:ascii="PrivaPro-One" w:hAnsi="PrivaPro-One" w:cs="Times New Roman"/>
                <w:sz w:val="18"/>
                <w:szCs w:val="18"/>
              </w:rPr>
            </w:pPr>
            <w:r w:rsidRPr="003B6147">
              <w:rPr>
                <w:rFonts w:ascii="PrivaPro-One" w:hAnsi="PrivaPro-One" w:cs="Times New Roman"/>
                <w:sz w:val="18"/>
                <w:szCs w:val="18"/>
              </w:rPr>
              <w:t xml:space="preserve">Sproget er den vigtigste forståelse af integration fordi da jeg lærte sproget, da begyndte jeg forstå hvorfor Danmark eller danskerne eller hele samfundet synes at det er vigtigt at jeg som udlænding – altså når der har været debat omkring integration og alt det der, altså i al den tid – de første år, der snakkede jeg slet ikke dansk og jeg prøvede heller ikke på at lære det og der tænkte jeg faktisk slet ikke – jeg var lidt ligeglad med hvad de synes om, at jeg var integreret eller ikke integreret eller, fordi jeg ikke kendte noget til det, men så begyndte jeg at lære sproget og så begyndte jeg at blive lidt konfronteret med integrationsbegrebet og de krav der bliver stillet fra samfundet til udlændinge, måske ikke nødvendigvis mig fordi jeg ikke tilhørte de der store grupper af – indvandrergrupper – men derfor blev jeg meget mere bevidst omkring det, hvad det er loven, integrationslovens forståelse  </w:t>
            </w:r>
          </w:p>
          <w:p w:rsidR="003B6147" w:rsidRPr="003B6147" w:rsidRDefault="003B6147" w:rsidP="003B6147">
            <w:pPr>
              <w:rPr>
                <w:rFonts w:ascii="PrivaPro-One" w:hAnsi="PrivaPro-One" w:cs="Times New Roman"/>
                <w:sz w:val="18"/>
                <w:szCs w:val="18"/>
              </w:rPr>
            </w:pPr>
          </w:p>
          <w:p w:rsidR="003B6147" w:rsidRPr="003B6147" w:rsidRDefault="003B6147" w:rsidP="003B6147">
            <w:pPr>
              <w:rPr>
                <w:rFonts w:ascii="PrivaPro-One" w:hAnsi="PrivaPro-One" w:cs="Times New Roman"/>
                <w:sz w:val="18"/>
                <w:szCs w:val="18"/>
              </w:rPr>
            </w:pPr>
            <w:r w:rsidRPr="003B6147">
              <w:rPr>
                <w:rFonts w:ascii="PrivaPro-One" w:hAnsi="PrivaPro-One" w:cs="Times New Roman"/>
                <w:sz w:val="18"/>
                <w:szCs w:val="18"/>
              </w:rPr>
              <w:t>Da jeg lærte det der med sproget, da begyndte der at danne sig en forståelse omkring integrationsbegrebet og vigtigheden af det, både for min skyld og for danskerne og samfundets skyld, at jeg blev integreret i samfundet fordi, da begyndte jeg at forstå hvad det betyder at blive integreret og kravene også, og så kunne jeg selv begynde at gøre noget, noget aktivt for at – ja og at lære sproget det er jo i sig selv et trin i integrationsforløbet</w:t>
            </w:r>
          </w:p>
          <w:p w:rsidR="003B6147" w:rsidRPr="003B6147" w:rsidRDefault="003B6147" w:rsidP="003B6147">
            <w:pPr>
              <w:rPr>
                <w:rFonts w:ascii="PrivaPro-One" w:hAnsi="PrivaPro-One" w:cs="Times New Roman"/>
                <w:sz w:val="18"/>
                <w:szCs w:val="18"/>
              </w:rPr>
            </w:pPr>
          </w:p>
          <w:p w:rsidR="003B6147" w:rsidRPr="003B6147" w:rsidRDefault="003B6147" w:rsidP="003B6147">
            <w:pPr>
              <w:rPr>
                <w:rFonts w:ascii="PrivaPro-One" w:hAnsi="PrivaPro-One" w:cs="Times New Roman"/>
                <w:sz w:val="18"/>
                <w:szCs w:val="18"/>
              </w:rPr>
            </w:pPr>
            <w:r w:rsidRPr="003B6147">
              <w:rPr>
                <w:rFonts w:ascii="PrivaPro-One" w:hAnsi="PrivaPro-One" w:cs="Times New Roman"/>
                <w:sz w:val="18"/>
                <w:szCs w:val="18"/>
              </w:rPr>
              <w:t>via sprog, der bliver vi alle bevidste om hvor vi ligger henne, både i forhold til tolerance og også - ja, vi får mulighed for at uddybe og beskrive vores kulturer og værdier</w:t>
            </w:r>
          </w:p>
          <w:p w:rsidR="003B6147" w:rsidRPr="003B6147" w:rsidRDefault="003B6147" w:rsidP="003B6147">
            <w:pPr>
              <w:rPr>
                <w:rFonts w:ascii="PrivaPro-One" w:hAnsi="PrivaPro-One" w:cs="Times New Roman"/>
                <w:sz w:val="18"/>
                <w:szCs w:val="18"/>
              </w:rPr>
            </w:pPr>
          </w:p>
          <w:p w:rsidR="003B6147" w:rsidRPr="003B6147" w:rsidRDefault="003B6147" w:rsidP="003B6147">
            <w:pPr>
              <w:rPr>
                <w:rFonts w:ascii="PrivaPro-One" w:hAnsi="PrivaPro-One" w:cs="Times New Roman"/>
                <w:sz w:val="18"/>
                <w:szCs w:val="18"/>
              </w:rPr>
            </w:pPr>
            <w:r w:rsidRPr="003B6147">
              <w:rPr>
                <w:rFonts w:ascii="PrivaPro-One" w:hAnsi="PrivaPro-One" w:cs="Times New Roman"/>
                <w:sz w:val="18"/>
                <w:szCs w:val="18"/>
              </w:rPr>
              <w:t>Jeg havde ikke brug for dansk, for alle talte engelsk, og det var ikke meningen at jeg skulle blive her, altså sådan på længere sigt så jeg følte ikke at et behov for at kunne dansk, men så efter nogle år, 3-4 år, begyndte jeg at tænke at det var lidt pinligt at jeg ikke kunne bedre dansk</w:t>
            </w:r>
          </w:p>
          <w:p w:rsidR="003B6147" w:rsidRPr="003B6147" w:rsidRDefault="003B6147" w:rsidP="003B6147">
            <w:pPr>
              <w:rPr>
                <w:rFonts w:ascii="PrivaPro-One" w:hAnsi="PrivaPro-One" w:cs="Times New Roman"/>
                <w:sz w:val="18"/>
                <w:szCs w:val="18"/>
              </w:rPr>
            </w:pPr>
          </w:p>
          <w:p w:rsidR="003B6147" w:rsidRPr="003B6147" w:rsidRDefault="003B6147" w:rsidP="003B6147">
            <w:pPr>
              <w:rPr>
                <w:rFonts w:ascii="PrivaPro-One" w:hAnsi="PrivaPro-One" w:cs="Times New Roman"/>
                <w:sz w:val="18"/>
                <w:szCs w:val="18"/>
              </w:rPr>
            </w:pPr>
            <w:r w:rsidRPr="003B6147">
              <w:rPr>
                <w:rFonts w:ascii="PrivaPro-One" w:hAnsi="PrivaPro-One" w:cs="Times New Roman"/>
                <w:sz w:val="18"/>
                <w:szCs w:val="18"/>
              </w:rPr>
              <w:t>Somme tider kan der opstå sproglige vanskeligheder på min arbejdsplads, fordi det er ikke alle parter der taler ligegodt dansk, og det samme med patienterne der er jo kulturelle og sproglige (…) der kan opstå sproglige problematikker der, og kommunikationsproblemer der</w:t>
            </w:r>
          </w:p>
          <w:p w:rsidR="003B6147" w:rsidRDefault="003B6147" w:rsidP="003B6147">
            <w:pPr>
              <w:rPr>
                <w:rFonts w:ascii="Times New Roman" w:hAnsi="Times New Roman" w:cs="Times New Roman"/>
              </w:rPr>
            </w:pPr>
          </w:p>
          <w:p w:rsidR="003B6147" w:rsidRDefault="003B6147" w:rsidP="00F636A2">
            <w:pPr>
              <w:spacing w:line="360" w:lineRule="auto"/>
              <w:jc w:val="both"/>
              <w:rPr>
                <w:rFonts w:ascii="Times New Roman" w:hAnsi="Times New Roman" w:cs="Times New Roman"/>
                <w:sz w:val="24"/>
                <w:szCs w:val="24"/>
              </w:rPr>
            </w:pPr>
            <w:proofErr w:type="spellStart"/>
            <w:r w:rsidRPr="00F9329B">
              <w:rPr>
                <w:rFonts w:ascii="Times New Roman" w:hAnsi="Times New Roman" w:cs="Times New Roman"/>
                <w:sz w:val="24"/>
                <w:szCs w:val="24"/>
              </w:rPr>
              <w:t>EM:</w:t>
            </w:r>
            <w:r w:rsidR="00F9329B" w:rsidRPr="00F9329B">
              <w:rPr>
                <w:rFonts w:ascii="Times New Roman" w:hAnsi="Times New Roman" w:cs="Times New Roman"/>
                <w:sz w:val="24"/>
                <w:szCs w:val="24"/>
              </w:rPr>
              <w:t>Abas</w:t>
            </w:r>
            <w:proofErr w:type="spellEnd"/>
          </w:p>
          <w:p w:rsidR="00F9329B" w:rsidRPr="00F9329B" w:rsidRDefault="00F9329B" w:rsidP="00F636A2">
            <w:pPr>
              <w:spacing w:line="360" w:lineRule="auto"/>
              <w:jc w:val="both"/>
              <w:rPr>
                <w:rFonts w:ascii="Times New Roman" w:hAnsi="Times New Roman" w:cs="Times New Roman"/>
                <w:sz w:val="24"/>
                <w:szCs w:val="24"/>
              </w:rPr>
            </w:pPr>
          </w:p>
          <w:p w:rsidR="00F9329B" w:rsidRPr="00F9329B" w:rsidRDefault="00F9329B" w:rsidP="00F9329B">
            <w:pPr>
              <w:rPr>
                <w:rFonts w:ascii="PrivaPro-One" w:hAnsi="PrivaPro-One" w:cs="Times New Roman"/>
                <w:sz w:val="18"/>
                <w:szCs w:val="18"/>
              </w:rPr>
            </w:pPr>
            <w:r w:rsidRPr="00F9329B">
              <w:rPr>
                <w:rFonts w:ascii="PrivaPro-One" w:hAnsi="PrivaPro-One" w:cs="Times New Roman"/>
                <w:sz w:val="18"/>
                <w:szCs w:val="18"/>
              </w:rPr>
              <w:t>Det jeg forstår ved integration er samarbejde, samvær og samtale. I mit hoved hvis man sætter de tre ting sammen, så er man integreret</w:t>
            </w:r>
          </w:p>
          <w:p w:rsidR="00F9329B" w:rsidRPr="00F9329B" w:rsidRDefault="00F9329B" w:rsidP="00F9329B">
            <w:pPr>
              <w:rPr>
                <w:rFonts w:ascii="PrivaPro-One" w:hAnsi="PrivaPro-One" w:cs="Times New Roman"/>
                <w:sz w:val="18"/>
                <w:szCs w:val="18"/>
              </w:rPr>
            </w:pPr>
          </w:p>
          <w:p w:rsidR="00F9329B" w:rsidRPr="00F9329B" w:rsidRDefault="00F9329B" w:rsidP="00F9329B">
            <w:pPr>
              <w:rPr>
                <w:rFonts w:ascii="PrivaPro-One" w:hAnsi="PrivaPro-One" w:cs="Times New Roman"/>
                <w:sz w:val="18"/>
                <w:szCs w:val="18"/>
              </w:rPr>
            </w:pPr>
            <w:r w:rsidRPr="00F9329B">
              <w:rPr>
                <w:rFonts w:ascii="PrivaPro-One" w:hAnsi="PrivaPro-One" w:cs="Times New Roman"/>
                <w:sz w:val="18"/>
                <w:szCs w:val="18"/>
              </w:rPr>
              <w:t xml:space="preserve">samtale det er jo selvfølgelig, at man skal tale dansk. Hvis man har lært at tale dansk sprog, så kan man selvfølgelig </w:t>
            </w:r>
            <w:r w:rsidRPr="00F9329B">
              <w:rPr>
                <w:rFonts w:ascii="PrivaPro-One" w:hAnsi="PrivaPro-One" w:cs="Times New Roman"/>
                <w:sz w:val="18"/>
                <w:szCs w:val="18"/>
              </w:rPr>
              <w:lastRenderedPageBreak/>
              <w:t>begå sig i samfundet og så kan man jo samarbejde og i det hele taget, samvær med dem fx gennem at blive medlem af en klub og være en del af netværket, have nogle venner og sådan nogle ting</w:t>
            </w:r>
          </w:p>
          <w:p w:rsidR="00F9329B" w:rsidRPr="00F9329B" w:rsidRDefault="00F9329B" w:rsidP="00F9329B">
            <w:pPr>
              <w:rPr>
                <w:rFonts w:ascii="PrivaPro-One" w:hAnsi="PrivaPro-One" w:cs="Times New Roman"/>
                <w:sz w:val="18"/>
                <w:szCs w:val="18"/>
              </w:rPr>
            </w:pPr>
          </w:p>
          <w:p w:rsidR="00F9329B" w:rsidRPr="00F9329B" w:rsidRDefault="00F9329B" w:rsidP="00F9329B">
            <w:pPr>
              <w:rPr>
                <w:rFonts w:ascii="PrivaPro-One" w:hAnsi="PrivaPro-One" w:cs="Times New Roman"/>
                <w:sz w:val="18"/>
                <w:szCs w:val="18"/>
              </w:rPr>
            </w:pPr>
            <w:r w:rsidRPr="00F9329B">
              <w:rPr>
                <w:rFonts w:ascii="PrivaPro-One" w:hAnsi="PrivaPro-One" w:cs="Times New Roman"/>
                <w:sz w:val="18"/>
                <w:szCs w:val="18"/>
              </w:rPr>
              <w:t>det jeg snakker om- det er nøglen for at begå sig i samfundet, det er at man har- taler sproget, og hvis man har lært dansk sprog, så er alt andet så nemt for dig. Du kan få et arbejde, du kan være medlem af en klub, fagforeninger, have et netværk sådan</w:t>
            </w:r>
          </w:p>
          <w:p w:rsidR="00F9329B" w:rsidRPr="00F9329B" w:rsidRDefault="00F9329B" w:rsidP="00F9329B">
            <w:pPr>
              <w:rPr>
                <w:rFonts w:ascii="PrivaPro-One" w:hAnsi="PrivaPro-One" w:cs="Times New Roman"/>
                <w:sz w:val="18"/>
                <w:szCs w:val="18"/>
              </w:rPr>
            </w:pPr>
          </w:p>
          <w:p w:rsidR="00F9329B" w:rsidRPr="00F9329B" w:rsidRDefault="00F9329B" w:rsidP="00F9329B">
            <w:pPr>
              <w:rPr>
                <w:rFonts w:ascii="PrivaPro-One" w:hAnsi="PrivaPro-One" w:cs="Times New Roman"/>
                <w:sz w:val="18"/>
                <w:szCs w:val="18"/>
              </w:rPr>
            </w:pPr>
            <w:r w:rsidRPr="00F9329B">
              <w:rPr>
                <w:rFonts w:ascii="PrivaPro-One" w:hAnsi="PrivaPro-One" w:cs="Times New Roman"/>
                <w:sz w:val="18"/>
                <w:szCs w:val="18"/>
              </w:rPr>
              <w:t>Det der gør at jeg føler mig som lige medborger er, at jeg kan følge sproget og kan snakke med, fx om der er nogle problemer og det er det, der gør, at jeg føler, at jeg er lige</w:t>
            </w:r>
          </w:p>
          <w:p w:rsidR="00F9329B" w:rsidRPr="00F9329B" w:rsidRDefault="00F9329B" w:rsidP="00F9329B">
            <w:pPr>
              <w:rPr>
                <w:rFonts w:ascii="PrivaPro-One" w:hAnsi="PrivaPro-One" w:cs="Times New Roman"/>
                <w:sz w:val="18"/>
                <w:szCs w:val="18"/>
              </w:rPr>
            </w:pPr>
          </w:p>
          <w:p w:rsidR="00F9329B" w:rsidRPr="00F9329B" w:rsidRDefault="00F9329B" w:rsidP="00F9329B">
            <w:pPr>
              <w:rPr>
                <w:rFonts w:ascii="PrivaPro-One" w:hAnsi="PrivaPro-One" w:cs="Times New Roman"/>
                <w:sz w:val="18"/>
                <w:szCs w:val="18"/>
              </w:rPr>
            </w:pPr>
            <w:r w:rsidRPr="00F9329B">
              <w:rPr>
                <w:rFonts w:ascii="PrivaPro-One" w:hAnsi="PrivaPro-One" w:cs="Times New Roman"/>
                <w:sz w:val="18"/>
                <w:szCs w:val="18"/>
              </w:rPr>
              <w:t>Da jeg kom da var jeg kun 13 år gammel, på det tidspunkt var der ikke sprogskole, jeg har ikke gået på sprogskole, jeg har bare gået på almindelig folkeskole, men så fik jeg masser danskundervisning ved siden af og selvfølgelig var det svært, det er altid svært, når du kommer til et nyt land og det tager jo tid inden du lærer, hvordan samfundet fungerer og- alt det der. Selvfølgelig var det svært for mig i starten, men jeg tror og synes at jeg har lært sproget og kan være en del af samfundet.</w:t>
            </w:r>
          </w:p>
          <w:p w:rsidR="00F9329B" w:rsidRPr="00F9329B" w:rsidRDefault="00F9329B" w:rsidP="00F9329B">
            <w:pPr>
              <w:rPr>
                <w:rFonts w:ascii="PrivaPro-One" w:hAnsi="PrivaPro-One" w:cs="Times New Roman"/>
                <w:sz w:val="18"/>
                <w:szCs w:val="18"/>
              </w:rPr>
            </w:pPr>
          </w:p>
          <w:p w:rsidR="00F9329B" w:rsidRPr="00F9329B" w:rsidRDefault="00F9329B" w:rsidP="00F9329B">
            <w:pPr>
              <w:rPr>
                <w:rFonts w:ascii="PrivaPro-One" w:hAnsi="PrivaPro-One" w:cs="Times New Roman"/>
                <w:sz w:val="18"/>
                <w:szCs w:val="18"/>
              </w:rPr>
            </w:pPr>
            <w:r w:rsidRPr="00F9329B">
              <w:rPr>
                <w:rFonts w:ascii="PrivaPro-One" w:hAnsi="PrivaPro-One" w:cs="Times New Roman"/>
                <w:sz w:val="18"/>
                <w:szCs w:val="18"/>
              </w:rPr>
              <w:t xml:space="preserve">Integration det er, at folk lærer dansk og man hjælper dem med at blive en del af samfundet. </w:t>
            </w:r>
          </w:p>
          <w:p w:rsidR="00F9329B" w:rsidRPr="00F9329B" w:rsidRDefault="00F9329B" w:rsidP="00F9329B">
            <w:pPr>
              <w:rPr>
                <w:rFonts w:ascii="PrivaPro-One" w:hAnsi="PrivaPro-One" w:cs="Times New Roman"/>
                <w:sz w:val="18"/>
                <w:szCs w:val="18"/>
              </w:rPr>
            </w:pPr>
          </w:p>
          <w:p w:rsidR="00F9329B" w:rsidRDefault="00F9329B" w:rsidP="00F9329B">
            <w:pPr>
              <w:rPr>
                <w:rFonts w:ascii="PrivaPro-One" w:hAnsi="PrivaPro-One" w:cs="Times New Roman"/>
                <w:sz w:val="18"/>
                <w:szCs w:val="18"/>
              </w:rPr>
            </w:pPr>
            <w:r w:rsidRPr="00F9329B">
              <w:rPr>
                <w:rFonts w:ascii="PrivaPro-One" w:hAnsi="PrivaPro-One" w:cs="Times New Roman"/>
                <w:sz w:val="18"/>
                <w:szCs w:val="18"/>
              </w:rPr>
              <w:t>Det sværeste ved at komme til et andet land var for mig, selvfølgelig at lære sproget og alt det der.</w:t>
            </w:r>
          </w:p>
          <w:p w:rsidR="003A23CE" w:rsidRDefault="003A23CE" w:rsidP="00F9329B">
            <w:pPr>
              <w:rPr>
                <w:rFonts w:ascii="PrivaPro-One" w:hAnsi="PrivaPro-One" w:cs="Times New Roman"/>
                <w:sz w:val="18"/>
                <w:szCs w:val="18"/>
              </w:rPr>
            </w:pPr>
          </w:p>
          <w:p w:rsidR="003A23CE" w:rsidRDefault="003A23CE" w:rsidP="00F9329B">
            <w:pPr>
              <w:rPr>
                <w:rFonts w:ascii="PrivaPro-One" w:hAnsi="PrivaPro-One" w:cs="Times New Roman"/>
                <w:sz w:val="18"/>
                <w:szCs w:val="18"/>
              </w:rPr>
            </w:pPr>
          </w:p>
          <w:p w:rsidR="003A23CE" w:rsidRDefault="003A23CE" w:rsidP="00F9329B">
            <w:pPr>
              <w:rPr>
                <w:rFonts w:ascii="PrivaPro-One" w:hAnsi="PrivaPro-One" w:cs="Times New Roman"/>
                <w:sz w:val="18"/>
                <w:szCs w:val="18"/>
              </w:rPr>
            </w:pPr>
          </w:p>
          <w:p w:rsidR="003A23CE" w:rsidRDefault="003A23CE" w:rsidP="00F9329B">
            <w:pPr>
              <w:rPr>
                <w:rFonts w:ascii="PrivaPro-One" w:hAnsi="PrivaPro-One" w:cs="Times New Roman"/>
                <w:sz w:val="18"/>
                <w:szCs w:val="18"/>
              </w:rPr>
            </w:pPr>
          </w:p>
          <w:p w:rsidR="003A23CE" w:rsidRDefault="003A23CE" w:rsidP="00F9329B">
            <w:pPr>
              <w:rPr>
                <w:rFonts w:ascii="PrivaPro-One" w:hAnsi="PrivaPro-One" w:cs="Times New Roman"/>
                <w:sz w:val="18"/>
                <w:szCs w:val="18"/>
              </w:rPr>
            </w:pPr>
          </w:p>
          <w:p w:rsidR="003A23CE" w:rsidRPr="00F9329B" w:rsidRDefault="003A23CE" w:rsidP="00F9329B">
            <w:pPr>
              <w:rPr>
                <w:rFonts w:ascii="PrivaPro-One" w:hAnsi="PrivaPro-One" w:cs="Times New Roman"/>
                <w:sz w:val="18"/>
                <w:szCs w:val="18"/>
              </w:rPr>
            </w:pPr>
          </w:p>
        </w:tc>
        <w:tc>
          <w:tcPr>
            <w:tcW w:w="3857" w:type="dxa"/>
          </w:tcPr>
          <w:p w:rsidR="003B6147" w:rsidRDefault="003B6147" w:rsidP="00F636A2">
            <w:pPr>
              <w:spacing w:line="360" w:lineRule="auto"/>
              <w:jc w:val="both"/>
              <w:rPr>
                <w:rFonts w:ascii="Times New Roman" w:hAnsi="Times New Roman" w:cs="Times New Roman"/>
                <w:b/>
                <w:sz w:val="24"/>
                <w:szCs w:val="24"/>
              </w:rPr>
            </w:pPr>
          </w:p>
          <w:p w:rsidR="00E525CC" w:rsidRDefault="003B6147" w:rsidP="00F636A2">
            <w:pPr>
              <w:spacing w:line="360" w:lineRule="auto"/>
              <w:jc w:val="both"/>
              <w:rPr>
                <w:rFonts w:ascii="Times New Roman" w:hAnsi="Times New Roman" w:cs="Times New Roman"/>
                <w:b/>
                <w:sz w:val="24"/>
                <w:szCs w:val="24"/>
              </w:rPr>
            </w:pPr>
            <w:r>
              <w:rPr>
                <w:rFonts w:ascii="Times New Roman" w:hAnsi="Times New Roman" w:cs="Times New Roman"/>
                <w:b/>
                <w:sz w:val="24"/>
                <w:szCs w:val="24"/>
              </w:rPr>
              <w:t>Diskursen om sprog som integrationsforståelse</w:t>
            </w:r>
          </w:p>
        </w:tc>
      </w:tr>
    </w:tbl>
    <w:p w:rsidR="00F271B9" w:rsidRDefault="00F271B9">
      <w:pP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C90C47" w:rsidRDefault="008E7B63" w:rsidP="00F636A2">
      <w:pPr>
        <w:spacing w:after="0" w:line="360" w:lineRule="auto"/>
        <w:jc w:val="both"/>
        <w:rPr>
          <w:rFonts w:ascii="Times New Roman" w:hAnsi="Times New Roman" w:cs="Times New Roman"/>
          <w:b/>
          <w:sz w:val="38"/>
          <w:szCs w:val="38"/>
        </w:rPr>
      </w:pPr>
      <w:r w:rsidRPr="008E7B63">
        <w:rPr>
          <w:rFonts w:ascii="Times New Roman" w:hAnsi="Times New Roman" w:cs="Times New Roman"/>
          <w:b/>
          <w:sz w:val="38"/>
          <w:szCs w:val="38"/>
        </w:rPr>
        <w:lastRenderedPageBreak/>
        <w:t>Bilag 8</w:t>
      </w:r>
    </w:p>
    <w:p w:rsidR="008E7B63" w:rsidRPr="008E7B63" w:rsidRDefault="008E7B63" w:rsidP="00F636A2">
      <w:pPr>
        <w:spacing w:after="0" w:line="360" w:lineRule="auto"/>
        <w:jc w:val="both"/>
        <w:rPr>
          <w:rFonts w:ascii="Times New Roman" w:hAnsi="Times New Roman" w:cs="Times New Roman"/>
          <w:b/>
          <w:sz w:val="38"/>
          <w:szCs w:val="38"/>
        </w:rPr>
      </w:pPr>
    </w:p>
    <w:p w:rsidR="00D669F5" w:rsidRDefault="00F9329B" w:rsidP="00F636A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Eksempel på kondensering</w:t>
      </w:r>
    </w:p>
    <w:p w:rsidR="00561007" w:rsidRDefault="00561007" w:rsidP="00F636A2">
      <w:pPr>
        <w:spacing w:after="0" w:line="360" w:lineRule="auto"/>
        <w:jc w:val="both"/>
        <w:rPr>
          <w:rFonts w:ascii="Times New Roman" w:hAnsi="Times New Roman" w:cs="Times New Roman"/>
          <w:b/>
          <w:sz w:val="24"/>
          <w:szCs w:val="24"/>
        </w:rPr>
      </w:pPr>
    </w:p>
    <w:tbl>
      <w:tblPr>
        <w:tblStyle w:val="Tabel-Gitter"/>
        <w:tblW w:w="0" w:type="auto"/>
        <w:tblLook w:val="04A0" w:firstRow="1" w:lastRow="0" w:firstColumn="1" w:lastColumn="0" w:noHBand="0" w:noVBand="1"/>
      </w:tblPr>
      <w:tblGrid>
        <w:gridCol w:w="5070"/>
        <w:gridCol w:w="3857"/>
      </w:tblGrid>
      <w:tr w:rsidR="00D630EE" w:rsidTr="00F9329B">
        <w:tc>
          <w:tcPr>
            <w:tcW w:w="5070" w:type="dxa"/>
          </w:tcPr>
          <w:p w:rsidR="00F25175" w:rsidRDefault="00F25175" w:rsidP="00F636A2">
            <w:pPr>
              <w:spacing w:line="360" w:lineRule="auto"/>
              <w:jc w:val="both"/>
              <w:rPr>
                <w:rFonts w:ascii="Times New Roman" w:hAnsi="Times New Roman" w:cs="Times New Roman"/>
                <w:sz w:val="24"/>
                <w:szCs w:val="24"/>
              </w:rPr>
            </w:pPr>
          </w:p>
          <w:p w:rsidR="00D630EE" w:rsidRPr="002F4BEE" w:rsidRDefault="00D630EE" w:rsidP="00F636A2">
            <w:pPr>
              <w:spacing w:line="360" w:lineRule="auto"/>
              <w:jc w:val="both"/>
              <w:rPr>
                <w:rFonts w:ascii="Times New Roman" w:hAnsi="Times New Roman" w:cs="Times New Roman"/>
                <w:sz w:val="24"/>
                <w:szCs w:val="24"/>
              </w:rPr>
            </w:pPr>
            <w:r w:rsidRPr="002F4BEE">
              <w:rPr>
                <w:rFonts w:ascii="Times New Roman" w:hAnsi="Times New Roman" w:cs="Times New Roman"/>
                <w:sz w:val="24"/>
                <w:szCs w:val="24"/>
              </w:rPr>
              <w:t>SA:</w:t>
            </w:r>
            <w:r w:rsidR="002F4BEE" w:rsidRPr="002F4BEE">
              <w:rPr>
                <w:rFonts w:ascii="Times New Roman" w:hAnsi="Times New Roman" w:cs="Times New Roman"/>
                <w:sz w:val="24"/>
                <w:szCs w:val="24"/>
              </w:rPr>
              <w:t xml:space="preserve"> Noa</w:t>
            </w:r>
          </w:p>
          <w:p w:rsidR="00AF2978" w:rsidRDefault="00AF2978" w:rsidP="00AF2978">
            <w:pPr>
              <w:jc w:val="both"/>
              <w:rPr>
                <w:rFonts w:ascii="PrivaPro-One" w:hAnsi="PrivaPro-One" w:cs="Times New Roman"/>
                <w:sz w:val="18"/>
                <w:szCs w:val="18"/>
              </w:rPr>
            </w:pPr>
            <w:r w:rsidRPr="00AF2978">
              <w:rPr>
                <w:rFonts w:ascii="PrivaPro-One" w:hAnsi="PrivaPro-One" w:cs="Times New Roman"/>
                <w:sz w:val="18"/>
                <w:szCs w:val="18"/>
              </w:rPr>
              <w:t>Og der har vi så undersøgt det nærmere, hvordan det ser ud og er kommet frem til at det er meget meget få børn og unge med anden etnisk baggrund der gør brug af fritidsklubberne; og der er vi ligesom kommet med den anbefaling, at vi mener som råd, at det vil være en god idé at komme med en kontingentfri periode, for de børn og unge sådan at der er mulighed for at de kan snuse til det her område, og lære det at kende og at man i den tid, pædagogerne fra de her institutioner, kan undersøge hvorvidt familien er interesseret i at have deres børn til at gå i fritidsklub og hvis det er de vil det, og det måske viser sig at der måske er økonomiske problemstillinger, at de også har tid til at undersøge om de kan få økonomisk friplads osv. osv. Men i hvert fald få en periode hvor man har mulighed for at kunne undersøge de her ting, i stedet for at sige til de her unge, jamen altså hvis du ikke er medlem kan du ikke komme ind.</w:t>
            </w:r>
          </w:p>
          <w:p w:rsidR="00AF2978" w:rsidRDefault="00AF2978" w:rsidP="00AF2978">
            <w:pPr>
              <w:jc w:val="both"/>
              <w:rPr>
                <w:rFonts w:ascii="PrivaPro-One" w:hAnsi="PrivaPro-One" w:cs="Times New Roman"/>
                <w:sz w:val="18"/>
                <w:szCs w:val="18"/>
              </w:rPr>
            </w:pPr>
          </w:p>
          <w:p w:rsidR="00AF2978" w:rsidRDefault="00AF2978" w:rsidP="00AF2978">
            <w:pPr>
              <w:jc w:val="both"/>
              <w:rPr>
                <w:rFonts w:ascii="PrivaPro-One" w:hAnsi="PrivaPro-One" w:cs="Times New Roman"/>
                <w:sz w:val="18"/>
                <w:szCs w:val="18"/>
              </w:rPr>
            </w:pPr>
          </w:p>
          <w:p w:rsidR="00AF2978" w:rsidRPr="00AF2978" w:rsidRDefault="00AF2978" w:rsidP="00AF2978">
            <w:pPr>
              <w:jc w:val="both"/>
              <w:rPr>
                <w:rFonts w:ascii="PrivaPro-One" w:hAnsi="PrivaPro-One" w:cs="Times New Roman"/>
                <w:sz w:val="18"/>
                <w:szCs w:val="18"/>
              </w:rPr>
            </w:pPr>
          </w:p>
          <w:p w:rsidR="002F4BEE" w:rsidRPr="002F4BEE" w:rsidRDefault="002F4BEE" w:rsidP="00AF2978">
            <w:pPr>
              <w:jc w:val="both"/>
              <w:rPr>
                <w:rFonts w:ascii="PrivaPro-One" w:hAnsi="PrivaPro-One" w:cs="Times New Roman"/>
                <w:sz w:val="18"/>
                <w:szCs w:val="18"/>
              </w:rPr>
            </w:pPr>
            <w:r w:rsidRPr="002F4BEE">
              <w:rPr>
                <w:rFonts w:ascii="PrivaPro-One" w:hAnsi="PrivaPro-One" w:cs="Times New Roman"/>
                <w:sz w:val="18"/>
                <w:szCs w:val="18"/>
              </w:rPr>
              <w:t xml:space="preserve">Dvs. at de ikke har haft deres gang i fritidsklubben og så kommer der en, hvad skal man sige, to grupper, hvor den ene er gået fra dus til fritidsklub til ungdomsklub, og så har vi denne her gruppe unge mennesker som gik i dus, men som ikke har gået i fritidsklub og så kommer de igen først i ungdomsklubben, fordi ungdomsklubben er næsten gratis, det koster kun 20 kroner at gå i ungdomsklub </w:t>
            </w:r>
            <w:proofErr w:type="spellStart"/>
            <w:r w:rsidRPr="002F4BEE">
              <w:rPr>
                <w:rFonts w:ascii="PrivaPro-One" w:hAnsi="PrivaPro-One" w:cs="Times New Roman"/>
                <w:sz w:val="18"/>
                <w:szCs w:val="18"/>
              </w:rPr>
              <w:t>ikk</w:t>
            </w:r>
            <w:proofErr w:type="spellEnd"/>
            <w:r w:rsidRPr="002F4BEE">
              <w:rPr>
                <w:rFonts w:ascii="PrivaPro-One" w:hAnsi="PrivaPro-One" w:cs="Times New Roman"/>
                <w:sz w:val="18"/>
                <w:szCs w:val="18"/>
              </w:rPr>
              <w:t xml:space="preserve">’, så der har været både de her bekymringer i forhold til, jamen de her unge mennesker, der </w:t>
            </w:r>
            <w:proofErr w:type="gramStart"/>
            <w:r w:rsidRPr="002F4BEE">
              <w:rPr>
                <w:rFonts w:ascii="PrivaPro-One" w:hAnsi="PrivaPro-One" w:cs="Times New Roman"/>
                <w:sz w:val="18"/>
                <w:szCs w:val="18"/>
              </w:rPr>
              <w:t>blev ikke</w:t>
            </w:r>
            <w:proofErr w:type="gramEnd"/>
            <w:r w:rsidRPr="002F4BEE">
              <w:rPr>
                <w:rFonts w:ascii="PrivaPro-One" w:hAnsi="PrivaPro-One" w:cs="Times New Roman"/>
                <w:sz w:val="18"/>
                <w:szCs w:val="18"/>
              </w:rPr>
              <w:t xml:space="preserve"> arbejdet med dem, der blev ikke (…) der blev ikke, hvad skal man sige, de blev ikke socialiseret med deres jævnaldrende kammerater i fritidsklubben. Der er mange ting der går tabt og pædagogerne føler jo, at når de kommer, kommer igen først i ungdomsklubben, at så er de blevet for store til at man ligesom kan arbejde med dem; ikke sagt at vi ikke kan det, men det er noget mere udfordrende end hvis de gik i folkeskole. Og på den måde kan man ligesom sige, at vi føler som råd at de her unge har brug for integrationsrådet, integrationsarbejdet (…) nej, sagt på en anden måde, at i og med at de kan følge deres kammerater fra </w:t>
            </w:r>
            <w:proofErr w:type="spellStart"/>
            <w:r w:rsidRPr="002F4BEE">
              <w:rPr>
                <w:rFonts w:ascii="PrivaPro-One" w:hAnsi="PrivaPro-One" w:cs="Times New Roman"/>
                <w:sz w:val="18"/>
                <w:szCs w:val="18"/>
              </w:rPr>
              <w:t>dustid</w:t>
            </w:r>
            <w:proofErr w:type="spellEnd"/>
            <w:r w:rsidRPr="002F4BEE">
              <w:rPr>
                <w:rFonts w:ascii="PrivaPro-One" w:hAnsi="PrivaPro-One" w:cs="Times New Roman"/>
                <w:sz w:val="18"/>
                <w:szCs w:val="18"/>
              </w:rPr>
              <w:t xml:space="preserve"> fra skolen i fritidsklubben, så vil vi opnå rigtig meget integration den vej. Ja, og det var </w:t>
            </w:r>
            <w:proofErr w:type="spellStart"/>
            <w:r w:rsidRPr="002F4BEE">
              <w:rPr>
                <w:rFonts w:ascii="PrivaPro-One" w:hAnsi="PrivaPro-One" w:cs="Times New Roman"/>
                <w:sz w:val="18"/>
                <w:szCs w:val="18"/>
              </w:rPr>
              <w:t>ihvertfald</w:t>
            </w:r>
            <w:proofErr w:type="spellEnd"/>
            <w:r w:rsidRPr="002F4BEE">
              <w:rPr>
                <w:rFonts w:ascii="PrivaPro-One" w:hAnsi="PrivaPro-One" w:cs="Times New Roman"/>
                <w:sz w:val="18"/>
                <w:szCs w:val="18"/>
              </w:rPr>
              <w:t xml:space="preserve"> et af de argumenter som vi fremførte.</w:t>
            </w:r>
          </w:p>
          <w:p w:rsidR="002F4BEE" w:rsidRDefault="002F4BEE" w:rsidP="00F636A2">
            <w:pPr>
              <w:spacing w:line="360" w:lineRule="auto"/>
              <w:jc w:val="both"/>
              <w:rPr>
                <w:rFonts w:ascii="Times New Roman" w:hAnsi="Times New Roman" w:cs="Times New Roman"/>
                <w:sz w:val="24"/>
                <w:szCs w:val="24"/>
              </w:rPr>
            </w:pPr>
          </w:p>
          <w:p w:rsidR="00D90060" w:rsidRDefault="00D90060" w:rsidP="00F636A2">
            <w:pPr>
              <w:spacing w:line="360" w:lineRule="auto"/>
              <w:jc w:val="both"/>
              <w:rPr>
                <w:rFonts w:ascii="Times New Roman" w:hAnsi="Times New Roman" w:cs="Times New Roman"/>
                <w:sz w:val="24"/>
                <w:szCs w:val="24"/>
              </w:rPr>
            </w:pPr>
          </w:p>
          <w:p w:rsidR="00D90060" w:rsidRDefault="00D90060" w:rsidP="00F636A2">
            <w:pPr>
              <w:spacing w:line="360" w:lineRule="auto"/>
              <w:jc w:val="both"/>
              <w:rPr>
                <w:rFonts w:ascii="Times New Roman" w:hAnsi="Times New Roman" w:cs="Times New Roman"/>
                <w:sz w:val="24"/>
                <w:szCs w:val="24"/>
              </w:rPr>
            </w:pPr>
          </w:p>
          <w:p w:rsidR="00D90060" w:rsidRDefault="00D90060" w:rsidP="00F636A2">
            <w:pPr>
              <w:spacing w:line="360" w:lineRule="auto"/>
              <w:jc w:val="both"/>
              <w:rPr>
                <w:rFonts w:ascii="Times New Roman" w:hAnsi="Times New Roman" w:cs="Times New Roman"/>
                <w:sz w:val="24"/>
                <w:szCs w:val="24"/>
              </w:rPr>
            </w:pPr>
          </w:p>
        </w:tc>
        <w:tc>
          <w:tcPr>
            <w:tcW w:w="3857" w:type="dxa"/>
          </w:tcPr>
          <w:p w:rsidR="00D630EE" w:rsidRDefault="00D630EE" w:rsidP="00F636A2">
            <w:pPr>
              <w:spacing w:line="360" w:lineRule="auto"/>
              <w:jc w:val="both"/>
              <w:rPr>
                <w:rFonts w:ascii="PrivaPro-One" w:hAnsi="PrivaPro-One" w:cs="Times New Roman"/>
                <w:b/>
                <w:sz w:val="18"/>
                <w:szCs w:val="18"/>
              </w:rPr>
            </w:pPr>
          </w:p>
          <w:p w:rsidR="002F4BEE" w:rsidRDefault="002F4BEE" w:rsidP="00F636A2">
            <w:pPr>
              <w:spacing w:line="360" w:lineRule="auto"/>
              <w:jc w:val="both"/>
              <w:rPr>
                <w:rFonts w:ascii="PrivaPro-One" w:hAnsi="PrivaPro-One" w:cs="Times New Roman"/>
                <w:b/>
                <w:sz w:val="18"/>
                <w:szCs w:val="18"/>
              </w:rPr>
            </w:pPr>
          </w:p>
          <w:p w:rsidR="002F4BEE" w:rsidRDefault="002F4BEE" w:rsidP="00F636A2">
            <w:pPr>
              <w:spacing w:line="360" w:lineRule="auto"/>
              <w:jc w:val="both"/>
              <w:rPr>
                <w:rFonts w:ascii="PrivaPro-One" w:hAnsi="PrivaPro-One" w:cs="Times New Roman"/>
                <w:b/>
                <w:sz w:val="18"/>
                <w:szCs w:val="18"/>
              </w:rPr>
            </w:pPr>
          </w:p>
          <w:p w:rsidR="002F4BEE" w:rsidRDefault="002F4BEE" w:rsidP="00F636A2">
            <w:pPr>
              <w:spacing w:line="360" w:lineRule="auto"/>
              <w:jc w:val="both"/>
              <w:rPr>
                <w:rFonts w:ascii="PrivaPro-One" w:hAnsi="PrivaPro-One" w:cs="Times New Roman"/>
                <w:b/>
                <w:sz w:val="18"/>
                <w:szCs w:val="18"/>
              </w:rPr>
            </w:pPr>
          </w:p>
          <w:p w:rsidR="00AF2978" w:rsidRDefault="00AF2978" w:rsidP="00F636A2">
            <w:pPr>
              <w:spacing w:line="360" w:lineRule="auto"/>
              <w:jc w:val="both"/>
              <w:rPr>
                <w:rFonts w:ascii="PrivaPro-One" w:hAnsi="PrivaPro-One" w:cs="Times New Roman"/>
                <w:b/>
                <w:sz w:val="18"/>
                <w:szCs w:val="18"/>
              </w:rPr>
            </w:pPr>
          </w:p>
          <w:p w:rsidR="002F4BEE" w:rsidRDefault="002F4BEE" w:rsidP="00F636A2">
            <w:pPr>
              <w:spacing w:line="360" w:lineRule="auto"/>
              <w:jc w:val="both"/>
              <w:rPr>
                <w:rFonts w:ascii="PrivaPro-One" w:hAnsi="PrivaPro-One" w:cs="Times New Roman"/>
                <w:b/>
                <w:sz w:val="18"/>
                <w:szCs w:val="18"/>
              </w:rPr>
            </w:pPr>
          </w:p>
          <w:p w:rsidR="002F4BEE" w:rsidRDefault="00AF2978" w:rsidP="00AF2978">
            <w:pPr>
              <w:jc w:val="both"/>
              <w:rPr>
                <w:rFonts w:ascii="PrivaPro-One" w:hAnsi="PrivaPro-One" w:cs="Times New Roman"/>
                <w:b/>
                <w:sz w:val="18"/>
                <w:szCs w:val="18"/>
              </w:rPr>
            </w:pPr>
            <w:r w:rsidRPr="00AF2978">
              <w:rPr>
                <w:rFonts w:ascii="PrivaPro-One" w:hAnsi="PrivaPro-One" w:cs="Times New Roman"/>
                <w:sz w:val="18"/>
                <w:szCs w:val="18"/>
              </w:rPr>
              <w:t>meget få børn og unge med anden etnisk baggrund gør brug af fritidsklubberne</w:t>
            </w:r>
          </w:p>
          <w:p w:rsidR="002F4BEE" w:rsidRDefault="002F4BEE" w:rsidP="00F636A2">
            <w:pPr>
              <w:spacing w:line="360" w:lineRule="auto"/>
              <w:jc w:val="both"/>
              <w:rPr>
                <w:rFonts w:ascii="PrivaPro-One" w:hAnsi="PrivaPro-One" w:cs="Times New Roman"/>
                <w:b/>
                <w:sz w:val="18"/>
                <w:szCs w:val="18"/>
              </w:rPr>
            </w:pPr>
          </w:p>
          <w:p w:rsidR="002F4BEE" w:rsidRDefault="002F4BEE" w:rsidP="00F636A2">
            <w:pPr>
              <w:spacing w:line="360" w:lineRule="auto"/>
              <w:jc w:val="both"/>
              <w:rPr>
                <w:rFonts w:ascii="PrivaPro-One" w:hAnsi="PrivaPro-One" w:cs="Times New Roman"/>
                <w:b/>
                <w:sz w:val="18"/>
                <w:szCs w:val="18"/>
              </w:rPr>
            </w:pPr>
          </w:p>
          <w:p w:rsidR="00AF2978" w:rsidRDefault="00AF2978" w:rsidP="002F4BEE">
            <w:pPr>
              <w:jc w:val="both"/>
              <w:rPr>
                <w:rFonts w:ascii="PrivaPro-One" w:hAnsi="PrivaPro-One" w:cs="Times New Roman"/>
                <w:sz w:val="18"/>
                <w:szCs w:val="18"/>
              </w:rPr>
            </w:pPr>
          </w:p>
          <w:p w:rsidR="00AF2978" w:rsidRDefault="00AF2978" w:rsidP="002F4BEE">
            <w:pPr>
              <w:jc w:val="both"/>
              <w:rPr>
                <w:rFonts w:ascii="PrivaPro-One" w:hAnsi="PrivaPro-One" w:cs="Times New Roman"/>
                <w:sz w:val="18"/>
                <w:szCs w:val="18"/>
              </w:rPr>
            </w:pPr>
          </w:p>
          <w:p w:rsidR="00AF2978" w:rsidRDefault="00AF2978" w:rsidP="002F4BEE">
            <w:pPr>
              <w:jc w:val="both"/>
              <w:rPr>
                <w:rFonts w:ascii="PrivaPro-One" w:hAnsi="PrivaPro-One" w:cs="Times New Roman"/>
                <w:sz w:val="18"/>
                <w:szCs w:val="18"/>
              </w:rPr>
            </w:pPr>
          </w:p>
          <w:p w:rsidR="00AF2978" w:rsidRDefault="00AF2978" w:rsidP="002F4BEE">
            <w:pPr>
              <w:jc w:val="both"/>
              <w:rPr>
                <w:rFonts w:ascii="PrivaPro-One" w:hAnsi="PrivaPro-One" w:cs="Times New Roman"/>
                <w:sz w:val="18"/>
                <w:szCs w:val="18"/>
              </w:rPr>
            </w:pPr>
          </w:p>
          <w:p w:rsidR="00AF2978" w:rsidRDefault="00AF2978" w:rsidP="002F4BEE">
            <w:pPr>
              <w:jc w:val="both"/>
              <w:rPr>
                <w:rFonts w:ascii="PrivaPro-One" w:hAnsi="PrivaPro-One" w:cs="Times New Roman"/>
                <w:sz w:val="18"/>
                <w:szCs w:val="18"/>
              </w:rPr>
            </w:pPr>
          </w:p>
          <w:p w:rsidR="00AF2978" w:rsidRDefault="00AF2978" w:rsidP="002F4BEE">
            <w:pPr>
              <w:jc w:val="both"/>
              <w:rPr>
                <w:rFonts w:ascii="PrivaPro-One" w:hAnsi="PrivaPro-One" w:cs="Times New Roman"/>
                <w:sz w:val="18"/>
                <w:szCs w:val="18"/>
              </w:rPr>
            </w:pPr>
          </w:p>
          <w:p w:rsidR="00AF2978" w:rsidRDefault="00AF2978" w:rsidP="002F4BEE">
            <w:pPr>
              <w:jc w:val="both"/>
              <w:rPr>
                <w:rFonts w:ascii="PrivaPro-One" w:hAnsi="PrivaPro-One" w:cs="Times New Roman"/>
                <w:sz w:val="18"/>
                <w:szCs w:val="18"/>
              </w:rPr>
            </w:pPr>
          </w:p>
          <w:p w:rsidR="00AF2978" w:rsidRDefault="00AF2978" w:rsidP="002F4BEE">
            <w:pPr>
              <w:jc w:val="both"/>
              <w:rPr>
                <w:rFonts w:ascii="PrivaPro-One" w:hAnsi="PrivaPro-One" w:cs="Times New Roman"/>
                <w:sz w:val="18"/>
                <w:szCs w:val="18"/>
              </w:rPr>
            </w:pPr>
          </w:p>
          <w:p w:rsidR="00AF2978" w:rsidRDefault="00AF2978" w:rsidP="002F4BEE">
            <w:pPr>
              <w:jc w:val="both"/>
              <w:rPr>
                <w:rFonts w:ascii="PrivaPro-One" w:hAnsi="PrivaPro-One" w:cs="Times New Roman"/>
                <w:sz w:val="18"/>
                <w:szCs w:val="18"/>
              </w:rPr>
            </w:pPr>
          </w:p>
          <w:p w:rsidR="00AF2978" w:rsidRDefault="00AF2978" w:rsidP="002F4BEE">
            <w:pPr>
              <w:jc w:val="both"/>
              <w:rPr>
                <w:rFonts w:ascii="PrivaPro-One" w:hAnsi="PrivaPro-One" w:cs="Times New Roman"/>
                <w:sz w:val="18"/>
                <w:szCs w:val="18"/>
              </w:rPr>
            </w:pPr>
          </w:p>
          <w:p w:rsidR="00AF2978" w:rsidRDefault="00AF2978" w:rsidP="002F4BEE">
            <w:pPr>
              <w:jc w:val="both"/>
              <w:rPr>
                <w:rFonts w:ascii="PrivaPro-One" w:hAnsi="PrivaPro-One" w:cs="Times New Roman"/>
                <w:sz w:val="18"/>
                <w:szCs w:val="18"/>
              </w:rPr>
            </w:pPr>
          </w:p>
          <w:p w:rsidR="00AF2978" w:rsidRDefault="00AF2978" w:rsidP="002F4BEE">
            <w:pPr>
              <w:jc w:val="both"/>
              <w:rPr>
                <w:rFonts w:ascii="PrivaPro-One" w:hAnsi="PrivaPro-One" w:cs="Times New Roman"/>
                <w:sz w:val="18"/>
                <w:szCs w:val="18"/>
              </w:rPr>
            </w:pPr>
          </w:p>
          <w:p w:rsidR="00AF2978" w:rsidRDefault="00AF2978" w:rsidP="002F4BEE">
            <w:pPr>
              <w:jc w:val="both"/>
              <w:rPr>
                <w:rFonts w:ascii="PrivaPro-One" w:hAnsi="PrivaPro-One" w:cs="Times New Roman"/>
                <w:sz w:val="18"/>
                <w:szCs w:val="18"/>
              </w:rPr>
            </w:pPr>
            <w:r w:rsidRPr="002F4BEE">
              <w:rPr>
                <w:rFonts w:ascii="PrivaPro-One" w:hAnsi="PrivaPro-One" w:cs="Times New Roman"/>
                <w:sz w:val="18"/>
                <w:szCs w:val="18"/>
              </w:rPr>
              <w:t xml:space="preserve">så der har været </w:t>
            </w:r>
            <w:r>
              <w:rPr>
                <w:rFonts w:ascii="PrivaPro-One" w:hAnsi="PrivaPro-One" w:cs="Times New Roman"/>
                <w:sz w:val="18"/>
                <w:szCs w:val="18"/>
              </w:rPr>
              <w:t>bekymringer i forhold til, de</w:t>
            </w:r>
            <w:r w:rsidRPr="002F4BEE">
              <w:rPr>
                <w:rFonts w:ascii="PrivaPro-One" w:hAnsi="PrivaPro-One" w:cs="Times New Roman"/>
                <w:sz w:val="18"/>
                <w:szCs w:val="18"/>
              </w:rPr>
              <w:t xml:space="preserve"> unge mennesker, der </w:t>
            </w:r>
            <w:proofErr w:type="gramStart"/>
            <w:r w:rsidRPr="002F4BEE">
              <w:rPr>
                <w:rFonts w:ascii="PrivaPro-One" w:hAnsi="PrivaPro-One" w:cs="Times New Roman"/>
                <w:sz w:val="18"/>
                <w:szCs w:val="18"/>
              </w:rPr>
              <w:t>blev ikke</w:t>
            </w:r>
            <w:proofErr w:type="gramEnd"/>
            <w:r w:rsidRPr="002F4BEE">
              <w:rPr>
                <w:rFonts w:ascii="PrivaPro-One" w:hAnsi="PrivaPro-One" w:cs="Times New Roman"/>
                <w:sz w:val="18"/>
                <w:szCs w:val="18"/>
              </w:rPr>
              <w:t xml:space="preserve"> arbejdet </w:t>
            </w:r>
            <w:r>
              <w:rPr>
                <w:rFonts w:ascii="PrivaPro-One" w:hAnsi="PrivaPro-One" w:cs="Times New Roman"/>
                <w:sz w:val="18"/>
                <w:szCs w:val="18"/>
              </w:rPr>
              <w:t>med (…) de bliver</w:t>
            </w:r>
            <w:r w:rsidRPr="002F4BEE">
              <w:rPr>
                <w:rFonts w:ascii="PrivaPro-One" w:hAnsi="PrivaPro-One" w:cs="Times New Roman"/>
                <w:sz w:val="18"/>
                <w:szCs w:val="18"/>
              </w:rPr>
              <w:t xml:space="preserve"> </w:t>
            </w:r>
            <w:r>
              <w:rPr>
                <w:rFonts w:ascii="PrivaPro-One" w:hAnsi="PrivaPro-One" w:cs="Times New Roman"/>
                <w:sz w:val="18"/>
                <w:szCs w:val="18"/>
              </w:rPr>
              <w:t xml:space="preserve">ikke </w:t>
            </w:r>
            <w:r w:rsidRPr="002F4BEE">
              <w:rPr>
                <w:rFonts w:ascii="PrivaPro-One" w:hAnsi="PrivaPro-One" w:cs="Times New Roman"/>
                <w:sz w:val="18"/>
                <w:szCs w:val="18"/>
              </w:rPr>
              <w:t>socialiseret</w:t>
            </w:r>
            <w:r>
              <w:rPr>
                <w:rFonts w:ascii="PrivaPro-One" w:hAnsi="PrivaPro-One" w:cs="Times New Roman"/>
                <w:sz w:val="18"/>
                <w:szCs w:val="18"/>
              </w:rPr>
              <w:t xml:space="preserve"> [integreret]</w:t>
            </w:r>
            <w:r w:rsidRPr="002F4BEE">
              <w:rPr>
                <w:rFonts w:ascii="PrivaPro-One" w:hAnsi="PrivaPro-One" w:cs="Times New Roman"/>
                <w:sz w:val="18"/>
                <w:szCs w:val="18"/>
              </w:rPr>
              <w:t xml:space="preserve"> med deres jævnaldrende kammerater i fritidsklubben. </w:t>
            </w:r>
          </w:p>
          <w:p w:rsidR="00F25175" w:rsidRDefault="00F25175" w:rsidP="002F4BEE">
            <w:pPr>
              <w:jc w:val="both"/>
              <w:rPr>
                <w:rFonts w:ascii="PrivaPro-One" w:hAnsi="PrivaPro-One" w:cs="Times New Roman"/>
                <w:sz w:val="18"/>
                <w:szCs w:val="18"/>
              </w:rPr>
            </w:pPr>
          </w:p>
          <w:p w:rsidR="00F25175" w:rsidRDefault="00F25175" w:rsidP="00F25175">
            <w:pPr>
              <w:jc w:val="both"/>
              <w:rPr>
                <w:rFonts w:ascii="PrivaPro-One" w:hAnsi="PrivaPro-One" w:cs="Times New Roman"/>
                <w:sz w:val="18"/>
                <w:szCs w:val="18"/>
              </w:rPr>
            </w:pPr>
            <w:r w:rsidRPr="002F4BEE">
              <w:rPr>
                <w:rFonts w:ascii="PrivaPro-One" w:hAnsi="PrivaPro-One" w:cs="Times New Roman"/>
                <w:sz w:val="18"/>
                <w:szCs w:val="18"/>
              </w:rPr>
              <w:t xml:space="preserve">Der er mange ting der </w:t>
            </w:r>
            <w:r>
              <w:rPr>
                <w:rFonts w:ascii="PrivaPro-One" w:hAnsi="PrivaPro-One" w:cs="Times New Roman"/>
                <w:sz w:val="18"/>
                <w:szCs w:val="18"/>
              </w:rPr>
              <w:t>går tabt og pædagogerne føler</w:t>
            </w:r>
            <w:r w:rsidRPr="002F4BEE">
              <w:rPr>
                <w:rFonts w:ascii="PrivaPro-One" w:hAnsi="PrivaPro-One" w:cs="Times New Roman"/>
                <w:sz w:val="18"/>
                <w:szCs w:val="18"/>
              </w:rPr>
              <w:t>, at når de</w:t>
            </w:r>
            <w:r>
              <w:rPr>
                <w:rFonts w:ascii="PrivaPro-One" w:hAnsi="PrivaPro-One" w:cs="Times New Roman"/>
                <w:sz w:val="18"/>
                <w:szCs w:val="18"/>
              </w:rPr>
              <w:t xml:space="preserve"> unge først kommer</w:t>
            </w:r>
            <w:r w:rsidRPr="002F4BEE">
              <w:rPr>
                <w:rFonts w:ascii="PrivaPro-One" w:hAnsi="PrivaPro-One" w:cs="Times New Roman"/>
                <w:sz w:val="18"/>
                <w:szCs w:val="18"/>
              </w:rPr>
              <w:t xml:space="preserve"> </w:t>
            </w:r>
            <w:r>
              <w:rPr>
                <w:rFonts w:ascii="PrivaPro-One" w:hAnsi="PrivaPro-One" w:cs="Times New Roman"/>
                <w:sz w:val="18"/>
                <w:szCs w:val="18"/>
              </w:rPr>
              <w:t>igen i ungdomsklubben,</w:t>
            </w:r>
            <w:r w:rsidRPr="002F4BEE">
              <w:rPr>
                <w:rFonts w:ascii="PrivaPro-One" w:hAnsi="PrivaPro-One" w:cs="Times New Roman"/>
                <w:sz w:val="18"/>
                <w:szCs w:val="18"/>
              </w:rPr>
              <w:t xml:space="preserve"> </w:t>
            </w:r>
            <w:r>
              <w:rPr>
                <w:rFonts w:ascii="PrivaPro-One" w:hAnsi="PrivaPro-One" w:cs="Times New Roman"/>
                <w:sz w:val="18"/>
                <w:szCs w:val="18"/>
              </w:rPr>
              <w:t>så er de blevet for store til,</w:t>
            </w:r>
            <w:r w:rsidRPr="002F4BEE">
              <w:rPr>
                <w:rFonts w:ascii="PrivaPro-One" w:hAnsi="PrivaPro-One" w:cs="Times New Roman"/>
                <w:sz w:val="18"/>
                <w:szCs w:val="18"/>
              </w:rPr>
              <w:t xml:space="preserve"> man kan arbejde med dem</w:t>
            </w:r>
          </w:p>
          <w:p w:rsidR="00AF2978" w:rsidRDefault="00AF2978" w:rsidP="002F4BEE">
            <w:pPr>
              <w:jc w:val="both"/>
              <w:rPr>
                <w:rFonts w:ascii="PrivaPro-One" w:hAnsi="PrivaPro-One" w:cs="Times New Roman"/>
                <w:sz w:val="18"/>
                <w:szCs w:val="18"/>
              </w:rPr>
            </w:pPr>
          </w:p>
          <w:p w:rsidR="00AF2978" w:rsidRDefault="00AF2978" w:rsidP="002F4BEE">
            <w:pPr>
              <w:jc w:val="both"/>
              <w:rPr>
                <w:rFonts w:ascii="PrivaPro-One" w:hAnsi="PrivaPro-One" w:cs="Times New Roman"/>
                <w:sz w:val="18"/>
                <w:szCs w:val="18"/>
              </w:rPr>
            </w:pPr>
            <w:r>
              <w:rPr>
                <w:rFonts w:ascii="PrivaPro-One" w:hAnsi="PrivaPro-One" w:cs="Times New Roman"/>
                <w:sz w:val="18"/>
                <w:szCs w:val="18"/>
              </w:rPr>
              <w:t xml:space="preserve">Såfremt de unge kan følges med deres kammerater fra </w:t>
            </w:r>
            <w:proofErr w:type="spellStart"/>
            <w:r>
              <w:rPr>
                <w:rFonts w:ascii="PrivaPro-One" w:hAnsi="PrivaPro-One" w:cs="Times New Roman"/>
                <w:sz w:val="18"/>
                <w:szCs w:val="18"/>
              </w:rPr>
              <w:t>dustid</w:t>
            </w:r>
            <w:proofErr w:type="spellEnd"/>
            <w:r>
              <w:rPr>
                <w:rFonts w:ascii="PrivaPro-One" w:hAnsi="PrivaPro-One" w:cs="Times New Roman"/>
                <w:sz w:val="18"/>
                <w:szCs w:val="18"/>
              </w:rPr>
              <w:t xml:space="preserve"> til</w:t>
            </w:r>
            <w:r w:rsidRPr="002F4BEE">
              <w:rPr>
                <w:rFonts w:ascii="PrivaPro-One" w:hAnsi="PrivaPro-One" w:cs="Times New Roman"/>
                <w:sz w:val="18"/>
                <w:szCs w:val="18"/>
              </w:rPr>
              <w:t xml:space="preserve"> skolen </w:t>
            </w:r>
            <w:r>
              <w:rPr>
                <w:rFonts w:ascii="PrivaPro-One" w:hAnsi="PrivaPro-One" w:cs="Times New Roman"/>
                <w:sz w:val="18"/>
                <w:szCs w:val="18"/>
              </w:rPr>
              <w:t>og videre til fritidsklubben, så vil der</w:t>
            </w:r>
            <w:r w:rsidRPr="002F4BEE">
              <w:rPr>
                <w:rFonts w:ascii="PrivaPro-One" w:hAnsi="PrivaPro-One" w:cs="Times New Roman"/>
                <w:sz w:val="18"/>
                <w:szCs w:val="18"/>
              </w:rPr>
              <w:t xml:space="preserve"> opnå</w:t>
            </w:r>
            <w:r>
              <w:rPr>
                <w:rFonts w:ascii="PrivaPro-One" w:hAnsi="PrivaPro-One" w:cs="Times New Roman"/>
                <w:sz w:val="18"/>
                <w:szCs w:val="18"/>
              </w:rPr>
              <w:t>s</w:t>
            </w:r>
            <w:r w:rsidRPr="002F4BEE">
              <w:rPr>
                <w:rFonts w:ascii="PrivaPro-One" w:hAnsi="PrivaPro-One" w:cs="Times New Roman"/>
                <w:sz w:val="18"/>
                <w:szCs w:val="18"/>
              </w:rPr>
              <w:t xml:space="preserve"> rigtig meget integration den vej.</w:t>
            </w:r>
          </w:p>
          <w:p w:rsidR="00AF2978" w:rsidRDefault="00AF2978" w:rsidP="002F4BEE">
            <w:pPr>
              <w:jc w:val="both"/>
              <w:rPr>
                <w:rFonts w:ascii="PrivaPro-One" w:hAnsi="PrivaPro-One" w:cs="Times New Roman"/>
                <w:sz w:val="18"/>
                <w:szCs w:val="18"/>
              </w:rPr>
            </w:pPr>
          </w:p>
          <w:p w:rsidR="00AF2978" w:rsidRDefault="00AF2978" w:rsidP="002F4BEE">
            <w:pPr>
              <w:jc w:val="both"/>
              <w:rPr>
                <w:rFonts w:ascii="PrivaPro-One" w:hAnsi="PrivaPro-One" w:cs="Times New Roman"/>
                <w:sz w:val="18"/>
                <w:szCs w:val="18"/>
              </w:rPr>
            </w:pPr>
          </w:p>
          <w:p w:rsidR="00AF2978" w:rsidRDefault="00AF2978" w:rsidP="002F4BEE">
            <w:pPr>
              <w:jc w:val="both"/>
              <w:rPr>
                <w:rFonts w:ascii="PrivaPro-One" w:hAnsi="PrivaPro-One" w:cs="Times New Roman"/>
                <w:sz w:val="18"/>
                <w:szCs w:val="18"/>
              </w:rPr>
            </w:pPr>
          </w:p>
          <w:p w:rsidR="00AF2978" w:rsidRDefault="00AF2978" w:rsidP="002F4BEE">
            <w:pPr>
              <w:jc w:val="both"/>
              <w:rPr>
                <w:rFonts w:ascii="PrivaPro-One" w:hAnsi="PrivaPro-One" w:cs="Times New Roman"/>
                <w:sz w:val="18"/>
                <w:szCs w:val="18"/>
              </w:rPr>
            </w:pPr>
          </w:p>
          <w:p w:rsidR="00AF2978" w:rsidRDefault="00AF2978" w:rsidP="002F4BEE">
            <w:pPr>
              <w:jc w:val="both"/>
              <w:rPr>
                <w:rFonts w:ascii="PrivaPro-One" w:hAnsi="PrivaPro-One" w:cs="Times New Roman"/>
                <w:sz w:val="18"/>
                <w:szCs w:val="18"/>
              </w:rPr>
            </w:pPr>
          </w:p>
          <w:p w:rsidR="00AF2978" w:rsidRDefault="00AF2978" w:rsidP="002F4BEE">
            <w:pPr>
              <w:jc w:val="both"/>
              <w:rPr>
                <w:rFonts w:ascii="PrivaPro-One" w:hAnsi="PrivaPro-One" w:cs="Times New Roman"/>
                <w:sz w:val="18"/>
                <w:szCs w:val="18"/>
              </w:rPr>
            </w:pPr>
          </w:p>
          <w:p w:rsidR="002F4BEE" w:rsidRPr="002F4BEE" w:rsidRDefault="002F4BEE" w:rsidP="002F4BEE">
            <w:pPr>
              <w:jc w:val="both"/>
              <w:rPr>
                <w:rFonts w:ascii="PrivaPro-One" w:hAnsi="PrivaPro-One" w:cs="Times New Roman"/>
                <w:b/>
                <w:sz w:val="18"/>
                <w:szCs w:val="18"/>
              </w:rPr>
            </w:pPr>
          </w:p>
        </w:tc>
      </w:tr>
      <w:tr w:rsidR="00F9329B" w:rsidTr="00F9329B">
        <w:tc>
          <w:tcPr>
            <w:tcW w:w="5070" w:type="dxa"/>
          </w:tcPr>
          <w:p w:rsidR="00F25175" w:rsidRDefault="00F25175" w:rsidP="00F636A2">
            <w:pPr>
              <w:spacing w:line="360" w:lineRule="auto"/>
              <w:jc w:val="both"/>
              <w:rPr>
                <w:rFonts w:ascii="Times New Roman" w:hAnsi="Times New Roman" w:cs="Times New Roman"/>
                <w:sz w:val="24"/>
                <w:szCs w:val="24"/>
              </w:rPr>
            </w:pPr>
          </w:p>
          <w:p w:rsidR="00F9329B" w:rsidRPr="005559A3" w:rsidRDefault="00F9329B" w:rsidP="00F636A2">
            <w:pPr>
              <w:spacing w:line="360" w:lineRule="auto"/>
              <w:jc w:val="both"/>
              <w:rPr>
                <w:rFonts w:ascii="Times New Roman" w:hAnsi="Times New Roman" w:cs="Times New Roman"/>
                <w:sz w:val="24"/>
                <w:szCs w:val="24"/>
              </w:rPr>
            </w:pPr>
            <w:r w:rsidRPr="005559A3">
              <w:rPr>
                <w:rFonts w:ascii="Times New Roman" w:hAnsi="Times New Roman" w:cs="Times New Roman"/>
                <w:sz w:val="24"/>
                <w:szCs w:val="24"/>
              </w:rPr>
              <w:t>EM: Ana</w:t>
            </w:r>
          </w:p>
          <w:p w:rsidR="005559A3" w:rsidRDefault="005559A3" w:rsidP="00264375">
            <w:pPr>
              <w:tabs>
                <w:tab w:val="left" w:pos="1304"/>
                <w:tab w:val="left" w:pos="3288"/>
              </w:tabs>
              <w:spacing w:line="360" w:lineRule="auto"/>
              <w:jc w:val="both"/>
              <w:rPr>
                <w:rFonts w:ascii="PrivaPro-One" w:hAnsi="PrivaPro-One"/>
                <w:sz w:val="18"/>
                <w:szCs w:val="18"/>
              </w:rPr>
            </w:pPr>
          </w:p>
          <w:p w:rsidR="00264375" w:rsidRPr="005559A3" w:rsidRDefault="00323879" w:rsidP="002F4BEE">
            <w:pPr>
              <w:tabs>
                <w:tab w:val="left" w:pos="1304"/>
                <w:tab w:val="left" w:pos="3288"/>
              </w:tabs>
              <w:jc w:val="both"/>
              <w:rPr>
                <w:rFonts w:ascii="PrivaPro-One" w:hAnsi="PrivaPro-One"/>
                <w:sz w:val="18"/>
                <w:szCs w:val="18"/>
              </w:rPr>
            </w:pPr>
            <w:r>
              <w:rPr>
                <w:rFonts w:ascii="PrivaPro-One" w:hAnsi="PrivaPro-One"/>
                <w:sz w:val="18"/>
                <w:szCs w:val="18"/>
              </w:rPr>
              <w:t>M</w:t>
            </w:r>
            <w:r w:rsidR="00264375" w:rsidRPr="005559A3">
              <w:rPr>
                <w:rFonts w:ascii="PrivaPro-One" w:hAnsi="PrivaPro-One"/>
                <w:sz w:val="18"/>
                <w:szCs w:val="18"/>
              </w:rPr>
              <w:t xml:space="preserve">ed udgangspunkt i, at der er noget, der hedder multikultur og multikulturel- fordi jeg tror først, når folk får den forståelse af hvad det er, at det er en nødvendighed i den her verden vi er i, i dag, at vi </w:t>
            </w:r>
            <w:proofErr w:type="gramStart"/>
            <w:r w:rsidR="00264375" w:rsidRPr="005559A3">
              <w:rPr>
                <w:rFonts w:ascii="PrivaPro-One" w:hAnsi="PrivaPro-One"/>
                <w:sz w:val="18"/>
                <w:szCs w:val="18"/>
              </w:rPr>
              <w:t>går ikke</w:t>
            </w:r>
            <w:proofErr w:type="gramEnd"/>
            <w:r w:rsidR="00264375" w:rsidRPr="005559A3">
              <w:rPr>
                <w:rFonts w:ascii="PrivaPro-One" w:hAnsi="PrivaPro-One"/>
                <w:sz w:val="18"/>
                <w:szCs w:val="18"/>
              </w:rPr>
              <w:t xml:space="preserve"> nogen steder hen. Så kan man begynde at sige; okay det er det vi har, det bliver ikke anderledes, vi får kun flere fremmede og vi bliver mere blandede. Hvordan får vi det til at fungere? Og så opdragelse i forhold til at- altså folk skal, skal kunne se mere ud over deres egen næse og se at verden er altså større, og det handler om meget mere end det man ser nu her, fordi det er så trist. </w:t>
            </w:r>
          </w:p>
          <w:p w:rsidR="00F9329B" w:rsidRDefault="00F9329B" w:rsidP="002F4BEE">
            <w:pPr>
              <w:jc w:val="both"/>
              <w:rPr>
                <w:rFonts w:ascii="PrivaPro-One" w:hAnsi="PrivaPro-One" w:cs="Times New Roman"/>
                <w:sz w:val="18"/>
                <w:szCs w:val="18"/>
              </w:rPr>
            </w:pPr>
          </w:p>
          <w:p w:rsidR="00264375" w:rsidRPr="005559A3" w:rsidRDefault="00264375" w:rsidP="002F4BEE">
            <w:pPr>
              <w:tabs>
                <w:tab w:val="left" w:pos="1304"/>
                <w:tab w:val="left" w:pos="3288"/>
              </w:tabs>
              <w:jc w:val="both"/>
              <w:rPr>
                <w:rFonts w:ascii="PrivaPro-One" w:hAnsi="PrivaPro-One"/>
                <w:sz w:val="18"/>
                <w:szCs w:val="18"/>
              </w:rPr>
            </w:pPr>
          </w:p>
          <w:p w:rsidR="00264375" w:rsidRDefault="00264375" w:rsidP="002F4BEE">
            <w:pPr>
              <w:tabs>
                <w:tab w:val="left" w:pos="1304"/>
                <w:tab w:val="left" w:pos="3288"/>
              </w:tabs>
              <w:jc w:val="both"/>
              <w:rPr>
                <w:rFonts w:ascii="PrivaPro-One" w:hAnsi="PrivaPro-One"/>
                <w:sz w:val="18"/>
                <w:szCs w:val="18"/>
              </w:rPr>
            </w:pPr>
            <w:r w:rsidRPr="005559A3">
              <w:rPr>
                <w:rFonts w:ascii="PrivaPro-One" w:hAnsi="PrivaPro-One"/>
                <w:sz w:val="18"/>
                <w:szCs w:val="18"/>
              </w:rPr>
              <w:t xml:space="preserve">jamen det er fordi, altså det er fordi der- der- de gør det rigtig meget. Der er cafeer, hvor man kan mødes med danskere- der taler dansk. Men folk glemmer. Når du. Altså når du lige er kommet til et nyt sted, du er ikke klar til det. Der går noget tid før du overhovedet får den nysgerrighed til at skulle have noget at gøre med andre og komme ind på livet af dem og omvendt. Og du får hundrede spørgsmål af danskere, der gerne vil så ivrigt lære spansk og så du kan tale- sådan nogle ting der. Så-så det er derfor det ikke lykkedes, fordi det </w:t>
            </w:r>
            <w:proofErr w:type="gramStart"/>
            <w:r w:rsidRPr="005559A3">
              <w:rPr>
                <w:rFonts w:ascii="PrivaPro-One" w:hAnsi="PrivaPro-One"/>
                <w:sz w:val="18"/>
                <w:szCs w:val="18"/>
              </w:rPr>
              <w:t>skal også</w:t>
            </w:r>
            <w:proofErr w:type="gramEnd"/>
            <w:r w:rsidRPr="005559A3">
              <w:rPr>
                <w:rFonts w:ascii="PrivaPro-One" w:hAnsi="PrivaPro-One"/>
                <w:sz w:val="18"/>
                <w:szCs w:val="18"/>
              </w:rPr>
              <w:t xml:space="preserve"> være i folks tempo, folk skal være klar til det (…) altså integration, som fungerer- vi lavede en musikgruppe (…) en thaifyr der spillede guitar, to filippinere, der- den en spillede trommer, den anden s</w:t>
            </w:r>
            <w:r w:rsidR="00323879">
              <w:rPr>
                <w:rFonts w:ascii="PrivaPro-One" w:hAnsi="PrivaPro-One"/>
                <w:sz w:val="18"/>
                <w:szCs w:val="18"/>
              </w:rPr>
              <w:t>pillede guitar og jeg spillede b</w:t>
            </w:r>
            <w:r w:rsidRPr="005559A3">
              <w:rPr>
                <w:rFonts w:ascii="PrivaPro-One" w:hAnsi="PrivaPro-One"/>
                <w:sz w:val="18"/>
                <w:szCs w:val="18"/>
              </w:rPr>
              <w:t>as og så havde vi en fra Polen, der sang. Altså, det var integration, selvom der ikke var nogle danskere (…) kan du følge mig? Altså, man finder nogle fælles- og det er det- det er ikke noget der bliver presset på, det er ikke noget der bliver skubbet til. Skab rammer til det og lad det ske. Du kan ikke sige; nu! Snak sammen! Altså, det kan du ikke, sådan fungerer det jo ikke.</w:t>
            </w:r>
          </w:p>
          <w:p w:rsidR="00B3081F" w:rsidRDefault="00B3081F" w:rsidP="002F4BEE">
            <w:pPr>
              <w:tabs>
                <w:tab w:val="left" w:pos="1304"/>
                <w:tab w:val="left" w:pos="3288"/>
              </w:tabs>
              <w:jc w:val="both"/>
              <w:rPr>
                <w:rFonts w:ascii="PrivaPro-One" w:hAnsi="PrivaPro-One"/>
                <w:sz w:val="18"/>
                <w:szCs w:val="18"/>
              </w:rPr>
            </w:pPr>
          </w:p>
          <w:p w:rsidR="00B3081F" w:rsidRDefault="00B3081F" w:rsidP="002F4BEE">
            <w:pPr>
              <w:tabs>
                <w:tab w:val="left" w:pos="1304"/>
                <w:tab w:val="left" w:pos="3288"/>
              </w:tabs>
              <w:jc w:val="both"/>
              <w:rPr>
                <w:rFonts w:ascii="PrivaPro-One" w:hAnsi="PrivaPro-One"/>
                <w:sz w:val="18"/>
                <w:szCs w:val="18"/>
              </w:rPr>
            </w:pPr>
          </w:p>
          <w:p w:rsidR="00B3081F" w:rsidRDefault="00B3081F" w:rsidP="002F4BEE">
            <w:pPr>
              <w:tabs>
                <w:tab w:val="left" w:pos="1304"/>
                <w:tab w:val="left" w:pos="3288"/>
              </w:tabs>
              <w:jc w:val="both"/>
              <w:rPr>
                <w:rFonts w:ascii="PrivaPro-One" w:hAnsi="PrivaPro-One"/>
                <w:sz w:val="18"/>
                <w:szCs w:val="18"/>
              </w:rPr>
            </w:pPr>
          </w:p>
          <w:p w:rsidR="00B3081F" w:rsidRDefault="00B3081F" w:rsidP="002F4BEE">
            <w:pPr>
              <w:tabs>
                <w:tab w:val="left" w:pos="1304"/>
                <w:tab w:val="left" w:pos="3288"/>
              </w:tabs>
              <w:jc w:val="both"/>
              <w:rPr>
                <w:rFonts w:ascii="PrivaPro-One" w:hAnsi="PrivaPro-One"/>
                <w:sz w:val="18"/>
                <w:szCs w:val="18"/>
              </w:rPr>
            </w:pPr>
          </w:p>
          <w:p w:rsidR="00B3081F" w:rsidRDefault="00B3081F" w:rsidP="002F4BEE">
            <w:pPr>
              <w:tabs>
                <w:tab w:val="left" w:pos="1304"/>
                <w:tab w:val="left" w:pos="3288"/>
              </w:tabs>
              <w:jc w:val="both"/>
              <w:rPr>
                <w:rFonts w:ascii="PrivaPro-One" w:hAnsi="PrivaPro-One"/>
                <w:sz w:val="18"/>
                <w:szCs w:val="18"/>
              </w:rPr>
            </w:pPr>
          </w:p>
          <w:p w:rsidR="00B3081F" w:rsidRDefault="00B3081F" w:rsidP="002F4BEE">
            <w:pPr>
              <w:tabs>
                <w:tab w:val="left" w:pos="1304"/>
                <w:tab w:val="left" w:pos="3288"/>
              </w:tabs>
              <w:jc w:val="both"/>
              <w:rPr>
                <w:rFonts w:ascii="PrivaPro-One" w:hAnsi="PrivaPro-One"/>
                <w:sz w:val="18"/>
                <w:szCs w:val="18"/>
              </w:rPr>
            </w:pPr>
          </w:p>
          <w:p w:rsidR="00B3081F" w:rsidRDefault="00B3081F" w:rsidP="002F4BEE">
            <w:pPr>
              <w:tabs>
                <w:tab w:val="left" w:pos="1304"/>
                <w:tab w:val="left" w:pos="3288"/>
              </w:tabs>
              <w:jc w:val="both"/>
              <w:rPr>
                <w:rFonts w:ascii="PrivaPro-One" w:hAnsi="PrivaPro-One"/>
                <w:sz w:val="18"/>
                <w:szCs w:val="18"/>
              </w:rPr>
            </w:pPr>
          </w:p>
          <w:p w:rsidR="00B3081F" w:rsidRPr="005559A3" w:rsidRDefault="00B3081F" w:rsidP="002F4BEE">
            <w:pPr>
              <w:tabs>
                <w:tab w:val="left" w:pos="1304"/>
                <w:tab w:val="left" w:pos="3288"/>
              </w:tabs>
              <w:jc w:val="both"/>
              <w:rPr>
                <w:rFonts w:ascii="PrivaPro-One" w:hAnsi="PrivaPro-One" w:cs="Times New Roman"/>
                <w:sz w:val="18"/>
                <w:szCs w:val="18"/>
              </w:rPr>
            </w:pPr>
          </w:p>
        </w:tc>
        <w:tc>
          <w:tcPr>
            <w:tcW w:w="3857" w:type="dxa"/>
          </w:tcPr>
          <w:p w:rsidR="00F9329B" w:rsidRPr="005559A3" w:rsidRDefault="00F9329B" w:rsidP="00F636A2">
            <w:pPr>
              <w:spacing w:line="360" w:lineRule="auto"/>
              <w:jc w:val="both"/>
              <w:rPr>
                <w:rFonts w:ascii="PrivaPro-One" w:hAnsi="PrivaPro-One" w:cs="Times New Roman"/>
                <w:b/>
                <w:sz w:val="18"/>
                <w:szCs w:val="18"/>
              </w:rPr>
            </w:pPr>
          </w:p>
          <w:p w:rsidR="005559A3" w:rsidRDefault="005559A3" w:rsidP="00F636A2">
            <w:pPr>
              <w:spacing w:line="360" w:lineRule="auto"/>
              <w:jc w:val="both"/>
              <w:rPr>
                <w:rFonts w:ascii="PrivaPro-One" w:hAnsi="PrivaPro-One"/>
                <w:sz w:val="18"/>
                <w:szCs w:val="18"/>
              </w:rPr>
            </w:pPr>
          </w:p>
          <w:p w:rsidR="005559A3" w:rsidRDefault="005559A3" w:rsidP="00F636A2">
            <w:pPr>
              <w:spacing w:line="360" w:lineRule="auto"/>
              <w:jc w:val="both"/>
              <w:rPr>
                <w:rFonts w:ascii="PrivaPro-One" w:hAnsi="PrivaPro-One"/>
                <w:sz w:val="18"/>
                <w:szCs w:val="18"/>
              </w:rPr>
            </w:pPr>
          </w:p>
          <w:p w:rsidR="005559A3" w:rsidRDefault="005559A3" w:rsidP="00F636A2">
            <w:pPr>
              <w:spacing w:line="360" w:lineRule="auto"/>
              <w:jc w:val="both"/>
              <w:rPr>
                <w:rFonts w:ascii="PrivaPro-One" w:hAnsi="PrivaPro-One"/>
                <w:sz w:val="18"/>
                <w:szCs w:val="18"/>
              </w:rPr>
            </w:pPr>
          </w:p>
          <w:p w:rsidR="005559A3" w:rsidRDefault="005559A3" w:rsidP="00F636A2">
            <w:pPr>
              <w:spacing w:line="360" w:lineRule="auto"/>
              <w:jc w:val="both"/>
              <w:rPr>
                <w:rFonts w:ascii="PrivaPro-One" w:hAnsi="PrivaPro-One"/>
                <w:sz w:val="18"/>
                <w:szCs w:val="18"/>
              </w:rPr>
            </w:pPr>
          </w:p>
          <w:p w:rsidR="00264375" w:rsidRPr="005559A3" w:rsidRDefault="00264375" w:rsidP="002F4BEE">
            <w:pPr>
              <w:jc w:val="both"/>
              <w:rPr>
                <w:rFonts w:ascii="PrivaPro-One" w:hAnsi="PrivaPro-One"/>
                <w:sz w:val="18"/>
                <w:szCs w:val="18"/>
              </w:rPr>
            </w:pPr>
            <w:proofErr w:type="spellStart"/>
            <w:r w:rsidRPr="005559A3">
              <w:rPr>
                <w:rFonts w:ascii="PrivaPro-One" w:hAnsi="PrivaPro-One"/>
                <w:sz w:val="18"/>
                <w:szCs w:val="18"/>
              </w:rPr>
              <w:t>Multikulturalismen</w:t>
            </w:r>
            <w:proofErr w:type="spellEnd"/>
            <w:r w:rsidRPr="005559A3">
              <w:rPr>
                <w:rFonts w:ascii="PrivaPro-One" w:hAnsi="PrivaPro-One"/>
                <w:sz w:val="18"/>
                <w:szCs w:val="18"/>
              </w:rPr>
              <w:t xml:space="preserve"> forsvinder ikke, vi får kun flere fremmede og vi bliver mere blandede, så lad os finde ud af hvordan får vi det til at fungere (…) folk skal kunne se mere ud over deres egen næse og se at verden er altså større</w:t>
            </w:r>
          </w:p>
          <w:p w:rsidR="00264375" w:rsidRPr="005559A3" w:rsidRDefault="00264375" w:rsidP="00F636A2">
            <w:pPr>
              <w:spacing w:line="360" w:lineRule="auto"/>
              <w:jc w:val="both"/>
              <w:rPr>
                <w:rFonts w:ascii="PrivaPro-One" w:hAnsi="PrivaPro-One"/>
                <w:sz w:val="18"/>
                <w:szCs w:val="18"/>
              </w:rPr>
            </w:pPr>
          </w:p>
          <w:p w:rsidR="00264375" w:rsidRPr="005559A3" w:rsidRDefault="00264375" w:rsidP="00F636A2">
            <w:pPr>
              <w:spacing w:line="360" w:lineRule="auto"/>
              <w:jc w:val="both"/>
              <w:rPr>
                <w:rFonts w:ascii="PrivaPro-One" w:hAnsi="PrivaPro-One"/>
                <w:sz w:val="18"/>
                <w:szCs w:val="18"/>
              </w:rPr>
            </w:pPr>
          </w:p>
          <w:p w:rsidR="00264375" w:rsidRPr="005559A3" w:rsidRDefault="00264375" w:rsidP="00F636A2">
            <w:pPr>
              <w:spacing w:line="360" w:lineRule="auto"/>
              <w:jc w:val="both"/>
              <w:rPr>
                <w:rFonts w:ascii="PrivaPro-One" w:hAnsi="PrivaPro-One"/>
                <w:sz w:val="18"/>
                <w:szCs w:val="18"/>
              </w:rPr>
            </w:pPr>
          </w:p>
          <w:p w:rsidR="00264375" w:rsidRPr="005559A3" w:rsidRDefault="00264375" w:rsidP="00F636A2">
            <w:pPr>
              <w:spacing w:line="360" w:lineRule="auto"/>
              <w:jc w:val="both"/>
              <w:rPr>
                <w:rFonts w:ascii="PrivaPro-One" w:hAnsi="PrivaPro-One"/>
                <w:sz w:val="18"/>
                <w:szCs w:val="18"/>
              </w:rPr>
            </w:pPr>
          </w:p>
          <w:p w:rsidR="002F4BEE" w:rsidRDefault="002F4BEE" w:rsidP="002F4BEE">
            <w:pPr>
              <w:jc w:val="both"/>
              <w:rPr>
                <w:rFonts w:ascii="PrivaPro-One" w:hAnsi="PrivaPro-One"/>
                <w:sz w:val="18"/>
                <w:szCs w:val="18"/>
              </w:rPr>
            </w:pPr>
          </w:p>
          <w:p w:rsidR="002F4BEE" w:rsidRDefault="002F4BEE" w:rsidP="002F4BEE">
            <w:pPr>
              <w:jc w:val="both"/>
              <w:rPr>
                <w:rFonts w:ascii="PrivaPro-One" w:hAnsi="PrivaPro-One"/>
                <w:sz w:val="18"/>
                <w:szCs w:val="18"/>
              </w:rPr>
            </w:pPr>
          </w:p>
          <w:p w:rsidR="002F4BEE" w:rsidRDefault="002F4BEE" w:rsidP="002F4BEE">
            <w:pPr>
              <w:jc w:val="both"/>
              <w:rPr>
                <w:rFonts w:ascii="PrivaPro-One" w:hAnsi="PrivaPro-One"/>
                <w:sz w:val="18"/>
                <w:szCs w:val="18"/>
              </w:rPr>
            </w:pPr>
          </w:p>
          <w:p w:rsidR="00264375" w:rsidRPr="005559A3" w:rsidRDefault="00264375" w:rsidP="002F4BEE">
            <w:pPr>
              <w:jc w:val="both"/>
              <w:rPr>
                <w:rFonts w:ascii="PrivaPro-One" w:hAnsi="PrivaPro-One"/>
                <w:sz w:val="18"/>
                <w:szCs w:val="18"/>
              </w:rPr>
            </w:pPr>
            <w:r w:rsidRPr="005559A3">
              <w:rPr>
                <w:rFonts w:ascii="PrivaPro-One" w:hAnsi="PrivaPro-One"/>
                <w:sz w:val="18"/>
                <w:szCs w:val="18"/>
              </w:rPr>
              <w:t xml:space="preserve">Altså når du lige er kommet til et nyt sted, du er ikke klar til det </w:t>
            </w:r>
            <w:proofErr w:type="gramStart"/>
            <w:r w:rsidRPr="005559A3">
              <w:rPr>
                <w:rFonts w:ascii="PrivaPro-One" w:hAnsi="PrivaPro-One"/>
                <w:sz w:val="18"/>
                <w:szCs w:val="18"/>
              </w:rPr>
              <w:t>(at blive integreret]</w:t>
            </w:r>
            <w:proofErr w:type="gramEnd"/>
            <w:r w:rsidRPr="005559A3">
              <w:rPr>
                <w:rFonts w:ascii="PrivaPro-One" w:hAnsi="PrivaPro-One"/>
                <w:sz w:val="18"/>
                <w:szCs w:val="18"/>
              </w:rPr>
              <w:t>. Der går noget tid før du overhovedet får den nysgerrighed til at skulle have noget at gøre med andre og komme ind på livet af dem og omvendt.</w:t>
            </w:r>
          </w:p>
          <w:p w:rsidR="00264375" w:rsidRPr="005559A3" w:rsidRDefault="00264375" w:rsidP="002F4BEE">
            <w:pPr>
              <w:tabs>
                <w:tab w:val="left" w:pos="1304"/>
                <w:tab w:val="left" w:pos="3288"/>
              </w:tabs>
              <w:jc w:val="both"/>
              <w:rPr>
                <w:rFonts w:ascii="PrivaPro-One" w:hAnsi="PrivaPro-One"/>
                <w:sz w:val="18"/>
                <w:szCs w:val="18"/>
              </w:rPr>
            </w:pPr>
            <w:r w:rsidRPr="005559A3">
              <w:rPr>
                <w:rFonts w:ascii="PrivaPro-One" w:hAnsi="PrivaPro-One"/>
                <w:sz w:val="18"/>
                <w:szCs w:val="18"/>
              </w:rPr>
              <w:t>Altså, [integration er] man finder noget fælles- og er ikke noget der bliver presset på, det er ikke noget der bliver skubbet til. Skab rammer til det [</w:t>
            </w:r>
            <w:proofErr w:type="spellStart"/>
            <w:r w:rsidRPr="005559A3">
              <w:rPr>
                <w:rFonts w:ascii="PrivaPro-One" w:hAnsi="PrivaPro-One"/>
                <w:sz w:val="18"/>
                <w:szCs w:val="18"/>
              </w:rPr>
              <w:t>integratin</w:t>
            </w:r>
            <w:proofErr w:type="spellEnd"/>
            <w:r w:rsidRPr="005559A3">
              <w:rPr>
                <w:rFonts w:ascii="PrivaPro-One" w:hAnsi="PrivaPro-One"/>
                <w:sz w:val="18"/>
                <w:szCs w:val="18"/>
              </w:rPr>
              <w:t>] og lad det ske. Du kan ikke sige; nu! Snak sammen! Altså, det kan du ikke, sådan fungerer det jo ikke.</w:t>
            </w:r>
          </w:p>
          <w:p w:rsidR="00264375" w:rsidRPr="005559A3" w:rsidRDefault="00264375" w:rsidP="00F636A2">
            <w:pPr>
              <w:spacing w:line="360" w:lineRule="auto"/>
              <w:jc w:val="both"/>
              <w:rPr>
                <w:rFonts w:ascii="PrivaPro-One" w:hAnsi="PrivaPro-One" w:cs="Times New Roman"/>
                <w:b/>
                <w:sz w:val="18"/>
                <w:szCs w:val="18"/>
              </w:rPr>
            </w:pPr>
          </w:p>
        </w:tc>
      </w:tr>
    </w:tbl>
    <w:p w:rsidR="00F271B9" w:rsidRDefault="00F271B9">
      <w:pPr>
        <w:rPr>
          <w:rFonts w:ascii="Times New Roman" w:hAnsi="Times New Roman" w:cs="Times New Roman"/>
          <w:b/>
          <w:sz w:val="24"/>
          <w:szCs w:val="24"/>
        </w:rPr>
      </w:pPr>
      <w:r>
        <w:rPr>
          <w:rFonts w:ascii="Times New Roman" w:hAnsi="Times New Roman" w:cs="Times New Roman"/>
          <w:b/>
          <w:sz w:val="24"/>
          <w:szCs w:val="24"/>
        </w:rPr>
        <w:br w:type="page"/>
      </w:r>
    </w:p>
    <w:p w:rsidR="005F4207" w:rsidRPr="00F271B9" w:rsidRDefault="005F4207" w:rsidP="00F271B9">
      <w:pPr>
        <w:spacing w:after="0" w:line="360" w:lineRule="auto"/>
        <w:rPr>
          <w:rFonts w:ascii="Times New Roman" w:hAnsi="Times New Roman" w:cs="Times New Roman"/>
          <w:b/>
          <w:sz w:val="24"/>
          <w:szCs w:val="24"/>
        </w:rPr>
      </w:pPr>
      <w:r w:rsidRPr="008E7B63">
        <w:rPr>
          <w:rFonts w:ascii="Times New Roman" w:hAnsi="Times New Roman" w:cs="Times New Roman"/>
          <w:b/>
          <w:sz w:val="38"/>
          <w:szCs w:val="38"/>
        </w:rPr>
        <w:lastRenderedPageBreak/>
        <w:t xml:space="preserve">Bilag </w:t>
      </w:r>
      <w:r w:rsidR="008E7B63" w:rsidRPr="008E7B63">
        <w:rPr>
          <w:rFonts w:ascii="Times New Roman" w:hAnsi="Times New Roman" w:cs="Times New Roman"/>
          <w:b/>
          <w:sz w:val="38"/>
          <w:szCs w:val="38"/>
        </w:rPr>
        <w:t>9</w:t>
      </w:r>
      <w:r w:rsidRPr="008E7B63">
        <w:rPr>
          <w:rFonts w:ascii="Times New Roman" w:eastAsiaTheme="minorHAnsi" w:hAnsi="Times New Roman" w:cs="Times New Roman"/>
          <w:b/>
          <w:sz w:val="38"/>
          <w:szCs w:val="38"/>
          <w:lang w:eastAsia="en-US"/>
        </w:rPr>
        <w:t xml:space="preserve"> </w:t>
      </w:r>
    </w:p>
    <w:p w:rsidR="008E7B63" w:rsidRPr="008E7B63" w:rsidRDefault="008E7B63" w:rsidP="00CF3914">
      <w:pPr>
        <w:spacing w:after="0" w:line="360" w:lineRule="auto"/>
        <w:jc w:val="both"/>
        <w:rPr>
          <w:rFonts w:ascii="Times New Roman" w:eastAsiaTheme="minorHAnsi" w:hAnsi="Times New Roman" w:cs="Times New Roman"/>
          <w:b/>
          <w:sz w:val="38"/>
          <w:szCs w:val="38"/>
          <w:lang w:eastAsia="en-US"/>
        </w:rPr>
      </w:pPr>
    </w:p>
    <w:p w:rsidR="005F4207" w:rsidRPr="005F4207" w:rsidRDefault="005F4207" w:rsidP="00CF3914">
      <w:pPr>
        <w:spacing w:after="0" w:line="360" w:lineRule="auto"/>
        <w:jc w:val="both"/>
        <w:rPr>
          <w:rFonts w:ascii="Times New Roman" w:hAnsi="Times New Roman" w:cs="Times New Roman"/>
          <w:sz w:val="24"/>
          <w:szCs w:val="24"/>
        </w:rPr>
      </w:pPr>
      <w:r w:rsidRPr="005F4207">
        <w:rPr>
          <w:rFonts w:ascii="Times New Roman" w:eastAsiaTheme="minorHAnsi" w:hAnsi="Times New Roman" w:cs="Times New Roman"/>
          <w:b/>
          <w:lang w:eastAsia="en-US"/>
        </w:rPr>
        <w:t>Deskriptiv analysestrategi</w:t>
      </w:r>
    </w:p>
    <w:p w:rsidR="005F4207" w:rsidRPr="005F4207" w:rsidRDefault="005F4207" w:rsidP="005F4207">
      <w:pPr>
        <w:jc w:val="center"/>
        <w:rPr>
          <w:rFonts w:ascii="Times New Roman" w:eastAsiaTheme="minorHAnsi" w:hAnsi="Times New Roman" w:cs="Times New Roman"/>
          <w:b/>
          <w:lang w:eastAsia="en-US"/>
        </w:rPr>
      </w:pPr>
    </w:p>
    <w:tbl>
      <w:tblPr>
        <w:tblStyle w:val="Tabel-Gitter1"/>
        <w:tblW w:w="0" w:type="auto"/>
        <w:tblInd w:w="534" w:type="dxa"/>
        <w:tblLook w:val="04A0" w:firstRow="1" w:lastRow="0" w:firstColumn="1" w:lastColumn="0" w:noHBand="0" w:noVBand="1"/>
      </w:tblPr>
      <w:tblGrid>
        <w:gridCol w:w="3594"/>
        <w:gridCol w:w="4837"/>
      </w:tblGrid>
      <w:tr w:rsidR="005F4207" w:rsidRPr="005F4207" w:rsidTr="00C2172E">
        <w:trPr>
          <w:trHeight w:val="1649"/>
        </w:trPr>
        <w:tc>
          <w:tcPr>
            <w:tcW w:w="3594" w:type="dxa"/>
          </w:tcPr>
          <w:p w:rsidR="005F4207" w:rsidRPr="005F4207" w:rsidRDefault="005F4207" w:rsidP="005F4207">
            <w:pPr>
              <w:rPr>
                <w:rFonts w:ascii="Times New Roman" w:hAnsi="Times New Roman" w:cs="Times New Roman"/>
                <w:b/>
              </w:rPr>
            </w:pPr>
          </w:p>
          <w:p w:rsidR="00C2172E" w:rsidRDefault="00C2172E" w:rsidP="005F4207">
            <w:pPr>
              <w:rPr>
                <w:rFonts w:ascii="Times New Roman" w:hAnsi="Times New Roman" w:cs="Times New Roman"/>
                <w:b/>
              </w:rPr>
            </w:pPr>
          </w:p>
          <w:p w:rsidR="005F4207" w:rsidRPr="005F4207" w:rsidRDefault="005F4207" w:rsidP="005F4207">
            <w:pPr>
              <w:rPr>
                <w:rFonts w:ascii="Times New Roman" w:hAnsi="Times New Roman" w:cs="Times New Roman"/>
                <w:b/>
              </w:rPr>
            </w:pPr>
            <w:r w:rsidRPr="005F4207">
              <w:rPr>
                <w:rFonts w:ascii="Times New Roman" w:hAnsi="Times New Roman" w:cs="Times New Roman"/>
                <w:b/>
              </w:rPr>
              <w:t>Analysespørgsmål</w:t>
            </w:r>
          </w:p>
        </w:tc>
        <w:tc>
          <w:tcPr>
            <w:tcW w:w="4837" w:type="dxa"/>
          </w:tcPr>
          <w:p w:rsidR="005F4207" w:rsidRPr="005F4207" w:rsidRDefault="005F4207" w:rsidP="005F4207">
            <w:pPr>
              <w:rPr>
                <w:rFonts w:ascii="Times New Roman" w:hAnsi="Times New Roman" w:cs="Times New Roman"/>
              </w:rPr>
            </w:pPr>
          </w:p>
          <w:p w:rsidR="00C2172E" w:rsidRDefault="00C2172E" w:rsidP="00274AE0">
            <w:pPr>
              <w:rPr>
                <w:rFonts w:ascii="Times New Roman" w:hAnsi="Times New Roman" w:cs="Times New Roman"/>
              </w:rPr>
            </w:pPr>
          </w:p>
          <w:p w:rsidR="005F4207" w:rsidRPr="005F4207" w:rsidRDefault="005F4207" w:rsidP="00274AE0">
            <w:pPr>
              <w:rPr>
                <w:rFonts w:ascii="Times New Roman" w:hAnsi="Times New Roman" w:cs="Times New Roman"/>
              </w:rPr>
            </w:pPr>
            <w:r w:rsidRPr="005F4207">
              <w:rPr>
                <w:rFonts w:ascii="Times New Roman" w:hAnsi="Times New Roman" w:cs="Times New Roman"/>
              </w:rPr>
              <w:t>Hv</w:t>
            </w:r>
            <w:r w:rsidR="00274AE0">
              <w:rPr>
                <w:rFonts w:ascii="Times New Roman" w:hAnsi="Times New Roman" w:cs="Times New Roman"/>
              </w:rPr>
              <w:t>ordan indholdsudfyldes integration?</w:t>
            </w:r>
          </w:p>
        </w:tc>
      </w:tr>
      <w:tr w:rsidR="005F4207" w:rsidRPr="005F4207" w:rsidTr="00C2172E">
        <w:trPr>
          <w:trHeight w:val="807"/>
        </w:trPr>
        <w:tc>
          <w:tcPr>
            <w:tcW w:w="3594" w:type="dxa"/>
          </w:tcPr>
          <w:p w:rsidR="005F4207" w:rsidRPr="005F4207" w:rsidRDefault="005F4207" w:rsidP="005F4207">
            <w:pPr>
              <w:rPr>
                <w:rFonts w:ascii="Times New Roman" w:hAnsi="Times New Roman" w:cs="Times New Roman"/>
                <w:b/>
              </w:rPr>
            </w:pPr>
          </w:p>
          <w:p w:rsidR="005F4207" w:rsidRPr="005F4207" w:rsidRDefault="005F4207" w:rsidP="005F4207">
            <w:pPr>
              <w:rPr>
                <w:rFonts w:ascii="Times New Roman" w:hAnsi="Times New Roman" w:cs="Times New Roman"/>
                <w:b/>
              </w:rPr>
            </w:pPr>
            <w:r w:rsidRPr="005F4207">
              <w:rPr>
                <w:rFonts w:ascii="Times New Roman" w:hAnsi="Times New Roman" w:cs="Times New Roman"/>
                <w:b/>
              </w:rPr>
              <w:t>Teoretisk ramme</w:t>
            </w:r>
          </w:p>
        </w:tc>
        <w:tc>
          <w:tcPr>
            <w:tcW w:w="4837" w:type="dxa"/>
          </w:tcPr>
          <w:p w:rsidR="005F4207" w:rsidRPr="005F4207" w:rsidRDefault="005F4207" w:rsidP="005F4207">
            <w:pPr>
              <w:rPr>
                <w:rFonts w:ascii="Times New Roman" w:hAnsi="Times New Roman" w:cs="Times New Roman"/>
              </w:rPr>
            </w:pPr>
          </w:p>
          <w:p w:rsidR="005F4207" w:rsidRPr="005F4207" w:rsidRDefault="005F4207" w:rsidP="005F4207">
            <w:pPr>
              <w:rPr>
                <w:rFonts w:ascii="Times New Roman" w:hAnsi="Times New Roman" w:cs="Times New Roman"/>
              </w:rPr>
            </w:pPr>
            <w:proofErr w:type="spellStart"/>
            <w:r w:rsidRPr="005F4207">
              <w:rPr>
                <w:rFonts w:ascii="Times New Roman" w:hAnsi="Times New Roman" w:cs="Times New Roman"/>
              </w:rPr>
              <w:t>Laclau</w:t>
            </w:r>
            <w:proofErr w:type="spellEnd"/>
            <w:r w:rsidRPr="005F4207">
              <w:rPr>
                <w:rFonts w:ascii="Times New Roman" w:hAnsi="Times New Roman" w:cs="Times New Roman"/>
              </w:rPr>
              <w:t xml:space="preserve"> og </w:t>
            </w:r>
            <w:proofErr w:type="spellStart"/>
            <w:r w:rsidRPr="005F4207">
              <w:rPr>
                <w:rFonts w:ascii="Times New Roman" w:hAnsi="Times New Roman" w:cs="Times New Roman"/>
              </w:rPr>
              <w:t>Mouffes</w:t>
            </w:r>
            <w:proofErr w:type="spellEnd"/>
            <w:r w:rsidRPr="005F4207">
              <w:rPr>
                <w:rFonts w:ascii="Times New Roman" w:hAnsi="Times New Roman" w:cs="Times New Roman"/>
              </w:rPr>
              <w:t xml:space="preserve"> diskursteori</w:t>
            </w:r>
          </w:p>
          <w:p w:rsidR="005F4207" w:rsidRPr="005F4207" w:rsidRDefault="005F4207" w:rsidP="005F4207">
            <w:pPr>
              <w:rPr>
                <w:rFonts w:ascii="Times New Roman" w:hAnsi="Times New Roman" w:cs="Times New Roman"/>
              </w:rPr>
            </w:pPr>
          </w:p>
        </w:tc>
      </w:tr>
      <w:tr w:rsidR="005F4207" w:rsidRPr="005F4207" w:rsidTr="00C2172E">
        <w:trPr>
          <w:trHeight w:val="4414"/>
        </w:trPr>
        <w:tc>
          <w:tcPr>
            <w:tcW w:w="3594" w:type="dxa"/>
          </w:tcPr>
          <w:p w:rsidR="005F4207" w:rsidRPr="005F4207" w:rsidRDefault="005F4207" w:rsidP="005F4207">
            <w:pPr>
              <w:rPr>
                <w:rFonts w:ascii="Times New Roman" w:hAnsi="Times New Roman" w:cs="Times New Roman"/>
                <w:b/>
              </w:rPr>
            </w:pPr>
          </w:p>
          <w:p w:rsidR="005F4207" w:rsidRPr="005F4207" w:rsidRDefault="005F4207" w:rsidP="005F4207">
            <w:pPr>
              <w:rPr>
                <w:rFonts w:ascii="Times New Roman" w:hAnsi="Times New Roman" w:cs="Times New Roman"/>
                <w:b/>
              </w:rPr>
            </w:pPr>
            <w:r w:rsidRPr="005F4207">
              <w:rPr>
                <w:rFonts w:ascii="Times New Roman" w:hAnsi="Times New Roman" w:cs="Times New Roman"/>
                <w:b/>
              </w:rPr>
              <w:t>Analysens struktur</w:t>
            </w:r>
          </w:p>
          <w:p w:rsidR="005F4207" w:rsidRPr="005F4207" w:rsidRDefault="005F4207" w:rsidP="005F4207">
            <w:pPr>
              <w:rPr>
                <w:rFonts w:ascii="Times New Roman" w:hAnsi="Times New Roman" w:cs="Times New Roman"/>
                <w:b/>
              </w:rPr>
            </w:pPr>
          </w:p>
          <w:p w:rsidR="005F4207" w:rsidRPr="005F4207" w:rsidRDefault="005F4207" w:rsidP="005F4207">
            <w:pPr>
              <w:rPr>
                <w:rFonts w:ascii="Times New Roman" w:hAnsi="Times New Roman" w:cs="Times New Roman"/>
                <w:b/>
              </w:rPr>
            </w:pPr>
          </w:p>
          <w:p w:rsidR="005F4207" w:rsidRPr="005F4207" w:rsidRDefault="005F4207" w:rsidP="005F4207">
            <w:pPr>
              <w:rPr>
                <w:rFonts w:ascii="Times New Roman" w:hAnsi="Times New Roman" w:cs="Times New Roman"/>
                <w:b/>
              </w:rPr>
            </w:pPr>
          </w:p>
          <w:p w:rsidR="005F4207" w:rsidRPr="005F4207" w:rsidRDefault="006C75D4" w:rsidP="00B1039A">
            <w:pPr>
              <w:numPr>
                <w:ilvl w:val="0"/>
                <w:numId w:val="9"/>
              </w:numPr>
              <w:rPr>
                <w:rFonts w:ascii="Times New Roman" w:hAnsi="Times New Roman" w:cs="Times New Roman"/>
                <w:b/>
              </w:rPr>
            </w:pPr>
            <w:r>
              <w:rPr>
                <w:rFonts w:ascii="Times New Roman" w:hAnsi="Times New Roman" w:cs="Times New Roman"/>
                <w:b/>
              </w:rPr>
              <w:t>Beskrivende diskursanalyse</w:t>
            </w:r>
          </w:p>
          <w:p w:rsidR="005F4207" w:rsidRDefault="005F4207" w:rsidP="005F4207">
            <w:pPr>
              <w:rPr>
                <w:rFonts w:ascii="Times New Roman" w:hAnsi="Times New Roman" w:cs="Times New Roman"/>
                <w:b/>
              </w:rPr>
            </w:pPr>
          </w:p>
          <w:p w:rsidR="00C2172E" w:rsidRDefault="00C2172E" w:rsidP="005F4207">
            <w:pPr>
              <w:rPr>
                <w:rFonts w:ascii="Times New Roman" w:hAnsi="Times New Roman" w:cs="Times New Roman"/>
                <w:b/>
              </w:rPr>
            </w:pPr>
          </w:p>
          <w:p w:rsidR="00C2172E" w:rsidRDefault="00C2172E" w:rsidP="005F4207">
            <w:pPr>
              <w:rPr>
                <w:rFonts w:ascii="Times New Roman" w:hAnsi="Times New Roman" w:cs="Times New Roman"/>
                <w:b/>
              </w:rPr>
            </w:pPr>
          </w:p>
          <w:p w:rsidR="00C2172E" w:rsidRDefault="00C2172E" w:rsidP="005F4207">
            <w:pPr>
              <w:rPr>
                <w:rFonts w:ascii="Times New Roman" w:hAnsi="Times New Roman" w:cs="Times New Roman"/>
                <w:b/>
              </w:rPr>
            </w:pPr>
          </w:p>
          <w:p w:rsidR="00C2172E" w:rsidRDefault="00C2172E" w:rsidP="005F4207">
            <w:pPr>
              <w:rPr>
                <w:rFonts w:ascii="Times New Roman" w:hAnsi="Times New Roman" w:cs="Times New Roman"/>
                <w:b/>
              </w:rPr>
            </w:pPr>
          </w:p>
          <w:p w:rsidR="00C2172E" w:rsidRDefault="00C2172E" w:rsidP="005F4207">
            <w:pPr>
              <w:rPr>
                <w:rFonts w:ascii="Times New Roman" w:hAnsi="Times New Roman" w:cs="Times New Roman"/>
                <w:b/>
              </w:rPr>
            </w:pPr>
          </w:p>
          <w:p w:rsidR="00C2172E" w:rsidRDefault="00C2172E" w:rsidP="005F4207">
            <w:pPr>
              <w:rPr>
                <w:rFonts w:ascii="Times New Roman" w:hAnsi="Times New Roman" w:cs="Times New Roman"/>
                <w:b/>
              </w:rPr>
            </w:pPr>
          </w:p>
          <w:p w:rsidR="00C2172E" w:rsidRDefault="00C2172E" w:rsidP="005F4207">
            <w:pPr>
              <w:rPr>
                <w:rFonts w:ascii="Times New Roman" w:hAnsi="Times New Roman" w:cs="Times New Roman"/>
                <w:b/>
              </w:rPr>
            </w:pPr>
          </w:p>
          <w:p w:rsidR="00C2172E" w:rsidRPr="005F4207" w:rsidRDefault="00C2172E" w:rsidP="005F4207">
            <w:pPr>
              <w:rPr>
                <w:rFonts w:ascii="Times New Roman" w:hAnsi="Times New Roman" w:cs="Times New Roman"/>
                <w:b/>
              </w:rPr>
            </w:pPr>
          </w:p>
          <w:p w:rsidR="005F4207" w:rsidRPr="005F4207" w:rsidRDefault="00274AE0" w:rsidP="00B1039A">
            <w:pPr>
              <w:numPr>
                <w:ilvl w:val="0"/>
                <w:numId w:val="9"/>
              </w:numPr>
              <w:rPr>
                <w:rFonts w:ascii="Times New Roman" w:hAnsi="Times New Roman" w:cs="Times New Roman"/>
                <w:b/>
              </w:rPr>
            </w:pPr>
            <w:r>
              <w:rPr>
                <w:rFonts w:ascii="Times New Roman" w:hAnsi="Times New Roman" w:cs="Times New Roman"/>
                <w:b/>
              </w:rPr>
              <w:t>D</w:t>
            </w:r>
            <w:r w:rsidR="005F4207" w:rsidRPr="005F4207">
              <w:rPr>
                <w:rFonts w:ascii="Times New Roman" w:hAnsi="Times New Roman" w:cs="Times New Roman"/>
                <w:b/>
              </w:rPr>
              <w:t>ekonstruktion</w:t>
            </w:r>
          </w:p>
          <w:p w:rsidR="005F4207" w:rsidRPr="005F4207" w:rsidRDefault="005F4207" w:rsidP="005F4207">
            <w:pPr>
              <w:rPr>
                <w:rFonts w:ascii="Times New Roman" w:hAnsi="Times New Roman" w:cs="Times New Roman"/>
              </w:rPr>
            </w:pPr>
          </w:p>
        </w:tc>
        <w:tc>
          <w:tcPr>
            <w:tcW w:w="4837" w:type="dxa"/>
          </w:tcPr>
          <w:p w:rsidR="005F4207" w:rsidRPr="005F4207" w:rsidRDefault="005F4207" w:rsidP="005F4207">
            <w:pPr>
              <w:rPr>
                <w:rFonts w:ascii="Times New Roman" w:hAnsi="Times New Roman" w:cs="Times New Roman"/>
              </w:rPr>
            </w:pPr>
          </w:p>
          <w:p w:rsidR="005F4207" w:rsidRPr="005F4207" w:rsidRDefault="005F4207" w:rsidP="00B1039A">
            <w:pPr>
              <w:numPr>
                <w:ilvl w:val="0"/>
                <w:numId w:val="10"/>
              </w:numPr>
              <w:rPr>
                <w:rFonts w:ascii="Times New Roman" w:hAnsi="Times New Roman" w:cs="Times New Roman"/>
              </w:rPr>
            </w:pPr>
            <w:r w:rsidRPr="005F4207">
              <w:rPr>
                <w:rFonts w:ascii="Times New Roman" w:hAnsi="Times New Roman" w:cs="Times New Roman"/>
              </w:rPr>
              <w:t>Identificering af integrationsforståelser, der er specifikke for regeringen</w:t>
            </w:r>
          </w:p>
          <w:p w:rsidR="005F4207" w:rsidRPr="005F4207" w:rsidRDefault="005F4207" w:rsidP="00B1039A">
            <w:pPr>
              <w:numPr>
                <w:ilvl w:val="0"/>
                <w:numId w:val="10"/>
              </w:numPr>
              <w:rPr>
                <w:rFonts w:ascii="Times New Roman" w:hAnsi="Times New Roman" w:cs="Times New Roman"/>
              </w:rPr>
            </w:pPr>
            <w:r w:rsidRPr="005F4207">
              <w:rPr>
                <w:rFonts w:ascii="Times New Roman" w:hAnsi="Times New Roman" w:cs="Times New Roman"/>
              </w:rPr>
              <w:t xml:space="preserve">Identificering af integrationsforståelser, der er specifikke for Aalborg Kommune </w:t>
            </w:r>
          </w:p>
          <w:p w:rsidR="005F4207" w:rsidRDefault="005F4207" w:rsidP="00B1039A">
            <w:pPr>
              <w:numPr>
                <w:ilvl w:val="0"/>
                <w:numId w:val="10"/>
              </w:numPr>
              <w:rPr>
                <w:rFonts w:ascii="Times New Roman" w:hAnsi="Times New Roman" w:cs="Times New Roman"/>
              </w:rPr>
            </w:pPr>
            <w:r w:rsidRPr="005F4207">
              <w:rPr>
                <w:rFonts w:ascii="Times New Roman" w:hAnsi="Times New Roman" w:cs="Times New Roman"/>
              </w:rPr>
              <w:t>Identificering af integrationsfors</w:t>
            </w:r>
            <w:r w:rsidR="00B7303F">
              <w:rPr>
                <w:rFonts w:ascii="Times New Roman" w:hAnsi="Times New Roman" w:cs="Times New Roman"/>
              </w:rPr>
              <w:t>tåelser, der er specifikke for integrationsl</w:t>
            </w:r>
            <w:r w:rsidRPr="005F4207">
              <w:rPr>
                <w:rFonts w:ascii="Times New Roman" w:hAnsi="Times New Roman" w:cs="Times New Roman"/>
              </w:rPr>
              <w:t>ovgivningen</w:t>
            </w:r>
          </w:p>
          <w:p w:rsidR="006C75D4" w:rsidRDefault="006C75D4" w:rsidP="00B1039A">
            <w:pPr>
              <w:numPr>
                <w:ilvl w:val="0"/>
                <w:numId w:val="10"/>
              </w:numPr>
              <w:rPr>
                <w:rFonts w:ascii="Times New Roman" w:hAnsi="Times New Roman" w:cs="Times New Roman"/>
              </w:rPr>
            </w:pPr>
            <w:r>
              <w:rPr>
                <w:rFonts w:ascii="Times New Roman" w:hAnsi="Times New Roman" w:cs="Times New Roman"/>
              </w:rPr>
              <w:t xml:space="preserve">Identificering af integrationsforståelser </w:t>
            </w:r>
            <w:r w:rsidR="00BE4901">
              <w:rPr>
                <w:rFonts w:ascii="Times New Roman" w:hAnsi="Times New Roman" w:cs="Times New Roman"/>
              </w:rPr>
              <w:t>der er</w:t>
            </w:r>
            <w:r>
              <w:rPr>
                <w:rFonts w:ascii="Times New Roman" w:hAnsi="Times New Roman" w:cs="Times New Roman"/>
              </w:rPr>
              <w:t xml:space="preserve"> specifikke for socialarbejderne</w:t>
            </w:r>
          </w:p>
          <w:p w:rsidR="006C75D4" w:rsidRPr="005F4207" w:rsidRDefault="006C75D4" w:rsidP="00B1039A">
            <w:pPr>
              <w:numPr>
                <w:ilvl w:val="0"/>
                <w:numId w:val="10"/>
              </w:numPr>
              <w:rPr>
                <w:rFonts w:ascii="Times New Roman" w:hAnsi="Times New Roman" w:cs="Times New Roman"/>
              </w:rPr>
            </w:pPr>
            <w:r>
              <w:rPr>
                <w:rFonts w:ascii="Times New Roman" w:hAnsi="Times New Roman" w:cs="Times New Roman"/>
              </w:rPr>
              <w:t>Identificering af integrationsforståelser der er specifikke for etniske minoriteter</w:t>
            </w:r>
          </w:p>
          <w:p w:rsidR="005F4207" w:rsidRDefault="005F4207" w:rsidP="005F4207">
            <w:pPr>
              <w:rPr>
                <w:rFonts w:ascii="Times New Roman" w:hAnsi="Times New Roman" w:cs="Times New Roman"/>
              </w:rPr>
            </w:pPr>
          </w:p>
          <w:p w:rsidR="00C2172E" w:rsidRPr="005F4207" w:rsidRDefault="00C2172E" w:rsidP="005F4207">
            <w:pPr>
              <w:rPr>
                <w:rFonts w:ascii="Times New Roman" w:hAnsi="Times New Roman" w:cs="Times New Roman"/>
              </w:rPr>
            </w:pPr>
          </w:p>
          <w:p w:rsidR="006C75D4" w:rsidRPr="006C75D4" w:rsidRDefault="006C75D4" w:rsidP="00B1039A">
            <w:pPr>
              <w:numPr>
                <w:ilvl w:val="0"/>
                <w:numId w:val="10"/>
              </w:numPr>
              <w:rPr>
                <w:rFonts w:ascii="Times New Roman" w:hAnsi="Times New Roman" w:cs="Times New Roman"/>
              </w:rPr>
            </w:pPr>
            <w:r w:rsidRPr="005F4207">
              <w:rPr>
                <w:rFonts w:ascii="Times New Roman" w:hAnsi="Times New Roman" w:cs="Times New Roman"/>
              </w:rPr>
              <w:t>Dekonstruktion af inte</w:t>
            </w:r>
            <w:r>
              <w:rPr>
                <w:rFonts w:ascii="Times New Roman" w:hAnsi="Times New Roman" w:cs="Times New Roman"/>
              </w:rPr>
              <w:t>grationsforståelser via</w:t>
            </w:r>
          </w:p>
          <w:p w:rsidR="005F4207" w:rsidRPr="005F4207" w:rsidRDefault="005F4207" w:rsidP="00B1039A">
            <w:pPr>
              <w:numPr>
                <w:ilvl w:val="0"/>
                <w:numId w:val="10"/>
              </w:numPr>
              <w:rPr>
                <w:rFonts w:ascii="Times New Roman" w:hAnsi="Times New Roman" w:cs="Times New Roman"/>
              </w:rPr>
            </w:pPr>
            <w:r w:rsidRPr="005F4207">
              <w:rPr>
                <w:rFonts w:ascii="Times New Roman" w:hAnsi="Times New Roman" w:cs="Times New Roman"/>
              </w:rPr>
              <w:t>Identificering af hegemoniske integrationsforståelser</w:t>
            </w:r>
          </w:p>
          <w:p w:rsidR="005F4207" w:rsidRPr="005F4207" w:rsidRDefault="005F4207" w:rsidP="00B1039A">
            <w:pPr>
              <w:numPr>
                <w:ilvl w:val="0"/>
                <w:numId w:val="10"/>
              </w:numPr>
              <w:rPr>
                <w:rFonts w:ascii="Times New Roman" w:hAnsi="Times New Roman" w:cs="Times New Roman"/>
              </w:rPr>
            </w:pPr>
            <w:r w:rsidRPr="005F4207">
              <w:rPr>
                <w:rFonts w:ascii="Times New Roman" w:hAnsi="Times New Roman" w:cs="Times New Roman"/>
              </w:rPr>
              <w:t>Identificering af antagonistiske integrationsforståelser</w:t>
            </w:r>
          </w:p>
          <w:p w:rsidR="005F4207" w:rsidRDefault="005F4207" w:rsidP="005F4207">
            <w:pPr>
              <w:rPr>
                <w:rFonts w:ascii="Times New Roman" w:hAnsi="Times New Roman" w:cs="Times New Roman"/>
              </w:rPr>
            </w:pPr>
          </w:p>
          <w:p w:rsidR="00C2172E" w:rsidRPr="005F4207" w:rsidRDefault="00C2172E" w:rsidP="005F4207">
            <w:pPr>
              <w:rPr>
                <w:rFonts w:ascii="Times New Roman" w:hAnsi="Times New Roman" w:cs="Times New Roman"/>
              </w:rPr>
            </w:pPr>
          </w:p>
        </w:tc>
      </w:tr>
      <w:tr w:rsidR="005F4207" w:rsidRPr="005F4207" w:rsidTr="00C2172E">
        <w:trPr>
          <w:trHeight w:val="824"/>
        </w:trPr>
        <w:tc>
          <w:tcPr>
            <w:tcW w:w="3594" w:type="dxa"/>
          </w:tcPr>
          <w:p w:rsidR="005F4207" w:rsidRPr="005F4207" w:rsidRDefault="005F4207" w:rsidP="005F4207">
            <w:pPr>
              <w:rPr>
                <w:rFonts w:ascii="Times New Roman" w:hAnsi="Times New Roman" w:cs="Times New Roman"/>
                <w:b/>
              </w:rPr>
            </w:pPr>
          </w:p>
          <w:p w:rsidR="00C2172E" w:rsidRDefault="00C2172E" w:rsidP="005F4207">
            <w:pPr>
              <w:rPr>
                <w:rFonts w:ascii="Times New Roman" w:hAnsi="Times New Roman" w:cs="Times New Roman"/>
                <w:b/>
              </w:rPr>
            </w:pPr>
          </w:p>
          <w:p w:rsidR="005F4207" w:rsidRPr="005F4207" w:rsidRDefault="005F4207" w:rsidP="005F4207">
            <w:pPr>
              <w:rPr>
                <w:rFonts w:ascii="Times New Roman" w:hAnsi="Times New Roman" w:cs="Times New Roman"/>
                <w:b/>
              </w:rPr>
            </w:pPr>
            <w:r w:rsidRPr="005F4207">
              <w:rPr>
                <w:rFonts w:ascii="Times New Roman" w:hAnsi="Times New Roman" w:cs="Times New Roman"/>
                <w:b/>
              </w:rPr>
              <w:t>Introduktion af ny teoretisk ramme</w:t>
            </w:r>
          </w:p>
          <w:p w:rsidR="005F4207" w:rsidRPr="005F4207" w:rsidRDefault="005F4207" w:rsidP="005F4207">
            <w:pPr>
              <w:rPr>
                <w:rFonts w:ascii="Times New Roman" w:hAnsi="Times New Roman" w:cs="Times New Roman"/>
                <w:b/>
              </w:rPr>
            </w:pPr>
          </w:p>
        </w:tc>
        <w:tc>
          <w:tcPr>
            <w:tcW w:w="4837" w:type="dxa"/>
          </w:tcPr>
          <w:p w:rsidR="005F4207" w:rsidRDefault="005F4207" w:rsidP="005F4207">
            <w:pPr>
              <w:rPr>
                <w:rFonts w:ascii="Times New Roman" w:hAnsi="Times New Roman" w:cs="Times New Roman"/>
              </w:rPr>
            </w:pPr>
          </w:p>
          <w:p w:rsidR="00C2172E" w:rsidRPr="005F4207" w:rsidRDefault="00C2172E" w:rsidP="005F4207">
            <w:pPr>
              <w:rPr>
                <w:rFonts w:ascii="Times New Roman" w:hAnsi="Times New Roman" w:cs="Times New Roman"/>
              </w:rPr>
            </w:pPr>
          </w:p>
          <w:p w:rsidR="005F4207" w:rsidRDefault="005F4207" w:rsidP="005F4207">
            <w:pPr>
              <w:rPr>
                <w:rFonts w:ascii="Times New Roman" w:hAnsi="Times New Roman" w:cs="Times New Roman"/>
              </w:rPr>
            </w:pPr>
            <w:r w:rsidRPr="005F4207">
              <w:rPr>
                <w:rFonts w:ascii="Times New Roman" w:hAnsi="Times New Roman" w:cs="Times New Roman"/>
              </w:rPr>
              <w:t>Mullards medborgerskabstyper</w:t>
            </w:r>
            <w:r w:rsidR="00274AE0">
              <w:rPr>
                <w:rFonts w:ascii="Times New Roman" w:hAnsi="Times New Roman" w:cs="Times New Roman"/>
              </w:rPr>
              <w:t xml:space="preserve"> (</w:t>
            </w:r>
            <w:r w:rsidR="00B7303F">
              <w:rPr>
                <w:rFonts w:ascii="Times New Roman" w:hAnsi="Times New Roman" w:cs="Times New Roman"/>
              </w:rPr>
              <w:t xml:space="preserve">&amp; </w:t>
            </w:r>
            <w:r w:rsidR="00274AE0">
              <w:rPr>
                <w:rFonts w:ascii="Times New Roman" w:hAnsi="Times New Roman" w:cs="Times New Roman"/>
              </w:rPr>
              <w:t>Skyttes kulturforståelser)</w:t>
            </w:r>
          </w:p>
          <w:p w:rsidR="00C2172E" w:rsidRDefault="00C2172E" w:rsidP="005F4207">
            <w:pPr>
              <w:rPr>
                <w:rFonts w:ascii="Times New Roman" w:hAnsi="Times New Roman" w:cs="Times New Roman"/>
              </w:rPr>
            </w:pPr>
          </w:p>
          <w:p w:rsidR="00C2172E" w:rsidRPr="005F4207" w:rsidRDefault="00C2172E" w:rsidP="005F4207">
            <w:pPr>
              <w:rPr>
                <w:rFonts w:ascii="Times New Roman" w:hAnsi="Times New Roman" w:cs="Times New Roman"/>
              </w:rPr>
            </w:pPr>
          </w:p>
        </w:tc>
      </w:tr>
      <w:tr w:rsidR="005F4207" w:rsidRPr="005F4207" w:rsidTr="00C2172E">
        <w:trPr>
          <w:trHeight w:val="1398"/>
        </w:trPr>
        <w:tc>
          <w:tcPr>
            <w:tcW w:w="3594" w:type="dxa"/>
          </w:tcPr>
          <w:p w:rsidR="005F4207" w:rsidRPr="005F4207" w:rsidRDefault="005F4207" w:rsidP="005F4207">
            <w:pPr>
              <w:rPr>
                <w:rFonts w:ascii="Times New Roman" w:hAnsi="Times New Roman" w:cs="Times New Roman"/>
                <w:b/>
              </w:rPr>
            </w:pPr>
          </w:p>
          <w:p w:rsidR="005F4207" w:rsidRPr="005F4207" w:rsidRDefault="005F4207" w:rsidP="005F4207">
            <w:pPr>
              <w:rPr>
                <w:rFonts w:ascii="Times New Roman" w:hAnsi="Times New Roman" w:cs="Times New Roman"/>
                <w:b/>
              </w:rPr>
            </w:pPr>
            <w:r w:rsidRPr="005F4207">
              <w:rPr>
                <w:rFonts w:ascii="Times New Roman" w:hAnsi="Times New Roman" w:cs="Times New Roman"/>
                <w:b/>
              </w:rPr>
              <w:t>Analysens struktur</w:t>
            </w:r>
          </w:p>
          <w:p w:rsidR="005F4207" w:rsidRDefault="005F4207" w:rsidP="005F4207">
            <w:pPr>
              <w:rPr>
                <w:rFonts w:ascii="Times New Roman" w:hAnsi="Times New Roman" w:cs="Times New Roman"/>
                <w:b/>
              </w:rPr>
            </w:pPr>
          </w:p>
          <w:p w:rsidR="00C2172E" w:rsidRPr="005F4207" w:rsidRDefault="00C2172E" w:rsidP="005F4207">
            <w:pPr>
              <w:rPr>
                <w:rFonts w:ascii="Times New Roman" w:hAnsi="Times New Roman" w:cs="Times New Roman"/>
                <w:b/>
              </w:rPr>
            </w:pPr>
          </w:p>
          <w:p w:rsidR="005F4207" w:rsidRPr="005F4207" w:rsidRDefault="00274AE0" w:rsidP="00B1039A">
            <w:pPr>
              <w:numPr>
                <w:ilvl w:val="0"/>
                <w:numId w:val="9"/>
              </w:numPr>
              <w:rPr>
                <w:rFonts w:ascii="Times New Roman" w:hAnsi="Times New Roman" w:cs="Times New Roman"/>
                <w:b/>
              </w:rPr>
            </w:pPr>
            <w:r>
              <w:rPr>
                <w:rFonts w:ascii="Times New Roman" w:hAnsi="Times New Roman" w:cs="Times New Roman"/>
                <w:b/>
              </w:rPr>
              <w:t>K</w:t>
            </w:r>
            <w:r w:rsidR="005F4207" w:rsidRPr="005F4207">
              <w:rPr>
                <w:rFonts w:ascii="Times New Roman" w:hAnsi="Times New Roman" w:cs="Times New Roman"/>
                <w:b/>
              </w:rPr>
              <w:t>ritisk rekonstruktion</w:t>
            </w:r>
          </w:p>
          <w:p w:rsidR="005F4207" w:rsidRPr="005F4207" w:rsidRDefault="005F4207" w:rsidP="005F4207">
            <w:pPr>
              <w:rPr>
                <w:rFonts w:ascii="Times New Roman" w:hAnsi="Times New Roman" w:cs="Times New Roman"/>
                <w:b/>
              </w:rPr>
            </w:pPr>
          </w:p>
        </w:tc>
        <w:tc>
          <w:tcPr>
            <w:tcW w:w="4837" w:type="dxa"/>
          </w:tcPr>
          <w:p w:rsidR="005F4207" w:rsidRDefault="005F4207" w:rsidP="005F4207">
            <w:pPr>
              <w:rPr>
                <w:rFonts w:ascii="Times New Roman" w:hAnsi="Times New Roman" w:cs="Times New Roman"/>
              </w:rPr>
            </w:pPr>
          </w:p>
          <w:p w:rsidR="00C2172E" w:rsidRPr="005F4207" w:rsidRDefault="00C2172E" w:rsidP="005F4207">
            <w:pPr>
              <w:rPr>
                <w:rFonts w:ascii="Times New Roman" w:hAnsi="Times New Roman" w:cs="Times New Roman"/>
              </w:rPr>
            </w:pPr>
          </w:p>
          <w:p w:rsidR="005F4207" w:rsidRPr="005F4207" w:rsidRDefault="005F4207" w:rsidP="005F4207">
            <w:pPr>
              <w:rPr>
                <w:rFonts w:ascii="Times New Roman" w:hAnsi="Times New Roman" w:cs="Times New Roman"/>
              </w:rPr>
            </w:pPr>
          </w:p>
          <w:p w:rsidR="005F4207" w:rsidRPr="005F4207" w:rsidRDefault="00274AE0" w:rsidP="00B1039A">
            <w:pPr>
              <w:numPr>
                <w:ilvl w:val="0"/>
                <w:numId w:val="10"/>
              </w:numPr>
              <w:rPr>
                <w:rFonts w:ascii="Times New Roman" w:hAnsi="Times New Roman" w:cs="Times New Roman"/>
              </w:rPr>
            </w:pPr>
            <w:r>
              <w:rPr>
                <w:rFonts w:ascii="Times New Roman" w:hAnsi="Times New Roman" w:cs="Times New Roman"/>
              </w:rPr>
              <w:t>K</w:t>
            </w:r>
            <w:r w:rsidR="005F4207" w:rsidRPr="005F4207">
              <w:rPr>
                <w:rFonts w:ascii="Times New Roman" w:hAnsi="Times New Roman" w:cs="Times New Roman"/>
              </w:rPr>
              <w:t>ritisk rekonstruktion af integrationsforståelse</w:t>
            </w:r>
          </w:p>
          <w:p w:rsidR="005F4207" w:rsidRDefault="005F4207" w:rsidP="005F4207">
            <w:pPr>
              <w:rPr>
                <w:rFonts w:ascii="Times New Roman" w:hAnsi="Times New Roman" w:cs="Times New Roman"/>
              </w:rPr>
            </w:pPr>
          </w:p>
          <w:p w:rsidR="00C2172E" w:rsidRPr="005F4207" w:rsidRDefault="00C2172E" w:rsidP="005F4207">
            <w:pPr>
              <w:rPr>
                <w:rFonts w:ascii="Times New Roman" w:hAnsi="Times New Roman" w:cs="Times New Roman"/>
              </w:rPr>
            </w:pPr>
          </w:p>
        </w:tc>
      </w:tr>
    </w:tbl>
    <w:p w:rsidR="0058047B" w:rsidRDefault="000C3137" w:rsidP="0058047B">
      <w:pPr>
        <w:spacing w:after="0"/>
        <w:rPr>
          <w:rFonts w:ascii="Times New Roman" w:hAnsi="Times New Roman" w:cs="Times New Roman"/>
          <w:b/>
          <w:sz w:val="38"/>
          <w:szCs w:val="38"/>
        </w:rPr>
      </w:pPr>
      <w:r>
        <w:rPr>
          <w:rFonts w:ascii="Times New Roman" w:hAnsi="Times New Roman" w:cs="Times New Roman"/>
          <w:b/>
          <w:sz w:val="38"/>
          <w:szCs w:val="38"/>
        </w:rPr>
        <w:lastRenderedPageBreak/>
        <w:t>B</w:t>
      </w:r>
      <w:r w:rsidRPr="000C3137">
        <w:rPr>
          <w:rFonts w:ascii="Times New Roman" w:hAnsi="Times New Roman" w:cs="Times New Roman"/>
          <w:b/>
          <w:sz w:val="38"/>
          <w:szCs w:val="38"/>
        </w:rPr>
        <w:t>ilag 10</w:t>
      </w:r>
    </w:p>
    <w:p w:rsidR="000C3137" w:rsidRPr="000C3137" w:rsidRDefault="000C3137" w:rsidP="0058047B">
      <w:pPr>
        <w:spacing w:after="0"/>
        <w:rPr>
          <w:rFonts w:ascii="Times New Roman" w:hAnsi="Times New Roman" w:cs="Times New Roman"/>
          <w:b/>
          <w:sz w:val="38"/>
          <w:szCs w:val="38"/>
        </w:rPr>
      </w:pPr>
    </w:p>
    <w:p w:rsidR="0058047B" w:rsidRPr="0058047B" w:rsidRDefault="0058047B" w:rsidP="0058047B">
      <w:pPr>
        <w:spacing w:after="0"/>
        <w:rPr>
          <w:rFonts w:ascii="Times New Roman" w:hAnsi="Times New Roman" w:cs="Times New Roman"/>
          <w:b/>
          <w:sz w:val="24"/>
          <w:szCs w:val="24"/>
        </w:rPr>
      </w:pPr>
    </w:p>
    <w:p w:rsidR="0058047B" w:rsidRPr="0058047B" w:rsidRDefault="0058047B" w:rsidP="0058047B">
      <w:pPr>
        <w:spacing w:after="0"/>
        <w:rPr>
          <w:rFonts w:ascii="Times New Roman" w:hAnsi="Times New Roman" w:cs="Times New Roman"/>
          <w:b/>
          <w:sz w:val="24"/>
          <w:szCs w:val="24"/>
        </w:rPr>
      </w:pPr>
      <w:r w:rsidRPr="0058047B">
        <w:rPr>
          <w:rFonts w:ascii="Times New Roman" w:hAnsi="Times New Roman" w:cs="Times New Roman"/>
          <w:b/>
          <w:sz w:val="24"/>
          <w:szCs w:val="24"/>
        </w:rPr>
        <w:t>Oversigt over diskurser i analyseoperation 1</w:t>
      </w:r>
    </w:p>
    <w:p w:rsidR="0058047B" w:rsidRDefault="0058047B" w:rsidP="0058047B">
      <w:pPr>
        <w:spacing w:after="0"/>
        <w:rPr>
          <w:rFonts w:ascii="Times New Roman" w:hAnsi="Times New Roman" w:cs="Times New Roman"/>
          <w:sz w:val="24"/>
          <w:szCs w:val="24"/>
        </w:rPr>
      </w:pPr>
    </w:p>
    <w:p w:rsidR="0058047B" w:rsidRDefault="0058047B" w:rsidP="0058047B">
      <w:pPr>
        <w:spacing w:after="0"/>
        <w:rPr>
          <w:rFonts w:ascii="Times New Roman" w:hAnsi="Times New Roman" w:cs="Times New Roman"/>
          <w:sz w:val="24"/>
          <w:szCs w:val="24"/>
        </w:rPr>
      </w:pPr>
      <w:r w:rsidRPr="005F241E">
        <w:rPr>
          <w:rFonts w:ascii="Times New Roman" w:hAnsi="Times New Roman" w:cs="Times New Roman"/>
          <w:sz w:val="24"/>
          <w:szCs w:val="24"/>
        </w:rPr>
        <w:t>Fælles diskurser som integrationsforståelse i de socialpolitiske skriv:</w:t>
      </w:r>
    </w:p>
    <w:p w:rsidR="0058047B" w:rsidRPr="005F241E" w:rsidRDefault="0058047B" w:rsidP="0058047B">
      <w:pPr>
        <w:spacing w:after="0"/>
        <w:rPr>
          <w:rFonts w:ascii="Times New Roman" w:hAnsi="Times New Roman" w:cs="Times New Roman"/>
          <w:sz w:val="24"/>
          <w:szCs w:val="24"/>
        </w:rPr>
      </w:pPr>
    </w:p>
    <w:p w:rsidR="0058047B" w:rsidRPr="005F241E" w:rsidRDefault="0058047B" w:rsidP="00B1039A">
      <w:pPr>
        <w:pStyle w:val="Listeafsnit"/>
        <w:numPr>
          <w:ilvl w:val="0"/>
          <w:numId w:val="12"/>
        </w:numPr>
        <w:spacing w:after="0"/>
        <w:jc w:val="both"/>
        <w:rPr>
          <w:rFonts w:ascii="Times New Roman" w:hAnsi="Times New Roman" w:cs="Times New Roman"/>
          <w:b/>
          <w:sz w:val="24"/>
          <w:szCs w:val="24"/>
        </w:rPr>
      </w:pPr>
      <w:r w:rsidRPr="005F241E">
        <w:rPr>
          <w:rFonts w:ascii="Times New Roman" w:hAnsi="Times New Roman" w:cs="Times New Roman"/>
          <w:b/>
          <w:sz w:val="24"/>
          <w:szCs w:val="24"/>
        </w:rPr>
        <w:t>Diskursen om arbejdsmarkedet</w:t>
      </w:r>
    </w:p>
    <w:p w:rsidR="0058047B" w:rsidRPr="005F241E" w:rsidRDefault="0058047B" w:rsidP="00B1039A">
      <w:pPr>
        <w:pStyle w:val="Listeafsnit"/>
        <w:numPr>
          <w:ilvl w:val="0"/>
          <w:numId w:val="12"/>
        </w:numPr>
        <w:spacing w:after="0"/>
        <w:rPr>
          <w:rFonts w:ascii="Times New Roman" w:hAnsi="Times New Roman" w:cs="Times New Roman"/>
          <w:sz w:val="24"/>
          <w:szCs w:val="24"/>
        </w:rPr>
      </w:pPr>
      <w:r w:rsidRPr="005F241E">
        <w:rPr>
          <w:rFonts w:ascii="Times New Roman" w:hAnsi="Times New Roman" w:cs="Times New Roman"/>
          <w:b/>
          <w:sz w:val="24"/>
          <w:szCs w:val="24"/>
        </w:rPr>
        <w:t>Diskursen om pligter</w:t>
      </w:r>
    </w:p>
    <w:p w:rsidR="0058047B" w:rsidRPr="005F241E" w:rsidRDefault="0058047B" w:rsidP="00B1039A">
      <w:pPr>
        <w:pStyle w:val="Listeafsnit"/>
        <w:numPr>
          <w:ilvl w:val="0"/>
          <w:numId w:val="12"/>
        </w:numPr>
        <w:spacing w:after="0"/>
        <w:jc w:val="both"/>
        <w:rPr>
          <w:rFonts w:ascii="Times New Roman" w:hAnsi="Times New Roman" w:cs="Times New Roman"/>
          <w:b/>
          <w:sz w:val="24"/>
          <w:szCs w:val="24"/>
        </w:rPr>
      </w:pPr>
      <w:r w:rsidRPr="005F241E">
        <w:rPr>
          <w:rFonts w:ascii="Times New Roman" w:hAnsi="Times New Roman" w:cs="Times New Roman"/>
          <w:b/>
          <w:sz w:val="24"/>
          <w:szCs w:val="24"/>
        </w:rPr>
        <w:t>Diskursen om rettigheder</w:t>
      </w:r>
    </w:p>
    <w:p w:rsidR="0058047B" w:rsidRPr="005F241E" w:rsidRDefault="0058047B" w:rsidP="00B1039A">
      <w:pPr>
        <w:pStyle w:val="Listeafsnit"/>
        <w:numPr>
          <w:ilvl w:val="0"/>
          <w:numId w:val="12"/>
        </w:numPr>
        <w:spacing w:after="0"/>
        <w:rPr>
          <w:rFonts w:ascii="Times New Roman" w:hAnsi="Times New Roman" w:cs="Times New Roman"/>
          <w:sz w:val="24"/>
          <w:szCs w:val="24"/>
        </w:rPr>
      </w:pPr>
      <w:r w:rsidRPr="005F241E">
        <w:rPr>
          <w:rFonts w:ascii="Times New Roman" w:hAnsi="Times New Roman" w:cs="Times New Roman"/>
          <w:b/>
          <w:sz w:val="24"/>
          <w:szCs w:val="24"/>
        </w:rPr>
        <w:t>Diskursen om sprog</w:t>
      </w:r>
    </w:p>
    <w:p w:rsidR="0058047B" w:rsidRPr="00842A35" w:rsidRDefault="0058047B" w:rsidP="00B1039A">
      <w:pPr>
        <w:pStyle w:val="Listeafsnit"/>
        <w:numPr>
          <w:ilvl w:val="0"/>
          <w:numId w:val="12"/>
        </w:numPr>
        <w:spacing w:after="0"/>
        <w:rPr>
          <w:rFonts w:ascii="Times New Roman" w:hAnsi="Times New Roman" w:cs="Times New Roman"/>
          <w:sz w:val="24"/>
          <w:szCs w:val="24"/>
        </w:rPr>
      </w:pPr>
      <w:r w:rsidRPr="005F241E">
        <w:rPr>
          <w:rFonts w:ascii="Times New Roman" w:hAnsi="Times New Roman" w:cs="Times New Roman"/>
          <w:b/>
          <w:sz w:val="24"/>
          <w:szCs w:val="24"/>
        </w:rPr>
        <w:t>Diskursen om uddannelse</w:t>
      </w:r>
    </w:p>
    <w:p w:rsidR="0058047B" w:rsidRPr="005F241E" w:rsidRDefault="0058047B" w:rsidP="0058047B">
      <w:pPr>
        <w:pStyle w:val="Listeafsnit"/>
        <w:spacing w:after="0"/>
        <w:rPr>
          <w:rFonts w:ascii="Times New Roman" w:hAnsi="Times New Roman" w:cs="Times New Roman"/>
          <w:sz w:val="24"/>
          <w:szCs w:val="24"/>
        </w:rPr>
      </w:pPr>
    </w:p>
    <w:p w:rsidR="0058047B" w:rsidRDefault="0058047B" w:rsidP="0058047B">
      <w:pPr>
        <w:spacing w:after="0"/>
        <w:rPr>
          <w:rFonts w:ascii="Times New Roman" w:hAnsi="Times New Roman" w:cs="Times New Roman"/>
          <w:sz w:val="24"/>
          <w:szCs w:val="24"/>
        </w:rPr>
      </w:pPr>
      <w:r w:rsidRPr="005F241E">
        <w:rPr>
          <w:rFonts w:ascii="Times New Roman" w:hAnsi="Times New Roman" w:cs="Times New Roman"/>
          <w:sz w:val="24"/>
          <w:szCs w:val="24"/>
        </w:rPr>
        <w:t>Særlige diskurser som integrationsforståelse i de socialpolitiske dokumenter</w:t>
      </w:r>
    </w:p>
    <w:p w:rsidR="0058047B" w:rsidRPr="005F241E" w:rsidRDefault="0058047B" w:rsidP="0058047B">
      <w:pPr>
        <w:spacing w:after="0"/>
        <w:rPr>
          <w:rFonts w:ascii="Times New Roman" w:hAnsi="Times New Roman" w:cs="Times New Roman"/>
          <w:sz w:val="24"/>
          <w:szCs w:val="24"/>
        </w:rPr>
      </w:pPr>
    </w:p>
    <w:p w:rsidR="0058047B" w:rsidRPr="005F241E" w:rsidRDefault="0058047B" w:rsidP="00B1039A">
      <w:pPr>
        <w:pStyle w:val="Listeafsnit"/>
        <w:numPr>
          <w:ilvl w:val="0"/>
          <w:numId w:val="12"/>
        </w:numPr>
        <w:spacing w:after="0"/>
        <w:jc w:val="both"/>
        <w:rPr>
          <w:rFonts w:ascii="Times New Roman" w:hAnsi="Times New Roman" w:cs="Times New Roman"/>
          <w:b/>
          <w:sz w:val="24"/>
          <w:szCs w:val="24"/>
        </w:rPr>
      </w:pPr>
      <w:r w:rsidRPr="005F241E">
        <w:rPr>
          <w:rFonts w:ascii="Times New Roman" w:hAnsi="Times New Roman" w:cs="Times New Roman"/>
          <w:b/>
          <w:sz w:val="24"/>
          <w:szCs w:val="24"/>
        </w:rPr>
        <w:t>Diskursen om kommunernes ansvar (integrationsloven)</w:t>
      </w:r>
    </w:p>
    <w:p w:rsidR="0058047B" w:rsidRPr="005F241E" w:rsidRDefault="0058047B" w:rsidP="00B1039A">
      <w:pPr>
        <w:pStyle w:val="Listeafsnit"/>
        <w:numPr>
          <w:ilvl w:val="0"/>
          <w:numId w:val="12"/>
        </w:numPr>
        <w:spacing w:after="0"/>
        <w:jc w:val="both"/>
        <w:rPr>
          <w:rFonts w:ascii="Times New Roman" w:hAnsi="Times New Roman" w:cs="Times New Roman"/>
          <w:b/>
          <w:sz w:val="24"/>
          <w:szCs w:val="24"/>
        </w:rPr>
      </w:pPr>
      <w:r w:rsidRPr="005F241E">
        <w:rPr>
          <w:rFonts w:ascii="Times New Roman" w:hAnsi="Times New Roman" w:cs="Times New Roman"/>
          <w:b/>
          <w:sz w:val="24"/>
          <w:szCs w:val="24"/>
        </w:rPr>
        <w:t>Diskursen om nultolerance (regeringen)</w:t>
      </w:r>
    </w:p>
    <w:p w:rsidR="0058047B" w:rsidRDefault="0058047B" w:rsidP="00B1039A">
      <w:pPr>
        <w:pStyle w:val="Listeafsnit"/>
        <w:numPr>
          <w:ilvl w:val="0"/>
          <w:numId w:val="12"/>
        </w:numPr>
        <w:spacing w:after="0"/>
        <w:jc w:val="both"/>
        <w:rPr>
          <w:rFonts w:ascii="Times New Roman" w:hAnsi="Times New Roman" w:cs="Times New Roman"/>
          <w:b/>
          <w:sz w:val="24"/>
          <w:szCs w:val="24"/>
        </w:rPr>
      </w:pPr>
      <w:r w:rsidRPr="005F241E">
        <w:rPr>
          <w:rFonts w:ascii="Times New Roman" w:hAnsi="Times New Roman" w:cs="Times New Roman"/>
          <w:b/>
          <w:sz w:val="24"/>
          <w:szCs w:val="24"/>
        </w:rPr>
        <w:t>Diskursen om positiv særbehandling (Aalborg Kommune)</w:t>
      </w:r>
    </w:p>
    <w:p w:rsidR="0058047B" w:rsidRPr="00842A35" w:rsidRDefault="0058047B" w:rsidP="0058047B">
      <w:pPr>
        <w:pStyle w:val="Listeafsnit"/>
        <w:spacing w:after="0"/>
        <w:jc w:val="both"/>
        <w:rPr>
          <w:rFonts w:ascii="Times New Roman" w:hAnsi="Times New Roman" w:cs="Times New Roman"/>
          <w:b/>
          <w:sz w:val="24"/>
          <w:szCs w:val="24"/>
        </w:rPr>
      </w:pPr>
    </w:p>
    <w:p w:rsidR="0058047B" w:rsidRDefault="0058047B" w:rsidP="0058047B">
      <w:pPr>
        <w:spacing w:after="0"/>
        <w:rPr>
          <w:rFonts w:ascii="Times New Roman" w:hAnsi="Times New Roman" w:cs="Times New Roman"/>
          <w:sz w:val="24"/>
          <w:szCs w:val="24"/>
        </w:rPr>
      </w:pPr>
      <w:r w:rsidRPr="005F241E">
        <w:rPr>
          <w:rFonts w:ascii="Times New Roman" w:hAnsi="Times New Roman" w:cs="Times New Roman"/>
          <w:sz w:val="24"/>
          <w:szCs w:val="24"/>
        </w:rPr>
        <w:t>Fælles diskurser som integrationsforståelse hos socialarbejderne</w:t>
      </w:r>
    </w:p>
    <w:p w:rsidR="0058047B" w:rsidRPr="005F241E" w:rsidRDefault="0058047B" w:rsidP="0058047B">
      <w:pPr>
        <w:spacing w:after="0"/>
        <w:rPr>
          <w:rFonts w:ascii="Times New Roman" w:hAnsi="Times New Roman" w:cs="Times New Roman"/>
          <w:sz w:val="24"/>
          <w:szCs w:val="24"/>
        </w:rPr>
      </w:pPr>
    </w:p>
    <w:p w:rsidR="0058047B" w:rsidRPr="005F241E" w:rsidRDefault="0058047B" w:rsidP="00B1039A">
      <w:pPr>
        <w:pStyle w:val="Listeafsnit"/>
        <w:numPr>
          <w:ilvl w:val="0"/>
          <w:numId w:val="12"/>
        </w:numPr>
        <w:spacing w:after="0"/>
        <w:jc w:val="both"/>
        <w:rPr>
          <w:rFonts w:ascii="Times New Roman" w:hAnsi="Times New Roman" w:cs="Times New Roman"/>
          <w:b/>
          <w:sz w:val="24"/>
          <w:szCs w:val="24"/>
        </w:rPr>
      </w:pPr>
      <w:r w:rsidRPr="005F241E">
        <w:rPr>
          <w:rFonts w:ascii="Times New Roman" w:hAnsi="Times New Roman" w:cs="Times New Roman"/>
          <w:b/>
          <w:sz w:val="24"/>
          <w:szCs w:val="24"/>
        </w:rPr>
        <w:t>Diskursen om kulturforståelse</w:t>
      </w:r>
    </w:p>
    <w:p w:rsidR="0058047B" w:rsidRPr="005F241E" w:rsidRDefault="0058047B" w:rsidP="00B1039A">
      <w:pPr>
        <w:pStyle w:val="Listeafsnit"/>
        <w:numPr>
          <w:ilvl w:val="0"/>
          <w:numId w:val="12"/>
        </w:numPr>
        <w:spacing w:after="0"/>
        <w:rPr>
          <w:rFonts w:ascii="Times New Roman" w:hAnsi="Times New Roman" w:cs="Times New Roman"/>
          <w:sz w:val="24"/>
          <w:szCs w:val="24"/>
        </w:rPr>
      </w:pPr>
      <w:r w:rsidRPr="005F241E">
        <w:rPr>
          <w:rFonts w:ascii="Times New Roman" w:hAnsi="Times New Roman" w:cs="Times New Roman"/>
          <w:b/>
          <w:sz w:val="24"/>
          <w:szCs w:val="24"/>
        </w:rPr>
        <w:t>Diskursen om et konstrueret ”os og dem”</w:t>
      </w:r>
    </w:p>
    <w:p w:rsidR="0058047B" w:rsidRPr="005F241E" w:rsidRDefault="0058047B" w:rsidP="00B1039A">
      <w:pPr>
        <w:pStyle w:val="Listeafsnit"/>
        <w:numPr>
          <w:ilvl w:val="0"/>
          <w:numId w:val="12"/>
        </w:numPr>
        <w:spacing w:after="0"/>
        <w:jc w:val="both"/>
        <w:rPr>
          <w:rFonts w:ascii="Times New Roman" w:hAnsi="Times New Roman" w:cs="Times New Roman"/>
          <w:b/>
          <w:sz w:val="24"/>
          <w:szCs w:val="24"/>
        </w:rPr>
      </w:pPr>
      <w:r w:rsidRPr="005F241E">
        <w:rPr>
          <w:rFonts w:ascii="Times New Roman" w:hAnsi="Times New Roman" w:cs="Times New Roman"/>
          <w:b/>
          <w:sz w:val="24"/>
          <w:szCs w:val="24"/>
        </w:rPr>
        <w:t>Diskursen om rettigheder og pligter</w:t>
      </w:r>
    </w:p>
    <w:p w:rsidR="0058047B" w:rsidRPr="005F241E" w:rsidRDefault="0058047B" w:rsidP="00B1039A">
      <w:pPr>
        <w:pStyle w:val="Listeafsnit"/>
        <w:numPr>
          <w:ilvl w:val="0"/>
          <w:numId w:val="12"/>
        </w:numPr>
        <w:spacing w:after="0"/>
        <w:jc w:val="both"/>
        <w:rPr>
          <w:rFonts w:ascii="Times New Roman" w:hAnsi="Times New Roman" w:cs="Times New Roman"/>
          <w:b/>
          <w:sz w:val="24"/>
          <w:szCs w:val="24"/>
        </w:rPr>
      </w:pPr>
      <w:r w:rsidRPr="005F241E">
        <w:rPr>
          <w:rFonts w:ascii="Times New Roman" w:hAnsi="Times New Roman" w:cs="Times New Roman"/>
          <w:b/>
          <w:sz w:val="24"/>
          <w:szCs w:val="24"/>
        </w:rPr>
        <w:t>Diskursen om uddannelse og beskæftigelse</w:t>
      </w:r>
    </w:p>
    <w:p w:rsidR="0058047B" w:rsidRDefault="0058047B" w:rsidP="00B1039A">
      <w:pPr>
        <w:pStyle w:val="Listeafsnit"/>
        <w:numPr>
          <w:ilvl w:val="0"/>
          <w:numId w:val="12"/>
        </w:numPr>
        <w:spacing w:after="0"/>
        <w:jc w:val="both"/>
        <w:rPr>
          <w:rFonts w:ascii="Times New Roman" w:hAnsi="Times New Roman" w:cs="Times New Roman"/>
          <w:b/>
          <w:sz w:val="24"/>
          <w:szCs w:val="24"/>
        </w:rPr>
      </w:pPr>
      <w:r w:rsidRPr="005F241E">
        <w:rPr>
          <w:rFonts w:ascii="Times New Roman" w:hAnsi="Times New Roman" w:cs="Times New Roman"/>
          <w:b/>
          <w:sz w:val="24"/>
          <w:szCs w:val="24"/>
        </w:rPr>
        <w:t>Diskursen om fællesskab og samarbejde</w:t>
      </w:r>
    </w:p>
    <w:p w:rsidR="0058047B" w:rsidRPr="00842A35" w:rsidRDefault="0058047B" w:rsidP="0058047B">
      <w:pPr>
        <w:pStyle w:val="Listeafsnit"/>
        <w:spacing w:after="0"/>
        <w:jc w:val="both"/>
        <w:rPr>
          <w:rFonts w:ascii="Times New Roman" w:hAnsi="Times New Roman" w:cs="Times New Roman"/>
          <w:b/>
          <w:sz w:val="24"/>
          <w:szCs w:val="24"/>
        </w:rPr>
      </w:pPr>
    </w:p>
    <w:p w:rsidR="0058047B" w:rsidRDefault="0058047B" w:rsidP="0058047B">
      <w:pPr>
        <w:spacing w:after="0"/>
        <w:rPr>
          <w:rFonts w:ascii="Times New Roman" w:hAnsi="Times New Roman" w:cs="Times New Roman"/>
          <w:sz w:val="24"/>
          <w:szCs w:val="24"/>
        </w:rPr>
      </w:pPr>
      <w:r w:rsidRPr="005F241E">
        <w:rPr>
          <w:rFonts w:ascii="Times New Roman" w:hAnsi="Times New Roman" w:cs="Times New Roman"/>
          <w:sz w:val="24"/>
          <w:szCs w:val="24"/>
        </w:rPr>
        <w:t>Fælles diskurser som integrationsforståelse hos de etniske minoriteter</w:t>
      </w:r>
    </w:p>
    <w:p w:rsidR="0058047B" w:rsidRPr="005F241E" w:rsidRDefault="0058047B" w:rsidP="0058047B">
      <w:pPr>
        <w:spacing w:after="0"/>
        <w:rPr>
          <w:rFonts w:ascii="Times New Roman" w:hAnsi="Times New Roman" w:cs="Times New Roman"/>
          <w:sz w:val="24"/>
          <w:szCs w:val="24"/>
        </w:rPr>
      </w:pPr>
    </w:p>
    <w:p w:rsidR="0058047B" w:rsidRPr="005F241E" w:rsidRDefault="0058047B" w:rsidP="00B1039A">
      <w:pPr>
        <w:pStyle w:val="Listeafsnit"/>
        <w:numPr>
          <w:ilvl w:val="0"/>
          <w:numId w:val="12"/>
        </w:numPr>
        <w:spacing w:after="0"/>
        <w:jc w:val="both"/>
        <w:rPr>
          <w:rFonts w:ascii="Times New Roman" w:hAnsi="Times New Roman" w:cs="Times New Roman"/>
          <w:b/>
          <w:sz w:val="24"/>
          <w:szCs w:val="24"/>
        </w:rPr>
      </w:pPr>
      <w:r w:rsidRPr="005F241E">
        <w:rPr>
          <w:rFonts w:ascii="Times New Roman" w:hAnsi="Times New Roman" w:cs="Times New Roman"/>
          <w:b/>
          <w:sz w:val="24"/>
          <w:szCs w:val="24"/>
        </w:rPr>
        <w:t>Diskursen om kultur</w:t>
      </w:r>
    </w:p>
    <w:p w:rsidR="0058047B" w:rsidRPr="005F241E" w:rsidRDefault="0058047B" w:rsidP="00B1039A">
      <w:pPr>
        <w:pStyle w:val="Listeafsnit"/>
        <w:numPr>
          <w:ilvl w:val="0"/>
          <w:numId w:val="12"/>
        </w:numPr>
        <w:spacing w:after="0"/>
        <w:jc w:val="both"/>
        <w:rPr>
          <w:rFonts w:ascii="Times New Roman" w:hAnsi="Times New Roman"/>
          <w:b/>
          <w:sz w:val="24"/>
          <w:szCs w:val="24"/>
        </w:rPr>
      </w:pPr>
      <w:r w:rsidRPr="005F241E">
        <w:rPr>
          <w:rFonts w:ascii="Times New Roman" w:hAnsi="Times New Roman"/>
          <w:b/>
          <w:sz w:val="24"/>
          <w:szCs w:val="24"/>
        </w:rPr>
        <w:t>Diskursen om at integration går begge veje</w:t>
      </w:r>
    </w:p>
    <w:p w:rsidR="0058047B" w:rsidRPr="005F241E" w:rsidRDefault="0058047B" w:rsidP="00B1039A">
      <w:pPr>
        <w:pStyle w:val="Listeafsnit"/>
        <w:numPr>
          <w:ilvl w:val="0"/>
          <w:numId w:val="12"/>
        </w:numPr>
        <w:spacing w:after="0"/>
        <w:jc w:val="both"/>
        <w:rPr>
          <w:rFonts w:ascii="Times New Roman" w:hAnsi="Times New Roman"/>
          <w:b/>
          <w:sz w:val="24"/>
          <w:szCs w:val="24"/>
        </w:rPr>
      </w:pPr>
      <w:r w:rsidRPr="005F241E">
        <w:rPr>
          <w:rFonts w:ascii="Times New Roman" w:hAnsi="Times New Roman"/>
          <w:b/>
          <w:sz w:val="24"/>
          <w:szCs w:val="24"/>
        </w:rPr>
        <w:t>Diskursen om assimilation</w:t>
      </w:r>
    </w:p>
    <w:p w:rsidR="0058047B" w:rsidRPr="005F241E" w:rsidRDefault="0058047B" w:rsidP="00B1039A">
      <w:pPr>
        <w:pStyle w:val="Listeafsnit"/>
        <w:numPr>
          <w:ilvl w:val="0"/>
          <w:numId w:val="12"/>
        </w:numPr>
        <w:spacing w:after="0"/>
        <w:jc w:val="both"/>
        <w:rPr>
          <w:rFonts w:ascii="Times New Roman" w:hAnsi="Times New Roman"/>
          <w:b/>
          <w:sz w:val="24"/>
          <w:szCs w:val="24"/>
        </w:rPr>
      </w:pPr>
      <w:r w:rsidRPr="005F241E">
        <w:rPr>
          <w:rFonts w:ascii="Times New Roman" w:hAnsi="Times New Roman"/>
          <w:b/>
          <w:sz w:val="24"/>
          <w:szCs w:val="24"/>
        </w:rPr>
        <w:t>Diskursen om at bevare sine oprindelige kulturværdier</w:t>
      </w:r>
    </w:p>
    <w:p w:rsidR="0058047B" w:rsidRDefault="0058047B" w:rsidP="00B1039A">
      <w:pPr>
        <w:pStyle w:val="Listeafsnit"/>
        <w:numPr>
          <w:ilvl w:val="0"/>
          <w:numId w:val="12"/>
        </w:numPr>
        <w:spacing w:after="0"/>
        <w:jc w:val="both"/>
        <w:rPr>
          <w:rFonts w:ascii="Times New Roman" w:hAnsi="Times New Roman"/>
          <w:b/>
          <w:sz w:val="24"/>
          <w:szCs w:val="24"/>
        </w:rPr>
      </w:pPr>
      <w:r w:rsidRPr="005F241E">
        <w:rPr>
          <w:rFonts w:ascii="Times New Roman" w:hAnsi="Times New Roman"/>
          <w:b/>
          <w:sz w:val="24"/>
          <w:szCs w:val="24"/>
        </w:rPr>
        <w:t>Diskursen om sprog</w:t>
      </w:r>
    </w:p>
    <w:p w:rsidR="0058047B" w:rsidRPr="005F241E" w:rsidRDefault="0058047B" w:rsidP="0058047B">
      <w:pPr>
        <w:pStyle w:val="Listeafsnit"/>
        <w:spacing w:after="0"/>
        <w:jc w:val="both"/>
        <w:rPr>
          <w:rFonts w:ascii="Times New Roman" w:hAnsi="Times New Roman"/>
          <w:b/>
          <w:sz w:val="24"/>
          <w:szCs w:val="24"/>
        </w:rPr>
      </w:pPr>
    </w:p>
    <w:p w:rsidR="0058047B" w:rsidRDefault="0058047B" w:rsidP="0058047B">
      <w:pPr>
        <w:spacing w:after="0"/>
        <w:rPr>
          <w:rFonts w:ascii="Times New Roman" w:hAnsi="Times New Roman" w:cs="Times New Roman"/>
          <w:sz w:val="24"/>
          <w:szCs w:val="24"/>
        </w:rPr>
      </w:pPr>
      <w:r w:rsidRPr="005F241E">
        <w:rPr>
          <w:rFonts w:ascii="Times New Roman" w:hAnsi="Times New Roman" w:cs="Times New Roman"/>
          <w:sz w:val="24"/>
          <w:szCs w:val="24"/>
        </w:rPr>
        <w:t xml:space="preserve">Særlig diskurs som </w:t>
      </w:r>
      <w:r w:rsidR="00BE4901">
        <w:rPr>
          <w:rFonts w:ascii="Times New Roman" w:hAnsi="Times New Roman" w:cs="Times New Roman"/>
          <w:sz w:val="24"/>
          <w:szCs w:val="24"/>
        </w:rPr>
        <w:t>integrationsforståelse</w:t>
      </w:r>
      <w:r>
        <w:rPr>
          <w:rFonts w:ascii="Times New Roman" w:hAnsi="Times New Roman" w:cs="Times New Roman"/>
          <w:sz w:val="24"/>
          <w:szCs w:val="24"/>
        </w:rPr>
        <w:t xml:space="preserve"> som </w:t>
      </w:r>
      <w:r w:rsidRPr="005F241E">
        <w:rPr>
          <w:rFonts w:ascii="Times New Roman" w:hAnsi="Times New Roman" w:cs="Times New Roman"/>
          <w:sz w:val="24"/>
          <w:szCs w:val="24"/>
        </w:rPr>
        <w:t>gør sig gældende for særligt en etnisk minoritetsinformant</w:t>
      </w:r>
    </w:p>
    <w:p w:rsidR="0058047B" w:rsidRPr="005F241E" w:rsidRDefault="0058047B" w:rsidP="0058047B">
      <w:pPr>
        <w:spacing w:after="0"/>
        <w:rPr>
          <w:rFonts w:ascii="Times New Roman" w:hAnsi="Times New Roman" w:cs="Times New Roman"/>
          <w:sz w:val="24"/>
          <w:szCs w:val="24"/>
        </w:rPr>
      </w:pPr>
    </w:p>
    <w:p w:rsidR="007C0700" w:rsidRPr="0058047B" w:rsidRDefault="0058047B" w:rsidP="00B1039A">
      <w:pPr>
        <w:pStyle w:val="Listeafsnit"/>
        <w:numPr>
          <w:ilvl w:val="0"/>
          <w:numId w:val="12"/>
        </w:numPr>
        <w:spacing w:after="0"/>
        <w:jc w:val="both"/>
        <w:rPr>
          <w:rFonts w:ascii="Times New Roman" w:hAnsi="Times New Roman"/>
          <w:b/>
          <w:sz w:val="24"/>
          <w:szCs w:val="24"/>
        </w:rPr>
      </w:pPr>
      <w:r w:rsidRPr="005F241E">
        <w:rPr>
          <w:rFonts w:ascii="Times New Roman" w:hAnsi="Times New Roman"/>
          <w:b/>
          <w:sz w:val="24"/>
          <w:szCs w:val="24"/>
        </w:rPr>
        <w:t>Diskursen om at genfinde sig selv</w:t>
      </w:r>
    </w:p>
    <w:sectPr w:rsidR="007C0700" w:rsidRPr="0058047B" w:rsidSect="004F291B">
      <w:footerReference w:type="default" r:id="rId19"/>
      <w:pgSz w:w="11906" w:h="16838"/>
      <w:pgMar w:top="1701" w:right="1418" w:bottom="1701"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AFA" w:rsidRDefault="00224AFA" w:rsidP="00C26588">
      <w:pPr>
        <w:spacing w:after="0" w:line="240" w:lineRule="auto"/>
      </w:pPr>
      <w:r>
        <w:separator/>
      </w:r>
    </w:p>
  </w:endnote>
  <w:endnote w:type="continuationSeparator" w:id="0">
    <w:p w:rsidR="00224AFA" w:rsidRDefault="00224AFA" w:rsidP="00C26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FFLFGF+TimesNewRomanPSMT">
    <w:altName w:val="Times New Roman PSMT"/>
    <w:panose1 w:val="00000000000000000000"/>
    <w:charset w:val="00"/>
    <w:family w:val="roman"/>
    <w:notTrueType/>
    <w:pitch w:val="default"/>
    <w:sig w:usb0="00000003" w:usb1="00000000" w:usb2="00000000" w:usb3="00000000" w:csb0="00000001" w:csb1="00000000"/>
  </w:font>
  <w:font w:name="PrivaPro-On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268306"/>
      <w:docPartObj>
        <w:docPartGallery w:val="Page Numbers (Bottom of Page)"/>
        <w:docPartUnique/>
      </w:docPartObj>
    </w:sdtPr>
    <w:sdtEndPr>
      <w:rPr>
        <w:noProof/>
      </w:rPr>
    </w:sdtEndPr>
    <w:sdtContent>
      <w:p w:rsidR="00E20699" w:rsidRDefault="00224AFA">
        <w:pPr>
          <w:pStyle w:val="Sidefod"/>
          <w:jc w:val="right"/>
        </w:pPr>
        <w:r>
          <w:fldChar w:fldCharType="begin"/>
        </w:r>
        <w:r>
          <w:instrText xml:space="preserve"> PAGE   \* MERGEFORMAT </w:instrText>
        </w:r>
        <w:r>
          <w:fldChar w:fldCharType="separate"/>
        </w:r>
        <w:r w:rsidR="00DB7470">
          <w:rPr>
            <w:noProof/>
          </w:rPr>
          <w:t>2</w:t>
        </w:r>
        <w:r>
          <w:rPr>
            <w:noProof/>
          </w:rPr>
          <w:fldChar w:fldCharType="end"/>
        </w:r>
      </w:p>
    </w:sdtContent>
  </w:sdt>
  <w:p w:rsidR="00E20699" w:rsidRDefault="00E2069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AFA" w:rsidRDefault="00224AFA" w:rsidP="00C26588">
      <w:pPr>
        <w:spacing w:after="0" w:line="240" w:lineRule="auto"/>
      </w:pPr>
      <w:r>
        <w:separator/>
      </w:r>
    </w:p>
  </w:footnote>
  <w:footnote w:type="continuationSeparator" w:id="0">
    <w:p w:rsidR="00224AFA" w:rsidRDefault="00224AFA" w:rsidP="00C26588">
      <w:pPr>
        <w:spacing w:after="0" w:line="240" w:lineRule="auto"/>
      </w:pPr>
      <w:r>
        <w:continuationSeparator/>
      </w:r>
    </w:p>
  </w:footnote>
  <w:footnote w:id="1">
    <w:p w:rsidR="00E20699" w:rsidRPr="008D7EBA" w:rsidRDefault="00E20699" w:rsidP="008D7EBA">
      <w:pPr>
        <w:pStyle w:val="Fodnotetekst"/>
        <w:jc w:val="both"/>
        <w:rPr>
          <w:rFonts w:ascii="Times New Roman" w:hAnsi="Times New Roman" w:cs="Times New Roman"/>
        </w:rPr>
      </w:pPr>
      <w:r w:rsidRPr="008D7EBA">
        <w:rPr>
          <w:rStyle w:val="Fodnotehenvisning"/>
          <w:rFonts w:ascii="Times New Roman" w:hAnsi="Times New Roman" w:cs="Times New Roman"/>
        </w:rPr>
        <w:footnoteRef/>
      </w:r>
      <w:r w:rsidRPr="008D7EBA">
        <w:rPr>
          <w:rFonts w:ascii="Times New Roman" w:hAnsi="Times New Roman" w:cs="Times New Roman"/>
        </w:rPr>
        <w:t>Ifølge Danmarks Statistiks befolkningsfremskrivning fra 2011 forventes det, at antallet af indvandrere og efterkommere i 2050 vil udgøre 15,3 procent af den samlede danske befolkning.</w:t>
      </w:r>
    </w:p>
  </w:footnote>
  <w:footnote w:id="2">
    <w:p w:rsidR="00E20699" w:rsidRPr="00F54C1E" w:rsidRDefault="00E20699" w:rsidP="008D7EBA">
      <w:pPr>
        <w:spacing w:after="0" w:line="240" w:lineRule="auto"/>
        <w:jc w:val="both"/>
        <w:rPr>
          <w:rFonts w:ascii="Times New Roman" w:hAnsi="Times New Roman" w:cs="Times New Roman"/>
          <w:sz w:val="20"/>
          <w:szCs w:val="20"/>
        </w:rPr>
      </w:pPr>
      <w:r w:rsidRPr="008D7EBA">
        <w:rPr>
          <w:rStyle w:val="Fodnotehenvisning"/>
          <w:rFonts w:ascii="Times New Roman" w:hAnsi="Times New Roman" w:cs="Times New Roman"/>
          <w:sz w:val="20"/>
          <w:szCs w:val="20"/>
        </w:rPr>
        <w:footnoteRef/>
      </w:r>
      <w:r w:rsidRPr="008D7EBA">
        <w:rPr>
          <w:rFonts w:ascii="Times New Roman" w:hAnsi="Times New Roman" w:cs="Times New Roman"/>
          <w:sz w:val="20"/>
          <w:szCs w:val="20"/>
        </w:rPr>
        <w:t>For at give et eksempel på en mediekampagne, der bliver virkelig i sin konsekvens kan vi nævne, at Ekstra Bladet i 1997 indleder en kampagne kaldet ’De fremmede’. Denne mediekampagne formår at sætte en ny dagsorden for udlændinges forsørgelsesgrundlag. Konkret på feltet om overførselsydelser (jf. fx Ejrnæs &amp; Skytte 2011:289). I denne forbindelse gennemfører det danske Folketing en lovgivning, som på helt centrale områder ikke følger integrationsudvalgets anbefalinger, idet det lykkedes Ekstra Bladet at overbevise politikere om, at økonomiske overvejelser er afgørende for om udlændinge flygter til Danmark. Af samme grund bør nyankomne udlændinge modtage en nedsat overførselsydelse sammenlignet med landets øvrige borgere (Ekstra Bladet).</w:t>
      </w:r>
    </w:p>
  </w:footnote>
  <w:footnote w:id="3">
    <w:p w:rsidR="00E20699" w:rsidRPr="008D7EBA" w:rsidRDefault="00E20699" w:rsidP="008D7EBA">
      <w:pPr>
        <w:pStyle w:val="Fodnotetekst"/>
        <w:jc w:val="both"/>
        <w:rPr>
          <w:rFonts w:ascii="Times New Roman" w:hAnsi="Times New Roman" w:cs="Times New Roman"/>
        </w:rPr>
      </w:pPr>
      <w:r w:rsidRPr="008D7EBA">
        <w:rPr>
          <w:rStyle w:val="Fodnotehenvisning"/>
          <w:rFonts w:ascii="Times New Roman" w:hAnsi="Times New Roman" w:cs="Times New Roman"/>
        </w:rPr>
        <w:footnoteRef/>
      </w:r>
      <w:r w:rsidRPr="008D7EBA">
        <w:rPr>
          <w:rFonts w:ascii="Times New Roman" w:hAnsi="Times New Roman" w:cs="Times New Roman"/>
        </w:rPr>
        <w:t xml:space="preserve"> </w:t>
      </w:r>
      <w:proofErr w:type="spellStart"/>
      <w:r w:rsidRPr="008D7EBA">
        <w:rPr>
          <w:rFonts w:ascii="Times New Roman" w:hAnsi="Times New Roman" w:cs="Times New Roman"/>
        </w:rPr>
        <w:t>Epistemologi</w:t>
      </w:r>
      <w:proofErr w:type="spellEnd"/>
      <w:r w:rsidRPr="008D7EBA">
        <w:rPr>
          <w:rFonts w:ascii="Times New Roman" w:hAnsi="Times New Roman" w:cs="Times New Roman"/>
        </w:rPr>
        <w:t xml:space="preserve"> er viden om menneskelig erkendelses natur, måden man erkender på, og hvad der som følge heraf erkendes (Den Danske Ordbog 2).</w:t>
      </w:r>
    </w:p>
  </w:footnote>
  <w:footnote w:id="4">
    <w:p w:rsidR="00E20699" w:rsidRPr="008D7EBA" w:rsidRDefault="00E20699" w:rsidP="008D7EBA">
      <w:pPr>
        <w:pStyle w:val="Fodnotetekst"/>
        <w:jc w:val="both"/>
        <w:rPr>
          <w:rFonts w:ascii="Times New Roman" w:hAnsi="Times New Roman" w:cs="Times New Roman"/>
        </w:rPr>
      </w:pPr>
      <w:r w:rsidRPr="008D7EBA">
        <w:rPr>
          <w:rStyle w:val="Fodnotehenvisning"/>
          <w:rFonts w:ascii="Times New Roman" w:hAnsi="Times New Roman" w:cs="Times New Roman"/>
        </w:rPr>
        <w:footnoteRef/>
      </w:r>
      <w:r w:rsidRPr="008D7EBA">
        <w:rPr>
          <w:rFonts w:ascii="Times New Roman" w:hAnsi="Times New Roman" w:cs="Times New Roman"/>
        </w:rPr>
        <w:t xml:space="preserve"> Ontologi er viden om væren, om virkelighedens beskaffenhed og forudsætningerne for væren og eksistens (Den Danske Ordbog 3).</w:t>
      </w:r>
    </w:p>
  </w:footnote>
  <w:footnote w:id="5">
    <w:p w:rsidR="00E20699" w:rsidRPr="008D7EBA" w:rsidRDefault="00E20699" w:rsidP="008D7EBA">
      <w:pPr>
        <w:pStyle w:val="Fodnotetekst"/>
        <w:jc w:val="both"/>
        <w:rPr>
          <w:rFonts w:ascii="Times New Roman" w:hAnsi="Times New Roman" w:cs="Times New Roman"/>
        </w:rPr>
      </w:pPr>
      <w:r w:rsidRPr="008D7EBA">
        <w:rPr>
          <w:rStyle w:val="Fodnotehenvisning"/>
          <w:rFonts w:ascii="Times New Roman" w:hAnsi="Times New Roman" w:cs="Times New Roman"/>
        </w:rPr>
        <w:footnoteRef/>
      </w:r>
      <w:r w:rsidRPr="008D7EBA">
        <w:rPr>
          <w:rFonts w:ascii="Times New Roman" w:hAnsi="Times New Roman" w:cs="Times New Roman"/>
        </w:rPr>
        <w:t xml:space="preserve"> Idet vi ikke anvender det offentlige medborgerskab, vælger vi blot at beskrive det i bilag 1. </w:t>
      </w:r>
    </w:p>
  </w:footnote>
  <w:footnote w:id="6">
    <w:p w:rsidR="00E20699" w:rsidRPr="008D7EBA" w:rsidRDefault="00E20699" w:rsidP="008D7EBA">
      <w:pPr>
        <w:pStyle w:val="Fodnotetekst"/>
        <w:jc w:val="both"/>
        <w:rPr>
          <w:rFonts w:ascii="Times New Roman" w:hAnsi="Times New Roman" w:cs="Times New Roman"/>
        </w:rPr>
      </w:pPr>
      <w:r w:rsidRPr="008D7EBA">
        <w:rPr>
          <w:rStyle w:val="Fodnotehenvisning"/>
          <w:rFonts w:ascii="Times New Roman" w:hAnsi="Times New Roman" w:cs="Times New Roman"/>
        </w:rPr>
        <w:footnoteRef/>
      </w:r>
      <w:r w:rsidRPr="008D7EBA">
        <w:rPr>
          <w:rFonts w:ascii="Times New Roman" w:hAnsi="Times New Roman" w:cs="Times New Roman"/>
        </w:rPr>
        <w:t xml:space="preserve"> Se e-mailen i bilag 2</w:t>
      </w:r>
      <w:r>
        <w:rPr>
          <w:rFonts w:ascii="Times New Roman" w:hAnsi="Times New Roman" w:cs="Times New Roman"/>
        </w:rPr>
        <w:t>.</w:t>
      </w:r>
      <w:r w:rsidRPr="008D7EBA">
        <w:rPr>
          <w:rFonts w:ascii="Times New Roman" w:hAnsi="Times New Roman" w:cs="Times New Roman"/>
        </w:rPr>
        <w:t xml:space="preserve"> </w:t>
      </w:r>
    </w:p>
  </w:footnote>
  <w:footnote w:id="7">
    <w:p w:rsidR="00E20699" w:rsidRPr="008D7EBA" w:rsidRDefault="00E20699" w:rsidP="008D7EBA">
      <w:pPr>
        <w:pStyle w:val="Fodnotetekst"/>
        <w:jc w:val="both"/>
        <w:rPr>
          <w:rFonts w:ascii="Times New Roman" w:hAnsi="Times New Roman" w:cs="Times New Roman"/>
        </w:rPr>
      </w:pPr>
      <w:r w:rsidRPr="008D7EBA">
        <w:rPr>
          <w:rStyle w:val="Fodnotehenvisning"/>
          <w:rFonts w:ascii="Times New Roman" w:hAnsi="Times New Roman" w:cs="Times New Roman"/>
        </w:rPr>
        <w:footnoteRef/>
      </w:r>
      <w:r w:rsidRPr="008D7EBA">
        <w:rPr>
          <w:rFonts w:ascii="Times New Roman" w:hAnsi="Times New Roman" w:cs="Times New Roman"/>
        </w:rPr>
        <w:t xml:space="preserve"> Se intervie</w:t>
      </w:r>
      <w:r>
        <w:rPr>
          <w:rFonts w:ascii="Times New Roman" w:hAnsi="Times New Roman" w:cs="Times New Roman"/>
        </w:rPr>
        <w:t>wguides i bilag 3, 4 &amp; 5.</w:t>
      </w:r>
      <w:r w:rsidRPr="008D7EBA">
        <w:rPr>
          <w:rFonts w:ascii="Times New Roman" w:hAnsi="Times New Roman" w:cs="Times New Roman"/>
        </w:rPr>
        <w:t xml:space="preserve">  </w:t>
      </w:r>
    </w:p>
  </w:footnote>
  <w:footnote w:id="8">
    <w:p w:rsidR="00E20699" w:rsidRPr="008D7EBA" w:rsidRDefault="00E20699" w:rsidP="008D7EBA">
      <w:pPr>
        <w:pStyle w:val="Fodnotetekst"/>
        <w:jc w:val="both"/>
        <w:rPr>
          <w:rFonts w:ascii="Times New Roman" w:hAnsi="Times New Roman" w:cs="Times New Roman"/>
        </w:rPr>
      </w:pPr>
      <w:r w:rsidRPr="008D7EBA">
        <w:rPr>
          <w:rStyle w:val="Fodnotehenvisning"/>
          <w:rFonts w:ascii="Times New Roman" w:hAnsi="Times New Roman" w:cs="Times New Roman"/>
        </w:rPr>
        <w:footnoteRef/>
      </w:r>
      <w:r w:rsidRPr="008D7EBA">
        <w:rPr>
          <w:rFonts w:ascii="Times New Roman" w:hAnsi="Times New Roman" w:cs="Times New Roman"/>
        </w:rPr>
        <w:t xml:space="preserve"> </w:t>
      </w:r>
      <w:r>
        <w:rPr>
          <w:rFonts w:ascii="Times New Roman" w:hAnsi="Times New Roman" w:cs="Times New Roman"/>
        </w:rPr>
        <w:t>Se bilag 6</w:t>
      </w:r>
      <w:r w:rsidRPr="008D7EBA">
        <w:rPr>
          <w:rFonts w:ascii="Times New Roman" w:hAnsi="Times New Roman" w:cs="Times New Roman"/>
        </w:rPr>
        <w:t xml:space="preserve"> for udvalgte </w:t>
      </w:r>
      <w:proofErr w:type="spellStart"/>
      <w:r w:rsidRPr="008D7EBA">
        <w:rPr>
          <w:rFonts w:ascii="Times New Roman" w:hAnsi="Times New Roman" w:cs="Times New Roman"/>
        </w:rPr>
        <w:t>transskripstionskonventioner</w:t>
      </w:r>
      <w:proofErr w:type="spellEnd"/>
      <w:r>
        <w:rPr>
          <w:rFonts w:ascii="Times New Roman" w:hAnsi="Times New Roman" w:cs="Times New Roman"/>
        </w:rPr>
        <w:t>.</w:t>
      </w:r>
    </w:p>
  </w:footnote>
  <w:footnote w:id="9">
    <w:p w:rsidR="00E20699" w:rsidRPr="00AB2985" w:rsidRDefault="00E20699" w:rsidP="008D7EBA">
      <w:pPr>
        <w:pStyle w:val="Fodnotetekst"/>
        <w:jc w:val="both"/>
        <w:rPr>
          <w:rFonts w:ascii="Times New Roman" w:hAnsi="Times New Roman" w:cs="Times New Roman"/>
          <w:sz w:val="24"/>
          <w:szCs w:val="24"/>
        </w:rPr>
      </w:pPr>
      <w:r w:rsidRPr="008D7EBA">
        <w:rPr>
          <w:rStyle w:val="Fodnotehenvisning"/>
          <w:rFonts w:ascii="Times New Roman" w:hAnsi="Times New Roman" w:cs="Times New Roman"/>
        </w:rPr>
        <w:footnoteRef/>
      </w:r>
      <w:r w:rsidRPr="008D7EBA">
        <w:rPr>
          <w:rFonts w:ascii="Times New Roman" w:hAnsi="Times New Roman" w:cs="Times New Roman"/>
        </w:rPr>
        <w:t xml:space="preserve"> </w:t>
      </w:r>
      <w:r>
        <w:rPr>
          <w:rFonts w:ascii="Times New Roman" w:hAnsi="Times New Roman" w:cs="Times New Roman"/>
        </w:rPr>
        <w:t>Se bilag 7</w:t>
      </w:r>
      <w:r w:rsidRPr="008D7EBA">
        <w:rPr>
          <w:rFonts w:ascii="Times New Roman" w:hAnsi="Times New Roman" w:cs="Times New Roman"/>
        </w:rPr>
        <w:t xml:space="preserve"> for </w:t>
      </w:r>
      <w:r>
        <w:rPr>
          <w:rFonts w:ascii="Times New Roman" w:hAnsi="Times New Roman" w:cs="Times New Roman"/>
        </w:rPr>
        <w:t xml:space="preserve">eksempel på </w:t>
      </w:r>
      <w:r w:rsidRPr="008D7EBA">
        <w:rPr>
          <w:rFonts w:ascii="Times New Roman" w:hAnsi="Times New Roman" w:cs="Times New Roman"/>
        </w:rPr>
        <w:t>kodning</w:t>
      </w:r>
      <w:r>
        <w:rPr>
          <w:rFonts w:ascii="Times New Roman" w:hAnsi="Times New Roman" w:cs="Times New Roman"/>
        </w:rPr>
        <w:t>.</w:t>
      </w:r>
    </w:p>
  </w:footnote>
  <w:footnote w:id="10">
    <w:p w:rsidR="00E20699" w:rsidRDefault="00E20699">
      <w:pPr>
        <w:pStyle w:val="Fodnotetekst"/>
      </w:pPr>
      <w:r>
        <w:rPr>
          <w:rStyle w:val="Fodnotehenvisning"/>
        </w:rPr>
        <w:footnoteRef/>
      </w:r>
      <w:r>
        <w:t xml:space="preserve"> Se </w:t>
      </w:r>
      <w:r>
        <w:rPr>
          <w:rFonts w:ascii="Times New Roman" w:hAnsi="Times New Roman" w:cs="Times New Roman"/>
        </w:rPr>
        <w:t>bilag 8</w:t>
      </w:r>
      <w:r w:rsidRPr="008D7EBA">
        <w:rPr>
          <w:rFonts w:ascii="Times New Roman" w:hAnsi="Times New Roman" w:cs="Times New Roman"/>
        </w:rPr>
        <w:t xml:space="preserve"> for </w:t>
      </w:r>
      <w:r>
        <w:rPr>
          <w:rFonts w:ascii="Times New Roman" w:hAnsi="Times New Roman" w:cs="Times New Roman"/>
        </w:rPr>
        <w:t xml:space="preserve">eksempel på </w:t>
      </w:r>
      <w:r w:rsidRPr="008D7EBA">
        <w:rPr>
          <w:rFonts w:ascii="Times New Roman" w:hAnsi="Times New Roman" w:cs="Times New Roman"/>
        </w:rPr>
        <w:t>kondensering</w:t>
      </w:r>
      <w:r>
        <w:rPr>
          <w:rFonts w:ascii="Times New Roman" w:hAnsi="Times New Roman" w:cs="Times New Roman"/>
        </w:rPr>
        <w:t>.</w:t>
      </w:r>
    </w:p>
  </w:footnote>
  <w:footnote w:id="11">
    <w:p w:rsidR="00E20699" w:rsidRPr="008D7EBA" w:rsidRDefault="00E20699" w:rsidP="008D7EBA">
      <w:pPr>
        <w:pStyle w:val="Fodnotetekst"/>
        <w:jc w:val="both"/>
        <w:rPr>
          <w:rFonts w:ascii="Times New Roman" w:hAnsi="Times New Roman" w:cs="Times New Roman"/>
        </w:rPr>
      </w:pPr>
      <w:r w:rsidRPr="008D7EBA">
        <w:rPr>
          <w:rStyle w:val="Fodnotehenvisning"/>
          <w:rFonts w:ascii="Times New Roman" w:hAnsi="Times New Roman" w:cs="Times New Roman"/>
        </w:rPr>
        <w:footnoteRef/>
      </w:r>
      <w:r w:rsidRPr="008D7EBA">
        <w:rPr>
          <w:rFonts w:ascii="Times New Roman" w:hAnsi="Times New Roman" w:cs="Times New Roman"/>
        </w:rPr>
        <w:t xml:space="preserve"> Se bilag 9 for deskriptiv analysestrategi.</w:t>
      </w:r>
    </w:p>
  </w:footnote>
  <w:footnote w:id="12">
    <w:p w:rsidR="00E20699" w:rsidRPr="008D7EBA" w:rsidRDefault="00E20699" w:rsidP="008D7EBA">
      <w:pPr>
        <w:pStyle w:val="Fodnotetekst"/>
        <w:jc w:val="both"/>
        <w:rPr>
          <w:rFonts w:ascii="Times New Roman" w:hAnsi="Times New Roman" w:cs="Times New Roman"/>
        </w:rPr>
      </w:pPr>
      <w:r w:rsidRPr="008D7EBA">
        <w:rPr>
          <w:rStyle w:val="Fodnotehenvisning"/>
          <w:rFonts w:ascii="Times New Roman" w:hAnsi="Times New Roman" w:cs="Times New Roman"/>
        </w:rPr>
        <w:footnoteRef/>
      </w:r>
      <w:r w:rsidRPr="008D7EBA">
        <w:rPr>
          <w:rFonts w:ascii="Times New Roman" w:hAnsi="Times New Roman" w:cs="Times New Roman"/>
        </w:rPr>
        <w:t xml:space="preserve"> Kildehenvisning til loven vil anføres som LBK 1062</w:t>
      </w:r>
      <w:r>
        <w:rPr>
          <w:rFonts w:ascii="Times New Roman" w:hAnsi="Times New Roman" w:cs="Times New Roman"/>
        </w:rPr>
        <w:t>.</w:t>
      </w:r>
    </w:p>
  </w:footnote>
  <w:footnote w:id="13">
    <w:p w:rsidR="00E20699" w:rsidRPr="008E7B63" w:rsidRDefault="00E20699" w:rsidP="008E7B63">
      <w:pPr>
        <w:pStyle w:val="Fodnotetekst"/>
        <w:jc w:val="both"/>
        <w:rPr>
          <w:rFonts w:ascii="Times New Roman" w:hAnsi="Times New Roman" w:cs="Times New Roman"/>
        </w:rPr>
      </w:pPr>
      <w:r w:rsidRPr="008E7B63">
        <w:rPr>
          <w:rStyle w:val="Fodnotehenvisning"/>
          <w:rFonts w:ascii="Times New Roman" w:hAnsi="Times New Roman" w:cs="Times New Roman"/>
        </w:rPr>
        <w:footnoteRef/>
      </w:r>
      <w:r w:rsidRPr="008E7B63">
        <w:rPr>
          <w:rFonts w:ascii="Times New Roman" w:hAnsi="Times New Roman" w:cs="Times New Roman"/>
        </w:rPr>
        <w:t xml:space="preserve"> En højtid der minder om jul i Danmark</w:t>
      </w:r>
      <w:r>
        <w:rPr>
          <w:rFonts w:ascii="Times New Roman" w:hAnsi="Times New Roman" w:cs="Times New Roman"/>
        </w:rPr>
        <w:t>.</w:t>
      </w:r>
    </w:p>
  </w:footnote>
  <w:footnote w:id="14">
    <w:p w:rsidR="00E20699" w:rsidRPr="003579A8" w:rsidRDefault="00E20699" w:rsidP="001C2880">
      <w:pPr>
        <w:pStyle w:val="Fodnotetekst"/>
        <w:jc w:val="both"/>
        <w:rPr>
          <w:rFonts w:ascii="Times New Roman" w:hAnsi="Times New Roman" w:cs="Times New Roman"/>
        </w:rPr>
      </w:pPr>
      <w:r w:rsidRPr="001C2880">
        <w:rPr>
          <w:rStyle w:val="Fodnotehenvisning"/>
          <w:rFonts w:ascii="Times New Roman" w:hAnsi="Times New Roman" w:cs="Times New Roman"/>
        </w:rPr>
        <w:footnoteRef/>
      </w:r>
      <w:r w:rsidRPr="001C2880">
        <w:rPr>
          <w:rFonts w:ascii="Times New Roman" w:hAnsi="Times New Roman" w:cs="Times New Roman"/>
        </w:rPr>
        <w:t xml:space="preserve"> </w:t>
      </w:r>
      <w:r>
        <w:rPr>
          <w:rFonts w:ascii="Times New Roman" w:hAnsi="Times New Roman" w:cs="Times New Roman"/>
        </w:rPr>
        <w:t>Se bilag 10</w:t>
      </w:r>
      <w:r w:rsidRPr="001C2880">
        <w:rPr>
          <w:rFonts w:ascii="Times New Roman" w:hAnsi="Times New Roman" w:cs="Times New Roman"/>
        </w:rPr>
        <w:t xml:space="preserve"> for en oversigt over alle diskurser i analyseoperation 1</w:t>
      </w:r>
      <w:r>
        <w:rPr>
          <w:rFonts w:ascii="Times New Roman" w:hAnsi="Times New Roman" w:cs="Times New Roman"/>
        </w:rPr>
        <w:t>.</w:t>
      </w:r>
    </w:p>
  </w:footnote>
  <w:footnote w:id="15">
    <w:p w:rsidR="00E20699" w:rsidRDefault="00E20699" w:rsidP="00D630EE">
      <w:pPr>
        <w:pStyle w:val="Fodnotetekst"/>
      </w:pPr>
      <w:r>
        <w:rPr>
          <w:rStyle w:val="Fodnotehenvisning"/>
        </w:rPr>
        <w:footnoteRef/>
      </w:r>
      <w:r>
        <w:t xml:space="preserve"> </w:t>
      </w:r>
      <w:r w:rsidRPr="00272BB8">
        <w:rPr>
          <w:rFonts w:ascii="Times New Roman" w:hAnsi="Times New Roman" w:cs="Times New Roman"/>
        </w:rPr>
        <w:t xml:space="preserve">Disse diskurser er de medborgerskabstyper </w:t>
      </w:r>
      <w:r>
        <w:rPr>
          <w:rFonts w:ascii="Times New Roman" w:hAnsi="Times New Roman" w:cs="Times New Roman"/>
        </w:rPr>
        <w:t xml:space="preserve">Mullard beskriver (jf. teoriafsnit) og som </w:t>
      </w:r>
      <w:r w:rsidRPr="00272BB8">
        <w:rPr>
          <w:rFonts w:ascii="Times New Roman" w:hAnsi="Times New Roman" w:cs="Times New Roman"/>
        </w:rPr>
        <w:t>vi anvender i vores analyseoperation 3</w:t>
      </w:r>
    </w:p>
  </w:footnote>
  <w:footnote w:id="16">
    <w:p w:rsidR="00E20699" w:rsidRPr="008E7B63" w:rsidRDefault="00E20699" w:rsidP="008E7B63">
      <w:pPr>
        <w:pStyle w:val="Fodnotetekst"/>
        <w:jc w:val="both"/>
        <w:rPr>
          <w:rFonts w:ascii="Times New Roman" w:hAnsi="Times New Roman" w:cs="Times New Roman"/>
        </w:rPr>
      </w:pPr>
      <w:r w:rsidRPr="008E7B63">
        <w:rPr>
          <w:rStyle w:val="Fodnotehenvisning"/>
          <w:rFonts w:ascii="Times New Roman" w:hAnsi="Times New Roman" w:cs="Times New Roman"/>
        </w:rPr>
        <w:footnoteRef/>
      </w:r>
      <w:r w:rsidRPr="008E7B63">
        <w:rPr>
          <w:rFonts w:ascii="Times New Roman" w:hAnsi="Times New Roman" w:cs="Times New Roman"/>
        </w:rPr>
        <w:t xml:space="preserve"> Inspirationen til at vælge dette navn henter sig i vores deltagelse i valgfaget </w:t>
      </w:r>
      <w:r w:rsidRPr="008E7B63">
        <w:rPr>
          <w:rFonts w:ascii="Times New Roman" w:hAnsi="Times New Roman" w:cs="Times New Roman"/>
          <w:i/>
        </w:rPr>
        <w:t>m</w:t>
      </w:r>
      <w:r w:rsidRPr="008E7B63">
        <w:rPr>
          <w:rFonts w:ascii="Times New Roman" w:eastAsia="Times New Roman" w:hAnsi="Times New Roman" w:cs="Times New Roman"/>
          <w:i/>
        </w:rPr>
        <w:t>igration, etniske minoriteter, socialpolitik og socialt arbejde</w:t>
      </w:r>
      <w:r w:rsidRPr="008E7B63">
        <w:rPr>
          <w:rFonts w:ascii="Times New Roman" w:hAnsi="Times New Roman" w:cs="Times New Roman"/>
        </w:rPr>
        <w:t xml:space="preserve"> i efteråret 2011, hvor vi diskuterede forskellige opfattelser af medborgerskab.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7C6FA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09E6C92"/>
    <w:multiLevelType w:val="hybridMultilevel"/>
    <w:tmpl w:val="FAE4A33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18043B3"/>
    <w:multiLevelType w:val="hybridMultilevel"/>
    <w:tmpl w:val="D63C6D46"/>
    <w:lvl w:ilvl="0" w:tplc="00E820F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26C0537"/>
    <w:multiLevelType w:val="hybridMultilevel"/>
    <w:tmpl w:val="BE3ECED6"/>
    <w:lvl w:ilvl="0" w:tplc="63E8209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nsid w:val="09216074"/>
    <w:multiLevelType w:val="hybridMultilevel"/>
    <w:tmpl w:val="308E20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9E70E3B"/>
    <w:multiLevelType w:val="hybridMultilevel"/>
    <w:tmpl w:val="CDB89D3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0B156500"/>
    <w:multiLevelType w:val="hybridMultilevel"/>
    <w:tmpl w:val="EEE8ED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0C350DF4"/>
    <w:multiLevelType w:val="hybridMultilevel"/>
    <w:tmpl w:val="128E33B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0CAE108B"/>
    <w:multiLevelType w:val="hybridMultilevel"/>
    <w:tmpl w:val="C7B2808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0CFD7F48"/>
    <w:multiLevelType w:val="hybridMultilevel"/>
    <w:tmpl w:val="D6761F8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0FC34ED7"/>
    <w:multiLevelType w:val="hybridMultilevel"/>
    <w:tmpl w:val="C86EBB0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29C1E06"/>
    <w:multiLevelType w:val="hybridMultilevel"/>
    <w:tmpl w:val="96966A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13303F54"/>
    <w:multiLevelType w:val="hybridMultilevel"/>
    <w:tmpl w:val="62B425A0"/>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142D392D"/>
    <w:multiLevelType w:val="hybridMultilevel"/>
    <w:tmpl w:val="1CBCC32E"/>
    <w:lvl w:ilvl="0" w:tplc="04060011">
      <w:start w:val="1"/>
      <w:numFmt w:val="decimal"/>
      <w:lvlText w:val="%1)"/>
      <w:lvlJc w:val="left"/>
      <w:pPr>
        <w:ind w:left="720" w:hanging="360"/>
      </w:pPr>
    </w:lvl>
    <w:lvl w:ilvl="1" w:tplc="F782E9F0">
      <w:numFmt w:val="bullet"/>
      <w:lvlText w:val="-"/>
      <w:lvlJc w:val="left"/>
      <w:pPr>
        <w:ind w:left="1665" w:hanging="585"/>
      </w:pPr>
      <w:rPr>
        <w:rFonts w:ascii="Times New Roman" w:eastAsiaTheme="minorHAnsi" w:hAnsi="Times New Roman" w:cs="Times New Roman"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14775CDF"/>
    <w:multiLevelType w:val="hybridMultilevel"/>
    <w:tmpl w:val="A36A84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16A448EF"/>
    <w:multiLevelType w:val="hybridMultilevel"/>
    <w:tmpl w:val="580AE4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1A3B0DFF"/>
    <w:multiLevelType w:val="hybridMultilevel"/>
    <w:tmpl w:val="26D06E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1EE866E1"/>
    <w:multiLevelType w:val="hybridMultilevel"/>
    <w:tmpl w:val="1D3269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22C522C7"/>
    <w:multiLevelType w:val="hybridMultilevel"/>
    <w:tmpl w:val="945E561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23D6747C"/>
    <w:multiLevelType w:val="hybridMultilevel"/>
    <w:tmpl w:val="89A296F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32BD35F1"/>
    <w:multiLevelType w:val="hybridMultilevel"/>
    <w:tmpl w:val="2652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094185"/>
    <w:multiLevelType w:val="hybridMultilevel"/>
    <w:tmpl w:val="96E4517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367D07DE"/>
    <w:multiLevelType w:val="hybridMultilevel"/>
    <w:tmpl w:val="ECE8005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3A5C2ACE"/>
    <w:multiLevelType w:val="hybridMultilevel"/>
    <w:tmpl w:val="B5CA7A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3D0F26E2"/>
    <w:multiLevelType w:val="hybridMultilevel"/>
    <w:tmpl w:val="C662531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3E190951"/>
    <w:multiLevelType w:val="hybridMultilevel"/>
    <w:tmpl w:val="129088D0"/>
    <w:lvl w:ilvl="0" w:tplc="8F74E60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402762A9"/>
    <w:multiLevelType w:val="hybridMultilevel"/>
    <w:tmpl w:val="6F8CE568"/>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451618A4"/>
    <w:multiLevelType w:val="hybridMultilevel"/>
    <w:tmpl w:val="0770933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45E6571B"/>
    <w:multiLevelType w:val="hybridMultilevel"/>
    <w:tmpl w:val="9D52B9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4872139A"/>
    <w:multiLevelType w:val="hybridMultilevel"/>
    <w:tmpl w:val="CFC66F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4A527D5B"/>
    <w:multiLevelType w:val="hybridMultilevel"/>
    <w:tmpl w:val="3B5EED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4DD51F6A"/>
    <w:multiLevelType w:val="hybridMultilevel"/>
    <w:tmpl w:val="C6BA86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56F54C77"/>
    <w:multiLevelType w:val="hybridMultilevel"/>
    <w:tmpl w:val="B9F44E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587265CF"/>
    <w:multiLevelType w:val="hybridMultilevel"/>
    <w:tmpl w:val="27A40E8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5BFF7FDC"/>
    <w:multiLevelType w:val="hybridMultilevel"/>
    <w:tmpl w:val="C36205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5E7F7374"/>
    <w:multiLevelType w:val="hybridMultilevel"/>
    <w:tmpl w:val="357897E0"/>
    <w:lvl w:ilvl="0" w:tplc="BD2E1C48">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5FC0206F"/>
    <w:multiLevelType w:val="hybridMultilevel"/>
    <w:tmpl w:val="E71EF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625B100F"/>
    <w:multiLevelType w:val="hybridMultilevel"/>
    <w:tmpl w:val="8E944A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677006AA"/>
    <w:multiLevelType w:val="hybridMultilevel"/>
    <w:tmpl w:val="2BDC132E"/>
    <w:lvl w:ilvl="0" w:tplc="3A9247AE">
      <w:start w:val="1"/>
      <w:numFmt w:val="decimal"/>
      <w:lvlText w:val="%1."/>
      <w:lvlJc w:val="left"/>
      <w:pPr>
        <w:ind w:left="720" w:hanging="360"/>
      </w:pPr>
      <w:rPr>
        <w:rFonts w:asciiTheme="minorHAnsi" w:eastAsiaTheme="minorHAnsi" w:hAnsiTheme="minorHAnsi" w:cstheme="minorBid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6BB310A8"/>
    <w:multiLevelType w:val="hybridMultilevel"/>
    <w:tmpl w:val="77904B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70E1414A"/>
    <w:multiLevelType w:val="hybridMultilevel"/>
    <w:tmpl w:val="87AA2C5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71EE7514"/>
    <w:multiLevelType w:val="hybridMultilevel"/>
    <w:tmpl w:val="8682B46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nsid w:val="731B2288"/>
    <w:multiLevelType w:val="hybridMultilevel"/>
    <w:tmpl w:val="F86AB4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nsid w:val="73746715"/>
    <w:multiLevelType w:val="hybridMultilevel"/>
    <w:tmpl w:val="83D626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nsid w:val="73A837BB"/>
    <w:multiLevelType w:val="hybridMultilevel"/>
    <w:tmpl w:val="401615E8"/>
    <w:lvl w:ilvl="0" w:tplc="DA2C6146">
      <w:start w:val="1"/>
      <w:numFmt w:val="decimal"/>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nsid w:val="79921769"/>
    <w:multiLevelType w:val="hybridMultilevel"/>
    <w:tmpl w:val="D10C6A6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A0A441A6">
      <w:start w:val="5"/>
      <w:numFmt w:val="bullet"/>
      <w:lvlText w:val="-"/>
      <w:lvlJc w:val="left"/>
      <w:pPr>
        <w:ind w:left="2880" w:hanging="360"/>
      </w:pPr>
      <w:rPr>
        <w:rFonts w:ascii="Times New Roman" w:eastAsiaTheme="minorEastAsia" w:hAnsi="Times New Roman" w:cs="Times New Roman"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28"/>
  </w:num>
  <w:num w:numId="2">
    <w:abstractNumId w:val="31"/>
  </w:num>
  <w:num w:numId="3">
    <w:abstractNumId w:val="29"/>
  </w:num>
  <w:num w:numId="4">
    <w:abstractNumId w:val="32"/>
  </w:num>
  <w:num w:numId="5">
    <w:abstractNumId w:val="13"/>
  </w:num>
  <w:num w:numId="6">
    <w:abstractNumId w:val="45"/>
  </w:num>
  <w:num w:numId="7">
    <w:abstractNumId w:val="11"/>
  </w:num>
  <w:num w:numId="8">
    <w:abstractNumId w:val="0"/>
  </w:num>
  <w:num w:numId="9">
    <w:abstractNumId w:val="2"/>
  </w:num>
  <w:num w:numId="10">
    <w:abstractNumId w:val="38"/>
  </w:num>
  <w:num w:numId="11">
    <w:abstractNumId w:val="3"/>
  </w:num>
  <w:num w:numId="12">
    <w:abstractNumId w:val="44"/>
  </w:num>
  <w:num w:numId="13">
    <w:abstractNumId w:val="6"/>
  </w:num>
  <w:num w:numId="14">
    <w:abstractNumId w:val="22"/>
  </w:num>
  <w:num w:numId="15">
    <w:abstractNumId w:val="42"/>
  </w:num>
  <w:num w:numId="16">
    <w:abstractNumId w:val="36"/>
  </w:num>
  <w:num w:numId="17">
    <w:abstractNumId w:val="34"/>
  </w:num>
  <w:num w:numId="18">
    <w:abstractNumId w:val="39"/>
  </w:num>
  <w:num w:numId="19">
    <w:abstractNumId w:val="30"/>
  </w:num>
  <w:num w:numId="20">
    <w:abstractNumId w:val="19"/>
  </w:num>
  <w:num w:numId="21">
    <w:abstractNumId w:val="21"/>
  </w:num>
  <w:num w:numId="22">
    <w:abstractNumId w:val="24"/>
  </w:num>
  <w:num w:numId="23">
    <w:abstractNumId w:val="14"/>
  </w:num>
  <w:num w:numId="24">
    <w:abstractNumId w:val="37"/>
  </w:num>
  <w:num w:numId="25">
    <w:abstractNumId w:val="35"/>
  </w:num>
  <w:num w:numId="26">
    <w:abstractNumId w:val="10"/>
  </w:num>
  <w:num w:numId="27">
    <w:abstractNumId w:val="15"/>
  </w:num>
  <w:num w:numId="28">
    <w:abstractNumId w:val="8"/>
  </w:num>
  <w:num w:numId="29">
    <w:abstractNumId w:val="43"/>
  </w:num>
  <w:num w:numId="30">
    <w:abstractNumId w:val="23"/>
  </w:num>
  <w:num w:numId="31">
    <w:abstractNumId w:val="26"/>
  </w:num>
  <w:num w:numId="32">
    <w:abstractNumId w:val="12"/>
  </w:num>
  <w:num w:numId="33">
    <w:abstractNumId w:val="40"/>
  </w:num>
  <w:num w:numId="34">
    <w:abstractNumId w:val="17"/>
  </w:num>
  <w:num w:numId="35">
    <w:abstractNumId w:val="33"/>
  </w:num>
  <w:num w:numId="36">
    <w:abstractNumId w:val="1"/>
  </w:num>
  <w:num w:numId="37">
    <w:abstractNumId w:val="27"/>
  </w:num>
  <w:num w:numId="38">
    <w:abstractNumId w:val="7"/>
  </w:num>
  <w:num w:numId="39">
    <w:abstractNumId w:val="16"/>
  </w:num>
  <w:num w:numId="40">
    <w:abstractNumId w:val="4"/>
  </w:num>
  <w:num w:numId="41">
    <w:abstractNumId w:val="18"/>
  </w:num>
  <w:num w:numId="42">
    <w:abstractNumId w:val="9"/>
  </w:num>
  <w:num w:numId="43">
    <w:abstractNumId w:val="5"/>
  </w:num>
  <w:num w:numId="44">
    <w:abstractNumId w:val="41"/>
  </w:num>
  <w:num w:numId="45">
    <w:abstractNumId w:val="25"/>
  </w:num>
  <w:num w:numId="46">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588"/>
    <w:rsid w:val="0000184C"/>
    <w:rsid w:val="000022D7"/>
    <w:rsid w:val="00002375"/>
    <w:rsid w:val="0000243E"/>
    <w:rsid w:val="00003FF1"/>
    <w:rsid w:val="000041B7"/>
    <w:rsid w:val="00004D26"/>
    <w:rsid w:val="0000669D"/>
    <w:rsid w:val="00006FD1"/>
    <w:rsid w:val="00007B81"/>
    <w:rsid w:val="00007BCF"/>
    <w:rsid w:val="00010237"/>
    <w:rsid w:val="00010822"/>
    <w:rsid w:val="00011CBE"/>
    <w:rsid w:val="0001307E"/>
    <w:rsid w:val="000138A3"/>
    <w:rsid w:val="00017621"/>
    <w:rsid w:val="00017DDF"/>
    <w:rsid w:val="00020EDA"/>
    <w:rsid w:val="00021135"/>
    <w:rsid w:val="0002228B"/>
    <w:rsid w:val="000224BA"/>
    <w:rsid w:val="00022FD5"/>
    <w:rsid w:val="0002346D"/>
    <w:rsid w:val="00023FEB"/>
    <w:rsid w:val="00024340"/>
    <w:rsid w:val="00024B6A"/>
    <w:rsid w:val="00025864"/>
    <w:rsid w:val="00026918"/>
    <w:rsid w:val="00031163"/>
    <w:rsid w:val="000317D2"/>
    <w:rsid w:val="000319DB"/>
    <w:rsid w:val="000323FC"/>
    <w:rsid w:val="00034A5B"/>
    <w:rsid w:val="000421D0"/>
    <w:rsid w:val="00046990"/>
    <w:rsid w:val="00046C66"/>
    <w:rsid w:val="00047D79"/>
    <w:rsid w:val="00050B7C"/>
    <w:rsid w:val="00052E3B"/>
    <w:rsid w:val="000534B3"/>
    <w:rsid w:val="000537AB"/>
    <w:rsid w:val="00053907"/>
    <w:rsid w:val="00053952"/>
    <w:rsid w:val="00053CC3"/>
    <w:rsid w:val="00053E63"/>
    <w:rsid w:val="00054680"/>
    <w:rsid w:val="00054B63"/>
    <w:rsid w:val="00056FCE"/>
    <w:rsid w:val="0006031B"/>
    <w:rsid w:val="000610D5"/>
    <w:rsid w:val="00063F20"/>
    <w:rsid w:val="00065A73"/>
    <w:rsid w:val="0006657B"/>
    <w:rsid w:val="000670CF"/>
    <w:rsid w:val="00067247"/>
    <w:rsid w:val="00070822"/>
    <w:rsid w:val="00071D04"/>
    <w:rsid w:val="00074846"/>
    <w:rsid w:val="00076F2C"/>
    <w:rsid w:val="00080876"/>
    <w:rsid w:val="0008179D"/>
    <w:rsid w:val="00081E7B"/>
    <w:rsid w:val="000824DC"/>
    <w:rsid w:val="00082DFF"/>
    <w:rsid w:val="00082EFB"/>
    <w:rsid w:val="00083C55"/>
    <w:rsid w:val="00084CF9"/>
    <w:rsid w:val="0008537D"/>
    <w:rsid w:val="00087CB4"/>
    <w:rsid w:val="000905AF"/>
    <w:rsid w:val="000915AF"/>
    <w:rsid w:val="000915B2"/>
    <w:rsid w:val="0009478A"/>
    <w:rsid w:val="00094D3E"/>
    <w:rsid w:val="00095902"/>
    <w:rsid w:val="00096797"/>
    <w:rsid w:val="000A6BC0"/>
    <w:rsid w:val="000A7C6B"/>
    <w:rsid w:val="000B0F97"/>
    <w:rsid w:val="000B157C"/>
    <w:rsid w:val="000B189C"/>
    <w:rsid w:val="000B2479"/>
    <w:rsid w:val="000B41B9"/>
    <w:rsid w:val="000B6EE2"/>
    <w:rsid w:val="000B7251"/>
    <w:rsid w:val="000C1571"/>
    <w:rsid w:val="000C27EE"/>
    <w:rsid w:val="000C3137"/>
    <w:rsid w:val="000C33C0"/>
    <w:rsid w:val="000C3849"/>
    <w:rsid w:val="000C45BA"/>
    <w:rsid w:val="000C4E8D"/>
    <w:rsid w:val="000C606B"/>
    <w:rsid w:val="000C6465"/>
    <w:rsid w:val="000C7B83"/>
    <w:rsid w:val="000D0DA6"/>
    <w:rsid w:val="000D1277"/>
    <w:rsid w:val="000D2B48"/>
    <w:rsid w:val="000D5E0A"/>
    <w:rsid w:val="000E307B"/>
    <w:rsid w:val="000E349E"/>
    <w:rsid w:val="000E4C0C"/>
    <w:rsid w:val="000E72DB"/>
    <w:rsid w:val="000E7BC6"/>
    <w:rsid w:val="000F15E1"/>
    <w:rsid w:val="000F223A"/>
    <w:rsid w:val="000F447E"/>
    <w:rsid w:val="000F47D1"/>
    <w:rsid w:val="000F4C83"/>
    <w:rsid w:val="000F6597"/>
    <w:rsid w:val="000F6E33"/>
    <w:rsid w:val="001018F5"/>
    <w:rsid w:val="00102612"/>
    <w:rsid w:val="001026B6"/>
    <w:rsid w:val="00103156"/>
    <w:rsid w:val="00105BAA"/>
    <w:rsid w:val="00106BC8"/>
    <w:rsid w:val="001077FD"/>
    <w:rsid w:val="00107CBE"/>
    <w:rsid w:val="00110969"/>
    <w:rsid w:val="00112AF5"/>
    <w:rsid w:val="001138B9"/>
    <w:rsid w:val="00113EB9"/>
    <w:rsid w:val="001154D4"/>
    <w:rsid w:val="00117B8F"/>
    <w:rsid w:val="00120D35"/>
    <w:rsid w:val="00122202"/>
    <w:rsid w:val="00122227"/>
    <w:rsid w:val="001228AE"/>
    <w:rsid w:val="00122E79"/>
    <w:rsid w:val="00122EBA"/>
    <w:rsid w:val="00123710"/>
    <w:rsid w:val="001238F8"/>
    <w:rsid w:val="00126780"/>
    <w:rsid w:val="00132236"/>
    <w:rsid w:val="00132A56"/>
    <w:rsid w:val="00133235"/>
    <w:rsid w:val="00134049"/>
    <w:rsid w:val="00134ACD"/>
    <w:rsid w:val="00134E69"/>
    <w:rsid w:val="00135770"/>
    <w:rsid w:val="0013631A"/>
    <w:rsid w:val="00136DA9"/>
    <w:rsid w:val="001428AF"/>
    <w:rsid w:val="001428E8"/>
    <w:rsid w:val="00143279"/>
    <w:rsid w:val="0014469B"/>
    <w:rsid w:val="001447A5"/>
    <w:rsid w:val="0014565A"/>
    <w:rsid w:val="00146883"/>
    <w:rsid w:val="001472FB"/>
    <w:rsid w:val="00155CC8"/>
    <w:rsid w:val="00155F70"/>
    <w:rsid w:val="00156D36"/>
    <w:rsid w:val="001571C0"/>
    <w:rsid w:val="00160C98"/>
    <w:rsid w:val="0016221B"/>
    <w:rsid w:val="00162437"/>
    <w:rsid w:val="00165293"/>
    <w:rsid w:val="0016547B"/>
    <w:rsid w:val="0016690E"/>
    <w:rsid w:val="00166940"/>
    <w:rsid w:val="00167E57"/>
    <w:rsid w:val="001703AA"/>
    <w:rsid w:val="00171972"/>
    <w:rsid w:val="001720CE"/>
    <w:rsid w:val="00172BA7"/>
    <w:rsid w:val="00173332"/>
    <w:rsid w:val="00174123"/>
    <w:rsid w:val="00175AF6"/>
    <w:rsid w:val="00176E33"/>
    <w:rsid w:val="00177E69"/>
    <w:rsid w:val="001817EA"/>
    <w:rsid w:val="0018242B"/>
    <w:rsid w:val="00184166"/>
    <w:rsid w:val="00185929"/>
    <w:rsid w:val="00186B78"/>
    <w:rsid w:val="0019004D"/>
    <w:rsid w:val="00190595"/>
    <w:rsid w:val="00190E44"/>
    <w:rsid w:val="001914EC"/>
    <w:rsid w:val="00193534"/>
    <w:rsid w:val="00194359"/>
    <w:rsid w:val="001950B1"/>
    <w:rsid w:val="001A03BF"/>
    <w:rsid w:val="001A1B5E"/>
    <w:rsid w:val="001A1F41"/>
    <w:rsid w:val="001A2AE5"/>
    <w:rsid w:val="001A2FD7"/>
    <w:rsid w:val="001A3277"/>
    <w:rsid w:val="001A39CD"/>
    <w:rsid w:val="001A3F6E"/>
    <w:rsid w:val="001A4109"/>
    <w:rsid w:val="001A4EFC"/>
    <w:rsid w:val="001A59AD"/>
    <w:rsid w:val="001A6D86"/>
    <w:rsid w:val="001B049A"/>
    <w:rsid w:val="001B20D0"/>
    <w:rsid w:val="001B2A80"/>
    <w:rsid w:val="001B2DD7"/>
    <w:rsid w:val="001B32D3"/>
    <w:rsid w:val="001B3795"/>
    <w:rsid w:val="001B3BCD"/>
    <w:rsid w:val="001B3E35"/>
    <w:rsid w:val="001B404C"/>
    <w:rsid w:val="001B500E"/>
    <w:rsid w:val="001B50F7"/>
    <w:rsid w:val="001B5589"/>
    <w:rsid w:val="001C1AF0"/>
    <w:rsid w:val="001C2880"/>
    <w:rsid w:val="001C4599"/>
    <w:rsid w:val="001C58CC"/>
    <w:rsid w:val="001D110B"/>
    <w:rsid w:val="001D44A6"/>
    <w:rsid w:val="001D461C"/>
    <w:rsid w:val="001D5911"/>
    <w:rsid w:val="001D5A8C"/>
    <w:rsid w:val="001D64E3"/>
    <w:rsid w:val="001E0A57"/>
    <w:rsid w:val="001E118C"/>
    <w:rsid w:val="001E2EC1"/>
    <w:rsid w:val="001E34F8"/>
    <w:rsid w:val="001E3E50"/>
    <w:rsid w:val="001E3E91"/>
    <w:rsid w:val="001E3ED8"/>
    <w:rsid w:val="001E62D9"/>
    <w:rsid w:val="001E6CC6"/>
    <w:rsid w:val="001E6FBE"/>
    <w:rsid w:val="001E7DB1"/>
    <w:rsid w:val="001F0C95"/>
    <w:rsid w:val="001F1065"/>
    <w:rsid w:val="001F175E"/>
    <w:rsid w:val="001F1DD2"/>
    <w:rsid w:val="001F2302"/>
    <w:rsid w:val="001F3610"/>
    <w:rsid w:val="001F4231"/>
    <w:rsid w:val="001F4EE8"/>
    <w:rsid w:val="001F5D81"/>
    <w:rsid w:val="001F60F7"/>
    <w:rsid w:val="001F625F"/>
    <w:rsid w:val="001F7DBB"/>
    <w:rsid w:val="0020013E"/>
    <w:rsid w:val="00201717"/>
    <w:rsid w:val="00204416"/>
    <w:rsid w:val="00206AC7"/>
    <w:rsid w:val="00210F8D"/>
    <w:rsid w:val="00211270"/>
    <w:rsid w:val="00212CBF"/>
    <w:rsid w:val="0021537C"/>
    <w:rsid w:val="00216380"/>
    <w:rsid w:val="00217D2C"/>
    <w:rsid w:val="00223269"/>
    <w:rsid w:val="00223BF4"/>
    <w:rsid w:val="00224317"/>
    <w:rsid w:val="00224A7E"/>
    <w:rsid w:val="00224AFA"/>
    <w:rsid w:val="0022508B"/>
    <w:rsid w:val="00227FDE"/>
    <w:rsid w:val="0023031B"/>
    <w:rsid w:val="002316B5"/>
    <w:rsid w:val="002316FE"/>
    <w:rsid w:val="00231B7A"/>
    <w:rsid w:val="00233041"/>
    <w:rsid w:val="0023488C"/>
    <w:rsid w:val="002350C4"/>
    <w:rsid w:val="0023577C"/>
    <w:rsid w:val="00235C01"/>
    <w:rsid w:val="00236F57"/>
    <w:rsid w:val="00237846"/>
    <w:rsid w:val="0024108A"/>
    <w:rsid w:val="00243BE1"/>
    <w:rsid w:val="00244A49"/>
    <w:rsid w:val="00244F1B"/>
    <w:rsid w:val="00246101"/>
    <w:rsid w:val="00246FCB"/>
    <w:rsid w:val="002477E3"/>
    <w:rsid w:val="00250CAA"/>
    <w:rsid w:val="0025189F"/>
    <w:rsid w:val="00251FEF"/>
    <w:rsid w:val="002530FE"/>
    <w:rsid w:val="0025365D"/>
    <w:rsid w:val="00254CC1"/>
    <w:rsid w:val="002552EB"/>
    <w:rsid w:val="00257915"/>
    <w:rsid w:val="002607C1"/>
    <w:rsid w:val="002610FC"/>
    <w:rsid w:val="0026160A"/>
    <w:rsid w:val="00264375"/>
    <w:rsid w:val="00264659"/>
    <w:rsid w:val="002656D6"/>
    <w:rsid w:val="002661FD"/>
    <w:rsid w:val="002709AD"/>
    <w:rsid w:val="0027245A"/>
    <w:rsid w:val="00272BB8"/>
    <w:rsid w:val="0027345D"/>
    <w:rsid w:val="0027374E"/>
    <w:rsid w:val="00273A04"/>
    <w:rsid w:val="00274AE0"/>
    <w:rsid w:val="00275092"/>
    <w:rsid w:val="00275177"/>
    <w:rsid w:val="00276B4A"/>
    <w:rsid w:val="00276CC9"/>
    <w:rsid w:val="00277CA3"/>
    <w:rsid w:val="0028081E"/>
    <w:rsid w:val="00280870"/>
    <w:rsid w:val="002813DA"/>
    <w:rsid w:val="00282D3A"/>
    <w:rsid w:val="00284882"/>
    <w:rsid w:val="00285908"/>
    <w:rsid w:val="00286A85"/>
    <w:rsid w:val="002919C1"/>
    <w:rsid w:val="002920DD"/>
    <w:rsid w:val="00293B69"/>
    <w:rsid w:val="00294551"/>
    <w:rsid w:val="00294604"/>
    <w:rsid w:val="002A11FA"/>
    <w:rsid w:val="002A1317"/>
    <w:rsid w:val="002A1789"/>
    <w:rsid w:val="002A356F"/>
    <w:rsid w:val="002A3F74"/>
    <w:rsid w:val="002A4075"/>
    <w:rsid w:val="002A4192"/>
    <w:rsid w:val="002A4A45"/>
    <w:rsid w:val="002A5DBB"/>
    <w:rsid w:val="002A663A"/>
    <w:rsid w:val="002A79CB"/>
    <w:rsid w:val="002B03C9"/>
    <w:rsid w:val="002B0CD8"/>
    <w:rsid w:val="002B127C"/>
    <w:rsid w:val="002B71A8"/>
    <w:rsid w:val="002C0F12"/>
    <w:rsid w:val="002C44AA"/>
    <w:rsid w:val="002C5A88"/>
    <w:rsid w:val="002C5DC8"/>
    <w:rsid w:val="002C7498"/>
    <w:rsid w:val="002C7B2B"/>
    <w:rsid w:val="002D034E"/>
    <w:rsid w:val="002D095B"/>
    <w:rsid w:val="002D168A"/>
    <w:rsid w:val="002D28F2"/>
    <w:rsid w:val="002D2EF0"/>
    <w:rsid w:val="002D36AC"/>
    <w:rsid w:val="002D60A4"/>
    <w:rsid w:val="002D6126"/>
    <w:rsid w:val="002D641E"/>
    <w:rsid w:val="002D6FE9"/>
    <w:rsid w:val="002D7141"/>
    <w:rsid w:val="002E0414"/>
    <w:rsid w:val="002E1F45"/>
    <w:rsid w:val="002E522B"/>
    <w:rsid w:val="002E631B"/>
    <w:rsid w:val="002E6E77"/>
    <w:rsid w:val="002E726E"/>
    <w:rsid w:val="002E75AA"/>
    <w:rsid w:val="002E76D7"/>
    <w:rsid w:val="002F0961"/>
    <w:rsid w:val="002F34FA"/>
    <w:rsid w:val="002F4BEE"/>
    <w:rsid w:val="002F51CF"/>
    <w:rsid w:val="002F59EF"/>
    <w:rsid w:val="002F5CF8"/>
    <w:rsid w:val="002F7385"/>
    <w:rsid w:val="00302135"/>
    <w:rsid w:val="00305B1C"/>
    <w:rsid w:val="0030729C"/>
    <w:rsid w:val="00307658"/>
    <w:rsid w:val="0031092E"/>
    <w:rsid w:val="00310CAF"/>
    <w:rsid w:val="003124E9"/>
    <w:rsid w:val="003159B0"/>
    <w:rsid w:val="00316149"/>
    <w:rsid w:val="00316444"/>
    <w:rsid w:val="003172AB"/>
    <w:rsid w:val="00320763"/>
    <w:rsid w:val="00322484"/>
    <w:rsid w:val="00322775"/>
    <w:rsid w:val="003231F5"/>
    <w:rsid w:val="00323879"/>
    <w:rsid w:val="003238C3"/>
    <w:rsid w:val="003239FD"/>
    <w:rsid w:val="00324DFB"/>
    <w:rsid w:val="00325672"/>
    <w:rsid w:val="00326F3B"/>
    <w:rsid w:val="00327C7F"/>
    <w:rsid w:val="00327E2F"/>
    <w:rsid w:val="00330972"/>
    <w:rsid w:val="003311CA"/>
    <w:rsid w:val="0033154E"/>
    <w:rsid w:val="0033158E"/>
    <w:rsid w:val="00331667"/>
    <w:rsid w:val="00331E42"/>
    <w:rsid w:val="00332793"/>
    <w:rsid w:val="0033368B"/>
    <w:rsid w:val="00334ECE"/>
    <w:rsid w:val="00336A66"/>
    <w:rsid w:val="003370EF"/>
    <w:rsid w:val="00337CE6"/>
    <w:rsid w:val="00337FBE"/>
    <w:rsid w:val="00340BDF"/>
    <w:rsid w:val="003422B7"/>
    <w:rsid w:val="00342C3C"/>
    <w:rsid w:val="003430D2"/>
    <w:rsid w:val="00343E14"/>
    <w:rsid w:val="00350586"/>
    <w:rsid w:val="00350D4E"/>
    <w:rsid w:val="0035155A"/>
    <w:rsid w:val="0035167B"/>
    <w:rsid w:val="00351C2B"/>
    <w:rsid w:val="00351DD8"/>
    <w:rsid w:val="0035310D"/>
    <w:rsid w:val="00353B57"/>
    <w:rsid w:val="0035704A"/>
    <w:rsid w:val="003615F3"/>
    <w:rsid w:val="00362557"/>
    <w:rsid w:val="003625B8"/>
    <w:rsid w:val="00362D09"/>
    <w:rsid w:val="00364E8A"/>
    <w:rsid w:val="00365D50"/>
    <w:rsid w:val="00366DFA"/>
    <w:rsid w:val="003675FB"/>
    <w:rsid w:val="003676C6"/>
    <w:rsid w:val="00370CF5"/>
    <w:rsid w:val="0037142A"/>
    <w:rsid w:val="0037262C"/>
    <w:rsid w:val="00373C19"/>
    <w:rsid w:val="00376697"/>
    <w:rsid w:val="00376C3F"/>
    <w:rsid w:val="00376DA3"/>
    <w:rsid w:val="00377D85"/>
    <w:rsid w:val="00381CBE"/>
    <w:rsid w:val="0038238D"/>
    <w:rsid w:val="0038386D"/>
    <w:rsid w:val="00383B9E"/>
    <w:rsid w:val="00384B69"/>
    <w:rsid w:val="00385FA1"/>
    <w:rsid w:val="00387B94"/>
    <w:rsid w:val="00390583"/>
    <w:rsid w:val="003918B4"/>
    <w:rsid w:val="00392425"/>
    <w:rsid w:val="00393E5D"/>
    <w:rsid w:val="0039431C"/>
    <w:rsid w:val="00395E9C"/>
    <w:rsid w:val="003A14F2"/>
    <w:rsid w:val="003A23CE"/>
    <w:rsid w:val="003A260C"/>
    <w:rsid w:val="003A4840"/>
    <w:rsid w:val="003A5ECB"/>
    <w:rsid w:val="003A7C47"/>
    <w:rsid w:val="003A7E39"/>
    <w:rsid w:val="003A7ECD"/>
    <w:rsid w:val="003B0071"/>
    <w:rsid w:val="003B01D6"/>
    <w:rsid w:val="003B30B1"/>
    <w:rsid w:val="003B4571"/>
    <w:rsid w:val="003B4EEA"/>
    <w:rsid w:val="003B52C1"/>
    <w:rsid w:val="003B5845"/>
    <w:rsid w:val="003B6147"/>
    <w:rsid w:val="003B770A"/>
    <w:rsid w:val="003C1D2C"/>
    <w:rsid w:val="003C25B6"/>
    <w:rsid w:val="003C2EAC"/>
    <w:rsid w:val="003C4888"/>
    <w:rsid w:val="003C7CA0"/>
    <w:rsid w:val="003D08EB"/>
    <w:rsid w:val="003D0C17"/>
    <w:rsid w:val="003D1619"/>
    <w:rsid w:val="003D1717"/>
    <w:rsid w:val="003D1F68"/>
    <w:rsid w:val="003D33FD"/>
    <w:rsid w:val="003D48F0"/>
    <w:rsid w:val="003D6CE6"/>
    <w:rsid w:val="003D7959"/>
    <w:rsid w:val="003E0F12"/>
    <w:rsid w:val="003E10EB"/>
    <w:rsid w:val="003E1663"/>
    <w:rsid w:val="003E214A"/>
    <w:rsid w:val="003E2175"/>
    <w:rsid w:val="003E2469"/>
    <w:rsid w:val="003E3745"/>
    <w:rsid w:val="003E4347"/>
    <w:rsid w:val="003E4544"/>
    <w:rsid w:val="003E47A1"/>
    <w:rsid w:val="003E5027"/>
    <w:rsid w:val="003E694D"/>
    <w:rsid w:val="003F1C16"/>
    <w:rsid w:val="003F5573"/>
    <w:rsid w:val="003F60E0"/>
    <w:rsid w:val="003F704A"/>
    <w:rsid w:val="004001AE"/>
    <w:rsid w:val="004024FC"/>
    <w:rsid w:val="00405A89"/>
    <w:rsid w:val="00405CFF"/>
    <w:rsid w:val="00406E08"/>
    <w:rsid w:val="00406E4B"/>
    <w:rsid w:val="004105D9"/>
    <w:rsid w:val="00411847"/>
    <w:rsid w:val="00413AB7"/>
    <w:rsid w:val="004151B0"/>
    <w:rsid w:val="00416497"/>
    <w:rsid w:val="004165C9"/>
    <w:rsid w:val="00417048"/>
    <w:rsid w:val="00417086"/>
    <w:rsid w:val="00417E3E"/>
    <w:rsid w:val="00421677"/>
    <w:rsid w:val="00423E58"/>
    <w:rsid w:val="004240BB"/>
    <w:rsid w:val="00425E0B"/>
    <w:rsid w:val="00426178"/>
    <w:rsid w:val="00426BC5"/>
    <w:rsid w:val="004271DC"/>
    <w:rsid w:val="00427779"/>
    <w:rsid w:val="00427CB0"/>
    <w:rsid w:val="004302C4"/>
    <w:rsid w:val="00430F46"/>
    <w:rsid w:val="0043101B"/>
    <w:rsid w:val="00432659"/>
    <w:rsid w:val="0043463A"/>
    <w:rsid w:val="004351BC"/>
    <w:rsid w:val="00435F2A"/>
    <w:rsid w:val="004361D5"/>
    <w:rsid w:val="00436575"/>
    <w:rsid w:val="0043717A"/>
    <w:rsid w:val="004376E4"/>
    <w:rsid w:val="00440C61"/>
    <w:rsid w:val="004415E9"/>
    <w:rsid w:val="0044349D"/>
    <w:rsid w:val="00443511"/>
    <w:rsid w:val="004447A1"/>
    <w:rsid w:val="00444AF3"/>
    <w:rsid w:val="00444CE8"/>
    <w:rsid w:val="00450CFD"/>
    <w:rsid w:val="004515E8"/>
    <w:rsid w:val="0045161E"/>
    <w:rsid w:val="00452435"/>
    <w:rsid w:val="00453910"/>
    <w:rsid w:val="00453BEE"/>
    <w:rsid w:val="00456406"/>
    <w:rsid w:val="00456C46"/>
    <w:rsid w:val="004609DA"/>
    <w:rsid w:val="0046155B"/>
    <w:rsid w:val="004617C2"/>
    <w:rsid w:val="00462629"/>
    <w:rsid w:val="00462BB1"/>
    <w:rsid w:val="00462E72"/>
    <w:rsid w:val="004640BD"/>
    <w:rsid w:val="004642A0"/>
    <w:rsid w:val="004645E8"/>
    <w:rsid w:val="00464EF4"/>
    <w:rsid w:val="00465E2D"/>
    <w:rsid w:val="004660DD"/>
    <w:rsid w:val="004677A7"/>
    <w:rsid w:val="00473A31"/>
    <w:rsid w:val="004748DC"/>
    <w:rsid w:val="00474959"/>
    <w:rsid w:val="00474972"/>
    <w:rsid w:val="00474C61"/>
    <w:rsid w:val="00474C85"/>
    <w:rsid w:val="00475413"/>
    <w:rsid w:val="00475AF2"/>
    <w:rsid w:val="00481251"/>
    <w:rsid w:val="00481C97"/>
    <w:rsid w:val="00481DF7"/>
    <w:rsid w:val="00482850"/>
    <w:rsid w:val="00494636"/>
    <w:rsid w:val="00494CD3"/>
    <w:rsid w:val="00496374"/>
    <w:rsid w:val="00496D72"/>
    <w:rsid w:val="0049743E"/>
    <w:rsid w:val="004A3236"/>
    <w:rsid w:val="004A5693"/>
    <w:rsid w:val="004A716A"/>
    <w:rsid w:val="004A7C7E"/>
    <w:rsid w:val="004A7D59"/>
    <w:rsid w:val="004B0418"/>
    <w:rsid w:val="004B0B27"/>
    <w:rsid w:val="004B241C"/>
    <w:rsid w:val="004B34AD"/>
    <w:rsid w:val="004B3B29"/>
    <w:rsid w:val="004B4019"/>
    <w:rsid w:val="004B4C11"/>
    <w:rsid w:val="004B5F8C"/>
    <w:rsid w:val="004B7236"/>
    <w:rsid w:val="004C0935"/>
    <w:rsid w:val="004C1E2D"/>
    <w:rsid w:val="004C55CF"/>
    <w:rsid w:val="004C5BFD"/>
    <w:rsid w:val="004C65B3"/>
    <w:rsid w:val="004D0547"/>
    <w:rsid w:val="004D0592"/>
    <w:rsid w:val="004D2155"/>
    <w:rsid w:val="004D23D6"/>
    <w:rsid w:val="004D353F"/>
    <w:rsid w:val="004D7DB3"/>
    <w:rsid w:val="004E0157"/>
    <w:rsid w:val="004E0299"/>
    <w:rsid w:val="004E04A5"/>
    <w:rsid w:val="004E05D9"/>
    <w:rsid w:val="004E0BA7"/>
    <w:rsid w:val="004E2067"/>
    <w:rsid w:val="004E26E5"/>
    <w:rsid w:val="004E3808"/>
    <w:rsid w:val="004E3881"/>
    <w:rsid w:val="004E3AC7"/>
    <w:rsid w:val="004E3CCB"/>
    <w:rsid w:val="004E4EF0"/>
    <w:rsid w:val="004E5326"/>
    <w:rsid w:val="004E68F3"/>
    <w:rsid w:val="004E6AF2"/>
    <w:rsid w:val="004E6C45"/>
    <w:rsid w:val="004F17A3"/>
    <w:rsid w:val="004F291B"/>
    <w:rsid w:val="004F36D3"/>
    <w:rsid w:val="004F375D"/>
    <w:rsid w:val="004F3BA4"/>
    <w:rsid w:val="004F5D98"/>
    <w:rsid w:val="004F6810"/>
    <w:rsid w:val="004F7A51"/>
    <w:rsid w:val="004F7B45"/>
    <w:rsid w:val="00503C23"/>
    <w:rsid w:val="005050D6"/>
    <w:rsid w:val="00507BDD"/>
    <w:rsid w:val="005109F2"/>
    <w:rsid w:val="005114D3"/>
    <w:rsid w:val="00513041"/>
    <w:rsid w:val="0051416D"/>
    <w:rsid w:val="00517644"/>
    <w:rsid w:val="00517A5A"/>
    <w:rsid w:val="00520C4A"/>
    <w:rsid w:val="005216AA"/>
    <w:rsid w:val="00522422"/>
    <w:rsid w:val="00522C6A"/>
    <w:rsid w:val="0052449D"/>
    <w:rsid w:val="005248C0"/>
    <w:rsid w:val="00524A0B"/>
    <w:rsid w:val="00525CCF"/>
    <w:rsid w:val="00527FAE"/>
    <w:rsid w:val="005324B9"/>
    <w:rsid w:val="00533056"/>
    <w:rsid w:val="005347D5"/>
    <w:rsid w:val="00534C6E"/>
    <w:rsid w:val="005350FF"/>
    <w:rsid w:val="00535B61"/>
    <w:rsid w:val="00535BCB"/>
    <w:rsid w:val="005361CD"/>
    <w:rsid w:val="00536A43"/>
    <w:rsid w:val="00536AE0"/>
    <w:rsid w:val="00537BD1"/>
    <w:rsid w:val="00540DCD"/>
    <w:rsid w:val="00541E0B"/>
    <w:rsid w:val="005425DD"/>
    <w:rsid w:val="00542941"/>
    <w:rsid w:val="00542D87"/>
    <w:rsid w:val="005432DF"/>
    <w:rsid w:val="0054369D"/>
    <w:rsid w:val="00543B03"/>
    <w:rsid w:val="00544A79"/>
    <w:rsid w:val="005460A4"/>
    <w:rsid w:val="005460E1"/>
    <w:rsid w:val="0054740F"/>
    <w:rsid w:val="00547559"/>
    <w:rsid w:val="005476BB"/>
    <w:rsid w:val="00547752"/>
    <w:rsid w:val="00552478"/>
    <w:rsid w:val="00552521"/>
    <w:rsid w:val="00554B91"/>
    <w:rsid w:val="005552F1"/>
    <w:rsid w:val="005559A3"/>
    <w:rsid w:val="00561007"/>
    <w:rsid w:val="005618C7"/>
    <w:rsid w:val="00563FA9"/>
    <w:rsid w:val="00564307"/>
    <w:rsid w:val="0056599A"/>
    <w:rsid w:val="0056751A"/>
    <w:rsid w:val="0056781B"/>
    <w:rsid w:val="0057006F"/>
    <w:rsid w:val="0057009C"/>
    <w:rsid w:val="00570A79"/>
    <w:rsid w:val="00571BD0"/>
    <w:rsid w:val="00571F13"/>
    <w:rsid w:val="005722AC"/>
    <w:rsid w:val="00573F0C"/>
    <w:rsid w:val="005741C6"/>
    <w:rsid w:val="00574C7C"/>
    <w:rsid w:val="0058047B"/>
    <w:rsid w:val="00580FAA"/>
    <w:rsid w:val="005810C4"/>
    <w:rsid w:val="00581AB6"/>
    <w:rsid w:val="00581AEF"/>
    <w:rsid w:val="00581D54"/>
    <w:rsid w:val="005824B7"/>
    <w:rsid w:val="00584796"/>
    <w:rsid w:val="005870E7"/>
    <w:rsid w:val="00587C31"/>
    <w:rsid w:val="00590C76"/>
    <w:rsid w:val="00591431"/>
    <w:rsid w:val="0059165F"/>
    <w:rsid w:val="00592170"/>
    <w:rsid w:val="00592DCA"/>
    <w:rsid w:val="005947F5"/>
    <w:rsid w:val="005948CD"/>
    <w:rsid w:val="00595CF3"/>
    <w:rsid w:val="00595F60"/>
    <w:rsid w:val="00597481"/>
    <w:rsid w:val="005A19F5"/>
    <w:rsid w:val="005A2A8A"/>
    <w:rsid w:val="005A2DE1"/>
    <w:rsid w:val="005A37A9"/>
    <w:rsid w:val="005A6D7C"/>
    <w:rsid w:val="005B06AC"/>
    <w:rsid w:val="005B15C9"/>
    <w:rsid w:val="005B2A6E"/>
    <w:rsid w:val="005B4B71"/>
    <w:rsid w:val="005B50EC"/>
    <w:rsid w:val="005B6E25"/>
    <w:rsid w:val="005B79C7"/>
    <w:rsid w:val="005C18DE"/>
    <w:rsid w:val="005C40BE"/>
    <w:rsid w:val="005C4D4F"/>
    <w:rsid w:val="005C6427"/>
    <w:rsid w:val="005C7279"/>
    <w:rsid w:val="005D0833"/>
    <w:rsid w:val="005D3CF6"/>
    <w:rsid w:val="005D4CDB"/>
    <w:rsid w:val="005D68EF"/>
    <w:rsid w:val="005D6D9D"/>
    <w:rsid w:val="005D7C30"/>
    <w:rsid w:val="005D7F52"/>
    <w:rsid w:val="005E0B7B"/>
    <w:rsid w:val="005E0C3F"/>
    <w:rsid w:val="005E2285"/>
    <w:rsid w:val="005E26C5"/>
    <w:rsid w:val="005E585D"/>
    <w:rsid w:val="005E5BCD"/>
    <w:rsid w:val="005E6553"/>
    <w:rsid w:val="005E68B5"/>
    <w:rsid w:val="005E6AE2"/>
    <w:rsid w:val="005E6DC7"/>
    <w:rsid w:val="005E7194"/>
    <w:rsid w:val="005E77CE"/>
    <w:rsid w:val="005F4207"/>
    <w:rsid w:val="005F6611"/>
    <w:rsid w:val="0060229D"/>
    <w:rsid w:val="00602332"/>
    <w:rsid w:val="00603EB4"/>
    <w:rsid w:val="00606A1F"/>
    <w:rsid w:val="00607A30"/>
    <w:rsid w:val="00611011"/>
    <w:rsid w:val="00612943"/>
    <w:rsid w:val="00613297"/>
    <w:rsid w:val="006143C5"/>
    <w:rsid w:val="00614753"/>
    <w:rsid w:val="00622A33"/>
    <w:rsid w:val="0062313E"/>
    <w:rsid w:val="006233EB"/>
    <w:rsid w:val="0062342E"/>
    <w:rsid w:val="00623E6C"/>
    <w:rsid w:val="006249A7"/>
    <w:rsid w:val="00624F7F"/>
    <w:rsid w:val="006267AF"/>
    <w:rsid w:val="006306C1"/>
    <w:rsid w:val="00630EEE"/>
    <w:rsid w:val="00630F22"/>
    <w:rsid w:val="00632924"/>
    <w:rsid w:val="006332C6"/>
    <w:rsid w:val="006348C5"/>
    <w:rsid w:val="00636D06"/>
    <w:rsid w:val="0064068D"/>
    <w:rsid w:val="006415B4"/>
    <w:rsid w:val="00645CB2"/>
    <w:rsid w:val="00646305"/>
    <w:rsid w:val="00646438"/>
    <w:rsid w:val="006472F0"/>
    <w:rsid w:val="00647EAB"/>
    <w:rsid w:val="00650F1B"/>
    <w:rsid w:val="00651E77"/>
    <w:rsid w:val="00652DF9"/>
    <w:rsid w:val="006553B2"/>
    <w:rsid w:val="006557AF"/>
    <w:rsid w:val="00662CFC"/>
    <w:rsid w:val="00663698"/>
    <w:rsid w:val="00663AEC"/>
    <w:rsid w:val="006662B9"/>
    <w:rsid w:val="00666766"/>
    <w:rsid w:val="00667A12"/>
    <w:rsid w:val="00670DB8"/>
    <w:rsid w:val="00670EBD"/>
    <w:rsid w:val="006723CB"/>
    <w:rsid w:val="00673C51"/>
    <w:rsid w:val="00674284"/>
    <w:rsid w:val="0067517D"/>
    <w:rsid w:val="006751A7"/>
    <w:rsid w:val="00676EC2"/>
    <w:rsid w:val="0068141D"/>
    <w:rsid w:val="006822C1"/>
    <w:rsid w:val="006824BD"/>
    <w:rsid w:val="00682F3D"/>
    <w:rsid w:val="00684458"/>
    <w:rsid w:val="0068588E"/>
    <w:rsid w:val="00685ED8"/>
    <w:rsid w:val="00687D40"/>
    <w:rsid w:val="00691CB0"/>
    <w:rsid w:val="0069211F"/>
    <w:rsid w:val="0069291F"/>
    <w:rsid w:val="00692BA0"/>
    <w:rsid w:val="00692F99"/>
    <w:rsid w:val="00693143"/>
    <w:rsid w:val="006935A8"/>
    <w:rsid w:val="006941E0"/>
    <w:rsid w:val="0069436E"/>
    <w:rsid w:val="006949CE"/>
    <w:rsid w:val="00695D2F"/>
    <w:rsid w:val="00696264"/>
    <w:rsid w:val="006965A1"/>
    <w:rsid w:val="006978E8"/>
    <w:rsid w:val="00697E50"/>
    <w:rsid w:val="006A0F09"/>
    <w:rsid w:val="006A2C67"/>
    <w:rsid w:val="006A2EF1"/>
    <w:rsid w:val="006A3918"/>
    <w:rsid w:val="006A4743"/>
    <w:rsid w:val="006A5464"/>
    <w:rsid w:val="006A6082"/>
    <w:rsid w:val="006A6D90"/>
    <w:rsid w:val="006A7FD7"/>
    <w:rsid w:val="006B16F6"/>
    <w:rsid w:val="006B1D49"/>
    <w:rsid w:val="006B2765"/>
    <w:rsid w:val="006B2FD1"/>
    <w:rsid w:val="006B30EF"/>
    <w:rsid w:val="006B432B"/>
    <w:rsid w:val="006B5E49"/>
    <w:rsid w:val="006B68DC"/>
    <w:rsid w:val="006B7804"/>
    <w:rsid w:val="006C05EB"/>
    <w:rsid w:val="006C0AC8"/>
    <w:rsid w:val="006C1453"/>
    <w:rsid w:val="006C1CB7"/>
    <w:rsid w:val="006C37F6"/>
    <w:rsid w:val="006C3D93"/>
    <w:rsid w:val="006C41FE"/>
    <w:rsid w:val="006C55AA"/>
    <w:rsid w:val="006C688E"/>
    <w:rsid w:val="006C71C3"/>
    <w:rsid w:val="006C75A4"/>
    <w:rsid w:val="006C75D4"/>
    <w:rsid w:val="006D0A5B"/>
    <w:rsid w:val="006D16B7"/>
    <w:rsid w:val="006D2536"/>
    <w:rsid w:val="006D5134"/>
    <w:rsid w:val="006D523E"/>
    <w:rsid w:val="006D6D28"/>
    <w:rsid w:val="006D7312"/>
    <w:rsid w:val="006E1166"/>
    <w:rsid w:val="006E1279"/>
    <w:rsid w:val="006E15A6"/>
    <w:rsid w:val="006E3837"/>
    <w:rsid w:val="006E3C4B"/>
    <w:rsid w:val="006E3E81"/>
    <w:rsid w:val="006E77ED"/>
    <w:rsid w:val="006E7E20"/>
    <w:rsid w:val="006F1E44"/>
    <w:rsid w:val="006F3D49"/>
    <w:rsid w:val="006F3D8C"/>
    <w:rsid w:val="006F7262"/>
    <w:rsid w:val="006F752D"/>
    <w:rsid w:val="006F7BA7"/>
    <w:rsid w:val="00700EAA"/>
    <w:rsid w:val="00701AEE"/>
    <w:rsid w:val="00702719"/>
    <w:rsid w:val="007055A5"/>
    <w:rsid w:val="007060BE"/>
    <w:rsid w:val="00706291"/>
    <w:rsid w:val="00707274"/>
    <w:rsid w:val="00707959"/>
    <w:rsid w:val="00710C06"/>
    <w:rsid w:val="007122CA"/>
    <w:rsid w:val="007133FF"/>
    <w:rsid w:val="00714725"/>
    <w:rsid w:val="00716635"/>
    <w:rsid w:val="0071740A"/>
    <w:rsid w:val="00720199"/>
    <w:rsid w:val="00723D9F"/>
    <w:rsid w:val="00724E24"/>
    <w:rsid w:val="007251CA"/>
    <w:rsid w:val="007273B5"/>
    <w:rsid w:val="00727EC3"/>
    <w:rsid w:val="0073031C"/>
    <w:rsid w:val="0073093C"/>
    <w:rsid w:val="007336D1"/>
    <w:rsid w:val="007336F2"/>
    <w:rsid w:val="00733F21"/>
    <w:rsid w:val="00737CE3"/>
    <w:rsid w:val="00737F89"/>
    <w:rsid w:val="00740A66"/>
    <w:rsid w:val="00741642"/>
    <w:rsid w:val="00743F77"/>
    <w:rsid w:val="00744246"/>
    <w:rsid w:val="00744318"/>
    <w:rsid w:val="00744AA6"/>
    <w:rsid w:val="00744B6D"/>
    <w:rsid w:val="00746B7E"/>
    <w:rsid w:val="00746BC9"/>
    <w:rsid w:val="00747B35"/>
    <w:rsid w:val="007515DC"/>
    <w:rsid w:val="0075684C"/>
    <w:rsid w:val="007604FF"/>
    <w:rsid w:val="0076148A"/>
    <w:rsid w:val="007617FB"/>
    <w:rsid w:val="00762201"/>
    <w:rsid w:val="007672CE"/>
    <w:rsid w:val="0077200A"/>
    <w:rsid w:val="0077224C"/>
    <w:rsid w:val="007734AE"/>
    <w:rsid w:val="00774A35"/>
    <w:rsid w:val="00774B29"/>
    <w:rsid w:val="007758DA"/>
    <w:rsid w:val="00775B03"/>
    <w:rsid w:val="00780BA5"/>
    <w:rsid w:val="00780E24"/>
    <w:rsid w:val="007818F6"/>
    <w:rsid w:val="00781AD0"/>
    <w:rsid w:val="007832A6"/>
    <w:rsid w:val="0078421F"/>
    <w:rsid w:val="00785304"/>
    <w:rsid w:val="00785C89"/>
    <w:rsid w:val="00787199"/>
    <w:rsid w:val="00790769"/>
    <w:rsid w:val="0079127F"/>
    <w:rsid w:val="00791600"/>
    <w:rsid w:val="0079178D"/>
    <w:rsid w:val="00793C9C"/>
    <w:rsid w:val="007940B0"/>
    <w:rsid w:val="0079476E"/>
    <w:rsid w:val="00795491"/>
    <w:rsid w:val="007957BF"/>
    <w:rsid w:val="00795C81"/>
    <w:rsid w:val="0079749B"/>
    <w:rsid w:val="007A025C"/>
    <w:rsid w:val="007A0474"/>
    <w:rsid w:val="007A1112"/>
    <w:rsid w:val="007A1C40"/>
    <w:rsid w:val="007A4EEF"/>
    <w:rsid w:val="007A532F"/>
    <w:rsid w:val="007A5572"/>
    <w:rsid w:val="007A59DB"/>
    <w:rsid w:val="007A7084"/>
    <w:rsid w:val="007A7F1C"/>
    <w:rsid w:val="007B1F9B"/>
    <w:rsid w:val="007B56A2"/>
    <w:rsid w:val="007B6023"/>
    <w:rsid w:val="007C03CE"/>
    <w:rsid w:val="007C04C5"/>
    <w:rsid w:val="007C0700"/>
    <w:rsid w:val="007C185A"/>
    <w:rsid w:val="007C265F"/>
    <w:rsid w:val="007C375E"/>
    <w:rsid w:val="007C4765"/>
    <w:rsid w:val="007C4D71"/>
    <w:rsid w:val="007C5373"/>
    <w:rsid w:val="007C67E7"/>
    <w:rsid w:val="007C7092"/>
    <w:rsid w:val="007C7455"/>
    <w:rsid w:val="007D0721"/>
    <w:rsid w:val="007D36F4"/>
    <w:rsid w:val="007D3D7A"/>
    <w:rsid w:val="007D3E39"/>
    <w:rsid w:val="007D4510"/>
    <w:rsid w:val="007D4F23"/>
    <w:rsid w:val="007D6395"/>
    <w:rsid w:val="007D7051"/>
    <w:rsid w:val="007D72EC"/>
    <w:rsid w:val="007D7E8C"/>
    <w:rsid w:val="007E054E"/>
    <w:rsid w:val="007E0C90"/>
    <w:rsid w:val="007E232F"/>
    <w:rsid w:val="007E28A8"/>
    <w:rsid w:val="007E2C14"/>
    <w:rsid w:val="007E30BF"/>
    <w:rsid w:val="007E3D87"/>
    <w:rsid w:val="007E3FE4"/>
    <w:rsid w:val="007E46B1"/>
    <w:rsid w:val="007E4956"/>
    <w:rsid w:val="007E4ED8"/>
    <w:rsid w:val="007E5455"/>
    <w:rsid w:val="007E5AD3"/>
    <w:rsid w:val="007E5F5B"/>
    <w:rsid w:val="007F53A6"/>
    <w:rsid w:val="007F5572"/>
    <w:rsid w:val="007F622A"/>
    <w:rsid w:val="007F6A48"/>
    <w:rsid w:val="008007BF"/>
    <w:rsid w:val="00801AED"/>
    <w:rsid w:val="00802560"/>
    <w:rsid w:val="00804240"/>
    <w:rsid w:val="0080533D"/>
    <w:rsid w:val="00807449"/>
    <w:rsid w:val="00807C16"/>
    <w:rsid w:val="00813095"/>
    <w:rsid w:val="0081425D"/>
    <w:rsid w:val="008154E8"/>
    <w:rsid w:val="00815EC5"/>
    <w:rsid w:val="00817D8D"/>
    <w:rsid w:val="0082166F"/>
    <w:rsid w:val="00826702"/>
    <w:rsid w:val="00830F4C"/>
    <w:rsid w:val="008312CA"/>
    <w:rsid w:val="008351C7"/>
    <w:rsid w:val="00835662"/>
    <w:rsid w:val="008360D7"/>
    <w:rsid w:val="008372DD"/>
    <w:rsid w:val="00840AFA"/>
    <w:rsid w:val="00840B5C"/>
    <w:rsid w:val="008412A0"/>
    <w:rsid w:val="00842D72"/>
    <w:rsid w:val="00843AC7"/>
    <w:rsid w:val="00843D7E"/>
    <w:rsid w:val="00844954"/>
    <w:rsid w:val="00844A9F"/>
    <w:rsid w:val="00846F0A"/>
    <w:rsid w:val="00847154"/>
    <w:rsid w:val="00850BF1"/>
    <w:rsid w:val="00851046"/>
    <w:rsid w:val="00851050"/>
    <w:rsid w:val="00851BC6"/>
    <w:rsid w:val="0085214F"/>
    <w:rsid w:val="008528AB"/>
    <w:rsid w:val="00852F15"/>
    <w:rsid w:val="00853939"/>
    <w:rsid w:val="00853A7D"/>
    <w:rsid w:val="00853F6F"/>
    <w:rsid w:val="00853FE8"/>
    <w:rsid w:val="00854E0C"/>
    <w:rsid w:val="00860DD7"/>
    <w:rsid w:val="008624EA"/>
    <w:rsid w:val="00862B30"/>
    <w:rsid w:val="00863906"/>
    <w:rsid w:val="0086550B"/>
    <w:rsid w:val="00865C27"/>
    <w:rsid w:val="00867592"/>
    <w:rsid w:val="008676F7"/>
    <w:rsid w:val="00871664"/>
    <w:rsid w:val="0087217D"/>
    <w:rsid w:val="00872453"/>
    <w:rsid w:val="00872C0F"/>
    <w:rsid w:val="00872E66"/>
    <w:rsid w:val="0087300C"/>
    <w:rsid w:val="00873903"/>
    <w:rsid w:val="00873B2E"/>
    <w:rsid w:val="0087635D"/>
    <w:rsid w:val="00876C08"/>
    <w:rsid w:val="008819C2"/>
    <w:rsid w:val="00881EE1"/>
    <w:rsid w:val="00882C90"/>
    <w:rsid w:val="00883A02"/>
    <w:rsid w:val="00885D1A"/>
    <w:rsid w:val="00886057"/>
    <w:rsid w:val="00887144"/>
    <w:rsid w:val="00887B65"/>
    <w:rsid w:val="0089087F"/>
    <w:rsid w:val="00891143"/>
    <w:rsid w:val="00891205"/>
    <w:rsid w:val="008935F5"/>
    <w:rsid w:val="008948E2"/>
    <w:rsid w:val="00894C0C"/>
    <w:rsid w:val="0089514D"/>
    <w:rsid w:val="00895BA3"/>
    <w:rsid w:val="008965D9"/>
    <w:rsid w:val="00896CF6"/>
    <w:rsid w:val="00897284"/>
    <w:rsid w:val="00897F1B"/>
    <w:rsid w:val="008A001E"/>
    <w:rsid w:val="008A0C0C"/>
    <w:rsid w:val="008A0ECE"/>
    <w:rsid w:val="008A18B8"/>
    <w:rsid w:val="008A1989"/>
    <w:rsid w:val="008A26D0"/>
    <w:rsid w:val="008A6963"/>
    <w:rsid w:val="008A753F"/>
    <w:rsid w:val="008B128A"/>
    <w:rsid w:val="008B217A"/>
    <w:rsid w:val="008B21B1"/>
    <w:rsid w:val="008B2F1B"/>
    <w:rsid w:val="008B3512"/>
    <w:rsid w:val="008B36C9"/>
    <w:rsid w:val="008B4F17"/>
    <w:rsid w:val="008B5F1C"/>
    <w:rsid w:val="008C1CD3"/>
    <w:rsid w:val="008C2DF8"/>
    <w:rsid w:val="008C4266"/>
    <w:rsid w:val="008C45A0"/>
    <w:rsid w:val="008C4803"/>
    <w:rsid w:val="008C6CBE"/>
    <w:rsid w:val="008D00E4"/>
    <w:rsid w:val="008D2B97"/>
    <w:rsid w:val="008D3A37"/>
    <w:rsid w:val="008D513A"/>
    <w:rsid w:val="008D5DD4"/>
    <w:rsid w:val="008D6544"/>
    <w:rsid w:val="008D68B4"/>
    <w:rsid w:val="008D744F"/>
    <w:rsid w:val="008D7EBA"/>
    <w:rsid w:val="008E0E63"/>
    <w:rsid w:val="008E349D"/>
    <w:rsid w:val="008E4A96"/>
    <w:rsid w:val="008E4C24"/>
    <w:rsid w:val="008E50DC"/>
    <w:rsid w:val="008E541D"/>
    <w:rsid w:val="008E55E8"/>
    <w:rsid w:val="008E5CB2"/>
    <w:rsid w:val="008E6609"/>
    <w:rsid w:val="008E6796"/>
    <w:rsid w:val="008E6C14"/>
    <w:rsid w:val="008E74B8"/>
    <w:rsid w:val="008E7B63"/>
    <w:rsid w:val="008F2FA1"/>
    <w:rsid w:val="008F3ADD"/>
    <w:rsid w:val="008F4221"/>
    <w:rsid w:val="008F442F"/>
    <w:rsid w:val="008F4CC0"/>
    <w:rsid w:val="008F5646"/>
    <w:rsid w:val="008F760D"/>
    <w:rsid w:val="008F7971"/>
    <w:rsid w:val="009013B9"/>
    <w:rsid w:val="00901726"/>
    <w:rsid w:val="009020DB"/>
    <w:rsid w:val="009036A6"/>
    <w:rsid w:val="00903EE1"/>
    <w:rsid w:val="00904D29"/>
    <w:rsid w:val="0090605F"/>
    <w:rsid w:val="009077FE"/>
    <w:rsid w:val="00907881"/>
    <w:rsid w:val="00907CB3"/>
    <w:rsid w:val="0091142A"/>
    <w:rsid w:val="00911DDE"/>
    <w:rsid w:val="009157CF"/>
    <w:rsid w:val="009158E2"/>
    <w:rsid w:val="009163F8"/>
    <w:rsid w:val="00917027"/>
    <w:rsid w:val="00917095"/>
    <w:rsid w:val="009176DD"/>
    <w:rsid w:val="00917733"/>
    <w:rsid w:val="00917B14"/>
    <w:rsid w:val="00924B4B"/>
    <w:rsid w:val="0092605D"/>
    <w:rsid w:val="00927367"/>
    <w:rsid w:val="00930D58"/>
    <w:rsid w:val="0093224D"/>
    <w:rsid w:val="00932382"/>
    <w:rsid w:val="00933F62"/>
    <w:rsid w:val="00934D3A"/>
    <w:rsid w:val="00934F2A"/>
    <w:rsid w:val="00936894"/>
    <w:rsid w:val="00937BAA"/>
    <w:rsid w:val="00937C37"/>
    <w:rsid w:val="009404F0"/>
    <w:rsid w:val="00941C53"/>
    <w:rsid w:val="00941FB6"/>
    <w:rsid w:val="00943D1E"/>
    <w:rsid w:val="00944122"/>
    <w:rsid w:val="00944BEF"/>
    <w:rsid w:val="0094590E"/>
    <w:rsid w:val="00945E8B"/>
    <w:rsid w:val="009463DF"/>
    <w:rsid w:val="009469D5"/>
    <w:rsid w:val="00946AD4"/>
    <w:rsid w:val="0095105A"/>
    <w:rsid w:val="009515ED"/>
    <w:rsid w:val="00951A82"/>
    <w:rsid w:val="009535D0"/>
    <w:rsid w:val="009535D3"/>
    <w:rsid w:val="00954225"/>
    <w:rsid w:val="00955B7A"/>
    <w:rsid w:val="0095600D"/>
    <w:rsid w:val="00960FD4"/>
    <w:rsid w:val="009617C1"/>
    <w:rsid w:val="009620C4"/>
    <w:rsid w:val="00963201"/>
    <w:rsid w:val="00964412"/>
    <w:rsid w:val="00965408"/>
    <w:rsid w:val="00966646"/>
    <w:rsid w:val="0097186A"/>
    <w:rsid w:val="0097578F"/>
    <w:rsid w:val="00975E3D"/>
    <w:rsid w:val="00976BEE"/>
    <w:rsid w:val="009807FD"/>
    <w:rsid w:val="00981F07"/>
    <w:rsid w:val="009821F3"/>
    <w:rsid w:val="00984E6C"/>
    <w:rsid w:val="00986BD4"/>
    <w:rsid w:val="00987984"/>
    <w:rsid w:val="009908F3"/>
    <w:rsid w:val="00990E1C"/>
    <w:rsid w:val="00992889"/>
    <w:rsid w:val="00995FA3"/>
    <w:rsid w:val="0099618A"/>
    <w:rsid w:val="00996D24"/>
    <w:rsid w:val="00997C5D"/>
    <w:rsid w:val="009A05A0"/>
    <w:rsid w:val="009A0D5D"/>
    <w:rsid w:val="009A1169"/>
    <w:rsid w:val="009A2420"/>
    <w:rsid w:val="009A2C7A"/>
    <w:rsid w:val="009A2E26"/>
    <w:rsid w:val="009A393B"/>
    <w:rsid w:val="009A3A9F"/>
    <w:rsid w:val="009A3CCD"/>
    <w:rsid w:val="009A5399"/>
    <w:rsid w:val="009A5836"/>
    <w:rsid w:val="009A6965"/>
    <w:rsid w:val="009A6D29"/>
    <w:rsid w:val="009A6EFE"/>
    <w:rsid w:val="009B05B0"/>
    <w:rsid w:val="009B40D8"/>
    <w:rsid w:val="009B55B3"/>
    <w:rsid w:val="009B62DD"/>
    <w:rsid w:val="009B6A27"/>
    <w:rsid w:val="009B6D85"/>
    <w:rsid w:val="009C061D"/>
    <w:rsid w:val="009C0D4E"/>
    <w:rsid w:val="009C1314"/>
    <w:rsid w:val="009C226F"/>
    <w:rsid w:val="009C50BD"/>
    <w:rsid w:val="009C599C"/>
    <w:rsid w:val="009C5BCD"/>
    <w:rsid w:val="009C673F"/>
    <w:rsid w:val="009C6CB0"/>
    <w:rsid w:val="009C6E09"/>
    <w:rsid w:val="009D0382"/>
    <w:rsid w:val="009D12F6"/>
    <w:rsid w:val="009D2033"/>
    <w:rsid w:val="009D2E17"/>
    <w:rsid w:val="009D327E"/>
    <w:rsid w:val="009D5CCB"/>
    <w:rsid w:val="009D5E46"/>
    <w:rsid w:val="009E106A"/>
    <w:rsid w:val="009E1136"/>
    <w:rsid w:val="009E1576"/>
    <w:rsid w:val="009E1A2B"/>
    <w:rsid w:val="009E2A24"/>
    <w:rsid w:val="009E3D26"/>
    <w:rsid w:val="009E416F"/>
    <w:rsid w:val="009E5961"/>
    <w:rsid w:val="009E5AD6"/>
    <w:rsid w:val="009E5C8F"/>
    <w:rsid w:val="009E7673"/>
    <w:rsid w:val="009F2165"/>
    <w:rsid w:val="009F5592"/>
    <w:rsid w:val="009F5A70"/>
    <w:rsid w:val="009F7062"/>
    <w:rsid w:val="009F7646"/>
    <w:rsid w:val="00A00BE0"/>
    <w:rsid w:val="00A015F1"/>
    <w:rsid w:val="00A016F0"/>
    <w:rsid w:val="00A04903"/>
    <w:rsid w:val="00A05506"/>
    <w:rsid w:val="00A05F17"/>
    <w:rsid w:val="00A0630F"/>
    <w:rsid w:val="00A100A0"/>
    <w:rsid w:val="00A13673"/>
    <w:rsid w:val="00A14F7D"/>
    <w:rsid w:val="00A17E72"/>
    <w:rsid w:val="00A23E05"/>
    <w:rsid w:val="00A268C1"/>
    <w:rsid w:val="00A26B6B"/>
    <w:rsid w:val="00A270DA"/>
    <w:rsid w:val="00A305A2"/>
    <w:rsid w:val="00A31996"/>
    <w:rsid w:val="00A32063"/>
    <w:rsid w:val="00A33D50"/>
    <w:rsid w:val="00A373AE"/>
    <w:rsid w:val="00A4060E"/>
    <w:rsid w:val="00A41CA7"/>
    <w:rsid w:val="00A4205D"/>
    <w:rsid w:val="00A445B9"/>
    <w:rsid w:val="00A44A17"/>
    <w:rsid w:val="00A44BDF"/>
    <w:rsid w:val="00A4564E"/>
    <w:rsid w:val="00A4678C"/>
    <w:rsid w:val="00A47743"/>
    <w:rsid w:val="00A47D2C"/>
    <w:rsid w:val="00A52DCC"/>
    <w:rsid w:val="00A52E65"/>
    <w:rsid w:val="00A5436E"/>
    <w:rsid w:val="00A54B72"/>
    <w:rsid w:val="00A54DB1"/>
    <w:rsid w:val="00A54E28"/>
    <w:rsid w:val="00A55290"/>
    <w:rsid w:val="00A569BC"/>
    <w:rsid w:val="00A604C9"/>
    <w:rsid w:val="00A60DC5"/>
    <w:rsid w:val="00A61182"/>
    <w:rsid w:val="00A61989"/>
    <w:rsid w:val="00A62508"/>
    <w:rsid w:val="00A657A3"/>
    <w:rsid w:val="00A709CA"/>
    <w:rsid w:val="00A71292"/>
    <w:rsid w:val="00A72230"/>
    <w:rsid w:val="00A732C8"/>
    <w:rsid w:val="00A73B9D"/>
    <w:rsid w:val="00A73EF2"/>
    <w:rsid w:val="00A76AEC"/>
    <w:rsid w:val="00A80A89"/>
    <w:rsid w:val="00A8221B"/>
    <w:rsid w:val="00A82222"/>
    <w:rsid w:val="00A83235"/>
    <w:rsid w:val="00A84502"/>
    <w:rsid w:val="00A84660"/>
    <w:rsid w:val="00A8466E"/>
    <w:rsid w:val="00A8517F"/>
    <w:rsid w:val="00A871AF"/>
    <w:rsid w:val="00A9448A"/>
    <w:rsid w:val="00A96164"/>
    <w:rsid w:val="00A96761"/>
    <w:rsid w:val="00A96789"/>
    <w:rsid w:val="00A970E7"/>
    <w:rsid w:val="00A9758D"/>
    <w:rsid w:val="00A9790A"/>
    <w:rsid w:val="00AA05CF"/>
    <w:rsid w:val="00AA0AEB"/>
    <w:rsid w:val="00AA1B28"/>
    <w:rsid w:val="00AA2222"/>
    <w:rsid w:val="00AA2CFF"/>
    <w:rsid w:val="00AA45C7"/>
    <w:rsid w:val="00AB08AF"/>
    <w:rsid w:val="00AB0B89"/>
    <w:rsid w:val="00AB31E8"/>
    <w:rsid w:val="00AB3291"/>
    <w:rsid w:val="00AB3BCE"/>
    <w:rsid w:val="00AB48AE"/>
    <w:rsid w:val="00AB54CD"/>
    <w:rsid w:val="00AB76DC"/>
    <w:rsid w:val="00AC0122"/>
    <w:rsid w:val="00AC1001"/>
    <w:rsid w:val="00AC24BA"/>
    <w:rsid w:val="00AC5116"/>
    <w:rsid w:val="00AC51B1"/>
    <w:rsid w:val="00AC53F7"/>
    <w:rsid w:val="00AC55AC"/>
    <w:rsid w:val="00AD17C8"/>
    <w:rsid w:val="00AD2107"/>
    <w:rsid w:val="00AD43D2"/>
    <w:rsid w:val="00AD5C06"/>
    <w:rsid w:val="00AD5E92"/>
    <w:rsid w:val="00AD6431"/>
    <w:rsid w:val="00AD7EF8"/>
    <w:rsid w:val="00AE0E3D"/>
    <w:rsid w:val="00AE1123"/>
    <w:rsid w:val="00AE1A9C"/>
    <w:rsid w:val="00AE2A3F"/>
    <w:rsid w:val="00AE4D0F"/>
    <w:rsid w:val="00AE5CD8"/>
    <w:rsid w:val="00AE6AFF"/>
    <w:rsid w:val="00AE6F11"/>
    <w:rsid w:val="00AF00BC"/>
    <w:rsid w:val="00AF05F3"/>
    <w:rsid w:val="00AF27B9"/>
    <w:rsid w:val="00AF2978"/>
    <w:rsid w:val="00AF2ADD"/>
    <w:rsid w:val="00AF2B36"/>
    <w:rsid w:val="00AF46A9"/>
    <w:rsid w:val="00AF4755"/>
    <w:rsid w:val="00AF5045"/>
    <w:rsid w:val="00AF76F6"/>
    <w:rsid w:val="00AF7A02"/>
    <w:rsid w:val="00B01D06"/>
    <w:rsid w:val="00B02763"/>
    <w:rsid w:val="00B0474F"/>
    <w:rsid w:val="00B049EA"/>
    <w:rsid w:val="00B05E00"/>
    <w:rsid w:val="00B06961"/>
    <w:rsid w:val="00B07875"/>
    <w:rsid w:val="00B1039A"/>
    <w:rsid w:val="00B11CFC"/>
    <w:rsid w:val="00B13927"/>
    <w:rsid w:val="00B15ED0"/>
    <w:rsid w:val="00B16DA0"/>
    <w:rsid w:val="00B17C35"/>
    <w:rsid w:val="00B17E5A"/>
    <w:rsid w:val="00B209C6"/>
    <w:rsid w:val="00B2262A"/>
    <w:rsid w:val="00B22C6E"/>
    <w:rsid w:val="00B23C2B"/>
    <w:rsid w:val="00B257A0"/>
    <w:rsid w:val="00B27860"/>
    <w:rsid w:val="00B27EDE"/>
    <w:rsid w:val="00B3081F"/>
    <w:rsid w:val="00B31E60"/>
    <w:rsid w:val="00B32DDC"/>
    <w:rsid w:val="00B33C94"/>
    <w:rsid w:val="00B355EA"/>
    <w:rsid w:val="00B35B89"/>
    <w:rsid w:val="00B35CE0"/>
    <w:rsid w:val="00B35EC8"/>
    <w:rsid w:val="00B361D5"/>
    <w:rsid w:val="00B42144"/>
    <w:rsid w:val="00B4477F"/>
    <w:rsid w:val="00B44BAC"/>
    <w:rsid w:val="00B45585"/>
    <w:rsid w:val="00B463B3"/>
    <w:rsid w:val="00B46E3A"/>
    <w:rsid w:val="00B50C2A"/>
    <w:rsid w:val="00B5568E"/>
    <w:rsid w:val="00B56055"/>
    <w:rsid w:val="00B56523"/>
    <w:rsid w:val="00B60AAC"/>
    <w:rsid w:val="00B61DA6"/>
    <w:rsid w:val="00B620D5"/>
    <w:rsid w:val="00B62699"/>
    <w:rsid w:val="00B644CE"/>
    <w:rsid w:val="00B663B4"/>
    <w:rsid w:val="00B66C4E"/>
    <w:rsid w:val="00B66FCD"/>
    <w:rsid w:val="00B72EDD"/>
    <w:rsid w:val="00B7303F"/>
    <w:rsid w:val="00B737BA"/>
    <w:rsid w:val="00B7537A"/>
    <w:rsid w:val="00B75CE7"/>
    <w:rsid w:val="00B8025E"/>
    <w:rsid w:val="00B80409"/>
    <w:rsid w:val="00B817A7"/>
    <w:rsid w:val="00B82007"/>
    <w:rsid w:val="00B82016"/>
    <w:rsid w:val="00B823DF"/>
    <w:rsid w:val="00B82519"/>
    <w:rsid w:val="00B82830"/>
    <w:rsid w:val="00B828FD"/>
    <w:rsid w:val="00B829D1"/>
    <w:rsid w:val="00B8330C"/>
    <w:rsid w:val="00B84995"/>
    <w:rsid w:val="00B8678A"/>
    <w:rsid w:val="00B87F2F"/>
    <w:rsid w:val="00B91ACD"/>
    <w:rsid w:val="00B92B74"/>
    <w:rsid w:val="00B93608"/>
    <w:rsid w:val="00B962CB"/>
    <w:rsid w:val="00B963AF"/>
    <w:rsid w:val="00B9705C"/>
    <w:rsid w:val="00B97163"/>
    <w:rsid w:val="00BA01DA"/>
    <w:rsid w:val="00BA02F4"/>
    <w:rsid w:val="00BA18AA"/>
    <w:rsid w:val="00BA2F69"/>
    <w:rsid w:val="00BA48A6"/>
    <w:rsid w:val="00BA6A1E"/>
    <w:rsid w:val="00BB0472"/>
    <w:rsid w:val="00BB0817"/>
    <w:rsid w:val="00BB133B"/>
    <w:rsid w:val="00BB1734"/>
    <w:rsid w:val="00BB61EE"/>
    <w:rsid w:val="00BB6639"/>
    <w:rsid w:val="00BB6644"/>
    <w:rsid w:val="00BB7812"/>
    <w:rsid w:val="00BB7F57"/>
    <w:rsid w:val="00BC0522"/>
    <w:rsid w:val="00BC0CE8"/>
    <w:rsid w:val="00BC1033"/>
    <w:rsid w:val="00BC15A5"/>
    <w:rsid w:val="00BC221F"/>
    <w:rsid w:val="00BC254E"/>
    <w:rsid w:val="00BC2BA1"/>
    <w:rsid w:val="00BC31DC"/>
    <w:rsid w:val="00BC452D"/>
    <w:rsid w:val="00BC5A06"/>
    <w:rsid w:val="00BC6DB8"/>
    <w:rsid w:val="00BD12AA"/>
    <w:rsid w:val="00BD1EE6"/>
    <w:rsid w:val="00BD2CBA"/>
    <w:rsid w:val="00BD3579"/>
    <w:rsid w:val="00BD3F70"/>
    <w:rsid w:val="00BD4A3D"/>
    <w:rsid w:val="00BD6B71"/>
    <w:rsid w:val="00BD726A"/>
    <w:rsid w:val="00BE3EF3"/>
    <w:rsid w:val="00BE4901"/>
    <w:rsid w:val="00BE61BC"/>
    <w:rsid w:val="00BE7C5A"/>
    <w:rsid w:val="00BF1B75"/>
    <w:rsid w:val="00BF34F4"/>
    <w:rsid w:val="00BF3838"/>
    <w:rsid w:val="00BF38DD"/>
    <w:rsid w:val="00BF3BEA"/>
    <w:rsid w:val="00BF3E09"/>
    <w:rsid w:val="00BF429A"/>
    <w:rsid w:val="00BF5580"/>
    <w:rsid w:val="00BF66BB"/>
    <w:rsid w:val="00BF7224"/>
    <w:rsid w:val="00BF725E"/>
    <w:rsid w:val="00BF76B7"/>
    <w:rsid w:val="00C00403"/>
    <w:rsid w:val="00C01D48"/>
    <w:rsid w:val="00C02658"/>
    <w:rsid w:val="00C029A9"/>
    <w:rsid w:val="00C0319D"/>
    <w:rsid w:val="00C04999"/>
    <w:rsid w:val="00C04A26"/>
    <w:rsid w:val="00C04EBA"/>
    <w:rsid w:val="00C069C9"/>
    <w:rsid w:val="00C06CC7"/>
    <w:rsid w:val="00C07266"/>
    <w:rsid w:val="00C07C41"/>
    <w:rsid w:val="00C1043B"/>
    <w:rsid w:val="00C10E13"/>
    <w:rsid w:val="00C111F9"/>
    <w:rsid w:val="00C14212"/>
    <w:rsid w:val="00C14317"/>
    <w:rsid w:val="00C1473C"/>
    <w:rsid w:val="00C14B83"/>
    <w:rsid w:val="00C14DA5"/>
    <w:rsid w:val="00C16AFF"/>
    <w:rsid w:val="00C1708A"/>
    <w:rsid w:val="00C17448"/>
    <w:rsid w:val="00C175D2"/>
    <w:rsid w:val="00C200E0"/>
    <w:rsid w:val="00C2172E"/>
    <w:rsid w:val="00C22BA9"/>
    <w:rsid w:val="00C23098"/>
    <w:rsid w:val="00C23E13"/>
    <w:rsid w:val="00C2474A"/>
    <w:rsid w:val="00C24850"/>
    <w:rsid w:val="00C26588"/>
    <w:rsid w:val="00C2683D"/>
    <w:rsid w:val="00C307E9"/>
    <w:rsid w:val="00C30C08"/>
    <w:rsid w:val="00C31B99"/>
    <w:rsid w:val="00C31CF5"/>
    <w:rsid w:val="00C32139"/>
    <w:rsid w:val="00C3396F"/>
    <w:rsid w:val="00C33D94"/>
    <w:rsid w:val="00C3470A"/>
    <w:rsid w:val="00C347C8"/>
    <w:rsid w:val="00C34F62"/>
    <w:rsid w:val="00C35079"/>
    <w:rsid w:val="00C350CE"/>
    <w:rsid w:val="00C37F5A"/>
    <w:rsid w:val="00C40A90"/>
    <w:rsid w:val="00C40EDC"/>
    <w:rsid w:val="00C41FC4"/>
    <w:rsid w:val="00C42841"/>
    <w:rsid w:val="00C44B91"/>
    <w:rsid w:val="00C451E1"/>
    <w:rsid w:val="00C45C69"/>
    <w:rsid w:val="00C46BEB"/>
    <w:rsid w:val="00C4765F"/>
    <w:rsid w:val="00C47660"/>
    <w:rsid w:val="00C50DA6"/>
    <w:rsid w:val="00C50F92"/>
    <w:rsid w:val="00C513CB"/>
    <w:rsid w:val="00C51770"/>
    <w:rsid w:val="00C53FDF"/>
    <w:rsid w:val="00C553E2"/>
    <w:rsid w:val="00C6055F"/>
    <w:rsid w:val="00C62355"/>
    <w:rsid w:val="00C63502"/>
    <w:rsid w:val="00C63622"/>
    <w:rsid w:val="00C66196"/>
    <w:rsid w:val="00C661F7"/>
    <w:rsid w:val="00C66ABF"/>
    <w:rsid w:val="00C71341"/>
    <w:rsid w:val="00C713D5"/>
    <w:rsid w:val="00C73903"/>
    <w:rsid w:val="00C770DB"/>
    <w:rsid w:val="00C77373"/>
    <w:rsid w:val="00C81C87"/>
    <w:rsid w:val="00C81D8A"/>
    <w:rsid w:val="00C8262D"/>
    <w:rsid w:val="00C83AF4"/>
    <w:rsid w:val="00C83E95"/>
    <w:rsid w:val="00C843B1"/>
    <w:rsid w:val="00C873C4"/>
    <w:rsid w:val="00C87993"/>
    <w:rsid w:val="00C90C47"/>
    <w:rsid w:val="00C9184C"/>
    <w:rsid w:val="00C92936"/>
    <w:rsid w:val="00C92D5B"/>
    <w:rsid w:val="00C9303B"/>
    <w:rsid w:val="00C93A25"/>
    <w:rsid w:val="00C94130"/>
    <w:rsid w:val="00C94B7E"/>
    <w:rsid w:val="00C9661B"/>
    <w:rsid w:val="00C96B84"/>
    <w:rsid w:val="00C971C2"/>
    <w:rsid w:val="00CA1480"/>
    <w:rsid w:val="00CA260C"/>
    <w:rsid w:val="00CA3B58"/>
    <w:rsid w:val="00CA5094"/>
    <w:rsid w:val="00CA5581"/>
    <w:rsid w:val="00CA76AA"/>
    <w:rsid w:val="00CA7F44"/>
    <w:rsid w:val="00CB018D"/>
    <w:rsid w:val="00CB11AC"/>
    <w:rsid w:val="00CB164A"/>
    <w:rsid w:val="00CB2760"/>
    <w:rsid w:val="00CB2DAD"/>
    <w:rsid w:val="00CB3076"/>
    <w:rsid w:val="00CB3876"/>
    <w:rsid w:val="00CB389D"/>
    <w:rsid w:val="00CB7E98"/>
    <w:rsid w:val="00CC0F61"/>
    <w:rsid w:val="00CC3AFE"/>
    <w:rsid w:val="00CC6120"/>
    <w:rsid w:val="00CC7D19"/>
    <w:rsid w:val="00CD0428"/>
    <w:rsid w:val="00CD0BBD"/>
    <w:rsid w:val="00CD1CBD"/>
    <w:rsid w:val="00CD1FB2"/>
    <w:rsid w:val="00CD2111"/>
    <w:rsid w:val="00CD2537"/>
    <w:rsid w:val="00CD609B"/>
    <w:rsid w:val="00CD6DE4"/>
    <w:rsid w:val="00CD7C28"/>
    <w:rsid w:val="00CE02E9"/>
    <w:rsid w:val="00CE0512"/>
    <w:rsid w:val="00CE31FD"/>
    <w:rsid w:val="00CE3686"/>
    <w:rsid w:val="00CE527D"/>
    <w:rsid w:val="00CE6097"/>
    <w:rsid w:val="00CE6467"/>
    <w:rsid w:val="00CE7661"/>
    <w:rsid w:val="00CF0C83"/>
    <w:rsid w:val="00CF113E"/>
    <w:rsid w:val="00CF292F"/>
    <w:rsid w:val="00CF390A"/>
    <w:rsid w:val="00CF3914"/>
    <w:rsid w:val="00CF45BB"/>
    <w:rsid w:val="00CF6610"/>
    <w:rsid w:val="00D0094F"/>
    <w:rsid w:val="00D0177F"/>
    <w:rsid w:val="00D01F9E"/>
    <w:rsid w:val="00D025DF"/>
    <w:rsid w:val="00D02945"/>
    <w:rsid w:val="00D03BB7"/>
    <w:rsid w:val="00D04253"/>
    <w:rsid w:val="00D04873"/>
    <w:rsid w:val="00D0547A"/>
    <w:rsid w:val="00D0713C"/>
    <w:rsid w:val="00D072F6"/>
    <w:rsid w:val="00D10718"/>
    <w:rsid w:val="00D1227F"/>
    <w:rsid w:val="00D13ED1"/>
    <w:rsid w:val="00D142CA"/>
    <w:rsid w:val="00D149DB"/>
    <w:rsid w:val="00D16543"/>
    <w:rsid w:val="00D173B0"/>
    <w:rsid w:val="00D17593"/>
    <w:rsid w:val="00D17645"/>
    <w:rsid w:val="00D21BC6"/>
    <w:rsid w:val="00D220A1"/>
    <w:rsid w:val="00D22B5B"/>
    <w:rsid w:val="00D23294"/>
    <w:rsid w:val="00D24A51"/>
    <w:rsid w:val="00D26FD5"/>
    <w:rsid w:val="00D305F1"/>
    <w:rsid w:val="00D32371"/>
    <w:rsid w:val="00D32CBF"/>
    <w:rsid w:val="00D341BE"/>
    <w:rsid w:val="00D34452"/>
    <w:rsid w:val="00D34808"/>
    <w:rsid w:val="00D354CF"/>
    <w:rsid w:val="00D378CE"/>
    <w:rsid w:val="00D408F0"/>
    <w:rsid w:val="00D41A4A"/>
    <w:rsid w:val="00D42009"/>
    <w:rsid w:val="00D4499E"/>
    <w:rsid w:val="00D4628C"/>
    <w:rsid w:val="00D467E7"/>
    <w:rsid w:val="00D51C8E"/>
    <w:rsid w:val="00D51FD6"/>
    <w:rsid w:val="00D53BA8"/>
    <w:rsid w:val="00D54BD0"/>
    <w:rsid w:val="00D565B8"/>
    <w:rsid w:val="00D6119D"/>
    <w:rsid w:val="00D61547"/>
    <w:rsid w:val="00D61A4A"/>
    <w:rsid w:val="00D630EE"/>
    <w:rsid w:val="00D63B03"/>
    <w:rsid w:val="00D63F22"/>
    <w:rsid w:val="00D65BF5"/>
    <w:rsid w:val="00D669F5"/>
    <w:rsid w:val="00D66D2E"/>
    <w:rsid w:val="00D67DAF"/>
    <w:rsid w:val="00D7151C"/>
    <w:rsid w:val="00D718DF"/>
    <w:rsid w:val="00D72293"/>
    <w:rsid w:val="00D75028"/>
    <w:rsid w:val="00D77C0D"/>
    <w:rsid w:val="00D80E1B"/>
    <w:rsid w:val="00D81EB4"/>
    <w:rsid w:val="00D82A69"/>
    <w:rsid w:val="00D85663"/>
    <w:rsid w:val="00D86B5D"/>
    <w:rsid w:val="00D86E50"/>
    <w:rsid w:val="00D87DD5"/>
    <w:rsid w:val="00D87E62"/>
    <w:rsid w:val="00D90060"/>
    <w:rsid w:val="00D9229A"/>
    <w:rsid w:val="00D92544"/>
    <w:rsid w:val="00D93DDB"/>
    <w:rsid w:val="00D94818"/>
    <w:rsid w:val="00DA081B"/>
    <w:rsid w:val="00DA0841"/>
    <w:rsid w:val="00DA0C11"/>
    <w:rsid w:val="00DA2466"/>
    <w:rsid w:val="00DA2A33"/>
    <w:rsid w:val="00DA3003"/>
    <w:rsid w:val="00DA6F4B"/>
    <w:rsid w:val="00DB00B8"/>
    <w:rsid w:val="00DB01C1"/>
    <w:rsid w:val="00DB3FA9"/>
    <w:rsid w:val="00DB4617"/>
    <w:rsid w:val="00DB629C"/>
    <w:rsid w:val="00DB7470"/>
    <w:rsid w:val="00DC162C"/>
    <w:rsid w:val="00DC27AC"/>
    <w:rsid w:val="00DC3A53"/>
    <w:rsid w:val="00DC52C6"/>
    <w:rsid w:val="00DC78BB"/>
    <w:rsid w:val="00DC7C0E"/>
    <w:rsid w:val="00DD0119"/>
    <w:rsid w:val="00DD0327"/>
    <w:rsid w:val="00DD0CAB"/>
    <w:rsid w:val="00DD0F57"/>
    <w:rsid w:val="00DD2C88"/>
    <w:rsid w:val="00DD43CB"/>
    <w:rsid w:val="00DD4A3F"/>
    <w:rsid w:val="00DE0042"/>
    <w:rsid w:val="00DE0E8E"/>
    <w:rsid w:val="00DE1299"/>
    <w:rsid w:val="00DE291F"/>
    <w:rsid w:val="00DE35D5"/>
    <w:rsid w:val="00DE65C8"/>
    <w:rsid w:val="00DE7493"/>
    <w:rsid w:val="00DE7DE8"/>
    <w:rsid w:val="00DF2012"/>
    <w:rsid w:val="00DF25F3"/>
    <w:rsid w:val="00DF6333"/>
    <w:rsid w:val="00DF7DEC"/>
    <w:rsid w:val="00E008A3"/>
    <w:rsid w:val="00E014B5"/>
    <w:rsid w:val="00E0176E"/>
    <w:rsid w:val="00E0357C"/>
    <w:rsid w:val="00E05983"/>
    <w:rsid w:val="00E1168D"/>
    <w:rsid w:val="00E13073"/>
    <w:rsid w:val="00E132A3"/>
    <w:rsid w:val="00E13585"/>
    <w:rsid w:val="00E15104"/>
    <w:rsid w:val="00E1524E"/>
    <w:rsid w:val="00E15386"/>
    <w:rsid w:val="00E1589C"/>
    <w:rsid w:val="00E15DE9"/>
    <w:rsid w:val="00E1635F"/>
    <w:rsid w:val="00E16996"/>
    <w:rsid w:val="00E20699"/>
    <w:rsid w:val="00E21A1A"/>
    <w:rsid w:val="00E24768"/>
    <w:rsid w:val="00E24CC2"/>
    <w:rsid w:val="00E24E78"/>
    <w:rsid w:val="00E25511"/>
    <w:rsid w:val="00E25B9C"/>
    <w:rsid w:val="00E2673C"/>
    <w:rsid w:val="00E30421"/>
    <w:rsid w:val="00E311D3"/>
    <w:rsid w:val="00E312F3"/>
    <w:rsid w:val="00E3130A"/>
    <w:rsid w:val="00E3265C"/>
    <w:rsid w:val="00E3298C"/>
    <w:rsid w:val="00E32A9E"/>
    <w:rsid w:val="00E33269"/>
    <w:rsid w:val="00E338FF"/>
    <w:rsid w:val="00E33E3D"/>
    <w:rsid w:val="00E33F4C"/>
    <w:rsid w:val="00E35971"/>
    <w:rsid w:val="00E35DB4"/>
    <w:rsid w:val="00E37DB6"/>
    <w:rsid w:val="00E40182"/>
    <w:rsid w:val="00E40E50"/>
    <w:rsid w:val="00E432BA"/>
    <w:rsid w:val="00E45C5D"/>
    <w:rsid w:val="00E5024F"/>
    <w:rsid w:val="00E50987"/>
    <w:rsid w:val="00E51634"/>
    <w:rsid w:val="00E51CD4"/>
    <w:rsid w:val="00E525CC"/>
    <w:rsid w:val="00E53F82"/>
    <w:rsid w:val="00E53FB8"/>
    <w:rsid w:val="00E5570A"/>
    <w:rsid w:val="00E566CA"/>
    <w:rsid w:val="00E57CD5"/>
    <w:rsid w:val="00E61710"/>
    <w:rsid w:val="00E61992"/>
    <w:rsid w:val="00E61ADB"/>
    <w:rsid w:val="00E61E33"/>
    <w:rsid w:val="00E63134"/>
    <w:rsid w:val="00E63818"/>
    <w:rsid w:val="00E6414D"/>
    <w:rsid w:val="00E65731"/>
    <w:rsid w:val="00E6627E"/>
    <w:rsid w:val="00E67208"/>
    <w:rsid w:val="00E67401"/>
    <w:rsid w:val="00E71354"/>
    <w:rsid w:val="00E71870"/>
    <w:rsid w:val="00E735A4"/>
    <w:rsid w:val="00E738B4"/>
    <w:rsid w:val="00E76F8D"/>
    <w:rsid w:val="00E772DE"/>
    <w:rsid w:val="00E81126"/>
    <w:rsid w:val="00E81555"/>
    <w:rsid w:val="00E81747"/>
    <w:rsid w:val="00E82386"/>
    <w:rsid w:val="00E828FD"/>
    <w:rsid w:val="00E8392F"/>
    <w:rsid w:val="00E86C9E"/>
    <w:rsid w:val="00E9011C"/>
    <w:rsid w:val="00E932A3"/>
    <w:rsid w:val="00E9355E"/>
    <w:rsid w:val="00E956E3"/>
    <w:rsid w:val="00E96662"/>
    <w:rsid w:val="00E978A1"/>
    <w:rsid w:val="00EA16CB"/>
    <w:rsid w:val="00EA1AEB"/>
    <w:rsid w:val="00EA1DDE"/>
    <w:rsid w:val="00EA4C34"/>
    <w:rsid w:val="00EA4E74"/>
    <w:rsid w:val="00EA54D3"/>
    <w:rsid w:val="00EA6D2C"/>
    <w:rsid w:val="00EA763A"/>
    <w:rsid w:val="00EB0772"/>
    <w:rsid w:val="00EB0A34"/>
    <w:rsid w:val="00EB124D"/>
    <w:rsid w:val="00EB1540"/>
    <w:rsid w:val="00EB1B6A"/>
    <w:rsid w:val="00EB1EE5"/>
    <w:rsid w:val="00EB2145"/>
    <w:rsid w:val="00EB3407"/>
    <w:rsid w:val="00EB4349"/>
    <w:rsid w:val="00EB4FA0"/>
    <w:rsid w:val="00EB605A"/>
    <w:rsid w:val="00EB6278"/>
    <w:rsid w:val="00EB762D"/>
    <w:rsid w:val="00EB7E11"/>
    <w:rsid w:val="00EC0A85"/>
    <w:rsid w:val="00EC13AF"/>
    <w:rsid w:val="00EC1BB0"/>
    <w:rsid w:val="00EC1DED"/>
    <w:rsid w:val="00EC4CE8"/>
    <w:rsid w:val="00EC5699"/>
    <w:rsid w:val="00EC59CA"/>
    <w:rsid w:val="00EC5C6B"/>
    <w:rsid w:val="00EC750E"/>
    <w:rsid w:val="00EC7D99"/>
    <w:rsid w:val="00ED0D63"/>
    <w:rsid w:val="00ED1030"/>
    <w:rsid w:val="00ED163B"/>
    <w:rsid w:val="00ED17C3"/>
    <w:rsid w:val="00ED1907"/>
    <w:rsid w:val="00ED1C47"/>
    <w:rsid w:val="00ED1CC5"/>
    <w:rsid w:val="00ED3371"/>
    <w:rsid w:val="00ED3B69"/>
    <w:rsid w:val="00ED419C"/>
    <w:rsid w:val="00ED423C"/>
    <w:rsid w:val="00ED5FBB"/>
    <w:rsid w:val="00EE2D0B"/>
    <w:rsid w:val="00EE7DF6"/>
    <w:rsid w:val="00EF2DF4"/>
    <w:rsid w:val="00EF461A"/>
    <w:rsid w:val="00F00494"/>
    <w:rsid w:val="00F00D7D"/>
    <w:rsid w:val="00F024DE"/>
    <w:rsid w:val="00F028AF"/>
    <w:rsid w:val="00F03EC7"/>
    <w:rsid w:val="00F06BDC"/>
    <w:rsid w:val="00F0727F"/>
    <w:rsid w:val="00F07322"/>
    <w:rsid w:val="00F0733B"/>
    <w:rsid w:val="00F1015E"/>
    <w:rsid w:val="00F104CD"/>
    <w:rsid w:val="00F10C6C"/>
    <w:rsid w:val="00F10CCF"/>
    <w:rsid w:val="00F10D6C"/>
    <w:rsid w:val="00F10F47"/>
    <w:rsid w:val="00F10FC7"/>
    <w:rsid w:val="00F11773"/>
    <w:rsid w:val="00F12BBF"/>
    <w:rsid w:val="00F14643"/>
    <w:rsid w:val="00F148D2"/>
    <w:rsid w:val="00F17A0E"/>
    <w:rsid w:val="00F21003"/>
    <w:rsid w:val="00F21D79"/>
    <w:rsid w:val="00F223B4"/>
    <w:rsid w:val="00F22770"/>
    <w:rsid w:val="00F24ECF"/>
    <w:rsid w:val="00F25175"/>
    <w:rsid w:val="00F25B1F"/>
    <w:rsid w:val="00F26387"/>
    <w:rsid w:val="00F271B9"/>
    <w:rsid w:val="00F274CE"/>
    <w:rsid w:val="00F34B83"/>
    <w:rsid w:val="00F35D77"/>
    <w:rsid w:val="00F35F2C"/>
    <w:rsid w:val="00F36147"/>
    <w:rsid w:val="00F36ECE"/>
    <w:rsid w:val="00F376A4"/>
    <w:rsid w:val="00F40D73"/>
    <w:rsid w:val="00F41849"/>
    <w:rsid w:val="00F42681"/>
    <w:rsid w:val="00F42DEE"/>
    <w:rsid w:val="00F42F0B"/>
    <w:rsid w:val="00F43D40"/>
    <w:rsid w:val="00F45493"/>
    <w:rsid w:val="00F4638A"/>
    <w:rsid w:val="00F4687C"/>
    <w:rsid w:val="00F47111"/>
    <w:rsid w:val="00F475A0"/>
    <w:rsid w:val="00F50B4B"/>
    <w:rsid w:val="00F50BE8"/>
    <w:rsid w:val="00F5113D"/>
    <w:rsid w:val="00F5162B"/>
    <w:rsid w:val="00F527AE"/>
    <w:rsid w:val="00F542E0"/>
    <w:rsid w:val="00F54C1E"/>
    <w:rsid w:val="00F54C79"/>
    <w:rsid w:val="00F54EAB"/>
    <w:rsid w:val="00F5608A"/>
    <w:rsid w:val="00F61E57"/>
    <w:rsid w:val="00F636A2"/>
    <w:rsid w:val="00F67030"/>
    <w:rsid w:val="00F67E30"/>
    <w:rsid w:val="00F70333"/>
    <w:rsid w:val="00F71332"/>
    <w:rsid w:val="00F72EAB"/>
    <w:rsid w:val="00F75EBE"/>
    <w:rsid w:val="00F77C86"/>
    <w:rsid w:val="00F80D7F"/>
    <w:rsid w:val="00F80F0A"/>
    <w:rsid w:val="00F8141A"/>
    <w:rsid w:val="00F839C2"/>
    <w:rsid w:val="00F8633A"/>
    <w:rsid w:val="00F86796"/>
    <w:rsid w:val="00F87991"/>
    <w:rsid w:val="00F87B6A"/>
    <w:rsid w:val="00F90183"/>
    <w:rsid w:val="00F926A1"/>
    <w:rsid w:val="00F92B95"/>
    <w:rsid w:val="00F9329B"/>
    <w:rsid w:val="00F93BB9"/>
    <w:rsid w:val="00F9512E"/>
    <w:rsid w:val="00F95501"/>
    <w:rsid w:val="00F9583D"/>
    <w:rsid w:val="00F96CC1"/>
    <w:rsid w:val="00FA1A7F"/>
    <w:rsid w:val="00FA2080"/>
    <w:rsid w:val="00FA25B4"/>
    <w:rsid w:val="00FA2876"/>
    <w:rsid w:val="00FA3C85"/>
    <w:rsid w:val="00FA4843"/>
    <w:rsid w:val="00FA497B"/>
    <w:rsid w:val="00FA512C"/>
    <w:rsid w:val="00FA54DC"/>
    <w:rsid w:val="00FA5543"/>
    <w:rsid w:val="00FA7BFD"/>
    <w:rsid w:val="00FB0EF4"/>
    <w:rsid w:val="00FB0F06"/>
    <w:rsid w:val="00FB1BC8"/>
    <w:rsid w:val="00FB2BD5"/>
    <w:rsid w:val="00FB5E11"/>
    <w:rsid w:val="00FB79F5"/>
    <w:rsid w:val="00FC2BBE"/>
    <w:rsid w:val="00FC2E81"/>
    <w:rsid w:val="00FC3C9C"/>
    <w:rsid w:val="00FC4EBD"/>
    <w:rsid w:val="00FC6D00"/>
    <w:rsid w:val="00FC6EBF"/>
    <w:rsid w:val="00FD05B0"/>
    <w:rsid w:val="00FD0E93"/>
    <w:rsid w:val="00FD1C28"/>
    <w:rsid w:val="00FD5A62"/>
    <w:rsid w:val="00FD6849"/>
    <w:rsid w:val="00FD7041"/>
    <w:rsid w:val="00FD718D"/>
    <w:rsid w:val="00FE0125"/>
    <w:rsid w:val="00FE094E"/>
    <w:rsid w:val="00FE0DED"/>
    <w:rsid w:val="00FE2767"/>
    <w:rsid w:val="00FE4A6C"/>
    <w:rsid w:val="00FE7806"/>
    <w:rsid w:val="00FE7D8A"/>
    <w:rsid w:val="00FE7FB6"/>
    <w:rsid w:val="00FF20CF"/>
    <w:rsid w:val="00FF35F8"/>
    <w:rsid w:val="00FF3CCC"/>
    <w:rsid w:val="00FF4463"/>
    <w:rsid w:val="00FF56F7"/>
    <w:rsid w:val="00FF60BC"/>
    <w:rsid w:val="00FF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04C"/>
  </w:style>
  <w:style w:type="paragraph" w:styleId="Overskrift1">
    <w:name w:val="heading 1"/>
    <w:basedOn w:val="Normal"/>
    <w:next w:val="Normal"/>
    <w:link w:val="Overskrift1Tegn"/>
    <w:uiPriority w:val="9"/>
    <w:qFormat/>
    <w:rsid w:val="00D81E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81E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81EB4"/>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FB5E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C26588"/>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C26588"/>
    <w:rPr>
      <w:sz w:val="20"/>
      <w:szCs w:val="20"/>
    </w:rPr>
  </w:style>
  <w:style w:type="character" w:styleId="Fodnotehenvisning">
    <w:name w:val="footnote reference"/>
    <w:basedOn w:val="Standardskrifttypeiafsnit"/>
    <w:uiPriority w:val="99"/>
    <w:semiHidden/>
    <w:unhideWhenUsed/>
    <w:rsid w:val="00C26588"/>
    <w:rPr>
      <w:vertAlign w:val="superscript"/>
    </w:rPr>
  </w:style>
  <w:style w:type="paragraph" w:styleId="Listeafsnit">
    <w:name w:val="List Paragraph"/>
    <w:basedOn w:val="Normal"/>
    <w:uiPriority w:val="34"/>
    <w:qFormat/>
    <w:rsid w:val="00FC2E81"/>
    <w:pPr>
      <w:ind w:left="720"/>
      <w:contextualSpacing/>
    </w:pPr>
  </w:style>
  <w:style w:type="character" w:styleId="Hyperlink">
    <w:name w:val="Hyperlink"/>
    <w:basedOn w:val="Standardskrifttypeiafsnit"/>
    <w:uiPriority w:val="99"/>
    <w:unhideWhenUsed/>
    <w:rsid w:val="00FC2E81"/>
    <w:rPr>
      <w:color w:val="0000FF" w:themeColor="hyperlink"/>
      <w:u w:val="single"/>
    </w:rPr>
  </w:style>
  <w:style w:type="character" w:styleId="Kommentarhenvisning">
    <w:name w:val="annotation reference"/>
    <w:basedOn w:val="Standardskrifttypeiafsnit"/>
    <w:uiPriority w:val="99"/>
    <w:unhideWhenUsed/>
    <w:rsid w:val="003D48F0"/>
    <w:rPr>
      <w:sz w:val="16"/>
      <w:szCs w:val="16"/>
    </w:rPr>
  </w:style>
  <w:style w:type="paragraph" w:styleId="Kommentartekst">
    <w:name w:val="annotation text"/>
    <w:basedOn w:val="Normal"/>
    <w:link w:val="KommentartekstTegn"/>
    <w:uiPriority w:val="99"/>
    <w:unhideWhenUsed/>
    <w:rsid w:val="003D48F0"/>
    <w:pPr>
      <w:spacing w:line="240" w:lineRule="auto"/>
    </w:pPr>
    <w:rPr>
      <w:sz w:val="20"/>
      <w:szCs w:val="20"/>
    </w:rPr>
  </w:style>
  <w:style w:type="character" w:customStyle="1" w:styleId="KommentartekstTegn">
    <w:name w:val="Kommentartekst Tegn"/>
    <w:basedOn w:val="Standardskrifttypeiafsnit"/>
    <w:link w:val="Kommentartekst"/>
    <w:uiPriority w:val="99"/>
    <w:rsid w:val="003D48F0"/>
    <w:rPr>
      <w:sz w:val="20"/>
      <w:szCs w:val="20"/>
    </w:rPr>
  </w:style>
  <w:style w:type="paragraph" w:styleId="Kommentaremne">
    <w:name w:val="annotation subject"/>
    <w:basedOn w:val="Kommentartekst"/>
    <w:next w:val="Kommentartekst"/>
    <w:link w:val="KommentaremneTegn"/>
    <w:uiPriority w:val="99"/>
    <w:semiHidden/>
    <w:unhideWhenUsed/>
    <w:rsid w:val="003D48F0"/>
    <w:rPr>
      <w:b/>
      <w:bCs/>
    </w:rPr>
  </w:style>
  <w:style w:type="character" w:customStyle="1" w:styleId="KommentaremneTegn">
    <w:name w:val="Kommentaremne Tegn"/>
    <w:basedOn w:val="KommentartekstTegn"/>
    <w:link w:val="Kommentaremne"/>
    <w:uiPriority w:val="99"/>
    <w:semiHidden/>
    <w:rsid w:val="003D48F0"/>
    <w:rPr>
      <w:b/>
      <w:bCs/>
      <w:sz w:val="20"/>
      <w:szCs w:val="20"/>
    </w:rPr>
  </w:style>
  <w:style w:type="paragraph" w:styleId="Markeringsbobletekst">
    <w:name w:val="Balloon Text"/>
    <w:basedOn w:val="Normal"/>
    <w:link w:val="MarkeringsbobletekstTegn"/>
    <w:uiPriority w:val="99"/>
    <w:semiHidden/>
    <w:unhideWhenUsed/>
    <w:rsid w:val="003D48F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D48F0"/>
    <w:rPr>
      <w:rFonts w:ascii="Tahoma" w:hAnsi="Tahoma" w:cs="Tahoma"/>
      <w:sz w:val="16"/>
      <w:szCs w:val="16"/>
    </w:rPr>
  </w:style>
  <w:style w:type="paragraph" w:styleId="Sidehoved">
    <w:name w:val="header"/>
    <w:basedOn w:val="Normal"/>
    <w:link w:val="SidehovedTegn"/>
    <w:uiPriority w:val="99"/>
    <w:unhideWhenUsed/>
    <w:rsid w:val="00F028A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028AF"/>
  </w:style>
  <w:style w:type="paragraph" w:styleId="Sidefod">
    <w:name w:val="footer"/>
    <w:basedOn w:val="Normal"/>
    <w:link w:val="SidefodTegn"/>
    <w:uiPriority w:val="99"/>
    <w:unhideWhenUsed/>
    <w:rsid w:val="00F028A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028AF"/>
  </w:style>
  <w:style w:type="paragraph" w:customStyle="1" w:styleId="Default">
    <w:name w:val="Default"/>
    <w:rsid w:val="00CA1480"/>
    <w:pPr>
      <w:autoSpaceDE w:val="0"/>
      <w:autoSpaceDN w:val="0"/>
      <w:adjustRightInd w:val="0"/>
      <w:spacing w:after="0" w:line="240" w:lineRule="auto"/>
    </w:pPr>
    <w:rPr>
      <w:rFonts w:ascii="Calibri" w:hAnsi="Calibri" w:cs="Calibri"/>
      <w:color w:val="000000"/>
      <w:sz w:val="24"/>
      <w:szCs w:val="24"/>
    </w:rPr>
  </w:style>
  <w:style w:type="character" w:customStyle="1" w:styleId="Overskrift1Tegn">
    <w:name w:val="Overskrift 1 Tegn"/>
    <w:basedOn w:val="Standardskrifttypeiafsnit"/>
    <w:link w:val="Overskrift1"/>
    <w:uiPriority w:val="9"/>
    <w:rsid w:val="00D81EB4"/>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semiHidden/>
    <w:unhideWhenUsed/>
    <w:qFormat/>
    <w:rsid w:val="00D81EB4"/>
    <w:pPr>
      <w:outlineLvl w:val="9"/>
    </w:pPr>
  </w:style>
  <w:style w:type="paragraph" w:styleId="Indholdsfortegnelse2">
    <w:name w:val="toc 2"/>
    <w:basedOn w:val="Normal"/>
    <w:next w:val="Normal"/>
    <w:autoRedefine/>
    <w:uiPriority w:val="39"/>
    <w:unhideWhenUsed/>
    <w:qFormat/>
    <w:rsid w:val="00D81EB4"/>
    <w:pPr>
      <w:spacing w:after="100"/>
      <w:ind w:left="220"/>
    </w:pPr>
  </w:style>
  <w:style w:type="paragraph" w:styleId="Indholdsfortegnelse1">
    <w:name w:val="toc 1"/>
    <w:basedOn w:val="Normal"/>
    <w:next w:val="Normal"/>
    <w:autoRedefine/>
    <w:uiPriority w:val="39"/>
    <w:unhideWhenUsed/>
    <w:qFormat/>
    <w:rsid w:val="00D81EB4"/>
    <w:pPr>
      <w:spacing w:after="100"/>
    </w:pPr>
  </w:style>
  <w:style w:type="paragraph" w:styleId="Indholdsfortegnelse3">
    <w:name w:val="toc 3"/>
    <w:basedOn w:val="Normal"/>
    <w:next w:val="Normal"/>
    <w:autoRedefine/>
    <w:uiPriority w:val="39"/>
    <w:unhideWhenUsed/>
    <w:qFormat/>
    <w:rsid w:val="00D81EB4"/>
    <w:pPr>
      <w:spacing w:after="100"/>
      <w:ind w:left="440"/>
    </w:pPr>
  </w:style>
  <w:style w:type="character" w:customStyle="1" w:styleId="Overskrift2Tegn">
    <w:name w:val="Overskrift 2 Tegn"/>
    <w:basedOn w:val="Standardskrifttypeiafsnit"/>
    <w:link w:val="Overskrift2"/>
    <w:uiPriority w:val="9"/>
    <w:rsid w:val="00D81EB4"/>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D81EB4"/>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FB5E11"/>
    <w:rPr>
      <w:rFonts w:asciiTheme="majorHAnsi" w:eastAsiaTheme="majorEastAsia" w:hAnsiTheme="majorHAnsi" w:cstheme="majorBidi"/>
      <w:b/>
      <w:bCs/>
      <w:i/>
      <w:iCs/>
      <w:color w:val="4F81BD" w:themeColor="accent1"/>
    </w:rPr>
  </w:style>
  <w:style w:type="paragraph" w:styleId="Opstilling">
    <w:name w:val="List"/>
    <w:basedOn w:val="Normal"/>
    <w:uiPriority w:val="99"/>
    <w:unhideWhenUsed/>
    <w:rsid w:val="00FB5E11"/>
    <w:pPr>
      <w:ind w:left="283" w:hanging="283"/>
      <w:contextualSpacing/>
    </w:pPr>
  </w:style>
  <w:style w:type="paragraph" w:styleId="Opstilling-punkttegn">
    <w:name w:val="List Bullet"/>
    <w:basedOn w:val="Normal"/>
    <w:uiPriority w:val="99"/>
    <w:unhideWhenUsed/>
    <w:rsid w:val="00FB5E11"/>
    <w:pPr>
      <w:numPr>
        <w:numId w:val="8"/>
      </w:numPr>
      <w:contextualSpacing/>
    </w:pPr>
  </w:style>
  <w:style w:type="paragraph" w:styleId="Brdtekst">
    <w:name w:val="Body Text"/>
    <w:basedOn w:val="Normal"/>
    <w:link w:val="BrdtekstTegn"/>
    <w:uiPriority w:val="99"/>
    <w:unhideWhenUsed/>
    <w:rsid w:val="00FB5E11"/>
    <w:pPr>
      <w:spacing w:after="120"/>
    </w:pPr>
  </w:style>
  <w:style w:type="character" w:customStyle="1" w:styleId="BrdtekstTegn">
    <w:name w:val="Brødtekst Tegn"/>
    <w:basedOn w:val="Standardskrifttypeiafsnit"/>
    <w:link w:val="Brdtekst"/>
    <w:uiPriority w:val="99"/>
    <w:rsid w:val="00FB5E11"/>
  </w:style>
  <w:style w:type="paragraph" w:styleId="Brdtekst-frstelinjeindrykning1">
    <w:name w:val="Body Text First Indent"/>
    <w:basedOn w:val="Brdtekst"/>
    <w:link w:val="Brdtekst-frstelinjeindrykning1Tegn"/>
    <w:uiPriority w:val="99"/>
    <w:unhideWhenUsed/>
    <w:rsid w:val="00FB5E11"/>
    <w:pPr>
      <w:spacing w:after="200"/>
      <w:ind w:firstLine="360"/>
    </w:pPr>
  </w:style>
  <w:style w:type="character" w:customStyle="1" w:styleId="Brdtekst-frstelinjeindrykning1Tegn">
    <w:name w:val="Brødtekst - førstelinjeindrykning 1 Tegn"/>
    <w:basedOn w:val="BrdtekstTegn"/>
    <w:link w:val="Brdtekst-frstelinjeindrykning1"/>
    <w:uiPriority w:val="99"/>
    <w:rsid w:val="00FB5E11"/>
  </w:style>
  <w:style w:type="paragraph" w:styleId="Brdtekstindrykning">
    <w:name w:val="Body Text Indent"/>
    <w:basedOn w:val="Normal"/>
    <w:link w:val="BrdtekstindrykningTegn"/>
    <w:uiPriority w:val="99"/>
    <w:semiHidden/>
    <w:unhideWhenUsed/>
    <w:rsid w:val="00FB5E11"/>
    <w:pPr>
      <w:spacing w:after="120"/>
      <w:ind w:left="283"/>
    </w:pPr>
  </w:style>
  <w:style w:type="character" w:customStyle="1" w:styleId="BrdtekstindrykningTegn">
    <w:name w:val="Brødtekstindrykning Tegn"/>
    <w:basedOn w:val="Standardskrifttypeiafsnit"/>
    <w:link w:val="Brdtekstindrykning"/>
    <w:uiPriority w:val="99"/>
    <w:semiHidden/>
    <w:rsid w:val="00FB5E11"/>
  </w:style>
  <w:style w:type="paragraph" w:styleId="Brdtekst-frstelinjeindrykning2">
    <w:name w:val="Body Text First Indent 2"/>
    <w:basedOn w:val="Brdtekstindrykning"/>
    <w:link w:val="Brdtekst-frstelinjeindrykning2Tegn"/>
    <w:uiPriority w:val="99"/>
    <w:unhideWhenUsed/>
    <w:rsid w:val="00FB5E11"/>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rsid w:val="00FB5E11"/>
  </w:style>
  <w:style w:type="character" w:styleId="BesgtHyperlink">
    <w:name w:val="FollowedHyperlink"/>
    <w:basedOn w:val="Standardskrifttypeiafsnit"/>
    <w:uiPriority w:val="99"/>
    <w:semiHidden/>
    <w:unhideWhenUsed/>
    <w:rsid w:val="003E47A1"/>
    <w:rPr>
      <w:color w:val="800080" w:themeColor="followedHyperlink"/>
      <w:u w:val="single"/>
    </w:rPr>
  </w:style>
  <w:style w:type="table" w:styleId="Tabel-Gitter">
    <w:name w:val="Table Grid"/>
    <w:basedOn w:val="Tabel-Normal"/>
    <w:uiPriority w:val="59"/>
    <w:rsid w:val="00670D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1">
    <w:name w:val="Tabel - Gitter1"/>
    <w:basedOn w:val="Tabel-Normal"/>
    <w:next w:val="Tabel-Gitter"/>
    <w:uiPriority w:val="59"/>
    <w:rsid w:val="005F420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E6F11"/>
    <w:pPr>
      <w:spacing w:before="100" w:beforeAutospacing="1" w:after="100" w:afterAutospacing="1" w:line="240" w:lineRule="auto"/>
    </w:pPr>
    <w:rPr>
      <w:rFonts w:ascii="Times New Roman" w:eastAsia="Times New Roman" w:hAnsi="Times New Roman" w:cs="Times New Roman"/>
      <w:color w:val="333333"/>
      <w:sz w:val="24"/>
      <w:szCs w:val="24"/>
    </w:rPr>
  </w:style>
  <w:style w:type="character" w:styleId="Kraftighenvisning">
    <w:name w:val="Intense Reference"/>
    <w:basedOn w:val="Standardskrifttypeiafsnit"/>
    <w:uiPriority w:val="32"/>
    <w:qFormat/>
    <w:rsid w:val="004D2155"/>
    <w:rPr>
      <w:b/>
      <w:bCs/>
      <w:smallCaps/>
      <w:color w:val="C0504D" w:themeColor="accent2"/>
      <w:spacing w:val="5"/>
      <w:u w:val="single"/>
    </w:rPr>
  </w:style>
  <w:style w:type="character" w:customStyle="1" w:styleId="a10601">
    <w:name w:val="a10601"/>
    <w:rsid w:val="009D2E17"/>
    <w:rPr>
      <w:rFonts w:ascii="Verdana" w:hAnsi="Verdana" w:cs="Times New Roman"/>
      <w:color w:val="333333"/>
      <w:sz w:val="15"/>
      <w:szCs w:val="15"/>
    </w:rPr>
  </w:style>
  <w:style w:type="paragraph" w:styleId="Ingenafstand">
    <w:name w:val="No Spacing"/>
    <w:uiPriority w:val="1"/>
    <w:qFormat/>
    <w:rsid w:val="00896CF6"/>
    <w:pPr>
      <w:spacing w:after="0" w:line="240" w:lineRule="auto"/>
    </w:pPr>
  </w:style>
  <w:style w:type="paragraph" w:styleId="Korrektur">
    <w:name w:val="Revision"/>
    <w:hidden/>
    <w:uiPriority w:val="99"/>
    <w:semiHidden/>
    <w:rsid w:val="0000184C"/>
    <w:pPr>
      <w:spacing w:after="0" w:line="240" w:lineRule="auto"/>
    </w:pPr>
  </w:style>
  <w:style w:type="table" w:styleId="Lysskygge-fremhvningsfarve4">
    <w:name w:val="Light Shading Accent 4"/>
    <w:basedOn w:val="Tabel-Normal"/>
    <w:uiPriority w:val="60"/>
    <w:rsid w:val="00692F99"/>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paragraf">
    <w:name w:val="paragraf"/>
    <w:basedOn w:val="Normal"/>
    <w:rsid w:val="00E6414D"/>
    <w:pPr>
      <w:spacing w:before="200" w:after="0" w:line="240" w:lineRule="auto"/>
      <w:ind w:firstLine="240"/>
    </w:pPr>
    <w:rPr>
      <w:rFonts w:ascii="Tahoma" w:eastAsia="Times New Roman" w:hAnsi="Tahoma" w:cs="Tahoma"/>
      <w:color w:val="000000"/>
      <w:sz w:val="24"/>
      <w:szCs w:val="24"/>
    </w:rPr>
  </w:style>
  <w:style w:type="paragraph" w:customStyle="1" w:styleId="stk2">
    <w:name w:val="stk2"/>
    <w:basedOn w:val="Normal"/>
    <w:rsid w:val="00E6414D"/>
    <w:pPr>
      <w:spacing w:after="0" w:line="240" w:lineRule="auto"/>
      <w:ind w:firstLine="240"/>
    </w:pPr>
    <w:rPr>
      <w:rFonts w:ascii="Tahoma" w:eastAsia="Times New Roman" w:hAnsi="Tahoma" w:cs="Tahoma"/>
      <w:color w:val="000000"/>
      <w:sz w:val="24"/>
      <w:szCs w:val="24"/>
    </w:rPr>
  </w:style>
  <w:style w:type="paragraph" w:customStyle="1" w:styleId="liste1">
    <w:name w:val="liste1"/>
    <w:basedOn w:val="Normal"/>
    <w:rsid w:val="00E6414D"/>
    <w:pPr>
      <w:spacing w:after="0" w:line="240" w:lineRule="auto"/>
      <w:ind w:left="280"/>
    </w:pPr>
    <w:rPr>
      <w:rFonts w:ascii="Tahoma" w:eastAsia="Times New Roman" w:hAnsi="Tahoma" w:cs="Tahoma"/>
      <w:color w:val="000000"/>
      <w:sz w:val="24"/>
      <w:szCs w:val="24"/>
    </w:rPr>
  </w:style>
  <w:style w:type="character" w:customStyle="1" w:styleId="paragrafnr1">
    <w:name w:val="paragrafnr1"/>
    <w:basedOn w:val="Standardskrifttypeiafsnit"/>
    <w:rsid w:val="00E6414D"/>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E6414D"/>
    <w:rPr>
      <w:rFonts w:ascii="Tahoma" w:hAnsi="Tahoma" w:cs="Tahoma" w:hint="default"/>
      <w:i/>
      <w:iCs/>
      <w:color w:val="000000"/>
      <w:sz w:val="24"/>
      <w:szCs w:val="24"/>
      <w:shd w:val="clear" w:color="auto" w:fill="auto"/>
    </w:rPr>
  </w:style>
  <w:style w:type="character" w:customStyle="1" w:styleId="liste1nr1">
    <w:name w:val="liste1nr1"/>
    <w:basedOn w:val="Standardskrifttypeiafsnit"/>
    <w:rsid w:val="00E6414D"/>
    <w:rPr>
      <w:rFonts w:ascii="Tahoma" w:hAnsi="Tahoma" w:cs="Tahoma" w:hint="default"/>
      <w:color w:val="000000"/>
      <w:sz w:val="24"/>
      <w:szCs w:val="24"/>
      <w:shd w:val="clear" w:color="auto" w:fill="auto"/>
    </w:rPr>
  </w:style>
  <w:style w:type="paragraph" w:customStyle="1" w:styleId="paragrafgruppeoverskrift">
    <w:name w:val="paragrafgruppeoverskrift"/>
    <w:basedOn w:val="Normal"/>
    <w:rsid w:val="00687D40"/>
    <w:pPr>
      <w:spacing w:before="300" w:after="100" w:line="240" w:lineRule="auto"/>
      <w:jc w:val="center"/>
    </w:pPr>
    <w:rPr>
      <w:rFonts w:ascii="Tahoma" w:eastAsia="Times New Roman" w:hAnsi="Tahoma" w:cs="Tahoma"/>
      <w:i/>
      <w:iCs/>
      <w:color w:val="000000"/>
      <w:sz w:val="24"/>
      <w:szCs w:val="24"/>
    </w:rPr>
  </w:style>
  <w:style w:type="character" w:customStyle="1" w:styleId="paragrafnr2">
    <w:name w:val="paragrafnr2"/>
    <w:basedOn w:val="Standardskrifttypeiafsnit"/>
    <w:rsid w:val="003E10EB"/>
    <w:rPr>
      <w:rFonts w:ascii="Tahoma" w:hAnsi="Tahoma" w:cs="Tahoma" w:hint="default"/>
      <w:b/>
      <w:bCs/>
      <w:color w:val="000000"/>
      <w:sz w:val="24"/>
      <w:szCs w:val="24"/>
      <w:shd w:val="clear" w:color="auto" w:fill="auto"/>
    </w:rPr>
  </w:style>
  <w:style w:type="character" w:customStyle="1" w:styleId="paragrafnr3">
    <w:name w:val="paragrafnr3"/>
    <w:basedOn w:val="Standardskrifttypeiafsnit"/>
    <w:rsid w:val="003E10EB"/>
    <w:rPr>
      <w:rFonts w:ascii="Tahoma" w:hAnsi="Tahoma" w:cs="Tahoma" w:hint="default"/>
      <w:b/>
      <w:bCs/>
      <w:color w:val="000000"/>
      <w:sz w:val="24"/>
      <w:szCs w:val="24"/>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04C"/>
  </w:style>
  <w:style w:type="paragraph" w:styleId="Overskrift1">
    <w:name w:val="heading 1"/>
    <w:basedOn w:val="Normal"/>
    <w:next w:val="Normal"/>
    <w:link w:val="Overskrift1Tegn"/>
    <w:uiPriority w:val="9"/>
    <w:qFormat/>
    <w:rsid w:val="00D81E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81E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81EB4"/>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FB5E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C26588"/>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C26588"/>
    <w:rPr>
      <w:sz w:val="20"/>
      <w:szCs w:val="20"/>
    </w:rPr>
  </w:style>
  <w:style w:type="character" w:styleId="Fodnotehenvisning">
    <w:name w:val="footnote reference"/>
    <w:basedOn w:val="Standardskrifttypeiafsnit"/>
    <w:uiPriority w:val="99"/>
    <w:semiHidden/>
    <w:unhideWhenUsed/>
    <w:rsid w:val="00C26588"/>
    <w:rPr>
      <w:vertAlign w:val="superscript"/>
    </w:rPr>
  </w:style>
  <w:style w:type="paragraph" w:styleId="Listeafsnit">
    <w:name w:val="List Paragraph"/>
    <w:basedOn w:val="Normal"/>
    <w:uiPriority w:val="34"/>
    <w:qFormat/>
    <w:rsid w:val="00FC2E81"/>
    <w:pPr>
      <w:ind w:left="720"/>
      <w:contextualSpacing/>
    </w:pPr>
  </w:style>
  <w:style w:type="character" w:styleId="Hyperlink">
    <w:name w:val="Hyperlink"/>
    <w:basedOn w:val="Standardskrifttypeiafsnit"/>
    <w:uiPriority w:val="99"/>
    <w:unhideWhenUsed/>
    <w:rsid w:val="00FC2E81"/>
    <w:rPr>
      <w:color w:val="0000FF" w:themeColor="hyperlink"/>
      <w:u w:val="single"/>
    </w:rPr>
  </w:style>
  <w:style w:type="character" w:styleId="Kommentarhenvisning">
    <w:name w:val="annotation reference"/>
    <w:basedOn w:val="Standardskrifttypeiafsnit"/>
    <w:uiPriority w:val="99"/>
    <w:unhideWhenUsed/>
    <w:rsid w:val="003D48F0"/>
    <w:rPr>
      <w:sz w:val="16"/>
      <w:szCs w:val="16"/>
    </w:rPr>
  </w:style>
  <w:style w:type="paragraph" w:styleId="Kommentartekst">
    <w:name w:val="annotation text"/>
    <w:basedOn w:val="Normal"/>
    <w:link w:val="KommentartekstTegn"/>
    <w:uiPriority w:val="99"/>
    <w:unhideWhenUsed/>
    <w:rsid w:val="003D48F0"/>
    <w:pPr>
      <w:spacing w:line="240" w:lineRule="auto"/>
    </w:pPr>
    <w:rPr>
      <w:sz w:val="20"/>
      <w:szCs w:val="20"/>
    </w:rPr>
  </w:style>
  <w:style w:type="character" w:customStyle="1" w:styleId="KommentartekstTegn">
    <w:name w:val="Kommentartekst Tegn"/>
    <w:basedOn w:val="Standardskrifttypeiafsnit"/>
    <w:link w:val="Kommentartekst"/>
    <w:uiPriority w:val="99"/>
    <w:rsid w:val="003D48F0"/>
    <w:rPr>
      <w:sz w:val="20"/>
      <w:szCs w:val="20"/>
    </w:rPr>
  </w:style>
  <w:style w:type="paragraph" w:styleId="Kommentaremne">
    <w:name w:val="annotation subject"/>
    <w:basedOn w:val="Kommentartekst"/>
    <w:next w:val="Kommentartekst"/>
    <w:link w:val="KommentaremneTegn"/>
    <w:uiPriority w:val="99"/>
    <w:semiHidden/>
    <w:unhideWhenUsed/>
    <w:rsid w:val="003D48F0"/>
    <w:rPr>
      <w:b/>
      <w:bCs/>
    </w:rPr>
  </w:style>
  <w:style w:type="character" w:customStyle="1" w:styleId="KommentaremneTegn">
    <w:name w:val="Kommentaremne Tegn"/>
    <w:basedOn w:val="KommentartekstTegn"/>
    <w:link w:val="Kommentaremne"/>
    <w:uiPriority w:val="99"/>
    <w:semiHidden/>
    <w:rsid w:val="003D48F0"/>
    <w:rPr>
      <w:b/>
      <w:bCs/>
      <w:sz w:val="20"/>
      <w:szCs w:val="20"/>
    </w:rPr>
  </w:style>
  <w:style w:type="paragraph" w:styleId="Markeringsbobletekst">
    <w:name w:val="Balloon Text"/>
    <w:basedOn w:val="Normal"/>
    <w:link w:val="MarkeringsbobletekstTegn"/>
    <w:uiPriority w:val="99"/>
    <w:semiHidden/>
    <w:unhideWhenUsed/>
    <w:rsid w:val="003D48F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D48F0"/>
    <w:rPr>
      <w:rFonts w:ascii="Tahoma" w:hAnsi="Tahoma" w:cs="Tahoma"/>
      <w:sz w:val="16"/>
      <w:szCs w:val="16"/>
    </w:rPr>
  </w:style>
  <w:style w:type="paragraph" w:styleId="Sidehoved">
    <w:name w:val="header"/>
    <w:basedOn w:val="Normal"/>
    <w:link w:val="SidehovedTegn"/>
    <w:uiPriority w:val="99"/>
    <w:unhideWhenUsed/>
    <w:rsid w:val="00F028A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028AF"/>
  </w:style>
  <w:style w:type="paragraph" w:styleId="Sidefod">
    <w:name w:val="footer"/>
    <w:basedOn w:val="Normal"/>
    <w:link w:val="SidefodTegn"/>
    <w:uiPriority w:val="99"/>
    <w:unhideWhenUsed/>
    <w:rsid w:val="00F028A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028AF"/>
  </w:style>
  <w:style w:type="paragraph" w:customStyle="1" w:styleId="Default">
    <w:name w:val="Default"/>
    <w:rsid w:val="00CA1480"/>
    <w:pPr>
      <w:autoSpaceDE w:val="0"/>
      <w:autoSpaceDN w:val="0"/>
      <w:adjustRightInd w:val="0"/>
      <w:spacing w:after="0" w:line="240" w:lineRule="auto"/>
    </w:pPr>
    <w:rPr>
      <w:rFonts w:ascii="Calibri" w:hAnsi="Calibri" w:cs="Calibri"/>
      <w:color w:val="000000"/>
      <w:sz w:val="24"/>
      <w:szCs w:val="24"/>
    </w:rPr>
  </w:style>
  <w:style w:type="character" w:customStyle="1" w:styleId="Overskrift1Tegn">
    <w:name w:val="Overskrift 1 Tegn"/>
    <w:basedOn w:val="Standardskrifttypeiafsnit"/>
    <w:link w:val="Overskrift1"/>
    <w:uiPriority w:val="9"/>
    <w:rsid w:val="00D81EB4"/>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semiHidden/>
    <w:unhideWhenUsed/>
    <w:qFormat/>
    <w:rsid w:val="00D81EB4"/>
    <w:pPr>
      <w:outlineLvl w:val="9"/>
    </w:pPr>
  </w:style>
  <w:style w:type="paragraph" w:styleId="Indholdsfortegnelse2">
    <w:name w:val="toc 2"/>
    <w:basedOn w:val="Normal"/>
    <w:next w:val="Normal"/>
    <w:autoRedefine/>
    <w:uiPriority w:val="39"/>
    <w:unhideWhenUsed/>
    <w:qFormat/>
    <w:rsid w:val="00D81EB4"/>
    <w:pPr>
      <w:spacing w:after="100"/>
      <w:ind w:left="220"/>
    </w:pPr>
  </w:style>
  <w:style w:type="paragraph" w:styleId="Indholdsfortegnelse1">
    <w:name w:val="toc 1"/>
    <w:basedOn w:val="Normal"/>
    <w:next w:val="Normal"/>
    <w:autoRedefine/>
    <w:uiPriority w:val="39"/>
    <w:unhideWhenUsed/>
    <w:qFormat/>
    <w:rsid w:val="00D81EB4"/>
    <w:pPr>
      <w:spacing w:after="100"/>
    </w:pPr>
  </w:style>
  <w:style w:type="paragraph" w:styleId="Indholdsfortegnelse3">
    <w:name w:val="toc 3"/>
    <w:basedOn w:val="Normal"/>
    <w:next w:val="Normal"/>
    <w:autoRedefine/>
    <w:uiPriority w:val="39"/>
    <w:unhideWhenUsed/>
    <w:qFormat/>
    <w:rsid w:val="00D81EB4"/>
    <w:pPr>
      <w:spacing w:after="100"/>
      <w:ind w:left="440"/>
    </w:pPr>
  </w:style>
  <w:style w:type="character" w:customStyle="1" w:styleId="Overskrift2Tegn">
    <w:name w:val="Overskrift 2 Tegn"/>
    <w:basedOn w:val="Standardskrifttypeiafsnit"/>
    <w:link w:val="Overskrift2"/>
    <w:uiPriority w:val="9"/>
    <w:rsid w:val="00D81EB4"/>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D81EB4"/>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FB5E11"/>
    <w:rPr>
      <w:rFonts w:asciiTheme="majorHAnsi" w:eastAsiaTheme="majorEastAsia" w:hAnsiTheme="majorHAnsi" w:cstheme="majorBidi"/>
      <w:b/>
      <w:bCs/>
      <w:i/>
      <w:iCs/>
      <w:color w:val="4F81BD" w:themeColor="accent1"/>
    </w:rPr>
  </w:style>
  <w:style w:type="paragraph" w:styleId="Opstilling">
    <w:name w:val="List"/>
    <w:basedOn w:val="Normal"/>
    <w:uiPriority w:val="99"/>
    <w:unhideWhenUsed/>
    <w:rsid w:val="00FB5E11"/>
    <w:pPr>
      <w:ind w:left="283" w:hanging="283"/>
      <w:contextualSpacing/>
    </w:pPr>
  </w:style>
  <w:style w:type="paragraph" w:styleId="Opstilling-punkttegn">
    <w:name w:val="List Bullet"/>
    <w:basedOn w:val="Normal"/>
    <w:uiPriority w:val="99"/>
    <w:unhideWhenUsed/>
    <w:rsid w:val="00FB5E11"/>
    <w:pPr>
      <w:numPr>
        <w:numId w:val="8"/>
      </w:numPr>
      <w:contextualSpacing/>
    </w:pPr>
  </w:style>
  <w:style w:type="paragraph" w:styleId="Brdtekst">
    <w:name w:val="Body Text"/>
    <w:basedOn w:val="Normal"/>
    <w:link w:val="BrdtekstTegn"/>
    <w:uiPriority w:val="99"/>
    <w:unhideWhenUsed/>
    <w:rsid w:val="00FB5E11"/>
    <w:pPr>
      <w:spacing w:after="120"/>
    </w:pPr>
  </w:style>
  <w:style w:type="character" w:customStyle="1" w:styleId="BrdtekstTegn">
    <w:name w:val="Brødtekst Tegn"/>
    <w:basedOn w:val="Standardskrifttypeiafsnit"/>
    <w:link w:val="Brdtekst"/>
    <w:uiPriority w:val="99"/>
    <w:rsid w:val="00FB5E11"/>
  </w:style>
  <w:style w:type="paragraph" w:styleId="Brdtekst-frstelinjeindrykning1">
    <w:name w:val="Body Text First Indent"/>
    <w:basedOn w:val="Brdtekst"/>
    <w:link w:val="Brdtekst-frstelinjeindrykning1Tegn"/>
    <w:uiPriority w:val="99"/>
    <w:unhideWhenUsed/>
    <w:rsid w:val="00FB5E11"/>
    <w:pPr>
      <w:spacing w:after="200"/>
      <w:ind w:firstLine="360"/>
    </w:pPr>
  </w:style>
  <w:style w:type="character" w:customStyle="1" w:styleId="Brdtekst-frstelinjeindrykning1Tegn">
    <w:name w:val="Brødtekst - førstelinjeindrykning 1 Tegn"/>
    <w:basedOn w:val="BrdtekstTegn"/>
    <w:link w:val="Brdtekst-frstelinjeindrykning1"/>
    <w:uiPriority w:val="99"/>
    <w:rsid w:val="00FB5E11"/>
  </w:style>
  <w:style w:type="paragraph" w:styleId="Brdtekstindrykning">
    <w:name w:val="Body Text Indent"/>
    <w:basedOn w:val="Normal"/>
    <w:link w:val="BrdtekstindrykningTegn"/>
    <w:uiPriority w:val="99"/>
    <w:semiHidden/>
    <w:unhideWhenUsed/>
    <w:rsid w:val="00FB5E11"/>
    <w:pPr>
      <w:spacing w:after="120"/>
      <w:ind w:left="283"/>
    </w:pPr>
  </w:style>
  <w:style w:type="character" w:customStyle="1" w:styleId="BrdtekstindrykningTegn">
    <w:name w:val="Brødtekstindrykning Tegn"/>
    <w:basedOn w:val="Standardskrifttypeiafsnit"/>
    <w:link w:val="Brdtekstindrykning"/>
    <w:uiPriority w:val="99"/>
    <w:semiHidden/>
    <w:rsid w:val="00FB5E11"/>
  </w:style>
  <w:style w:type="paragraph" w:styleId="Brdtekst-frstelinjeindrykning2">
    <w:name w:val="Body Text First Indent 2"/>
    <w:basedOn w:val="Brdtekstindrykning"/>
    <w:link w:val="Brdtekst-frstelinjeindrykning2Tegn"/>
    <w:uiPriority w:val="99"/>
    <w:unhideWhenUsed/>
    <w:rsid w:val="00FB5E11"/>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rsid w:val="00FB5E11"/>
  </w:style>
  <w:style w:type="character" w:styleId="BesgtHyperlink">
    <w:name w:val="FollowedHyperlink"/>
    <w:basedOn w:val="Standardskrifttypeiafsnit"/>
    <w:uiPriority w:val="99"/>
    <w:semiHidden/>
    <w:unhideWhenUsed/>
    <w:rsid w:val="003E47A1"/>
    <w:rPr>
      <w:color w:val="800080" w:themeColor="followedHyperlink"/>
      <w:u w:val="single"/>
    </w:rPr>
  </w:style>
  <w:style w:type="table" w:styleId="Tabel-Gitter">
    <w:name w:val="Table Grid"/>
    <w:basedOn w:val="Tabel-Normal"/>
    <w:uiPriority w:val="59"/>
    <w:rsid w:val="00670D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1">
    <w:name w:val="Tabel - Gitter1"/>
    <w:basedOn w:val="Tabel-Normal"/>
    <w:next w:val="Tabel-Gitter"/>
    <w:uiPriority w:val="59"/>
    <w:rsid w:val="005F420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E6F11"/>
    <w:pPr>
      <w:spacing w:before="100" w:beforeAutospacing="1" w:after="100" w:afterAutospacing="1" w:line="240" w:lineRule="auto"/>
    </w:pPr>
    <w:rPr>
      <w:rFonts w:ascii="Times New Roman" w:eastAsia="Times New Roman" w:hAnsi="Times New Roman" w:cs="Times New Roman"/>
      <w:color w:val="333333"/>
      <w:sz w:val="24"/>
      <w:szCs w:val="24"/>
    </w:rPr>
  </w:style>
  <w:style w:type="character" w:styleId="Kraftighenvisning">
    <w:name w:val="Intense Reference"/>
    <w:basedOn w:val="Standardskrifttypeiafsnit"/>
    <w:uiPriority w:val="32"/>
    <w:qFormat/>
    <w:rsid w:val="004D2155"/>
    <w:rPr>
      <w:b/>
      <w:bCs/>
      <w:smallCaps/>
      <w:color w:val="C0504D" w:themeColor="accent2"/>
      <w:spacing w:val="5"/>
      <w:u w:val="single"/>
    </w:rPr>
  </w:style>
  <w:style w:type="character" w:customStyle="1" w:styleId="a10601">
    <w:name w:val="a10601"/>
    <w:rsid w:val="009D2E17"/>
    <w:rPr>
      <w:rFonts w:ascii="Verdana" w:hAnsi="Verdana" w:cs="Times New Roman"/>
      <w:color w:val="333333"/>
      <w:sz w:val="15"/>
      <w:szCs w:val="15"/>
    </w:rPr>
  </w:style>
  <w:style w:type="paragraph" w:styleId="Ingenafstand">
    <w:name w:val="No Spacing"/>
    <w:uiPriority w:val="1"/>
    <w:qFormat/>
    <w:rsid w:val="00896CF6"/>
    <w:pPr>
      <w:spacing w:after="0" w:line="240" w:lineRule="auto"/>
    </w:pPr>
  </w:style>
  <w:style w:type="paragraph" w:styleId="Korrektur">
    <w:name w:val="Revision"/>
    <w:hidden/>
    <w:uiPriority w:val="99"/>
    <w:semiHidden/>
    <w:rsid w:val="0000184C"/>
    <w:pPr>
      <w:spacing w:after="0" w:line="240" w:lineRule="auto"/>
    </w:pPr>
  </w:style>
  <w:style w:type="table" w:styleId="Lysskygge-fremhvningsfarve4">
    <w:name w:val="Light Shading Accent 4"/>
    <w:basedOn w:val="Tabel-Normal"/>
    <w:uiPriority w:val="60"/>
    <w:rsid w:val="00692F99"/>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paragraf">
    <w:name w:val="paragraf"/>
    <w:basedOn w:val="Normal"/>
    <w:rsid w:val="00E6414D"/>
    <w:pPr>
      <w:spacing w:before="200" w:after="0" w:line="240" w:lineRule="auto"/>
      <w:ind w:firstLine="240"/>
    </w:pPr>
    <w:rPr>
      <w:rFonts w:ascii="Tahoma" w:eastAsia="Times New Roman" w:hAnsi="Tahoma" w:cs="Tahoma"/>
      <w:color w:val="000000"/>
      <w:sz w:val="24"/>
      <w:szCs w:val="24"/>
    </w:rPr>
  </w:style>
  <w:style w:type="paragraph" w:customStyle="1" w:styleId="stk2">
    <w:name w:val="stk2"/>
    <w:basedOn w:val="Normal"/>
    <w:rsid w:val="00E6414D"/>
    <w:pPr>
      <w:spacing w:after="0" w:line="240" w:lineRule="auto"/>
      <w:ind w:firstLine="240"/>
    </w:pPr>
    <w:rPr>
      <w:rFonts w:ascii="Tahoma" w:eastAsia="Times New Roman" w:hAnsi="Tahoma" w:cs="Tahoma"/>
      <w:color w:val="000000"/>
      <w:sz w:val="24"/>
      <w:szCs w:val="24"/>
    </w:rPr>
  </w:style>
  <w:style w:type="paragraph" w:customStyle="1" w:styleId="liste1">
    <w:name w:val="liste1"/>
    <w:basedOn w:val="Normal"/>
    <w:rsid w:val="00E6414D"/>
    <w:pPr>
      <w:spacing w:after="0" w:line="240" w:lineRule="auto"/>
      <w:ind w:left="280"/>
    </w:pPr>
    <w:rPr>
      <w:rFonts w:ascii="Tahoma" w:eastAsia="Times New Roman" w:hAnsi="Tahoma" w:cs="Tahoma"/>
      <w:color w:val="000000"/>
      <w:sz w:val="24"/>
      <w:szCs w:val="24"/>
    </w:rPr>
  </w:style>
  <w:style w:type="character" w:customStyle="1" w:styleId="paragrafnr1">
    <w:name w:val="paragrafnr1"/>
    <w:basedOn w:val="Standardskrifttypeiafsnit"/>
    <w:rsid w:val="00E6414D"/>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E6414D"/>
    <w:rPr>
      <w:rFonts w:ascii="Tahoma" w:hAnsi="Tahoma" w:cs="Tahoma" w:hint="default"/>
      <w:i/>
      <w:iCs/>
      <w:color w:val="000000"/>
      <w:sz w:val="24"/>
      <w:szCs w:val="24"/>
      <w:shd w:val="clear" w:color="auto" w:fill="auto"/>
    </w:rPr>
  </w:style>
  <w:style w:type="character" w:customStyle="1" w:styleId="liste1nr1">
    <w:name w:val="liste1nr1"/>
    <w:basedOn w:val="Standardskrifttypeiafsnit"/>
    <w:rsid w:val="00E6414D"/>
    <w:rPr>
      <w:rFonts w:ascii="Tahoma" w:hAnsi="Tahoma" w:cs="Tahoma" w:hint="default"/>
      <w:color w:val="000000"/>
      <w:sz w:val="24"/>
      <w:szCs w:val="24"/>
      <w:shd w:val="clear" w:color="auto" w:fill="auto"/>
    </w:rPr>
  </w:style>
  <w:style w:type="paragraph" w:customStyle="1" w:styleId="paragrafgruppeoverskrift">
    <w:name w:val="paragrafgruppeoverskrift"/>
    <w:basedOn w:val="Normal"/>
    <w:rsid w:val="00687D40"/>
    <w:pPr>
      <w:spacing w:before="300" w:after="100" w:line="240" w:lineRule="auto"/>
      <w:jc w:val="center"/>
    </w:pPr>
    <w:rPr>
      <w:rFonts w:ascii="Tahoma" w:eastAsia="Times New Roman" w:hAnsi="Tahoma" w:cs="Tahoma"/>
      <w:i/>
      <w:iCs/>
      <w:color w:val="000000"/>
      <w:sz w:val="24"/>
      <w:szCs w:val="24"/>
    </w:rPr>
  </w:style>
  <w:style w:type="character" w:customStyle="1" w:styleId="paragrafnr2">
    <w:name w:val="paragrafnr2"/>
    <w:basedOn w:val="Standardskrifttypeiafsnit"/>
    <w:rsid w:val="003E10EB"/>
    <w:rPr>
      <w:rFonts w:ascii="Tahoma" w:hAnsi="Tahoma" w:cs="Tahoma" w:hint="default"/>
      <w:b/>
      <w:bCs/>
      <w:color w:val="000000"/>
      <w:sz w:val="24"/>
      <w:szCs w:val="24"/>
      <w:shd w:val="clear" w:color="auto" w:fill="auto"/>
    </w:rPr>
  </w:style>
  <w:style w:type="character" w:customStyle="1" w:styleId="paragrafnr3">
    <w:name w:val="paragrafnr3"/>
    <w:basedOn w:val="Standardskrifttypeiafsnit"/>
    <w:rsid w:val="003E10EB"/>
    <w:rPr>
      <w:rFonts w:ascii="Tahoma" w:hAnsi="Tahoma" w:cs="Tahoma" w:hint="default"/>
      <w:b/>
      <w:bCs/>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925">
      <w:bodyDiv w:val="1"/>
      <w:marLeft w:val="0"/>
      <w:marRight w:val="0"/>
      <w:marTop w:val="0"/>
      <w:marBottom w:val="0"/>
      <w:divBdr>
        <w:top w:val="none" w:sz="0" w:space="0" w:color="auto"/>
        <w:left w:val="none" w:sz="0" w:space="0" w:color="auto"/>
        <w:bottom w:val="none" w:sz="0" w:space="0" w:color="auto"/>
        <w:right w:val="none" w:sz="0" w:space="0" w:color="auto"/>
      </w:divBdr>
    </w:div>
    <w:div w:id="771970544">
      <w:bodyDiv w:val="1"/>
      <w:marLeft w:val="0"/>
      <w:marRight w:val="0"/>
      <w:marTop w:val="0"/>
      <w:marBottom w:val="0"/>
      <w:divBdr>
        <w:top w:val="none" w:sz="0" w:space="0" w:color="auto"/>
        <w:left w:val="none" w:sz="0" w:space="0" w:color="auto"/>
        <w:bottom w:val="none" w:sz="0" w:space="0" w:color="auto"/>
        <w:right w:val="none" w:sz="0" w:space="0" w:color="auto"/>
      </w:divBdr>
      <w:divsChild>
        <w:div w:id="555551232">
          <w:marLeft w:val="0"/>
          <w:marRight w:val="0"/>
          <w:marTop w:val="0"/>
          <w:marBottom w:val="0"/>
          <w:divBdr>
            <w:top w:val="none" w:sz="0" w:space="0" w:color="auto"/>
            <w:left w:val="none" w:sz="0" w:space="0" w:color="auto"/>
            <w:bottom w:val="none" w:sz="0" w:space="0" w:color="auto"/>
            <w:right w:val="none" w:sz="0" w:space="0" w:color="auto"/>
          </w:divBdr>
          <w:divsChild>
            <w:div w:id="1065183560">
              <w:marLeft w:val="0"/>
              <w:marRight w:val="0"/>
              <w:marTop w:val="0"/>
              <w:marBottom w:val="0"/>
              <w:divBdr>
                <w:top w:val="none" w:sz="0" w:space="0" w:color="auto"/>
                <w:left w:val="none" w:sz="0" w:space="0" w:color="auto"/>
                <w:bottom w:val="none" w:sz="0" w:space="0" w:color="auto"/>
                <w:right w:val="none" w:sz="0" w:space="0" w:color="auto"/>
              </w:divBdr>
              <w:divsChild>
                <w:div w:id="1568146140">
                  <w:marLeft w:val="0"/>
                  <w:marRight w:val="0"/>
                  <w:marTop w:val="0"/>
                  <w:marBottom w:val="0"/>
                  <w:divBdr>
                    <w:top w:val="none" w:sz="0" w:space="0" w:color="auto"/>
                    <w:left w:val="none" w:sz="0" w:space="0" w:color="auto"/>
                    <w:bottom w:val="none" w:sz="0" w:space="0" w:color="auto"/>
                    <w:right w:val="none" w:sz="0" w:space="0" w:color="auto"/>
                  </w:divBdr>
                  <w:divsChild>
                    <w:div w:id="892084015">
                      <w:marLeft w:val="0"/>
                      <w:marRight w:val="0"/>
                      <w:marTop w:val="0"/>
                      <w:marBottom w:val="0"/>
                      <w:divBdr>
                        <w:top w:val="none" w:sz="0" w:space="0" w:color="auto"/>
                        <w:left w:val="none" w:sz="0" w:space="0" w:color="auto"/>
                        <w:bottom w:val="none" w:sz="0" w:space="0" w:color="auto"/>
                        <w:right w:val="none" w:sz="0" w:space="0" w:color="auto"/>
                      </w:divBdr>
                      <w:divsChild>
                        <w:div w:id="148524142">
                          <w:marLeft w:val="-17"/>
                          <w:marRight w:val="0"/>
                          <w:marTop w:val="0"/>
                          <w:marBottom w:val="0"/>
                          <w:divBdr>
                            <w:top w:val="none" w:sz="0" w:space="0" w:color="auto"/>
                            <w:left w:val="none" w:sz="0" w:space="0" w:color="auto"/>
                            <w:bottom w:val="none" w:sz="0" w:space="0" w:color="auto"/>
                            <w:right w:val="none" w:sz="0" w:space="0" w:color="auto"/>
                          </w:divBdr>
                          <w:divsChild>
                            <w:div w:id="1929996172">
                              <w:marLeft w:val="0"/>
                              <w:marRight w:val="0"/>
                              <w:marTop w:val="0"/>
                              <w:marBottom w:val="0"/>
                              <w:divBdr>
                                <w:top w:val="none" w:sz="0" w:space="0" w:color="auto"/>
                                <w:left w:val="none" w:sz="0" w:space="0" w:color="auto"/>
                                <w:bottom w:val="none" w:sz="0" w:space="0" w:color="auto"/>
                                <w:right w:val="none" w:sz="0" w:space="0" w:color="auto"/>
                              </w:divBdr>
                              <w:divsChild>
                                <w:div w:id="30153913">
                                  <w:marLeft w:val="0"/>
                                  <w:marRight w:val="-17"/>
                                  <w:marTop w:val="0"/>
                                  <w:marBottom w:val="0"/>
                                  <w:divBdr>
                                    <w:top w:val="none" w:sz="0" w:space="0" w:color="auto"/>
                                    <w:left w:val="none" w:sz="0" w:space="0" w:color="auto"/>
                                    <w:bottom w:val="none" w:sz="0" w:space="0" w:color="auto"/>
                                    <w:right w:val="none" w:sz="0" w:space="0" w:color="auto"/>
                                  </w:divBdr>
                                  <w:divsChild>
                                    <w:div w:id="1761104608">
                                      <w:marLeft w:val="0"/>
                                      <w:marRight w:val="0"/>
                                      <w:marTop w:val="0"/>
                                      <w:marBottom w:val="0"/>
                                      <w:divBdr>
                                        <w:top w:val="none" w:sz="0" w:space="0" w:color="auto"/>
                                        <w:left w:val="none" w:sz="0" w:space="0" w:color="auto"/>
                                        <w:bottom w:val="none" w:sz="0" w:space="0" w:color="auto"/>
                                        <w:right w:val="none" w:sz="0" w:space="0" w:color="auto"/>
                                      </w:divBdr>
                                      <w:divsChild>
                                        <w:div w:id="1979721980">
                                          <w:marLeft w:val="0"/>
                                          <w:marRight w:val="0"/>
                                          <w:marTop w:val="0"/>
                                          <w:marBottom w:val="0"/>
                                          <w:divBdr>
                                            <w:top w:val="none" w:sz="0" w:space="0" w:color="auto"/>
                                            <w:left w:val="none" w:sz="0" w:space="0" w:color="auto"/>
                                            <w:bottom w:val="none" w:sz="0" w:space="0" w:color="auto"/>
                                            <w:right w:val="none" w:sz="0" w:space="0" w:color="auto"/>
                                          </w:divBdr>
                                          <w:divsChild>
                                            <w:div w:id="417288561">
                                              <w:marLeft w:val="0"/>
                                              <w:marRight w:val="0"/>
                                              <w:marTop w:val="0"/>
                                              <w:marBottom w:val="0"/>
                                              <w:divBdr>
                                                <w:top w:val="none" w:sz="0" w:space="0" w:color="auto"/>
                                                <w:left w:val="none" w:sz="0" w:space="0" w:color="auto"/>
                                                <w:bottom w:val="none" w:sz="0" w:space="0" w:color="auto"/>
                                                <w:right w:val="none" w:sz="0" w:space="0" w:color="auto"/>
                                              </w:divBdr>
                                              <w:divsChild>
                                                <w:div w:id="1713849032">
                                                  <w:marLeft w:val="0"/>
                                                  <w:marRight w:val="0"/>
                                                  <w:marTop w:val="0"/>
                                                  <w:marBottom w:val="0"/>
                                                  <w:divBdr>
                                                    <w:top w:val="none" w:sz="0" w:space="0" w:color="auto"/>
                                                    <w:left w:val="none" w:sz="0" w:space="0" w:color="auto"/>
                                                    <w:bottom w:val="none" w:sz="0" w:space="0" w:color="auto"/>
                                                    <w:right w:val="none" w:sz="0" w:space="0" w:color="auto"/>
                                                  </w:divBdr>
                                                  <w:divsChild>
                                                    <w:div w:id="936013047">
                                                      <w:marLeft w:val="0"/>
                                                      <w:marRight w:val="0"/>
                                                      <w:marTop w:val="0"/>
                                                      <w:marBottom w:val="0"/>
                                                      <w:divBdr>
                                                        <w:top w:val="none" w:sz="0" w:space="0" w:color="auto"/>
                                                        <w:left w:val="none" w:sz="0" w:space="0" w:color="auto"/>
                                                        <w:bottom w:val="none" w:sz="0" w:space="0" w:color="auto"/>
                                                        <w:right w:val="none" w:sz="0" w:space="0" w:color="auto"/>
                                                      </w:divBdr>
                                                      <w:divsChild>
                                                        <w:div w:id="33116774">
                                                          <w:marLeft w:val="0"/>
                                                          <w:marRight w:val="0"/>
                                                          <w:marTop w:val="0"/>
                                                          <w:marBottom w:val="0"/>
                                                          <w:divBdr>
                                                            <w:top w:val="none" w:sz="0" w:space="0" w:color="auto"/>
                                                            <w:left w:val="none" w:sz="0" w:space="0" w:color="auto"/>
                                                            <w:bottom w:val="none" w:sz="0" w:space="0" w:color="auto"/>
                                                            <w:right w:val="none" w:sz="0" w:space="0" w:color="auto"/>
                                                          </w:divBdr>
                                                          <w:divsChild>
                                                            <w:div w:id="310335474">
                                                              <w:marLeft w:val="0"/>
                                                              <w:marRight w:val="0"/>
                                                              <w:marTop w:val="0"/>
                                                              <w:marBottom w:val="167"/>
                                                              <w:divBdr>
                                                                <w:top w:val="none" w:sz="0" w:space="0" w:color="auto"/>
                                                                <w:left w:val="none" w:sz="0" w:space="0" w:color="auto"/>
                                                                <w:bottom w:val="none" w:sz="0" w:space="0" w:color="auto"/>
                                                                <w:right w:val="none" w:sz="0" w:space="0" w:color="auto"/>
                                                              </w:divBdr>
                                                              <w:divsChild>
                                                                <w:div w:id="1513180336">
                                                                  <w:marLeft w:val="0"/>
                                                                  <w:marRight w:val="0"/>
                                                                  <w:marTop w:val="0"/>
                                                                  <w:marBottom w:val="0"/>
                                                                  <w:divBdr>
                                                                    <w:top w:val="none" w:sz="0" w:space="0" w:color="auto"/>
                                                                    <w:left w:val="none" w:sz="0" w:space="0" w:color="auto"/>
                                                                    <w:bottom w:val="none" w:sz="0" w:space="0" w:color="auto"/>
                                                                    <w:right w:val="none" w:sz="0" w:space="0" w:color="auto"/>
                                                                  </w:divBdr>
                                                                  <w:divsChild>
                                                                    <w:div w:id="387607118">
                                                                      <w:marLeft w:val="0"/>
                                                                      <w:marRight w:val="0"/>
                                                                      <w:marTop w:val="0"/>
                                                                      <w:marBottom w:val="0"/>
                                                                      <w:divBdr>
                                                                        <w:top w:val="none" w:sz="0" w:space="0" w:color="auto"/>
                                                                        <w:left w:val="none" w:sz="0" w:space="0" w:color="auto"/>
                                                                        <w:bottom w:val="none" w:sz="0" w:space="0" w:color="auto"/>
                                                                        <w:right w:val="none" w:sz="0" w:space="0" w:color="auto"/>
                                                                      </w:divBdr>
                                                                      <w:divsChild>
                                                                        <w:div w:id="3172240">
                                                                          <w:marLeft w:val="0"/>
                                                                          <w:marRight w:val="0"/>
                                                                          <w:marTop w:val="0"/>
                                                                          <w:marBottom w:val="0"/>
                                                                          <w:divBdr>
                                                                            <w:top w:val="none" w:sz="0" w:space="0" w:color="auto"/>
                                                                            <w:left w:val="none" w:sz="0" w:space="0" w:color="auto"/>
                                                                            <w:bottom w:val="none" w:sz="0" w:space="0" w:color="auto"/>
                                                                            <w:right w:val="none" w:sz="0" w:space="0" w:color="auto"/>
                                                                          </w:divBdr>
                                                                          <w:divsChild>
                                                                            <w:div w:id="904417095">
                                                                              <w:marLeft w:val="0"/>
                                                                              <w:marRight w:val="0"/>
                                                                              <w:marTop w:val="0"/>
                                                                              <w:marBottom w:val="0"/>
                                                                              <w:divBdr>
                                                                                <w:top w:val="none" w:sz="0" w:space="0" w:color="auto"/>
                                                                                <w:left w:val="none" w:sz="0" w:space="0" w:color="auto"/>
                                                                                <w:bottom w:val="none" w:sz="0" w:space="0" w:color="auto"/>
                                                                                <w:right w:val="none" w:sz="0" w:space="0" w:color="auto"/>
                                                                              </w:divBdr>
                                                                              <w:divsChild>
                                                                                <w:div w:id="713772599">
                                                                                  <w:marLeft w:val="0"/>
                                                                                  <w:marRight w:val="0"/>
                                                                                  <w:marTop w:val="0"/>
                                                                                  <w:marBottom w:val="0"/>
                                                                                  <w:divBdr>
                                                                                    <w:top w:val="none" w:sz="0" w:space="0" w:color="auto"/>
                                                                                    <w:left w:val="none" w:sz="0" w:space="0" w:color="auto"/>
                                                                                    <w:bottom w:val="none" w:sz="0" w:space="0" w:color="auto"/>
                                                                                    <w:right w:val="none" w:sz="0" w:space="0" w:color="auto"/>
                                                                                  </w:divBdr>
                                                                                  <w:divsChild>
                                                                                    <w:div w:id="5790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149675">
      <w:bodyDiv w:val="1"/>
      <w:marLeft w:val="0"/>
      <w:marRight w:val="0"/>
      <w:marTop w:val="0"/>
      <w:marBottom w:val="0"/>
      <w:divBdr>
        <w:top w:val="none" w:sz="0" w:space="0" w:color="auto"/>
        <w:left w:val="none" w:sz="0" w:space="0" w:color="auto"/>
        <w:bottom w:val="none" w:sz="0" w:space="0" w:color="auto"/>
        <w:right w:val="none" w:sz="0" w:space="0" w:color="auto"/>
      </w:divBdr>
      <w:divsChild>
        <w:div w:id="1377894518">
          <w:marLeft w:val="0"/>
          <w:marRight w:val="0"/>
          <w:marTop w:val="0"/>
          <w:marBottom w:val="0"/>
          <w:divBdr>
            <w:top w:val="none" w:sz="0" w:space="0" w:color="auto"/>
            <w:left w:val="none" w:sz="0" w:space="0" w:color="auto"/>
            <w:bottom w:val="none" w:sz="0" w:space="0" w:color="auto"/>
            <w:right w:val="none" w:sz="0" w:space="0" w:color="auto"/>
          </w:divBdr>
          <w:divsChild>
            <w:div w:id="857885680">
              <w:marLeft w:val="0"/>
              <w:marRight w:val="0"/>
              <w:marTop w:val="0"/>
              <w:marBottom w:val="0"/>
              <w:divBdr>
                <w:top w:val="none" w:sz="0" w:space="0" w:color="auto"/>
                <w:left w:val="none" w:sz="0" w:space="0" w:color="auto"/>
                <w:bottom w:val="none" w:sz="0" w:space="0" w:color="auto"/>
                <w:right w:val="none" w:sz="0" w:space="0" w:color="auto"/>
              </w:divBdr>
              <w:divsChild>
                <w:div w:id="2147118476">
                  <w:marLeft w:val="0"/>
                  <w:marRight w:val="0"/>
                  <w:marTop w:val="0"/>
                  <w:marBottom w:val="0"/>
                  <w:divBdr>
                    <w:top w:val="none" w:sz="0" w:space="0" w:color="auto"/>
                    <w:left w:val="none" w:sz="0" w:space="0" w:color="auto"/>
                    <w:bottom w:val="none" w:sz="0" w:space="0" w:color="auto"/>
                    <w:right w:val="none" w:sz="0" w:space="0" w:color="auto"/>
                  </w:divBdr>
                  <w:divsChild>
                    <w:div w:id="476993619">
                      <w:marLeft w:val="0"/>
                      <w:marRight w:val="0"/>
                      <w:marTop w:val="0"/>
                      <w:marBottom w:val="0"/>
                      <w:divBdr>
                        <w:top w:val="none" w:sz="0" w:space="0" w:color="auto"/>
                        <w:left w:val="none" w:sz="0" w:space="0" w:color="auto"/>
                        <w:bottom w:val="none" w:sz="0" w:space="0" w:color="auto"/>
                        <w:right w:val="none" w:sz="0" w:space="0" w:color="auto"/>
                      </w:divBdr>
                      <w:divsChild>
                        <w:div w:id="186650409">
                          <w:marLeft w:val="0"/>
                          <w:marRight w:val="0"/>
                          <w:marTop w:val="0"/>
                          <w:marBottom w:val="0"/>
                          <w:divBdr>
                            <w:top w:val="none" w:sz="0" w:space="0" w:color="auto"/>
                            <w:left w:val="none" w:sz="0" w:space="0" w:color="auto"/>
                            <w:bottom w:val="none" w:sz="0" w:space="0" w:color="auto"/>
                            <w:right w:val="none" w:sz="0" w:space="0" w:color="auto"/>
                          </w:divBdr>
                          <w:divsChild>
                            <w:div w:id="153229761">
                              <w:marLeft w:val="0"/>
                              <w:marRight w:val="0"/>
                              <w:marTop w:val="0"/>
                              <w:marBottom w:val="0"/>
                              <w:divBdr>
                                <w:top w:val="none" w:sz="0" w:space="0" w:color="auto"/>
                                <w:left w:val="none" w:sz="0" w:space="0" w:color="auto"/>
                                <w:bottom w:val="none" w:sz="0" w:space="0" w:color="auto"/>
                                <w:right w:val="none" w:sz="0" w:space="0" w:color="auto"/>
                              </w:divBdr>
                              <w:divsChild>
                                <w:div w:id="753935616">
                                  <w:marLeft w:val="0"/>
                                  <w:marRight w:val="0"/>
                                  <w:marTop w:val="0"/>
                                  <w:marBottom w:val="0"/>
                                  <w:divBdr>
                                    <w:top w:val="none" w:sz="0" w:space="0" w:color="auto"/>
                                    <w:left w:val="none" w:sz="0" w:space="0" w:color="auto"/>
                                    <w:bottom w:val="none" w:sz="0" w:space="0" w:color="auto"/>
                                    <w:right w:val="none" w:sz="0" w:space="0" w:color="auto"/>
                                  </w:divBdr>
                                  <w:divsChild>
                                    <w:div w:id="158497368">
                                      <w:marLeft w:val="0"/>
                                      <w:marRight w:val="0"/>
                                      <w:marTop w:val="0"/>
                                      <w:marBottom w:val="0"/>
                                      <w:divBdr>
                                        <w:top w:val="none" w:sz="0" w:space="0" w:color="auto"/>
                                        <w:left w:val="none" w:sz="0" w:space="0" w:color="auto"/>
                                        <w:bottom w:val="none" w:sz="0" w:space="0" w:color="auto"/>
                                        <w:right w:val="none" w:sz="0" w:space="0" w:color="auto"/>
                                      </w:divBdr>
                                      <w:divsChild>
                                        <w:div w:id="1404371401">
                                          <w:marLeft w:val="0"/>
                                          <w:marRight w:val="0"/>
                                          <w:marTop w:val="0"/>
                                          <w:marBottom w:val="0"/>
                                          <w:divBdr>
                                            <w:top w:val="none" w:sz="0" w:space="0" w:color="auto"/>
                                            <w:left w:val="none" w:sz="0" w:space="0" w:color="auto"/>
                                            <w:bottom w:val="none" w:sz="0" w:space="0" w:color="auto"/>
                                            <w:right w:val="none" w:sz="0" w:space="0" w:color="auto"/>
                                          </w:divBdr>
                                          <w:divsChild>
                                            <w:div w:id="780034817">
                                              <w:marLeft w:val="0"/>
                                              <w:marRight w:val="0"/>
                                              <w:marTop w:val="0"/>
                                              <w:marBottom w:val="0"/>
                                              <w:divBdr>
                                                <w:top w:val="none" w:sz="0" w:space="0" w:color="auto"/>
                                                <w:left w:val="none" w:sz="0" w:space="0" w:color="auto"/>
                                                <w:bottom w:val="none" w:sz="0" w:space="0" w:color="auto"/>
                                                <w:right w:val="none" w:sz="0" w:space="0" w:color="auto"/>
                                              </w:divBdr>
                                              <w:divsChild>
                                                <w:div w:id="597712610">
                                                  <w:marLeft w:val="0"/>
                                                  <w:marRight w:val="0"/>
                                                  <w:marTop w:val="0"/>
                                                  <w:marBottom w:val="0"/>
                                                  <w:divBdr>
                                                    <w:top w:val="none" w:sz="0" w:space="0" w:color="auto"/>
                                                    <w:left w:val="none" w:sz="0" w:space="0" w:color="auto"/>
                                                    <w:bottom w:val="none" w:sz="0" w:space="0" w:color="auto"/>
                                                    <w:right w:val="none" w:sz="0" w:space="0" w:color="auto"/>
                                                  </w:divBdr>
                                                  <w:divsChild>
                                                    <w:div w:id="184825931">
                                                      <w:marLeft w:val="0"/>
                                                      <w:marRight w:val="0"/>
                                                      <w:marTop w:val="0"/>
                                                      <w:marBottom w:val="0"/>
                                                      <w:divBdr>
                                                        <w:top w:val="none" w:sz="0" w:space="0" w:color="auto"/>
                                                        <w:left w:val="none" w:sz="0" w:space="0" w:color="auto"/>
                                                        <w:bottom w:val="none" w:sz="0" w:space="0" w:color="auto"/>
                                                        <w:right w:val="none" w:sz="0" w:space="0" w:color="auto"/>
                                                      </w:divBdr>
                                                      <w:divsChild>
                                                        <w:div w:id="752970009">
                                                          <w:marLeft w:val="0"/>
                                                          <w:marRight w:val="0"/>
                                                          <w:marTop w:val="0"/>
                                                          <w:marBottom w:val="0"/>
                                                          <w:divBdr>
                                                            <w:top w:val="none" w:sz="0" w:space="0" w:color="auto"/>
                                                            <w:left w:val="none" w:sz="0" w:space="0" w:color="auto"/>
                                                            <w:bottom w:val="none" w:sz="0" w:space="0" w:color="auto"/>
                                                            <w:right w:val="none" w:sz="0" w:space="0" w:color="auto"/>
                                                          </w:divBdr>
                                                          <w:divsChild>
                                                            <w:div w:id="1922718854">
                                                              <w:marLeft w:val="0"/>
                                                              <w:marRight w:val="0"/>
                                                              <w:marTop w:val="0"/>
                                                              <w:marBottom w:val="0"/>
                                                              <w:divBdr>
                                                                <w:top w:val="none" w:sz="0" w:space="0" w:color="auto"/>
                                                                <w:left w:val="none" w:sz="0" w:space="0" w:color="auto"/>
                                                                <w:bottom w:val="none" w:sz="0" w:space="0" w:color="auto"/>
                                                                <w:right w:val="none" w:sz="0" w:space="0" w:color="auto"/>
                                                              </w:divBdr>
                                                              <w:divsChild>
                                                                <w:div w:id="517819400">
                                                                  <w:marLeft w:val="0"/>
                                                                  <w:marRight w:val="0"/>
                                                                  <w:marTop w:val="0"/>
                                                                  <w:marBottom w:val="0"/>
                                                                  <w:divBdr>
                                                                    <w:top w:val="none" w:sz="0" w:space="0" w:color="auto"/>
                                                                    <w:left w:val="none" w:sz="0" w:space="0" w:color="auto"/>
                                                                    <w:bottom w:val="none" w:sz="0" w:space="0" w:color="auto"/>
                                                                    <w:right w:val="none" w:sz="0" w:space="0" w:color="auto"/>
                                                                  </w:divBdr>
                                                                  <w:divsChild>
                                                                    <w:div w:id="22025119">
                                                                      <w:marLeft w:val="0"/>
                                                                      <w:marRight w:val="0"/>
                                                                      <w:marTop w:val="0"/>
                                                                      <w:marBottom w:val="0"/>
                                                                      <w:divBdr>
                                                                        <w:top w:val="none" w:sz="0" w:space="0" w:color="auto"/>
                                                                        <w:left w:val="none" w:sz="0" w:space="0" w:color="auto"/>
                                                                        <w:bottom w:val="none" w:sz="0" w:space="0" w:color="auto"/>
                                                                        <w:right w:val="none" w:sz="0" w:space="0" w:color="auto"/>
                                                                      </w:divBdr>
                                                                      <w:divsChild>
                                                                        <w:div w:id="1462847716">
                                                                          <w:marLeft w:val="0"/>
                                                                          <w:marRight w:val="0"/>
                                                                          <w:marTop w:val="0"/>
                                                                          <w:marBottom w:val="0"/>
                                                                          <w:divBdr>
                                                                            <w:top w:val="none" w:sz="0" w:space="0" w:color="auto"/>
                                                                            <w:left w:val="none" w:sz="0" w:space="0" w:color="auto"/>
                                                                            <w:bottom w:val="none" w:sz="0" w:space="0" w:color="auto"/>
                                                                            <w:right w:val="none" w:sz="0" w:space="0" w:color="auto"/>
                                                                          </w:divBdr>
                                                                          <w:divsChild>
                                                                            <w:div w:id="44531079">
                                                                              <w:marLeft w:val="0"/>
                                                                              <w:marRight w:val="0"/>
                                                                              <w:marTop w:val="0"/>
                                                                              <w:marBottom w:val="0"/>
                                                                              <w:divBdr>
                                                                                <w:top w:val="none" w:sz="0" w:space="0" w:color="auto"/>
                                                                                <w:left w:val="none" w:sz="0" w:space="0" w:color="auto"/>
                                                                                <w:bottom w:val="none" w:sz="0" w:space="0" w:color="auto"/>
                                                                                <w:right w:val="none" w:sz="0" w:space="0" w:color="auto"/>
                                                                              </w:divBdr>
                                                                              <w:divsChild>
                                                                                <w:div w:id="1413158743">
                                                                                  <w:marLeft w:val="0"/>
                                                                                  <w:marRight w:val="0"/>
                                                                                  <w:marTop w:val="0"/>
                                                                                  <w:marBottom w:val="0"/>
                                                                                  <w:divBdr>
                                                                                    <w:top w:val="none" w:sz="0" w:space="0" w:color="auto"/>
                                                                                    <w:left w:val="none" w:sz="0" w:space="0" w:color="auto"/>
                                                                                    <w:bottom w:val="none" w:sz="0" w:space="0" w:color="auto"/>
                                                                                    <w:right w:val="none" w:sz="0" w:space="0" w:color="auto"/>
                                                                                  </w:divBdr>
                                                                                  <w:divsChild>
                                                                                    <w:div w:id="747313389">
                                                                                      <w:marLeft w:val="0"/>
                                                                                      <w:marRight w:val="0"/>
                                                                                      <w:marTop w:val="0"/>
                                                                                      <w:marBottom w:val="0"/>
                                                                                      <w:divBdr>
                                                                                        <w:top w:val="none" w:sz="0" w:space="0" w:color="auto"/>
                                                                                        <w:left w:val="none" w:sz="0" w:space="0" w:color="auto"/>
                                                                                        <w:bottom w:val="none" w:sz="0" w:space="0" w:color="auto"/>
                                                                                        <w:right w:val="none" w:sz="0" w:space="0" w:color="auto"/>
                                                                                      </w:divBdr>
                                                                                      <w:divsChild>
                                                                                        <w:div w:id="198519141">
                                                                                          <w:marLeft w:val="0"/>
                                                                                          <w:marRight w:val="0"/>
                                                                                          <w:marTop w:val="0"/>
                                                                                          <w:marBottom w:val="0"/>
                                                                                          <w:divBdr>
                                                                                            <w:top w:val="none" w:sz="0" w:space="0" w:color="auto"/>
                                                                                            <w:left w:val="none" w:sz="0" w:space="0" w:color="auto"/>
                                                                                            <w:bottom w:val="none" w:sz="0" w:space="0" w:color="auto"/>
                                                                                            <w:right w:val="none" w:sz="0" w:space="0" w:color="auto"/>
                                                                                          </w:divBdr>
                                                                                          <w:divsChild>
                                                                                            <w:div w:id="874197513">
                                                                                              <w:marLeft w:val="0"/>
                                                                                              <w:marRight w:val="0"/>
                                                                                              <w:marTop w:val="0"/>
                                                                                              <w:marBottom w:val="0"/>
                                                                                              <w:divBdr>
                                                                                                <w:top w:val="none" w:sz="0" w:space="0" w:color="auto"/>
                                                                                                <w:left w:val="none" w:sz="0" w:space="0" w:color="auto"/>
                                                                                                <w:bottom w:val="none" w:sz="0" w:space="0" w:color="auto"/>
                                                                                                <w:right w:val="none" w:sz="0" w:space="0" w:color="auto"/>
                                                                                              </w:divBdr>
                                                                                              <w:divsChild>
                                                                                                <w:div w:id="1921478662">
                                                                                                  <w:marLeft w:val="0"/>
                                                                                                  <w:marRight w:val="0"/>
                                                                                                  <w:marTop w:val="0"/>
                                                                                                  <w:marBottom w:val="0"/>
                                                                                                  <w:divBdr>
                                                                                                    <w:top w:val="none" w:sz="0" w:space="0" w:color="auto"/>
                                                                                                    <w:left w:val="none" w:sz="0" w:space="0" w:color="auto"/>
                                                                                                    <w:bottom w:val="none" w:sz="0" w:space="0" w:color="auto"/>
                                                                                                    <w:right w:val="none" w:sz="0" w:space="0" w:color="auto"/>
                                                                                                  </w:divBdr>
                                                                                                  <w:divsChild>
                                                                                                    <w:div w:id="694312242">
                                                                                                      <w:marLeft w:val="0"/>
                                                                                                      <w:marRight w:val="0"/>
                                                                                                      <w:marTop w:val="0"/>
                                                                                                      <w:marBottom w:val="0"/>
                                                                                                      <w:divBdr>
                                                                                                        <w:top w:val="none" w:sz="0" w:space="0" w:color="auto"/>
                                                                                                        <w:left w:val="none" w:sz="0" w:space="0" w:color="auto"/>
                                                                                                        <w:bottom w:val="none" w:sz="0" w:space="0" w:color="auto"/>
                                                                                                        <w:right w:val="none" w:sz="0" w:space="0" w:color="auto"/>
                                                                                                      </w:divBdr>
                                                                                                      <w:divsChild>
                                                                                                        <w:div w:id="1179851338">
                                                                                                          <w:marLeft w:val="0"/>
                                                                                                          <w:marRight w:val="0"/>
                                                                                                          <w:marTop w:val="0"/>
                                                                                                          <w:marBottom w:val="0"/>
                                                                                                          <w:divBdr>
                                                                                                            <w:top w:val="none" w:sz="0" w:space="0" w:color="auto"/>
                                                                                                            <w:left w:val="none" w:sz="0" w:space="0" w:color="auto"/>
                                                                                                            <w:bottom w:val="none" w:sz="0" w:space="0" w:color="auto"/>
                                                                                                            <w:right w:val="none" w:sz="0" w:space="0" w:color="auto"/>
                                                                                                          </w:divBdr>
                                                                                                          <w:divsChild>
                                                                                                            <w:div w:id="600142504">
                                                                                                              <w:marLeft w:val="0"/>
                                                                                                              <w:marRight w:val="0"/>
                                                                                                              <w:marTop w:val="0"/>
                                                                                                              <w:marBottom w:val="0"/>
                                                                                                              <w:divBdr>
                                                                                                                <w:top w:val="none" w:sz="0" w:space="0" w:color="auto"/>
                                                                                                                <w:left w:val="none" w:sz="0" w:space="0" w:color="auto"/>
                                                                                                                <w:bottom w:val="none" w:sz="0" w:space="0" w:color="auto"/>
                                                                                                                <w:right w:val="none" w:sz="0" w:space="0" w:color="auto"/>
                                                                                                              </w:divBdr>
                                                                                                              <w:divsChild>
                                                                                                                <w:div w:id="1537890071">
                                                                                                                  <w:marLeft w:val="0"/>
                                                                                                                  <w:marRight w:val="0"/>
                                                                                                                  <w:marTop w:val="0"/>
                                                                                                                  <w:marBottom w:val="0"/>
                                                                                                                  <w:divBdr>
                                                                                                                    <w:top w:val="none" w:sz="0" w:space="0" w:color="auto"/>
                                                                                                                    <w:left w:val="none" w:sz="0" w:space="0" w:color="auto"/>
                                                                                                                    <w:bottom w:val="none" w:sz="0" w:space="0" w:color="auto"/>
                                                                                                                    <w:right w:val="none" w:sz="0" w:space="0" w:color="auto"/>
                                                                                                                  </w:divBdr>
                                                                                                                  <w:divsChild>
                                                                                                                    <w:div w:id="777916680">
                                                                                                                      <w:marLeft w:val="0"/>
                                                                                                                      <w:marRight w:val="0"/>
                                                                                                                      <w:marTop w:val="0"/>
                                                                                                                      <w:marBottom w:val="0"/>
                                                                                                                      <w:divBdr>
                                                                                                                        <w:top w:val="none" w:sz="0" w:space="0" w:color="auto"/>
                                                                                                                        <w:left w:val="none" w:sz="0" w:space="0" w:color="auto"/>
                                                                                                                        <w:bottom w:val="none" w:sz="0" w:space="0" w:color="auto"/>
                                                                                                                        <w:right w:val="none" w:sz="0" w:space="0" w:color="auto"/>
                                                                                                                      </w:divBdr>
                                                                                                                      <w:divsChild>
                                                                                                                        <w:div w:id="1637182856">
                                                                                                                          <w:marLeft w:val="0"/>
                                                                                                                          <w:marRight w:val="0"/>
                                                                                                                          <w:marTop w:val="0"/>
                                                                                                                          <w:marBottom w:val="0"/>
                                                                                                                          <w:divBdr>
                                                                                                                            <w:top w:val="none" w:sz="0" w:space="0" w:color="auto"/>
                                                                                                                            <w:left w:val="none" w:sz="0" w:space="0" w:color="auto"/>
                                                                                                                            <w:bottom w:val="none" w:sz="0" w:space="0" w:color="auto"/>
                                                                                                                            <w:right w:val="none" w:sz="0" w:space="0" w:color="auto"/>
                                                                                                                          </w:divBdr>
                                                                                                                          <w:divsChild>
                                                                                                                            <w:div w:id="17590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403030">
      <w:bodyDiv w:val="1"/>
      <w:marLeft w:val="0"/>
      <w:marRight w:val="0"/>
      <w:marTop w:val="0"/>
      <w:marBottom w:val="0"/>
      <w:divBdr>
        <w:top w:val="none" w:sz="0" w:space="0" w:color="auto"/>
        <w:left w:val="none" w:sz="0" w:space="0" w:color="auto"/>
        <w:bottom w:val="none" w:sz="0" w:space="0" w:color="auto"/>
        <w:right w:val="none" w:sz="0" w:space="0" w:color="auto"/>
      </w:divBdr>
      <w:divsChild>
        <w:div w:id="1896578882">
          <w:marLeft w:val="0"/>
          <w:marRight w:val="0"/>
          <w:marTop w:val="0"/>
          <w:marBottom w:val="300"/>
          <w:divBdr>
            <w:top w:val="none" w:sz="0" w:space="0" w:color="auto"/>
            <w:left w:val="none" w:sz="0" w:space="0" w:color="auto"/>
            <w:bottom w:val="none" w:sz="0" w:space="0" w:color="auto"/>
            <w:right w:val="none" w:sz="0" w:space="0" w:color="auto"/>
          </w:divBdr>
          <w:divsChild>
            <w:div w:id="2062096298">
              <w:marLeft w:val="0"/>
              <w:marRight w:val="0"/>
              <w:marTop w:val="0"/>
              <w:marBottom w:val="0"/>
              <w:divBdr>
                <w:top w:val="none" w:sz="0" w:space="0" w:color="auto"/>
                <w:left w:val="single" w:sz="6" w:space="1" w:color="FFFFFF"/>
                <w:bottom w:val="none" w:sz="0" w:space="0" w:color="auto"/>
                <w:right w:val="single" w:sz="6" w:space="1" w:color="FFFFFF"/>
              </w:divBdr>
              <w:divsChild>
                <w:div w:id="1135223230">
                  <w:marLeft w:val="0"/>
                  <w:marRight w:val="0"/>
                  <w:marTop w:val="0"/>
                  <w:marBottom w:val="0"/>
                  <w:divBdr>
                    <w:top w:val="none" w:sz="0" w:space="0" w:color="auto"/>
                    <w:left w:val="none" w:sz="0" w:space="0" w:color="auto"/>
                    <w:bottom w:val="none" w:sz="0" w:space="0" w:color="auto"/>
                    <w:right w:val="none" w:sz="0" w:space="0" w:color="auto"/>
                  </w:divBdr>
                  <w:divsChild>
                    <w:div w:id="2108773620">
                      <w:marLeft w:val="0"/>
                      <w:marRight w:val="0"/>
                      <w:marTop w:val="0"/>
                      <w:marBottom w:val="0"/>
                      <w:divBdr>
                        <w:top w:val="none" w:sz="0" w:space="0" w:color="auto"/>
                        <w:left w:val="none" w:sz="0" w:space="0" w:color="auto"/>
                        <w:bottom w:val="none" w:sz="0" w:space="0" w:color="auto"/>
                        <w:right w:val="none" w:sz="0" w:space="0" w:color="auto"/>
                      </w:divBdr>
                      <w:divsChild>
                        <w:div w:id="1317954176">
                          <w:marLeft w:val="0"/>
                          <w:marRight w:val="0"/>
                          <w:marTop w:val="0"/>
                          <w:marBottom w:val="0"/>
                          <w:divBdr>
                            <w:top w:val="none" w:sz="0" w:space="0" w:color="auto"/>
                            <w:left w:val="none" w:sz="0" w:space="0" w:color="auto"/>
                            <w:bottom w:val="none" w:sz="0" w:space="0" w:color="auto"/>
                            <w:right w:val="none" w:sz="0" w:space="0" w:color="auto"/>
                          </w:divBdr>
                          <w:divsChild>
                            <w:div w:id="1398240726">
                              <w:marLeft w:val="0"/>
                              <w:marRight w:val="0"/>
                              <w:marTop w:val="0"/>
                              <w:marBottom w:val="0"/>
                              <w:divBdr>
                                <w:top w:val="none" w:sz="0" w:space="0" w:color="auto"/>
                                <w:left w:val="none" w:sz="0" w:space="0" w:color="auto"/>
                                <w:bottom w:val="none" w:sz="0" w:space="0" w:color="auto"/>
                                <w:right w:val="none" w:sz="0" w:space="0" w:color="auto"/>
                              </w:divBdr>
                              <w:divsChild>
                                <w:div w:id="993873294">
                                  <w:marLeft w:val="0"/>
                                  <w:marRight w:val="0"/>
                                  <w:marTop w:val="0"/>
                                  <w:marBottom w:val="0"/>
                                  <w:divBdr>
                                    <w:top w:val="none" w:sz="0" w:space="0" w:color="auto"/>
                                    <w:left w:val="none" w:sz="0" w:space="0" w:color="auto"/>
                                    <w:bottom w:val="none" w:sz="0" w:space="0" w:color="auto"/>
                                    <w:right w:val="none" w:sz="0" w:space="0" w:color="auto"/>
                                  </w:divBdr>
                                  <w:divsChild>
                                    <w:div w:id="7231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75391">
      <w:bodyDiv w:val="1"/>
      <w:marLeft w:val="0"/>
      <w:marRight w:val="0"/>
      <w:marTop w:val="0"/>
      <w:marBottom w:val="0"/>
      <w:divBdr>
        <w:top w:val="none" w:sz="0" w:space="0" w:color="auto"/>
        <w:left w:val="none" w:sz="0" w:space="0" w:color="auto"/>
        <w:bottom w:val="none" w:sz="0" w:space="0" w:color="auto"/>
        <w:right w:val="none" w:sz="0" w:space="0" w:color="auto"/>
      </w:divBdr>
      <w:divsChild>
        <w:div w:id="922224816">
          <w:marLeft w:val="0"/>
          <w:marRight w:val="0"/>
          <w:marTop w:val="0"/>
          <w:marBottom w:val="300"/>
          <w:divBdr>
            <w:top w:val="none" w:sz="0" w:space="0" w:color="auto"/>
            <w:left w:val="none" w:sz="0" w:space="0" w:color="auto"/>
            <w:bottom w:val="none" w:sz="0" w:space="0" w:color="auto"/>
            <w:right w:val="none" w:sz="0" w:space="0" w:color="auto"/>
          </w:divBdr>
          <w:divsChild>
            <w:div w:id="1448547201">
              <w:marLeft w:val="0"/>
              <w:marRight w:val="0"/>
              <w:marTop w:val="0"/>
              <w:marBottom w:val="0"/>
              <w:divBdr>
                <w:top w:val="none" w:sz="0" w:space="0" w:color="auto"/>
                <w:left w:val="single" w:sz="6" w:space="1" w:color="FFFFFF"/>
                <w:bottom w:val="none" w:sz="0" w:space="0" w:color="auto"/>
                <w:right w:val="single" w:sz="6" w:space="1" w:color="FFFFFF"/>
              </w:divBdr>
              <w:divsChild>
                <w:div w:id="1187017875">
                  <w:marLeft w:val="0"/>
                  <w:marRight w:val="0"/>
                  <w:marTop w:val="0"/>
                  <w:marBottom w:val="0"/>
                  <w:divBdr>
                    <w:top w:val="none" w:sz="0" w:space="0" w:color="auto"/>
                    <w:left w:val="none" w:sz="0" w:space="0" w:color="auto"/>
                    <w:bottom w:val="none" w:sz="0" w:space="0" w:color="auto"/>
                    <w:right w:val="none" w:sz="0" w:space="0" w:color="auto"/>
                  </w:divBdr>
                  <w:divsChild>
                    <w:div w:id="461192508">
                      <w:marLeft w:val="0"/>
                      <w:marRight w:val="0"/>
                      <w:marTop w:val="0"/>
                      <w:marBottom w:val="0"/>
                      <w:divBdr>
                        <w:top w:val="none" w:sz="0" w:space="0" w:color="auto"/>
                        <w:left w:val="none" w:sz="0" w:space="0" w:color="auto"/>
                        <w:bottom w:val="none" w:sz="0" w:space="0" w:color="auto"/>
                        <w:right w:val="none" w:sz="0" w:space="0" w:color="auto"/>
                      </w:divBdr>
                      <w:divsChild>
                        <w:div w:id="147484397">
                          <w:marLeft w:val="0"/>
                          <w:marRight w:val="0"/>
                          <w:marTop w:val="0"/>
                          <w:marBottom w:val="0"/>
                          <w:divBdr>
                            <w:top w:val="none" w:sz="0" w:space="0" w:color="auto"/>
                            <w:left w:val="none" w:sz="0" w:space="0" w:color="auto"/>
                            <w:bottom w:val="none" w:sz="0" w:space="0" w:color="auto"/>
                            <w:right w:val="none" w:sz="0" w:space="0" w:color="auto"/>
                          </w:divBdr>
                          <w:divsChild>
                            <w:div w:id="1424911761">
                              <w:marLeft w:val="0"/>
                              <w:marRight w:val="0"/>
                              <w:marTop w:val="0"/>
                              <w:marBottom w:val="0"/>
                              <w:divBdr>
                                <w:top w:val="none" w:sz="0" w:space="0" w:color="auto"/>
                                <w:left w:val="none" w:sz="0" w:space="0" w:color="auto"/>
                                <w:bottom w:val="none" w:sz="0" w:space="0" w:color="auto"/>
                                <w:right w:val="none" w:sz="0" w:space="0" w:color="auto"/>
                              </w:divBdr>
                              <w:divsChild>
                                <w:div w:id="784731516">
                                  <w:marLeft w:val="0"/>
                                  <w:marRight w:val="0"/>
                                  <w:marTop w:val="0"/>
                                  <w:marBottom w:val="0"/>
                                  <w:divBdr>
                                    <w:top w:val="none" w:sz="0" w:space="0" w:color="auto"/>
                                    <w:left w:val="none" w:sz="0" w:space="0" w:color="auto"/>
                                    <w:bottom w:val="none" w:sz="0" w:space="0" w:color="auto"/>
                                    <w:right w:val="none" w:sz="0" w:space="0" w:color="auto"/>
                                  </w:divBdr>
                                  <w:divsChild>
                                    <w:div w:id="7079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627927">
      <w:bodyDiv w:val="1"/>
      <w:marLeft w:val="0"/>
      <w:marRight w:val="0"/>
      <w:marTop w:val="0"/>
      <w:marBottom w:val="0"/>
      <w:divBdr>
        <w:top w:val="none" w:sz="0" w:space="0" w:color="auto"/>
        <w:left w:val="none" w:sz="0" w:space="0" w:color="auto"/>
        <w:bottom w:val="none" w:sz="0" w:space="0" w:color="auto"/>
        <w:right w:val="none" w:sz="0" w:space="0" w:color="auto"/>
      </w:divBdr>
      <w:divsChild>
        <w:div w:id="376324102">
          <w:marLeft w:val="0"/>
          <w:marRight w:val="0"/>
          <w:marTop w:val="0"/>
          <w:marBottom w:val="300"/>
          <w:divBdr>
            <w:top w:val="none" w:sz="0" w:space="0" w:color="auto"/>
            <w:left w:val="none" w:sz="0" w:space="0" w:color="auto"/>
            <w:bottom w:val="none" w:sz="0" w:space="0" w:color="auto"/>
            <w:right w:val="none" w:sz="0" w:space="0" w:color="auto"/>
          </w:divBdr>
          <w:divsChild>
            <w:div w:id="150369762">
              <w:marLeft w:val="0"/>
              <w:marRight w:val="0"/>
              <w:marTop w:val="0"/>
              <w:marBottom w:val="0"/>
              <w:divBdr>
                <w:top w:val="none" w:sz="0" w:space="0" w:color="auto"/>
                <w:left w:val="single" w:sz="6" w:space="1" w:color="FFFFFF"/>
                <w:bottom w:val="none" w:sz="0" w:space="0" w:color="auto"/>
                <w:right w:val="single" w:sz="6" w:space="1" w:color="FFFFFF"/>
              </w:divBdr>
              <w:divsChild>
                <w:div w:id="1532257851">
                  <w:marLeft w:val="0"/>
                  <w:marRight w:val="0"/>
                  <w:marTop w:val="0"/>
                  <w:marBottom w:val="0"/>
                  <w:divBdr>
                    <w:top w:val="none" w:sz="0" w:space="0" w:color="auto"/>
                    <w:left w:val="none" w:sz="0" w:space="0" w:color="auto"/>
                    <w:bottom w:val="none" w:sz="0" w:space="0" w:color="auto"/>
                    <w:right w:val="none" w:sz="0" w:space="0" w:color="auto"/>
                  </w:divBdr>
                  <w:divsChild>
                    <w:div w:id="2060787379">
                      <w:marLeft w:val="0"/>
                      <w:marRight w:val="0"/>
                      <w:marTop w:val="0"/>
                      <w:marBottom w:val="0"/>
                      <w:divBdr>
                        <w:top w:val="none" w:sz="0" w:space="0" w:color="auto"/>
                        <w:left w:val="none" w:sz="0" w:space="0" w:color="auto"/>
                        <w:bottom w:val="none" w:sz="0" w:space="0" w:color="auto"/>
                        <w:right w:val="none" w:sz="0" w:space="0" w:color="auto"/>
                      </w:divBdr>
                      <w:divsChild>
                        <w:div w:id="1342900214">
                          <w:marLeft w:val="0"/>
                          <w:marRight w:val="0"/>
                          <w:marTop w:val="0"/>
                          <w:marBottom w:val="0"/>
                          <w:divBdr>
                            <w:top w:val="none" w:sz="0" w:space="0" w:color="auto"/>
                            <w:left w:val="none" w:sz="0" w:space="0" w:color="auto"/>
                            <w:bottom w:val="none" w:sz="0" w:space="0" w:color="auto"/>
                            <w:right w:val="none" w:sz="0" w:space="0" w:color="auto"/>
                          </w:divBdr>
                          <w:divsChild>
                            <w:div w:id="758139467">
                              <w:marLeft w:val="0"/>
                              <w:marRight w:val="0"/>
                              <w:marTop w:val="0"/>
                              <w:marBottom w:val="0"/>
                              <w:divBdr>
                                <w:top w:val="none" w:sz="0" w:space="0" w:color="auto"/>
                                <w:left w:val="none" w:sz="0" w:space="0" w:color="auto"/>
                                <w:bottom w:val="none" w:sz="0" w:space="0" w:color="auto"/>
                                <w:right w:val="none" w:sz="0" w:space="0" w:color="auto"/>
                              </w:divBdr>
                              <w:divsChild>
                                <w:div w:id="1796557003">
                                  <w:marLeft w:val="0"/>
                                  <w:marRight w:val="0"/>
                                  <w:marTop w:val="0"/>
                                  <w:marBottom w:val="0"/>
                                  <w:divBdr>
                                    <w:top w:val="none" w:sz="0" w:space="0" w:color="auto"/>
                                    <w:left w:val="none" w:sz="0" w:space="0" w:color="auto"/>
                                    <w:bottom w:val="none" w:sz="0" w:space="0" w:color="auto"/>
                                    <w:right w:val="none" w:sz="0" w:space="0" w:color="auto"/>
                                  </w:divBdr>
                                  <w:divsChild>
                                    <w:div w:id="213740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294078">
      <w:bodyDiv w:val="1"/>
      <w:marLeft w:val="0"/>
      <w:marRight w:val="0"/>
      <w:marTop w:val="0"/>
      <w:marBottom w:val="0"/>
      <w:divBdr>
        <w:top w:val="none" w:sz="0" w:space="0" w:color="auto"/>
        <w:left w:val="none" w:sz="0" w:space="0" w:color="auto"/>
        <w:bottom w:val="none" w:sz="0" w:space="0" w:color="auto"/>
        <w:right w:val="none" w:sz="0" w:space="0" w:color="auto"/>
      </w:divBdr>
      <w:divsChild>
        <w:div w:id="1999728513">
          <w:marLeft w:val="0"/>
          <w:marRight w:val="0"/>
          <w:marTop w:val="0"/>
          <w:marBottom w:val="0"/>
          <w:divBdr>
            <w:top w:val="none" w:sz="0" w:space="0" w:color="auto"/>
            <w:left w:val="none" w:sz="0" w:space="0" w:color="auto"/>
            <w:bottom w:val="none" w:sz="0" w:space="0" w:color="auto"/>
            <w:right w:val="none" w:sz="0" w:space="0" w:color="auto"/>
          </w:divBdr>
          <w:divsChild>
            <w:div w:id="604583593">
              <w:marLeft w:val="0"/>
              <w:marRight w:val="0"/>
              <w:marTop w:val="0"/>
              <w:marBottom w:val="0"/>
              <w:divBdr>
                <w:top w:val="none" w:sz="0" w:space="0" w:color="auto"/>
                <w:left w:val="none" w:sz="0" w:space="0" w:color="auto"/>
                <w:bottom w:val="none" w:sz="0" w:space="0" w:color="auto"/>
                <w:right w:val="none" w:sz="0" w:space="0" w:color="auto"/>
              </w:divBdr>
              <w:divsChild>
                <w:div w:id="1915243296">
                  <w:marLeft w:val="0"/>
                  <w:marRight w:val="0"/>
                  <w:marTop w:val="0"/>
                  <w:marBottom w:val="0"/>
                  <w:divBdr>
                    <w:top w:val="none" w:sz="0" w:space="0" w:color="auto"/>
                    <w:left w:val="none" w:sz="0" w:space="0" w:color="auto"/>
                    <w:bottom w:val="none" w:sz="0" w:space="0" w:color="auto"/>
                    <w:right w:val="none" w:sz="0" w:space="0" w:color="auto"/>
                  </w:divBdr>
                  <w:divsChild>
                    <w:div w:id="377053787">
                      <w:marLeft w:val="0"/>
                      <w:marRight w:val="0"/>
                      <w:marTop w:val="0"/>
                      <w:marBottom w:val="0"/>
                      <w:divBdr>
                        <w:top w:val="none" w:sz="0" w:space="0" w:color="auto"/>
                        <w:left w:val="none" w:sz="0" w:space="0" w:color="auto"/>
                        <w:bottom w:val="none" w:sz="0" w:space="0" w:color="auto"/>
                        <w:right w:val="none" w:sz="0" w:space="0" w:color="auto"/>
                      </w:divBdr>
                      <w:divsChild>
                        <w:div w:id="253519623">
                          <w:marLeft w:val="0"/>
                          <w:marRight w:val="0"/>
                          <w:marTop w:val="0"/>
                          <w:marBottom w:val="0"/>
                          <w:divBdr>
                            <w:top w:val="none" w:sz="0" w:space="0" w:color="auto"/>
                            <w:left w:val="none" w:sz="0" w:space="0" w:color="auto"/>
                            <w:bottom w:val="none" w:sz="0" w:space="0" w:color="auto"/>
                            <w:right w:val="none" w:sz="0" w:space="0" w:color="auto"/>
                          </w:divBdr>
                          <w:divsChild>
                            <w:div w:id="340208436">
                              <w:marLeft w:val="0"/>
                              <w:marRight w:val="0"/>
                              <w:marTop w:val="0"/>
                              <w:marBottom w:val="0"/>
                              <w:divBdr>
                                <w:top w:val="none" w:sz="0" w:space="0" w:color="auto"/>
                                <w:left w:val="none" w:sz="0" w:space="0" w:color="auto"/>
                                <w:bottom w:val="none" w:sz="0" w:space="0" w:color="auto"/>
                                <w:right w:val="none" w:sz="0" w:space="0" w:color="auto"/>
                              </w:divBdr>
                              <w:divsChild>
                                <w:div w:id="884605395">
                                  <w:marLeft w:val="0"/>
                                  <w:marRight w:val="0"/>
                                  <w:marTop w:val="0"/>
                                  <w:marBottom w:val="0"/>
                                  <w:divBdr>
                                    <w:top w:val="none" w:sz="0" w:space="0" w:color="auto"/>
                                    <w:left w:val="none" w:sz="0" w:space="0" w:color="auto"/>
                                    <w:bottom w:val="none" w:sz="0" w:space="0" w:color="auto"/>
                                    <w:right w:val="none" w:sz="0" w:space="0" w:color="auto"/>
                                  </w:divBdr>
                                  <w:divsChild>
                                    <w:div w:id="543980144">
                                      <w:marLeft w:val="0"/>
                                      <w:marRight w:val="0"/>
                                      <w:marTop w:val="0"/>
                                      <w:marBottom w:val="0"/>
                                      <w:divBdr>
                                        <w:top w:val="none" w:sz="0" w:space="0" w:color="auto"/>
                                        <w:left w:val="none" w:sz="0" w:space="0" w:color="auto"/>
                                        <w:bottom w:val="none" w:sz="0" w:space="0" w:color="auto"/>
                                        <w:right w:val="none" w:sz="0" w:space="0" w:color="auto"/>
                                      </w:divBdr>
                                      <w:divsChild>
                                        <w:div w:id="1202134292">
                                          <w:marLeft w:val="0"/>
                                          <w:marRight w:val="0"/>
                                          <w:marTop w:val="0"/>
                                          <w:marBottom w:val="0"/>
                                          <w:divBdr>
                                            <w:top w:val="none" w:sz="0" w:space="0" w:color="auto"/>
                                            <w:left w:val="none" w:sz="0" w:space="0" w:color="auto"/>
                                            <w:bottom w:val="none" w:sz="0" w:space="0" w:color="auto"/>
                                            <w:right w:val="none" w:sz="0" w:space="0" w:color="auto"/>
                                          </w:divBdr>
                                          <w:divsChild>
                                            <w:div w:id="64181546">
                                              <w:marLeft w:val="0"/>
                                              <w:marRight w:val="0"/>
                                              <w:marTop w:val="0"/>
                                              <w:marBottom w:val="0"/>
                                              <w:divBdr>
                                                <w:top w:val="none" w:sz="0" w:space="0" w:color="auto"/>
                                                <w:left w:val="none" w:sz="0" w:space="0" w:color="auto"/>
                                                <w:bottom w:val="none" w:sz="0" w:space="0" w:color="auto"/>
                                                <w:right w:val="none" w:sz="0" w:space="0" w:color="auto"/>
                                              </w:divBdr>
                                              <w:divsChild>
                                                <w:div w:id="1610239005">
                                                  <w:marLeft w:val="0"/>
                                                  <w:marRight w:val="0"/>
                                                  <w:marTop w:val="0"/>
                                                  <w:marBottom w:val="0"/>
                                                  <w:divBdr>
                                                    <w:top w:val="none" w:sz="0" w:space="0" w:color="auto"/>
                                                    <w:left w:val="none" w:sz="0" w:space="0" w:color="auto"/>
                                                    <w:bottom w:val="none" w:sz="0" w:space="0" w:color="auto"/>
                                                    <w:right w:val="none" w:sz="0" w:space="0" w:color="auto"/>
                                                  </w:divBdr>
                                                  <w:divsChild>
                                                    <w:div w:id="2097052536">
                                                      <w:marLeft w:val="0"/>
                                                      <w:marRight w:val="0"/>
                                                      <w:marTop w:val="0"/>
                                                      <w:marBottom w:val="0"/>
                                                      <w:divBdr>
                                                        <w:top w:val="none" w:sz="0" w:space="0" w:color="auto"/>
                                                        <w:left w:val="none" w:sz="0" w:space="0" w:color="auto"/>
                                                        <w:bottom w:val="none" w:sz="0" w:space="0" w:color="auto"/>
                                                        <w:right w:val="none" w:sz="0" w:space="0" w:color="auto"/>
                                                      </w:divBdr>
                                                      <w:divsChild>
                                                        <w:div w:id="321082203">
                                                          <w:marLeft w:val="0"/>
                                                          <w:marRight w:val="0"/>
                                                          <w:marTop w:val="0"/>
                                                          <w:marBottom w:val="0"/>
                                                          <w:divBdr>
                                                            <w:top w:val="none" w:sz="0" w:space="0" w:color="auto"/>
                                                            <w:left w:val="none" w:sz="0" w:space="0" w:color="auto"/>
                                                            <w:bottom w:val="none" w:sz="0" w:space="0" w:color="auto"/>
                                                            <w:right w:val="none" w:sz="0" w:space="0" w:color="auto"/>
                                                          </w:divBdr>
                                                          <w:divsChild>
                                                            <w:div w:id="548999380">
                                                              <w:marLeft w:val="0"/>
                                                              <w:marRight w:val="0"/>
                                                              <w:marTop w:val="0"/>
                                                              <w:marBottom w:val="0"/>
                                                              <w:divBdr>
                                                                <w:top w:val="none" w:sz="0" w:space="0" w:color="auto"/>
                                                                <w:left w:val="none" w:sz="0" w:space="0" w:color="auto"/>
                                                                <w:bottom w:val="none" w:sz="0" w:space="0" w:color="auto"/>
                                                                <w:right w:val="none" w:sz="0" w:space="0" w:color="auto"/>
                                                              </w:divBdr>
                                                              <w:divsChild>
                                                                <w:div w:id="1922985515">
                                                                  <w:marLeft w:val="0"/>
                                                                  <w:marRight w:val="0"/>
                                                                  <w:marTop w:val="0"/>
                                                                  <w:marBottom w:val="0"/>
                                                                  <w:divBdr>
                                                                    <w:top w:val="none" w:sz="0" w:space="0" w:color="auto"/>
                                                                    <w:left w:val="none" w:sz="0" w:space="0" w:color="auto"/>
                                                                    <w:bottom w:val="none" w:sz="0" w:space="0" w:color="auto"/>
                                                                    <w:right w:val="none" w:sz="0" w:space="0" w:color="auto"/>
                                                                  </w:divBdr>
                                                                  <w:divsChild>
                                                                    <w:div w:id="1349598133">
                                                                      <w:marLeft w:val="0"/>
                                                                      <w:marRight w:val="0"/>
                                                                      <w:marTop w:val="0"/>
                                                                      <w:marBottom w:val="0"/>
                                                                      <w:divBdr>
                                                                        <w:top w:val="none" w:sz="0" w:space="0" w:color="auto"/>
                                                                        <w:left w:val="none" w:sz="0" w:space="0" w:color="auto"/>
                                                                        <w:bottom w:val="none" w:sz="0" w:space="0" w:color="auto"/>
                                                                        <w:right w:val="none" w:sz="0" w:space="0" w:color="auto"/>
                                                                      </w:divBdr>
                                                                      <w:divsChild>
                                                                        <w:div w:id="1777558203">
                                                                          <w:marLeft w:val="0"/>
                                                                          <w:marRight w:val="0"/>
                                                                          <w:marTop w:val="0"/>
                                                                          <w:marBottom w:val="0"/>
                                                                          <w:divBdr>
                                                                            <w:top w:val="none" w:sz="0" w:space="0" w:color="auto"/>
                                                                            <w:left w:val="none" w:sz="0" w:space="0" w:color="auto"/>
                                                                            <w:bottom w:val="none" w:sz="0" w:space="0" w:color="auto"/>
                                                                            <w:right w:val="none" w:sz="0" w:space="0" w:color="auto"/>
                                                                          </w:divBdr>
                                                                          <w:divsChild>
                                                                            <w:div w:id="1063261331">
                                                                              <w:marLeft w:val="0"/>
                                                                              <w:marRight w:val="0"/>
                                                                              <w:marTop w:val="0"/>
                                                                              <w:marBottom w:val="0"/>
                                                                              <w:divBdr>
                                                                                <w:top w:val="none" w:sz="0" w:space="0" w:color="auto"/>
                                                                                <w:left w:val="none" w:sz="0" w:space="0" w:color="auto"/>
                                                                                <w:bottom w:val="none" w:sz="0" w:space="0" w:color="auto"/>
                                                                                <w:right w:val="none" w:sz="0" w:space="0" w:color="auto"/>
                                                                              </w:divBdr>
                                                                              <w:divsChild>
                                                                                <w:div w:id="1160270455">
                                                                                  <w:marLeft w:val="0"/>
                                                                                  <w:marRight w:val="0"/>
                                                                                  <w:marTop w:val="0"/>
                                                                                  <w:marBottom w:val="0"/>
                                                                                  <w:divBdr>
                                                                                    <w:top w:val="none" w:sz="0" w:space="0" w:color="auto"/>
                                                                                    <w:left w:val="none" w:sz="0" w:space="0" w:color="auto"/>
                                                                                    <w:bottom w:val="none" w:sz="0" w:space="0" w:color="auto"/>
                                                                                    <w:right w:val="none" w:sz="0" w:space="0" w:color="auto"/>
                                                                                  </w:divBdr>
                                                                                  <w:divsChild>
                                                                                    <w:div w:id="629629844">
                                                                                      <w:marLeft w:val="0"/>
                                                                                      <w:marRight w:val="0"/>
                                                                                      <w:marTop w:val="0"/>
                                                                                      <w:marBottom w:val="0"/>
                                                                                      <w:divBdr>
                                                                                        <w:top w:val="none" w:sz="0" w:space="0" w:color="auto"/>
                                                                                        <w:left w:val="none" w:sz="0" w:space="0" w:color="auto"/>
                                                                                        <w:bottom w:val="none" w:sz="0" w:space="0" w:color="auto"/>
                                                                                        <w:right w:val="none" w:sz="0" w:space="0" w:color="auto"/>
                                                                                      </w:divBdr>
                                                                                      <w:divsChild>
                                                                                        <w:div w:id="1914316550">
                                                                                          <w:marLeft w:val="0"/>
                                                                                          <w:marRight w:val="0"/>
                                                                                          <w:marTop w:val="0"/>
                                                                                          <w:marBottom w:val="0"/>
                                                                                          <w:divBdr>
                                                                                            <w:top w:val="none" w:sz="0" w:space="0" w:color="auto"/>
                                                                                            <w:left w:val="none" w:sz="0" w:space="0" w:color="auto"/>
                                                                                            <w:bottom w:val="none" w:sz="0" w:space="0" w:color="auto"/>
                                                                                            <w:right w:val="none" w:sz="0" w:space="0" w:color="auto"/>
                                                                                          </w:divBdr>
                                                                                          <w:divsChild>
                                                                                            <w:div w:id="814298259">
                                                                                              <w:marLeft w:val="0"/>
                                                                                              <w:marRight w:val="0"/>
                                                                                              <w:marTop w:val="0"/>
                                                                                              <w:marBottom w:val="0"/>
                                                                                              <w:divBdr>
                                                                                                <w:top w:val="none" w:sz="0" w:space="0" w:color="auto"/>
                                                                                                <w:left w:val="none" w:sz="0" w:space="0" w:color="auto"/>
                                                                                                <w:bottom w:val="none" w:sz="0" w:space="0" w:color="auto"/>
                                                                                                <w:right w:val="none" w:sz="0" w:space="0" w:color="auto"/>
                                                                                              </w:divBdr>
                                                                                              <w:divsChild>
                                                                                                <w:div w:id="1203054739">
                                                                                                  <w:marLeft w:val="0"/>
                                                                                                  <w:marRight w:val="0"/>
                                                                                                  <w:marTop w:val="0"/>
                                                                                                  <w:marBottom w:val="0"/>
                                                                                                  <w:divBdr>
                                                                                                    <w:top w:val="none" w:sz="0" w:space="0" w:color="auto"/>
                                                                                                    <w:left w:val="none" w:sz="0" w:space="0" w:color="auto"/>
                                                                                                    <w:bottom w:val="none" w:sz="0" w:space="0" w:color="auto"/>
                                                                                                    <w:right w:val="none" w:sz="0" w:space="0" w:color="auto"/>
                                                                                                  </w:divBdr>
                                                                                                  <w:divsChild>
                                                                                                    <w:div w:id="349576312">
                                                                                                      <w:marLeft w:val="0"/>
                                                                                                      <w:marRight w:val="0"/>
                                                                                                      <w:marTop w:val="0"/>
                                                                                                      <w:marBottom w:val="0"/>
                                                                                                      <w:divBdr>
                                                                                                        <w:top w:val="none" w:sz="0" w:space="0" w:color="auto"/>
                                                                                                        <w:left w:val="none" w:sz="0" w:space="0" w:color="auto"/>
                                                                                                        <w:bottom w:val="none" w:sz="0" w:space="0" w:color="auto"/>
                                                                                                        <w:right w:val="none" w:sz="0" w:space="0" w:color="auto"/>
                                                                                                      </w:divBdr>
                                                                                                      <w:divsChild>
                                                                                                        <w:div w:id="1365449827">
                                                                                                          <w:marLeft w:val="0"/>
                                                                                                          <w:marRight w:val="0"/>
                                                                                                          <w:marTop w:val="0"/>
                                                                                                          <w:marBottom w:val="0"/>
                                                                                                          <w:divBdr>
                                                                                                            <w:top w:val="none" w:sz="0" w:space="0" w:color="auto"/>
                                                                                                            <w:left w:val="none" w:sz="0" w:space="0" w:color="auto"/>
                                                                                                            <w:bottom w:val="none" w:sz="0" w:space="0" w:color="auto"/>
                                                                                                            <w:right w:val="none" w:sz="0" w:space="0" w:color="auto"/>
                                                                                                          </w:divBdr>
                                                                                                          <w:divsChild>
                                                                                                            <w:div w:id="2045011754">
                                                                                                              <w:marLeft w:val="0"/>
                                                                                                              <w:marRight w:val="0"/>
                                                                                                              <w:marTop w:val="0"/>
                                                                                                              <w:marBottom w:val="0"/>
                                                                                                              <w:divBdr>
                                                                                                                <w:top w:val="none" w:sz="0" w:space="0" w:color="auto"/>
                                                                                                                <w:left w:val="none" w:sz="0" w:space="0" w:color="auto"/>
                                                                                                                <w:bottom w:val="none" w:sz="0" w:space="0" w:color="auto"/>
                                                                                                                <w:right w:val="none" w:sz="0" w:space="0" w:color="auto"/>
                                                                                                              </w:divBdr>
                                                                                                              <w:divsChild>
                                                                                                                <w:div w:id="604847919">
                                                                                                                  <w:marLeft w:val="0"/>
                                                                                                                  <w:marRight w:val="0"/>
                                                                                                                  <w:marTop w:val="0"/>
                                                                                                                  <w:marBottom w:val="0"/>
                                                                                                                  <w:divBdr>
                                                                                                                    <w:top w:val="none" w:sz="0" w:space="0" w:color="auto"/>
                                                                                                                    <w:left w:val="none" w:sz="0" w:space="0" w:color="auto"/>
                                                                                                                    <w:bottom w:val="none" w:sz="0" w:space="0" w:color="auto"/>
                                                                                                                    <w:right w:val="none" w:sz="0" w:space="0" w:color="auto"/>
                                                                                                                  </w:divBdr>
                                                                                                                  <w:divsChild>
                                                                                                                    <w:div w:id="1899318772">
                                                                                                                      <w:marLeft w:val="0"/>
                                                                                                                      <w:marRight w:val="0"/>
                                                                                                                      <w:marTop w:val="0"/>
                                                                                                                      <w:marBottom w:val="0"/>
                                                                                                                      <w:divBdr>
                                                                                                                        <w:top w:val="none" w:sz="0" w:space="0" w:color="auto"/>
                                                                                                                        <w:left w:val="none" w:sz="0" w:space="0" w:color="auto"/>
                                                                                                                        <w:bottom w:val="none" w:sz="0" w:space="0" w:color="auto"/>
                                                                                                                        <w:right w:val="none" w:sz="0" w:space="0" w:color="auto"/>
                                                                                                                      </w:divBdr>
                                                                                                                      <w:divsChild>
                                                                                                                        <w:div w:id="450560780">
                                                                                                                          <w:marLeft w:val="0"/>
                                                                                                                          <w:marRight w:val="0"/>
                                                                                                                          <w:marTop w:val="0"/>
                                                                                                                          <w:marBottom w:val="0"/>
                                                                                                                          <w:divBdr>
                                                                                                                            <w:top w:val="none" w:sz="0" w:space="0" w:color="auto"/>
                                                                                                                            <w:left w:val="none" w:sz="0" w:space="0" w:color="auto"/>
                                                                                                                            <w:bottom w:val="none" w:sz="0" w:space="0" w:color="auto"/>
                                                                                                                            <w:right w:val="none" w:sz="0" w:space="0" w:color="auto"/>
                                                                                                                          </w:divBdr>
                                                                                                                          <w:divsChild>
                                                                                                                            <w:div w:id="9144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581792">
      <w:bodyDiv w:val="1"/>
      <w:marLeft w:val="0"/>
      <w:marRight w:val="0"/>
      <w:marTop w:val="0"/>
      <w:marBottom w:val="0"/>
      <w:divBdr>
        <w:top w:val="none" w:sz="0" w:space="0" w:color="auto"/>
        <w:left w:val="none" w:sz="0" w:space="0" w:color="auto"/>
        <w:bottom w:val="none" w:sz="0" w:space="0" w:color="auto"/>
        <w:right w:val="none" w:sz="0" w:space="0" w:color="auto"/>
      </w:divBdr>
      <w:divsChild>
        <w:div w:id="99419656">
          <w:marLeft w:val="0"/>
          <w:marRight w:val="0"/>
          <w:marTop w:val="0"/>
          <w:marBottom w:val="0"/>
          <w:divBdr>
            <w:top w:val="none" w:sz="0" w:space="0" w:color="auto"/>
            <w:left w:val="none" w:sz="0" w:space="0" w:color="auto"/>
            <w:bottom w:val="none" w:sz="0" w:space="0" w:color="auto"/>
            <w:right w:val="none" w:sz="0" w:space="0" w:color="auto"/>
          </w:divBdr>
          <w:divsChild>
            <w:div w:id="1974217404">
              <w:marLeft w:val="0"/>
              <w:marRight w:val="0"/>
              <w:marTop w:val="0"/>
              <w:marBottom w:val="0"/>
              <w:divBdr>
                <w:top w:val="none" w:sz="0" w:space="0" w:color="auto"/>
                <w:left w:val="none" w:sz="0" w:space="0" w:color="auto"/>
                <w:bottom w:val="none" w:sz="0" w:space="0" w:color="auto"/>
                <w:right w:val="none" w:sz="0" w:space="0" w:color="auto"/>
              </w:divBdr>
              <w:divsChild>
                <w:div w:id="760299968">
                  <w:marLeft w:val="0"/>
                  <w:marRight w:val="0"/>
                  <w:marTop w:val="0"/>
                  <w:marBottom w:val="0"/>
                  <w:divBdr>
                    <w:top w:val="none" w:sz="0" w:space="0" w:color="auto"/>
                    <w:left w:val="none" w:sz="0" w:space="0" w:color="auto"/>
                    <w:bottom w:val="none" w:sz="0" w:space="0" w:color="auto"/>
                    <w:right w:val="none" w:sz="0" w:space="0" w:color="auto"/>
                  </w:divBdr>
                  <w:divsChild>
                    <w:div w:id="967393342">
                      <w:marLeft w:val="0"/>
                      <w:marRight w:val="0"/>
                      <w:marTop w:val="0"/>
                      <w:marBottom w:val="0"/>
                      <w:divBdr>
                        <w:top w:val="none" w:sz="0" w:space="0" w:color="auto"/>
                        <w:left w:val="none" w:sz="0" w:space="0" w:color="auto"/>
                        <w:bottom w:val="none" w:sz="0" w:space="0" w:color="auto"/>
                        <w:right w:val="none" w:sz="0" w:space="0" w:color="auto"/>
                      </w:divBdr>
                      <w:divsChild>
                        <w:div w:id="717629097">
                          <w:marLeft w:val="0"/>
                          <w:marRight w:val="0"/>
                          <w:marTop w:val="0"/>
                          <w:marBottom w:val="0"/>
                          <w:divBdr>
                            <w:top w:val="none" w:sz="0" w:space="0" w:color="auto"/>
                            <w:left w:val="none" w:sz="0" w:space="0" w:color="auto"/>
                            <w:bottom w:val="none" w:sz="0" w:space="0" w:color="auto"/>
                            <w:right w:val="none" w:sz="0" w:space="0" w:color="auto"/>
                          </w:divBdr>
                          <w:divsChild>
                            <w:div w:id="823552105">
                              <w:marLeft w:val="0"/>
                              <w:marRight w:val="0"/>
                              <w:marTop w:val="0"/>
                              <w:marBottom w:val="0"/>
                              <w:divBdr>
                                <w:top w:val="none" w:sz="0" w:space="0" w:color="auto"/>
                                <w:left w:val="none" w:sz="0" w:space="0" w:color="auto"/>
                                <w:bottom w:val="none" w:sz="0" w:space="0" w:color="auto"/>
                                <w:right w:val="none" w:sz="0" w:space="0" w:color="auto"/>
                              </w:divBdr>
                              <w:divsChild>
                                <w:div w:id="695158176">
                                  <w:marLeft w:val="0"/>
                                  <w:marRight w:val="0"/>
                                  <w:marTop w:val="0"/>
                                  <w:marBottom w:val="0"/>
                                  <w:divBdr>
                                    <w:top w:val="none" w:sz="0" w:space="0" w:color="auto"/>
                                    <w:left w:val="none" w:sz="0" w:space="0" w:color="auto"/>
                                    <w:bottom w:val="none" w:sz="0" w:space="0" w:color="auto"/>
                                    <w:right w:val="none" w:sz="0" w:space="0" w:color="auto"/>
                                  </w:divBdr>
                                  <w:divsChild>
                                    <w:div w:id="2100636996">
                                      <w:marLeft w:val="0"/>
                                      <w:marRight w:val="0"/>
                                      <w:marTop w:val="0"/>
                                      <w:marBottom w:val="0"/>
                                      <w:divBdr>
                                        <w:top w:val="none" w:sz="0" w:space="0" w:color="auto"/>
                                        <w:left w:val="none" w:sz="0" w:space="0" w:color="auto"/>
                                        <w:bottom w:val="none" w:sz="0" w:space="0" w:color="auto"/>
                                        <w:right w:val="none" w:sz="0" w:space="0" w:color="auto"/>
                                      </w:divBdr>
                                      <w:divsChild>
                                        <w:div w:id="1147624995">
                                          <w:marLeft w:val="0"/>
                                          <w:marRight w:val="0"/>
                                          <w:marTop w:val="0"/>
                                          <w:marBottom w:val="0"/>
                                          <w:divBdr>
                                            <w:top w:val="none" w:sz="0" w:space="0" w:color="auto"/>
                                            <w:left w:val="none" w:sz="0" w:space="0" w:color="auto"/>
                                            <w:bottom w:val="none" w:sz="0" w:space="0" w:color="auto"/>
                                            <w:right w:val="none" w:sz="0" w:space="0" w:color="auto"/>
                                          </w:divBdr>
                                          <w:divsChild>
                                            <w:div w:id="1191336668">
                                              <w:marLeft w:val="0"/>
                                              <w:marRight w:val="0"/>
                                              <w:marTop w:val="0"/>
                                              <w:marBottom w:val="0"/>
                                              <w:divBdr>
                                                <w:top w:val="none" w:sz="0" w:space="0" w:color="auto"/>
                                                <w:left w:val="none" w:sz="0" w:space="0" w:color="auto"/>
                                                <w:bottom w:val="none" w:sz="0" w:space="0" w:color="auto"/>
                                                <w:right w:val="none" w:sz="0" w:space="0" w:color="auto"/>
                                              </w:divBdr>
                                              <w:divsChild>
                                                <w:div w:id="971134417">
                                                  <w:marLeft w:val="0"/>
                                                  <w:marRight w:val="0"/>
                                                  <w:marTop w:val="0"/>
                                                  <w:marBottom w:val="0"/>
                                                  <w:divBdr>
                                                    <w:top w:val="none" w:sz="0" w:space="0" w:color="auto"/>
                                                    <w:left w:val="none" w:sz="0" w:space="0" w:color="auto"/>
                                                    <w:bottom w:val="none" w:sz="0" w:space="0" w:color="auto"/>
                                                    <w:right w:val="none" w:sz="0" w:space="0" w:color="auto"/>
                                                  </w:divBdr>
                                                  <w:divsChild>
                                                    <w:div w:id="602230154">
                                                      <w:marLeft w:val="0"/>
                                                      <w:marRight w:val="0"/>
                                                      <w:marTop w:val="0"/>
                                                      <w:marBottom w:val="0"/>
                                                      <w:divBdr>
                                                        <w:top w:val="none" w:sz="0" w:space="0" w:color="auto"/>
                                                        <w:left w:val="none" w:sz="0" w:space="0" w:color="auto"/>
                                                        <w:bottom w:val="none" w:sz="0" w:space="0" w:color="auto"/>
                                                        <w:right w:val="none" w:sz="0" w:space="0" w:color="auto"/>
                                                      </w:divBdr>
                                                      <w:divsChild>
                                                        <w:div w:id="1829513173">
                                                          <w:marLeft w:val="0"/>
                                                          <w:marRight w:val="0"/>
                                                          <w:marTop w:val="0"/>
                                                          <w:marBottom w:val="0"/>
                                                          <w:divBdr>
                                                            <w:top w:val="none" w:sz="0" w:space="0" w:color="auto"/>
                                                            <w:left w:val="none" w:sz="0" w:space="0" w:color="auto"/>
                                                            <w:bottom w:val="none" w:sz="0" w:space="0" w:color="auto"/>
                                                            <w:right w:val="none" w:sz="0" w:space="0" w:color="auto"/>
                                                          </w:divBdr>
                                                          <w:divsChild>
                                                            <w:div w:id="264576101">
                                                              <w:marLeft w:val="0"/>
                                                              <w:marRight w:val="0"/>
                                                              <w:marTop w:val="0"/>
                                                              <w:marBottom w:val="0"/>
                                                              <w:divBdr>
                                                                <w:top w:val="none" w:sz="0" w:space="0" w:color="auto"/>
                                                                <w:left w:val="none" w:sz="0" w:space="0" w:color="auto"/>
                                                                <w:bottom w:val="none" w:sz="0" w:space="0" w:color="auto"/>
                                                                <w:right w:val="none" w:sz="0" w:space="0" w:color="auto"/>
                                                              </w:divBdr>
                                                              <w:divsChild>
                                                                <w:div w:id="2046832957">
                                                                  <w:marLeft w:val="0"/>
                                                                  <w:marRight w:val="0"/>
                                                                  <w:marTop w:val="0"/>
                                                                  <w:marBottom w:val="0"/>
                                                                  <w:divBdr>
                                                                    <w:top w:val="none" w:sz="0" w:space="0" w:color="auto"/>
                                                                    <w:left w:val="none" w:sz="0" w:space="0" w:color="auto"/>
                                                                    <w:bottom w:val="none" w:sz="0" w:space="0" w:color="auto"/>
                                                                    <w:right w:val="none" w:sz="0" w:space="0" w:color="auto"/>
                                                                  </w:divBdr>
                                                                  <w:divsChild>
                                                                    <w:div w:id="1029649210">
                                                                      <w:marLeft w:val="0"/>
                                                                      <w:marRight w:val="0"/>
                                                                      <w:marTop w:val="0"/>
                                                                      <w:marBottom w:val="0"/>
                                                                      <w:divBdr>
                                                                        <w:top w:val="none" w:sz="0" w:space="0" w:color="auto"/>
                                                                        <w:left w:val="none" w:sz="0" w:space="0" w:color="auto"/>
                                                                        <w:bottom w:val="none" w:sz="0" w:space="0" w:color="auto"/>
                                                                        <w:right w:val="none" w:sz="0" w:space="0" w:color="auto"/>
                                                                      </w:divBdr>
                                                                      <w:divsChild>
                                                                        <w:div w:id="151142259">
                                                                          <w:marLeft w:val="0"/>
                                                                          <w:marRight w:val="0"/>
                                                                          <w:marTop w:val="0"/>
                                                                          <w:marBottom w:val="0"/>
                                                                          <w:divBdr>
                                                                            <w:top w:val="none" w:sz="0" w:space="0" w:color="auto"/>
                                                                            <w:left w:val="none" w:sz="0" w:space="0" w:color="auto"/>
                                                                            <w:bottom w:val="none" w:sz="0" w:space="0" w:color="auto"/>
                                                                            <w:right w:val="none" w:sz="0" w:space="0" w:color="auto"/>
                                                                          </w:divBdr>
                                                                          <w:divsChild>
                                                                            <w:div w:id="2041927476">
                                                                              <w:marLeft w:val="0"/>
                                                                              <w:marRight w:val="0"/>
                                                                              <w:marTop w:val="0"/>
                                                                              <w:marBottom w:val="0"/>
                                                                              <w:divBdr>
                                                                                <w:top w:val="none" w:sz="0" w:space="0" w:color="auto"/>
                                                                                <w:left w:val="none" w:sz="0" w:space="0" w:color="auto"/>
                                                                                <w:bottom w:val="none" w:sz="0" w:space="0" w:color="auto"/>
                                                                                <w:right w:val="none" w:sz="0" w:space="0" w:color="auto"/>
                                                                              </w:divBdr>
                                                                              <w:divsChild>
                                                                                <w:div w:id="534580168">
                                                                                  <w:marLeft w:val="0"/>
                                                                                  <w:marRight w:val="0"/>
                                                                                  <w:marTop w:val="0"/>
                                                                                  <w:marBottom w:val="0"/>
                                                                                  <w:divBdr>
                                                                                    <w:top w:val="none" w:sz="0" w:space="0" w:color="auto"/>
                                                                                    <w:left w:val="none" w:sz="0" w:space="0" w:color="auto"/>
                                                                                    <w:bottom w:val="none" w:sz="0" w:space="0" w:color="auto"/>
                                                                                    <w:right w:val="none" w:sz="0" w:space="0" w:color="auto"/>
                                                                                  </w:divBdr>
                                                                                  <w:divsChild>
                                                                                    <w:div w:id="1438869856">
                                                                                      <w:marLeft w:val="0"/>
                                                                                      <w:marRight w:val="0"/>
                                                                                      <w:marTop w:val="0"/>
                                                                                      <w:marBottom w:val="0"/>
                                                                                      <w:divBdr>
                                                                                        <w:top w:val="none" w:sz="0" w:space="0" w:color="auto"/>
                                                                                        <w:left w:val="none" w:sz="0" w:space="0" w:color="auto"/>
                                                                                        <w:bottom w:val="none" w:sz="0" w:space="0" w:color="auto"/>
                                                                                        <w:right w:val="none" w:sz="0" w:space="0" w:color="auto"/>
                                                                                      </w:divBdr>
                                                                                      <w:divsChild>
                                                                                        <w:div w:id="591403282">
                                                                                          <w:marLeft w:val="0"/>
                                                                                          <w:marRight w:val="0"/>
                                                                                          <w:marTop w:val="0"/>
                                                                                          <w:marBottom w:val="0"/>
                                                                                          <w:divBdr>
                                                                                            <w:top w:val="none" w:sz="0" w:space="0" w:color="auto"/>
                                                                                            <w:left w:val="none" w:sz="0" w:space="0" w:color="auto"/>
                                                                                            <w:bottom w:val="none" w:sz="0" w:space="0" w:color="auto"/>
                                                                                            <w:right w:val="none" w:sz="0" w:space="0" w:color="auto"/>
                                                                                          </w:divBdr>
                                                                                          <w:divsChild>
                                                                                            <w:div w:id="719016800">
                                                                                              <w:marLeft w:val="0"/>
                                                                                              <w:marRight w:val="0"/>
                                                                                              <w:marTop w:val="0"/>
                                                                                              <w:marBottom w:val="0"/>
                                                                                              <w:divBdr>
                                                                                                <w:top w:val="none" w:sz="0" w:space="0" w:color="auto"/>
                                                                                                <w:left w:val="none" w:sz="0" w:space="0" w:color="auto"/>
                                                                                                <w:bottom w:val="none" w:sz="0" w:space="0" w:color="auto"/>
                                                                                                <w:right w:val="none" w:sz="0" w:space="0" w:color="auto"/>
                                                                                              </w:divBdr>
                                                                                              <w:divsChild>
                                                                                                <w:div w:id="1129588016">
                                                                                                  <w:marLeft w:val="0"/>
                                                                                                  <w:marRight w:val="0"/>
                                                                                                  <w:marTop w:val="0"/>
                                                                                                  <w:marBottom w:val="0"/>
                                                                                                  <w:divBdr>
                                                                                                    <w:top w:val="none" w:sz="0" w:space="0" w:color="auto"/>
                                                                                                    <w:left w:val="none" w:sz="0" w:space="0" w:color="auto"/>
                                                                                                    <w:bottom w:val="none" w:sz="0" w:space="0" w:color="auto"/>
                                                                                                    <w:right w:val="none" w:sz="0" w:space="0" w:color="auto"/>
                                                                                                  </w:divBdr>
                                                                                                  <w:divsChild>
                                                                                                    <w:div w:id="1114136754">
                                                                                                      <w:marLeft w:val="0"/>
                                                                                                      <w:marRight w:val="0"/>
                                                                                                      <w:marTop w:val="0"/>
                                                                                                      <w:marBottom w:val="0"/>
                                                                                                      <w:divBdr>
                                                                                                        <w:top w:val="none" w:sz="0" w:space="0" w:color="auto"/>
                                                                                                        <w:left w:val="none" w:sz="0" w:space="0" w:color="auto"/>
                                                                                                        <w:bottom w:val="none" w:sz="0" w:space="0" w:color="auto"/>
                                                                                                        <w:right w:val="none" w:sz="0" w:space="0" w:color="auto"/>
                                                                                                      </w:divBdr>
                                                                                                      <w:divsChild>
                                                                                                        <w:div w:id="1842619269">
                                                                                                          <w:marLeft w:val="0"/>
                                                                                                          <w:marRight w:val="0"/>
                                                                                                          <w:marTop w:val="0"/>
                                                                                                          <w:marBottom w:val="0"/>
                                                                                                          <w:divBdr>
                                                                                                            <w:top w:val="none" w:sz="0" w:space="0" w:color="auto"/>
                                                                                                            <w:left w:val="none" w:sz="0" w:space="0" w:color="auto"/>
                                                                                                            <w:bottom w:val="none" w:sz="0" w:space="0" w:color="auto"/>
                                                                                                            <w:right w:val="none" w:sz="0" w:space="0" w:color="auto"/>
                                                                                                          </w:divBdr>
                                                                                                          <w:divsChild>
                                                                                                            <w:div w:id="285621368">
                                                                                                              <w:marLeft w:val="0"/>
                                                                                                              <w:marRight w:val="0"/>
                                                                                                              <w:marTop w:val="0"/>
                                                                                                              <w:marBottom w:val="0"/>
                                                                                                              <w:divBdr>
                                                                                                                <w:top w:val="none" w:sz="0" w:space="0" w:color="auto"/>
                                                                                                                <w:left w:val="none" w:sz="0" w:space="0" w:color="auto"/>
                                                                                                                <w:bottom w:val="none" w:sz="0" w:space="0" w:color="auto"/>
                                                                                                                <w:right w:val="none" w:sz="0" w:space="0" w:color="auto"/>
                                                                                                              </w:divBdr>
                                                                                                              <w:divsChild>
                                                                                                                <w:div w:id="1175656103">
                                                                                                                  <w:marLeft w:val="0"/>
                                                                                                                  <w:marRight w:val="0"/>
                                                                                                                  <w:marTop w:val="0"/>
                                                                                                                  <w:marBottom w:val="0"/>
                                                                                                                  <w:divBdr>
                                                                                                                    <w:top w:val="none" w:sz="0" w:space="0" w:color="auto"/>
                                                                                                                    <w:left w:val="none" w:sz="0" w:space="0" w:color="auto"/>
                                                                                                                    <w:bottom w:val="none" w:sz="0" w:space="0" w:color="auto"/>
                                                                                                                    <w:right w:val="none" w:sz="0" w:space="0" w:color="auto"/>
                                                                                                                  </w:divBdr>
                                                                                                                  <w:divsChild>
                                                                                                                    <w:div w:id="290018605">
                                                                                                                      <w:marLeft w:val="0"/>
                                                                                                                      <w:marRight w:val="0"/>
                                                                                                                      <w:marTop w:val="0"/>
                                                                                                                      <w:marBottom w:val="0"/>
                                                                                                                      <w:divBdr>
                                                                                                                        <w:top w:val="none" w:sz="0" w:space="0" w:color="auto"/>
                                                                                                                        <w:left w:val="none" w:sz="0" w:space="0" w:color="auto"/>
                                                                                                                        <w:bottom w:val="none" w:sz="0" w:space="0" w:color="auto"/>
                                                                                                                        <w:right w:val="none" w:sz="0" w:space="0" w:color="auto"/>
                                                                                                                      </w:divBdr>
                                                                                                                      <w:divsChild>
                                                                                                                        <w:div w:id="1792438337">
                                                                                                                          <w:marLeft w:val="0"/>
                                                                                                                          <w:marRight w:val="0"/>
                                                                                                                          <w:marTop w:val="0"/>
                                                                                                                          <w:marBottom w:val="0"/>
                                                                                                                          <w:divBdr>
                                                                                                                            <w:top w:val="none" w:sz="0" w:space="0" w:color="auto"/>
                                                                                                                            <w:left w:val="none" w:sz="0" w:space="0" w:color="auto"/>
                                                                                                                            <w:bottom w:val="none" w:sz="0" w:space="0" w:color="auto"/>
                                                                                                                            <w:right w:val="none" w:sz="0" w:space="0" w:color="auto"/>
                                                                                                                          </w:divBdr>
                                                                                                                          <w:divsChild>
                                                                                                                            <w:div w:id="16485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520633">
      <w:bodyDiv w:val="1"/>
      <w:marLeft w:val="0"/>
      <w:marRight w:val="0"/>
      <w:marTop w:val="0"/>
      <w:marBottom w:val="0"/>
      <w:divBdr>
        <w:top w:val="none" w:sz="0" w:space="0" w:color="auto"/>
        <w:left w:val="none" w:sz="0" w:space="0" w:color="auto"/>
        <w:bottom w:val="none" w:sz="0" w:space="0" w:color="auto"/>
        <w:right w:val="none" w:sz="0" w:space="0" w:color="auto"/>
      </w:divBdr>
      <w:divsChild>
        <w:div w:id="685521136">
          <w:marLeft w:val="0"/>
          <w:marRight w:val="0"/>
          <w:marTop w:val="0"/>
          <w:marBottom w:val="0"/>
          <w:divBdr>
            <w:top w:val="none" w:sz="0" w:space="0" w:color="auto"/>
            <w:left w:val="none" w:sz="0" w:space="0" w:color="auto"/>
            <w:bottom w:val="none" w:sz="0" w:space="0" w:color="auto"/>
            <w:right w:val="none" w:sz="0" w:space="0" w:color="auto"/>
          </w:divBdr>
          <w:divsChild>
            <w:div w:id="1858273554">
              <w:marLeft w:val="0"/>
              <w:marRight w:val="0"/>
              <w:marTop w:val="0"/>
              <w:marBottom w:val="0"/>
              <w:divBdr>
                <w:top w:val="none" w:sz="0" w:space="0" w:color="auto"/>
                <w:left w:val="none" w:sz="0" w:space="0" w:color="auto"/>
                <w:bottom w:val="none" w:sz="0" w:space="0" w:color="auto"/>
                <w:right w:val="none" w:sz="0" w:space="0" w:color="auto"/>
              </w:divBdr>
              <w:divsChild>
                <w:div w:id="853032036">
                  <w:marLeft w:val="0"/>
                  <w:marRight w:val="0"/>
                  <w:marTop w:val="0"/>
                  <w:marBottom w:val="0"/>
                  <w:divBdr>
                    <w:top w:val="none" w:sz="0" w:space="0" w:color="auto"/>
                    <w:left w:val="none" w:sz="0" w:space="0" w:color="auto"/>
                    <w:bottom w:val="none" w:sz="0" w:space="0" w:color="auto"/>
                    <w:right w:val="none" w:sz="0" w:space="0" w:color="auto"/>
                  </w:divBdr>
                  <w:divsChild>
                    <w:div w:id="1789355647">
                      <w:marLeft w:val="0"/>
                      <w:marRight w:val="0"/>
                      <w:marTop w:val="0"/>
                      <w:marBottom w:val="0"/>
                      <w:divBdr>
                        <w:top w:val="none" w:sz="0" w:space="0" w:color="auto"/>
                        <w:left w:val="none" w:sz="0" w:space="0" w:color="auto"/>
                        <w:bottom w:val="none" w:sz="0" w:space="0" w:color="auto"/>
                        <w:right w:val="none" w:sz="0" w:space="0" w:color="auto"/>
                      </w:divBdr>
                      <w:divsChild>
                        <w:div w:id="501895763">
                          <w:marLeft w:val="-14"/>
                          <w:marRight w:val="0"/>
                          <w:marTop w:val="0"/>
                          <w:marBottom w:val="0"/>
                          <w:divBdr>
                            <w:top w:val="none" w:sz="0" w:space="0" w:color="auto"/>
                            <w:left w:val="none" w:sz="0" w:space="0" w:color="auto"/>
                            <w:bottom w:val="none" w:sz="0" w:space="0" w:color="auto"/>
                            <w:right w:val="none" w:sz="0" w:space="0" w:color="auto"/>
                          </w:divBdr>
                          <w:divsChild>
                            <w:div w:id="1491363574">
                              <w:marLeft w:val="0"/>
                              <w:marRight w:val="0"/>
                              <w:marTop w:val="0"/>
                              <w:marBottom w:val="0"/>
                              <w:divBdr>
                                <w:top w:val="none" w:sz="0" w:space="0" w:color="auto"/>
                                <w:left w:val="none" w:sz="0" w:space="0" w:color="auto"/>
                                <w:bottom w:val="none" w:sz="0" w:space="0" w:color="auto"/>
                                <w:right w:val="none" w:sz="0" w:space="0" w:color="auto"/>
                              </w:divBdr>
                              <w:divsChild>
                                <w:div w:id="298807566">
                                  <w:marLeft w:val="0"/>
                                  <w:marRight w:val="-14"/>
                                  <w:marTop w:val="0"/>
                                  <w:marBottom w:val="0"/>
                                  <w:divBdr>
                                    <w:top w:val="none" w:sz="0" w:space="0" w:color="auto"/>
                                    <w:left w:val="none" w:sz="0" w:space="0" w:color="auto"/>
                                    <w:bottom w:val="none" w:sz="0" w:space="0" w:color="auto"/>
                                    <w:right w:val="none" w:sz="0" w:space="0" w:color="auto"/>
                                  </w:divBdr>
                                  <w:divsChild>
                                    <w:div w:id="139730970">
                                      <w:marLeft w:val="0"/>
                                      <w:marRight w:val="0"/>
                                      <w:marTop w:val="0"/>
                                      <w:marBottom w:val="0"/>
                                      <w:divBdr>
                                        <w:top w:val="none" w:sz="0" w:space="0" w:color="auto"/>
                                        <w:left w:val="none" w:sz="0" w:space="0" w:color="auto"/>
                                        <w:bottom w:val="none" w:sz="0" w:space="0" w:color="auto"/>
                                        <w:right w:val="none" w:sz="0" w:space="0" w:color="auto"/>
                                      </w:divBdr>
                                      <w:divsChild>
                                        <w:div w:id="1732267204">
                                          <w:marLeft w:val="0"/>
                                          <w:marRight w:val="0"/>
                                          <w:marTop w:val="0"/>
                                          <w:marBottom w:val="0"/>
                                          <w:divBdr>
                                            <w:top w:val="none" w:sz="0" w:space="0" w:color="auto"/>
                                            <w:left w:val="none" w:sz="0" w:space="0" w:color="auto"/>
                                            <w:bottom w:val="none" w:sz="0" w:space="0" w:color="auto"/>
                                            <w:right w:val="none" w:sz="0" w:space="0" w:color="auto"/>
                                          </w:divBdr>
                                          <w:divsChild>
                                            <w:div w:id="1055197120">
                                              <w:marLeft w:val="0"/>
                                              <w:marRight w:val="0"/>
                                              <w:marTop w:val="0"/>
                                              <w:marBottom w:val="0"/>
                                              <w:divBdr>
                                                <w:top w:val="single" w:sz="2" w:space="0" w:color="E0E0E0"/>
                                                <w:left w:val="single" w:sz="6" w:space="0" w:color="E0E0E0"/>
                                                <w:bottom w:val="single" w:sz="2" w:space="0" w:color="E0E0E0"/>
                                                <w:right w:val="single" w:sz="6" w:space="0" w:color="E0E0E0"/>
                                              </w:divBdr>
                                              <w:divsChild>
                                                <w:div w:id="459542077">
                                                  <w:marLeft w:val="0"/>
                                                  <w:marRight w:val="0"/>
                                                  <w:marTop w:val="0"/>
                                                  <w:marBottom w:val="0"/>
                                                  <w:divBdr>
                                                    <w:top w:val="none" w:sz="0" w:space="0" w:color="auto"/>
                                                    <w:left w:val="single" w:sz="6" w:space="0" w:color="E0E0E0"/>
                                                    <w:bottom w:val="none" w:sz="0" w:space="0" w:color="auto"/>
                                                    <w:right w:val="none" w:sz="0" w:space="0" w:color="auto"/>
                                                  </w:divBdr>
                                                  <w:divsChild>
                                                    <w:div w:id="239365722">
                                                      <w:marLeft w:val="0"/>
                                                      <w:marRight w:val="0"/>
                                                      <w:marTop w:val="0"/>
                                                      <w:marBottom w:val="0"/>
                                                      <w:divBdr>
                                                        <w:top w:val="none" w:sz="0" w:space="0" w:color="auto"/>
                                                        <w:left w:val="none" w:sz="0" w:space="0" w:color="auto"/>
                                                        <w:bottom w:val="none" w:sz="0" w:space="0" w:color="auto"/>
                                                        <w:right w:val="none" w:sz="0" w:space="0" w:color="auto"/>
                                                      </w:divBdr>
                                                      <w:divsChild>
                                                        <w:div w:id="1851597483">
                                                          <w:marLeft w:val="0"/>
                                                          <w:marRight w:val="0"/>
                                                          <w:marTop w:val="0"/>
                                                          <w:marBottom w:val="0"/>
                                                          <w:divBdr>
                                                            <w:top w:val="none" w:sz="0" w:space="0" w:color="auto"/>
                                                            <w:left w:val="none" w:sz="0" w:space="0" w:color="auto"/>
                                                            <w:bottom w:val="none" w:sz="0" w:space="0" w:color="auto"/>
                                                            <w:right w:val="none" w:sz="0" w:space="0" w:color="auto"/>
                                                          </w:divBdr>
                                                          <w:divsChild>
                                                            <w:div w:id="1730691733">
                                                              <w:marLeft w:val="0"/>
                                                              <w:marRight w:val="0"/>
                                                              <w:marTop w:val="0"/>
                                                              <w:marBottom w:val="0"/>
                                                              <w:divBdr>
                                                                <w:top w:val="none" w:sz="0" w:space="0" w:color="auto"/>
                                                                <w:left w:val="none" w:sz="0" w:space="0" w:color="auto"/>
                                                                <w:bottom w:val="none" w:sz="0" w:space="0" w:color="auto"/>
                                                                <w:right w:val="none" w:sz="0" w:space="0" w:color="auto"/>
                                                              </w:divBdr>
                                                              <w:divsChild>
                                                                <w:div w:id="1618560861">
                                                                  <w:marLeft w:val="0"/>
                                                                  <w:marRight w:val="0"/>
                                                                  <w:marTop w:val="0"/>
                                                                  <w:marBottom w:val="0"/>
                                                                  <w:divBdr>
                                                                    <w:top w:val="none" w:sz="0" w:space="0" w:color="auto"/>
                                                                    <w:left w:val="none" w:sz="0" w:space="0" w:color="auto"/>
                                                                    <w:bottom w:val="none" w:sz="0" w:space="0" w:color="auto"/>
                                                                    <w:right w:val="none" w:sz="0" w:space="0" w:color="auto"/>
                                                                  </w:divBdr>
                                                                  <w:divsChild>
                                                                    <w:div w:id="508713112">
                                                                      <w:marLeft w:val="0"/>
                                                                      <w:marRight w:val="0"/>
                                                                      <w:marTop w:val="0"/>
                                                                      <w:marBottom w:val="0"/>
                                                                      <w:divBdr>
                                                                        <w:top w:val="none" w:sz="0" w:space="0" w:color="auto"/>
                                                                        <w:left w:val="none" w:sz="0" w:space="0" w:color="auto"/>
                                                                        <w:bottom w:val="none" w:sz="0" w:space="0" w:color="auto"/>
                                                                        <w:right w:val="none" w:sz="0" w:space="0" w:color="auto"/>
                                                                      </w:divBdr>
                                                                      <w:divsChild>
                                                                        <w:div w:id="1398624422">
                                                                          <w:marLeft w:val="0"/>
                                                                          <w:marRight w:val="0"/>
                                                                          <w:marTop w:val="0"/>
                                                                          <w:marBottom w:val="0"/>
                                                                          <w:divBdr>
                                                                            <w:top w:val="none" w:sz="0" w:space="0" w:color="auto"/>
                                                                            <w:left w:val="none" w:sz="0" w:space="0" w:color="auto"/>
                                                                            <w:bottom w:val="none" w:sz="0" w:space="0" w:color="auto"/>
                                                                            <w:right w:val="none" w:sz="0" w:space="0" w:color="auto"/>
                                                                          </w:divBdr>
                                                                          <w:divsChild>
                                                                            <w:div w:id="113712616">
                                                                              <w:marLeft w:val="0"/>
                                                                              <w:marRight w:val="0"/>
                                                                              <w:marTop w:val="0"/>
                                                                              <w:marBottom w:val="0"/>
                                                                              <w:divBdr>
                                                                                <w:top w:val="none" w:sz="0" w:space="0" w:color="auto"/>
                                                                                <w:left w:val="none" w:sz="0" w:space="0" w:color="auto"/>
                                                                                <w:bottom w:val="none" w:sz="0" w:space="0" w:color="auto"/>
                                                                                <w:right w:val="none" w:sz="0" w:space="0" w:color="auto"/>
                                                                              </w:divBdr>
                                                                              <w:divsChild>
                                                                                <w:div w:id="753748961">
                                                                                  <w:marLeft w:val="0"/>
                                                                                  <w:marRight w:val="0"/>
                                                                                  <w:marTop w:val="0"/>
                                                                                  <w:marBottom w:val="0"/>
                                                                                  <w:divBdr>
                                                                                    <w:top w:val="none" w:sz="0" w:space="0" w:color="auto"/>
                                                                                    <w:left w:val="none" w:sz="0" w:space="0" w:color="auto"/>
                                                                                    <w:bottom w:val="none" w:sz="0" w:space="0" w:color="auto"/>
                                                                                    <w:right w:val="none" w:sz="0" w:space="0" w:color="auto"/>
                                                                                  </w:divBdr>
                                                                                  <w:divsChild>
                                                                                    <w:div w:id="761223936">
                                                                                      <w:marLeft w:val="0"/>
                                                                                      <w:marRight w:val="0"/>
                                                                                      <w:marTop w:val="0"/>
                                                                                      <w:marBottom w:val="0"/>
                                                                                      <w:divBdr>
                                                                                        <w:top w:val="none" w:sz="0" w:space="0" w:color="auto"/>
                                                                                        <w:left w:val="none" w:sz="0" w:space="0" w:color="auto"/>
                                                                                        <w:bottom w:val="none" w:sz="0" w:space="0" w:color="auto"/>
                                                                                        <w:right w:val="none" w:sz="0" w:space="0" w:color="auto"/>
                                                                                      </w:divBdr>
                                                                                      <w:divsChild>
                                                                                        <w:div w:id="2036493701">
                                                                                          <w:marLeft w:val="0"/>
                                                                                          <w:marRight w:val="0"/>
                                                                                          <w:marTop w:val="0"/>
                                                                                          <w:marBottom w:val="0"/>
                                                                                          <w:divBdr>
                                                                                            <w:top w:val="none" w:sz="0" w:space="0" w:color="auto"/>
                                                                                            <w:left w:val="none" w:sz="0" w:space="0" w:color="auto"/>
                                                                                            <w:bottom w:val="none" w:sz="0" w:space="0" w:color="auto"/>
                                                                                            <w:right w:val="none" w:sz="0" w:space="0" w:color="auto"/>
                                                                                          </w:divBdr>
                                                                                          <w:divsChild>
                                                                                            <w:div w:id="1964579615">
                                                                                              <w:marLeft w:val="0"/>
                                                                                              <w:marRight w:val="0"/>
                                                                                              <w:marTop w:val="0"/>
                                                                                              <w:marBottom w:val="0"/>
                                                                                              <w:divBdr>
                                                                                                <w:top w:val="none" w:sz="0" w:space="0" w:color="auto"/>
                                                                                                <w:left w:val="none" w:sz="0" w:space="0" w:color="auto"/>
                                                                                                <w:bottom w:val="none" w:sz="0" w:space="0" w:color="auto"/>
                                                                                                <w:right w:val="none" w:sz="0" w:space="0" w:color="auto"/>
                                                                                              </w:divBdr>
                                                                                              <w:divsChild>
                                                                                                <w:div w:id="1861624434">
                                                                                                  <w:marLeft w:val="0"/>
                                                                                                  <w:marRight w:val="0"/>
                                                                                                  <w:marTop w:val="0"/>
                                                                                                  <w:marBottom w:val="0"/>
                                                                                                  <w:divBdr>
                                                                                                    <w:top w:val="none" w:sz="0" w:space="0" w:color="auto"/>
                                                                                                    <w:left w:val="none" w:sz="0" w:space="0" w:color="auto"/>
                                                                                                    <w:bottom w:val="none" w:sz="0" w:space="0" w:color="auto"/>
                                                                                                    <w:right w:val="none" w:sz="0" w:space="0" w:color="auto"/>
                                                                                                  </w:divBdr>
                                                                                                  <w:divsChild>
                                                                                                    <w:div w:id="1005014031">
                                                                                                      <w:marLeft w:val="0"/>
                                                                                                      <w:marRight w:val="679"/>
                                                                                                      <w:marTop w:val="0"/>
                                                                                                      <w:marBottom w:val="0"/>
                                                                                                      <w:divBdr>
                                                                                                        <w:top w:val="none" w:sz="0" w:space="0" w:color="auto"/>
                                                                                                        <w:left w:val="none" w:sz="0" w:space="0" w:color="auto"/>
                                                                                                        <w:bottom w:val="none" w:sz="0" w:space="0" w:color="auto"/>
                                                                                                        <w:right w:val="none" w:sz="0" w:space="0" w:color="auto"/>
                                                                                                      </w:divBdr>
                                                                                                      <w:divsChild>
                                                                                                        <w:div w:id="1216821577">
                                                                                                          <w:marLeft w:val="0"/>
                                                                                                          <w:marRight w:val="0"/>
                                                                                                          <w:marTop w:val="0"/>
                                                                                                          <w:marBottom w:val="0"/>
                                                                                                          <w:divBdr>
                                                                                                            <w:top w:val="none" w:sz="0" w:space="0" w:color="auto"/>
                                                                                                            <w:left w:val="none" w:sz="0" w:space="0" w:color="auto"/>
                                                                                                            <w:bottom w:val="none" w:sz="0" w:space="0" w:color="auto"/>
                                                                                                            <w:right w:val="none" w:sz="0" w:space="0" w:color="auto"/>
                                                                                                          </w:divBdr>
                                                                                                          <w:divsChild>
                                                                                                            <w:div w:id="306667242">
                                                                                                              <w:marLeft w:val="0"/>
                                                                                                              <w:marRight w:val="0"/>
                                                                                                              <w:marTop w:val="0"/>
                                                                                                              <w:marBottom w:val="0"/>
                                                                                                              <w:divBdr>
                                                                                                                <w:top w:val="none" w:sz="0" w:space="0" w:color="auto"/>
                                                                                                                <w:left w:val="none" w:sz="0" w:space="0" w:color="auto"/>
                                                                                                                <w:bottom w:val="none" w:sz="0" w:space="0" w:color="auto"/>
                                                                                                                <w:right w:val="none" w:sz="0" w:space="0" w:color="auto"/>
                                                                                                              </w:divBdr>
                                                                                                              <w:divsChild>
                                                                                                                <w:div w:id="18959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877402">
      <w:bodyDiv w:val="1"/>
      <w:marLeft w:val="0"/>
      <w:marRight w:val="0"/>
      <w:marTop w:val="0"/>
      <w:marBottom w:val="0"/>
      <w:divBdr>
        <w:top w:val="none" w:sz="0" w:space="0" w:color="auto"/>
        <w:left w:val="none" w:sz="0" w:space="0" w:color="auto"/>
        <w:bottom w:val="none" w:sz="0" w:space="0" w:color="auto"/>
        <w:right w:val="none" w:sz="0" w:space="0" w:color="auto"/>
      </w:divBdr>
      <w:divsChild>
        <w:div w:id="1983070619">
          <w:marLeft w:val="0"/>
          <w:marRight w:val="0"/>
          <w:marTop w:val="0"/>
          <w:marBottom w:val="300"/>
          <w:divBdr>
            <w:top w:val="none" w:sz="0" w:space="0" w:color="auto"/>
            <w:left w:val="none" w:sz="0" w:space="0" w:color="auto"/>
            <w:bottom w:val="none" w:sz="0" w:space="0" w:color="auto"/>
            <w:right w:val="none" w:sz="0" w:space="0" w:color="auto"/>
          </w:divBdr>
          <w:divsChild>
            <w:div w:id="247615136">
              <w:marLeft w:val="0"/>
              <w:marRight w:val="0"/>
              <w:marTop w:val="0"/>
              <w:marBottom w:val="0"/>
              <w:divBdr>
                <w:top w:val="none" w:sz="0" w:space="0" w:color="auto"/>
                <w:left w:val="single" w:sz="6" w:space="1" w:color="FFFFFF"/>
                <w:bottom w:val="none" w:sz="0" w:space="0" w:color="auto"/>
                <w:right w:val="single" w:sz="6" w:space="1" w:color="FFFFFF"/>
              </w:divBdr>
              <w:divsChild>
                <w:div w:id="624044749">
                  <w:marLeft w:val="0"/>
                  <w:marRight w:val="0"/>
                  <w:marTop w:val="0"/>
                  <w:marBottom w:val="0"/>
                  <w:divBdr>
                    <w:top w:val="none" w:sz="0" w:space="0" w:color="auto"/>
                    <w:left w:val="none" w:sz="0" w:space="0" w:color="auto"/>
                    <w:bottom w:val="none" w:sz="0" w:space="0" w:color="auto"/>
                    <w:right w:val="none" w:sz="0" w:space="0" w:color="auto"/>
                  </w:divBdr>
                  <w:divsChild>
                    <w:div w:id="1810705936">
                      <w:marLeft w:val="0"/>
                      <w:marRight w:val="0"/>
                      <w:marTop w:val="0"/>
                      <w:marBottom w:val="0"/>
                      <w:divBdr>
                        <w:top w:val="none" w:sz="0" w:space="0" w:color="auto"/>
                        <w:left w:val="none" w:sz="0" w:space="0" w:color="auto"/>
                        <w:bottom w:val="none" w:sz="0" w:space="0" w:color="auto"/>
                        <w:right w:val="none" w:sz="0" w:space="0" w:color="auto"/>
                      </w:divBdr>
                      <w:divsChild>
                        <w:div w:id="1217206033">
                          <w:marLeft w:val="0"/>
                          <w:marRight w:val="0"/>
                          <w:marTop w:val="0"/>
                          <w:marBottom w:val="0"/>
                          <w:divBdr>
                            <w:top w:val="none" w:sz="0" w:space="0" w:color="auto"/>
                            <w:left w:val="none" w:sz="0" w:space="0" w:color="auto"/>
                            <w:bottom w:val="none" w:sz="0" w:space="0" w:color="auto"/>
                            <w:right w:val="none" w:sz="0" w:space="0" w:color="auto"/>
                          </w:divBdr>
                          <w:divsChild>
                            <w:div w:id="103887554">
                              <w:marLeft w:val="0"/>
                              <w:marRight w:val="0"/>
                              <w:marTop w:val="0"/>
                              <w:marBottom w:val="0"/>
                              <w:divBdr>
                                <w:top w:val="none" w:sz="0" w:space="0" w:color="auto"/>
                                <w:left w:val="none" w:sz="0" w:space="0" w:color="auto"/>
                                <w:bottom w:val="none" w:sz="0" w:space="0" w:color="auto"/>
                                <w:right w:val="none" w:sz="0" w:space="0" w:color="auto"/>
                              </w:divBdr>
                              <w:divsChild>
                                <w:div w:id="1489135069">
                                  <w:marLeft w:val="0"/>
                                  <w:marRight w:val="0"/>
                                  <w:marTop w:val="0"/>
                                  <w:marBottom w:val="0"/>
                                  <w:divBdr>
                                    <w:top w:val="none" w:sz="0" w:space="0" w:color="auto"/>
                                    <w:left w:val="none" w:sz="0" w:space="0" w:color="auto"/>
                                    <w:bottom w:val="none" w:sz="0" w:space="0" w:color="auto"/>
                                    <w:right w:val="none" w:sz="0" w:space="0" w:color="auto"/>
                                  </w:divBdr>
                                  <w:divsChild>
                                    <w:div w:id="6893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308796">
      <w:bodyDiv w:val="1"/>
      <w:marLeft w:val="0"/>
      <w:marRight w:val="0"/>
      <w:marTop w:val="0"/>
      <w:marBottom w:val="0"/>
      <w:divBdr>
        <w:top w:val="none" w:sz="0" w:space="0" w:color="auto"/>
        <w:left w:val="none" w:sz="0" w:space="0" w:color="auto"/>
        <w:bottom w:val="none" w:sz="0" w:space="0" w:color="auto"/>
        <w:right w:val="none" w:sz="0" w:space="0" w:color="auto"/>
      </w:divBdr>
      <w:divsChild>
        <w:div w:id="1991399483">
          <w:marLeft w:val="0"/>
          <w:marRight w:val="0"/>
          <w:marTop w:val="0"/>
          <w:marBottom w:val="0"/>
          <w:divBdr>
            <w:top w:val="none" w:sz="0" w:space="0" w:color="auto"/>
            <w:left w:val="none" w:sz="0" w:space="0" w:color="auto"/>
            <w:bottom w:val="none" w:sz="0" w:space="0" w:color="auto"/>
            <w:right w:val="none" w:sz="0" w:space="0" w:color="auto"/>
          </w:divBdr>
          <w:divsChild>
            <w:div w:id="471143515">
              <w:marLeft w:val="0"/>
              <w:marRight w:val="0"/>
              <w:marTop w:val="1575"/>
              <w:marBottom w:val="0"/>
              <w:divBdr>
                <w:top w:val="none" w:sz="0" w:space="0" w:color="auto"/>
                <w:left w:val="none" w:sz="0" w:space="0" w:color="auto"/>
                <w:bottom w:val="none" w:sz="0" w:space="0" w:color="auto"/>
                <w:right w:val="none" w:sz="0" w:space="0" w:color="auto"/>
              </w:divBdr>
            </w:div>
          </w:divsChild>
        </w:div>
      </w:divsChild>
    </w:div>
    <w:div w:id="1940982960">
      <w:bodyDiv w:val="1"/>
      <w:marLeft w:val="0"/>
      <w:marRight w:val="0"/>
      <w:marTop w:val="0"/>
      <w:marBottom w:val="0"/>
      <w:divBdr>
        <w:top w:val="none" w:sz="0" w:space="0" w:color="auto"/>
        <w:left w:val="none" w:sz="0" w:space="0" w:color="auto"/>
        <w:bottom w:val="none" w:sz="0" w:space="0" w:color="auto"/>
        <w:right w:val="none" w:sz="0" w:space="0" w:color="auto"/>
      </w:divBdr>
    </w:div>
    <w:div w:id="2089837344">
      <w:bodyDiv w:val="1"/>
      <w:marLeft w:val="0"/>
      <w:marRight w:val="0"/>
      <w:marTop w:val="0"/>
      <w:marBottom w:val="0"/>
      <w:divBdr>
        <w:top w:val="none" w:sz="0" w:space="0" w:color="auto"/>
        <w:left w:val="none" w:sz="0" w:space="0" w:color="auto"/>
        <w:bottom w:val="none" w:sz="0" w:space="0" w:color="auto"/>
        <w:right w:val="none" w:sz="0" w:space="0" w:color="auto"/>
      </w:divBdr>
      <w:divsChild>
        <w:div w:id="354235339">
          <w:marLeft w:val="0"/>
          <w:marRight w:val="0"/>
          <w:marTop w:val="0"/>
          <w:marBottom w:val="300"/>
          <w:divBdr>
            <w:top w:val="none" w:sz="0" w:space="0" w:color="auto"/>
            <w:left w:val="none" w:sz="0" w:space="0" w:color="auto"/>
            <w:bottom w:val="none" w:sz="0" w:space="0" w:color="auto"/>
            <w:right w:val="none" w:sz="0" w:space="0" w:color="auto"/>
          </w:divBdr>
          <w:divsChild>
            <w:div w:id="2050639954">
              <w:marLeft w:val="0"/>
              <w:marRight w:val="0"/>
              <w:marTop w:val="0"/>
              <w:marBottom w:val="0"/>
              <w:divBdr>
                <w:top w:val="none" w:sz="0" w:space="0" w:color="auto"/>
                <w:left w:val="single" w:sz="6" w:space="1" w:color="FFFFFF"/>
                <w:bottom w:val="none" w:sz="0" w:space="0" w:color="auto"/>
                <w:right w:val="single" w:sz="6" w:space="1" w:color="FFFFFF"/>
              </w:divBdr>
              <w:divsChild>
                <w:div w:id="328558395">
                  <w:marLeft w:val="0"/>
                  <w:marRight w:val="0"/>
                  <w:marTop w:val="0"/>
                  <w:marBottom w:val="0"/>
                  <w:divBdr>
                    <w:top w:val="none" w:sz="0" w:space="0" w:color="auto"/>
                    <w:left w:val="none" w:sz="0" w:space="0" w:color="auto"/>
                    <w:bottom w:val="none" w:sz="0" w:space="0" w:color="auto"/>
                    <w:right w:val="none" w:sz="0" w:space="0" w:color="auto"/>
                  </w:divBdr>
                  <w:divsChild>
                    <w:div w:id="458501397">
                      <w:marLeft w:val="0"/>
                      <w:marRight w:val="0"/>
                      <w:marTop w:val="0"/>
                      <w:marBottom w:val="0"/>
                      <w:divBdr>
                        <w:top w:val="none" w:sz="0" w:space="0" w:color="auto"/>
                        <w:left w:val="none" w:sz="0" w:space="0" w:color="auto"/>
                        <w:bottom w:val="none" w:sz="0" w:space="0" w:color="auto"/>
                        <w:right w:val="none" w:sz="0" w:space="0" w:color="auto"/>
                      </w:divBdr>
                      <w:divsChild>
                        <w:div w:id="161088890">
                          <w:marLeft w:val="0"/>
                          <w:marRight w:val="0"/>
                          <w:marTop w:val="0"/>
                          <w:marBottom w:val="0"/>
                          <w:divBdr>
                            <w:top w:val="none" w:sz="0" w:space="0" w:color="auto"/>
                            <w:left w:val="none" w:sz="0" w:space="0" w:color="auto"/>
                            <w:bottom w:val="none" w:sz="0" w:space="0" w:color="auto"/>
                            <w:right w:val="none" w:sz="0" w:space="0" w:color="auto"/>
                          </w:divBdr>
                          <w:divsChild>
                            <w:div w:id="1059748009">
                              <w:marLeft w:val="0"/>
                              <w:marRight w:val="0"/>
                              <w:marTop w:val="0"/>
                              <w:marBottom w:val="0"/>
                              <w:divBdr>
                                <w:top w:val="none" w:sz="0" w:space="0" w:color="auto"/>
                                <w:left w:val="none" w:sz="0" w:space="0" w:color="auto"/>
                                <w:bottom w:val="none" w:sz="0" w:space="0" w:color="auto"/>
                                <w:right w:val="none" w:sz="0" w:space="0" w:color="auto"/>
                              </w:divBdr>
                              <w:divsChild>
                                <w:div w:id="295793967">
                                  <w:marLeft w:val="0"/>
                                  <w:marRight w:val="0"/>
                                  <w:marTop w:val="0"/>
                                  <w:marBottom w:val="0"/>
                                  <w:divBdr>
                                    <w:top w:val="none" w:sz="0" w:space="0" w:color="auto"/>
                                    <w:left w:val="none" w:sz="0" w:space="0" w:color="auto"/>
                                    <w:bottom w:val="none" w:sz="0" w:space="0" w:color="auto"/>
                                    <w:right w:val="none" w:sz="0" w:space="0" w:color="auto"/>
                                  </w:divBdr>
                                  <w:divsChild>
                                    <w:div w:id="20410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rdnet.dk/ddo/ordbog?query=ontologi" TargetMode="External"/><Relationship Id="rId18" Type="http://schemas.openxmlformats.org/officeDocument/2006/relationships/hyperlink" Target="http://bpi.systime.dk/index.php?id=12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ordnet.dk/ddo/ordbog?query=epistemologi&amp;search=S%C3%B8g" TargetMode="External"/><Relationship Id="rId17" Type="http://schemas.openxmlformats.org/officeDocument/2006/relationships/hyperlink" Target="http://ifsw.org/policies/definition-of-social-work/" TargetMode="External"/><Relationship Id="rId2" Type="http://schemas.openxmlformats.org/officeDocument/2006/relationships/numbering" Target="numbering.xml"/><Relationship Id="rId16" Type="http://schemas.openxmlformats.org/officeDocument/2006/relationships/hyperlink" Target="https://www.retsinformation.dk/Forms/R0710.aspx?id=13319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rdnet.dk/ddo/ordbog?query=integration" TargetMode="External"/><Relationship Id="rId5" Type="http://schemas.openxmlformats.org/officeDocument/2006/relationships/settings" Target="settings.xml"/><Relationship Id="rId15" Type="http://schemas.openxmlformats.org/officeDocument/2006/relationships/hyperlink" Target="http://apps.infomedia.dk.zorac.aub.aau.dk/Ms3E/ShowArticle.aspx?outputFormat=Full&amp;Duid=Z1602602"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enneskeret.dk/menneskerettigheder/historie/kilder+til+historen/den+europ%C3%A6iske+menneskerettighedskonvention"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6ECDE-3B69-4106-8D47-63F6672E1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158</Pages>
  <Words>43060</Words>
  <Characters>262669</Characters>
  <Application>Microsoft Office Word</Application>
  <DocSecurity>0</DocSecurity>
  <Lines>2188</Lines>
  <Paragraphs>610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fritten</dc:creator>
  <cp:lastModifiedBy>Elisabeth</cp:lastModifiedBy>
  <cp:revision>2</cp:revision>
  <cp:lastPrinted>2012-11-12T12:04:00Z</cp:lastPrinted>
  <dcterms:created xsi:type="dcterms:W3CDTF">2012-11-12T12:45:00Z</dcterms:created>
  <dcterms:modified xsi:type="dcterms:W3CDTF">2012-11-12T12:45:00Z</dcterms:modified>
</cp:coreProperties>
</file>