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b w:val="0"/>
          <w:bCs w:val="0"/>
          <w:color w:val="auto"/>
          <w:sz w:val="22"/>
          <w:szCs w:val="22"/>
          <w:lang w:eastAsia="en-US"/>
        </w:rPr>
        <w:id w:val="-332528055"/>
        <w:docPartObj>
          <w:docPartGallery w:val="Table of Contents"/>
          <w:docPartUnique/>
        </w:docPartObj>
      </w:sdtPr>
      <w:sdtEndPr/>
      <w:sdtContent>
        <w:p w:rsidR="00F20A03" w:rsidRPr="003A3846" w:rsidRDefault="00F20A03" w:rsidP="00533802">
          <w:pPr>
            <w:pStyle w:val="Overskrift"/>
            <w:spacing w:line="360" w:lineRule="auto"/>
            <w:jc w:val="both"/>
            <w:rPr>
              <w:color w:val="auto"/>
              <w:szCs w:val="24"/>
            </w:rPr>
          </w:pPr>
          <w:r w:rsidRPr="003A3846">
            <w:rPr>
              <w:color w:val="auto"/>
              <w:szCs w:val="24"/>
            </w:rPr>
            <w:t>Indhold</w:t>
          </w:r>
        </w:p>
        <w:p w:rsidR="003A3846" w:rsidRPr="003A3846" w:rsidRDefault="00F20A03">
          <w:pPr>
            <w:pStyle w:val="Indholdsfortegnelse1"/>
            <w:tabs>
              <w:tab w:val="right" w:leader="dot" w:pos="8041"/>
            </w:tabs>
            <w:rPr>
              <w:rFonts w:asciiTheme="majorHAnsi" w:eastAsiaTheme="minorEastAsia" w:hAnsiTheme="majorHAnsi"/>
              <w:noProof/>
              <w:sz w:val="24"/>
              <w:szCs w:val="24"/>
              <w:lang w:eastAsia="da-DK"/>
            </w:rPr>
          </w:pPr>
          <w:r w:rsidRPr="003A3846">
            <w:rPr>
              <w:rFonts w:asciiTheme="majorHAnsi" w:hAnsiTheme="majorHAnsi"/>
              <w:sz w:val="24"/>
              <w:szCs w:val="24"/>
            </w:rPr>
            <w:fldChar w:fldCharType="begin"/>
          </w:r>
          <w:r w:rsidRPr="003A3846">
            <w:rPr>
              <w:rFonts w:asciiTheme="majorHAnsi" w:hAnsiTheme="majorHAnsi"/>
              <w:sz w:val="24"/>
              <w:szCs w:val="24"/>
            </w:rPr>
            <w:instrText xml:space="preserve"> TOC \o "1-3" \h \z \u </w:instrText>
          </w:r>
          <w:r w:rsidRPr="003A3846">
            <w:rPr>
              <w:rFonts w:asciiTheme="majorHAnsi" w:hAnsiTheme="majorHAnsi"/>
              <w:sz w:val="24"/>
              <w:szCs w:val="24"/>
            </w:rPr>
            <w:fldChar w:fldCharType="separate"/>
          </w:r>
          <w:hyperlink w:anchor="_Toc331965533" w:history="1">
            <w:r w:rsidR="003A3846" w:rsidRPr="003A3846">
              <w:rPr>
                <w:rStyle w:val="Hyperlink"/>
                <w:rFonts w:asciiTheme="majorHAnsi" w:hAnsiTheme="majorHAnsi"/>
                <w:noProof/>
                <w:sz w:val="24"/>
                <w:szCs w:val="24"/>
              </w:rPr>
              <w:t>Forord</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_Toc331965533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3</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1"/>
            <w:tabs>
              <w:tab w:val="right" w:leader="dot" w:pos="8041"/>
            </w:tabs>
            <w:rPr>
              <w:rFonts w:asciiTheme="majorHAnsi" w:eastAsiaTheme="minorEastAsia" w:hAnsiTheme="majorHAnsi"/>
              <w:noProof/>
              <w:sz w:val="24"/>
              <w:szCs w:val="24"/>
              <w:lang w:eastAsia="da-DK"/>
            </w:rPr>
          </w:pPr>
          <w:hyperlink w:anchor="_Toc331965534" w:history="1">
            <w:r w:rsidR="003A3846" w:rsidRPr="003A3846">
              <w:rPr>
                <w:rStyle w:val="Hyperlink"/>
                <w:rFonts w:asciiTheme="majorHAnsi" w:hAnsiTheme="majorHAnsi"/>
                <w:noProof/>
                <w:sz w:val="24"/>
                <w:szCs w:val="24"/>
                <w:lang w:val="en-GB"/>
              </w:rPr>
              <w:t>Summary</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_Toc331965534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5</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1"/>
            <w:tabs>
              <w:tab w:val="right" w:leader="dot" w:pos="8041"/>
            </w:tabs>
            <w:rPr>
              <w:rFonts w:asciiTheme="majorHAnsi" w:eastAsiaTheme="minorEastAsia" w:hAnsiTheme="majorHAnsi"/>
              <w:noProof/>
              <w:sz w:val="24"/>
              <w:szCs w:val="24"/>
              <w:lang w:eastAsia="da-DK"/>
            </w:rPr>
          </w:pPr>
          <w:hyperlink w:anchor="_Toc331965535" w:history="1">
            <w:r w:rsidR="003A3846" w:rsidRPr="003A3846">
              <w:rPr>
                <w:rStyle w:val="Hyperlink"/>
                <w:rFonts w:asciiTheme="majorHAnsi" w:hAnsiTheme="majorHAnsi"/>
                <w:noProof/>
                <w:sz w:val="24"/>
                <w:szCs w:val="24"/>
              </w:rPr>
              <w:t>Indledning</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_Toc331965535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7</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1"/>
            <w:tabs>
              <w:tab w:val="right" w:leader="dot" w:pos="8041"/>
            </w:tabs>
            <w:rPr>
              <w:rFonts w:asciiTheme="majorHAnsi" w:eastAsiaTheme="minorEastAsia" w:hAnsiTheme="majorHAnsi"/>
              <w:noProof/>
              <w:sz w:val="24"/>
              <w:szCs w:val="24"/>
              <w:lang w:eastAsia="da-DK"/>
            </w:rPr>
          </w:pPr>
          <w:hyperlink w:anchor="_Toc331965536" w:history="1">
            <w:r w:rsidR="003A3846" w:rsidRPr="003A3846">
              <w:rPr>
                <w:rStyle w:val="Hyperlink"/>
                <w:rFonts w:asciiTheme="majorHAnsi" w:hAnsiTheme="majorHAnsi"/>
                <w:noProof/>
                <w:sz w:val="24"/>
                <w:szCs w:val="24"/>
              </w:rPr>
              <w:t>Problemfelt</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_Toc331965536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14</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2"/>
            <w:tabs>
              <w:tab w:val="right" w:leader="dot" w:pos="8041"/>
            </w:tabs>
            <w:rPr>
              <w:rFonts w:asciiTheme="majorHAnsi" w:eastAsiaTheme="minorEastAsia" w:hAnsiTheme="majorHAnsi"/>
              <w:noProof/>
              <w:sz w:val="24"/>
              <w:szCs w:val="24"/>
              <w:lang w:eastAsia="da-DK"/>
            </w:rPr>
          </w:pPr>
          <w:hyperlink w:anchor="_Toc331965537" w:history="1">
            <w:r w:rsidR="003A3846" w:rsidRPr="003A3846">
              <w:rPr>
                <w:rStyle w:val="Hyperlink"/>
                <w:rFonts w:asciiTheme="majorHAnsi" w:hAnsiTheme="majorHAnsi"/>
                <w:noProof/>
                <w:sz w:val="24"/>
                <w:szCs w:val="24"/>
              </w:rPr>
              <w:t>Socialpolitisk dagsorden for frivillighed i Danmark</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_Toc331965537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14</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2"/>
            <w:tabs>
              <w:tab w:val="right" w:leader="dot" w:pos="8041"/>
            </w:tabs>
            <w:rPr>
              <w:rFonts w:asciiTheme="majorHAnsi" w:eastAsiaTheme="minorEastAsia" w:hAnsiTheme="majorHAnsi"/>
              <w:noProof/>
              <w:sz w:val="24"/>
              <w:szCs w:val="24"/>
              <w:lang w:eastAsia="da-DK"/>
            </w:rPr>
          </w:pPr>
          <w:hyperlink w:anchor="_Toc331965538" w:history="1">
            <w:r w:rsidR="003A3846" w:rsidRPr="003A3846">
              <w:rPr>
                <w:rStyle w:val="Hyperlink"/>
                <w:rFonts w:asciiTheme="majorHAnsi" w:hAnsiTheme="majorHAnsi"/>
                <w:noProof/>
                <w:sz w:val="24"/>
                <w:szCs w:val="24"/>
              </w:rPr>
              <w:t>Kommunal frivillighed</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_Toc331965538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23</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2"/>
            <w:tabs>
              <w:tab w:val="right" w:leader="dot" w:pos="8041"/>
            </w:tabs>
            <w:rPr>
              <w:rFonts w:asciiTheme="majorHAnsi" w:eastAsiaTheme="minorEastAsia" w:hAnsiTheme="majorHAnsi"/>
              <w:noProof/>
              <w:sz w:val="24"/>
              <w:szCs w:val="24"/>
              <w:lang w:eastAsia="da-DK"/>
            </w:rPr>
          </w:pPr>
          <w:hyperlink w:anchor="_Toc331965539" w:history="1">
            <w:r w:rsidR="003A3846" w:rsidRPr="003A3846">
              <w:rPr>
                <w:rStyle w:val="Hyperlink"/>
                <w:rFonts w:asciiTheme="majorHAnsi" w:hAnsiTheme="majorHAnsi"/>
                <w:noProof/>
                <w:sz w:val="24"/>
                <w:szCs w:val="24"/>
              </w:rPr>
              <w:t>Problemformulering</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_Toc331965539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36</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2"/>
            <w:tabs>
              <w:tab w:val="right" w:leader="dot" w:pos="8041"/>
            </w:tabs>
            <w:rPr>
              <w:rFonts w:asciiTheme="majorHAnsi" w:eastAsiaTheme="minorEastAsia" w:hAnsiTheme="majorHAnsi"/>
              <w:noProof/>
              <w:sz w:val="24"/>
              <w:szCs w:val="24"/>
              <w:lang w:eastAsia="da-DK"/>
            </w:rPr>
          </w:pPr>
          <w:hyperlink w:anchor="_Toc331965540" w:history="1">
            <w:r w:rsidR="003A3846" w:rsidRPr="003A3846">
              <w:rPr>
                <w:rStyle w:val="Hyperlink"/>
                <w:rFonts w:asciiTheme="majorHAnsi" w:hAnsiTheme="majorHAnsi"/>
                <w:noProof/>
                <w:sz w:val="24"/>
                <w:szCs w:val="24"/>
              </w:rPr>
              <w:t>Den frivillige profil i Danmark</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_Toc331965540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37</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1"/>
            <w:tabs>
              <w:tab w:val="right" w:leader="dot" w:pos="8041"/>
            </w:tabs>
            <w:rPr>
              <w:rFonts w:asciiTheme="majorHAnsi" w:eastAsiaTheme="minorEastAsia" w:hAnsiTheme="majorHAnsi"/>
              <w:noProof/>
              <w:sz w:val="24"/>
              <w:szCs w:val="24"/>
              <w:lang w:eastAsia="da-DK"/>
            </w:rPr>
          </w:pPr>
          <w:hyperlink w:anchor="_Toc331965541" w:history="1">
            <w:r w:rsidR="003A3846" w:rsidRPr="003A3846">
              <w:rPr>
                <w:rStyle w:val="Hyperlink"/>
                <w:rFonts w:asciiTheme="majorHAnsi" w:hAnsiTheme="majorHAnsi"/>
                <w:noProof/>
                <w:sz w:val="24"/>
                <w:szCs w:val="24"/>
              </w:rPr>
              <w:t>Teori</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_Toc331965541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49</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2"/>
            <w:tabs>
              <w:tab w:val="right" w:leader="dot" w:pos="8041"/>
            </w:tabs>
            <w:rPr>
              <w:rFonts w:asciiTheme="majorHAnsi" w:eastAsiaTheme="minorEastAsia" w:hAnsiTheme="majorHAnsi"/>
              <w:noProof/>
              <w:sz w:val="24"/>
              <w:szCs w:val="24"/>
              <w:lang w:eastAsia="da-DK"/>
            </w:rPr>
          </w:pPr>
          <w:hyperlink w:anchor="_Toc331965542" w:history="1">
            <w:r w:rsidR="003A3846" w:rsidRPr="003A3846">
              <w:rPr>
                <w:rStyle w:val="Hyperlink"/>
                <w:rFonts w:asciiTheme="majorHAnsi" w:hAnsiTheme="majorHAnsi"/>
                <w:noProof/>
                <w:sz w:val="24"/>
                <w:szCs w:val="24"/>
              </w:rPr>
              <w:t>Frivillighed og pensionsalder</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_Toc331965542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49</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2"/>
            <w:tabs>
              <w:tab w:val="right" w:leader="dot" w:pos="8041"/>
            </w:tabs>
            <w:rPr>
              <w:rFonts w:asciiTheme="majorHAnsi" w:eastAsiaTheme="minorEastAsia" w:hAnsiTheme="majorHAnsi"/>
              <w:noProof/>
              <w:sz w:val="24"/>
              <w:szCs w:val="24"/>
              <w:lang w:eastAsia="da-DK"/>
            </w:rPr>
          </w:pPr>
          <w:hyperlink w:anchor="_Toc331965543" w:history="1">
            <w:r w:rsidR="003A3846" w:rsidRPr="003A3846">
              <w:rPr>
                <w:rStyle w:val="Hyperlink"/>
                <w:rFonts w:asciiTheme="majorHAnsi" w:hAnsiTheme="majorHAnsi"/>
                <w:noProof/>
                <w:sz w:val="24"/>
                <w:szCs w:val="24"/>
              </w:rPr>
              <w:t>Engagement i frivilligt arbejde</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_Toc331965543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52</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2"/>
            <w:tabs>
              <w:tab w:val="right" w:leader="dot" w:pos="8041"/>
            </w:tabs>
            <w:rPr>
              <w:rFonts w:asciiTheme="majorHAnsi" w:eastAsiaTheme="minorEastAsia" w:hAnsiTheme="majorHAnsi"/>
              <w:noProof/>
              <w:sz w:val="24"/>
              <w:szCs w:val="24"/>
              <w:lang w:eastAsia="da-DK"/>
            </w:rPr>
          </w:pPr>
          <w:hyperlink w:anchor="_Toc331965544" w:history="1">
            <w:r w:rsidR="003A3846" w:rsidRPr="003A3846">
              <w:rPr>
                <w:rStyle w:val="Hyperlink"/>
                <w:rFonts w:asciiTheme="majorHAnsi" w:hAnsiTheme="majorHAnsi"/>
                <w:noProof/>
                <w:sz w:val="24"/>
                <w:szCs w:val="24"/>
              </w:rPr>
              <w:t>Fastholdelse i frivilligt arbejde</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_Toc331965544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56</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2"/>
            <w:tabs>
              <w:tab w:val="right" w:leader="dot" w:pos="8041"/>
            </w:tabs>
            <w:rPr>
              <w:rFonts w:asciiTheme="majorHAnsi" w:eastAsiaTheme="minorEastAsia" w:hAnsiTheme="majorHAnsi"/>
              <w:noProof/>
              <w:sz w:val="24"/>
              <w:szCs w:val="24"/>
              <w:lang w:eastAsia="da-DK"/>
            </w:rPr>
          </w:pPr>
          <w:hyperlink w:anchor="_Toc331965545" w:history="1">
            <w:r w:rsidR="003A3846" w:rsidRPr="003A3846">
              <w:rPr>
                <w:rStyle w:val="Hyperlink"/>
                <w:rFonts w:asciiTheme="majorHAnsi" w:hAnsiTheme="majorHAnsi"/>
                <w:noProof/>
                <w:sz w:val="24"/>
                <w:szCs w:val="24"/>
              </w:rPr>
              <w:t>Rollefordeling blandt frivillige og offentligt ansatte</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_Toc331965545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59</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1"/>
            <w:tabs>
              <w:tab w:val="right" w:leader="dot" w:pos="8041"/>
            </w:tabs>
            <w:rPr>
              <w:rFonts w:asciiTheme="majorHAnsi" w:eastAsiaTheme="minorEastAsia" w:hAnsiTheme="majorHAnsi"/>
              <w:noProof/>
              <w:sz w:val="24"/>
              <w:szCs w:val="24"/>
              <w:lang w:eastAsia="da-DK"/>
            </w:rPr>
          </w:pPr>
          <w:hyperlink w:anchor="_Toc331965546" w:history="1">
            <w:r w:rsidR="003A3846" w:rsidRPr="003A3846">
              <w:rPr>
                <w:rStyle w:val="Hyperlink"/>
                <w:rFonts w:asciiTheme="majorHAnsi" w:hAnsiTheme="majorHAnsi"/>
                <w:noProof/>
                <w:sz w:val="24"/>
                <w:szCs w:val="24"/>
              </w:rPr>
              <w:t>Metodologi og metode</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_Toc331965546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65</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2"/>
            <w:tabs>
              <w:tab w:val="right" w:leader="dot" w:pos="8041"/>
            </w:tabs>
            <w:rPr>
              <w:rFonts w:asciiTheme="majorHAnsi" w:eastAsiaTheme="minorEastAsia" w:hAnsiTheme="majorHAnsi"/>
              <w:noProof/>
              <w:sz w:val="24"/>
              <w:szCs w:val="24"/>
              <w:lang w:eastAsia="da-DK"/>
            </w:rPr>
          </w:pPr>
          <w:hyperlink w:anchor="_Toc331965547" w:history="1">
            <w:r w:rsidR="003A3846" w:rsidRPr="003A3846">
              <w:rPr>
                <w:rStyle w:val="Hyperlink"/>
                <w:rFonts w:asciiTheme="majorHAnsi" w:hAnsiTheme="majorHAnsi"/>
                <w:noProof/>
                <w:sz w:val="24"/>
                <w:szCs w:val="24"/>
              </w:rPr>
              <w:t>Grafisk illustration af projektdesign</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_Toc331965547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69</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2"/>
            <w:tabs>
              <w:tab w:val="right" w:leader="dot" w:pos="8041"/>
            </w:tabs>
            <w:rPr>
              <w:rFonts w:asciiTheme="majorHAnsi" w:eastAsiaTheme="minorEastAsia" w:hAnsiTheme="majorHAnsi"/>
              <w:noProof/>
              <w:sz w:val="24"/>
              <w:szCs w:val="24"/>
              <w:lang w:eastAsia="da-DK"/>
            </w:rPr>
          </w:pPr>
          <w:hyperlink w:anchor="_Toc331965548" w:history="1">
            <w:r w:rsidR="003A3846" w:rsidRPr="003A3846">
              <w:rPr>
                <w:rStyle w:val="Hyperlink"/>
                <w:rFonts w:asciiTheme="majorHAnsi" w:hAnsiTheme="majorHAnsi"/>
                <w:noProof/>
                <w:sz w:val="24"/>
                <w:szCs w:val="24"/>
              </w:rPr>
              <w:t>Kvantitativt baggrundsdata; Spørgeskemaundersøgelse</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_Toc331965548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70</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2"/>
            <w:tabs>
              <w:tab w:val="right" w:leader="dot" w:pos="8041"/>
            </w:tabs>
            <w:rPr>
              <w:rFonts w:asciiTheme="majorHAnsi" w:eastAsiaTheme="minorEastAsia" w:hAnsiTheme="majorHAnsi"/>
              <w:noProof/>
              <w:sz w:val="24"/>
              <w:szCs w:val="24"/>
              <w:lang w:eastAsia="da-DK"/>
            </w:rPr>
          </w:pPr>
          <w:hyperlink w:anchor="_Toc331965549" w:history="1">
            <w:r w:rsidR="003A3846" w:rsidRPr="003A3846">
              <w:rPr>
                <w:rStyle w:val="Hyperlink"/>
                <w:rFonts w:asciiTheme="majorHAnsi" w:hAnsiTheme="majorHAnsi"/>
                <w:noProof/>
                <w:sz w:val="24"/>
                <w:szCs w:val="24"/>
              </w:rPr>
              <w:t>Kvalitativ empiri; interviews og fokusgrupper</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_Toc331965549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72</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1"/>
            <w:tabs>
              <w:tab w:val="right" w:leader="dot" w:pos="8041"/>
            </w:tabs>
            <w:rPr>
              <w:rFonts w:asciiTheme="majorHAnsi" w:eastAsiaTheme="minorEastAsia" w:hAnsiTheme="majorHAnsi"/>
              <w:noProof/>
              <w:sz w:val="24"/>
              <w:szCs w:val="24"/>
              <w:lang w:eastAsia="da-DK"/>
            </w:rPr>
          </w:pPr>
          <w:hyperlink w:anchor="_Toc331965550" w:history="1">
            <w:r w:rsidR="003A3846" w:rsidRPr="003A3846">
              <w:rPr>
                <w:rStyle w:val="Hyperlink"/>
                <w:rFonts w:asciiTheme="majorHAnsi" w:hAnsiTheme="majorHAnsi"/>
                <w:noProof/>
                <w:sz w:val="24"/>
                <w:szCs w:val="24"/>
              </w:rPr>
              <w:t>Casebeskrivelse: Aktivitetscentre i Aalborg Centrum</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_Toc331965550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77</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1"/>
            <w:tabs>
              <w:tab w:val="right" w:leader="dot" w:pos="8041"/>
            </w:tabs>
            <w:rPr>
              <w:rFonts w:asciiTheme="majorHAnsi" w:eastAsiaTheme="minorEastAsia" w:hAnsiTheme="majorHAnsi"/>
              <w:noProof/>
              <w:sz w:val="24"/>
              <w:szCs w:val="24"/>
              <w:lang w:eastAsia="da-DK"/>
            </w:rPr>
          </w:pPr>
          <w:hyperlink w:anchor="_Toc331965551" w:history="1">
            <w:r w:rsidR="003A3846" w:rsidRPr="003A3846">
              <w:rPr>
                <w:rStyle w:val="Hyperlink"/>
                <w:rFonts w:asciiTheme="majorHAnsi" w:hAnsiTheme="majorHAnsi"/>
                <w:noProof/>
                <w:sz w:val="24"/>
                <w:szCs w:val="24"/>
              </w:rPr>
              <w:t>Analyse</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_Toc331965551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83</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1"/>
            <w:tabs>
              <w:tab w:val="right" w:leader="dot" w:pos="8041"/>
            </w:tabs>
            <w:rPr>
              <w:rFonts w:asciiTheme="majorHAnsi" w:eastAsiaTheme="minorEastAsia" w:hAnsiTheme="majorHAnsi"/>
              <w:noProof/>
              <w:sz w:val="24"/>
              <w:szCs w:val="24"/>
              <w:lang w:eastAsia="da-DK"/>
            </w:rPr>
          </w:pPr>
          <w:hyperlink w:anchor="_Toc331965552" w:history="1">
            <w:r w:rsidR="003A3846" w:rsidRPr="003A3846">
              <w:rPr>
                <w:rStyle w:val="Hyperlink"/>
                <w:rFonts w:asciiTheme="majorHAnsi" w:hAnsiTheme="majorHAnsi"/>
                <w:noProof/>
                <w:sz w:val="24"/>
                <w:szCs w:val="24"/>
              </w:rPr>
              <w:t>Engagement</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_Toc331965552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84</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2"/>
            <w:tabs>
              <w:tab w:val="right" w:leader="dot" w:pos="8041"/>
            </w:tabs>
            <w:rPr>
              <w:rFonts w:asciiTheme="majorHAnsi" w:eastAsiaTheme="minorEastAsia" w:hAnsiTheme="majorHAnsi"/>
              <w:noProof/>
              <w:sz w:val="24"/>
              <w:szCs w:val="24"/>
              <w:lang w:eastAsia="da-DK"/>
            </w:rPr>
          </w:pPr>
          <w:hyperlink w:anchor="_Toc331965553" w:history="1">
            <w:r w:rsidR="003A3846" w:rsidRPr="003A3846">
              <w:rPr>
                <w:rStyle w:val="Hyperlink"/>
                <w:rFonts w:asciiTheme="majorHAnsi" w:hAnsiTheme="majorHAnsi"/>
                <w:noProof/>
                <w:sz w:val="24"/>
                <w:szCs w:val="24"/>
              </w:rPr>
              <w:t>Opretholdelse af tidligere roller og mønstre</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_Toc331965553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84</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2"/>
            <w:tabs>
              <w:tab w:val="right" w:leader="dot" w:pos="8041"/>
            </w:tabs>
            <w:rPr>
              <w:rFonts w:asciiTheme="majorHAnsi" w:eastAsiaTheme="minorEastAsia" w:hAnsiTheme="majorHAnsi"/>
              <w:noProof/>
              <w:sz w:val="24"/>
              <w:szCs w:val="24"/>
              <w:lang w:eastAsia="da-DK"/>
            </w:rPr>
          </w:pPr>
          <w:hyperlink w:anchor="_Toc331965554" w:history="1">
            <w:r w:rsidR="003A3846" w:rsidRPr="003A3846">
              <w:rPr>
                <w:rStyle w:val="Hyperlink"/>
                <w:rFonts w:asciiTheme="majorHAnsi" w:hAnsiTheme="majorHAnsi"/>
                <w:noProof/>
                <w:sz w:val="24"/>
                <w:szCs w:val="24"/>
              </w:rPr>
              <w:t>Planlagt seniorliv og netværk</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_Toc331965554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91</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2"/>
            <w:tabs>
              <w:tab w:val="right" w:leader="dot" w:pos="8041"/>
            </w:tabs>
            <w:rPr>
              <w:rFonts w:asciiTheme="majorHAnsi" w:eastAsiaTheme="minorEastAsia" w:hAnsiTheme="majorHAnsi"/>
              <w:noProof/>
              <w:sz w:val="24"/>
              <w:szCs w:val="24"/>
              <w:lang w:eastAsia="da-DK"/>
            </w:rPr>
          </w:pPr>
          <w:hyperlink w:anchor="_Toc331965555" w:history="1">
            <w:r w:rsidR="003A3846" w:rsidRPr="003A3846">
              <w:rPr>
                <w:rStyle w:val="Hyperlink"/>
                <w:rFonts w:asciiTheme="majorHAnsi" w:hAnsiTheme="majorHAnsi"/>
                <w:noProof/>
                <w:sz w:val="24"/>
                <w:szCs w:val="24"/>
              </w:rPr>
              <w:t>Selvorientering</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_Toc331965555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95</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2"/>
            <w:tabs>
              <w:tab w:val="right" w:leader="dot" w:pos="8041"/>
            </w:tabs>
            <w:rPr>
              <w:rFonts w:asciiTheme="majorHAnsi" w:eastAsiaTheme="minorEastAsia" w:hAnsiTheme="majorHAnsi"/>
              <w:noProof/>
              <w:sz w:val="24"/>
              <w:szCs w:val="24"/>
              <w:lang w:eastAsia="da-DK"/>
            </w:rPr>
          </w:pPr>
          <w:hyperlink w:anchor="_Toc331965556" w:history="1">
            <w:r w:rsidR="003A3846" w:rsidRPr="003A3846">
              <w:rPr>
                <w:rStyle w:val="Hyperlink"/>
                <w:rFonts w:asciiTheme="majorHAnsi" w:hAnsiTheme="majorHAnsi"/>
                <w:noProof/>
                <w:sz w:val="24"/>
                <w:szCs w:val="24"/>
              </w:rPr>
              <w:t>Delkonklusion</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_Toc331965556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99</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1"/>
            <w:tabs>
              <w:tab w:val="right" w:leader="dot" w:pos="8041"/>
            </w:tabs>
            <w:rPr>
              <w:rFonts w:asciiTheme="majorHAnsi" w:eastAsiaTheme="minorEastAsia" w:hAnsiTheme="majorHAnsi"/>
              <w:noProof/>
              <w:sz w:val="24"/>
              <w:szCs w:val="24"/>
              <w:lang w:eastAsia="da-DK"/>
            </w:rPr>
          </w:pPr>
          <w:hyperlink w:anchor="_Toc331965557" w:history="1">
            <w:r w:rsidR="003A3846" w:rsidRPr="003A3846">
              <w:rPr>
                <w:rStyle w:val="Hyperlink"/>
                <w:rFonts w:asciiTheme="majorHAnsi" w:hAnsiTheme="majorHAnsi"/>
                <w:noProof/>
                <w:sz w:val="24"/>
                <w:szCs w:val="24"/>
              </w:rPr>
              <w:t>Fastholdelse</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_Toc331965557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100</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2"/>
            <w:tabs>
              <w:tab w:val="right" w:leader="dot" w:pos="8041"/>
            </w:tabs>
            <w:rPr>
              <w:rFonts w:asciiTheme="majorHAnsi" w:eastAsiaTheme="minorEastAsia" w:hAnsiTheme="majorHAnsi"/>
              <w:noProof/>
              <w:sz w:val="24"/>
              <w:szCs w:val="24"/>
              <w:lang w:eastAsia="da-DK"/>
            </w:rPr>
          </w:pPr>
          <w:hyperlink w:anchor="_Toc331965558" w:history="1">
            <w:r w:rsidR="003A3846" w:rsidRPr="003A3846">
              <w:rPr>
                <w:rStyle w:val="Hyperlink"/>
                <w:rFonts w:asciiTheme="majorHAnsi" w:hAnsiTheme="majorHAnsi"/>
                <w:noProof/>
                <w:sz w:val="24"/>
                <w:szCs w:val="24"/>
              </w:rPr>
              <w:t>Individuelle ressourcer og helbred</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_Toc331965558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101</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2"/>
            <w:tabs>
              <w:tab w:val="right" w:leader="dot" w:pos="8041"/>
            </w:tabs>
            <w:rPr>
              <w:rFonts w:asciiTheme="majorHAnsi" w:eastAsiaTheme="minorEastAsia" w:hAnsiTheme="majorHAnsi"/>
              <w:noProof/>
              <w:sz w:val="24"/>
              <w:szCs w:val="24"/>
              <w:lang w:eastAsia="da-DK"/>
            </w:rPr>
          </w:pPr>
          <w:hyperlink w:anchor="_Toc331965559" w:history="1">
            <w:r w:rsidR="003A3846" w:rsidRPr="003A3846">
              <w:rPr>
                <w:rStyle w:val="Hyperlink"/>
                <w:rFonts w:asciiTheme="majorHAnsi" w:hAnsiTheme="majorHAnsi"/>
                <w:noProof/>
                <w:sz w:val="24"/>
                <w:szCs w:val="24"/>
              </w:rPr>
              <w:t>Socialt nærvær og ansvar</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_Toc331965559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106</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2"/>
            <w:tabs>
              <w:tab w:val="right" w:leader="dot" w:pos="8041"/>
            </w:tabs>
            <w:rPr>
              <w:rFonts w:asciiTheme="majorHAnsi" w:eastAsiaTheme="minorEastAsia" w:hAnsiTheme="majorHAnsi"/>
              <w:noProof/>
              <w:sz w:val="24"/>
              <w:szCs w:val="24"/>
              <w:lang w:eastAsia="da-DK"/>
            </w:rPr>
          </w:pPr>
          <w:hyperlink w:anchor="_Toc331965560" w:history="1">
            <w:r w:rsidR="003A3846" w:rsidRPr="003A3846">
              <w:rPr>
                <w:rStyle w:val="Hyperlink"/>
                <w:rFonts w:asciiTheme="majorHAnsi" w:hAnsiTheme="majorHAnsi"/>
                <w:noProof/>
                <w:sz w:val="24"/>
                <w:szCs w:val="24"/>
              </w:rPr>
              <w:t>Delkonklusion</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_Toc331965560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109</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1"/>
            <w:tabs>
              <w:tab w:val="right" w:leader="dot" w:pos="8041"/>
            </w:tabs>
            <w:rPr>
              <w:rFonts w:asciiTheme="majorHAnsi" w:eastAsiaTheme="minorEastAsia" w:hAnsiTheme="majorHAnsi"/>
              <w:noProof/>
              <w:sz w:val="24"/>
              <w:szCs w:val="24"/>
              <w:lang w:eastAsia="da-DK"/>
            </w:rPr>
          </w:pPr>
          <w:hyperlink w:anchor="_Toc331965561" w:history="1">
            <w:r w:rsidR="003A3846" w:rsidRPr="003A3846">
              <w:rPr>
                <w:rStyle w:val="Hyperlink"/>
                <w:rFonts w:asciiTheme="majorHAnsi" w:hAnsiTheme="majorHAnsi"/>
                <w:noProof/>
                <w:sz w:val="24"/>
                <w:szCs w:val="24"/>
              </w:rPr>
              <w:t>Ad hoc organisering og samarbejde i kommunens institutioner</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_Toc331965561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110</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2"/>
            <w:tabs>
              <w:tab w:val="right" w:leader="dot" w:pos="8041"/>
            </w:tabs>
            <w:rPr>
              <w:rFonts w:asciiTheme="majorHAnsi" w:eastAsiaTheme="minorEastAsia" w:hAnsiTheme="majorHAnsi"/>
              <w:noProof/>
              <w:sz w:val="24"/>
              <w:szCs w:val="24"/>
              <w:lang w:eastAsia="da-DK"/>
            </w:rPr>
          </w:pPr>
          <w:hyperlink w:anchor="_Toc331965562" w:history="1">
            <w:r w:rsidR="003A3846" w:rsidRPr="003A3846">
              <w:rPr>
                <w:rStyle w:val="Hyperlink"/>
                <w:rFonts w:asciiTheme="majorHAnsi" w:hAnsiTheme="majorHAnsi"/>
                <w:noProof/>
                <w:sz w:val="24"/>
                <w:szCs w:val="24"/>
              </w:rPr>
              <w:t>Samarbejde med frivillige uden samarbejdsaftale</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_Toc331965562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112</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2"/>
            <w:tabs>
              <w:tab w:val="right" w:leader="dot" w:pos="8041"/>
            </w:tabs>
            <w:rPr>
              <w:rFonts w:asciiTheme="majorHAnsi" w:eastAsiaTheme="minorEastAsia" w:hAnsiTheme="majorHAnsi"/>
              <w:noProof/>
              <w:sz w:val="24"/>
              <w:szCs w:val="24"/>
              <w:lang w:eastAsia="da-DK"/>
            </w:rPr>
          </w:pPr>
          <w:hyperlink w:anchor="_Toc331965563" w:history="1">
            <w:r w:rsidR="003A3846" w:rsidRPr="003A3846">
              <w:rPr>
                <w:rStyle w:val="Hyperlink"/>
                <w:rFonts w:asciiTheme="majorHAnsi" w:hAnsiTheme="majorHAnsi"/>
                <w:noProof/>
                <w:sz w:val="24"/>
                <w:szCs w:val="24"/>
              </w:rPr>
              <w:t>Samarbejde med frivillige uden inddragelse af eksterne parter</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_Toc331965563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119</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2"/>
            <w:tabs>
              <w:tab w:val="right" w:leader="dot" w:pos="8041"/>
            </w:tabs>
            <w:rPr>
              <w:rFonts w:asciiTheme="majorHAnsi" w:eastAsiaTheme="minorEastAsia" w:hAnsiTheme="majorHAnsi"/>
              <w:noProof/>
              <w:sz w:val="24"/>
              <w:szCs w:val="24"/>
              <w:lang w:eastAsia="da-DK"/>
            </w:rPr>
          </w:pPr>
          <w:hyperlink w:anchor="_Toc331965564" w:history="1">
            <w:r w:rsidR="003A3846" w:rsidRPr="003A3846">
              <w:rPr>
                <w:rStyle w:val="Hyperlink"/>
                <w:rFonts w:asciiTheme="majorHAnsi" w:hAnsiTheme="majorHAnsi"/>
                <w:noProof/>
                <w:sz w:val="24"/>
                <w:szCs w:val="24"/>
              </w:rPr>
              <w:t>Delkonklusion</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_Toc331965564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125</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1"/>
            <w:tabs>
              <w:tab w:val="right" w:leader="dot" w:pos="8041"/>
            </w:tabs>
            <w:rPr>
              <w:rFonts w:asciiTheme="majorHAnsi" w:eastAsiaTheme="minorEastAsia" w:hAnsiTheme="majorHAnsi"/>
              <w:noProof/>
              <w:sz w:val="24"/>
              <w:szCs w:val="24"/>
              <w:lang w:eastAsia="da-DK"/>
            </w:rPr>
          </w:pPr>
          <w:hyperlink w:anchor="_Toc331965565" w:history="1">
            <w:r w:rsidR="003A3846" w:rsidRPr="003A3846">
              <w:rPr>
                <w:rStyle w:val="Hyperlink"/>
                <w:rFonts w:asciiTheme="majorHAnsi" w:hAnsiTheme="majorHAnsi"/>
                <w:noProof/>
                <w:sz w:val="24"/>
                <w:szCs w:val="24"/>
              </w:rPr>
              <w:t>Gældende samarbejde i de tre aktivitetscentre</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_Toc331965565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126</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2"/>
            <w:tabs>
              <w:tab w:val="right" w:leader="dot" w:pos="8041"/>
            </w:tabs>
            <w:rPr>
              <w:rFonts w:asciiTheme="majorHAnsi" w:eastAsiaTheme="minorEastAsia" w:hAnsiTheme="majorHAnsi"/>
              <w:noProof/>
              <w:sz w:val="24"/>
              <w:szCs w:val="24"/>
              <w:lang w:eastAsia="da-DK"/>
            </w:rPr>
          </w:pPr>
          <w:hyperlink w:anchor="_Toc331965566" w:history="1">
            <w:r w:rsidR="003A3846" w:rsidRPr="003A3846">
              <w:rPr>
                <w:rStyle w:val="Hyperlink"/>
                <w:rFonts w:asciiTheme="majorHAnsi" w:hAnsiTheme="majorHAnsi"/>
                <w:noProof/>
                <w:sz w:val="24"/>
                <w:szCs w:val="24"/>
              </w:rPr>
              <w:t>Fordeling af opgaver og roller i de tre aktivitetscentre</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_Toc331965566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127</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2"/>
            <w:tabs>
              <w:tab w:val="right" w:leader="dot" w:pos="8041"/>
            </w:tabs>
            <w:rPr>
              <w:rFonts w:asciiTheme="majorHAnsi" w:eastAsiaTheme="minorEastAsia" w:hAnsiTheme="majorHAnsi"/>
              <w:noProof/>
              <w:sz w:val="24"/>
              <w:szCs w:val="24"/>
              <w:lang w:eastAsia="da-DK"/>
            </w:rPr>
          </w:pPr>
          <w:hyperlink w:anchor="_Toc331965567" w:history="1">
            <w:r w:rsidR="003A3846" w:rsidRPr="003A3846">
              <w:rPr>
                <w:rStyle w:val="Hyperlink"/>
                <w:rFonts w:asciiTheme="majorHAnsi" w:hAnsiTheme="majorHAnsi"/>
                <w:noProof/>
                <w:sz w:val="24"/>
                <w:szCs w:val="24"/>
              </w:rPr>
              <w:t>Fleksibilitet og åbne rammer for frivillige</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_Toc331965567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136</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2"/>
            <w:tabs>
              <w:tab w:val="right" w:leader="dot" w:pos="8041"/>
            </w:tabs>
            <w:rPr>
              <w:rFonts w:asciiTheme="majorHAnsi" w:eastAsiaTheme="minorEastAsia" w:hAnsiTheme="majorHAnsi"/>
              <w:noProof/>
              <w:sz w:val="24"/>
              <w:szCs w:val="24"/>
              <w:lang w:eastAsia="da-DK"/>
            </w:rPr>
          </w:pPr>
          <w:hyperlink w:anchor="_Toc331965568" w:history="1">
            <w:r w:rsidR="003A3846" w:rsidRPr="003A3846">
              <w:rPr>
                <w:rStyle w:val="Hyperlink"/>
                <w:rFonts w:asciiTheme="majorHAnsi" w:hAnsiTheme="majorHAnsi"/>
                <w:noProof/>
                <w:sz w:val="24"/>
                <w:szCs w:val="24"/>
              </w:rPr>
              <w:t>Meningsfuldt engagement og anerkendelse</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_Toc331965568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142</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2"/>
            <w:tabs>
              <w:tab w:val="right" w:leader="dot" w:pos="8041"/>
            </w:tabs>
            <w:rPr>
              <w:rFonts w:asciiTheme="majorHAnsi" w:eastAsiaTheme="minorEastAsia" w:hAnsiTheme="majorHAnsi"/>
              <w:noProof/>
              <w:sz w:val="24"/>
              <w:szCs w:val="24"/>
              <w:lang w:eastAsia="da-DK"/>
            </w:rPr>
          </w:pPr>
          <w:hyperlink w:anchor="_Toc331965569" w:history="1">
            <w:r w:rsidR="003A3846" w:rsidRPr="003A3846">
              <w:rPr>
                <w:rStyle w:val="Hyperlink"/>
                <w:rFonts w:asciiTheme="majorHAnsi" w:hAnsiTheme="majorHAnsi"/>
                <w:noProof/>
                <w:sz w:val="24"/>
                <w:szCs w:val="24"/>
              </w:rPr>
              <w:t>Manglende forberedelse på frivilligrollen?</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_Toc331965569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146</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2"/>
            <w:tabs>
              <w:tab w:val="right" w:leader="dot" w:pos="8041"/>
            </w:tabs>
            <w:rPr>
              <w:rFonts w:asciiTheme="majorHAnsi" w:eastAsiaTheme="minorEastAsia" w:hAnsiTheme="majorHAnsi"/>
              <w:noProof/>
              <w:sz w:val="24"/>
              <w:szCs w:val="24"/>
              <w:lang w:eastAsia="da-DK"/>
            </w:rPr>
          </w:pPr>
          <w:hyperlink w:anchor="_Toc331965570" w:history="1">
            <w:r w:rsidR="003A3846" w:rsidRPr="003A3846">
              <w:rPr>
                <w:rStyle w:val="Hyperlink"/>
                <w:rFonts w:asciiTheme="majorHAnsi" w:hAnsiTheme="majorHAnsi"/>
                <w:noProof/>
                <w:sz w:val="24"/>
                <w:szCs w:val="24"/>
              </w:rPr>
              <w:t>Delkonklusion</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_Toc331965570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148</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1"/>
            <w:tabs>
              <w:tab w:val="right" w:leader="dot" w:pos="8041"/>
            </w:tabs>
            <w:rPr>
              <w:rFonts w:asciiTheme="majorHAnsi" w:eastAsiaTheme="minorEastAsia" w:hAnsiTheme="majorHAnsi"/>
              <w:noProof/>
              <w:sz w:val="24"/>
              <w:szCs w:val="24"/>
              <w:lang w:eastAsia="da-DK"/>
            </w:rPr>
          </w:pPr>
          <w:hyperlink w:anchor="_Toc331965571" w:history="1">
            <w:r w:rsidR="003A3846" w:rsidRPr="003A3846">
              <w:rPr>
                <w:rStyle w:val="Hyperlink"/>
                <w:rFonts w:asciiTheme="majorHAnsi" w:hAnsiTheme="majorHAnsi"/>
                <w:noProof/>
                <w:sz w:val="24"/>
                <w:szCs w:val="24"/>
              </w:rPr>
              <w:t>Konklusion</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_Toc331965571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150</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1"/>
            <w:tabs>
              <w:tab w:val="right" w:leader="dot" w:pos="8041"/>
            </w:tabs>
            <w:rPr>
              <w:rFonts w:asciiTheme="majorHAnsi" w:eastAsiaTheme="minorEastAsia" w:hAnsiTheme="majorHAnsi"/>
              <w:noProof/>
              <w:sz w:val="24"/>
              <w:szCs w:val="24"/>
              <w:lang w:eastAsia="da-DK"/>
            </w:rPr>
          </w:pPr>
          <w:hyperlink w:anchor="_Toc331965572" w:history="1">
            <w:r w:rsidR="003A3846" w:rsidRPr="003A3846">
              <w:rPr>
                <w:rStyle w:val="Hyperlink"/>
                <w:rFonts w:asciiTheme="majorHAnsi" w:hAnsiTheme="majorHAnsi"/>
                <w:noProof/>
                <w:sz w:val="24"/>
                <w:szCs w:val="24"/>
              </w:rPr>
              <w:t>Litteratur</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_Toc331965572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156</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1"/>
            <w:tabs>
              <w:tab w:val="right" w:leader="dot" w:pos="8041"/>
            </w:tabs>
            <w:rPr>
              <w:rFonts w:asciiTheme="majorHAnsi" w:eastAsiaTheme="minorEastAsia" w:hAnsiTheme="majorHAnsi"/>
              <w:noProof/>
              <w:sz w:val="24"/>
              <w:szCs w:val="24"/>
              <w:lang w:eastAsia="da-DK"/>
            </w:rPr>
          </w:pPr>
          <w:hyperlink w:anchor="_Toc331965573" w:history="1">
            <w:r w:rsidR="003A3846" w:rsidRPr="003A3846">
              <w:rPr>
                <w:rStyle w:val="Hyperlink"/>
                <w:rFonts w:asciiTheme="majorHAnsi" w:hAnsiTheme="majorHAnsi"/>
                <w:noProof/>
                <w:sz w:val="24"/>
                <w:szCs w:val="24"/>
              </w:rPr>
              <w:t>Bilag</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_Toc331965573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163</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2"/>
            <w:tabs>
              <w:tab w:val="right" w:leader="dot" w:pos="8041"/>
            </w:tabs>
            <w:rPr>
              <w:rFonts w:asciiTheme="majorHAnsi" w:eastAsiaTheme="minorEastAsia" w:hAnsiTheme="majorHAnsi"/>
              <w:noProof/>
              <w:sz w:val="24"/>
              <w:szCs w:val="24"/>
              <w:lang w:eastAsia="da-DK"/>
            </w:rPr>
          </w:pPr>
          <w:hyperlink w:anchor="_Toc331965574" w:history="1">
            <w:r w:rsidR="003A3846" w:rsidRPr="003A3846">
              <w:rPr>
                <w:rStyle w:val="Hyperlink"/>
                <w:rFonts w:asciiTheme="majorHAnsi" w:hAnsiTheme="majorHAnsi"/>
                <w:noProof/>
                <w:sz w:val="24"/>
                <w:szCs w:val="24"/>
              </w:rPr>
              <w:t>Bilag 1. Spørgeskema til frivillige</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_Toc331965574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163</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2"/>
            <w:tabs>
              <w:tab w:val="right" w:leader="dot" w:pos="8041"/>
            </w:tabs>
            <w:rPr>
              <w:rFonts w:asciiTheme="majorHAnsi" w:eastAsiaTheme="minorEastAsia" w:hAnsiTheme="majorHAnsi"/>
              <w:noProof/>
              <w:sz w:val="24"/>
              <w:szCs w:val="24"/>
              <w:lang w:eastAsia="da-DK"/>
            </w:rPr>
          </w:pPr>
          <w:hyperlink w:anchor="_Toc331965575" w:history="1">
            <w:r w:rsidR="003A3846" w:rsidRPr="003A3846">
              <w:rPr>
                <w:rStyle w:val="Hyperlink"/>
                <w:rFonts w:asciiTheme="majorHAnsi" w:hAnsiTheme="majorHAnsi"/>
                <w:noProof/>
                <w:sz w:val="24"/>
                <w:szCs w:val="24"/>
              </w:rPr>
              <w:t>Bilag 2. Interviewguide til interviews med leder og ansatte</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_Toc331965575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169</w:t>
            </w:r>
            <w:r w:rsidR="003A3846" w:rsidRPr="003A3846">
              <w:rPr>
                <w:rFonts w:asciiTheme="majorHAnsi" w:hAnsiTheme="majorHAnsi"/>
                <w:noProof/>
                <w:webHidden/>
                <w:sz w:val="24"/>
                <w:szCs w:val="24"/>
              </w:rPr>
              <w:fldChar w:fldCharType="end"/>
            </w:r>
          </w:hyperlink>
        </w:p>
        <w:p w:rsidR="003A3846" w:rsidRPr="003A3846" w:rsidRDefault="00170833">
          <w:pPr>
            <w:pStyle w:val="Indholdsfortegnelse2"/>
            <w:tabs>
              <w:tab w:val="right" w:leader="dot" w:pos="8041"/>
            </w:tabs>
            <w:rPr>
              <w:rFonts w:asciiTheme="majorHAnsi" w:eastAsiaTheme="minorEastAsia" w:hAnsiTheme="majorHAnsi"/>
              <w:noProof/>
              <w:sz w:val="24"/>
              <w:szCs w:val="24"/>
              <w:lang w:eastAsia="da-DK"/>
            </w:rPr>
          </w:pPr>
          <w:hyperlink w:anchor="_Toc331965576" w:history="1">
            <w:r w:rsidR="003A3846" w:rsidRPr="003A3846">
              <w:rPr>
                <w:rStyle w:val="Hyperlink"/>
                <w:rFonts w:asciiTheme="majorHAnsi" w:hAnsiTheme="majorHAnsi"/>
                <w:noProof/>
                <w:sz w:val="24"/>
                <w:szCs w:val="24"/>
              </w:rPr>
              <w:t>Bilag 3. Interviewguide til fokusgrupper med frivillige</w:t>
            </w:r>
            <w:r w:rsidR="003A3846" w:rsidRPr="003A3846">
              <w:rPr>
                <w:rFonts w:asciiTheme="majorHAnsi" w:hAnsiTheme="majorHAnsi"/>
                <w:noProof/>
                <w:webHidden/>
                <w:sz w:val="24"/>
                <w:szCs w:val="24"/>
              </w:rPr>
              <w:tab/>
            </w:r>
            <w:r w:rsidR="003A3846" w:rsidRPr="003A3846">
              <w:rPr>
                <w:rFonts w:asciiTheme="majorHAnsi" w:hAnsiTheme="majorHAnsi"/>
                <w:noProof/>
                <w:webHidden/>
                <w:sz w:val="24"/>
                <w:szCs w:val="24"/>
              </w:rPr>
              <w:fldChar w:fldCharType="begin"/>
            </w:r>
            <w:r w:rsidR="003A3846" w:rsidRPr="003A3846">
              <w:rPr>
                <w:rFonts w:asciiTheme="majorHAnsi" w:hAnsiTheme="majorHAnsi"/>
                <w:noProof/>
                <w:webHidden/>
                <w:sz w:val="24"/>
                <w:szCs w:val="24"/>
              </w:rPr>
              <w:instrText xml:space="preserve"> PAGEREF _Toc331965576 \h </w:instrText>
            </w:r>
            <w:r w:rsidR="003A3846" w:rsidRPr="003A3846">
              <w:rPr>
                <w:rFonts w:asciiTheme="majorHAnsi" w:hAnsiTheme="majorHAnsi"/>
                <w:noProof/>
                <w:webHidden/>
                <w:sz w:val="24"/>
                <w:szCs w:val="24"/>
              </w:rPr>
            </w:r>
            <w:r w:rsidR="003A3846" w:rsidRPr="003A3846">
              <w:rPr>
                <w:rFonts w:asciiTheme="majorHAnsi" w:hAnsiTheme="majorHAnsi"/>
                <w:noProof/>
                <w:webHidden/>
                <w:sz w:val="24"/>
                <w:szCs w:val="24"/>
              </w:rPr>
              <w:fldChar w:fldCharType="separate"/>
            </w:r>
            <w:r w:rsidR="007240C6">
              <w:rPr>
                <w:rFonts w:asciiTheme="majorHAnsi" w:hAnsiTheme="majorHAnsi"/>
                <w:noProof/>
                <w:webHidden/>
                <w:sz w:val="24"/>
                <w:szCs w:val="24"/>
              </w:rPr>
              <w:t>171</w:t>
            </w:r>
            <w:r w:rsidR="003A3846" w:rsidRPr="003A3846">
              <w:rPr>
                <w:rFonts w:asciiTheme="majorHAnsi" w:hAnsiTheme="majorHAnsi"/>
                <w:noProof/>
                <w:webHidden/>
                <w:sz w:val="24"/>
                <w:szCs w:val="24"/>
              </w:rPr>
              <w:fldChar w:fldCharType="end"/>
            </w:r>
          </w:hyperlink>
        </w:p>
        <w:p w:rsidR="00F20A03" w:rsidRDefault="00F20A03" w:rsidP="00533802">
          <w:pPr>
            <w:spacing w:line="360" w:lineRule="auto"/>
            <w:jc w:val="both"/>
          </w:pPr>
          <w:r w:rsidRPr="003A3846">
            <w:rPr>
              <w:rFonts w:asciiTheme="majorHAnsi" w:hAnsiTheme="majorHAnsi"/>
              <w:b/>
              <w:bCs/>
              <w:sz w:val="24"/>
              <w:szCs w:val="24"/>
            </w:rPr>
            <w:fldChar w:fldCharType="end"/>
          </w:r>
        </w:p>
      </w:sdtContent>
    </w:sdt>
    <w:p w:rsidR="00C25E70" w:rsidRDefault="00C25E70" w:rsidP="008C5455">
      <w:pPr>
        <w:pStyle w:val="Overskrift1"/>
        <w:spacing w:before="0" w:line="360" w:lineRule="auto"/>
        <w:rPr>
          <w:color w:val="auto"/>
        </w:rPr>
      </w:pPr>
    </w:p>
    <w:p w:rsidR="00C25E70" w:rsidRDefault="00C25E70" w:rsidP="008C5455">
      <w:pPr>
        <w:pStyle w:val="Overskrift1"/>
        <w:spacing w:before="0" w:line="360" w:lineRule="auto"/>
        <w:rPr>
          <w:color w:val="auto"/>
        </w:rPr>
      </w:pPr>
    </w:p>
    <w:p w:rsidR="00C25E70" w:rsidRDefault="00C25E70" w:rsidP="008C5455">
      <w:pPr>
        <w:pStyle w:val="Overskrift1"/>
        <w:spacing w:before="0" w:line="360" w:lineRule="auto"/>
        <w:rPr>
          <w:color w:val="auto"/>
        </w:rPr>
      </w:pPr>
    </w:p>
    <w:p w:rsidR="00C25E70" w:rsidRPr="00C25E70" w:rsidRDefault="00C25E70" w:rsidP="00C25E70"/>
    <w:p w:rsidR="00124CCF" w:rsidRPr="00124CCF" w:rsidRDefault="00124CCF" w:rsidP="00D1204E">
      <w:pPr>
        <w:pStyle w:val="Overskrift1"/>
        <w:spacing w:before="0" w:line="360" w:lineRule="auto"/>
        <w:jc w:val="center"/>
        <w:rPr>
          <w:color w:val="auto"/>
        </w:rPr>
      </w:pPr>
      <w:bookmarkStart w:id="1" w:name="_Toc331965533"/>
      <w:r>
        <w:rPr>
          <w:color w:val="auto"/>
        </w:rPr>
        <w:lastRenderedPageBreak/>
        <w:t>F</w:t>
      </w:r>
      <w:r w:rsidRPr="00124CCF">
        <w:rPr>
          <w:color w:val="auto"/>
        </w:rPr>
        <w:t>orord</w:t>
      </w:r>
      <w:bookmarkEnd w:id="1"/>
    </w:p>
    <w:p w:rsidR="007B4AEE" w:rsidRDefault="007B4AEE" w:rsidP="00533802">
      <w:pPr>
        <w:spacing w:after="0" w:line="360" w:lineRule="auto"/>
        <w:jc w:val="both"/>
        <w:rPr>
          <w:rFonts w:asciiTheme="majorHAnsi" w:hAnsiTheme="majorHAnsi"/>
          <w:sz w:val="24"/>
        </w:rPr>
      </w:pPr>
    </w:p>
    <w:p w:rsidR="00D84496" w:rsidRDefault="00D84496" w:rsidP="00533802">
      <w:pPr>
        <w:spacing w:after="0" w:line="360" w:lineRule="auto"/>
        <w:jc w:val="both"/>
        <w:rPr>
          <w:rFonts w:asciiTheme="majorHAnsi" w:hAnsiTheme="majorHAnsi"/>
          <w:sz w:val="24"/>
        </w:rPr>
      </w:pPr>
      <w:r>
        <w:rPr>
          <w:rFonts w:asciiTheme="majorHAnsi" w:hAnsiTheme="majorHAnsi"/>
          <w:sz w:val="24"/>
        </w:rPr>
        <w:t>Den frivillige indsats på det sociale område, har i diskussionen om samfundets sociale sikkerhedsnet vundet stort indpas. Denne opmærksomhed bunder i de s</w:t>
      </w:r>
      <w:r w:rsidR="00D002FA">
        <w:rPr>
          <w:rFonts w:asciiTheme="majorHAnsi" w:hAnsiTheme="majorHAnsi"/>
          <w:sz w:val="24"/>
        </w:rPr>
        <w:t>amfundsmæssige diskussioner om de økonomiske prioriteringer i kommunerne og de demografiske ændringer i befolkningen som forudser mangel på arbejdskraft</w:t>
      </w:r>
      <w:r w:rsidR="006C0294">
        <w:rPr>
          <w:rFonts w:asciiTheme="majorHAnsi" w:hAnsiTheme="majorHAnsi"/>
          <w:sz w:val="24"/>
        </w:rPr>
        <w:t xml:space="preserve"> på velfærds- og omsorgsområdet</w:t>
      </w:r>
      <w:r w:rsidR="00D002FA">
        <w:rPr>
          <w:rFonts w:asciiTheme="majorHAnsi" w:hAnsiTheme="majorHAnsi"/>
          <w:sz w:val="24"/>
        </w:rPr>
        <w:t xml:space="preserve"> – og ligeledes bo</w:t>
      </w:r>
      <w:r w:rsidR="00C25E70">
        <w:rPr>
          <w:rFonts w:asciiTheme="majorHAnsi" w:hAnsiTheme="majorHAnsi"/>
          <w:sz w:val="24"/>
        </w:rPr>
        <w:t>rgernes forventningspres til</w:t>
      </w:r>
      <w:r w:rsidR="00D002FA">
        <w:rPr>
          <w:rFonts w:asciiTheme="majorHAnsi" w:hAnsiTheme="majorHAnsi"/>
          <w:sz w:val="24"/>
        </w:rPr>
        <w:t xml:space="preserve"> det offentlige om at påtage sig ansvar og finansiering af stadigt flere specialiserede opgaver. Dette har resulteret i en særlig opmærksomhed på udvikling af nye velfærdsløsninger, hvor det civile samfund tildeles en væsentlig placering(Henriksen 2012:3).</w:t>
      </w:r>
      <w:r w:rsidR="00645DB5">
        <w:rPr>
          <w:rFonts w:asciiTheme="majorHAnsi" w:hAnsiTheme="majorHAnsi"/>
          <w:sz w:val="24"/>
        </w:rPr>
        <w:t xml:space="preserve"> </w:t>
      </w:r>
    </w:p>
    <w:p w:rsidR="00C25E70" w:rsidRDefault="00C25E70" w:rsidP="00533802">
      <w:pPr>
        <w:spacing w:after="0" w:line="360" w:lineRule="auto"/>
        <w:jc w:val="both"/>
        <w:rPr>
          <w:rFonts w:asciiTheme="majorHAnsi" w:hAnsiTheme="majorHAnsi"/>
          <w:sz w:val="24"/>
        </w:rPr>
      </w:pPr>
    </w:p>
    <w:p w:rsidR="00645DB5" w:rsidRDefault="00645DB5" w:rsidP="00533802">
      <w:pPr>
        <w:spacing w:after="0" w:line="360" w:lineRule="auto"/>
        <w:jc w:val="both"/>
        <w:rPr>
          <w:rFonts w:asciiTheme="majorHAnsi" w:hAnsiTheme="majorHAnsi"/>
          <w:sz w:val="24"/>
        </w:rPr>
      </w:pPr>
      <w:r>
        <w:rPr>
          <w:rFonts w:asciiTheme="majorHAnsi" w:hAnsiTheme="majorHAnsi"/>
          <w:sz w:val="24"/>
        </w:rPr>
        <w:t>Dette speciale søger således at sætte fokus på et eksisterende samarbejde mellem offentligt ansatte og frivillige medarbejdere</w:t>
      </w:r>
      <w:r w:rsidR="007B4AEE">
        <w:rPr>
          <w:rFonts w:asciiTheme="majorHAnsi" w:hAnsiTheme="majorHAnsi"/>
          <w:sz w:val="24"/>
        </w:rPr>
        <w:t>. Hvad er det som får folk</w:t>
      </w:r>
      <w:r>
        <w:rPr>
          <w:rFonts w:asciiTheme="majorHAnsi" w:hAnsiTheme="majorHAnsi"/>
          <w:sz w:val="24"/>
        </w:rPr>
        <w:t xml:space="preserve"> til at engagere sig i frivilligt arbejde i offentlige institutioner? Hvad fastholder dem i deres frivilligrolle? Og hvordan fungerer samarbejdet mellem frivillige og ansatte ved kommunen?</w:t>
      </w:r>
    </w:p>
    <w:p w:rsidR="00645DB5" w:rsidRDefault="00645DB5" w:rsidP="00533802">
      <w:pPr>
        <w:spacing w:after="0" w:line="360" w:lineRule="auto"/>
        <w:jc w:val="both"/>
        <w:rPr>
          <w:rFonts w:asciiTheme="majorHAnsi" w:hAnsiTheme="majorHAnsi"/>
          <w:sz w:val="24"/>
        </w:rPr>
      </w:pPr>
    </w:p>
    <w:p w:rsidR="00D77C70" w:rsidRDefault="00D77C70" w:rsidP="00533802">
      <w:pPr>
        <w:spacing w:after="0" w:line="360" w:lineRule="auto"/>
        <w:jc w:val="both"/>
        <w:rPr>
          <w:rFonts w:asciiTheme="majorHAnsi" w:hAnsiTheme="majorHAnsi"/>
          <w:sz w:val="24"/>
        </w:rPr>
      </w:pPr>
      <w:r w:rsidRPr="00D77C70">
        <w:rPr>
          <w:rFonts w:asciiTheme="majorHAnsi" w:hAnsiTheme="majorHAnsi"/>
          <w:sz w:val="24"/>
        </w:rPr>
        <w:t>I Aalborg kommune er der ca. 40 aktivitetscentr</w:t>
      </w:r>
      <w:r w:rsidR="007B4AEE">
        <w:rPr>
          <w:rFonts w:asciiTheme="majorHAnsi" w:hAnsiTheme="majorHAnsi"/>
          <w:sz w:val="24"/>
        </w:rPr>
        <w:t>e spredt ud i fem ældreområder og c</w:t>
      </w:r>
      <w:r w:rsidRPr="00D77C70">
        <w:rPr>
          <w:rFonts w:asciiTheme="majorHAnsi" w:hAnsiTheme="majorHAnsi"/>
          <w:sz w:val="24"/>
        </w:rPr>
        <w:t>a. 10.000 brugere</w:t>
      </w:r>
      <w:r w:rsidR="00AB0AE2">
        <w:rPr>
          <w:rFonts w:asciiTheme="majorHAnsi" w:hAnsiTheme="majorHAnsi"/>
          <w:sz w:val="24"/>
        </w:rPr>
        <w:t xml:space="preserve"> har hver måned</w:t>
      </w:r>
      <w:r w:rsidRPr="00D77C70">
        <w:rPr>
          <w:rFonts w:asciiTheme="majorHAnsi" w:hAnsiTheme="majorHAnsi"/>
          <w:sz w:val="24"/>
        </w:rPr>
        <w:t xml:space="preserve"> glæde af de aktivit</w:t>
      </w:r>
      <w:r w:rsidR="00711CA6">
        <w:rPr>
          <w:rFonts w:asciiTheme="majorHAnsi" w:hAnsiTheme="majorHAnsi"/>
          <w:sz w:val="24"/>
        </w:rPr>
        <w:t>etstilbud som centrenes mange</w:t>
      </w:r>
      <w:r>
        <w:rPr>
          <w:rFonts w:asciiTheme="majorHAnsi" w:hAnsiTheme="majorHAnsi"/>
          <w:sz w:val="24"/>
        </w:rPr>
        <w:t xml:space="preserve"> frivillige året rundt står for tilvejebringelsen af. </w:t>
      </w:r>
    </w:p>
    <w:p w:rsidR="00645DB5" w:rsidRDefault="00DA2DAF" w:rsidP="00533802">
      <w:pPr>
        <w:spacing w:after="0" w:line="360" w:lineRule="auto"/>
        <w:jc w:val="both"/>
        <w:rPr>
          <w:rFonts w:asciiTheme="majorHAnsi" w:eastAsia="Times New Roman" w:hAnsiTheme="majorHAnsi" w:cs="Times New Roman"/>
          <w:sz w:val="24"/>
          <w:szCs w:val="24"/>
          <w:lang w:eastAsia="da-DK"/>
        </w:rPr>
      </w:pPr>
      <w:r w:rsidRPr="009E3AE9">
        <w:rPr>
          <w:rFonts w:asciiTheme="majorHAnsi" w:eastAsia="Times New Roman" w:hAnsiTheme="majorHAnsi" w:cs="Times New Roman"/>
          <w:sz w:val="24"/>
          <w:szCs w:val="24"/>
          <w:lang w:eastAsia="da-DK"/>
        </w:rPr>
        <w:t xml:space="preserve">Kommunens mål er, at alle aktiviteter i centrene skal være baseret på </w:t>
      </w:r>
      <w:r w:rsidR="00645DB5">
        <w:rPr>
          <w:rFonts w:asciiTheme="majorHAnsi" w:eastAsia="Times New Roman" w:hAnsiTheme="majorHAnsi" w:cs="Times New Roman"/>
          <w:sz w:val="24"/>
          <w:szCs w:val="24"/>
          <w:lang w:eastAsia="da-DK"/>
        </w:rPr>
        <w:t xml:space="preserve">en høj grad af brugerdeltagelse, og skal </w:t>
      </w:r>
      <w:r w:rsidR="007B4AEE">
        <w:rPr>
          <w:rFonts w:asciiTheme="majorHAnsi" w:eastAsia="Times New Roman" w:hAnsiTheme="majorHAnsi" w:cs="Times New Roman"/>
          <w:sz w:val="24"/>
          <w:szCs w:val="24"/>
          <w:lang w:eastAsia="da-DK"/>
        </w:rPr>
        <w:t xml:space="preserve">i </w:t>
      </w:r>
      <w:r w:rsidR="00645DB5">
        <w:rPr>
          <w:rFonts w:asciiTheme="majorHAnsi" w:eastAsia="Times New Roman" w:hAnsiTheme="majorHAnsi" w:cs="Times New Roman"/>
          <w:sz w:val="24"/>
          <w:szCs w:val="24"/>
          <w:lang w:eastAsia="da-DK"/>
        </w:rPr>
        <w:t>størst muligt omfang organiseres af frivillige. Tre af disse centre er udgangspunktet for dette speciale.</w:t>
      </w:r>
    </w:p>
    <w:p w:rsidR="007B4AEE" w:rsidRDefault="007B4AEE" w:rsidP="00572F10">
      <w:pPr>
        <w:spacing w:after="0" w:line="360" w:lineRule="auto"/>
        <w:jc w:val="both"/>
        <w:rPr>
          <w:rFonts w:asciiTheme="majorHAnsi" w:eastAsia="Times New Roman" w:hAnsiTheme="majorHAnsi" w:cs="Times New Roman"/>
          <w:sz w:val="24"/>
          <w:szCs w:val="24"/>
          <w:lang w:eastAsia="da-DK"/>
        </w:rPr>
      </w:pPr>
    </w:p>
    <w:p w:rsidR="00C25E70" w:rsidRDefault="00C25E70" w:rsidP="00572F10">
      <w:pPr>
        <w:spacing w:after="0" w:line="360" w:lineRule="auto"/>
        <w:jc w:val="both"/>
        <w:rPr>
          <w:rFonts w:asciiTheme="majorHAnsi" w:hAnsiTheme="majorHAnsi"/>
          <w:sz w:val="24"/>
        </w:rPr>
      </w:pPr>
      <w:r>
        <w:rPr>
          <w:rFonts w:asciiTheme="majorHAnsi" w:hAnsiTheme="majorHAnsi"/>
          <w:sz w:val="24"/>
        </w:rPr>
        <w:lastRenderedPageBreak/>
        <w:t>Dette speciale er udar</w:t>
      </w:r>
      <w:r w:rsidR="00572F10">
        <w:rPr>
          <w:rFonts w:asciiTheme="majorHAnsi" w:hAnsiTheme="majorHAnsi"/>
          <w:sz w:val="24"/>
        </w:rPr>
        <w:t xml:space="preserve">bejdet på sociologiuddannelsen </w:t>
      </w:r>
      <w:r>
        <w:rPr>
          <w:rFonts w:asciiTheme="majorHAnsi" w:hAnsiTheme="majorHAnsi"/>
          <w:sz w:val="24"/>
        </w:rPr>
        <w:t xml:space="preserve">på Aalborg Universitet i 2012. </w:t>
      </w:r>
    </w:p>
    <w:p w:rsidR="00C25E70" w:rsidRDefault="00C25E70" w:rsidP="00572F10">
      <w:pPr>
        <w:spacing w:after="0" w:line="360" w:lineRule="auto"/>
        <w:jc w:val="both"/>
        <w:rPr>
          <w:rFonts w:asciiTheme="majorHAnsi" w:hAnsiTheme="majorHAnsi"/>
          <w:sz w:val="24"/>
        </w:rPr>
      </w:pPr>
      <w:r>
        <w:rPr>
          <w:rFonts w:asciiTheme="majorHAnsi" w:hAnsiTheme="majorHAnsi"/>
          <w:sz w:val="24"/>
        </w:rPr>
        <w:t>Mange har været behjælpelige i udarbejdelsen</w:t>
      </w:r>
      <w:r w:rsidR="00572F10">
        <w:rPr>
          <w:rFonts w:asciiTheme="majorHAnsi" w:hAnsiTheme="majorHAnsi"/>
          <w:sz w:val="24"/>
        </w:rPr>
        <w:t xml:space="preserve"> af specialet. Der skal først og fremmest siges tak til de frivillige som har delt deres tanker og refleksioner omkring deres frivillige indsats. Videre skal der rettes en tak til ledelsen og de ansatte ved aktivitetscentrene</w:t>
      </w:r>
      <w:r w:rsidR="00D9653A">
        <w:rPr>
          <w:rFonts w:asciiTheme="majorHAnsi" w:hAnsiTheme="majorHAnsi"/>
          <w:sz w:val="24"/>
        </w:rPr>
        <w:t xml:space="preserve"> i æ</w:t>
      </w:r>
      <w:r w:rsidR="007B4AEE">
        <w:rPr>
          <w:rFonts w:asciiTheme="majorHAnsi" w:hAnsiTheme="majorHAnsi"/>
          <w:sz w:val="24"/>
        </w:rPr>
        <w:t>ldreområde Aalborg Centrum</w:t>
      </w:r>
      <w:r w:rsidR="00572F10">
        <w:rPr>
          <w:rFonts w:asciiTheme="majorHAnsi" w:hAnsiTheme="majorHAnsi"/>
          <w:sz w:val="24"/>
        </w:rPr>
        <w:t>, som har været meget behjælpelige i forbindelse med at få klarlagt forholdene omkring frivilligt arbejde i offentlige institutioner.</w:t>
      </w:r>
    </w:p>
    <w:p w:rsidR="00572F10" w:rsidRDefault="00572F10" w:rsidP="00572F10">
      <w:pPr>
        <w:spacing w:after="0" w:line="360" w:lineRule="auto"/>
        <w:jc w:val="both"/>
        <w:rPr>
          <w:rFonts w:asciiTheme="majorHAnsi" w:hAnsiTheme="majorHAnsi"/>
          <w:sz w:val="24"/>
        </w:rPr>
      </w:pPr>
      <w:r>
        <w:rPr>
          <w:rFonts w:asciiTheme="majorHAnsi" w:hAnsiTheme="majorHAnsi"/>
          <w:sz w:val="24"/>
        </w:rPr>
        <w:t>Endelig en stor tak til min vejleder, professor Lars Skov Henriksen, for kyndig vejledning og konstruktiv kritik.</w:t>
      </w:r>
    </w:p>
    <w:p w:rsidR="00572F10" w:rsidRDefault="00572F10" w:rsidP="00572F10">
      <w:pPr>
        <w:spacing w:after="0" w:line="360" w:lineRule="auto"/>
        <w:jc w:val="both"/>
        <w:rPr>
          <w:rFonts w:asciiTheme="majorHAnsi" w:hAnsiTheme="majorHAnsi"/>
          <w:sz w:val="24"/>
        </w:rPr>
      </w:pPr>
    </w:p>
    <w:p w:rsidR="007B4AEE" w:rsidRPr="0092695C" w:rsidRDefault="007B4AEE" w:rsidP="007B4AEE">
      <w:pPr>
        <w:spacing w:after="0" w:line="360" w:lineRule="auto"/>
        <w:rPr>
          <w:rFonts w:asciiTheme="majorHAnsi" w:hAnsiTheme="majorHAnsi"/>
          <w:sz w:val="24"/>
        </w:rPr>
      </w:pPr>
      <w:r>
        <w:rPr>
          <w:rFonts w:asciiTheme="majorHAnsi" w:hAnsiTheme="majorHAnsi"/>
          <w:sz w:val="24"/>
        </w:rPr>
        <w:t>Transskriptioner og meningskondenseringer af interviews og fokusgrupper, samt datasæt fra surveyundersøgelse er at finde på vedlagte cd-rom.</w:t>
      </w:r>
    </w:p>
    <w:p w:rsidR="007B4AEE" w:rsidRDefault="007B4AEE" w:rsidP="00572F10">
      <w:pPr>
        <w:spacing w:after="0" w:line="360" w:lineRule="auto"/>
        <w:jc w:val="both"/>
        <w:rPr>
          <w:rFonts w:asciiTheme="majorHAnsi" w:hAnsiTheme="majorHAnsi"/>
          <w:sz w:val="24"/>
        </w:rPr>
      </w:pPr>
    </w:p>
    <w:p w:rsidR="00572F10" w:rsidRPr="00C25E70" w:rsidRDefault="00572F10" w:rsidP="00572F10">
      <w:pPr>
        <w:spacing w:after="0" w:line="360" w:lineRule="auto"/>
        <w:jc w:val="both"/>
        <w:rPr>
          <w:rFonts w:asciiTheme="majorHAnsi" w:hAnsiTheme="majorHAnsi"/>
          <w:sz w:val="24"/>
        </w:rPr>
      </w:pPr>
      <w:r>
        <w:rPr>
          <w:rFonts w:asciiTheme="majorHAnsi" w:hAnsiTheme="majorHAnsi"/>
          <w:sz w:val="24"/>
        </w:rPr>
        <w:t>For analyseresultater og fortolkninger i gældende speciale indestår alene undertegnede.</w:t>
      </w:r>
    </w:p>
    <w:p w:rsidR="006C4221" w:rsidRDefault="006C4221" w:rsidP="004D1951">
      <w:pPr>
        <w:spacing w:after="0"/>
      </w:pPr>
    </w:p>
    <w:p w:rsidR="004D1951" w:rsidRPr="00D1204E" w:rsidRDefault="004D1951" w:rsidP="004D1951">
      <w:pPr>
        <w:spacing w:after="0"/>
        <w:rPr>
          <w:lang w:val="en-GB"/>
        </w:rPr>
      </w:pPr>
      <w:r w:rsidRPr="00D1204E">
        <w:rPr>
          <w:lang w:val="en-GB"/>
        </w:rPr>
        <w:t>______________________________________________</w:t>
      </w:r>
    </w:p>
    <w:p w:rsidR="004D1951" w:rsidRDefault="004D1951" w:rsidP="004D1951">
      <w:pPr>
        <w:spacing w:after="0" w:line="360" w:lineRule="auto"/>
        <w:rPr>
          <w:rFonts w:asciiTheme="majorHAnsi" w:hAnsiTheme="majorHAnsi"/>
          <w:sz w:val="24"/>
          <w:lang w:val="en-GB"/>
        </w:rPr>
      </w:pPr>
      <w:r w:rsidRPr="00D1204E">
        <w:rPr>
          <w:rFonts w:asciiTheme="majorHAnsi" w:hAnsiTheme="majorHAnsi"/>
          <w:sz w:val="24"/>
          <w:lang w:val="en-GB"/>
        </w:rPr>
        <w:t>Anne Kristine Ramlov</w:t>
      </w:r>
    </w:p>
    <w:p w:rsidR="00F95665" w:rsidRDefault="00F95665" w:rsidP="004D1951">
      <w:pPr>
        <w:spacing w:after="0" w:line="360" w:lineRule="auto"/>
        <w:rPr>
          <w:rFonts w:asciiTheme="majorHAnsi" w:hAnsiTheme="majorHAnsi"/>
          <w:sz w:val="24"/>
          <w:lang w:val="en-GB"/>
        </w:rPr>
      </w:pPr>
      <w:r>
        <w:rPr>
          <w:noProof/>
          <w:lang w:eastAsia="da-DK"/>
        </w:rPr>
        <mc:AlternateContent>
          <mc:Choice Requires="wps">
            <w:drawing>
              <wp:anchor distT="0" distB="0" distL="114300" distR="114300" simplePos="0" relativeHeight="251788288" behindDoc="0" locked="0" layoutInCell="1" allowOverlap="1" wp14:anchorId="77D6AA96" wp14:editId="015B2279">
                <wp:simplePos x="0" y="0"/>
                <wp:positionH relativeFrom="column">
                  <wp:posOffset>-123190</wp:posOffset>
                </wp:positionH>
                <wp:positionV relativeFrom="paragraph">
                  <wp:posOffset>168910</wp:posOffset>
                </wp:positionV>
                <wp:extent cx="5270500" cy="2044700"/>
                <wp:effectExtent l="38100" t="38100" r="120650" b="107950"/>
                <wp:wrapNone/>
                <wp:docPr id="8" name="Rektangel 8"/>
                <wp:cNvGraphicFramePr/>
                <a:graphic xmlns:a="http://schemas.openxmlformats.org/drawingml/2006/main">
                  <a:graphicData uri="http://schemas.microsoft.com/office/word/2010/wordprocessingShape">
                    <wps:wsp>
                      <wps:cNvSpPr/>
                      <wps:spPr>
                        <a:xfrm>
                          <a:off x="0" y="0"/>
                          <a:ext cx="5270500" cy="2044700"/>
                        </a:xfrm>
                        <a:prstGeom prst="rect">
                          <a:avLst/>
                        </a:prstGeom>
                        <a:solidFill>
                          <a:schemeClr val="bg1">
                            <a:lumMod val="85000"/>
                          </a:schemeClr>
                        </a:solidFill>
                        <a:ln w="3175">
                          <a:solidFill>
                            <a:schemeClr val="tx1">
                              <a:lumMod val="75000"/>
                              <a:lumOff val="2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C15FBD" w:rsidRDefault="003A3846" w:rsidP="00F95665">
                            <w:pPr>
                              <w:spacing w:before="240" w:after="0" w:line="360" w:lineRule="auto"/>
                              <w:jc w:val="center"/>
                              <w:rPr>
                                <w:rFonts w:asciiTheme="majorHAnsi" w:eastAsia="Times New Roman" w:hAnsiTheme="majorHAnsi" w:cs="Times New Roman"/>
                                <w:b/>
                                <w:i/>
                                <w:color w:val="404040" w:themeColor="text1" w:themeTint="BF"/>
                                <w:szCs w:val="24"/>
                                <w:lang w:eastAsia="da-DK"/>
                              </w:rPr>
                            </w:pPr>
                            <w:r w:rsidRPr="00C15FBD">
                              <w:rPr>
                                <w:rFonts w:asciiTheme="majorHAnsi" w:eastAsia="Times New Roman" w:hAnsiTheme="majorHAnsi" w:cs="Times New Roman"/>
                                <w:b/>
                                <w:i/>
                                <w:color w:val="404040" w:themeColor="text1" w:themeTint="BF"/>
                                <w:szCs w:val="24"/>
                                <w:lang w:eastAsia="da-DK"/>
                              </w:rPr>
                              <w:t>Hvis ikke de var her, så ville det hele skrumpe ind til en lille bitte svamp der ikke kunne suge vand til sig. Så ville svampen jo bare være lille og indtørret og fyldt med en masse små huller. Men de frivillige gør jo svampen stor og svulmende med liv og gang i den!</w:t>
                            </w:r>
                          </w:p>
                          <w:p w:rsidR="003A3846" w:rsidRDefault="003A3846" w:rsidP="00F95665">
                            <w:pPr>
                              <w:spacing w:after="0" w:line="360" w:lineRule="auto"/>
                              <w:jc w:val="center"/>
                              <w:rPr>
                                <w:rFonts w:asciiTheme="majorHAnsi" w:eastAsia="Times New Roman" w:hAnsiTheme="majorHAnsi" w:cs="Times New Roman"/>
                                <w:color w:val="404040" w:themeColor="text1" w:themeTint="BF"/>
                                <w:sz w:val="24"/>
                                <w:szCs w:val="24"/>
                                <w:lang w:eastAsia="da-DK"/>
                              </w:rPr>
                            </w:pPr>
                          </w:p>
                          <w:p w:rsidR="003A3846" w:rsidRPr="00C15FBD" w:rsidRDefault="003A3846" w:rsidP="00F95665">
                            <w:pPr>
                              <w:spacing w:after="0" w:line="360" w:lineRule="auto"/>
                              <w:jc w:val="center"/>
                              <w:rPr>
                                <w:rFonts w:asciiTheme="majorHAnsi" w:eastAsia="Times New Roman" w:hAnsiTheme="majorHAnsi" w:cs="Times New Roman"/>
                                <w:color w:val="404040" w:themeColor="text1" w:themeTint="BF"/>
                                <w:sz w:val="24"/>
                                <w:szCs w:val="24"/>
                                <w:lang w:eastAsia="da-DK"/>
                              </w:rPr>
                            </w:pPr>
                            <w:r w:rsidRPr="00C15FBD">
                              <w:rPr>
                                <w:rFonts w:asciiTheme="majorHAnsi" w:eastAsia="Times New Roman" w:hAnsiTheme="majorHAnsi" w:cs="Times New Roman"/>
                                <w:color w:val="404040" w:themeColor="text1" w:themeTint="BF"/>
                                <w:sz w:val="24"/>
                                <w:szCs w:val="24"/>
                                <w:lang w:eastAsia="da-DK"/>
                              </w:rPr>
                              <w:t>(Citat: Leder af aktivitetscentre i ældreområde Aalborg Centrum)</w:t>
                            </w:r>
                          </w:p>
                          <w:p w:rsidR="003A3846" w:rsidRPr="00C15FBD" w:rsidRDefault="003A3846" w:rsidP="00F95665">
                            <w:pPr>
                              <w:jc w:val="center"/>
                              <w:rPr>
                                <w:color w:val="404040" w:themeColor="text1" w:themeTint="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8" o:spid="_x0000_s1026" style="position:absolute;margin-left:-9.7pt;margin-top:13.3pt;width:415pt;height:16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" fillcolor="#d8d8d8 [2732]" strokecolor="#404040 [2429]" strokeweight=".25pt">
                <v:shadow on="t" color="black" opacity="26214f" origin="-.5,-.5" offset=".74836mm,.74836mm"/>
                <v:textbox>
                  <w:txbxContent>
                    <w:p w:rsidR="003A3846" w:rsidRPr="00C15FBD" w:rsidRDefault="003A3846" w:rsidP="00F95665">
                      <w:pPr>
                        <w:spacing w:before="240" w:after="0" w:line="360" w:lineRule="auto"/>
                        <w:jc w:val="center"/>
                        <w:rPr>
                          <w:rFonts w:asciiTheme="majorHAnsi" w:eastAsia="Times New Roman" w:hAnsiTheme="majorHAnsi" w:cs="Times New Roman"/>
                          <w:b/>
                          <w:i/>
                          <w:color w:val="404040" w:themeColor="text1" w:themeTint="BF"/>
                          <w:szCs w:val="24"/>
                          <w:lang w:eastAsia="da-DK"/>
                        </w:rPr>
                      </w:pPr>
                      <w:r w:rsidRPr="00C15FBD">
                        <w:rPr>
                          <w:rFonts w:asciiTheme="majorHAnsi" w:eastAsia="Times New Roman" w:hAnsiTheme="majorHAnsi" w:cs="Times New Roman"/>
                          <w:b/>
                          <w:i/>
                          <w:color w:val="404040" w:themeColor="text1" w:themeTint="BF"/>
                          <w:szCs w:val="24"/>
                          <w:lang w:eastAsia="da-DK"/>
                        </w:rPr>
                        <w:t>Hvis ikke de var her, så ville det hele skrumpe ind til en lille bitte svamp der ikke kunne suge vand til sig. Så ville svampen jo bare være lille og indtørret og fyldt med en masse små huller. Men de frivillige gør jo svampen stor og svulmende med liv og gang i den!</w:t>
                      </w:r>
                    </w:p>
                    <w:p w:rsidR="003A3846" w:rsidRDefault="003A3846" w:rsidP="00F95665">
                      <w:pPr>
                        <w:spacing w:after="0" w:line="360" w:lineRule="auto"/>
                        <w:jc w:val="center"/>
                        <w:rPr>
                          <w:rFonts w:asciiTheme="majorHAnsi" w:eastAsia="Times New Roman" w:hAnsiTheme="majorHAnsi" w:cs="Times New Roman"/>
                          <w:color w:val="404040" w:themeColor="text1" w:themeTint="BF"/>
                          <w:sz w:val="24"/>
                          <w:szCs w:val="24"/>
                          <w:lang w:eastAsia="da-DK"/>
                        </w:rPr>
                      </w:pPr>
                    </w:p>
                    <w:p w:rsidR="003A3846" w:rsidRPr="00C15FBD" w:rsidRDefault="003A3846" w:rsidP="00F95665">
                      <w:pPr>
                        <w:spacing w:after="0" w:line="360" w:lineRule="auto"/>
                        <w:jc w:val="center"/>
                        <w:rPr>
                          <w:rFonts w:asciiTheme="majorHAnsi" w:eastAsia="Times New Roman" w:hAnsiTheme="majorHAnsi" w:cs="Times New Roman"/>
                          <w:color w:val="404040" w:themeColor="text1" w:themeTint="BF"/>
                          <w:sz w:val="24"/>
                          <w:szCs w:val="24"/>
                          <w:lang w:eastAsia="da-DK"/>
                        </w:rPr>
                      </w:pPr>
                      <w:r w:rsidRPr="00C15FBD">
                        <w:rPr>
                          <w:rFonts w:asciiTheme="majorHAnsi" w:eastAsia="Times New Roman" w:hAnsiTheme="majorHAnsi" w:cs="Times New Roman"/>
                          <w:color w:val="404040" w:themeColor="text1" w:themeTint="BF"/>
                          <w:sz w:val="24"/>
                          <w:szCs w:val="24"/>
                          <w:lang w:eastAsia="da-DK"/>
                        </w:rPr>
                        <w:t>(Citat: Leder af aktivitetscentre i ældreområde Aalborg Centrum)</w:t>
                      </w:r>
                    </w:p>
                    <w:p w:rsidR="003A3846" w:rsidRPr="00C15FBD" w:rsidRDefault="003A3846" w:rsidP="00F95665">
                      <w:pPr>
                        <w:jc w:val="center"/>
                        <w:rPr>
                          <w:color w:val="404040" w:themeColor="text1" w:themeTint="BF"/>
                        </w:rPr>
                      </w:pPr>
                    </w:p>
                  </w:txbxContent>
                </v:textbox>
              </v:rect>
            </w:pict>
          </mc:Fallback>
        </mc:AlternateContent>
      </w:r>
    </w:p>
    <w:p w:rsidR="00F95665" w:rsidRDefault="00F95665" w:rsidP="004D1951">
      <w:pPr>
        <w:spacing w:after="0" w:line="360" w:lineRule="auto"/>
        <w:rPr>
          <w:rFonts w:asciiTheme="majorHAnsi" w:hAnsiTheme="majorHAnsi"/>
          <w:sz w:val="24"/>
          <w:lang w:val="en-GB"/>
        </w:rPr>
      </w:pPr>
    </w:p>
    <w:p w:rsidR="00F95665" w:rsidRDefault="00F95665" w:rsidP="004D1951">
      <w:pPr>
        <w:spacing w:after="0" w:line="360" w:lineRule="auto"/>
        <w:rPr>
          <w:rFonts w:asciiTheme="majorHAnsi" w:hAnsiTheme="majorHAnsi"/>
          <w:sz w:val="24"/>
          <w:lang w:val="en-GB"/>
        </w:rPr>
      </w:pPr>
    </w:p>
    <w:p w:rsidR="00F95665" w:rsidRPr="003A3846" w:rsidRDefault="00F95665" w:rsidP="004D1951">
      <w:pPr>
        <w:spacing w:after="0" w:line="360" w:lineRule="auto"/>
        <w:rPr>
          <w:rFonts w:asciiTheme="majorHAnsi" w:eastAsia="Times New Roman" w:hAnsiTheme="majorHAnsi" w:cs="Times New Roman"/>
          <w:b/>
          <w:i/>
          <w:color w:val="404040" w:themeColor="text1" w:themeTint="BF"/>
          <w:szCs w:val="24"/>
          <w:lang w:val="en-GB" w:eastAsia="da-DK"/>
        </w:rPr>
      </w:pPr>
    </w:p>
    <w:p w:rsidR="00F95665" w:rsidRPr="003A3846" w:rsidRDefault="00F95665" w:rsidP="004D1951">
      <w:pPr>
        <w:spacing w:after="0" w:line="360" w:lineRule="auto"/>
        <w:rPr>
          <w:rFonts w:asciiTheme="majorHAnsi" w:eastAsia="Times New Roman" w:hAnsiTheme="majorHAnsi" w:cs="Times New Roman"/>
          <w:b/>
          <w:i/>
          <w:color w:val="404040" w:themeColor="text1" w:themeTint="BF"/>
          <w:szCs w:val="24"/>
          <w:lang w:val="en-GB" w:eastAsia="da-DK"/>
        </w:rPr>
      </w:pPr>
    </w:p>
    <w:p w:rsidR="00F95665" w:rsidRPr="00D1204E" w:rsidRDefault="00F95665" w:rsidP="004D1951">
      <w:pPr>
        <w:spacing w:after="0" w:line="360" w:lineRule="auto"/>
        <w:rPr>
          <w:rFonts w:asciiTheme="majorHAnsi" w:hAnsiTheme="majorHAnsi"/>
          <w:sz w:val="24"/>
          <w:lang w:val="en-GB"/>
        </w:rPr>
      </w:pPr>
    </w:p>
    <w:p w:rsidR="002D4410" w:rsidRPr="002D4410" w:rsidRDefault="002D4410" w:rsidP="002D4410">
      <w:pPr>
        <w:pStyle w:val="Overskrift1"/>
        <w:jc w:val="center"/>
        <w:rPr>
          <w:color w:val="auto"/>
          <w:lang w:val="en-GB"/>
        </w:rPr>
      </w:pPr>
      <w:bookmarkStart w:id="2" w:name="_Toc331965534"/>
      <w:r>
        <w:rPr>
          <w:color w:val="auto"/>
          <w:lang w:val="en-GB"/>
        </w:rPr>
        <w:lastRenderedPageBreak/>
        <w:t>Summary</w:t>
      </w:r>
      <w:bookmarkEnd w:id="2"/>
    </w:p>
    <w:p w:rsidR="002D4410" w:rsidRDefault="002D4410" w:rsidP="00D1204E">
      <w:pPr>
        <w:spacing w:line="360" w:lineRule="auto"/>
        <w:jc w:val="both"/>
        <w:rPr>
          <w:rFonts w:asciiTheme="majorHAnsi" w:hAnsiTheme="majorHAnsi"/>
          <w:b/>
          <w:sz w:val="24"/>
          <w:lang w:val="en-GB"/>
        </w:rPr>
      </w:pPr>
    </w:p>
    <w:p w:rsidR="00EC615D" w:rsidRDefault="002D4410" w:rsidP="00D1204E">
      <w:pPr>
        <w:spacing w:after="0" w:line="360" w:lineRule="auto"/>
        <w:jc w:val="both"/>
        <w:rPr>
          <w:rFonts w:asciiTheme="majorHAnsi" w:hAnsiTheme="majorHAnsi"/>
          <w:b/>
          <w:sz w:val="24"/>
          <w:lang w:val="en-GB"/>
        </w:rPr>
      </w:pPr>
      <w:r>
        <w:rPr>
          <w:rFonts w:asciiTheme="majorHAnsi" w:hAnsiTheme="majorHAnsi"/>
          <w:b/>
          <w:sz w:val="24"/>
          <w:lang w:val="en-GB"/>
        </w:rPr>
        <w:t>Seniors and volunteering</w:t>
      </w:r>
      <w:r w:rsidR="00D1204E" w:rsidRPr="00D1204E">
        <w:rPr>
          <w:rFonts w:asciiTheme="majorHAnsi" w:hAnsiTheme="majorHAnsi"/>
          <w:b/>
          <w:sz w:val="24"/>
          <w:lang w:val="en-GB"/>
        </w:rPr>
        <w:t xml:space="preserve"> – an embedded case study of </w:t>
      </w:r>
      <w:r>
        <w:rPr>
          <w:rFonts w:asciiTheme="majorHAnsi" w:hAnsiTheme="majorHAnsi"/>
          <w:b/>
          <w:sz w:val="24"/>
          <w:lang w:val="en-GB"/>
        </w:rPr>
        <w:t xml:space="preserve">municipal </w:t>
      </w:r>
      <w:r w:rsidR="00D1204E" w:rsidRPr="00D1204E">
        <w:rPr>
          <w:rFonts w:asciiTheme="majorHAnsi" w:hAnsiTheme="majorHAnsi"/>
          <w:b/>
          <w:sz w:val="24"/>
          <w:lang w:val="en-GB"/>
        </w:rPr>
        <w:t xml:space="preserve">activity </w:t>
      </w:r>
      <w:r w:rsidR="000351AB" w:rsidRPr="00D1204E">
        <w:rPr>
          <w:rFonts w:asciiTheme="majorHAnsi" w:hAnsiTheme="majorHAnsi"/>
          <w:b/>
          <w:sz w:val="24"/>
          <w:lang w:val="en-GB"/>
        </w:rPr>
        <w:t>centres</w:t>
      </w:r>
      <w:r w:rsidR="00D1204E" w:rsidRPr="00D1204E">
        <w:rPr>
          <w:rFonts w:asciiTheme="majorHAnsi" w:hAnsiTheme="majorHAnsi"/>
          <w:b/>
          <w:sz w:val="24"/>
          <w:lang w:val="en-GB"/>
        </w:rPr>
        <w:t xml:space="preserve"> in the area of Aalborg </w:t>
      </w:r>
      <w:proofErr w:type="spellStart"/>
      <w:r w:rsidR="00D1204E" w:rsidRPr="00D1204E">
        <w:rPr>
          <w:rFonts w:asciiTheme="majorHAnsi" w:hAnsiTheme="majorHAnsi"/>
          <w:b/>
          <w:sz w:val="24"/>
          <w:lang w:val="en-GB"/>
        </w:rPr>
        <w:t>Center</w:t>
      </w:r>
      <w:proofErr w:type="spellEnd"/>
      <w:r w:rsidR="00D1204E" w:rsidRPr="00D1204E">
        <w:rPr>
          <w:rFonts w:asciiTheme="majorHAnsi" w:hAnsiTheme="majorHAnsi"/>
          <w:b/>
          <w:sz w:val="24"/>
          <w:lang w:val="en-GB"/>
        </w:rPr>
        <w:t>.</w:t>
      </w:r>
    </w:p>
    <w:p w:rsidR="00D1204E" w:rsidRDefault="00D1204E" w:rsidP="00D1204E">
      <w:pPr>
        <w:spacing w:after="0" w:line="360" w:lineRule="auto"/>
        <w:jc w:val="both"/>
        <w:rPr>
          <w:rFonts w:asciiTheme="majorHAnsi" w:hAnsiTheme="majorHAnsi"/>
          <w:b/>
          <w:sz w:val="24"/>
          <w:lang w:val="en-GB"/>
        </w:rPr>
      </w:pPr>
    </w:p>
    <w:p w:rsidR="00D1204E" w:rsidRDefault="00D1204E" w:rsidP="00D1204E">
      <w:pPr>
        <w:spacing w:after="0" w:line="360" w:lineRule="auto"/>
        <w:jc w:val="both"/>
        <w:rPr>
          <w:rFonts w:asciiTheme="majorHAnsi" w:hAnsiTheme="majorHAnsi"/>
          <w:sz w:val="24"/>
          <w:lang w:val="en-GB"/>
        </w:rPr>
      </w:pPr>
      <w:r>
        <w:rPr>
          <w:rFonts w:asciiTheme="majorHAnsi" w:hAnsiTheme="majorHAnsi"/>
          <w:sz w:val="24"/>
          <w:lang w:val="en-GB"/>
        </w:rPr>
        <w:t xml:space="preserve">This master’s thesis concerns </w:t>
      </w:r>
      <w:r w:rsidR="001313B1">
        <w:rPr>
          <w:rFonts w:asciiTheme="majorHAnsi" w:hAnsiTheme="majorHAnsi"/>
          <w:sz w:val="24"/>
          <w:lang w:val="en-GB"/>
        </w:rPr>
        <w:t>seniors’</w:t>
      </w:r>
      <w:r>
        <w:rPr>
          <w:rFonts w:asciiTheme="majorHAnsi" w:hAnsiTheme="majorHAnsi"/>
          <w:sz w:val="24"/>
          <w:lang w:val="en-GB"/>
        </w:rPr>
        <w:t xml:space="preserve"> volunteerism </w:t>
      </w:r>
      <w:r w:rsidR="001313B1">
        <w:rPr>
          <w:rFonts w:asciiTheme="majorHAnsi" w:hAnsiTheme="majorHAnsi"/>
          <w:sz w:val="24"/>
          <w:lang w:val="en-GB"/>
        </w:rPr>
        <w:t xml:space="preserve">in municipal activity </w:t>
      </w:r>
      <w:r w:rsidR="000351AB">
        <w:rPr>
          <w:rFonts w:asciiTheme="majorHAnsi" w:hAnsiTheme="majorHAnsi"/>
          <w:sz w:val="24"/>
          <w:lang w:val="en-GB"/>
        </w:rPr>
        <w:t>centres</w:t>
      </w:r>
      <w:r w:rsidR="001313B1">
        <w:rPr>
          <w:rFonts w:asciiTheme="majorHAnsi" w:hAnsiTheme="majorHAnsi"/>
          <w:sz w:val="24"/>
          <w:lang w:val="en-GB"/>
        </w:rPr>
        <w:t xml:space="preserve">. The empirical data is collected </w:t>
      </w:r>
      <w:r w:rsidR="00277827">
        <w:rPr>
          <w:rFonts w:asciiTheme="majorHAnsi" w:hAnsiTheme="majorHAnsi"/>
          <w:sz w:val="24"/>
          <w:lang w:val="en-GB"/>
        </w:rPr>
        <w:t>through an embedded single-</w:t>
      </w:r>
      <w:r w:rsidR="001313B1">
        <w:rPr>
          <w:rFonts w:asciiTheme="majorHAnsi" w:hAnsiTheme="majorHAnsi"/>
          <w:sz w:val="24"/>
          <w:lang w:val="en-GB"/>
        </w:rPr>
        <w:t xml:space="preserve">case design. My case is seniors volunteering in municipal activity </w:t>
      </w:r>
      <w:r w:rsidR="000351AB">
        <w:rPr>
          <w:rFonts w:asciiTheme="majorHAnsi" w:hAnsiTheme="majorHAnsi"/>
          <w:sz w:val="24"/>
          <w:lang w:val="en-GB"/>
        </w:rPr>
        <w:t>centres</w:t>
      </w:r>
      <w:r w:rsidR="001313B1">
        <w:rPr>
          <w:rFonts w:asciiTheme="majorHAnsi" w:hAnsiTheme="majorHAnsi"/>
          <w:sz w:val="24"/>
          <w:lang w:val="en-GB"/>
        </w:rPr>
        <w:t xml:space="preserve"> in Aalborg </w:t>
      </w:r>
      <w:proofErr w:type="spellStart"/>
      <w:r w:rsidR="001313B1">
        <w:rPr>
          <w:rFonts w:asciiTheme="majorHAnsi" w:hAnsiTheme="majorHAnsi"/>
          <w:sz w:val="24"/>
          <w:lang w:val="en-GB"/>
        </w:rPr>
        <w:t>Center</w:t>
      </w:r>
      <w:proofErr w:type="spellEnd"/>
      <w:r w:rsidR="001313B1">
        <w:rPr>
          <w:rFonts w:asciiTheme="majorHAnsi" w:hAnsiTheme="majorHAnsi"/>
          <w:sz w:val="24"/>
          <w:lang w:val="en-GB"/>
        </w:rPr>
        <w:t xml:space="preserve"> with three embedded units of analysis –</w:t>
      </w:r>
      <w:r w:rsidR="000351AB">
        <w:rPr>
          <w:rFonts w:asciiTheme="majorHAnsi" w:hAnsiTheme="majorHAnsi"/>
          <w:sz w:val="24"/>
          <w:lang w:val="en-GB"/>
        </w:rPr>
        <w:t xml:space="preserve"> </w:t>
      </w:r>
      <w:proofErr w:type="spellStart"/>
      <w:r w:rsidR="000351AB">
        <w:rPr>
          <w:rFonts w:asciiTheme="majorHAnsi" w:hAnsiTheme="majorHAnsi"/>
          <w:sz w:val="24"/>
          <w:lang w:val="en-GB"/>
        </w:rPr>
        <w:t>Fynsgade</w:t>
      </w:r>
      <w:proofErr w:type="spellEnd"/>
      <w:r w:rsidR="000351AB">
        <w:rPr>
          <w:rFonts w:asciiTheme="majorHAnsi" w:hAnsiTheme="majorHAnsi"/>
          <w:sz w:val="24"/>
          <w:lang w:val="en-GB"/>
        </w:rPr>
        <w:t xml:space="preserve"> activity-, </w:t>
      </w:r>
      <w:proofErr w:type="spellStart"/>
      <w:r w:rsidR="000351AB">
        <w:rPr>
          <w:rFonts w:asciiTheme="majorHAnsi" w:hAnsiTheme="majorHAnsi"/>
          <w:sz w:val="24"/>
          <w:lang w:val="en-GB"/>
        </w:rPr>
        <w:t>Sjællandsgade</w:t>
      </w:r>
      <w:proofErr w:type="spellEnd"/>
      <w:r w:rsidR="000351AB">
        <w:rPr>
          <w:rFonts w:asciiTheme="majorHAnsi" w:hAnsiTheme="majorHAnsi"/>
          <w:sz w:val="24"/>
          <w:lang w:val="en-GB"/>
        </w:rPr>
        <w:t>-</w:t>
      </w:r>
      <w:r w:rsidR="001313B1">
        <w:rPr>
          <w:rFonts w:asciiTheme="majorHAnsi" w:hAnsiTheme="majorHAnsi"/>
          <w:sz w:val="24"/>
          <w:lang w:val="en-GB"/>
        </w:rPr>
        <w:t xml:space="preserve"> and </w:t>
      </w:r>
      <w:proofErr w:type="spellStart"/>
      <w:r w:rsidR="001313B1">
        <w:rPr>
          <w:rFonts w:asciiTheme="majorHAnsi" w:hAnsiTheme="majorHAnsi"/>
          <w:sz w:val="24"/>
          <w:lang w:val="en-GB"/>
        </w:rPr>
        <w:t>Grønlandstorv</w:t>
      </w:r>
      <w:proofErr w:type="spellEnd"/>
      <w:r w:rsidR="001313B1">
        <w:rPr>
          <w:rFonts w:asciiTheme="majorHAnsi" w:hAnsiTheme="majorHAnsi"/>
          <w:sz w:val="24"/>
          <w:lang w:val="en-GB"/>
        </w:rPr>
        <w:t xml:space="preserve"> activity </w:t>
      </w:r>
      <w:r w:rsidR="000351AB">
        <w:rPr>
          <w:rFonts w:asciiTheme="majorHAnsi" w:hAnsiTheme="majorHAnsi"/>
          <w:sz w:val="24"/>
          <w:lang w:val="en-GB"/>
        </w:rPr>
        <w:t>centre</w:t>
      </w:r>
      <w:r w:rsidR="001313B1">
        <w:rPr>
          <w:rFonts w:asciiTheme="majorHAnsi" w:hAnsiTheme="majorHAnsi"/>
          <w:sz w:val="24"/>
          <w:lang w:val="en-GB"/>
        </w:rPr>
        <w:t>.</w:t>
      </w:r>
    </w:p>
    <w:p w:rsidR="00277827" w:rsidRDefault="00277827" w:rsidP="00D1204E">
      <w:pPr>
        <w:spacing w:after="0" w:line="360" w:lineRule="auto"/>
        <w:jc w:val="both"/>
        <w:rPr>
          <w:rFonts w:asciiTheme="majorHAnsi" w:hAnsiTheme="majorHAnsi"/>
          <w:sz w:val="24"/>
          <w:lang w:val="en-GB"/>
        </w:rPr>
      </w:pPr>
    </w:p>
    <w:p w:rsidR="00884A9C" w:rsidRDefault="00884A9C" w:rsidP="00D1204E">
      <w:pPr>
        <w:spacing w:after="0" w:line="360" w:lineRule="auto"/>
        <w:jc w:val="both"/>
        <w:rPr>
          <w:rFonts w:asciiTheme="majorHAnsi" w:hAnsiTheme="majorHAnsi"/>
          <w:sz w:val="24"/>
          <w:lang w:val="en-GB"/>
        </w:rPr>
      </w:pPr>
      <w:r>
        <w:rPr>
          <w:rFonts w:asciiTheme="majorHAnsi" w:hAnsiTheme="majorHAnsi"/>
          <w:sz w:val="24"/>
          <w:lang w:val="en-GB"/>
        </w:rPr>
        <w:t xml:space="preserve">Volunteering in municipal institutions has become more common and the </w:t>
      </w:r>
      <w:r w:rsidR="00D5222E">
        <w:rPr>
          <w:rFonts w:asciiTheme="majorHAnsi" w:hAnsiTheme="majorHAnsi"/>
          <w:sz w:val="24"/>
          <w:lang w:val="en-GB"/>
        </w:rPr>
        <w:t xml:space="preserve">Danish </w:t>
      </w:r>
      <w:r>
        <w:rPr>
          <w:rFonts w:asciiTheme="majorHAnsi" w:hAnsiTheme="majorHAnsi"/>
          <w:sz w:val="24"/>
          <w:lang w:val="en-GB"/>
        </w:rPr>
        <w:t>government is aware of the potential in incorporating volunteers in their institutions to secure enough hands in social tasks and furthermore to ensure affordable solutions in social services.</w:t>
      </w:r>
    </w:p>
    <w:p w:rsidR="00A435F4" w:rsidRDefault="00A435F4" w:rsidP="00D1204E">
      <w:pPr>
        <w:spacing w:after="0" w:line="360" w:lineRule="auto"/>
        <w:jc w:val="both"/>
        <w:rPr>
          <w:rFonts w:asciiTheme="majorHAnsi" w:hAnsiTheme="majorHAnsi"/>
          <w:sz w:val="24"/>
          <w:lang w:val="en-GB"/>
        </w:rPr>
      </w:pPr>
      <w:r>
        <w:rPr>
          <w:rFonts w:asciiTheme="majorHAnsi" w:hAnsiTheme="majorHAnsi"/>
          <w:sz w:val="24"/>
          <w:lang w:val="en-GB"/>
        </w:rPr>
        <w:t xml:space="preserve">This master is based on senior volunteers, since this is a group of people whom has been referred to as an </w:t>
      </w:r>
      <w:r w:rsidRPr="00A435F4">
        <w:rPr>
          <w:rFonts w:asciiTheme="majorHAnsi" w:hAnsiTheme="majorHAnsi"/>
          <w:sz w:val="24"/>
          <w:lang w:val="en-GB"/>
        </w:rPr>
        <w:t>unexploited</w:t>
      </w:r>
      <w:r>
        <w:rPr>
          <w:rFonts w:asciiTheme="majorHAnsi" w:hAnsiTheme="majorHAnsi"/>
          <w:sz w:val="24"/>
          <w:lang w:val="en-GB"/>
        </w:rPr>
        <w:t xml:space="preserve"> resource in </w:t>
      </w:r>
      <w:r w:rsidR="002D4410">
        <w:rPr>
          <w:rFonts w:asciiTheme="majorHAnsi" w:hAnsiTheme="majorHAnsi"/>
          <w:sz w:val="24"/>
          <w:lang w:val="en-GB"/>
        </w:rPr>
        <w:t xml:space="preserve">the community - </w:t>
      </w:r>
      <w:r>
        <w:rPr>
          <w:rFonts w:asciiTheme="majorHAnsi" w:hAnsiTheme="majorHAnsi"/>
          <w:sz w:val="24"/>
          <w:lang w:val="en-GB"/>
        </w:rPr>
        <w:t xml:space="preserve">both </w:t>
      </w:r>
      <w:r w:rsidR="002D4410">
        <w:rPr>
          <w:rFonts w:asciiTheme="majorHAnsi" w:hAnsiTheme="majorHAnsi"/>
          <w:sz w:val="24"/>
          <w:lang w:val="en-GB"/>
        </w:rPr>
        <w:t xml:space="preserve">in </w:t>
      </w:r>
      <w:r>
        <w:rPr>
          <w:rFonts w:asciiTheme="majorHAnsi" w:hAnsiTheme="majorHAnsi"/>
          <w:sz w:val="24"/>
          <w:lang w:val="en-GB"/>
        </w:rPr>
        <w:t xml:space="preserve">national and international context. </w:t>
      </w:r>
    </w:p>
    <w:p w:rsidR="00A435F4" w:rsidRDefault="00A435F4" w:rsidP="00D1204E">
      <w:pPr>
        <w:spacing w:after="0" w:line="360" w:lineRule="auto"/>
        <w:jc w:val="both"/>
        <w:rPr>
          <w:rFonts w:asciiTheme="majorHAnsi" w:hAnsiTheme="majorHAnsi"/>
          <w:sz w:val="24"/>
          <w:lang w:val="en-GB"/>
        </w:rPr>
      </w:pPr>
    </w:p>
    <w:p w:rsidR="00A74181" w:rsidRDefault="00277827" w:rsidP="00D1204E">
      <w:pPr>
        <w:spacing w:after="0" w:line="360" w:lineRule="auto"/>
        <w:jc w:val="both"/>
        <w:rPr>
          <w:rFonts w:asciiTheme="majorHAnsi" w:hAnsiTheme="majorHAnsi"/>
          <w:sz w:val="24"/>
          <w:lang w:val="en-GB"/>
        </w:rPr>
      </w:pPr>
      <w:r>
        <w:rPr>
          <w:rFonts w:asciiTheme="majorHAnsi" w:hAnsiTheme="majorHAnsi"/>
          <w:sz w:val="24"/>
          <w:lang w:val="en-GB"/>
        </w:rPr>
        <w:t>The a</w:t>
      </w:r>
      <w:r w:rsidR="008A0409">
        <w:rPr>
          <w:rFonts w:asciiTheme="majorHAnsi" w:hAnsiTheme="majorHAnsi"/>
          <w:sz w:val="24"/>
          <w:lang w:val="en-GB"/>
        </w:rPr>
        <w:t>nalysis</w:t>
      </w:r>
      <w:r w:rsidR="00A435F4">
        <w:rPr>
          <w:rFonts w:asciiTheme="majorHAnsi" w:hAnsiTheme="majorHAnsi"/>
          <w:sz w:val="24"/>
          <w:lang w:val="en-GB"/>
        </w:rPr>
        <w:t xml:space="preserve"> </w:t>
      </w:r>
      <w:r>
        <w:rPr>
          <w:rFonts w:asciiTheme="majorHAnsi" w:hAnsiTheme="majorHAnsi"/>
          <w:sz w:val="24"/>
          <w:lang w:val="en-GB"/>
        </w:rPr>
        <w:t xml:space="preserve">is based on focus groups and qualitative interviews collected </w:t>
      </w:r>
      <w:r w:rsidR="00A74181">
        <w:rPr>
          <w:rFonts w:asciiTheme="majorHAnsi" w:hAnsiTheme="majorHAnsi"/>
          <w:sz w:val="24"/>
          <w:lang w:val="en-GB"/>
        </w:rPr>
        <w:t>among</w:t>
      </w:r>
      <w:r w:rsidR="000351AB">
        <w:rPr>
          <w:rFonts w:asciiTheme="majorHAnsi" w:hAnsiTheme="majorHAnsi"/>
          <w:sz w:val="24"/>
          <w:lang w:val="en-GB"/>
        </w:rPr>
        <w:t>st</w:t>
      </w:r>
      <w:r w:rsidR="00A74181">
        <w:rPr>
          <w:rFonts w:asciiTheme="majorHAnsi" w:hAnsiTheme="majorHAnsi"/>
          <w:sz w:val="24"/>
          <w:lang w:val="en-GB"/>
        </w:rPr>
        <w:t xml:space="preserve"> </w:t>
      </w:r>
      <w:r w:rsidR="00D5222E">
        <w:rPr>
          <w:rFonts w:asciiTheme="majorHAnsi" w:hAnsiTheme="majorHAnsi"/>
          <w:sz w:val="24"/>
          <w:lang w:val="en-GB"/>
        </w:rPr>
        <w:t xml:space="preserve">senior </w:t>
      </w:r>
      <w:r w:rsidR="00A74181">
        <w:rPr>
          <w:rFonts w:asciiTheme="majorHAnsi" w:hAnsiTheme="majorHAnsi"/>
          <w:sz w:val="24"/>
          <w:lang w:val="en-GB"/>
        </w:rPr>
        <w:t>volunteers and employee</w:t>
      </w:r>
      <w:r w:rsidR="002D4410">
        <w:rPr>
          <w:rFonts w:asciiTheme="majorHAnsi" w:hAnsiTheme="majorHAnsi"/>
          <w:sz w:val="24"/>
          <w:lang w:val="en-GB"/>
        </w:rPr>
        <w:t xml:space="preserve">s in the three activity </w:t>
      </w:r>
      <w:r w:rsidR="009F7D7D">
        <w:rPr>
          <w:rFonts w:asciiTheme="majorHAnsi" w:hAnsiTheme="majorHAnsi"/>
          <w:sz w:val="24"/>
          <w:lang w:val="en-GB"/>
        </w:rPr>
        <w:t>centres</w:t>
      </w:r>
      <w:r w:rsidR="002D4410">
        <w:rPr>
          <w:rFonts w:asciiTheme="majorHAnsi" w:hAnsiTheme="majorHAnsi"/>
          <w:sz w:val="24"/>
          <w:lang w:val="en-GB"/>
        </w:rPr>
        <w:t xml:space="preserve"> named above.</w:t>
      </w:r>
    </w:p>
    <w:p w:rsidR="0032024F" w:rsidRDefault="00A74181" w:rsidP="00D1204E">
      <w:pPr>
        <w:spacing w:after="0" w:line="360" w:lineRule="auto"/>
        <w:jc w:val="both"/>
        <w:rPr>
          <w:rFonts w:asciiTheme="majorHAnsi" w:hAnsiTheme="majorHAnsi"/>
          <w:sz w:val="24"/>
          <w:lang w:val="en-GB"/>
        </w:rPr>
      </w:pPr>
      <w:r>
        <w:rPr>
          <w:rFonts w:asciiTheme="majorHAnsi" w:hAnsiTheme="majorHAnsi"/>
          <w:sz w:val="24"/>
          <w:lang w:val="en-GB"/>
        </w:rPr>
        <w:t xml:space="preserve">Furthermore I have performed </w:t>
      </w:r>
      <w:r w:rsidR="00F10B5A">
        <w:rPr>
          <w:rFonts w:asciiTheme="majorHAnsi" w:hAnsiTheme="majorHAnsi"/>
          <w:sz w:val="24"/>
          <w:lang w:val="en-GB"/>
        </w:rPr>
        <w:t>a survey among</w:t>
      </w:r>
      <w:r w:rsidR="000351AB">
        <w:rPr>
          <w:rFonts w:asciiTheme="majorHAnsi" w:hAnsiTheme="majorHAnsi"/>
          <w:sz w:val="24"/>
          <w:lang w:val="en-GB"/>
        </w:rPr>
        <w:t>st</w:t>
      </w:r>
      <w:r w:rsidR="00F10B5A">
        <w:rPr>
          <w:rFonts w:asciiTheme="majorHAnsi" w:hAnsiTheme="majorHAnsi"/>
          <w:sz w:val="24"/>
          <w:lang w:val="en-GB"/>
        </w:rPr>
        <w:t xml:space="preserve"> the senior volunteers to clarify </w:t>
      </w:r>
      <w:r w:rsidR="0032024F">
        <w:rPr>
          <w:rFonts w:asciiTheme="majorHAnsi" w:hAnsiTheme="majorHAnsi"/>
          <w:sz w:val="24"/>
          <w:lang w:val="en-GB"/>
        </w:rPr>
        <w:t xml:space="preserve">their background in volunteering and their volunteer tasks in the activity </w:t>
      </w:r>
      <w:r w:rsidR="009F7D7D">
        <w:rPr>
          <w:rFonts w:asciiTheme="majorHAnsi" w:hAnsiTheme="majorHAnsi"/>
          <w:sz w:val="24"/>
          <w:lang w:val="en-GB"/>
        </w:rPr>
        <w:t>centres</w:t>
      </w:r>
      <w:r w:rsidR="0032024F">
        <w:rPr>
          <w:rFonts w:asciiTheme="majorHAnsi" w:hAnsiTheme="majorHAnsi"/>
          <w:sz w:val="24"/>
          <w:lang w:val="en-GB"/>
        </w:rPr>
        <w:t>.</w:t>
      </w:r>
    </w:p>
    <w:p w:rsidR="00D5222E" w:rsidRDefault="00D5222E" w:rsidP="00D1204E">
      <w:pPr>
        <w:spacing w:after="0" w:line="360" w:lineRule="auto"/>
        <w:jc w:val="both"/>
        <w:rPr>
          <w:rFonts w:asciiTheme="majorHAnsi" w:hAnsiTheme="majorHAnsi"/>
          <w:sz w:val="24"/>
          <w:lang w:val="en-GB"/>
        </w:rPr>
      </w:pPr>
    </w:p>
    <w:p w:rsidR="002D4410" w:rsidRDefault="00D5222E" w:rsidP="00D1204E">
      <w:pPr>
        <w:spacing w:after="0" w:line="360" w:lineRule="auto"/>
        <w:jc w:val="both"/>
        <w:rPr>
          <w:rFonts w:asciiTheme="majorHAnsi" w:hAnsiTheme="majorHAnsi"/>
          <w:sz w:val="24"/>
          <w:lang w:val="en-GB"/>
        </w:rPr>
      </w:pPr>
      <w:r>
        <w:rPr>
          <w:rFonts w:asciiTheme="majorHAnsi" w:hAnsiTheme="majorHAnsi"/>
          <w:sz w:val="24"/>
          <w:lang w:val="en-GB"/>
        </w:rPr>
        <w:lastRenderedPageBreak/>
        <w:t>The analysis is divided in</w:t>
      </w:r>
      <w:r w:rsidR="002D4410">
        <w:rPr>
          <w:rFonts w:asciiTheme="majorHAnsi" w:hAnsiTheme="majorHAnsi"/>
          <w:sz w:val="24"/>
          <w:lang w:val="en-GB"/>
        </w:rPr>
        <w:t>to</w:t>
      </w:r>
      <w:r>
        <w:rPr>
          <w:rFonts w:asciiTheme="majorHAnsi" w:hAnsiTheme="majorHAnsi"/>
          <w:sz w:val="24"/>
          <w:lang w:val="en-GB"/>
        </w:rPr>
        <w:t xml:space="preserve"> three units</w:t>
      </w:r>
      <w:r w:rsidR="007B70C9">
        <w:rPr>
          <w:rFonts w:asciiTheme="majorHAnsi" w:hAnsiTheme="majorHAnsi"/>
          <w:sz w:val="24"/>
          <w:lang w:val="en-GB"/>
        </w:rPr>
        <w:t>. One;</w:t>
      </w:r>
      <w:r>
        <w:rPr>
          <w:rFonts w:asciiTheme="majorHAnsi" w:hAnsiTheme="majorHAnsi"/>
          <w:sz w:val="24"/>
          <w:lang w:val="en-GB"/>
        </w:rPr>
        <w:t xml:space="preserve"> </w:t>
      </w:r>
      <w:r w:rsidR="00291474" w:rsidRPr="00291474">
        <w:rPr>
          <w:rFonts w:asciiTheme="majorHAnsi" w:hAnsiTheme="majorHAnsi"/>
          <w:i/>
          <w:sz w:val="24"/>
          <w:lang w:val="en-GB"/>
        </w:rPr>
        <w:t>E</w:t>
      </w:r>
      <w:r w:rsidRPr="00291474">
        <w:rPr>
          <w:rFonts w:asciiTheme="majorHAnsi" w:hAnsiTheme="majorHAnsi"/>
          <w:i/>
          <w:sz w:val="24"/>
          <w:lang w:val="en-GB"/>
        </w:rPr>
        <w:t xml:space="preserve">ngaging </w:t>
      </w:r>
      <w:r w:rsidR="00291474" w:rsidRPr="00291474">
        <w:rPr>
          <w:rFonts w:asciiTheme="majorHAnsi" w:hAnsiTheme="majorHAnsi"/>
          <w:i/>
          <w:sz w:val="24"/>
          <w:lang w:val="en-GB"/>
        </w:rPr>
        <w:t>senior volunteers</w:t>
      </w:r>
      <w:r w:rsidR="00291474">
        <w:rPr>
          <w:rFonts w:asciiTheme="majorHAnsi" w:hAnsiTheme="majorHAnsi"/>
          <w:sz w:val="24"/>
          <w:lang w:val="en-GB"/>
        </w:rPr>
        <w:t xml:space="preserve">, </w:t>
      </w:r>
      <w:r w:rsidR="002D4410">
        <w:rPr>
          <w:rFonts w:asciiTheme="majorHAnsi" w:hAnsiTheme="majorHAnsi"/>
          <w:sz w:val="24"/>
          <w:lang w:val="en-GB"/>
        </w:rPr>
        <w:t>which</w:t>
      </w:r>
      <w:r w:rsidR="00291474">
        <w:rPr>
          <w:rFonts w:asciiTheme="majorHAnsi" w:hAnsiTheme="majorHAnsi"/>
          <w:sz w:val="24"/>
          <w:lang w:val="en-GB"/>
        </w:rPr>
        <w:t xml:space="preserve"> is primarily based on individual factors, through which the seniors seek to secure continuity and productivity in their third age. </w:t>
      </w:r>
    </w:p>
    <w:p w:rsidR="007B70C9" w:rsidRDefault="007B70C9" w:rsidP="00D1204E">
      <w:pPr>
        <w:spacing w:after="0" w:line="360" w:lineRule="auto"/>
        <w:jc w:val="both"/>
        <w:rPr>
          <w:rFonts w:asciiTheme="majorHAnsi" w:hAnsiTheme="majorHAnsi"/>
          <w:sz w:val="24"/>
          <w:lang w:val="en-GB"/>
        </w:rPr>
      </w:pPr>
    </w:p>
    <w:p w:rsidR="00B53214" w:rsidRPr="00B53214" w:rsidRDefault="00B53214" w:rsidP="00D1204E">
      <w:pPr>
        <w:spacing w:after="0" w:line="360" w:lineRule="auto"/>
        <w:jc w:val="both"/>
        <w:rPr>
          <w:rFonts w:asciiTheme="majorHAnsi" w:hAnsiTheme="majorHAnsi"/>
          <w:sz w:val="24"/>
          <w:lang w:val="en-GB"/>
        </w:rPr>
      </w:pPr>
      <w:r>
        <w:rPr>
          <w:rFonts w:asciiTheme="majorHAnsi" w:hAnsiTheme="majorHAnsi"/>
          <w:sz w:val="24"/>
          <w:lang w:val="en-GB"/>
        </w:rPr>
        <w:t xml:space="preserve">The second unit of analysis is; </w:t>
      </w:r>
      <w:r w:rsidR="000F0116">
        <w:rPr>
          <w:rFonts w:asciiTheme="majorHAnsi" w:hAnsiTheme="majorHAnsi"/>
          <w:i/>
          <w:sz w:val="24"/>
          <w:lang w:val="en-GB"/>
        </w:rPr>
        <w:t>Maintenance of</w:t>
      </w:r>
      <w:r>
        <w:rPr>
          <w:rFonts w:asciiTheme="majorHAnsi" w:hAnsiTheme="majorHAnsi"/>
          <w:i/>
          <w:sz w:val="24"/>
          <w:lang w:val="en-GB"/>
        </w:rPr>
        <w:t xml:space="preserve"> senior volunteers, </w:t>
      </w:r>
      <w:r>
        <w:rPr>
          <w:rFonts w:asciiTheme="majorHAnsi" w:hAnsiTheme="majorHAnsi"/>
          <w:sz w:val="24"/>
          <w:lang w:val="en-GB"/>
        </w:rPr>
        <w:t xml:space="preserve">which is based on a stable health condition. This factor is a </w:t>
      </w:r>
      <w:r w:rsidRPr="00B53214">
        <w:rPr>
          <w:rFonts w:asciiTheme="majorHAnsi" w:hAnsiTheme="majorHAnsi"/>
          <w:sz w:val="24"/>
          <w:lang w:val="en-GB"/>
        </w:rPr>
        <w:t>necessity</w:t>
      </w:r>
      <w:r>
        <w:rPr>
          <w:rFonts w:asciiTheme="majorHAnsi" w:hAnsiTheme="majorHAnsi"/>
          <w:sz w:val="24"/>
          <w:lang w:val="en-GB"/>
        </w:rPr>
        <w:t xml:space="preserve"> – but is not </w:t>
      </w:r>
      <w:r w:rsidRPr="00B53214">
        <w:rPr>
          <w:rFonts w:asciiTheme="majorHAnsi" w:hAnsiTheme="majorHAnsi"/>
          <w:sz w:val="24"/>
          <w:lang w:val="en-GB"/>
        </w:rPr>
        <w:t>sufficient</w:t>
      </w:r>
      <w:r>
        <w:rPr>
          <w:rFonts w:asciiTheme="majorHAnsi" w:hAnsiTheme="majorHAnsi"/>
          <w:sz w:val="24"/>
          <w:lang w:val="en-GB"/>
        </w:rPr>
        <w:t xml:space="preserve"> in maintaining senior volunteers</w:t>
      </w:r>
      <w:r w:rsidR="007B70C9">
        <w:rPr>
          <w:rFonts w:asciiTheme="majorHAnsi" w:hAnsiTheme="majorHAnsi"/>
          <w:sz w:val="24"/>
          <w:lang w:val="en-GB"/>
        </w:rPr>
        <w:t>. Most volunteers seek to maintain, and create new, social relations and networks.</w:t>
      </w:r>
      <w:r>
        <w:rPr>
          <w:rFonts w:asciiTheme="majorHAnsi" w:hAnsiTheme="majorHAnsi"/>
          <w:sz w:val="24"/>
          <w:lang w:val="en-GB"/>
        </w:rPr>
        <w:t xml:space="preserve">  </w:t>
      </w:r>
    </w:p>
    <w:p w:rsidR="007B70C9" w:rsidRDefault="007B70C9" w:rsidP="00D1204E">
      <w:pPr>
        <w:spacing w:after="0" w:line="360" w:lineRule="auto"/>
        <w:jc w:val="both"/>
        <w:rPr>
          <w:rFonts w:asciiTheme="majorHAnsi" w:hAnsiTheme="majorHAnsi"/>
          <w:sz w:val="24"/>
          <w:lang w:val="en-GB"/>
        </w:rPr>
      </w:pPr>
    </w:p>
    <w:p w:rsidR="00D5222E" w:rsidRDefault="00291474" w:rsidP="00D1204E">
      <w:pPr>
        <w:spacing w:after="0" w:line="360" w:lineRule="auto"/>
        <w:jc w:val="both"/>
        <w:rPr>
          <w:rFonts w:asciiTheme="majorHAnsi" w:hAnsiTheme="majorHAnsi"/>
          <w:sz w:val="24"/>
          <w:lang w:val="en-GB"/>
        </w:rPr>
      </w:pPr>
      <w:r>
        <w:rPr>
          <w:rFonts w:asciiTheme="majorHAnsi" w:hAnsiTheme="majorHAnsi"/>
          <w:sz w:val="24"/>
          <w:lang w:val="en-GB"/>
        </w:rPr>
        <w:t>However the institutional surroundings in which</w:t>
      </w:r>
      <w:r w:rsidR="002D4410">
        <w:rPr>
          <w:rFonts w:asciiTheme="majorHAnsi" w:hAnsiTheme="majorHAnsi"/>
          <w:sz w:val="24"/>
          <w:lang w:val="en-GB"/>
        </w:rPr>
        <w:t xml:space="preserve"> the volunteering takes place, and hereby the environment that the employees of the activity </w:t>
      </w:r>
      <w:r w:rsidR="009F7D7D">
        <w:rPr>
          <w:rFonts w:asciiTheme="majorHAnsi" w:hAnsiTheme="majorHAnsi"/>
          <w:sz w:val="24"/>
          <w:lang w:val="en-GB"/>
        </w:rPr>
        <w:t>centres</w:t>
      </w:r>
      <w:r w:rsidR="002D4410">
        <w:rPr>
          <w:rFonts w:asciiTheme="majorHAnsi" w:hAnsiTheme="majorHAnsi"/>
          <w:sz w:val="24"/>
          <w:lang w:val="en-GB"/>
        </w:rPr>
        <w:t xml:space="preserve"> provides for the senior volunteers, is also an important factor in engaging and maintaining senior volunteers.</w:t>
      </w:r>
    </w:p>
    <w:p w:rsidR="007B70C9" w:rsidRDefault="007B70C9" w:rsidP="00D1204E">
      <w:pPr>
        <w:spacing w:after="0" w:line="360" w:lineRule="auto"/>
        <w:jc w:val="both"/>
        <w:rPr>
          <w:rFonts w:asciiTheme="majorHAnsi" w:hAnsiTheme="majorHAnsi"/>
          <w:sz w:val="24"/>
          <w:lang w:val="en-GB"/>
        </w:rPr>
      </w:pPr>
    </w:p>
    <w:p w:rsidR="007B70C9" w:rsidRDefault="007B70C9" w:rsidP="00D1204E">
      <w:pPr>
        <w:spacing w:after="0" w:line="360" w:lineRule="auto"/>
        <w:jc w:val="both"/>
        <w:rPr>
          <w:rFonts w:asciiTheme="majorHAnsi" w:hAnsiTheme="majorHAnsi"/>
          <w:sz w:val="24"/>
          <w:lang w:val="en-GB"/>
        </w:rPr>
      </w:pPr>
      <w:proofErr w:type="gramStart"/>
      <w:r>
        <w:rPr>
          <w:rFonts w:asciiTheme="majorHAnsi" w:hAnsiTheme="majorHAnsi"/>
          <w:sz w:val="24"/>
          <w:lang w:val="en-GB"/>
        </w:rPr>
        <w:t xml:space="preserve">The third unit of analysis </w:t>
      </w:r>
      <w:r w:rsidRPr="007B70C9">
        <w:rPr>
          <w:rFonts w:asciiTheme="majorHAnsi" w:hAnsiTheme="majorHAnsi"/>
          <w:sz w:val="24"/>
          <w:lang w:val="en-GB"/>
        </w:rPr>
        <w:t>concerns</w:t>
      </w:r>
      <w:r>
        <w:rPr>
          <w:rFonts w:asciiTheme="majorHAnsi" w:hAnsiTheme="majorHAnsi"/>
          <w:sz w:val="24"/>
          <w:lang w:val="en-GB"/>
        </w:rPr>
        <w:t xml:space="preserve">; </w:t>
      </w:r>
      <w:r w:rsidR="000F0116">
        <w:rPr>
          <w:rFonts w:asciiTheme="majorHAnsi" w:hAnsiTheme="majorHAnsi"/>
          <w:sz w:val="24"/>
          <w:lang w:val="en-GB"/>
        </w:rPr>
        <w:t>C</w:t>
      </w:r>
      <w:r w:rsidRPr="007B70C9">
        <w:rPr>
          <w:rFonts w:asciiTheme="majorHAnsi" w:hAnsiTheme="majorHAnsi"/>
          <w:i/>
          <w:sz w:val="24"/>
          <w:lang w:val="en-GB"/>
        </w:rPr>
        <w:t>ollaboration between employees and volunteers</w:t>
      </w:r>
      <w:r>
        <w:rPr>
          <w:rFonts w:asciiTheme="majorHAnsi" w:hAnsiTheme="majorHAnsi"/>
          <w:sz w:val="24"/>
          <w:lang w:val="en-GB"/>
        </w:rPr>
        <w:t>.</w:t>
      </w:r>
      <w:proofErr w:type="gramEnd"/>
      <w:r>
        <w:rPr>
          <w:rFonts w:asciiTheme="majorHAnsi" w:hAnsiTheme="majorHAnsi"/>
          <w:sz w:val="24"/>
          <w:lang w:val="en-GB"/>
        </w:rPr>
        <w:t xml:space="preserve"> There is no formal </w:t>
      </w:r>
      <w:r w:rsidRPr="007B70C9">
        <w:rPr>
          <w:rFonts w:asciiTheme="majorHAnsi" w:hAnsiTheme="majorHAnsi"/>
          <w:sz w:val="24"/>
          <w:lang w:val="en-GB"/>
        </w:rPr>
        <w:t>cooperation agreement</w:t>
      </w:r>
      <w:r w:rsidR="009B1261">
        <w:rPr>
          <w:rFonts w:asciiTheme="majorHAnsi" w:hAnsiTheme="majorHAnsi"/>
          <w:sz w:val="24"/>
          <w:lang w:val="en-GB"/>
        </w:rPr>
        <w:t xml:space="preserve"> between employees and volunteers in the three activity </w:t>
      </w:r>
      <w:r w:rsidR="009F7D7D">
        <w:rPr>
          <w:rFonts w:asciiTheme="majorHAnsi" w:hAnsiTheme="majorHAnsi"/>
          <w:sz w:val="24"/>
          <w:lang w:val="en-GB"/>
        </w:rPr>
        <w:t>centres</w:t>
      </w:r>
      <w:r w:rsidR="009B1261">
        <w:rPr>
          <w:rFonts w:asciiTheme="majorHAnsi" w:hAnsiTheme="majorHAnsi"/>
          <w:sz w:val="24"/>
          <w:lang w:val="en-GB"/>
        </w:rPr>
        <w:t xml:space="preserve">, and furthermore there is no collaboration with an external voluntary organization. Therefore the collaboration in the </w:t>
      </w:r>
      <w:r w:rsidR="009F7D7D">
        <w:rPr>
          <w:rFonts w:asciiTheme="majorHAnsi" w:hAnsiTheme="majorHAnsi"/>
          <w:sz w:val="24"/>
          <w:lang w:val="en-GB"/>
        </w:rPr>
        <w:t>centres</w:t>
      </w:r>
      <w:r w:rsidR="009B1261">
        <w:rPr>
          <w:rFonts w:asciiTheme="majorHAnsi" w:hAnsiTheme="majorHAnsi"/>
          <w:sz w:val="24"/>
          <w:lang w:val="en-GB"/>
        </w:rPr>
        <w:t xml:space="preserve"> is based on mutual respect and on </w:t>
      </w:r>
      <w:r w:rsidR="009B1261" w:rsidRPr="009B1261">
        <w:rPr>
          <w:rFonts w:asciiTheme="majorHAnsi" w:hAnsiTheme="majorHAnsi"/>
          <w:sz w:val="24"/>
          <w:lang w:val="en-GB"/>
        </w:rPr>
        <w:t>recognition</w:t>
      </w:r>
      <w:r w:rsidR="009B1261">
        <w:rPr>
          <w:rFonts w:asciiTheme="majorHAnsi" w:hAnsiTheme="majorHAnsi"/>
          <w:sz w:val="24"/>
          <w:lang w:val="en-GB"/>
        </w:rPr>
        <w:t xml:space="preserve"> of the different volunteer roles. </w:t>
      </w:r>
    </w:p>
    <w:p w:rsidR="0032024F" w:rsidRDefault="0032024F" w:rsidP="00D1204E">
      <w:pPr>
        <w:spacing w:after="0" w:line="360" w:lineRule="auto"/>
        <w:jc w:val="both"/>
        <w:rPr>
          <w:rFonts w:asciiTheme="majorHAnsi" w:hAnsiTheme="majorHAnsi"/>
          <w:sz w:val="24"/>
          <w:lang w:val="en-GB"/>
        </w:rPr>
      </w:pPr>
    </w:p>
    <w:p w:rsidR="00277827" w:rsidRPr="00D1204E" w:rsidRDefault="00277827" w:rsidP="00D1204E">
      <w:pPr>
        <w:spacing w:after="0" w:line="360" w:lineRule="auto"/>
        <w:jc w:val="both"/>
        <w:rPr>
          <w:rFonts w:asciiTheme="majorHAnsi" w:hAnsiTheme="majorHAnsi"/>
          <w:sz w:val="24"/>
          <w:lang w:val="en-GB"/>
        </w:rPr>
      </w:pPr>
      <w:r>
        <w:rPr>
          <w:rFonts w:asciiTheme="majorHAnsi" w:hAnsiTheme="majorHAnsi"/>
          <w:sz w:val="24"/>
          <w:lang w:val="en-GB"/>
        </w:rPr>
        <w:t xml:space="preserve"> </w:t>
      </w:r>
    </w:p>
    <w:p w:rsidR="00A93C9E" w:rsidRPr="00D1204E" w:rsidRDefault="00A93C9E" w:rsidP="00D1204E">
      <w:pPr>
        <w:spacing w:after="0" w:line="360" w:lineRule="auto"/>
        <w:jc w:val="both"/>
        <w:rPr>
          <w:lang w:val="en-GB"/>
        </w:rPr>
      </w:pPr>
    </w:p>
    <w:p w:rsidR="00190CE0" w:rsidRPr="005B73FD" w:rsidRDefault="00190CE0" w:rsidP="00D1204E">
      <w:pPr>
        <w:spacing w:after="0" w:line="240" w:lineRule="auto"/>
        <w:jc w:val="both"/>
        <w:rPr>
          <w:rFonts w:asciiTheme="majorHAnsi" w:hAnsiTheme="majorHAnsi"/>
          <w:b/>
          <w:color w:val="595959" w:themeColor="text1" w:themeTint="A6"/>
          <w:sz w:val="24"/>
          <w:lang w:val="en-GB"/>
        </w:rPr>
      </w:pPr>
    </w:p>
    <w:p w:rsidR="005B73FD" w:rsidRPr="003A3846" w:rsidRDefault="005B73FD" w:rsidP="00E8073D">
      <w:pPr>
        <w:spacing w:after="0" w:line="240" w:lineRule="auto"/>
        <w:jc w:val="right"/>
        <w:rPr>
          <w:rFonts w:asciiTheme="majorHAnsi" w:hAnsiTheme="majorHAnsi"/>
          <w:b/>
          <w:color w:val="595959" w:themeColor="text1" w:themeTint="A6"/>
          <w:sz w:val="96"/>
          <w:lang w:val="en-GB"/>
        </w:rPr>
      </w:pPr>
    </w:p>
    <w:p w:rsidR="00A93C9E" w:rsidRPr="00A93C9E" w:rsidRDefault="00A93C9E" w:rsidP="00E8073D">
      <w:pPr>
        <w:spacing w:after="0" w:line="240" w:lineRule="auto"/>
        <w:jc w:val="right"/>
        <w:rPr>
          <w:rFonts w:asciiTheme="majorHAnsi" w:hAnsiTheme="majorHAnsi"/>
          <w:b/>
          <w:color w:val="595959" w:themeColor="text1" w:themeTint="A6"/>
          <w:sz w:val="96"/>
        </w:rPr>
      </w:pPr>
      <w:r w:rsidRPr="00A93C9E">
        <w:rPr>
          <w:rFonts w:asciiTheme="majorHAnsi" w:hAnsiTheme="majorHAnsi"/>
          <w:b/>
          <w:color w:val="595959" w:themeColor="text1" w:themeTint="A6"/>
          <w:sz w:val="96"/>
        </w:rPr>
        <w:lastRenderedPageBreak/>
        <w:t>1</w:t>
      </w:r>
    </w:p>
    <w:p w:rsidR="00A93C9E" w:rsidRPr="00A93C9E" w:rsidRDefault="00A93C9E" w:rsidP="00E8073D">
      <w:pPr>
        <w:shd w:val="clear" w:color="auto" w:fill="215868" w:themeFill="accent5" w:themeFillShade="80"/>
        <w:spacing w:after="0" w:line="240" w:lineRule="auto"/>
        <w:jc w:val="right"/>
        <w:rPr>
          <w:rFonts w:asciiTheme="majorHAnsi" w:hAnsiTheme="majorHAnsi"/>
          <w:b/>
          <w:color w:val="595959" w:themeColor="text1" w:themeTint="A6"/>
          <w:sz w:val="18"/>
        </w:rPr>
      </w:pPr>
    </w:p>
    <w:p w:rsidR="00F74477" w:rsidRDefault="00F74477" w:rsidP="00533802">
      <w:pPr>
        <w:pStyle w:val="Overskrift1"/>
        <w:spacing w:line="360" w:lineRule="auto"/>
        <w:jc w:val="center"/>
        <w:rPr>
          <w:color w:val="auto"/>
        </w:rPr>
      </w:pPr>
      <w:bookmarkStart w:id="3" w:name="_Toc331965535"/>
      <w:r w:rsidRPr="00730C9A">
        <w:rPr>
          <w:color w:val="auto"/>
        </w:rPr>
        <w:t>Indlednin</w:t>
      </w:r>
      <w:r w:rsidR="0068598D">
        <w:rPr>
          <w:color w:val="auto"/>
        </w:rPr>
        <w:t>g</w:t>
      </w:r>
      <w:bookmarkEnd w:id="3"/>
    </w:p>
    <w:p w:rsidR="00A93C9E" w:rsidRPr="00A93C9E" w:rsidRDefault="00A93C9E" w:rsidP="00533802">
      <w:pPr>
        <w:spacing w:line="360" w:lineRule="auto"/>
      </w:pPr>
    </w:p>
    <w:p w:rsidR="00ED69B1" w:rsidRDefault="00660232" w:rsidP="00533802">
      <w:pPr>
        <w:spacing w:after="0" w:line="360" w:lineRule="auto"/>
        <w:jc w:val="both"/>
        <w:rPr>
          <w:rFonts w:asciiTheme="majorHAnsi" w:hAnsiTheme="majorHAnsi"/>
          <w:sz w:val="24"/>
        </w:rPr>
      </w:pPr>
      <w:r>
        <w:rPr>
          <w:rFonts w:asciiTheme="majorHAnsi" w:hAnsiTheme="majorHAnsi"/>
          <w:sz w:val="24"/>
        </w:rPr>
        <w:t>Målet for dette speciale er, at kas</w:t>
      </w:r>
      <w:r w:rsidR="00FE5D47">
        <w:rPr>
          <w:rFonts w:asciiTheme="majorHAnsi" w:hAnsiTheme="majorHAnsi"/>
          <w:sz w:val="24"/>
        </w:rPr>
        <w:t xml:space="preserve">te lys over seniorers </w:t>
      </w:r>
      <w:r w:rsidR="0092788E">
        <w:rPr>
          <w:rFonts w:asciiTheme="majorHAnsi" w:hAnsiTheme="majorHAnsi"/>
          <w:sz w:val="24"/>
        </w:rPr>
        <w:t>engagement</w:t>
      </w:r>
      <w:r>
        <w:rPr>
          <w:rFonts w:asciiTheme="majorHAnsi" w:hAnsiTheme="majorHAnsi"/>
          <w:sz w:val="24"/>
        </w:rPr>
        <w:t xml:space="preserve"> i frivilligt arbejde i offentlige </w:t>
      </w:r>
      <w:r w:rsidR="00C15FBD">
        <w:rPr>
          <w:rFonts w:asciiTheme="majorHAnsi" w:hAnsiTheme="majorHAnsi"/>
          <w:sz w:val="24"/>
        </w:rPr>
        <w:t xml:space="preserve">sociale </w:t>
      </w:r>
      <w:r>
        <w:rPr>
          <w:rFonts w:asciiTheme="majorHAnsi" w:hAnsiTheme="majorHAnsi"/>
          <w:sz w:val="24"/>
        </w:rPr>
        <w:t>institutioner</w:t>
      </w:r>
      <w:r w:rsidR="001E0F36">
        <w:rPr>
          <w:rFonts w:asciiTheme="majorHAnsi" w:hAnsiTheme="majorHAnsi"/>
          <w:sz w:val="24"/>
        </w:rPr>
        <w:t>, hvordan de fastholdes i arbejdet samt samarbejdet frivillige og offentligt ansatte imellem</w:t>
      </w:r>
      <w:r>
        <w:rPr>
          <w:rFonts w:asciiTheme="majorHAnsi" w:hAnsiTheme="majorHAnsi"/>
          <w:sz w:val="24"/>
        </w:rPr>
        <w:t>.</w:t>
      </w:r>
      <w:r w:rsidR="00C15FBD">
        <w:rPr>
          <w:rFonts w:asciiTheme="majorHAnsi" w:hAnsiTheme="majorHAnsi"/>
          <w:sz w:val="24"/>
        </w:rPr>
        <w:t xml:space="preserve"> Mit fokus ligger på seniorfrivillige, da denne gruppe er langt over fordoblet </w:t>
      </w:r>
      <w:r w:rsidR="00E95CA8">
        <w:rPr>
          <w:rFonts w:asciiTheme="majorHAnsi" w:hAnsiTheme="majorHAnsi"/>
          <w:sz w:val="24"/>
        </w:rPr>
        <w:t>siden 1990(Torpe 2011:234) og tilknytningen til det sociale område har ligeledes været stigende siden 1990(Torpe 2011:233).</w:t>
      </w:r>
    </w:p>
    <w:p w:rsidR="00E95CA8" w:rsidRDefault="00E95CA8" w:rsidP="00533802">
      <w:pPr>
        <w:spacing w:after="0" w:line="360" w:lineRule="auto"/>
        <w:jc w:val="both"/>
        <w:rPr>
          <w:rFonts w:asciiTheme="majorHAnsi" w:hAnsiTheme="majorHAnsi"/>
          <w:sz w:val="24"/>
        </w:rPr>
      </w:pPr>
    </w:p>
    <w:p w:rsidR="00E95CA8" w:rsidRDefault="00E95CA8" w:rsidP="00533802">
      <w:pPr>
        <w:spacing w:after="0" w:line="360" w:lineRule="auto"/>
        <w:jc w:val="both"/>
        <w:rPr>
          <w:rFonts w:asciiTheme="majorHAnsi" w:hAnsiTheme="majorHAnsi"/>
          <w:sz w:val="24"/>
        </w:rPr>
      </w:pPr>
      <w:r>
        <w:rPr>
          <w:rFonts w:asciiTheme="majorHAnsi" w:hAnsiTheme="majorHAnsi"/>
          <w:sz w:val="24"/>
        </w:rPr>
        <w:t>Tidligere undersøgelser viser, at folk som er nået pensionsalderen har mindre sandsynlighed for at engagere sig i frivilligt arbejde end andre aldersgrupper. Dette er dog en tendens som har vist sig at være aftagende(</w:t>
      </w:r>
      <w:proofErr w:type="spellStart"/>
      <w:r>
        <w:rPr>
          <w:rFonts w:asciiTheme="majorHAnsi" w:hAnsiTheme="majorHAnsi"/>
          <w:sz w:val="24"/>
        </w:rPr>
        <w:t>Musick</w:t>
      </w:r>
      <w:proofErr w:type="spellEnd"/>
      <w:r>
        <w:rPr>
          <w:rFonts w:asciiTheme="majorHAnsi" w:hAnsiTheme="majorHAnsi"/>
          <w:sz w:val="24"/>
        </w:rPr>
        <w:t xml:space="preserve"> 2008:256)(SFI 2006:147)</w:t>
      </w:r>
      <w:r w:rsidR="000C0069">
        <w:rPr>
          <w:rFonts w:asciiTheme="majorHAnsi" w:hAnsiTheme="majorHAnsi"/>
          <w:sz w:val="24"/>
        </w:rPr>
        <w:t>, og samfundets seniorer bliver refereret til, som værende en uudnyttet ressource i samfundet(Europa-</w:t>
      </w:r>
      <w:proofErr w:type="spellStart"/>
      <w:r w:rsidR="000C0069">
        <w:rPr>
          <w:rFonts w:asciiTheme="majorHAnsi" w:hAnsiTheme="majorHAnsi"/>
          <w:sz w:val="24"/>
        </w:rPr>
        <w:t>Parlamente</w:t>
      </w:r>
      <w:proofErr w:type="spellEnd"/>
      <w:r w:rsidR="000C0069">
        <w:rPr>
          <w:rFonts w:asciiTheme="majorHAnsi" w:hAnsiTheme="majorHAnsi"/>
          <w:sz w:val="24"/>
        </w:rPr>
        <w:t xml:space="preserve"> 2008). </w:t>
      </w:r>
      <w:r>
        <w:rPr>
          <w:rFonts w:asciiTheme="majorHAnsi" w:hAnsiTheme="majorHAnsi"/>
          <w:sz w:val="24"/>
        </w:rPr>
        <w:t xml:space="preserve">Dette kan blandt andet have at gøre med den tidligere tilbagetrækningsalder fra arbejdsmarkedet, samt de ressourcer der i dag er at finde blandt efterlønnere og pensionister. </w:t>
      </w:r>
    </w:p>
    <w:p w:rsidR="00660232" w:rsidRDefault="00660232" w:rsidP="00533802">
      <w:pPr>
        <w:spacing w:after="0" w:line="360" w:lineRule="auto"/>
        <w:jc w:val="both"/>
        <w:rPr>
          <w:rFonts w:asciiTheme="majorHAnsi" w:hAnsiTheme="majorHAnsi"/>
          <w:sz w:val="24"/>
        </w:rPr>
      </w:pPr>
    </w:p>
    <w:p w:rsidR="005B73FD" w:rsidRDefault="009C0B28" w:rsidP="009C0B28">
      <w:pPr>
        <w:spacing w:after="0" w:line="360" w:lineRule="auto"/>
        <w:jc w:val="both"/>
        <w:rPr>
          <w:rFonts w:asciiTheme="majorHAnsi" w:hAnsiTheme="majorHAnsi"/>
          <w:sz w:val="24"/>
        </w:rPr>
      </w:pPr>
      <w:r>
        <w:rPr>
          <w:rFonts w:asciiTheme="majorHAnsi" w:hAnsiTheme="majorHAnsi"/>
          <w:sz w:val="24"/>
        </w:rPr>
        <w:t xml:space="preserve">Den europæiske værdiundersøgelse som startede i 1981 og siden er blevet gennemført hvert niende år, viser at frivilligt foreningsarbejde i Danmark har været stigende siden undersøgelsens opstart. I 1990 var 26 pct. af den danske </w:t>
      </w:r>
    </w:p>
    <w:p w:rsidR="006B454A" w:rsidRDefault="009C0B28" w:rsidP="009C0B28">
      <w:pPr>
        <w:spacing w:after="0" w:line="360" w:lineRule="auto"/>
        <w:jc w:val="both"/>
        <w:rPr>
          <w:rFonts w:asciiTheme="majorHAnsi" w:hAnsiTheme="majorHAnsi"/>
          <w:sz w:val="24"/>
        </w:rPr>
      </w:pPr>
      <w:r>
        <w:rPr>
          <w:rFonts w:asciiTheme="majorHAnsi" w:hAnsiTheme="majorHAnsi"/>
          <w:sz w:val="24"/>
        </w:rPr>
        <w:lastRenderedPageBreak/>
        <w:t>befolkning engageret i frivilligt arbejde mod 37 pct. i 1999. Dette tal er dog stagneret frem til 2008 h</w:t>
      </w:r>
      <w:r w:rsidR="0061341B">
        <w:rPr>
          <w:rFonts w:asciiTheme="majorHAnsi" w:hAnsiTheme="majorHAnsi"/>
          <w:sz w:val="24"/>
        </w:rPr>
        <w:t>vor der også er 37 pct.</w:t>
      </w:r>
      <w:r>
        <w:rPr>
          <w:rFonts w:asciiTheme="majorHAnsi" w:hAnsiTheme="majorHAnsi"/>
          <w:sz w:val="24"/>
        </w:rPr>
        <w:t xml:space="preserve"> af den danske befolkning som udfører friv</w:t>
      </w:r>
      <w:r w:rsidR="00E95CA8">
        <w:rPr>
          <w:rFonts w:asciiTheme="majorHAnsi" w:hAnsiTheme="majorHAnsi"/>
          <w:sz w:val="24"/>
        </w:rPr>
        <w:t>illigt arbejde(Torpe 2011:233)</w:t>
      </w:r>
      <w:r w:rsidR="006B454A">
        <w:rPr>
          <w:rFonts w:asciiTheme="majorHAnsi" w:hAnsiTheme="majorHAnsi"/>
          <w:sz w:val="24"/>
        </w:rPr>
        <w:t xml:space="preserve">. </w:t>
      </w:r>
    </w:p>
    <w:p w:rsidR="006B454A" w:rsidRDefault="006B454A" w:rsidP="009C0B28">
      <w:pPr>
        <w:spacing w:after="0" w:line="360" w:lineRule="auto"/>
        <w:jc w:val="both"/>
        <w:rPr>
          <w:rFonts w:asciiTheme="majorHAnsi" w:hAnsiTheme="majorHAnsi"/>
          <w:sz w:val="24"/>
        </w:rPr>
      </w:pPr>
    </w:p>
    <w:p w:rsidR="009C0B28" w:rsidRDefault="006B454A" w:rsidP="009C0B28">
      <w:pPr>
        <w:spacing w:after="0" w:line="360" w:lineRule="auto"/>
        <w:jc w:val="both"/>
        <w:rPr>
          <w:rFonts w:asciiTheme="majorHAnsi" w:hAnsiTheme="majorHAnsi"/>
          <w:sz w:val="24"/>
        </w:rPr>
      </w:pPr>
      <w:r>
        <w:rPr>
          <w:rFonts w:asciiTheme="majorHAnsi" w:hAnsiTheme="majorHAnsi"/>
          <w:sz w:val="24"/>
        </w:rPr>
        <w:t>Ovennævnte stagnation</w:t>
      </w:r>
      <w:r w:rsidR="009C0B28">
        <w:rPr>
          <w:rFonts w:asciiTheme="majorHAnsi" w:hAnsiTheme="majorHAnsi"/>
          <w:sz w:val="24"/>
        </w:rPr>
        <w:t xml:space="preserve"> i den generelle tilknytning til den frivillig</w:t>
      </w:r>
      <w:r>
        <w:rPr>
          <w:rFonts w:asciiTheme="majorHAnsi" w:hAnsiTheme="majorHAnsi"/>
          <w:sz w:val="24"/>
        </w:rPr>
        <w:t xml:space="preserve">e sektor, finder vi ikke hos </w:t>
      </w:r>
      <w:r w:rsidR="009C0B28">
        <w:rPr>
          <w:rFonts w:asciiTheme="majorHAnsi" w:hAnsiTheme="majorHAnsi"/>
          <w:sz w:val="24"/>
        </w:rPr>
        <w:t>foreninger på det sociale område</w:t>
      </w:r>
      <w:r>
        <w:rPr>
          <w:rFonts w:asciiTheme="majorHAnsi" w:hAnsiTheme="majorHAnsi"/>
          <w:sz w:val="24"/>
        </w:rPr>
        <w:t>, hvilke</w:t>
      </w:r>
      <w:r w:rsidR="009C0B28">
        <w:rPr>
          <w:rFonts w:asciiTheme="majorHAnsi" w:hAnsiTheme="majorHAnsi"/>
          <w:sz w:val="24"/>
        </w:rPr>
        <w:t xml:space="preserve"> har haft en markant fremgang siden 1990. I 1990 var 2 pct. af befolkningen engageret i frivilligt socialt arbejde</w:t>
      </w:r>
      <w:r w:rsidR="0061341B">
        <w:rPr>
          <w:rFonts w:asciiTheme="majorHAnsi" w:hAnsiTheme="majorHAnsi"/>
          <w:sz w:val="24"/>
        </w:rPr>
        <w:t>, i 1999 var 4 pct. eng</w:t>
      </w:r>
      <w:r w:rsidR="00EC615D">
        <w:rPr>
          <w:rFonts w:asciiTheme="majorHAnsi" w:hAnsiTheme="majorHAnsi"/>
          <w:sz w:val="24"/>
        </w:rPr>
        <w:t xml:space="preserve">ageret indenfor området og </w:t>
      </w:r>
      <w:r w:rsidR="009C0B28">
        <w:rPr>
          <w:rFonts w:asciiTheme="majorHAnsi" w:hAnsiTheme="majorHAnsi"/>
          <w:sz w:val="24"/>
        </w:rPr>
        <w:t xml:space="preserve">i 2008 er </w:t>
      </w:r>
      <w:r w:rsidR="00EC615D">
        <w:rPr>
          <w:rFonts w:asciiTheme="majorHAnsi" w:hAnsiTheme="majorHAnsi"/>
          <w:sz w:val="24"/>
        </w:rPr>
        <w:t xml:space="preserve">tallet </w:t>
      </w:r>
      <w:r w:rsidR="009C0B28">
        <w:rPr>
          <w:rFonts w:asciiTheme="majorHAnsi" w:hAnsiTheme="majorHAnsi"/>
          <w:sz w:val="24"/>
        </w:rPr>
        <w:t>steget til 6 pct. af befolkningen</w:t>
      </w:r>
      <w:r w:rsidR="00EC615D">
        <w:rPr>
          <w:rFonts w:asciiTheme="majorHAnsi" w:hAnsiTheme="majorHAnsi"/>
          <w:sz w:val="24"/>
        </w:rPr>
        <w:t xml:space="preserve"> som udfører frivilligt socialt arbejde</w:t>
      </w:r>
      <w:r w:rsidR="009C0B28">
        <w:rPr>
          <w:rFonts w:asciiTheme="majorHAnsi" w:hAnsiTheme="majorHAnsi"/>
          <w:sz w:val="24"/>
        </w:rPr>
        <w:t>(Torpe 2011:233) – der er såled</w:t>
      </w:r>
      <w:r w:rsidR="00EC615D">
        <w:rPr>
          <w:rFonts w:asciiTheme="majorHAnsi" w:hAnsiTheme="majorHAnsi"/>
          <w:sz w:val="24"/>
        </w:rPr>
        <w:t>es sket en tredobling af den frivillige indsats på</w:t>
      </w:r>
      <w:r w:rsidR="0061341B">
        <w:rPr>
          <w:rFonts w:asciiTheme="majorHAnsi" w:hAnsiTheme="majorHAnsi"/>
          <w:sz w:val="24"/>
        </w:rPr>
        <w:t xml:space="preserve"> dette område</w:t>
      </w:r>
      <w:r w:rsidR="009C0B28">
        <w:rPr>
          <w:rFonts w:asciiTheme="majorHAnsi" w:hAnsiTheme="majorHAnsi"/>
          <w:sz w:val="24"/>
        </w:rPr>
        <w:t xml:space="preserve">. Værdiundersøgelsens resultater viser hermed et billede af, hvorledes den kollektive organisering og det frivillige arbejde blomstrer </w:t>
      </w:r>
      <w:r w:rsidR="00E95CA8">
        <w:rPr>
          <w:rFonts w:asciiTheme="majorHAnsi" w:hAnsiTheme="majorHAnsi"/>
          <w:sz w:val="24"/>
        </w:rPr>
        <w:t xml:space="preserve">på det sociale område </w:t>
      </w:r>
      <w:r w:rsidR="009C0B28">
        <w:rPr>
          <w:rFonts w:asciiTheme="majorHAnsi" w:hAnsiTheme="majorHAnsi"/>
          <w:sz w:val="24"/>
        </w:rPr>
        <w:t>i Danmark</w:t>
      </w:r>
      <w:r w:rsidR="009C0B28">
        <w:rPr>
          <w:rStyle w:val="Fodnotehenvisning"/>
          <w:rFonts w:asciiTheme="majorHAnsi" w:hAnsiTheme="majorHAnsi"/>
          <w:sz w:val="24"/>
        </w:rPr>
        <w:footnoteReference w:id="1"/>
      </w:r>
      <w:r w:rsidR="009C0B28">
        <w:rPr>
          <w:rFonts w:asciiTheme="majorHAnsi" w:hAnsiTheme="majorHAnsi"/>
          <w:sz w:val="24"/>
        </w:rPr>
        <w:t>(Torpe 2011:221-</w:t>
      </w:r>
      <w:r w:rsidR="00EC615D">
        <w:rPr>
          <w:rFonts w:asciiTheme="majorHAnsi" w:hAnsiTheme="majorHAnsi"/>
          <w:sz w:val="24"/>
        </w:rPr>
        <w:t xml:space="preserve">239) og i </w:t>
      </w:r>
      <w:r w:rsidR="0061341B">
        <w:rPr>
          <w:rFonts w:asciiTheme="majorHAnsi" w:hAnsiTheme="majorHAnsi"/>
          <w:sz w:val="24"/>
        </w:rPr>
        <w:t>2010 bid</w:t>
      </w:r>
      <w:r w:rsidR="009C0B28">
        <w:rPr>
          <w:rFonts w:asciiTheme="majorHAnsi" w:hAnsiTheme="majorHAnsi"/>
          <w:sz w:val="24"/>
        </w:rPr>
        <w:t>rager d</w:t>
      </w:r>
      <w:r w:rsidR="009C0B28" w:rsidRPr="00730C9A">
        <w:rPr>
          <w:rFonts w:asciiTheme="majorHAnsi" w:hAnsiTheme="majorHAnsi"/>
          <w:sz w:val="24"/>
        </w:rPr>
        <w:t xml:space="preserve">en </w:t>
      </w:r>
      <w:r w:rsidR="00E95CA8">
        <w:rPr>
          <w:rFonts w:asciiTheme="majorHAnsi" w:hAnsiTheme="majorHAnsi"/>
          <w:sz w:val="24"/>
        </w:rPr>
        <w:t xml:space="preserve">samlede </w:t>
      </w:r>
      <w:r w:rsidR="009C0B28" w:rsidRPr="00730C9A">
        <w:rPr>
          <w:rFonts w:asciiTheme="majorHAnsi" w:hAnsiTheme="majorHAnsi"/>
          <w:sz w:val="24"/>
        </w:rPr>
        <w:t>frivillige sektor i Danmark me</w:t>
      </w:r>
      <w:r w:rsidR="0061341B">
        <w:rPr>
          <w:rFonts w:asciiTheme="majorHAnsi" w:hAnsiTheme="majorHAnsi"/>
          <w:sz w:val="24"/>
        </w:rPr>
        <w:t>d det der svarer til 9,6 pct.</w:t>
      </w:r>
      <w:r w:rsidR="009C0B28" w:rsidRPr="00730C9A">
        <w:rPr>
          <w:rFonts w:asciiTheme="majorHAnsi" w:hAnsiTheme="majorHAnsi"/>
          <w:sz w:val="24"/>
        </w:rPr>
        <w:t xml:space="preserve"> af BNP</w:t>
      </w:r>
      <w:r w:rsidR="009C0B28">
        <w:rPr>
          <w:rFonts w:asciiTheme="majorHAnsi" w:hAnsiTheme="majorHAnsi"/>
          <w:sz w:val="24"/>
        </w:rPr>
        <w:t>(Frivilligrådet 2010)</w:t>
      </w:r>
      <w:r w:rsidR="009C0B28" w:rsidRPr="00730C9A">
        <w:rPr>
          <w:rFonts w:asciiTheme="majorHAnsi" w:hAnsiTheme="majorHAnsi"/>
          <w:sz w:val="24"/>
        </w:rPr>
        <w:t>.</w:t>
      </w:r>
    </w:p>
    <w:p w:rsidR="001979C0" w:rsidRDefault="001979C0" w:rsidP="00533802">
      <w:pPr>
        <w:spacing w:after="0" w:line="360" w:lineRule="auto"/>
        <w:jc w:val="both"/>
        <w:rPr>
          <w:rFonts w:asciiTheme="majorHAnsi" w:hAnsiTheme="majorHAnsi"/>
          <w:sz w:val="24"/>
        </w:rPr>
      </w:pPr>
    </w:p>
    <w:p w:rsidR="006B454A" w:rsidRDefault="006B454A" w:rsidP="006B454A">
      <w:pPr>
        <w:spacing w:after="0" w:line="360" w:lineRule="auto"/>
        <w:jc w:val="both"/>
        <w:rPr>
          <w:rFonts w:asciiTheme="majorHAnsi" w:hAnsiTheme="majorHAnsi"/>
          <w:sz w:val="24"/>
        </w:rPr>
      </w:pPr>
      <w:r>
        <w:rPr>
          <w:rFonts w:asciiTheme="majorHAnsi" w:hAnsiTheme="majorHAnsi"/>
          <w:sz w:val="24"/>
        </w:rPr>
        <w:t>Hvis ikke vi havde haft denne frivillige indsats, måtte nogen betales for det arbejde den frivillige sektor udfører. Den frivillige indsats er således en forudsætning for</w:t>
      </w:r>
      <w:r w:rsidRPr="0022145B">
        <w:rPr>
          <w:rFonts w:asciiTheme="majorHAnsi" w:hAnsiTheme="majorHAnsi"/>
          <w:sz w:val="24"/>
        </w:rPr>
        <w:t xml:space="preserve"> </w:t>
      </w:r>
      <w:r>
        <w:rPr>
          <w:rFonts w:asciiTheme="majorHAnsi" w:hAnsiTheme="majorHAnsi"/>
          <w:sz w:val="24"/>
        </w:rPr>
        <w:t xml:space="preserve">en del af det vigtige samfundsmæssige arbejde som udføres. </w:t>
      </w:r>
    </w:p>
    <w:p w:rsidR="006B454A" w:rsidRDefault="006B454A" w:rsidP="00533802">
      <w:pPr>
        <w:spacing w:after="0" w:line="360" w:lineRule="auto"/>
        <w:jc w:val="both"/>
        <w:rPr>
          <w:rFonts w:asciiTheme="majorHAnsi" w:hAnsiTheme="majorHAnsi"/>
          <w:sz w:val="24"/>
        </w:rPr>
      </w:pPr>
    </w:p>
    <w:p w:rsidR="006B454A" w:rsidRDefault="00F16421" w:rsidP="00EC615D">
      <w:pPr>
        <w:spacing w:after="0" w:line="360" w:lineRule="auto"/>
        <w:jc w:val="both"/>
        <w:rPr>
          <w:rFonts w:asciiTheme="majorHAnsi" w:hAnsiTheme="majorHAnsi"/>
          <w:sz w:val="24"/>
        </w:rPr>
      </w:pPr>
      <w:r>
        <w:rPr>
          <w:rFonts w:asciiTheme="majorHAnsi" w:hAnsiTheme="majorHAnsi"/>
          <w:sz w:val="24"/>
        </w:rPr>
        <w:lastRenderedPageBreak/>
        <w:t>D</w:t>
      </w:r>
      <w:r w:rsidR="00EC615D">
        <w:rPr>
          <w:rFonts w:asciiTheme="majorHAnsi" w:hAnsiTheme="majorHAnsi"/>
          <w:sz w:val="24"/>
        </w:rPr>
        <w:t xml:space="preserve">er </w:t>
      </w:r>
      <w:r>
        <w:rPr>
          <w:rFonts w:asciiTheme="majorHAnsi" w:hAnsiTheme="majorHAnsi"/>
          <w:sz w:val="24"/>
        </w:rPr>
        <w:t xml:space="preserve">har </w:t>
      </w:r>
      <w:r w:rsidR="00EC615D">
        <w:rPr>
          <w:rFonts w:asciiTheme="majorHAnsi" w:hAnsiTheme="majorHAnsi"/>
          <w:sz w:val="24"/>
        </w:rPr>
        <w:t xml:space="preserve">siden 1990’erne været en stigende interesse i at udvikle det civile samfunds institutioner som alternativ og supplement til både statslige og markedsmæssige løsninger på tidens samfundsmæssige problematikker. Denne interesse er kommet til udtryk i politisk opmærksomhed omkring frivillige organisationer og i en betydelig forskningsmæssig interesse omkring problemstillinger såsom medborgerskab, frivilligt arbejde og social kapital. Dette syntes at have givet den frivillige sektor en større legitimitet med øgede politiske forventninger til sektorens rolle i løsningen af samfundets opgaver og problemer(Boje 2008: 9). </w:t>
      </w:r>
    </w:p>
    <w:p w:rsidR="006B454A" w:rsidRDefault="006B454A" w:rsidP="00EC615D">
      <w:pPr>
        <w:spacing w:after="0" w:line="360" w:lineRule="auto"/>
        <w:jc w:val="both"/>
        <w:rPr>
          <w:rFonts w:asciiTheme="majorHAnsi" w:hAnsiTheme="majorHAnsi"/>
          <w:sz w:val="24"/>
        </w:rPr>
      </w:pPr>
    </w:p>
    <w:p w:rsidR="00EC615D" w:rsidRDefault="00EC615D" w:rsidP="00EC615D">
      <w:pPr>
        <w:spacing w:after="0" w:line="360" w:lineRule="auto"/>
        <w:jc w:val="both"/>
        <w:rPr>
          <w:rFonts w:asciiTheme="majorHAnsi" w:hAnsiTheme="majorHAnsi"/>
          <w:sz w:val="24"/>
        </w:rPr>
      </w:pPr>
      <w:r>
        <w:rPr>
          <w:rFonts w:asciiTheme="majorHAnsi" w:hAnsiTheme="majorHAnsi"/>
          <w:sz w:val="24"/>
        </w:rPr>
        <w:t>Også kommunerne er blevet opmærksomme på, at inddrage den frivillige indsats i løsningen af sociale ydelser og har været initiativtagere til at igangsætte og organisere frivillige aktiviteter i offentlige institutioner(Center for frivilligt socialt arbejde(CFSA) 2011:45). I</w:t>
      </w:r>
      <w:r w:rsidRPr="00A36FBB">
        <w:rPr>
          <w:rFonts w:asciiTheme="majorHAnsi" w:hAnsiTheme="majorHAnsi"/>
          <w:sz w:val="24"/>
        </w:rPr>
        <w:t xml:space="preserve"> 2010, bekræfter knap en tredjedel af de danske kommuner, at frivilligt arbejde i deres institut</w:t>
      </w:r>
      <w:r w:rsidR="006B454A">
        <w:rPr>
          <w:rFonts w:asciiTheme="majorHAnsi" w:hAnsiTheme="majorHAnsi"/>
          <w:sz w:val="24"/>
        </w:rPr>
        <w:t xml:space="preserve">ioner er en aktualitet. </w:t>
      </w:r>
      <w:r w:rsidRPr="00A36FBB">
        <w:rPr>
          <w:rFonts w:asciiTheme="majorHAnsi" w:hAnsiTheme="majorHAnsi"/>
          <w:sz w:val="24"/>
        </w:rPr>
        <w:t>Den kommunale frivillighed finder i overvejende grad sted indenfor ældreområdet, eksempelvis på plejehjem, dagcentre, aktivitetscentre mv., hvor hele 90 pct. af de adspurgte kommuner gør brug af frivillige</w:t>
      </w:r>
      <w:r>
        <w:rPr>
          <w:rFonts w:asciiTheme="majorHAnsi" w:hAnsiTheme="majorHAnsi"/>
          <w:sz w:val="24"/>
        </w:rPr>
        <w:t>(CFSA 2011:45-46)</w:t>
      </w:r>
      <w:r w:rsidRPr="00A36FBB">
        <w:rPr>
          <w:rFonts w:asciiTheme="majorHAnsi" w:hAnsiTheme="majorHAnsi"/>
          <w:sz w:val="24"/>
        </w:rPr>
        <w:t>.</w:t>
      </w:r>
      <w:r>
        <w:rPr>
          <w:rFonts w:asciiTheme="majorHAnsi" w:hAnsiTheme="majorHAnsi"/>
          <w:sz w:val="24"/>
        </w:rPr>
        <w:t xml:space="preserve"> </w:t>
      </w:r>
    </w:p>
    <w:p w:rsidR="006B454A" w:rsidRDefault="006B454A" w:rsidP="00EC615D">
      <w:pPr>
        <w:spacing w:after="0" w:line="360" w:lineRule="auto"/>
        <w:jc w:val="both"/>
        <w:rPr>
          <w:rFonts w:asciiTheme="majorHAnsi" w:hAnsiTheme="majorHAnsi"/>
          <w:sz w:val="24"/>
        </w:rPr>
      </w:pPr>
    </w:p>
    <w:p w:rsidR="00EC615D" w:rsidRDefault="00EC615D" w:rsidP="00EC615D">
      <w:pPr>
        <w:spacing w:after="0" w:line="360" w:lineRule="auto"/>
        <w:jc w:val="both"/>
        <w:rPr>
          <w:rFonts w:asciiTheme="majorHAnsi" w:hAnsiTheme="majorHAnsi"/>
          <w:sz w:val="24"/>
        </w:rPr>
      </w:pPr>
      <w:r>
        <w:rPr>
          <w:rFonts w:asciiTheme="majorHAnsi" w:hAnsiTheme="majorHAnsi"/>
          <w:sz w:val="24"/>
        </w:rPr>
        <w:t xml:space="preserve">Flere kommuner, herunder Aalborg Kommune, vælger i øget omfang, at organisere deres frivillige selv, hvilket betyder, at kommunale institutioner selv hverver og organiserer ”egne” frivillige udenfor samarbejde med en frivillig social forening eller organisation(CFSA 2011a.). Dette aspekt har afstedkommet en række kritikpunkter som blandt andet sætter fokus på den unfair konkurrence mellem kommuner og frivillige foreninger, som dette kan </w:t>
      </w:r>
      <w:r>
        <w:rPr>
          <w:rFonts w:asciiTheme="majorHAnsi" w:hAnsiTheme="majorHAnsi"/>
          <w:sz w:val="24"/>
        </w:rPr>
        <w:lastRenderedPageBreak/>
        <w:t>bevirke; risikoen for at den frivillige indsats udnyttes uhensigtsmæssigt; gældende ressourcer som skal afsættes til ledelse af frivillige</w:t>
      </w:r>
      <w:r w:rsidR="00F16421">
        <w:rPr>
          <w:rFonts w:asciiTheme="majorHAnsi" w:hAnsiTheme="majorHAnsi"/>
          <w:sz w:val="24"/>
        </w:rPr>
        <w:t>;</w:t>
      </w:r>
      <w:r>
        <w:rPr>
          <w:rFonts w:asciiTheme="majorHAnsi" w:hAnsiTheme="majorHAnsi"/>
          <w:sz w:val="24"/>
        </w:rPr>
        <w:t xml:space="preserve"> samt problematikken ved, at de frivillige ikke har et eksternt forum, hvor deres ’sag bliver talt’(CFSA 2011c). </w:t>
      </w:r>
    </w:p>
    <w:p w:rsidR="00715005" w:rsidRDefault="00715005" w:rsidP="00715005">
      <w:pPr>
        <w:spacing w:after="0" w:line="360" w:lineRule="auto"/>
        <w:jc w:val="both"/>
        <w:rPr>
          <w:rFonts w:asciiTheme="majorHAnsi" w:hAnsiTheme="majorHAnsi"/>
          <w:sz w:val="24"/>
        </w:rPr>
      </w:pPr>
    </w:p>
    <w:p w:rsidR="00715005" w:rsidRDefault="00B01857" w:rsidP="00715005">
      <w:pPr>
        <w:spacing w:after="0" w:line="360" w:lineRule="auto"/>
        <w:jc w:val="both"/>
        <w:rPr>
          <w:rFonts w:asciiTheme="majorHAnsi" w:hAnsiTheme="majorHAnsi"/>
          <w:sz w:val="24"/>
        </w:rPr>
      </w:pPr>
      <w:r>
        <w:rPr>
          <w:rFonts w:asciiTheme="majorHAnsi" w:hAnsiTheme="majorHAnsi"/>
          <w:sz w:val="24"/>
        </w:rPr>
        <w:t>Denne analyse søger</w:t>
      </w:r>
      <w:r w:rsidR="00715005">
        <w:rPr>
          <w:rFonts w:asciiTheme="majorHAnsi" w:hAnsiTheme="majorHAnsi"/>
          <w:sz w:val="24"/>
        </w:rPr>
        <w:t xml:space="preserve"> at identificere aspekter ved det frivillige </w:t>
      </w:r>
      <w:r>
        <w:rPr>
          <w:rFonts w:asciiTheme="majorHAnsi" w:hAnsiTheme="majorHAnsi"/>
          <w:sz w:val="24"/>
        </w:rPr>
        <w:t xml:space="preserve">kommunale </w:t>
      </w:r>
      <w:r w:rsidR="00715005">
        <w:rPr>
          <w:rFonts w:asciiTheme="majorHAnsi" w:hAnsiTheme="majorHAnsi"/>
          <w:sz w:val="24"/>
        </w:rPr>
        <w:t xml:space="preserve">arbejde som gør, at </w:t>
      </w:r>
      <w:r>
        <w:rPr>
          <w:rFonts w:asciiTheme="majorHAnsi" w:hAnsiTheme="majorHAnsi"/>
          <w:sz w:val="24"/>
        </w:rPr>
        <w:t>nogle seniorer vælger at lægge deres indsats her og yderligere søges det belyst hvorledes samarbejdet mellem frivillige og offentligt ansatte fungerer, og således hvordan de institutionelle rammer fordrer frivilligt engagement.</w:t>
      </w:r>
      <w:r w:rsidR="00715005">
        <w:rPr>
          <w:rFonts w:asciiTheme="majorHAnsi" w:hAnsiTheme="majorHAnsi"/>
          <w:sz w:val="24"/>
        </w:rPr>
        <w:t xml:space="preserve"> </w:t>
      </w:r>
    </w:p>
    <w:p w:rsidR="00B01857" w:rsidRDefault="00B01857" w:rsidP="00715005">
      <w:pPr>
        <w:spacing w:after="0" w:line="360" w:lineRule="auto"/>
        <w:jc w:val="both"/>
        <w:rPr>
          <w:rFonts w:asciiTheme="majorHAnsi" w:hAnsiTheme="majorHAnsi"/>
          <w:sz w:val="24"/>
        </w:rPr>
      </w:pPr>
    </w:p>
    <w:p w:rsidR="001979C0" w:rsidRDefault="001F3280" w:rsidP="001979C0">
      <w:pPr>
        <w:spacing w:after="0" w:line="360" w:lineRule="auto"/>
        <w:jc w:val="both"/>
        <w:rPr>
          <w:rFonts w:asciiTheme="majorHAnsi" w:hAnsiTheme="majorHAnsi"/>
          <w:sz w:val="24"/>
        </w:rPr>
      </w:pPr>
      <w:r>
        <w:rPr>
          <w:rFonts w:asciiTheme="majorHAnsi" w:hAnsiTheme="majorHAnsi"/>
          <w:sz w:val="24"/>
        </w:rPr>
        <w:t xml:space="preserve">Problemformuleringen undersøges med udgangspunkt </w:t>
      </w:r>
      <w:r w:rsidR="001979C0">
        <w:rPr>
          <w:rFonts w:asciiTheme="majorHAnsi" w:hAnsiTheme="majorHAnsi"/>
          <w:sz w:val="24"/>
        </w:rPr>
        <w:t xml:space="preserve">i </w:t>
      </w:r>
      <w:r>
        <w:rPr>
          <w:rFonts w:asciiTheme="majorHAnsi" w:hAnsiTheme="majorHAnsi"/>
          <w:sz w:val="24"/>
        </w:rPr>
        <w:t>tre aktivitetscentre</w:t>
      </w:r>
      <w:r w:rsidR="004F39BA">
        <w:rPr>
          <w:rStyle w:val="Fodnotehenvisning"/>
          <w:rFonts w:asciiTheme="majorHAnsi" w:hAnsiTheme="majorHAnsi"/>
          <w:sz w:val="24"/>
        </w:rPr>
        <w:footnoteReference w:id="2"/>
      </w:r>
      <w:r w:rsidR="001979C0">
        <w:rPr>
          <w:rFonts w:asciiTheme="majorHAnsi" w:hAnsiTheme="majorHAnsi"/>
          <w:sz w:val="24"/>
        </w:rPr>
        <w:t xml:space="preserve"> placeret i Aalborg Kommune, herunder</w:t>
      </w:r>
      <w:r>
        <w:rPr>
          <w:rFonts w:asciiTheme="majorHAnsi" w:hAnsiTheme="majorHAnsi"/>
          <w:sz w:val="24"/>
        </w:rPr>
        <w:t xml:space="preserve"> de frivillige og offentligt </w:t>
      </w:r>
      <w:r w:rsidR="001979C0">
        <w:rPr>
          <w:rFonts w:asciiTheme="majorHAnsi" w:hAnsiTheme="majorHAnsi"/>
          <w:sz w:val="24"/>
        </w:rPr>
        <w:t>ansatte som arbejder her</w:t>
      </w:r>
      <w:r>
        <w:rPr>
          <w:rFonts w:asciiTheme="majorHAnsi" w:hAnsiTheme="majorHAnsi"/>
          <w:i/>
          <w:sz w:val="24"/>
        </w:rPr>
        <w:t>.</w:t>
      </w:r>
      <w:r w:rsidR="00715005">
        <w:rPr>
          <w:rFonts w:asciiTheme="majorHAnsi" w:hAnsiTheme="majorHAnsi"/>
          <w:sz w:val="24"/>
        </w:rPr>
        <w:t xml:space="preserve"> </w:t>
      </w:r>
      <w:r w:rsidR="001979C0">
        <w:rPr>
          <w:rFonts w:asciiTheme="majorHAnsi" w:hAnsiTheme="majorHAnsi"/>
          <w:sz w:val="24"/>
        </w:rPr>
        <w:t>Undersøgelsen tager udgangspunkt i en problemformulering der lyder som følgende:</w:t>
      </w:r>
    </w:p>
    <w:p w:rsidR="001979C0" w:rsidRDefault="001979C0" w:rsidP="001979C0">
      <w:pPr>
        <w:spacing w:after="0" w:line="360" w:lineRule="auto"/>
        <w:jc w:val="both"/>
        <w:rPr>
          <w:rFonts w:asciiTheme="majorHAnsi" w:hAnsiTheme="majorHAnsi"/>
          <w:sz w:val="24"/>
        </w:rPr>
      </w:pPr>
    </w:p>
    <w:p w:rsidR="001979C0" w:rsidRPr="00190CE0" w:rsidRDefault="001979C0" w:rsidP="001979C0">
      <w:pPr>
        <w:spacing w:after="0" w:line="360" w:lineRule="auto"/>
        <w:jc w:val="both"/>
        <w:rPr>
          <w:rFonts w:asciiTheme="majorHAnsi" w:hAnsiTheme="majorHAnsi"/>
          <w:i/>
          <w:sz w:val="24"/>
        </w:rPr>
      </w:pPr>
      <w:r w:rsidRPr="00190CE0">
        <w:rPr>
          <w:rFonts w:asciiTheme="majorHAnsi" w:hAnsiTheme="majorHAnsi"/>
          <w:i/>
          <w:sz w:val="24"/>
        </w:rPr>
        <w:t xml:space="preserve">Hvordan engageres og fastholdes seniorer i frivilligt socialt arbejde i offentlige institutioner – og hvordan udspiller samarbejdet mellem frivillige og offentligt ansatte sig? </w:t>
      </w:r>
    </w:p>
    <w:p w:rsidR="0068598D" w:rsidRDefault="0068598D" w:rsidP="00533802">
      <w:pPr>
        <w:spacing w:after="0" w:line="360" w:lineRule="auto"/>
        <w:jc w:val="both"/>
        <w:rPr>
          <w:rFonts w:asciiTheme="majorHAnsi" w:hAnsiTheme="majorHAnsi"/>
          <w:sz w:val="24"/>
          <w:szCs w:val="24"/>
        </w:rPr>
      </w:pPr>
    </w:p>
    <w:p w:rsidR="00C20BBB" w:rsidRDefault="00C20BBB" w:rsidP="00533802">
      <w:pPr>
        <w:spacing w:after="0" w:line="360" w:lineRule="auto"/>
        <w:jc w:val="both"/>
        <w:rPr>
          <w:rFonts w:asciiTheme="majorHAnsi" w:hAnsiTheme="majorHAnsi"/>
          <w:sz w:val="24"/>
          <w:szCs w:val="24"/>
        </w:rPr>
      </w:pPr>
      <w:r w:rsidRPr="009642D3">
        <w:rPr>
          <w:rFonts w:asciiTheme="majorHAnsi" w:hAnsiTheme="majorHAnsi"/>
          <w:sz w:val="24"/>
          <w:szCs w:val="24"/>
        </w:rPr>
        <w:t>Frivilligt social</w:t>
      </w:r>
      <w:r w:rsidR="0068598D">
        <w:rPr>
          <w:rFonts w:asciiTheme="majorHAnsi" w:hAnsiTheme="majorHAnsi"/>
          <w:sz w:val="24"/>
          <w:szCs w:val="24"/>
        </w:rPr>
        <w:t xml:space="preserve">t </w:t>
      </w:r>
      <w:r w:rsidRPr="009642D3">
        <w:rPr>
          <w:rFonts w:asciiTheme="majorHAnsi" w:hAnsiTheme="majorHAnsi"/>
          <w:sz w:val="24"/>
          <w:szCs w:val="24"/>
        </w:rPr>
        <w:t xml:space="preserve">arbejde defineres i dette projekt som værende arbejde der udføres inden for det sociale område. Bredt kan frivilligt socialt arbejde defineres som handlinger der sigter på at give enkeltindivider eller grupper en øget velfærd eller omsorg eller sigter på at løse velfærdsproblemer. Den </w:t>
      </w:r>
      <w:r w:rsidRPr="009642D3">
        <w:rPr>
          <w:rFonts w:asciiTheme="majorHAnsi" w:hAnsiTheme="majorHAnsi"/>
          <w:sz w:val="24"/>
          <w:szCs w:val="24"/>
        </w:rPr>
        <w:lastRenderedPageBreak/>
        <w:t>frivillige indsats udføres uden fysisk, retlig eller økonomisk tvang, dvs. at den frivillige ikke må kunne trues med økonomiske eller sociale sanktioner, hvis vedkommende ønsker at ophøre samarbejdet. Arbejdet er ulønnet bort set fra eventuelle godtgørelser i forbin</w:t>
      </w:r>
      <w:r w:rsidR="00F9460D">
        <w:rPr>
          <w:rFonts w:asciiTheme="majorHAnsi" w:hAnsiTheme="majorHAnsi"/>
          <w:sz w:val="24"/>
          <w:szCs w:val="24"/>
        </w:rPr>
        <w:t xml:space="preserve">delse med udgifter der har relation til </w:t>
      </w:r>
      <w:r w:rsidRPr="009642D3">
        <w:rPr>
          <w:rFonts w:asciiTheme="majorHAnsi" w:hAnsiTheme="majorHAnsi"/>
          <w:sz w:val="24"/>
          <w:szCs w:val="24"/>
        </w:rPr>
        <w:t>arbejdet</w:t>
      </w:r>
      <w:r w:rsidR="0061341B">
        <w:rPr>
          <w:rFonts w:asciiTheme="majorHAnsi" w:hAnsiTheme="majorHAnsi"/>
          <w:sz w:val="24"/>
          <w:szCs w:val="24"/>
        </w:rPr>
        <w:t xml:space="preserve">. </w:t>
      </w:r>
      <w:r w:rsidRPr="009642D3">
        <w:rPr>
          <w:rFonts w:asciiTheme="majorHAnsi" w:hAnsiTheme="majorHAnsi"/>
          <w:sz w:val="24"/>
          <w:szCs w:val="24"/>
        </w:rPr>
        <w:t>Videre skal arbejdet være til gavn for andre end én selv eller nærmeste familie – og arbejdet skal ligeledes uføres for personer som ligger uden for den frivilliges familie og slægt. Det frivillige arbejde skal endvidere være formelt organiseret og kræver en aktiv indsats - medlemskab af en forening betegnes således ikke som frivilligt arbejde(Ibsen m.fl. 2005:10).</w:t>
      </w:r>
    </w:p>
    <w:p w:rsidR="0061341B" w:rsidRDefault="0061341B" w:rsidP="00533802">
      <w:pPr>
        <w:spacing w:after="0" w:line="360" w:lineRule="auto"/>
        <w:jc w:val="both"/>
        <w:rPr>
          <w:rFonts w:asciiTheme="majorHAnsi" w:hAnsiTheme="majorHAnsi"/>
          <w:sz w:val="24"/>
        </w:rPr>
      </w:pPr>
    </w:p>
    <w:p w:rsidR="000E4323" w:rsidRDefault="000E4323" w:rsidP="00533802">
      <w:pPr>
        <w:spacing w:after="0" w:line="360" w:lineRule="auto"/>
        <w:jc w:val="both"/>
        <w:rPr>
          <w:rFonts w:asciiTheme="majorHAnsi" w:hAnsiTheme="majorHAnsi"/>
          <w:sz w:val="24"/>
        </w:rPr>
      </w:pPr>
      <w:r>
        <w:rPr>
          <w:rFonts w:asciiTheme="majorHAnsi" w:hAnsiTheme="majorHAnsi"/>
          <w:sz w:val="24"/>
        </w:rPr>
        <w:t>I nogle tilfælde kan en frivillig</w:t>
      </w:r>
      <w:r w:rsidRPr="00156189">
        <w:rPr>
          <w:rFonts w:asciiTheme="majorHAnsi" w:hAnsiTheme="majorHAnsi"/>
          <w:sz w:val="24"/>
        </w:rPr>
        <w:t xml:space="preserve"> indsats</w:t>
      </w:r>
      <w:r>
        <w:rPr>
          <w:rFonts w:asciiTheme="majorHAnsi" w:hAnsiTheme="majorHAnsi"/>
          <w:sz w:val="24"/>
        </w:rPr>
        <w:t xml:space="preserve"> være med til at reducere ensomhed og social nød for andre mennesker, der skabes mødesteder for ligesindede befolkningsgrupper</w:t>
      </w:r>
      <w:r w:rsidR="0061341B">
        <w:rPr>
          <w:rFonts w:asciiTheme="majorHAnsi" w:hAnsiTheme="majorHAnsi"/>
          <w:sz w:val="24"/>
        </w:rPr>
        <w:t>,</w:t>
      </w:r>
      <w:r>
        <w:rPr>
          <w:rFonts w:asciiTheme="majorHAnsi" w:hAnsiTheme="majorHAnsi"/>
          <w:sz w:val="24"/>
        </w:rPr>
        <w:t xml:space="preserve"> og der gives støtte og information til mennesker som måske ikke har andre steder at henvende sig. Ydermere fungerer den frivillige sektor i nogle tilfælde, som en vigtig base for de som udfører det frivillige arbejde. Igennem denne sektor har man som frivillig mulighed for at komme ud blandt andre mennesker og således skabe sig sociale relationer, hvilket i sig selv kan være meningsfuldt og givende. Men det frivillige stykke arbejde kan ligeledes udvikle den enkelte frivillige i forhold til at lede, administrere og i særdeleshed samarbejde med andre. Som frivillig indenfor en given forening, organisation eller institution står gruppen sammen om et fælles mål eller en fælles agenda, hvilket giver et sammenhold og et fælles ønske om at gøre noget godt for sagen. At deltage i frivilligt arbejde kan under de rette forudsætninger således være medvirkende til at skabe relationer og ressourcer som kan være nyttige for både den enkelte og for samfundet. Frivilligt arbejde har videre vist sig, at kunne være af særlig vigtig karakter for </w:t>
      </w:r>
      <w:r>
        <w:rPr>
          <w:rFonts w:asciiTheme="majorHAnsi" w:hAnsiTheme="majorHAnsi"/>
          <w:sz w:val="24"/>
        </w:rPr>
        <w:lastRenderedPageBreak/>
        <w:t>mennesker som står uden for arbejdsmarkedet. For mange mennesker er arbejdspladsen nemlig det sted, hvor man som individ får lov til at vise sit værd, anvende sine særegne kompetencer, udvikle sig og ikke mindst være i kontakt med andre mennesker. Derfor kan det frivillige arbejde for mennesker udenfor arbejdsmarkedet gå ind og erstatte denne funktion i hverdagen(Sivesind 2005:7).</w:t>
      </w:r>
    </w:p>
    <w:p w:rsidR="003B1F57" w:rsidRDefault="003B1F57" w:rsidP="00533802">
      <w:pPr>
        <w:spacing w:after="0" w:line="360" w:lineRule="auto"/>
        <w:jc w:val="both"/>
        <w:rPr>
          <w:rFonts w:asciiTheme="majorHAnsi" w:hAnsiTheme="majorHAnsi"/>
          <w:sz w:val="24"/>
        </w:rPr>
      </w:pPr>
    </w:p>
    <w:p w:rsidR="00C503C5" w:rsidRDefault="009642D3" w:rsidP="00533802">
      <w:pPr>
        <w:spacing w:after="0" w:line="360" w:lineRule="auto"/>
        <w:jc w:val="both"/>
        <w:rPr>
          <w:rFonts w:asciiTheme="majorHAnsi" w:hAnsiTheme="majorHAnsi"/>
          <w:sz w:val="24"/>
        </w:rPr>
      </w:pPr>
      <w:r>
        <w:rPr>
          <w:rFonts w:asciiTheme="majorHAnsi" w:hAnsiTheme="majorHAnsi"/>
          <w:sz w:val="24"/>
        </w:rPr>
        <w:t xml:space="preserve">Afdækningen af problemformuleringen sker igennem </w:t>
      </w:r>
      <w:proofErr w:type="gramStart"/>
      <w:r>
        <w:rPr>
          <w:rFonts w:asciiTheme="majorHAnsi" w:hAnsiTheme="majorHAnsi"/>
          <w:sz w:val="24"/>
        </w:rPr>
        <w:t>et</w:t>
      </w:r>
      <w:proofErr w:type="gramEnd"/>
      <w:r w:rsidR="000E4323">
        <w:rPr>
          <w:rFonts w:asciiTheme="majorHAnsi" w:hAnsiTheme="majorHAnsi"/>
          <w:sz w:val="24"/>
        </w:rPr>
        <w:t xml:space="preserve"> </w:t>
      </w:r>
      <w:r w:rsidR="00B01857">
        <w:rPr>
          <w:rFonts w:asciiTheme="majorHAnsi" w:hAnsiTheme="majorHAnsi"/>
          <w:sz w:val="24"/>
        </w:rPr>
        <w:t>indlejret single</w:t>
      </w:r>
      <w:r w:rsidR="00173E9D">
        <w:rPr>
          <w:rFonts w:asciiTheme="majorHAnsi" w:hAnsiTheme="majorHAnsi"/>
          <w:sz w:val="24"/>
        </w:rPr>
        <w:t xml:space="preserve"> case design</w:t>
      </w:r>
      <w:r>
        <w:rPr>
          <w:rFonts w:asciiTheme="majorHAnsi" w:hAnsiTheme="majorHAnsi"/>
          <w:sz w:val="24"/>
        </w:rPr>
        <w:t>, hvor jeg med udgangspunkt i</w:t>
      </w:r>
      <w:r w:rsidR="00B01857">
        <w:rPr>
          <w:rFonts w:asciiTheme="majorHAnsi" w:hAnsiTheme="majorHAnsi"/>
          <w:sz w:val="24"/>
        </w:rPr>
        <w:t xml:space="preserve"> casen </w:t>
      </w:r>
      <w:r w:rsidR="00C503C5" w:rsidRPr="00C503C5">
        <w:rPr>
          <w:rFonts w:asciiTheme="majorHAnsi" w:hAnsiTheme="majorHAnsi"/>
          <w:i/>
          <w:sz w:val="24"/>
        </w:rPr>
        <w:t>Frivillighed på aktivitetscentre i ældreområde Aalborg Centrum</w:t>
      </w:r>
      <w:r w:rsidR="00C503C5">
        <w:rPr>
          <w:rFonts w:asciiTheme="majorHAnsi" w:hAnsiTheme="majorHAnsi"/>
          <w:sz w:val="24"/>
        </w:rPr>
        <w:t xml:space="preserve"> indsamler empiri, i form af </w:t>
      </w:r>
      <w:r w:rsidR="00173E9D">
        <w:rPr>
          <w:rFonts w:asciiTheme="majorHAnsi" w:hAnsiTheme="majorHAnsi"/>
          <w:sz w:val="24"/>
        </w:rPr>
        <w:t xml:space="preserve">en spørgeskemaundersøgelse samt </w:t>
      </w:r>
      <w:r>
        <w:rPr>
          <w:rFonts w:asciiTheme="majorHAnsi" w:hAnsiTheme="majorHAnsi"/>
          <w:sz w:val="24"/>
        </w:rPr>
        <w:t>kvalitative int</w:t>
      </w:r>
      <w:r w:rsidR="000E4323">
        <w:rPr>
          <w:rFonts w:asciiTheme="majorHAnsi" w:hAnsiTheme="majorHAnsi"/>
          <w:sz w:val="24"/>
        </w:rPr>
        <w:t>erviews og fokusgruppe</w:t>
      </w:r>
      <w:r w:rsidR="00C503C5">
        <w:rPr>
          <w:rFonts w:asciiTheme="majorHAnsi" w:hAnsiTheme="majorHAnsi"/>
          <w:sz w:val="24"/>
        </w:rPr>
        <w:t>interviews,</w:t>
      </w:r>
      <w:r w:rsidR="000E4323">
        <w:rPr>
          <w:rFonts w:asciiTheme="majorHAnsi" w:hAnsiTheme="majorHAnsi"/>
          <w:sz w:val="24"/>
        </w:rPr>
        <w:t xml:space="preserve"> ved </w:t>
      </w:r>
      <w:r w:rsidR="00C503C5">
        <w:rPr>
          <w:rFonts w:asciiTheme="majorHAnsi" w:hAnsiTheme="majorHAnsi"/>
          <w:sz w:val="24"/>
        </w:rPr>
        <w:t xml:space="preserve">tre indlejrede analyseenheder, nemlig </w:t>
      </w:r>
      <w:r w:rsidR="00C503C5" w:rsidRPr="00C503C5">
        <w:rPr>
          <w:rFonts w:asciiTheme="majorHAnsi" w:hAnsiTheme="majorHAnsi"/>
          <w:i/>
          <w:sz w:val="24"/>
        </w:rPr>
        <w:t xml:space="preserve">Aktivitetscenter Grønlandstorv, Aktivitetscenter Fynsgade </w:t>
      </w:r>
      <w:r w:rsidR="00C503C5" w:rsidRPr="00C503C5">
        <w:rPr>
          <w:rFonts w:asciiTheme="majorHAnsi" w:hAnsiTheme="majorHAnsi"/>
          <w:sz w:val="24"/>
        </w:rPr>
        <w:t>og</w:t>
      </w:r>
      <w:r w:rsidR="00C503C5" w:rsidRPr="00C503C5">
        <w:rPr>
          <w:rFonts w:asciiTheme="majorHAnsi" w:hAnsiTheme="majorHAnsi"/>
          <w:i/>
          <w:sz w:val="24"/>
        </w:rPr>
        <w:t xml:space="preserve"> Sjællandsgade Aktivitetscenter</w:t>
      </w:r>
      <w:r>
        <w:rPr>
          <w:rFonts w:asciiTheme="majorHAnsi" w:hAnsiTheme="majorHAnsi"/>
          <w:sz w:val="24"/>
        </w:rPr>
        <w:t xml:space="preserve">. </w:t>
      </w:r>
    </w:p>
    <w:p w:rsidR="009642D3" w:rsidRDefault="009642D3" w:rsidP="00533802">
      <w:pPr>
        <w:spacing w:after="0" w:line="360" w:lineRule="auto"/>
        <w:jc w:val="both"/>
        <w:rPr>
          <w:rFonts w:asciiTheme="majorHAnsi" w:hAnsiTheme="majorHAnsi"/>
          <w:sz w:val="24"/>
        </w:rPr>
      </w:pPr>
      <w:r>
        <w:rPr>
          <w:rFonts w:asciiTheme="majorHAnsi" w:hAnsiTheme="majorHAnsi"/>
          <w:sz w:val="24"/>
        </w:rPr>
        <w:t xml:space="preserve">Jeg søger at analysere mig frem til en nuanceret forståelse af de frivilliges bevæggrunde for at engagere sig i det frivillige arbejde i de tre aktivitetscentre, både i forhold til </w:t>
      </w:r>
      <w:r w:rsidR="00173E9D">
        <w:rPr>
          <w:rFonts w:asciiTheme="majorHAnsi" w:hAnsiTheme="majorHAnsi"/>
          <w:sz w:val="24"/>
        </w:rPr>
        <w:t>frivilligt engagement, fastholdelse af</w:t>
      </w:r>
      <w:r>
        <w:rPr>
          <w:rFonts w:asciiTheme="majorHAnsi" w:hAnsiTheme="majorHAnsi"/>
          <w:sz w:val="24"/>
        </w:rPr>
        <w:t xml:space="preserve"> friv</w:t>
      </w:r>
      <w:r w:rsidR="00173E9D">
        <w:rPr>
          <w:rFonts w:asciiTheme="majorHAnsi" w:hAnsiTheme="majorHAnsi"/>
          <w:sz w:val="24"/>
        </w:rPr>
        <w:t xml:space="preserve">illige og rollefordeling blandt </w:t>
      </w:r>
      <w:r>
        <w:rPr>
          <w:rFonts w:asciiTheme="majorHAnsi" w:hAnsiTheme="majorHAnsi"/>
          <w:sz w:val="24"/>
        </w:rPr>
        <w:t>frivillige og offentligt ansatte.</w:t>
      </w:r>
      <w:r w:rsidR="0068598D">
        <w:rPr>
          <w:rFonts w:asciiTheme="majorHAnsi" w:hAnsiTheme="majorHAnsi"/>
          <w:sz w:val="24"/>
        </w:rPr>
        <w:t xml:space="preserve"> </w:t>
      </w:r>
    </w:p>
    <w:p w:rsidR="009642D3" w:rsidRDefault="009642D3" w:rsidP="00533802">
      <w:pPr>
        <w:spacing w:after="0" w:line="360" w:lineRule="auto"/>
        <w:jc w:val="both"/>
        <w:rPr>
          <w:rFonts w:asciiTheme="majorHAnsi" w:hAnsiTheme="majorHAnsi"/>
          <w:sz w:val="24"/>
        </w:rPr>
      </w:pPr>
    </w:p>
    <w:p w:rsidR="00C20BBB" w:rsidRDefault="003B1F57" w:rsidP="00533802">
      <w:pPr>
        <w:spacing w:after="0" w:line="360" w:lineRule="auto"/>
        <w:jc w:val="both"/>
        <w:rPr>
          <w:rFonts w:asciiTheme="majorHAnsi" w:hAnsiTheme="majorHAnsi"/>
          <w:sz w:val="24"/>
        </w:rPr>
      </w:pPr>
      <w:r>
        <w:rPr>
          <w:rFonts w:asciiTheme="majorHAnsi" w:hAnsiTheme="majorHAnsi"/>
          <w:sz w:val="24"/>
        </w:rPr>
        <w:t>I de</w:t>
      </w:r>
      <w:r w:rsidR="00F9460D">
        <w:rPr>
          <w:rFonts w:asciiTheme="majorHAnsi" w:hAnsiTheme="majorHAnsi"/>
          <w:sz w:val="24"/>
        </w:rPr>
        <w:t>t</w:t>
      </w:r>
      <w:r>
        <w:rPr>
          <w:rFonts w:asciiTheme="majorHAnsi" w:hAnsiTheme="majorHAnsi"/>
          <w:sz w:val="24"/>
        </w:rPr>
        <w:t xml:space="preserve"> følgende afsnit klarlægges baggrunden for </w:t>
      </w:r>
      <w:r w:rsidR="000D7CCC">
        <w:rPr>
          <w:rFonts w:asciiTheme="majorHAnsi" w:hAnsiTheme="majorHAnsi"/>
          <w:sz w:val="24"/>
        </w:rPr>
        <w:t xml:space="preserve">valg af </w:t>
      </w:r>
      <w:r>
        <w:rPr>
          <w:rFonts w:asciiTheme="majorHAnsi" w:hAnsiTheme="majorHAnsi"/>
          <w:sz w:val="24"/>
        </w:rPr>
        <w:t>proble</w:t>
      </w:r>
      <w:r w:rsidR="00F9460D">
        <w:rPr>
          <w:rFonts w:asciiTheme="majorHAnsi" w:hAnsiTheme="majorHAnsi"/>
          <w:sz w:val="24"/>
        </w:rPr>
        <w:t>mfelt</w:t>
      </w:r>
      <w:r>
        <w:rPr>
          <w:rFonts w:asciiTheme="majorHAnsi" w:hAnsiTheme="majorHAnsi"/>
          <w:sz w:val="24"/>
        </w:rPr>
        <w:t xml:space="preserve"> og den samfundsmæssige relevans heraf</w:t>
      </w:r>
      <w:r w:rsidR="00F9460D">
        <w:rPr>
          <w:rFonts w:asciiTheme="majorHAnsi" w:hAnsiTheme="majorHAnsi"/>
          <w:sz w:val="24"/>
        </w:rPr>
        <w:t>. Dette bliver gjort med udgangspunkt i de seneste årtiers politiske interesse og politiske tiltag indenfor den frivillige sektor, for således at skabe et overordn</w:t>
      </w:r>
      <w:r w:rsidR="00B00D2E">
        <w:rPr>
          <w:rFonts w:asciiTheme="majorHAnsi" w:hAnsiTheme="majorHAnsi"/>
          <w:sz w:val="24"/>
        </w:rPr>
        <w:t>et billede af frivillighedens betydning for velfærdsstaten Danmark anno 2012</w:t>
      </w:r>
      <w:r>
        <w:rPr>
          <w:rFonts w:asciiTheme="majorHAnsi" w:hAnsiTheme="majorHAnsi"/>
          <w:sz w:val="24"/>
        </w:rPr>
        <w:t>.</w:t>
      </w:r>
      <w:r w:rsidR="000D7CCC">
        <w:rPr>
          <w:rFonts w:asciiTheme="majorHAnsi" w:hAnsiTheme="majorHAnsi"/>
          <w:sz w:val="24"/>
        </w:rPr>
        <w:t xml:space="preserve"> Dette leder frem til undersøgelsens</w:t>
      </w:r>
      <w:r w:rsidR="002E3755">
        <w:rPr>
          <w:rFonts w:asciiTheme="majorHAnsi" w:hAnsiTheme="majorHAnsi"/>
          <w:sz w:val="24"/>
        </w:rPr>
        <w:t xml:space="preserve"> problemformulering og den samfundsmæssige relevans heraf, hvorefter </w:t>
      </w:r>
      <w:r w:rsidR="000D7CCC">
        <w:rPr>
          <w:rFonts w:asciiTheme="majorHAnsi" w:hAnsiTheme="majorHAnsi"/>
          <w:sz w:val="24"/>
        </w:rPr>
        <w:lastRenderedPageBreak/>
        <w:t>undersøgelsens</w:t>
      </w:r>
      <w:r w:rsidR="00545A0B">
        <w:rPr>
          <w:rFonts w:asciiTheme="majorHAnsi" w:hAnsiTheme="majorHAnsi"/>
          <w:sz w:val="24"/>
        </w:rPr>
        <w:t xml:space="preserve"> teoretiske afsæt og metodiske baggrund </w:t>
      </w:r>
      <w:r w:rsidR="002E3755">
        <w:rPr>
          <w:rFonts w:asciiTheme="majorHAnsi" w:hAnsiTheme="majorHAnsi"/>
          <w:sz w:val="24"/>
        </w:rPr>
        <w:t>fre</w:t>
      </w:r>
      <w:r w:rsidR="00715005">
        <w:rPr>
          <w:rFonts w:asciiTheme="majorHAnsi" w:hAnsiTheme="majorHAnsi"/>
          <w:sz w:val="24"/>
        </w:rPr>
        <w:t>mstilles som forudsætning</w:t>
      </w:r>
      <w:r w:rsidR="00C503C5">
        <w:rPr>
          <w:rFonts w:asciiTheme="majorHAnsi" w:hAnsiTheme="majorHAnsi"/>
          <w:sz w:val="24"/>
        </w:rPr>
        <w:t xml:space="preserve"> for analysen af de tre analyseenheder</w:t>
      </w:r>
      <w:r w:rsidR="000D7CCC">
        <w:rPr>
          <w:rFonts w:asciiTheme="majorHAnsi" w:hAnsiTheme="majorHAnsi"/>
          <w:sz w:val="24"/>
        </w:rPr>
        <w:t>.</w:t>
      </w:r>
    </w:p>
    <w:p w:rsidR="0068440F" w:rsidRDefault="0068440F" w:rsidP="00533802">
      <w:pPr>
        <w:spacing w:after="0" w:line="360" w:lineRule="auto"/>
        <w:jc w:val="both"/>
        <w:rPr>
          <w:rFonts w:asciiTheme="majorHAnsi" w:hAnsiTheme="majorHAnsi"/>
          <w:sz w:val="24"/>
        </w:rPr>
      </w:pPr>
    </w:p>
    <w:p w:rsidR="0068440F" w:rsidRDefault="0068440F" w:rsidP="00533802">
      <w:pPr>
        <w:spacing w:after="0" w:line="360" w:lineRule="auto"/>
        <w:jc w:val="both"/>
        <w:rPr>
          <w:rFonts w:asciiTheme="majorHAnsi" w:hAnsiTheme="majorHAnsi"/>
          <w:sz w:val="24"/>
        </w:rPr>
      </w:pPr>
    </w:p>
    <w:p w:rsidR="009B4B8D" w:rsidRDefault="009B4B8D" w:rsidP="00533802">
      <w:pPr>
        <w:spacing w:after="0" w:line="360" w:lineRule="auto"/>
        <w:jc w:val="both"/>
        <w:rPr>
          <w:rFonts w:asciiTheme="majorHAnsi" w:hAnsiTheme="majorHAnsi"/>
          <w:sz w:val="24"/>
        </w:rPr>
      </w:pPr>
    </w:p>
    <w:p w:rsidR="003A3846" w:rsidRDefault="003A3846" w:rsidP="00533802">
      <w:pPr>
        <w:spacing w:after="0" w:line="360" w:lineRule="auto"/>
        <w:jc w:val="both"/>
        <w:rPr>
          <w:rFonts w:asciiTheme="majorHAnsi" w:hAnsiTheme="majorHAnsi"/>
          <w:sz w:val="24"/>
        </w:rPr>
      </w:pPr>
    </w:p>
    <w:p w:rsidR="003A3846" w:rsidRDefault="003A3846" w:rsidP="00533802">
      <w:pPr>
        <w:spacing w:after="0" w:line="360" w:lineRule="auto"/>
        <w:jc w:val="both"/>
        <w:rPr>
          <w:rFonts w:asciiTheme="majorHAnsi" w:hAnsiTheme="majorHAnsi"/>
          <w:sz w:val="24"/>
        </w:rPr>
      </w:pPr>
    </w:p>
    <w:p w:rsidR="003A3846" w:rsidRDefault="003A3846" w:rsidP="00533802">
      <w:pPr>
        <w:spacing w:after="0" w:line="360" w:lineRule="auto"/>
        <w:jc w:val="both"/>
        <w:rPr>
          <w:rFonts w:asciiTheme="majorHAnsi" w:hAnsiTheme="majorHAnsi"/>
          <w:sz w:val="24"/>
        </w:rPr>
      </w:pPr>
    </w:p>
    <w:p w:rsidR="003A3846" w:rsidRDefault="003A3846" w:rsidP="00533802">
      <w:pPr>
        <w:spacing w:after="0" w:line="360" w:lineRule="auto"/>
        <w:jc w:val="both"/>
        <w:rPr>
          <w:rFonts w:asciiTheme="majorHAnsi" w:hAnsiTheme="majorHAnsi"/>
          <w:sz w:val="24"/>
        </w:rPr>
      </w:pPr>
    </w:p>
    <w:p w:rsidR="003A3846" w:rsidRDefault="003A3846" w:rsidP="00533802">
      <w:pPr>
        <w:spacing w:after="0" w:line="360" w:lineRule="auto"/>
        <w:jc w:val="both"/>
        <w:rPr>
          <w:rFonts w:asciiTheme="majorHAnsi" w:hAnsiTheme="majorHAnsi"/>
          <w:sz w:val="24"/>
        </w:rPr>
      </w:pPr>
    </w:p>
    <w:p w:rsidR="003A3846" w:rsidRDefault="003A3846" w:rsidP="00533802">
      <w:pPr>
        <w:spacing w:after="0" w:line="360" w:lineRule="auto"/>
        <w:jc w:val="both"/>
        <w:rPr>
          <w:rFonts w:asciiTheme="majorHAnsi" w:hAnsiTheme="majorHAnsi"/>
          <w:sz w:val="24"/>
        </w:rPr>
      </w:pPr>
    </w:p>
    <w:p w:rsidR="003A3846" w:rsidRDefault="003A3846" w:rsidP="00533802">
      <w:pPr>
        <w:spacing w:after="0" w:line="360" w:lineRule="auto"/>
        <w:jc w:val="both"/>
        <w:rPr>
          <w:rFonts w:asciiTheme="majorHAnsi" w:hAnsiTheme="majorHAnsi"/>
          <w:sz w:val="24"/>
        </w:rPr>
      </w:pPr>
    </w:p>
    <w:p w:rsidR="003A3846" w:rsidRDefault="003A3846" w:rsidP="00533802">
      <w:pPr>
        <w:spacing w:after="0" w:line="360" w:lineRule="auto"/>
        <w:jc w:val="both"/>
        <w:rPr>
          <w:rFonts w:asciiTheme="majorHAnsi" w:hAnsiTheme="majorHAnsi"/>
          <w:sz w:val="24"/>
        </w:rPr>
      </w:pPr>
    </w:p>
    <w:p w:rsidR="003A3846" w:rsidRDefault="003A3846" w:rsidP="00533802">
      <w:pPr>
        <w:spacing w:after="0" w:line="360" w:lineRule="auto"/>
        <w:jc w:val="both"/>
        <w:rPr>
          <w:rFonts w:asciiTheme="majorHAnsi" w:hAnsiTheme="majorHAnsi"/>
          <w:sz w:val="24"/>
        </w:rPr>
      </w:pPr>
    </w:p>
    <w:p w:rsidR="003A3846" w:rsidRDefault="003A3846" w:rsidP="00533802">
      <w:pPr>
        <w:spacing w:after="0" w:line="360" w:lineRule="auto"/>
        <w:jc w:val="both"/>
        <w:rPr>
          <w:rFonts w:asciiTheme="majorHAnsi" w:hAnsiTheme="majorHAnsi"/>
          <w:sz w:val="24"/>
        </w:rPr>
      </w:pPr>
    </w:p>
    <w:p w:rsidR="003A3846" w:rsidRDefault="003A3846" w:rsidP="00533802">
      <w:pPr>
        <w:spacing w:after="0" w:line="360" w:lineRule="auto"/>
        <w:jc w:val="both"/>
        <w:rPr>
          <w:rFonts w:asciiTheme="majorHAnsi" w:hAnsiTheme="majorHAnsi"/>
          <w:sz w:val="24"/>
        </w:rPr>
      </w:pPr>
    </w:p>
    <w:p w:rsidR="003A3846" w:rsidRDefault="003A3846" w:rsidP="00533802">
      <w:pPr>
        <w:spacing w:after="0" w:line="360" w:lineRule="auto"/>
        <w:jc w:val="both"/>
        <w:rPr>
          <w:rFonts w:asciiTheme="majorHAnsi" w:hAnsiTheme="majorHAnsi"/>
          <w:sz w:val="24"/>
        </w:rPr>
      </w:pPr>
    </w:p>
    <w:p w:rsidR="003A3846" w:rsidRDefault="003A3846" w:rsidP="00533802">
      <w:pPr>
        <w:spacing w:after="0" w:line="360" w:lineRule="auto"/>
        <w:jc w:val="both"/>
        <w:rPr>
          <w:rFonts w:asciiTheme="majorHAnsi" w:hAnsiTheme="majorHAnsi"/>
          <w:sz w:val="24"/>
        </w:rPr>
      </w:pPr>
    </w:p>
    <w:p w:rsidR="003A3846" w:rsidRDefault="003A3846" w:rsidP="00533802">
      <w:pPr>
        <w:spacing w:after="0" w:line="360" w:lineRule="auto"/>
        <w:jc w:val="both"/>
        <w:rPr>
          <w:rFonts w:asciiTheme="majorHAnsi" w:hAnsiTheme="majorHAnsi"/>
          <w:sz w:val="24"/>
        </w:rPr>
      </w:pPr>
    </w:p>
    <w:p w:rsidR="003A3846" w:rsidRDefault="003A3846" w:rsidP="00533802">
      <w:pPr>
        <w:spacing w:after="0" w:line="360" w:lineRule="auto"/>
        <w:jc w:val="both"/>
        <w:rPr>
          <w:rFonts w:asciiTheme="majorHAnsi" w:hAnsiTheme="majorHAnsi"/>
          <w:sz w:val="24"/>
        </w:rPr>
      </w:pPr>
    </w:p>
    <w:p w:rsidR="003A3846" w:rsidRDefault="003A3846" w:rsidP="00533802">
      <w:pPr>
        <w:spacing w:after="0" w:line="360" w:lineRule="auto"/>
        <w:jc w:val="both"/>
        <w:rPr>
          <w:rFonts w:asciiTheme="majorHAnsi" w:hAnsiTheme="majorHAnsi"/>
          <w:sz w:val="24"/>
        </w:rPr>
      </w:pPr>
    </w:p>
    <w:p w:rsidR="003A3846" w:rsidRDefault="003A3846" w:rsidP="00533802">
      <w:pPr>
        <w:spacing w:after="0" w:line="360" w:lineRule="auto"/>
        <w:jc w:val="both"/>
        <w:rPr>
          <w:rFonts w:asciiTheme="majorHAnsi" w:hAnsiTheme="majorHAnsi"/>
          <w:sz w:val="24"/>
        </w:rPr>
      </w:pPr>
    </w:p>
    <w:p w:rsidR="003A3846" w:rsidRDefault="003A3846" w:rsidP="00533802">
      <w:pPr>
        <w:spacing w:after="0" w:line="360" w:lineRule="auto"/>
        <w:jc w:val="both"/>
        <w:rPr>
          <w:rFonts w:asciiTheme="majorHAnsi" w:hAnsiTheme="majorHAnsi"/>
          <w:sz w:val="24"/>
        </w:rPr>
      </w:pPr>
    </w:p>
    <w:p w:rsidR="003A3846" w:rsidRDefault="003A3846" w:rsidP="00533802">
      <w:pPr>
        <w:spacing w:after="0" w:line="360" w:lineRule="auto"/>
        <w:jc w:val="both"/>
        <w:rPr>
          <w:rFonts w:asciiTheme="majorHAnsi" w:hAnsiTheme="majorHAnsi"/>
          <w:sz w:val="24"/>
        </w:rPr>
      </w:pPr>
    </w:p>
    <w:p w:rsidR="00B713F9" w:rsidRPr="001E0F36" w:rsidRDefault="00B713F9" w:rsidP="00E8073D">
      <w:pPr>
        <w:spacing w:line="240" w:lineRule="auto"/>
        <w:jc w:val="right"/>
        <w:rPr>
          <w:rFonts w:asciiTheme="majorHAnsi" w:hAnsiTheme="majorHAnsi"/>
          <w:b/>
          <w:color w:val="595959" w:themeColor="text1" w:themeTint="A6"/>
          <w:sz w:val="96"/>
          <w:szCs w:val="96"/>
        </w:rPr>
      </w:pPr>
      <w:r w:rsidRPr="001E0F36">
        <w:rPr>
          <w:rFonts w:asciiTheme="majorHAnsi" w:hAnsiTheme="majorHAnsi"/>
          <w:b/>
          <w:color w:val="595959" w:themeColor="text1" w:themeTint="A6"/>
          <w:sz w:val="96"/>
          <w:szCs w:val="96"/>
        </w:rPr>
        <w:lastRenderedPageBreak/>
        <w:t>2</w:t>
      </w:r>
    </w:p>
    <w:p w:rsidR="00B713F9" w:rsidRPr="001E0F36" w:rsidRDefault="00B713F9" w:rsidP="00E8073D">
      <w:pPr>
        <w:shd w:val="clear" w:color="auto" w:fill="215868" w:themeFill="accent5" w:themeFillShade="80"/>
        <w:spacing w:line="240" w:lineRule="auto"/>
        <w:jc w:val="right"/>
        <w:rPr>
          <w:rFonts w:asciiTheme="majorHAnsi" w:hAnsiTheme="majorHAnsi"/>
          <w:sz w:val="18"/>
          <w:szCs w:val="96"/>
        </w:rPr>
      </w:pPr>
    </w:p>
    <w:p w:rsidR="00F74477" w:rsidRDefault="00544E2E" w:rsidP="00533802">
      <w:pPr>
        <w:pStyle w:val="Overskrift1"/>
        <w:spacing w:line="360" w:lineRule="auto"/>
        <w:jc w:val="center"/>
        <w:rPr>
          <w:color w:val="auto"/>
        </w:rPr>
      </w:pPr>
      <w:bookmarkStart w:id="4" w:name="_Toc331965536"/>
      <w:r>
        <w:rPr>
          <w:color w:val="auto"/>
        </w:rPr>
        <w:t>P</w:t>
      </w:r>
      <w:r w:rsidR="00F74477" w:rsidRPr="001A36A4">
        <w:rPr>
          <w:color w:val="auto"/>
        </w:rPr>
        <w:t>roblem</w:t>
      </w:r>
      <w:r w:rsidR="00F9460D">
        <w:rPr>
          <w:color w:val="auto"/>
        </w:rPr>
        <w:t>felt</w:t>
      </w:r>
      <w:bookmarkEnd w:id="4"/>
    </w:p>
    <w:p w:rsidR="00B713F9" w:rsidRPr="00B713F9" w:rsidRDefault="00B713F9" w:rsidP="00533802">
      <w:pPr>
        <w:spacing w:line="360" w:lineRule="auto"/>
      </w:pPr>
    </w:p>
    <w:p w:rsidR="001A36A4" w:rsidRPr="001A36A4" w:rsidRDefault="00B713F9" w:rsidP="00533802">
      <w:pPr>
        <w:pStyle w:val="Overskrift2"/>
        <w:spacing w:line="360" w:lineRule="auto"/>
        <w:jc w:val="both"/>
      </w:pPr>
      <w:bookmarkStart w:id="5" w:name="_Toc331965537"/>
      <w:r>
        <w:rPr>
          <w:color w:val="auto"/>
        </w:rPr>
        <w:t>Socialpolitisk dagsorden for frivillighed</w:t>
      </w:r>
      <w:r w:rsidR="007C5149">
        <w:rPr>
          <w:color w:val="auto"/>
        </w:rPr>
        <w:t xml:space="preserve"> i Danmark</w:t>
      </w:r>
      <w:bookmarkEnd w:id="5"/>
    </w:p>
    <w:p w:rsidR="001E2625" w:rsidRPr="00F31772" w:rsidRDefault="00AC1E30" w:rsidP="00533802">
      <w:pPr>
        <w:spacing w:after="0" w:line="360" w:lineRule="auto"/>
        <w:jc w:val="both"/>
        <w:rPr>
          <w:rFonts w:asciiTheme="majorHAnsi" w:hAnsiTheme="majorHAnsi"/>
          <w:sz w:val="24"/>
        </w:rPr>
      </w:pPr>
      <w:r w:rsidRPr="008B3423">
        <w:rPr>
          <w:rFonts w:asciiTheme="majorHAnsi" w:hAnsiTheme="majorHAnsi"/>
          <w:sz w:val="24"/>
        </w:rPr>
        <w:t>I 2008 slog den globale finanskrise for alvor igennem i Danmar</w:t>
      </w:r>
      <w:r w:rsidR="005944DE">
        <w:rPr>
          <w:rFonts w:asciiTheme="majorHAnsi" w:hAnsiTheme="majorHAnsi"/>
          <w:sz w:val="24"/>
        </w:rPr>
        <w:t>k, hvilket har</w:t>
      </w:r>
      <w:r w:rsidR="00A150EC">
        <w:rPr>
          <w:rFonts w:asciiTheme="majorHAnsi" w:hAnsiTheme="majorHAnsi"/>
          <w:sz w:val="24"/>
        </w:rPr>
        <w:t xml:space="preserve"> haft</w:t>
      </w:r>
      <w:r w:rsidR="005944DE">
        <w:rPr>
          <w:rFonts w:asciiTheme="majorHAnsi" w:hAnsiTheme="majorHAnsi"/>
          <w:sz w:val="24"/>
        </w:rPr>
        <w:t xml:space="preserve"> betydelig</w:t>
      </w:r>
      <w:r w:rsidR="00046B1E">
        <w:rPr>
          <w:rFonts w:asciiTheme="majorHAnsi" w:hAnsiTheme="majorHAnsi"/>
          <w:sz w:val="24"/>
        </w:rPr>
        <w:t>e k</w:t>
      </w:r>
      <w:r w:rsidR="005944DE">
        <w:rPr>
          <w:rFonts w:asciiTheme="majorHAnsi" w:hAnsiTheme="majorHAnsi"/>
          <w:sz w:val="24"/>
        </w:rPr>
        <w:t>onsekvenser for jobmarkedet</w:t>
      </w:r>
      <w:r w:rsidRPr="008B3423">
        <w:rPr>
          <w:rFonts w:asciiTheme="majorHAnsi" w:hAnsiTheme="majorHAnsi"/>
          <w:sz w:val="24"/>
        </w:rPr>
        <w:t xml:space="preserve"> –</w:t>
      </w:r>
      <w:r w:rsidR="00A150EC">
        <w:rPr>
          <w:rFonts w:asciiTheme="majorHAnsi" w:hAnsiTheme="majorHAnsi"/>
          <w:sz w:val="24"/>
        </w:rPr>
        <w:t xml:space="preserve"> ikke </w:t>
      </w:r>
      <w:r w:rsidR="00FE5D47">
        <w:rPr>
          <w:rFonts w:asciiTheme="majorHAnsi" w:hAnsiTheme="majorHAnsi"/>
          <w:sz w:val="24"/>
        </w:rPr>
        <w:t>mindst i den</w:t>
      </w:r>
      <w:r w:rsidR="00A150EC">
        <w:rPr>
          <w:rFonts w:asciiTheme="majorHAnsi" w:hAnsiTheme="majorHAnsi"/>
          <w:sz w:val="24"/>
        </w:rPr>
        <w:t xml:space="preserve"> offentlige</w:t>
      </w:r>
      <w:r w:rsidR="00FE5D47">
        <w:rPr>
          <w:rFonts w:asciiTheme="majorHAnsi" w:hAnsiTheme="majorHAnsi"/>
          <w:sz w:val="24"/>
        </w:rPr>
        <w:t xml:space="preserve"> sektor</w:t>
      </w:r>
      <w:r w:rsidR="00A150EC">
        <w:rPr>
          <w:rFonts w:asciiTheme="majorHAnsi" w:hAnsiTheme="majorHAnsi"/>
          <w:sz w:val="24"/>
        </w:rPr>
        <w:t>. Den økonomiske krise</w:t>
      </w:r>
      <w:r w:rsidRPr="008B3423">
        <w:rPr>
          <w:rFonts w:asciiTheme="majorHAnsi" w:hAnsiTheme="majorHAnsi"/>
          <w:sz w:val="24"/>
        </w:rPr>
        <w:t xml:space="preserve"> har betydet, at der i dag tænkes i forskellige nye modeller til at opretholde vores velfærdssystem – herunder en bredere og mere organiseret inkludering af frivillig arbejdskraft i offentlige institutioner. Dette kan være en forklaring på den øgede tilgang af frivillige indenfor socialt arbejde. </w:t>
      </w:r>
      <w:r w:rsidR="00D93636">
        <w:rPr>
          <w:rFonts w:asciiTheme="majorHAnsi" w:hAnsiTheme="majorHAnsi"/>
          <w:sz w:val="24"/>
        </w:rPr>
        <w:t>K</w:t>
      </w:r>
      <w:r w:rsidRPr="008B3423">
        <w:rPr>
          <w:rFonts w:asciiTheme="majorHAnsi" w:hAnsiTheme="majorHAnsi"/>
          <w:sz w:val="24"/>
        </w:rPr>
        <w:t>ommuner</w:t>
      </w:r>
      <w:r w:rsidR="00D93636">
        <w:rPr>
          <w:rFonts w:asciiTheme="majorHAnsi" w:hAnsiTheme="majorHAnsi"/>
          <w:sz w:val="24"/>
        </w:rPr>
        <w:t xml:space="preserve">ne </w:t>
      </w:r>
      <w:r w:rsidRPr="008B3423">
        <w:rPr>
          <w:rFonts w:asciiTheme="majorHAnsi" w:hAnsiTheme="majorHAnsi"/>
          <w:sz w:val="24"/>
        </w:rPr>
        <w:t>er blevet mere opmærksomme på systematiseret at oprette samarbejde med lokale frivil</w:t>
      </w:r>
      <w:r w:rsidR="00C02ED7">
        <w:rPr>
          <w:rFonts w:asciiTheme="majorHAnsi" w:hAnsiTheme="majorHAnsi"/>
          <w:sz w:val="24"/>
        </w:rPr>
        <w:t>lig</w:t>
      </w:r>
      <w:r w:rsidR="00D93636">
        <w:rPr>
          <w:rFonts w:asciiTheme="majorHAnsi" w:hAnsiTheme="majorHAnsi"/>
          <w:sz w:val="24"/>
        </w:rPr>
        <w:t>e foreninger, og</w:t>
      </w:r>
      <w:r w:rsidR="00C02ED7">
        <w:rPr>
          <w:rFonts w:asciiTheme="majorHAnsi" w:hAnsiTheme="majorHAnsi"/>
          <w:sz w:val="24"/>
        </w:rPr>
        <w:t xml:space="preserve"> be</w:t>
      </w:r>
      <w:r w:rsidRPr="008B3423">
        <w:rPr>
          <w:rFonts w:asciiTheme="majorHAnsi" w:hAnsiTheme="majorHAnsi"/>
          <w:sz w:val="24"/>
        </w:rPr>
        <w:t>folkning</w:t>
      </w:r>
      <w:r w:rsidR="00D50B1A">
        <w:rPr>
          <w:rFonts w:asciiTheme="majorHAnsi" w:hAnsiTheme="majorHAnsi"/>
          <w:sz w:val="24"/>
        </w:rPr>
        <w:t xml:space="preserve">en </w:t>
      </w:r>
      <w:r w:rsidR="00D93636">
        <w:rPr>
          <w:rFonts w:asciiTheme="majorHAnsi" w:hAnsiTheme="majorHAnsi"/>
          <w:sz w:val="24"/>
        </w:rPr>
        <w:t xml:space="preserve">er </w:t>
      </w:r>
      <w:r w:rsidR="00D50B1A">
        <w:rPr>
          <w:rFonts w:asciiTheme="majorHAnsi" w:hAnsiTheme="majorHAnsi"/>
          <w:sz w:val="24"/>
        </w:rPr>
        <w:t>måske blevet mere opmærksom</w:t>
      </w:r>
      <w:r w:rsidRPr="008B3423">
        <w:rPr>
          <w:rFonts w:asciiTheme="majorHAnsi" w:hAnsiTheme="majorHAnsi"/>
          <w:sz w:val="24"/>
        </w:rPr>
        <w:t xml:space="preserve"> på a</w:t>
      </w:r>
      <w:r w:rsidR="00D50B1A">
        <w:rPr>
          <w:rFonts w:asciiTheme="majorHAnsi" w:hAnsiTheme="majorHAnsi"/>
          <w:sz w:val="24"/>
        </w:rPr>
        <w:t>t gøre en indsats som medborger</w:t>
      </w:r>
      <w:r w:rsidRPr="008B3423">
        <w:rPr>
          <w:rFonts w:asciiTheme="majorHAnsi" w:hAnsiTheme="majorHAnsi"/>
          <w:sz w:val="24"/>
        </w:rPr>
        <w:t xml:space="preserve"> i et land med økonomiske problemer der betyder fo</w:t>
      </w:r>
      <w:r w:rsidR="005944DE">
        <w:rPr>
          <w:rFonts w:asciiTheme="majorHAnsi" w:hAnsiTheme="majorHAnsi"/>
          <w:sz w:val="24"/>
        </w:rPr>
        <w:t>rringelse i</w:t>
      </w:r>
      <w:r w:rsidRPr="008B3423">
        <w:rPr>
          <w:rFonts w:asciiTheme="majorHAnsi" w:hAnsiTheme="majorHAnsi"/>
          <w:sz w:val="24"/>
        </w:rPr>
        <w:t xml:space="preserve"> varetagelsen af samfundets svageste.</w:t>
      </w:r>
    </w:p>
    <w:p w:rsidR="00F31772" w:rsidRDefault="00F31772" w:rsidP="00533802">
      <w:pPr>
        <w:spacing w:after="0" w:line="360" w:lineRule="auto"/>
        <w:jc w:val="both"/>
        <w:rPr>
          <w:rFonts w:asciiTheme="majorHAnsi" w:hAnsiTheme="majorHAnsi" w:cs="Times New Roman"/>
          <w:sz w:val="24"/>
          <w:szCs w:val="24"/>
        </w:rPr>
      </w:pPr>
    </w:p>
    <w:p w:rsidR="00D93636" w:rsidRDefault="002252E1" w:rsidP="00533802">
      <w:pPr>
        <w:spacing w:after="0" w:line="360" w:lineRule="auto"/>
        <w:jc w:val="both"/>
        <w:rPr>
          <w:rFonts w:asciiTheme="majorHAnsi" w:hAnsiTheme="majorHAnsi" w:cs="Times New Roman"/>
          <w:sz w:val="24"/>
          <w:szCs w:val="24"/>
        </w:rPr>
      </w:pPr>
      <w:r>
        <w:rPr>
          <w:rFonts w:asciiTheme="majorHAnsi" w:hAnsiTheme="majorHAnsi" w:cs="Times New Roman"/>
          <w:sz w:val="24"/>
          <w:szCs w:val="24"/>
        </w:rPr>
        <w:t xml:space="preserve">Frivillighed er dog ikke et nyt fænomen i det danske samfund. </w:t>
      </w:r>
      <w:r w:rsidR="00026E0F">
        <w:rPr>
          <w:rFonts w:asciiTheme="majorHAnsi" w:hAnsiTheme="majorHAnsi" w:cs="Times New Roman"/>
          <w:sz w:val="24"/>
          <w:szCs w:val="24"/>
        </w:rPr>
        <w:t xml:space="preserve">Før begyndelsen af 1980’erne blev private </w:t>
      </w:r>
      <w:r w:rsidR="008421AE">
        <w:rPr>
          <w:rFonts w:asciiTheme="majorHAnsi" w:hAnsiTheme="majorHAnsi" w:cs="Times New Roman"/>
          <w:sz w:val="24"/>
          <w:szCs w:val="24"/>
        </w:rPr>
        <w:t>organisationer på det sociale</w:t>
      </w:r>
      <w:r w:rsidR="00026E0F">
        <w:rPr>
          <w:rFonts w:asciiTheme="majorHAnsi" w:hAnsiTheme="majorHAnsi" w:cs="Times New Roman"/>
          <w:sz w:val="24"/>
          <w:szCs w:val="24"/>
        </w:rPr>
        <w:t xml:space="preserve"> område primært anset som interesseorganisationer sammenlignet med den offentlige sociale service(Bundesen m.fl. 2011:457). </w:t>
      </w:r>
      <w:r w:rsidR="005358D8">
        <w:rPr>
          <w:rFonts w:asciiTheme="majorHAnsi" w:hAnsiTheme="majorHAnsi" w:cs="Times New Roman"/>
          <w:sz w:val="24"/>
          <w:szCs w:val="24"/>
        </w:rPr>
        <w:t xml:space="preserve">Situationen er blevet karakteriseret af </w:t>
      </w:r>
      <w:r w:rsidR="00026E0F">
        <w:rPr>
          <w:rFonts w:asciiTheme="majorHAnsi" w:hAnsiTheme="majorHAnsi" w:cs="Times New Roman"/>
          <w:sz w:val="24"/>
          <w:szCs w:val="24"/>
        </w:rPr>
        <w:t>Ulla</w:t>
      </w:r>
      <w:r w:rsidR="005358D8">
        <w:rPr>
          <w:rFonts w:asciiTheme="majorHAnsi" w:hAnsiTheme="majorHAnsi" w:cs="Times New Roman"/>
          <w:sz w:val="24"/>
          <w:szCs w:val="24"/>
        </w:rPr>
        <w:t xml:space="preserve"> </w:t>
      </w:r>
      <w:proofErr w:type="spellStart"/>
      <w:r w:rsidR="005358D8">
        <w:rPr>
          <w:rFonts w:asciiTheme="majorHAnsi" w:hAnsiTheme="majorHAnsi" w:cs="Times New Roman"/>
          <w:sz w:val="24"/>
          <w:szCs w:val="24"/>
        </w:rPr>
        <w:t>Habermann</w:t>
      </w:r>
      <w:proofErr w:type="spellEnd"/>
      <w:r w:rsidR="005358D8">
        <w:rPr>
          <w:rFonts w:asciiTheme="majorHAnsi" w:hAnsiTheme="majorHAnsi" w:cs="Times New Roman"/>
          <w:sz w:val="24"/>
          <w:szCs w:val="24"/>
        </w:rPr>
        <w:t xml:space="preserve"> og Bjarne Ibsen, således at organisation</w:t>
      </w:r>
      <w:r w:rsidR="00F04565">
        <w:rPr>
          <w:rFonts w:asciiTheme="majorHAnsi" w:hAnsiTheme="majorHAnsi" w:cs="Times New Roman"/>
          <w:sz w:val="24"/>
          <w:szCs w:val="24"/>
        </w:rPr>
        <w:t xml:space="preserve">erne i perioden før </w:t>
      </w:r>
      <w:r w:rsidR="005358D8">
        <w:rPr>
          <w:rFonts w:asciiTheme="majorHAnsi" w:hAnsiTheme="majorHAnsi" w:cs="Times New Roman"/>
          <w:sz w:val="24"/>
          <w:szCs w:val="24"/>
        </w:rPr>
        <w:t>1980’erne</w:t>
      </w:r>
      <w:r w:rsidR="00F04565">
        <w:rPr>
          <w:rFonts w:asciiTheme="majorHAnsi" w:hAnsiTheme="majorHAnsi" w:cs="Times New Roman"/>
          <w:sz w:val="24"/>
          <w:szCs w:val="24"/>
        </w:rPr>
        <w:t>s begyndelse</w:t>
      </w:r>
      <w:r w:rsidR="005358D8">
        <w:rPr>
          <w:rFonts w:asciiTheme="majorHAnsi" w:hAnsiTheme="majorHAnsi" w:cs="Times New Roman"/>
          <w:sz w:val="24"/>
          <w:szCs w:val="24"/>
        </w:rPr>
        <w:t xml:space="preserve"> blev gjort ”usynlige” i den sociale indsats(Bundesen</w:t>
      </w:r>
      <w:r w:rsidR="00DD3805">
        <w:rPr>
          <w:rFonts w:asciiTheme="majorHAnsi" w:hAnsiTheme="majorHAnsi" w:cs="Times New Roman"/>
          <w:sz w:val="24"/>
          <w:szCs w:val="24"/>
        </w:rPr>
        <w:t xml:space="preserve"> </w:t>
      </w:r>
      <w:r w:rsidR="00DD3805">
        <w:rPr>
          <w:rFonts w:asciiTheme="majorHAnsi" w:hAnsiTheme="majorHAnsi" w:cs="Times New Roman"/>
          <w:sz w:val="24"/>
          <w:szCs w:val="24"/>
        </w:rPr>
        <w:lastRenderedPageBreak/>
        <w:t>m.fl.</w:t>
      </w:r>
      <w:r w:rsidR="005358D8">
        <w:rPr>
          <w:rFonts w:asciiTheme="majorHAnsi" w:hAnsiTheme="majorHAnsi" w:cs="Times New Roman"/>
          <w:sz w:val="24"/>
          <w:szCs w:val="24"/>
        </w:rPr>
        <w:t xml:space="preserve"> 2011:457). </w:t>
      </w:r>
      <w:r w:rsidR="00F04565">
        <w:rPr>
          <w:rFonts w:asciiTheme="majorHAnsi" w:hAnsiTheme="majorHAnsi" w:cs="Times New Roman"/>
          <w:sz w:val="24"/>
          <w:szCs w:val="24"/>
        </w:rPr>
        <w:t>Det nye i starten af 1980’erne var, at man begyndte at anse de frivillige organisationer som repræsentanter</w:t>
      </w:r>
      <w:r w:rsidR="00F103D5">
        <w:rPr>
          <w:rFonts w:asciiTheme="majorHAnsi" w:hAnsiTheme="majorHAnsi" w:cs="Times New Roman"/>
          <w:sz w:val="24"/>
          <w:szCs w:val="24"/>
        </w:rPr>
        <w:t xml:space="preserve"> for en mere konkret solidaritetsform, end hvad de offentlige udbud kunne tilbyde. De frivillige organisationer blev pludselig interessante, da man mente, at disse kunne levere typer af velfærd, som det ikke var muligt for det offentlige at tilbyde. Denne opdagelse af den frivillige sektor faldt sammen med 1980’ernes økonomiske kritik af velfærdsstaten, der ansås som værende omkostningstung og bureaukratisk – og man anså således </w:t>
      </w:r>
      <w:r w:rsidR="00DD3805">
        <w:rPr>
          <w:rFonts w:asciiTheme="majorHAnsi" w:hAnsiTheme="majorHAnsi" w:cs="Times New Roman"/>
          <w:sz w:val="24"/>
          <w:szCs w:val="24"/>
        </w:rPr>
        <w:t xml:space="preserve">frivillige sociale organisationer som værende nye mulige leverandører af social service(Bundesen m.fl. 2011:458). </w:t>
      </w:r>
    </w:p>
    <w:p w:rsidR="00D93636" w:rsidRDefault="00F31772" w:rsidP="00533802">
      <w:pPr>
        <w:spacing w:after="0" w:line="360" w:lineRule="auto"/>
        <w:jc w:val="both"/>
        <w:rPr>
          <w:rFonts w:asciiTheme="majorHAnsi" w:hAnsiTheme="majorHAnsi" w:cs="Times New Roman"/>
          <w:sz w:val="24"/>
          <w:szCs w:val="24"/>
        </w:rPr>
      </w:pPr>
      <w:r>
        <w:rPr>
          <w:rFonts w:asciiTheme="majorHAnsi" w:hAnsiTheme="majorHAnsi" w:cs="Times New Roman"/>
          <w:sz w:val="24"/>
          <w:szCs w:val="24"/>
        </w:rPr>
        <w:t>Siden midt 1980’erne har den danske regering introduceret nye initiativer</w:t>
      </w:r>
      <w:r w:rsidR="002B16EF">
        <w:rPr>
          <w:rFonts w:asciiTheme="majorHAnsi" w:hAnsiTheme="majorHAnsi" w:cs="Times New Roman"/>
          <w:sz w:val="24"/>
          <w:szCs w:val="24"/>
        </w:rPr>
        <w:t>,</w:t>
      </w:r>
      <w:r>
        <w:rPr>
          <w:rFonts w:asciiTheme="majorHAnsi" w:hAnsiTheme="majorHAnsi" w:cs="Times New Roman"/>
          <w:sz w:val="24"/>
          <w:szCs w:val="24"/>
        </w:rPr>
        <w:t xml:space="preserve"> hvis sigte har været at prioritere den frivillige sektor højere. Flere sociale udviklingsprogramme</w:t>
      </w:r>
      <w:r w:rsidR="00D93636">
        <w:rPr>
          <w:rFonts w:asciiTheme="majorHAnsi" w:hAnsiTheme="majorHAnsi" w:cs="Times New Roman"/>
          <w:sz w:val="24"/>
          <w:szCs w:val="24"/>
        </w:rPr>
        <w:t>r er blevet iværksat og der bliver</w:t>
      </w:r>
      <w:r>
        <w:rPr>
          <w:rFonts w:asciiTheme="majorHAnsi" w:hAnsiTheme="majorHAnsi" w:cs="Times New Roman"/>
          <w:sz w:val="24"/>
          <w:szCs w:val="24"/>
        </w:rPr>
        <w:t xml:space="preserve"> i større udstrækning end tidligere givet tilskud til</w:t>
      </w:r>
      <w:r w:rsidR="009A4D11">
        <w:rPr>
          <w:rFonts w:asciiTheme="majorHAnsi" w:hAnsiTheme="majorHAnsi" w:cs="Times New Roman"/>
          <w:sz w:val="24"/>
          <w:szCs w:val="24"/>
        </w:rPr>
        <w:t xml:space="preserve"> lokale initiativer drevet a</w:t>
      </w:r>
      <w:r w:rsidR="00A6792A">
        <w:rPr>
          <w:rFonts w:asciiTheme="majorHAnsi" w:hAnsiTheme="majorHAnsi" w:cs="Times New Roman"/>
          <w:sz w:val="24"/>
          <w:szCs w:val="24"/>
        </w:rPr>
        <w:t xml:space="preserve">f frivillige organisationer. </w:t>
      </w:r>
    </w:p>
    <w:p w:rsidR="00B0233E" w:rsidRDefault="00B0233E" w:rsidP="00533802">
      <w:pPr>
        <w:spacing w:after="0" w:line="360" w:lineRule="auto"/>
        <w:jc w:val="both"/>
        <w:rPr>
          <w:rFonts w:asciiTheme="majorHAnsi" w:hAnsiTheme="majorHAnsi" w:cs="Times New Roman"/>
          <w:sz w:val="24"/>
          <w:szCs w:val="24"/>
        </w:rPr>
      </w:pPr>
    </w:p>
    <w:p w:rsidR="00B0233E" w:rsidRDefault="00A6792A" w:rsidP="00533802">
      <w:pPr>
        <w:spacing w:after="0" w:line="360" w:lineRule="auto"/>
        <w:jc w:val="both"/>
        <w:rPr>
          <w:rFonts w:asciiTheme="majorHAnsi" w:hAnsiTheme="majorHAnsi" w:cs="Times New Roman"/>
          <w:sz w:val="24"/>
          <w:szCs w:val="24"/>
        </w:rPr>
      </w:pPr>
      <w:r>
        <w:rPr>
          <w:rFonts w:asciiTheme="majorHAnsi" w:hAnsiTheme="majorHAnsi" w:cs="Times New Roman"/>
          <w:sz w:val="24"/>
          <w:szCs w:val="24"/>
        </w:rPr>
        <w:t xml:space="preserve">I 1983 etablerede den daværende konservative socialminister, Palle Simonsen, </w:t>
      </w:r>
      <w:r w:rsidRPr="00A6792A">
        <w:rPr>
          <w:rFonts w:asciiTheme="majorHAnsi" w:hAnsiTheme="majorHAnsi" w:cs="Times New Roman"/>
          <w:i/>
          <w:sz w:val="24"/>
          <w:szCs w:val="24"/>
        </w:rPr>
        <w:t>Kontaktudvalget til det frivillige sociale arbejde i Danmark</w:t>
      </w:r>
      <w:r>
        <w:rPr>
          <w:rFonts w:asciiTheme="majorHAnsi" w:hAnsiTheme="majorHAnsi" w:cs="Times New Roman"/>
          <w:sz w:val="24"/>
          <w:szCs w:val="24"/>
        </w:rPr>
        <w:t>(</w:t>
      </w:r>
      <w:r w:rsidR="009A4D11">
        <w:rPr>
          <w:rFonts w:asciiTheme="majorHAnsi" w:hAnsiTheme="majorHAnsi" w:cs="Times New Roman"/>
          <w:sz w:val="24"/>
          <w:szCs w:val="24"/>
        </w:rPr>
        <w:t xml:space="preserve">National </w:t>
      </w:r>
      <w:proofErr w:type="spellStart"/>
      <w:r w:rsidR="009A4D11">
        <w:rPr>
          <w:rFonts w:asciiTheme="majorHAnsi" w:hAnsiTheme="majorHAnsi" w:cs="Times New Roman"/>
          <w:sz w:val="24"/>
          <w:szCs w:val="24"/>
        </w:rPr>
        <w:t>board</w:t>
      </w:r>
      <w:proofErr w:type="spellEnd"/>
      <w:r w:rsidR="009A4D11">
        <w:rPr>
          <w:rFonts w:asciiTheme="majorHAnsi" w:hAnsiTheme="majorHAnsi" w:cs="Times New Roman"/>
          <w:sz w:val="24"/>
          <w:szCs w:val="24"/>
        </w:rPr>
        <w:t xml:space="preserve"> on </w:t>
      </w:r>
      <w:proofErr w:type="spellStart"/>
      <w:r w:rsidR="009A4D11">
        <w:rPr>
          <w:rFonts w:asciiTheme="majorHAnsi" w:hAnsiTheme="majorHAnsi" w:cs="Times New Roman"/>
          <w:sz w:val="24"/>
          <w:szCs w:val="24"/>
        </w:rPr>
        <w:t>voluntary</w:t>
      </w:r>
      <w:proofErr w:type="spellEnd"/>
      <w:r w:rsidR="009A4D11">
        <w:rPr>
          <w:rFonts w:asciiTheme="majorHAnsi" w:hAnsiTheme="majorHAnsi" w:cs="Times New Roman"/>
          <w:sz w:val="24"/>
          <w:szCs w:val="24"/>
        </w:rPr>
        <w:t xml:space="preserve"> ac</w:t>
      </w:r>
      <w:r>
        <w:rPr>
          <w:rFonts w:asciiTheme="majorHAnsi" w:hAnsiTheme="majorHAnsi" w:cs="Times New Roman"/>
          <w:sz w:val="24"/>
          <w:szCs w:val="24"/>
        </w:rPr>
        <w:t>tio</w:t>
      </w:r>
      <w:r w:rsidR="009A4D11">
        <w:rPr>
          <w:rFonts w:asciiTheme="majorHAnsi" w:hAnsiTheme="majorHAnsi" w:cs="Times New Roman"/>
          <w:sz w:val="24"/>
          <w:szCs w:val="24"/>
        </w:rPr>
        <w:t>n</w:t>
      </w:r>
      <w:r w:rsidR="00C51A4C">
        <w:rPr>
          <w:rFonts w:asciiTheme="majorHAnsi" w:hAnsiTheme="majorHAnsi" w:cs="Times New Roman"/>
          <w:sz w:val="24"/>
          <w:szCs w:val="24"/>
        </w:rPr>
        <w:t>), hvis mål var at styrke samarbejdet mellem regeringen og den frivillige sektor.</w:t>
      </w:r>
      <w:r>
        <w:rPr>
          <w:rFonts w:asciiTheme="majorHAnsi" w:hAnsiTheme="majorHAnsi" w:cs="Times New Roman"/>
          <w:sz w:val="24"/>
          <w:szCs w:val="24"/>
        </w:rPr>
        <w:t xml:space="preserve"> </w:t>
      </w:r>
    </w:p>
    <w:p w:rsidR="00F87AEE" w:rsidRDefault="00C51A4C" w:rsidP="00533802">
      <w:pPr>
        <w:spacing w:after="0" w:line="360" w:lineRule="auto"/>
        <w:jc w:val="both"/>
        <w:rPr>
          <w:rFonts w:asciiTheme="majorHAnsi" w:hAnsiTheme="majorHAnsi" w:cs="Times New Roman"/>
          <w:sz w:val="24"/>
          <w:szCs w:val="24"/>
        </w:rPr>
      </w:pPr>
      <w:r>
        <w:rPr>
          <w:rFonts w:asciiTheme="majorHAnsi" w:hAnsiTheme="majorHAnsi" w:cs="Times New Roman"/>
          <w:sz w:val="24"/>
          <w:szCs w:val="24"/>
        </w:rPr>
        <w:t xml:space="preserve">I 1992 blev </w:t>
      </w:r>
      <w:r w:rsidRPr="00A6792A">
        <w:rPr>
          <w:rFonts w:asciiTheme="majorHAnsi" w:hAnsiTheme="majorHAnsi" w:cs="Times New Roman"/>
          <w:i/>
          <w:sz w:val="24"/>
          <w:szCs w:val="24"/>
        </w:rPr>
        <w:t>Center for frivilligt socialt arbejde</w:t>
      </w:r>
      <w:r w:rsidR="00A6792A">
        <w:rPr>
          <w:rFonts w:asciiTheme="majorHAnsi" w:hAnsiTheme="majorHAnsi" w:cs="Times New Roman"/>
          <w:sz w:val="24"/>
          <w:szCs w:val="24"/>
        </w:rPr>
        <w:t xml:space="preserve"> </w:t>
      </w:r>
      <w:r>
        <w:rPr>
          <w:rFonts w:asciiTheme="majorHAnsi" w:hAnsiTheme="majorHAnsi" w:cs="Times New Roman"/>
          <w:sz w:val="24"/>
          <w:szCs w:val="24"/>
        </w:rPr>
        <w:t>etableret</w:t>
      </w:r>
      <w:r w:rsidR="00A6792A">
        <w:rPr>
          <w:rFonts w:asciiTheme="majorHAnsi" w:hAnsiTheme="majorHAnsi" w:cs="Times New Roman"/>
          <w:sz w:val="24"/>
          <w:szCs w:val="24"/>
        </w:rPr>
        <w:t xml:space="preserve"> af Socialministeriet</w:t>
      </w:r>
      <w:r>
        <w:rPr>
          <w:rFonts w:asciiTheme="majorHAnsi" w:hAnsiTheme="majorHAnsi" w:cs="Times New Roman"/>
          <w:sz w:val="24"/>
          <w:szCs w:val="24"/>
        </w:rPr>
        <w:t xml:space="preserve"> som en støtte til de frivillige organisationer</w:t>
      </w:r>
      <w:r w:rsidR="009A4812">
        <w:rPr>
          <w:rFonts w:asciiTheme="majorHAnsi" w:hAnsiTheme="majorHAnsi" w:cs="Times New Roman"/>
          <w:sz w:val="24"/>
          <w:szCs w:val="24"/>
        </w:rPr>
        <w:t>,</w:t>
      </w:r>
      <w:r w:rsidR="0086462C">
        <w:rPr>
          <w:rFonts w:asciiTheme="majorHAnsi" w:hAnsiTheme="majorHAnsi" w:cs="Times New Roman"/>
          <w:sz w:val="24"/>
          <w:szCs w:val="24"/>
        </w:rPr>
        <w:t xml:space="preserve"> og i 1995 nedsatte daværende socialdemokratiske socialminister, Karen Jespersen, </w:t>
      </w:r>
      <w:r w:rsidR="0086462C">
        <w:rPr>
          <w:rFonts w:asciiTheme="majorHAnsi" w:hAnsiTheme="majorHAnsi" w:cs="Times New Roman"/>
          <w:i/>
          <w:sz w:val="24"/>
          <w:szCs w:val="24"/>
        </w:rPr>
        <w:t>Udvalget om frivilligt socialt arbejdes placering i fremtidens velfærdssamfund.</w:t>
      </w:r>
      <w:r w:rsidR="0086462C">
        <w:rPr>
          <w:rFonts w:asciiTheme="majorHAnsi" w:hAnsiTheme="majorHAnsi" w:cs="Times New Roman"/>
          <w:sz w:val="24"/>
          <w:szCs w:val="24"/>
        </w:rPr>
        <w:t xml:space="preserve"> Udvalgets sigte var at udarbejde strategier til at styrke området og ligeledes at udarbejde konkrete forslag til fremtidig finansiering og udbygning af samarbejdet mellem den offentlige-</w:t>
      </w:r>
      <w:r>
        <w:rPr>
          <w:rFonts w:asciiTheme="majorHAnsi" w:hAnsiTheme="majorHAnsi" w:cs="Times New Roman"/>
          <w:sz w:val="24"/>
          <w:szCs w:val="24"/>
        </w:rPr>
        <w:t xml:space="preserve"> og</w:t>
      </w:r>
      <w:r w:rsidR="0086462C">
        <w:rPr>
          <w:rFonts w:asciiTheme="majorHAnsi" w:hAnsiTheme="majorHAnsi" w:cs="Times New Roman"/>
          <w:sz w:val="24"/>
          <w:szCs w:val="24"/>
        </w:rPr>
        <w:t xml:space="preserve"> den frivillige sektor. Udvalget leverede en omfattende </w:t>
      </w:r>
      <w:r w:rsidR="0086462C">
        <w:rPr>
          <w:rFonts w:asciiTheme="majorHAnsi" w:hAnsiTheme="majorHAnsi" w:cs="Times New Roman"/>
          <w:sz w:val="24"/>
          <w:szCs w:val="24"/>
        </w:rPr>
        <w:lastRenderedPageBreak/>
        <w:t xml:space="preserve">betænkning i 1997, </w:t>
      </w:r>
      <w:r w:rsidR="00F87AEE">
        <w:rPr>
          <w:rFonts w:asciiTheme="majorHAnsi" w:hAnsiTheme="majorHAnsi" w:cs="Times New Roman"/>
          <w:sz w:val="24"/>
          <w:szCs w:val="24"/>
        </w:rPr>
        <w:t>der i juli 1998, efter udvalgets anbefalinger, udmøntede sig i nye bestemmelser i Servicelove</w:t>
      </w:r>
      <w:r w:rsidR="006558CF">
        <w:rPr>
          <w:rFonts w:asciiTheme="majorHAnsi" w:hAnsiTheme="majorHAnsi" w:cs="Times New Roman"/>
          <w:sz w:val="24"/>
          <w:szCs w:val="24"/>
        </w:rPr>
        <w:t>n</w:t>
      </w:r>
      <w:r w:rsidR="002A3A83">
        <w:rPr>
          <w:rFonts w:asciiTheme="majorHAnsi" w:hAnsiTheme="majorHAnsi" w:cs="Times New Roman"/>
          <w:sz w:val="24"/>
          <w:szCs w:val="24"/>
        </w:rPr>
        <w:t>(§115)</w:t>
      </w:r>
      <w:r w:rsidR="00F87AEE">
        <w:rPr>
          <w:rFonts w:asciiTheme="majorHAnsi" w:hAnsiTheme="majorHAnsi" w:cs="Times New Roman"/>
          <w:sz w:val="24"/>
          <w:szCs w:val="24"/>
        </w:rPr>
        <w:t>. Baggrunden for denne lovændring var, at arbejde for en styrkelse af de</w:t>
      </w:r>
      <w:r w:rsidR="00B80EF8">
        <w:rPr>
          <w:rFonts w:asciiTheme="majorHAnsi" w:hAnsiTheme="majorHAnsi" w:cs="Times New Roman"/>
          <w:sz w:val="24"/>
          <w:szCs w:val="24"/>
        </w:rPr>
        <w:t xml:space="preserve">n frivillige sociale indsats, </w:t>
      </w:r>
      <w:r w:rsidR="00F87AEE">
        <w:rPr>
          <w:rFonts w:asciiTheme="majorHAnsi" w:hAnsiTheme="majorHAnsi" w:cs="Times New Roman"/>
          <w:sz w:val="24"/>
          <w:szCs w:val="24"/>
        </w:rPr>
        <w:t>at styrke det kommunale eng</w:t>
      </w:r>
      <w:r w:rsidR="00B80EF8">
        <w:rPr>
          <w:rFonts w:asciiTheme="majorHAnsi" w:hAnsiTheme="majorHAnsi" w:cs="Times New Roman"/>
          <w:sz w:val="24"/>
          <w:szCs w:val="24"/>
        </w:rPr>
        <w:t xml:space="preserve">agement </w:t>
      </w:r>
      <w:r w:rsidR="00F87AEE">
        <w:rPr>
          <w:rFonts w:asciiTheme="majorHAnsi" w:hAnsiTheme="majorHAnsi" w:cs="Times New Roman"/>
          <w:sz w:val="24"/>
          <w:szCs w:val="24"/>
        </w:rPr>
        <w:t>og at sikre et bedre samspil med</w:t>
      </w:r>
      <w:r w:rsidR="006558CF">
        <w:rPr>
          <w:rFonts w:asciiTheme="majorHAnsi" w:hAnsiTheme="majorHAnsi" w:cs="Times New Roman"/>
          <w:sz w:val="24"/>
          <w:szCs w:val="24"/>
        </w:rPr>
        <w:t xml:space="preserve"> </w:t>
      </w:r>
      <w:r w:rsidR="00F87AEE">
        <w:rPr>
          <w:rFonts w:asciiTheme="majorHAnsi" w:hAnsiTheme="majorHAnsi" w:cs="Times New Roman"/>
          <w:sz w:val="24"/>
          <w:szCs w:val="24"/>
        </w:rPr>
        <w:t>de offentlige sociale tilbud i kommunerne(</w:t>
      </w:r>
      <w:r w:rsidR="006558CF">
        <w:rPr>
          <w:rFonts w:asciiTheme="majorHAnsi" w:hAnsiTheme="majorHAnsi" w:cs="Times New Roman"/>
          <w:sz w:val="24"/>
          <w:szCs w:val="24"/>
        </w:rPr>
        <w:t>Serviceloven</w:t>
      </w:r>
      <w:proofErr w:type="gramStart"/>
      <w:r w:rsidR="007B3C4E">
        <w:rPr>
          <w:rFonts w:asciiTheme="majorHAnsi" w:hAnsiTheme="majorHAnsi" w:cs="Times New Roman"/>
          <w:sz w:val="24"/>
          <w:szCs w:val="24"/>
        </w:rPr>
        <w:t xml:space="preserve"> §115</w:t>
      </w:r>
      <w:proofErr w:type="gramEnd"/>
      <w:r w:rsidR="006558CF">
        <w:rPr>
          <w:rFonts w:asciiTheme="majorHAnsi" w:hAnsiTheme="majorHAnsi" w:cs="Times New Roman"/>
          <w:sz w:val="24"/>
          <w:szCs w:val="24"/>
        </w:rPr>
        <w:t>)(Bundesen m.fl. 2011:459).</w:t>
      </w:r>
    </w:p>
    <w:p w:rsidR="00B80EF8" w:rsidRDefault="00B80EF8" w:rsidP="00533802">
      <w:pPr>
        <w:spacing w:after="0" w:line="360" w:lineRule="auto"/>
        <w:jc w:val="both"/>
        <w:rPr>
          <w:rFonts w:asciiTheme="majorHAnsi" w:hAnsiTheme="majorHAnsi" w:cs="Times New Roman"/>
          <w:sz w:val="24"/>
          <w:szCs w:val="24"/>
        </w:rPr>
      </w:pPr>
    </w:p>
    <w:p w:rsidR="00B0233E" w:rsidRDefault="00CB042C" w:rsidP="00533802">
      <w:pPr>
        <w:spacing w:after="0" w:line="360" w:lineRule="auto"/>
        <w:jc w:val="both"/>
        <w:rPr>
          <w:rFonts w:asciiTheme="majorHAnsi" w:hAnsiTheme="majorHAnsi" w:cs="Times New Roman"/>
          <w:sz w:val="24"/>
          <w:szCs w:val="24"/>
        </w:rPr>
      </w:pPr>
      <w:r>
        <w:rPr>
          <w:rFonts w:asciiTheme="majorHAnsi" w:hAnsiTheme="majorHAnsi" w:cs="Times New Roman"/>
          <w:sz w:val="24"/>
          <w:szCs w:val="24"/>
        </w:rPr>
        <w:t>Den politiske opmærksomhed fortsatte på</w:t>
      </w:r>
      <w:r w:rsidR="00A35C15">
        <w:rPr>
          <w:rFonts w:asciiTheme="majorHAnsi" w:hAnsiTheme="majorHAnsi" w:cs="Times New Roman"/>
          <w:sz w:val="24"/>
          <w:szCs w:val="24"/>
        </w:rPr>
        <w:t xml:space="preserve"> området da VK-regeringen i 2002</w:t>
      </w:r>
      <w:r>
        <w:rPr>
          <w:rFonts w:asciiTheme="majorHAnsi" w:hAnsiTheme="majorHAnsi" w:cs="Times New Roman"/>
          <w:sz w:val="24"/>
          <w:szCs w:val="24"/>
        </w:rPr>
        <w:t xml:space="preserve"> fremlagde deres handlingsprogram </w:t>
      </w:r>
      <w:r>
        <w:rPr>
          <w:rFonts w:asciiTheme="majorHAnsi" w:hAnsiTheme="majorHAnsi" w:cs="Times New Roman"/>
          <w:i/>
          <w:sz w:val="24"/>
          <w:szCs w:val="24"/>
        </w:rPr>
        <w:t>Det fælles ansvar</w:t>
      </w:r>
      <w:r>
        <w:rPr>
          <w:rFonts w:asciiTheme="majorHAnsi" w:hAnsiTheme="majorHAnsi" w:cs="Times New Roman"/>
          <w:sz w:val="24"/>
          <w:szCs w:val="24"/>
        </w:rPr>
        <w:t>. I programmet bliver den frivillige sektor tildelt en væsentlig betydning i indsatsen overfor samfundets svageste borgere.</w:t>
      </w:r>
      <w:r w:rsidR="00C51A4C">
        <w:rPr>
          <w:rFonts w:asciiTheme="majorHAnsi" w:hAnsiTheme="majorHAnsi" w:cs="Times New Roman"/>
          <w:sz w:val="24"/>
          <w:szCs w:val="24"/>
        </w:rPr>
        <w:t xml:space="preserve"> </w:t>
      </w:r>
      <w:r>
        <w:rPr>
          <w:rFonts w:asciiTheme="majorHAnsi" w:hAnsiTheme="majorHAnsi" w:cs="Times New Roman"/>
          <w:sz w:val="24"/>
          <w:szCs w:val="24"/>
        </w:rPr>
        <w:t>Begrundelsen herfor</w:t>
      </w:r>
      <w:r w:rsidR="00B00D2E">
        <w:rPr>
          <w:rFonts w:asciiTheme="majorHAnsi" w:hAnsiTheme="majorHAnsi" w:cs="Times New Roman"/>
          <w:sz w:val="24"/>
          <w:szCs w:val="24"/>
        </w:rPr>
        <w:t xml:space="preserve"> var, at den frivillige sektor </w:t>
      </w:r>
      <w:r w:rsidRPr="00B00D2E">
        <w:rPr>
          <w:rFonts w:asciiTheme="majorHAnsi" w:hAnsiTheme="majorHAnsi" w:cs="Times New Roman"/>
          <w:i/>
          <w:sz w:val="24"/>
          <w:szCs w:val="24"/>
        </w:rPr>
        <w:t>har nogle særlige muligheder og kvaliteter, når det gælde</w:t>
      </w:r>
      <w:r w:rsidR="00B00D2E" w:rsidRPr="00B00D2E">
        <w:rPr>
          <w:rFonts w:asciiTheme="majorHAnsi" w:hAnsiTheme="majorHAnsi" w:cs="Times New Roman"/>
          <w:i/>
          <w:sz w:val="24"/>
          <w:szCs w:val="24"/>
        </w:rPr>
        <w:t>r indsatsen overfor de svageste</w:t>
      </w:r>
      <w:r>
        <w:rPr>
          <w:rFonts w:asciiTheme="majorHAnsi" w:hAnsiTheme="majorHAnsi" w:cs="Times New Roman"/>
          <w:sz w:val="24"/>
          <w:szCs w:val="24"/>
        </w:rPr>
        <w:t>(Regeringen 2002)(Bundesen m.fl. 2011:460).</w:t>
      </w:r>
    </w:p>
    <w:p w:rsidR="00A35C15" w:rsidRDefault="00C51A4C" w:rsidP="00533802">
      <w:pPr>
        <w:spacing w:after="0" w:line="360" w:lineRule="auto"/>
        <w:jc w:val="both"/>
        <w:rPr>
          <w:rFonts w:asciiTheme="majorHAnsi" w:hAnsiTheme="majorHAnsi" w:cs="Times New Roman"/>
          <w:sz w:val="24"/>
          <w:szCs w:val="24"/>
        </w:rPr>
      </w:pPr>
      <w:r>
        <w:rPr>
          <w:rFonts w:asciiTheme="majorHAnsi" w:hAnsiTheme="majorHAnsi" w:cs="Times New Roman"/>
          <w:sz w:val="24"/>
          <w:szCs w:val="24"/>
        </w:rPr>
        <w:t xml:space="preserve">I 2005 </w:t>
      </w:r>
      <w:r w:rsidR="00BC1CDA">
        <w:rPr>
          <w:rFonts w:asciiTheme="majorHAnsi" w:hAnsiTheme="majorHAnsi" w:cs="Times New Roman"/>
          <w:sz w:val="24"/>
          <w:szCs w:val="24"/>
        </w:rPr>
        <w:t>blev yderligere et udviklingsprogram</w:t>
      </w:r>
      <w:r w:rsidR="00A35C15">
        <w:rPr>
          <w:rFonts w:asciiTheme="majorHAnsi" w:hAnsiTheme="majorHAnsi" w:cs="Times New Roman"/>
          <w:sz w:val="24"/>
          <w:szCs w:val="24"/>
        </w:rPr>
        <w:t xml:space="preserve"> </w:t>
      </w:r>
      <w:r w:rsidR="00BC1CDA">
        <w:rPr>
          <w:rFonts w:asciiTheme="majorHAnsi" w:hAnsiTheme="majorHAnsi" w:cs="Times New Roman"/>
          <w:sz w:val="24"/>
          <w:szCs w:val="24"/>
        </w:rPr>
        <w:t>igangsat af regeringen med det formål at forbedre og styrke den frivillige sektor i lokalsamfundene og således øge de lokale initia</w:t>
      </w:r>
      <w:r w:rsidR="00A35C15">
        <w:rPr>
          <w:rFonts w:asciiTheme="majorHAnsi" w:hAnsiTheme="majorHAnsi" w:cs="Times New Roman"/>
          <w:sz w:val="24"/>
          <w:szCs w:val="24"/>
        </w:rPr>
        <w:t>tivers problemløsningskapacitet – dette i form af oprettelse af nye</w:t>
      </w:r>
      <w:r w:rsidR="008421AE">
        <w:rPr>
          <w:rFonts w:asciiTheme="majorHAnsi" w:hAnsiTheme="majorHAnsi" w:cs="Times New Roman"/>
          <w:sz w:val="24"/>
          <w:szCs w:val="24"/>
        </w:rPr>
        <w:t>-</w:t>
      </w:r>
      <w:r w:rsidR="00A35C15">
        <w:rPr>
          <w:rFonts w:asciiTheme="majorHAnsi" w:hAnsiTheme="majorHAnsi" w:cs="Times New Roman"/>
          <w:sz w:val="24"/>
          <w:szCs w:val="24"/>
        </w:rPr>
        <w:t xml:space="preserve"> og styrkelse af eksisterende frivilligcentre.</w:t>
      </w:r>
      <w:r w:rsidR="00BC1CDA">
        <w:rPr>
          <w:rFonts w:asciiTheme="majorHAnsi" w:hAnsiTheme="majorHAnsi" w:cs="Times New Roman"/>
          <w:sz w:val="24"/>
          <w:szCs w:val="24"/>
        </w:rPr>
        <w:t xml:space="preserve"> </w:t>
      </w:r>
    </w:p>
    <w:p w:rsidR="00B0233E" w:rsidRDefault="007B3C4E" w:rsidP="00533802">
      <w:pPr>
        <w:spacing w:after="0" w:line="360" w:lineRule="auto"/>
        <w:jc w:val="both"/>
        <w:rPr>
          <w:rFonts w:asciiTheme="majorHAnsi" w:hAnsiTheme="majorHAnsi" w:cs="Times New Roman"/>
          <w:sz w:val="24"/>
          <w:szCs w:val="24"/>
        </w:rPr>
      </w:pPr>
      <w:r w:rsidRPr="00B265F3">
        <w:rPr>
          <w:rFonts w:asciiTheme="majorHAnsi" w:hAnsiTheme="majorHAnsi" w:cs="Times New Roman"/>
          <w:sz w:val="24"/>
          <w:szCs w:val="24"/>
        </w:rPr>
        <w:t>Både foreninger, kommunalt ansatte og politikere med erfaringer fra samarbejde mellem frivillige foreninger og kommuner</w:t>
      </w:r>
      <w:r>
        <w:rPr>
          <w:rFonts w:asciiTheme="majorHAnsi" w:hAnsiTheme="majorHAnsi" w:cs="Times New Roman"/>
          <w:sz w:val="24"/>
          <w:szCs w:val="24"/>
        </w:rPr>
        <w:t>ne</w:t>
      </w:r>
      <w:r w:rsidRPr="00B265F3">
        <w:rPr>
          <w:rFonts w:asciiTheme="majorHAnsi" w:hAnsiTheme="majorHAnsi" w:cs="Times New Roman"/>
          <w:sz w:val="24"/>
          <w:szCs w:val="24"/>
        </w:rPr>
        <w:t xml:space="preserve"> fremhæver, at den politiske opbakning til visionen om at styrke samarbejdet mellem </w:t>
      </w:r>
      <w:r>
        <w:rPr>
          <w:rFonts w:asciiTheme="majorHAnsi" w:hAnsiTheme="majorHAnsi" w:cs="Times New Roman"/>
          <w:sz w:val="24"/>
          <w:szCs w:val="24"/>
        </w:rPr>
        <w:t>den frivillige sektor</w:t>
      </w:r>
      <w:r w:rsidRPr="00B265F3">
        <w:rPr>
          <w:rFonts w:asciiTheme="majorHAnsi" w:hAnsiTheme="majorHAnsi" w:cs="Times New Roman"/>
          <w:sz w:val="24"/>
          <w:szCs w:val="24"/>
        </w:rPr>
        <w:t xml:space="preserve"> og kommuner</w:t>
      </w:r>
      <w:r>
        <w:rPr>
          <w:rFonts w:asciiTheme="majorHAnsi" w:hAnsiTheme="majorHAnsi" w:cs="Times New Roman"/>
          <w:sz w:val="24"/>
          <w:szCs w:val="24"/>
        </w:rPr>
        <w:t>ne</w:t>
      </w:r>
      <w:r w:rsidRPr="00B265F3">
        <w:rPr>
          <w:rFonts w:asciiTheme="majorHAnsi" w:hAnsiTheme="majorHAnsi" w:cs="Times New Roman"/>
          <w:sz w:val="24"/>
          <w:szCs w:val="24"/>
        </w:rPr>
        <w:t xml:space="preserve"> er afgørende for </w:t>
      </w:r>
      <w:r w:rsidR="00B0233E">
        <w:rPr>
          <w:rFonts w:asciiTheme="majorHAnsi" w:hAnsiTheme="majorHAnsi" w:cs="Times New Roman"/>
          <w:sz w:val="24"/>
          <w:szCs w:val="24"/>
        </w:rPr>
        <w:t xml:space="preserve">et </w:t>
      </w:r>
      <w:r w:rsidRPr="00B265F3">
        <w:rPr>
          <w:rFonts w:asciiTheme="majorHAnsi" w:hAnsiTheme="majorHAnsi" w:cs="Times New Roman"/>
          <w:sz w:val="24"/>
          <w:szCs w:val="24"/>
        </w:rPr>
        <w:t xml:space="preserve">vellykket arbejde. </w:t>
      </w:r>
    </w:p>
    <w:p w:rsidR="00B0233E" w:rsidRDefault="007B3C4E" w:rsidP="00533802">
      <w:pPr>
        <w:spacing w:after="0" w:line="360" w:lineRule="auto"/>
        <w:jc w:val="both"/>
        <w:rPr>
          <w:rFonts w:asciiTheme="majorHAnsi" w:hAnsiTheme="majorHAnsi" w:cs="Times New Roman"/>
          <w:sz w:val="24"/>
          <w:szCs w:val="24"/>
        </w:rPr>
      </w:pPr>
      <w:r w:rsidRPr="00B265F3">
        <w:rPr>
          <w:rFonts w:asciiTheme="majorHAnsi" w:hAnsiTheme="majorHAnsi" w:cs="Times New Roman"/>
          <w:sz w:val="24"/>
          <w:szCs w:val="24"/>
        </w:rPr>
        <w:t xml:space="preserve">Den politiske opbakning på området er således medvirkende til, at sende et signal til de frivillige samt de frivillige foreninger om, at samfundet </w:t>
      </w:r>
      <w:r w:rsidR="00B0233E">
        <w:rPr>
          <w:rFonts w:asciiTheme="majorHAnsi" w:hAnsiTheme="majorHAnsi" w:cs="Times New Roman"/>
          <w:sz w:val="24"/>
          <w:szCs w:val="24"/>
        </w:rPr>
        <w:t>vil de</w:t>
      </w:r>
      <w:r>
        <w:rPr>
          <w:rFonts w:asciiTheme="majorHAnsi" w:hAnsiTheme="majorHAnsi" w:cs="Times New Roman"/>
          <w:sz w:val="24"/>
          <w:szCs w:val="24"/>
        </w:rPr>
        <w:t xml:space="preserve">m og samarbejdet med dem. </w:t>
      </w:r>
    </w:p>
    <w:p w:rsidR="00B0233E" w:rsidRDefault="00B0233E" w:rsidP="00533802">
      <w:pPr>
        <w:spacing w:after="0" w:line="360" w:lineRule="auto"/>
        <w:jc w:val="both"/>
        <w:rPr>
          <w:rFonts w:asciiTheme="majorHAnsi" w:hAnsiTheme="majorHAnsi" w:cs="Times New Roman"/>
          <w:sz w:val="24"/>
          <w:szCs w:val="24"/>
        </w:rPr>
      </w:pPr>
    </w:p>
    <w:p w:rsidR="007B3C4E" w:rsidRDefault="007B3C4E" w:rsidP="00533802">
      <w:pPr>
        <w:spacing w:after="0" w:line="360" w:lineRule="auto"/>
        <w:jc w:val="both"/>
        <w:rPr>
          <w:rFonts w:asciiTheme="majorHAnsi" w:hAnsiTheme="majorHAnsi" w:cs="Times New Roman"/>
          <w:sz w:val="24"/>
          <w:szCs w:val="24"/>
        </w:rPr>
      </w:pPr>
      <w:r>
        <w:rPr>
          <w:rFonts w:asciiTheme="majorHAnsi" w:hAnsiTheme="majorHAnsi" w:cs="Times New Roman"/>
          <w:sz w:val="24"/>
          <w:szCs w:val="24"/>
        </w:rPr>
        <w:lastRenderedPageBreak/>
        <w:t xml:space="preserve">Inden for den frivillige sektor er det især den opgave- og velfærdsorienterede del af det frivillige arbejde, indenfor det sociale område, som der er store politiske forventninger til. I regeringens debatoplæg til en kvalitetsreform i 2006 foreslås det blandt andet, at </w:t>
      </w:r>
      <w:r w:rsidRPr="005C34C4">
        <w:rPr>
          <w:rFonts w:asciiTheme="majorHAnsi" w:hAnsiTheme="majorHAnsi" w:cs="Times New Roman"/>
          <w:i/>
          <w:sz w:val="24"/>
          <w:szCs w:val="24"/>
        </w:rPr>
        <w:t>’flere frivillige skal inddrages bedre(…). Det frivillige arbejde er en vigtig del af den samlede indsats og er med til at skabe mangfoldighed og kvalitet. Men der er gode muligheder for at udvide omfanget af det frivillige arbejde – specielt på det sociale område’</w:t>
      </w:r>
      <w:r>
        <w:rPr>
          <w:rFonts w:asciiTheme="majorHAnsi" w:hAnsiTheme="majorHAnsi" w:cs="Times New Roman"/>
          <w:sz w:val="24"/>
          <w:szCs w:val="24"/>
        </w:rPr>
        <w:t>(Regeringen 2006:4).</w:t>
      </w:r>
    </w:p>
    <w:p w:rsidR="002D793D" w:rsidRDefault="00A35C15" w:rsidP="002D793D">
      <w:pPr>
        <w:spacing w:after="0" w:line="360" w:lineRule="auto"/>
        <w:jc w:val="both"/>
        <w:rPr>
          <w:rFonts w:asciiTheme="majorHAnsi" w:hAnsiTheme="majorHAnsi" w:cs="Times New Roman"/>
          <w:sz w:val="24"/>
          <w:szCs w:val="24"/>
        </w:rPr>
      </w:pPr>
      <w:r>
        <w:rPr>
          <w:rFonts w:asciiTheme="majorHAnsi" w:hAnsiTheme="majorHAnsi" w:cs="Times New Roman"/>
          <w:sz w:val="24"/>
          <w:szCs w:val="24"/>
        </w:rPr>
        <w:t xml:space="preserve">Det første </w:t>
      </w:r>
      <w:r>
        <w:rPr>
          <w:rFonts w:asciiTheme="majorHAnsi" w:hAnsiTheme="majorHAnsi" w:cs="Times New Roman"/>
          <w:i/>
          <w:sz w:val="24"/>
          <w:szCs w:val="24"/>
        </w:rPr>
        <w:t xml:space="preserve">Det fælles </w:t>
      </w:r>
      <w:r w:rsidRPr="008421AE">
        <w:rPr>
          <w:rFonts w:asciiTheme="majorHAnsi" w:hAnsiTheme="majorHAnsi" w:cs="Times New Roman"/>
          <w:i/>
          <w:sz w:val="24"/>
          <w:szCs w:val="24"/>
        </w:rPr>
        <w:t>ansvar</w:t>
      </w:r>
      <w:r>
        <w:rPr>
          <w:rFonts w:asciiTheme="majorHAnsi" w:hAnsiTheme="majorHAnsi" w:cs="Times New Roman"/>
          <w:sz w:val="24"/>
          <w:szCs w:val="24"/>
        </w:rPr>
        <w:t>-program fra 2002 blev i 2006</w:t>
      </w:r>
      <w:r w:rsidR="00A65BBC">
        <w:rPr>
          <w:rFonts w:asciiTheme="majorHAnsi" w:hAnsiTheme="majorHAnsi" w:cs="Times New Roman"/>
          <w:sz w:val="24"/>
          <w:szCs w:val="24"/>
        </w:rPr>
        <w:t>, af VK-regeringen,</w:t>
      </w:r>
      <w:r>
        <w:rPr>
          <w:rFonts w:asciiTheme="majorHAnsi" w:hAnsiTheme="majorHAnsi" w:cs="Times New Roman"/>
          <w:sz w:val="24"/>
          <w:szCs w:val="24"/>
        </w:rPr>
        <w:t xml:space="preserve"> efterfulgt af </w:t>
      </w:r>
      <w:r>
        <w:rPr>
          <w:rFonts w:asciiTheme="majorHAnsi" w:hAnsiTheme="majorHAnsi" w:cs="Times New Roman"/>
          <w:i/>
          <w:sz w:val="24"/>
          <w:szCs w:val="24"/>
        </w:rPr>
        <w:t xml:space="preserve">Det fælles </w:t>
      </w:r>
      <w:r w:rsidRPr="00B00D2E">
        <w:rPr>
          <w:rFonts w:asciiTheme="majorHAnsi" w:hAnsiTheme="majorHAnsi" w:cs="Times New Roman"/>
          <w:i/>
          <w:sz w:val="24"/>
          <w:szCs w:val="24"/>
        </w:rPr>
        <w:t>ansvar II</w:t>
      </w:r>
      <w:r w:rsidR="008421AE">
        <w:rPr>
          <w:rFonts w:asciiTheme="majorHAnsi" w:hAnsiTheme="majorHAnsi" w:cs="Times New Roman"/>
          <w:sz w:val="24"/>
          <w:szCs w:val="24"/>
        </w:rPr>
        <w:t>(Socialstyrelsen 2006)</w:t>
      </w:r>
      <w:r>
        <w:rPr>
          <w:rFonts w:asciiTheme="majorHAnsi" w:hAnsiTheme="majorHAnsi" w:cs="Times New Roman"/>
          <w:sz w:val="24"/>
          <w:szCs w:val="24"/>
        </w:rPr>
        <w:t>. I dette andet program er omsorgsorienteringen erstattet med en overordnet bestræbelse på</w:t>
      </w:r>
      <w:r w:rsidR="00B0233E">
        <w:rPr>
          <w:rFonts w:asciiTheme="majorHAnsi" w:hAnsiTheme="majorHAnsi" w:cs="Times New Roman"/>
          <w:sz w:val="24"/>
          <w:szCs w:val="24"/>
        </w:rPr>
        <w:t>,</w:t>
      </w:r>
      <w:r>
        <w:rPr>
          <w:rFonts w:asciiTheme="majorHAnsi" w:hAnsiTheme="majorHAnsi" w:cs="Times New Roman"/>
          <w:sz w:val="24"/>
          <w:szCs w:val="24"/>
        </w:rPr>
        <w:t xml:space="preserve"> at få de svageste grupper tættere på arbejdsmarkedet. Ydermere er markeringen af den frivillige sektors </w:t>
      </w:r>
      <w:r w:rsidR="00820CC2">
        <w:rPr>
          <w:rFonts w:asciiTheme="majorHAnsi" w:hAnsiTheme="majorHAnsi" w:cs="Times New Roman"/>
          <w:sz w:val="24"/>
          <w:szCs w:val="24"/>
        </w:rPr>
        <w:t>særegne</w:t>
      </w:r>
      <w:r>
        <w:rPr>
          <w:rFonts w:asciiTheme="majorHAnsi" w:hAnsiTheme="majorHAnsi" w:cs="Times New Roman"/>
          <w:sz w:val="24"/>
          <w:szCs w:val="24"/>
        </w:rPr>
        <w:t xml:space="preserve"> kvaliteter</w:t>
      </w:r>
      <w:r w:rsidR="00820CC2">
        <w:rPr>
          <w:rFonts w:asciiTheme="majorHAnsi" w:hAnsiTheme="majorHAnsi" w:cs="Times New Roman"/>
          <w:sz w:val="24"/>
          <w:szCs w:val="24"/>
        </w:rPr>
        <w:t>,</w:t>
      </w:r>
      <w:r>
        <w:rPr>
          <w:rFonts w:asciiTheme="majorHAnsi" w:hAnsiTheme="majorHAnsi" w:cs="Times New Roman"/>
          <w:sz w:val="24"/>
          <w:szCs w:val="24"/>
        </w:rPr>
        <w:t xml:space="preserve"> i forhold til målgruppen</w:t>
      </w:r>
      <w:r w:rsidR="00820CC2">
        <w:rPr>
          <w:rFonts w:asciiTheme="majorHAnsi" w:hAnsiTheme="majorHAnsi" w:cs="Times New Roman"/>
          <w:sz w:val="24"/>
          <w:szCs w:val="24"/>
        </w:rPr>
        <w:t>,</w:t>
      </w:r>
      <w:r>
        <w:rPr>
          <w:rFonts w:asciiTheme="majorHAnsi" w:hAnsiTheme="majorHAnsi" w:cs="Times New Roman"/>
          <w:sz w:val="24"/>
          <w:szCs w:val="24"/>
        </w:rPr>
        <w:t xml:space="preserve"> forsvundet ud af programmet. Ligeledes forekommer der i dette andet program, et dominerende krav om dokumentation af den frivillige indsats målbare resultater, hvor der tidligere var fokus på tillid til den frivillige sektors ansvarlighed(Bundesen 2011:461)</w:t>
      </w:r>
      <w:r w:rsidR="002D793D">
        <w:rPr>
          <w:rFonts w:asciiTheme="majorHAnsi" w:hAnsiTheme="majorHAnsi" w:cs="Times New Roman"/>
          <w:sz w:val="24"/>
          <w:szCs w:val="24"/>
        </w:rPr>
        <w:t>(Statsnet.dk 2000).</w:t>
      </w:r>
      <w:r>
        <w:rPr>
          <w:rFonts w:asciiTheme="majorHAnsi" w:hAnsiTheme="majorHAnsi" w:cs="Times New Roman"/>
          <w:sz w:val="24"/>
          <w:szCs w:val="24"/>
        </w:rPr>
        <w:t xml:space="preserve"> </w:t>
      </w:r>
      <w:r w:rsidR="00D93636">
        <w:rPr>
          <w:rFonts w:asciiTheme="majorHAnsi" w:hAnsiTheme="majorHAnsi" w:cs="Times New Roman"/>
          <w:sz w:val="24"/>
          <w:szCs w:val="24"/>
        </w:rPr>
        <w:t xml:space="preserve">Senest, som en del af </w:t>
      </w:r>
      <w:r w:rsidR="00D93636" w:rsidRPr="00D93636">
        <w:rPr>
          <w:rFonts w:asciiTheme="majorHAnsi" w:hAnsiTheme="majorHAnsi" w:cs="Times New Roman"/>
          <w:i/>
          <w:sz w:val="24"/>
          <w:szCs w:val="24"/>
        </w:rPr>
        <w:t>K</w:t>
      </w:r>
      <w:r w:rsidR="00BC1CDA" w:rsidRPr="00D93636">
        <w:rPr>
          <w:rFonts w:asciiTheme="majorHAnsi" w:hAnsiTheme="majorHAnsi" w:cs="Times New Roman"/>
          <w:i/>
          <w:sz w:val="24"/>
          <w:szCs w:val="24"/>
        </w:rPr>
        <w:t>valitetsreformen</w:t>
      </w:r>
      <w:r w:rsidR="00BC1CDA" w:rsidRPr="00820CC2">
        <w:rPr>
          <w:rFonts w:asciiTheme="majorHAnsi" w:hAnsiTheme="majorHAnsi" w:cs="Times New Roman"/>
          <w:sz w:val="24"/>
          <w:szCs w:val="24"/>
        </w:rPr>
        <w:t xml:space="preserve">, er alle kommuner </w:t>
      </w:r>
      <w:r w:rsidR="0001172D" w:rsidRPr="00820CC2">
        <w:rPr>
          <w:rFonts w:asciiTheme="majorHAnsi" w:hAnsiTheme="majorHAnsi" w:cs="Times New Roman"/>
          <w:sz w:val="24"/>
          <w:szCs w:val="24"/>
        </w:rPr>
        <w:t>blevet rådet til at vedtage en lokal frivillighedspolitik</w:t>
      </w:r>
      <w:r w:rsidR="009141B9">
        <w:rPr>
          <w:rFonts w:asciiTheme="majorHAnsi" w:hAnsiTheme="majorHAnsi" w:cs="Times New Roman"/>
          <w:sz w:val="24"/>
          <w:szCs w:val="24"/>
        </w:rPr>
        <w:t>(Regeringen 2007)</w:t>
      </w:r>
      <w:r w:rsidR="0001172D" w:rsidRPr="00820CC2">
        <w:rPr>
          <w:rFonts w:asciiTheme="majorHAnsi" w:hAnsiTheme="majorHAnsi" w:cs="Times New Roman"/>
          <w:sz w:val="24"/>
          <w:szCs w:val="24"/>
        </w:rPr>
        <w:t>(Henriksen m.fl. 2011:466-467).</w:t>
      </w:r>
      <w:r w:rsidR="002D793D" w:rsidRPr="002D793D">
        <w:rPr>
          <w:rFonts w:asciiTheme="majorHAnsi" w:hAnsiTheme="majorHAnsi" w:cs="Times New Roman"/>
          <w:sz w:val="24"/>
          <w:szCs w:val="24"/>
        </w:rPr>
        <w:t xml:space="preserve"> </w:t>
      </w:r>
    </w:p>
    <w:p w:rsidR="002D793D" w:rsidRDefault="002D793D" w:rsidP="002D793D">
      <w:pPr>
        <w:spacing w:after="0" w:line="360" w:lineRule="auto"/>
        <w:jc w:val="both"/>
        <w:rPr>
          <w:rFonts w:asciiTheme="majorHAnsi" w:hAnsiTheme="majorHAnsi" w:cs="Times New Roman"/>
          <w:sz w:val="24"/>
          <w:szCs w:val="24"/>
        </w:rPr>
      </w:pPr>
      <w:r>
        <w:rPr>
          <w:rFonts w:asciiTheme="majorHAnsi" w:hAnsiTheme="majorHAnsi" w:cs="Times New Roman"/>
          <w:sz w:val="24"/>
          <w:szCs w:val="24"/>
        </w:rPr>
        <w:t xml:space="preserve">I 2008 blev </w:t>
      </w:r>
      <w:r>
        <w:rPr>
          <w:rFonts w:asciiTheme="majorHAnsi" w:hAnsiTheme="majorHAnsi" w:cs="Times New Roman"/>
          <w:i/>
          <w:sz w:val="24"/>
          <w:szCs w:val="24"/>
        </w:rPr>
        <w:t>Kontaktudvalget til det frivillige sociale arbejde i Danmark</w:t>
      </w:r>
      <w:r>
        <w:rPr>
          <w:rFonts w:asciiTheme="majorHAnsi" w:hAnsiTheme="majorHAnsi" w:cs="Times New Roman"/>
          <w:sz w:val="24"/>
          <w:szCs w:val="24"/>
        </w:rPr>
        <w:t xml:space="preserve"> erstattet af </w:t>
      </w:r>
      <w:r>
        <w:rPr>
          <w:rFonts w:asciiTheme="majorHAnsi" w:hAnsiTheme="majorHAnsi" w:cs="Times New Roman"/>
          <w:i/>
          <w:sz w:val="24"/>
          <w:szCs w:val="24"/>
        </w:rPr>
        <w:t>Frivilligrådet,</w:t>
      </w:r>
      <w:r w:rsidRPr="002D793D">
        <w:rPr>
          <w:rFonts w:asciiTheme="majorHAnsi" w:hAnsiTheme="majorHAnsi" w:cs="Times New Roman"/>
          <w:sz w:val="24"/>
          <w:szCs w:val="24"/>
        </w:rPr>
        <w:t xml:space="preserve"> </w:t>
      </w:r>
      <w:r>
        <w:rPr>
          <w:rFonts w:asciiTheme="majorHAnsi" w:hAnsiTheme="majorHAnsi" w:cs="Times New Roman"/>
          <w:sz w:val="24"/>
          <w:szCs w:val="24"/>
        </w:rPr>
        <w:t>som i dag fungerer som et traditionelt rådgivende organ for velfærdsministeren og Folketinget om den frivillige sektor.</w:t>
      </w:r>
    </w:p>
    <w:p w:rsidR="00D93636" w:rsidRDefault="00D93636" w:rsidP="00533802">
      <w:pPr>
        <w:spacing w:after="0" w:line="360" w:lineRule="auto"/>
        <w:jc w:val="both"/>
        <w:rPr>
          <w:rFonts w:asciiTheme="majorHAnsi" w:hAnsiTheme="majorHAnsi" w:cs="Times New Roman"/>
          <w:sz w:val="24"/>
          <w:szCs w:val="24"/>
        </w:rPr>
      </w:pPr>
    </w:p>
    <w:p w:rsidR="00B80EF8" w:rsidRDefault="00B80EF8" w:rsidP="00533802">
      <w:pPr>
        <w:spacing w:after="0" w:line="360" w:lineRule="auto"/>
        <w:jc w:val="both"/>
        <w:rPr>
          <w:rFonts w:asciiTheme="majorHAnsi" w:hAnsiTheme="majorHAnsi"/>
          <w:sz w:val="24"/>
          <w:szCs w:val="24"/>
        </w:rPr>
      </w:pPr>
    </w:p>
    <w:p w:rsidR="00B80EF8" w:rsidRDefault="00D55999" w:rsidP="00533802">
      <w:pPr>
        <w:spacing w:after="0" w:line="360" w:lineRule="auto"/>
        <w:jc w:val="both"/>
        <w:rPr>
          <w:rFonts w:asciiTheme="majorHAnsi" w:hAnsiTheme="majorHAnsi"/>
          <w:sz w:val="24"/>
          <w:szCs w:val="24"/>
        </w:rPr>
      </w:pPr>
      <w:r>
        <w:rPr>
          <w:rFonts w:asciiTheme="majorHAnsi" w:hAnsiTheme="majorHAnsi"/>
          <w:sz w:val="24"/>
          <w:szCs w:val="24"/>
        </w:rPr>
        <w:t>I 2010 fremlagde</w:t>
      </w:r>
      <w:r w:rsidR="008F0E95">
        <w:rPr>
          <w:rFonts w:asciiTheme="majorHAnsi" w:hAnsiTheme="majorHAnsi"/>
          <w:sz w:val="24"/>
          <w:szCs w:val="24"/>
        </w:rPr>
        <w:t xml:space="preserve"> VK-</w:t>
      </w:r>
      <w:r>
        <w:rPr>
          <w:rFonts w:asciiTheme="majorHAnsi" w:hAnsiTheme="majorHAnsi"/>
          <w:sz w:val="24"/>
          <w:szCs w:val="24"/>
        </w:rPr>
        <w:t xml:space="preserve">regeringen </w:t>
      </w:r>
      <w:r w:rsidRPr="00D55999">
        <w:rPr>
          <w:rFonts w:asciiTheme="majorHAnsi" w:hAnsiTheme="majorHAnsi"/>
          <w:i/>
          <w:sz w:val="24"/>
          <w:szCs w:val="24"/>
        </w:rPr>
        <w:t>Civilsamfundsstrategien</w:t>
      </w:r>
      <w:r w:rsidR="003B6C8C">
        <w:rPr>
          <w:rFonts w:asciiTheme="majorHAnsi" w:hAnsiTheme="majorHAnsi"/>
          <w:i/>
          <w:sz w:val="24"/>
          <w:szCs w:val="24"/>
        </w:rPr>
        <w:t xml:space="preserve"> 2010</w:t>
      </w:r>
      <w:r>
        <w:rPr>
          <w:rFonts w:asciiTheme="majorHAnsi" w:hAnsiTheme="majorHAnsi"/>
          <w:sz w:val="24"/>
          <w:szCs w:val="24"/>
        </w:rPr>
        <w:t>, hvilken er en strategi for</w:t>
      </w:r>
      <w:r w:rsidR="00CC260F">
        <w:rPr>
          <w:rFonts w:asciiTheme="majorHAnsi" w:hAnsiTheme="majorHAnsi"/>
          <w:sz w:val="24"/>
          <w:szCs w:val="24"/>
        </w:rPr>
        <w:t>,</w:t>
      </w:r>
      <w:r>
        <w:rPr>
          <w:rFonts w:asciiTheme="majorHAnsi" w:hAnsiTheme="majorHAnsi"/>
          <w:sz w:val="24"/>
          <w:szCs w:val="24"/>
        </w:rPr>
        <w:t xml:space="preserve"> hvordan man mere systematisk inddrager civilsamfundet og frivillige organisationer i arbejdet med socialt </w:t>
      </w:r>
      <w:r w:rsidR="00E83C88">
        <w:rPr>
          <w:rFonts w:asciiTheme="majorHAnsi" w:hAnsiTheme="majorHAnsi"/>
          <w:sz w:val="24"/>
          <w:szCs w:val="24"/>
        </w:rPr>
        <w:t xml:space="preserve">udsatte mennesker og familier. </w:t>
      </w:r>
      <w:r w:rsidR="00E83C88">
        <w:rPr>
          <w:rFonts w:asciiTheme="majorHAnsi" w:hAnsiTheme="majorHAnsi"/>
          <w:sz w:val="24"/>
          <w:szCs w:val="24"/>
        </w:rPr>
        <w:lastRenderedPageBreak/>
        <w:t>Daværende s</w:t>
      </w:r>
      <w:r>
        <w:rPr>
          <w:rFonts w:asciiTheme="majorHAnsi" w:hAnsiTheme="majorHAnsi"/>
          <w:sz w:val="24"/>
          <w:szCs w:val="24"/>
        </w:rPr>
        <w:t>ocialminister, Benedikte Kiær, sige</w:t>
      </w:r>
      <w:r w:rsidR="00475C64">
        <w:rPr>
          <w:rFonts w:asciiTheme="majorHAnsi" w:hAnsiTheme="majorHAnsi"/>
          <w:sz w:val="24"/>
          <w:szCs w:val="24"/>
        </w:rPr>
        <w:t>r</w:t>
      </w:r>
      <w:r>
        <w:rPr>
          <w:rFonts w:asciiTheme="majorHAnsi" w:hAnsiTheme="majorHAnsi"/>
          <w:sz w:val="24"/>
          <w:szCs w:val="24"/>
        </w:rPr>
        <w:t xml:space="preserve"> i forbindelse med u</w:t>
      </w:r>
      <w:r w:rsidR="00C467E4">
        <w:rPr>
          <w:rFonts w:asciiTheme="majorHAnsi" w:hAnsiTheme="majorHAnsi"/>
          <w:sz w:val="24"/>
          <w:szCs w:val="24"/>
        </w:rPr>
        <w:t xml:space="preserve">dgivelsen af denne strategi at </w:t>
      </w:r>
      <w:r>
        <w:rPr>
          <w:rFonts w:asciiTheme="majorHAnsi" w:hAnsiTheme="majorHAnsi"/>
          <w:i/>
          <w:sz w:val="24"/>
          <w:szCs w:val="24"/>
        </w:rPr>
        <w:t>Vi skal blive bedre til at inddrage civilsamfundet, som indeholder nogle uvurderlige ressourcer i vores velfærdssamfund. F.eks. hører og oplever jeg gang på gang, hvor stor og afgørende forskel det frivillige sociale arbejde gør i indsatsen overfor mennesker, der er i en sårbar og vanskelig situation. Derfor ønsker jeg at fremme nye løsninger og styrke samarbejdet mellem det frivillige sociale arbejde og det offentlige</w:t>
      </w:r>
      <w:r>
        <w:rPr>
          <w:rFonts w:asciiTheme="majorHAnsi" w:hAnsiTheme="majorHAnsi"/>
          <w:sz w:val="24"/>
          <w:szCs w:val="24"/>
        </w:rPr>
        <w:t>(</w:t>
      </w:r>
      <w:r w:rsidR="00290B3F">
        <w:rPr>
          <w:rFonts w:asciiTheme="majorHAnsi" w:hAnsiTheme="majorHAnsi"/>
          <w:sz w:val="24"/>
          <w:szCs w:val="24"/>
        </w:rPr>
        <w:t>Social- og integrationsministeriet 2012</w:t>
      </w:r>
      <w:r w:rsidR="00451550">
        <w:rPr>
          <w:rFonts w:asciiTheme="majorHAnsi" w:hAnsiTheme="majorHAnsi"/>
          <w:sz w:val="24"/>
          <w:szCs w:val="24"/>
        </w:rPr>
        <w:t>). Regeringens mål var</w:t>
      </w:r>
      <w:r w:rsidR="003B6C8C">
        <w:rPr>
          <w:rFonts w:asciiTheme="majorHAnsi" w:hAnsiTheme="majorHAnsi"/>
          <w:sz w:val="24"/>
          <w:szCs w:val="24"/>
        </w:rPr>
        <w:t>, at fastholde et samfund, hvor sårbare familier og socialt udsatte borgere sikres det bedst mulige grundlag for at få den rigtig støtte så tidligt, at deres tilknytning til samfundet bevares.</w:t>
      </w:r>
      <w:r w:rsidR="00C467E4">
        <w:rPr>
          <w:rFonts w:asciiTheme="majorHAnsi" w:hAnsiTheme="majorHAnsi"/>
          <w:sz w:val="24"/>
          <w:szCs w:val="24"/>
        </w:rPr>
        <w:t xml:space="preserve"> En væsentlig faktor ved denne strategi er således, at fastholde svage borgere på arbejdsmarkedet.</w:t>
      </w:r>
      <w:r w:rsidR="003B6C8C">
        <w:rPr>
          <w:rFonts w:asciiTheme="majorHAnsi" w:hAnsiTheme="majorHAnsi"/>
          <w:sz w:val="24"/>
          <w:szCs w:val="24"/>
        </w:rPr>
        <w:t xml:space="preserve"> Civilsamfundsstrategien er en del af</w:t>
      </w:r>
      <w:r w:rsidR="00451550">
        <w:rPr>
          <w:rFonts w:asciiTheme="majorHAnsi" w:hAnsiTheme="majorHAnsi"/>
          <w:sz w:val="24"/>
          <w:szCs w:val="24"/>
        </w:rPr>
        <w:t xml:space="preserve"> denne indsats. Regeringen afsatte</w:t>
      </w:r>
      <w:r w:rsidR="00CC260F">
        <w:rPr>
          <w:rFonts w:asciiTheme="majorHAnsi" w:hAnsiTheme="majorHAnsi"/>
          <w:sz w:val="24"/>
          <w:szCs w:val="24"/>
        </w:rPr>
        <w:t xml:space="preserve"> i 2</w:t>
      </w:r>
      <w:r w:rsidR="004F6B5E">
        <w:rPr>
          <w:rFonts w:asciiTheme="majorHAnsi" w:hAnsiTheme="majorHAnsi"/>
          <w:sz w:val="24"/>
          <w:szCs w:val="24"/>
        </w:rPr>
        <w:t>010</w:t>
      </w:r>
      <w:r w:rsidR="003B6C8C">
        <w:rPr>
          <w:rFonts w:asciiTheme="majorHAnsi" w:hAnsiTheme="majorHAnsi"/>
          <w:sz w:val="24"/>
          <w:szCs w:val="24"/>
        </w:rPr>
        <w:t xml:space="preserve"> 100 mio. kr. over en periode på fire år til at styrke civilsamfundet på det sociale område</w:t>
      </w:r>
      <w:r w:rsidR="004F6B5E">
        <w:rPr>
          <w:rFonts w:asciiTheme="majorHAnsi" w:hAnsiTheme="majorHAnsi"/>
          <w:sz w:val="24"/>
          <w:szCs w:val="24"/>
        </w:rPr>
        <w:t>.</w:t>
      </w:r>
      <w:r w:rsidR="003B6C8C">
        <w:rPr>
          <w:rFonts w:asciiTheme="majorHAnsi" w:hAnsiTheme="majorHAnsi"/>
          <w:sz w:val="24"/>
          <w:szCs w:val="24"/>
        </w:rPr>
        <w:t xml:space="preserve"> Denne strategi tager blandt andet afsæt i </w:t>
      </w:r>
      <w:r w:rsidR="00451550">
        <w:rPr>
          <w:rFonts w:asciiTheme="majorHAnsi" w:hAnsiTheme="majorHAnsi"/>
          <w:sz w:val="24"/>
          <w:szCs w:val="24"/>
        </w:rPr>
        <w:t xml:space="preserve">daværende </w:t>
      </w:r>
      <w:r w:rsidR="00451550">
        <w:rPr>
          <w:rFonts w:asciiTheme="majorHAnsi" w:hAnsiTheme="majorHAnsi"/>
          <w:i/>
          <w:sz w:val="24"/>
          <w:szCs w:val="24"/>
        </w:rPr>
        <w:t>Frivilligråd</w:t>
      </w:r>
      <w:r w:rsidR="003B6C8C" w:rsidRPr="003B6C8C">
        <w:rPr>
          <w:rFonts w:asciiTheme="majorHAnsi" w:hAnsiTheme="majorHAnsi"/>
          <w:i/>
          <w:sz w:val="24"/>
          <w:szCs w:val="24"/>
        </w:rPr>
        <w:t>s</w:t>
      </w:r>
      <w:r w:rsidR="003B6C8C">
        <w:rPr>
          <w:rFonts w:asciiTheme="majorHAnsi" w:hAnsiTheme="majorHAnsi"/>
          <w:sz w:val="24"/>
          <w:szCs w:val="24"/>
        </w:rPr>
        <w:t xml:space="preserve"> reformoplæg, som udkom i april 2010</w:t>
      </w:r>
      <w:r w:rsidR="00346B25">
        <w:rPr>
          <w:rFonts w:asciiTheme="majorHAnsi" w:hAnsiTheme="majorHAnsi"/>
          <w:sz w:val="24"/>
          <w:szCs w:val="24"/>
        </w:rPr>
        <w:t>(Regeringen</w:t>
      </w:r>
      <w:r w:rsidR="003B6C8C">
        <w:rPr>
          <w:rFonts w:asciiTheme="majorHAnsi" w:hAnsiTheme="majorHAnsi"/>
          <w:sz w:val="24"/>
          <w:szCs w:val="24"/>
        </w:rPr>
        <w:t xml:space="preserve"> 2010</w:t>
      </w:r>
      <w:r w:rsidR="00346B25">
        <w:rPr>
          <w:rFonts w:asciiTheme="majorHAnsi" w:hAnsiTheme="majorHAnsi"/>
          <w:sz w:val="24"/>
          <w:szCs w:val="24"/>
        </w:rPr>
        <w:t>:10</w:t>
      </w:r>
      <w:r w:rsidR="003B6C8C">
        <w:rPr>
          <w:rFonts w:asciiTheme="majorHAnsi" w:hAnsiTheme="majorHAnsi"/>
          <w:sz w:val="24"/>
          <w:szCs w:val="24"/>
        </w:rPr>
        <w:t>).</w:t>
      </w:r>
      <w:r w:rsidR="00290B3F">
        <w:rPr>
          <w:rFonts w:asciiTheme="majorHAnsi" w:hAnsiTheme="majorHAnsi"/>
          <w:sz w:val="24"/>
          <w:szCs w:val="24"/>
        </w:rPr>
        <w:t xml:space="preserve"> I reformoplægget fremlægger Frivilligrådet fem politiske anbefalinger og 24 forslag til initiativer. De politiske anbefalinger lyder som følgende: 1) </w:t>
      </w:r>
      <w:r w:rsidR="00290B3F">
        <w:rPr>
          <w:rFonts w:asciiTheme="majorHAnsi" w:hAnsiTheme="majorHAnsi"/>
          <w:i/>
          <w:sz w:val="24"/>
          <w:szCs w:val="24"/>
        </w:rPr>
        <w:t xml:space="preserve">Som borger skal vi værne om friheden til at være ordentlige mennesker, </w:t>
      </w:r>
      <w:r w:rsidR="00290B3F">
        <w:rPr>
          <w:rFonts w:asciiTheme="majorHAnsi" w:hAnsiTheme="majorHAnsi"/>
          <w:sz w:val="24"/>
          <w:szCs w:val="24"/>
        </w:rPr>
        <w:t xml:space="preserve">2) </w:t>
      </w:r>
      <w:r w:rsidR="00290B3F">
        <w:rPr>
          <w:rFonts w:asciiTheme="majorHAnsi" w:hAnsiTheme="majorHAnsi"/>
          <w:i/>
          <w:sz w:val="24"/>
          <w:szCs w:val="24"/>
        </w:rPr>
        <w:t xml:space="preserve">Læring om medborgerskab skal være et krav på alle uddannelser, </w:t>
      </w:r>
      <w:r w:rsidR="00290B3F">
        <w:rPr>
          <w:rFonts w:asciiTheme="majorHAnsi" w:hAnsiTheme="majorHAnsi"/>
          <w:sz w:val="24"/>
          <w:szCs w:val="24"/>
        </w:rPr>
        <w:t xml:space="preserve">3) </w:t>
      </w:r>
      <w:r w:rsidR="00290B3F">
        <w:rPr>
          <w:rFonts w:asciiTheme="majorHAnsi" w:hAnsiTheme="majorHAnsi"/>
          <w:i/>
          <w:sz w:val="24"/>
          <w:szCs w:val="24"/>
        </w:rPr>
        <w:t xml:space="preserve">Kommunerne skal udvikle velfærden sammen med civilsamfundet, </w:t>
      </w:r>
      <w:r w:rsidR="00290B3F">
        <w:rPr>
          <w:rFonts w:asciiTheme="majorHAnsi" w:hAnsiTheme="majorHAnsi"/>
          <w:sz w:val="24"/>
          <w:szCs w:val="24"/>
        </w:rPr>
        <w:t xml:space="preserve">4) </w:t>
      </w:r>
      <w:r w:rsidR="00290B3F">
        <w:rPr>
          <w:rFonts w:asciiTheme="majorHAnsi" w:hAnsiTheme="majorHAnsi"/>
          <w:i/>
          <w:sz w:val="24"/>
          <w:szCs w:val="24"/>
        </w:rPr>
        <w:t xml:space="preserve">Erhvervslivet skal bruge mulighederne i civilsamfundet </w:t>
      </w:r>
      <w:r w:rsidR="00290B3F">
        <w:rPr>
          <w:rFonts w:asciiTheme="majorHAnsi" w:hAnsiTheme="majorHAnsi"/>
          <w:sz w:val="24"/>
          <w:szCs w:val="24"/>
        </w:rPr>
        <w:t xml:space="preserve">og 5) </w:t>
      </w:r>
      <w:r w:rsidR="00290B3F">
        <w:rPr>
          <w:rFonts w:asciiTheme="majorHAnsi" w:hAnsiTheme="majorHAnsi"/>
          <w:i/>
          <w:sz w:val="24"/>
          <w:szCs w:val="24"/>
        </w:rPr>
        <w:t>Det kan betale sig at investerer i civilsamfundet</w:t>
      </w:r>
      <w:r w:rsidR="00100987">
        <w:rPr>
          <w:rFonts w:asciiTheme="majorHAnsi" w:hAnsiTheme="majorHAnsi"/>
          <w:sz w:val="24"/>
          <w:szCs w:val="24"/>
        </w:rPr>
        <w:t>(Frivilligrådet 2010).</w:t>
      </w:r>
    </w:p>
    <w:p w:rsidR="00B80EF8" w:rsidRDefault="00B80EF8" w:rsidP="00533802">
      <w:pPr>
        <w:spacing w:after="0" w:line="360" w:lineRule="auto"/>
        <w:jc w:val="both"/>
        <w:rPr>
          <w:rFonts w:asciiTheme="majorHAnsi" w:hAnsiTheme="majorHAnsi"/>
          <w:sz w:val="24"/>
          <w:szCs w:val="24"/>
        </w:rPr>
      </w:pPr>
    </w:p>
    <w:p w:rsidR="00346B25" w:rsidRDefault="00346B25" w:rsidP="00533802">
      <w:pPr>
        <w:spacing w:after="0" w:line="360" w:lineRule="auto"/>
        <w:jc w:val="both"/>
        <w:rPr>
          <w:rFonts w:asciiTheme="majorHAnsi" w:hAnsiTheme="majorHAnsi"/>
          <w:sz w:val="24"/>
          <w:szCs w:val="24"/>
        </w:rPr>
      </w:pPr>
      <w:r>
        <w:rPr>
          <w:rFonts w:asciiTheme="majorHAnsi" w:hAnsiTheme="majorHAnsi"/>
          <w:sz w:val="24"/>
          <w:szCs w:val="24"/>
        </w:rPr>
        <w:t xml:space="preserve">Regeringen </w:t>
      </w:r>
      <w:r w:rsidR="00451550">
        <w:rPr>
          <w:rFonts w:asciiTheme="majorHAnsi" w:hAnsiTheme="majorHAnsi"/>
          <w:sz w:val="24"/>
          <w:szCs w:val="24"/>
        </w:rPr>
        <w:t xml:space="preserve">satte sig på daværende tidspunkt </w:t>
      </w:r>
      <w:r>
        <w:rPr>
          <w:rFonts w:asciiTheme="majorHAnsi" w:hAnsiTheme="majorHAnsi"/>
          <w:sz w:val="24"/>
          <w:szCs w:val="24"/>
        </w:rPr>
        <w:t>følgende målsætning</w:t>
      </w:r>
      <w:r w:rsidR="00A551D1">
        <w:rPr>
          <w:rFonts w:asciiTheme="majorHAnsi" w:hAnsiTheme="majorHAnsi"/>
          <w:sz w:val="24"/>
          <w:szCs w:val="24"/>
        </w:rPr>
        <w:t xml:space="preserve">er med </w:t>
      </w:r>
      <w:r w:rsidR="00430A13">
        <w:rPr>
          <w:rFonts w:asciiTheme="majorHAnsi" w:hAnsiTheme="majorHAnsi"/>
          <w:sz w:val="24"/>
          <w:szCs w:val="24"/>
        </w:rPr>
        <w:t>Civilsamfunds</w:t>
      </w:r>
      <w:r w:rsidR="00A551D1">
        <w:rPr>
          <w:rFonts w:asciiTheme="majorHAnsi" w:hAnsiTheme="majorHAnsi"/>
          <w:sz w:val="24"/>
          <w:szCs w:val="24"/>
        </w:rPr>
        <w:t>strategien(Regeringen 2010:11).</w:t>
      </w:r>
    </w:p>
    <w:p w:rsidR="00F95665" w:rsidRDefault="00F95665" w:rsidP="00533802">
      <w:pPr>
        <w:spacing w:after="0" w:line="360" w:lineRule="auto"/>
        <w:jc w:val="both"/>
        <w:rPr>
          <w:rFonts w:asciiTheme="majorHAnsi" w:hAnsiTheme="majorHAnsi"/>
          <w:sz w:val="24"/>
          <w:szCs w:val="24"/>
        </w:rPr>
      </w:pPr>
    </w:p>
    <w:p w:rsidR="00346B25" w:rsidRDefault="00F95665" w:rsidP="00533802">
      <w:pPr>
        <w:spacing w:after="0" w:line="360" w:lineRule="auto"/>
        <w:jc w:val="both"/>
        <w:rPr>
          <w:rFonts w:asciiTheme="majorHAnsi" w:hAnsiTheme="majorHAnsi"/>
          <w:sz w:val="24"/>
          <w:szCs w:val="24"/>
        </w:rPr>
      </w:pPr>
      <w:r>
        <w:rPr>
          <w:rFonts w:asciiTheme="majorHAnsi" w:hAnsiTheme="majorHAnsi"/>
          <w:noProof/>
          <w:sz w:val="24"/>
          <w:szCs w:val="24"/>
          <w:lang w:eastAsia="da-DK"/>
        </w:rPr>
        <w:lastRenderedPageBreak/>
        <mc:AlternateContent>
          <mc:Choice Requires="wps">
            <w:drawing>
              <wp:anchor distT="0" distB="0" distL="114300" distR="114300" simplePos="0" relativeHeight="251661312" behindDoc="0" locked="0" layoutInCell="1" allowOverlap="1" wp14:anchorId="0C160546" wp14:editId="43D516CF">
                <wp:simplePos x="0" y="0"/>
                <wp:positionH relativeFrom="column">
                  <wp:posOffset>-34290</wp:posOffset>
                </wp:positionH>
                <wp:positionV relativeFrom="paragraph">
                  <wp:posOffset>75565</wp:posOffset>
                </wp:positionV>
                <wp:extent cx="5118100" cy="3873500"/>
                <wp:effectExtent l="38100" t="38100" r="120650" b="107950"/>
                <wp:wrapNone/>
                <wp:docPr id="2" name="Rektangel 2"/>
                <wp:cNvGraphicFramePr/>
                <a:graphic xmlns:a="http://schemas.openxmlformats.org/drawingml/2006/main">
                  <a:graphicData uri="http://schemas.microsoft.com/office/word/2010/wordprocessingShape">
                    <wps:wsp>
                      <wps:cNvSpPr/>
                      <wps:spPr>
                        <a:xfrm>
                          <a:off x="0" y="0"/>
                          <a:ext cx="5118100" cy="3873500"/>
                        </a:xfrm>
                        <a:prstGeom prst="rect">
                          <a:avLst/>
                        </a:prstGeom>
                        <a:solidFill>
                          <a:schemeClr val="bg1">
                            <a:lumMod val="95000"/>
                          </a:schemeClr>
                        </a:solidFill>
                        <a:ln w="3175">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1214AA" w:rsidRDefault="003A3846" w:rsidP="001214AA">
                            <w:pPr>
                              <w:pStyle w:val="Listeafsnit"/>
                              <w:numPr>
                                <w:ilvl w:val="0"/>
                                <w:numId w:val="1"/>
                              </w:numPr>
                              <w:spacing w:before="240"/>
                              <w:rPr>
                                <w:rFonts w:asciiTheme="majorHAnsi" w:hAnsiTheme="majorHAnsi"/>
                                <w:color w:val="404040" w:themeColor="text1" w:themeTint="BF"/>
                              </w:rPr>
                            </w:pPr>
                            <w:r w:rsidRPr="001214AA">
                              <w:rPr>
                                <w:rFonts w:asciiTheme="majorHAnsi" w:hAnsiTheme="majorHAnsi"/>
                                <w:color w:val="404040" w:themeColor="text1" w:themeTint="BF"/>
                              </w:rPr>
                              <w:t>Et civilsamfund der er opsøgende og kan skabe kontakt til borgere der ikke kan nås af det offentlige.</w:t>
                            </w:r>
                          </w:p>
                          <w:p w:rsidR="003A3846" w:rsidRPr="001214AA" w:rsidRDefault="003A3846" w:rsidP="00A1511E">
                            <w:pPr>
                              <w:pStyle w:val="Listeafsnit"/>
                              <w:numPr>
                                <w:ilvl w:val="0"/>
                                <w:numId w:val="1"/>
                              </w:numPr>
                              <w:rPr>
                                <w:rFonts w:asciiTheme="majorHAnsi" w:hAnsiTheme="majorHAnsi"/>
                                <w:color w:val="404040" w:themeColor="text1" w:themeTint="BF"/>
                              </w:rPr>
                            </w:pPr>
                            <w:r w:rsidRPr="001214AA">
                              <w:rPr>
                                <w:rFonts w:asciiTheme="majorHAnsi" w:hAnsiTheme="majorHAnsi"/>
                                <w:color w:val="404040" w:themeColor="text1" w:themeTint="BF"/>
                              </w:rPr>
                              <w:t>Et civilsamfund der bidrager til at styrke den tidlige, forebyggende og opsøgende sociale indsats.</w:t>
                            </w:r>
                          </w:p>
                          <w:p w:rsidR="003A3846" w:rsidRPr="001214AA" w:rsidRDefault="003A3846" w:rsidP="00A1511E">
                            <w:pPr>
                              <w:pStyle w:val="Listeafsnit"/>
                              <w:numPr>
                                <w:ilvl w:val="0"/>
                                <w:numId w:val="1"/>
                              </w:numPr>
                              <w:rPr>
                                <w:rFonts w:asciiTheme="majorHAnsi" w:hAnsiTheme="majorHAnsi"/>
                                <w:color w:val="404040" w:themeColor="text1" w:themeTint="BF"/>
                              </w:rPr>
                            </w:pPr>
                            <w:r w:rsidRPr="001214AA">
                              <w:rPr>
                                <w:rFonts w:asciiTheme="majorHAnsi" w:hAnsiTheme="majorHAnsi"/>
                                <w:color w:val="404040" w:themeColor="text1" w:themeTint="BF"/>
                              </w:rPr>
                              <w:t>En styrket investering i civilsamfundet som bidrager til fortsat innovation og udvikling i det sociale arbejde.</w:t>
                            </w:r>
                          </w:p>
                          <w:p w:rsidR="003A3846" w:rsidRPr="001214AA" w:rsidRDefault="003A3846" w:rsidP="00A1511E">
                            <w:pPr>
                              <w:pStyle w:val="Listeafsnit"/>
                              <w:numPr>
                                <w:ilvl w:val="0"/>
                                <w:numId w:val="1"/>
                              </w:numPr>
                              <w:rPr>
                                <w:rFonts w:asciiTheme="majorHAnsi" w:hAnsiTheme="majorHAnsi"/>
                                <w:color w:val="404040" w:themeColor="text1" w:themeTint="BF"/>
                              </w:rPr>
                            </w:pPr>
                            <w:r w:rsidRPr="001214AA">
                              <w:rPr>
                                <w:rFonts w:asciiTheme="majorHAnsi" w:hAnsiTheme="majorHAnsi"/>
                                <w:color w:val="404040" w:themeColor="text1" w:themeTint="BF"/>
                              </w:rPr>
                              <w:t>En frivillighedskultur hvor det er helt naturligt at involvere sig aktivt i det danske samfund. Regeringens konkrete mål er, at 50 pct. af den voksne danske befolkning yder en frivillig indsats senest i 2020.</w:t>
                            </w:r>
                          </w:p>
                          <w:p w:rsidR="003A3846" w:rsidRPr="001214AA" w:rsidRDefault="003A3846" w:rsidP="00A1511E">
                            <w:pPr>
                              <w:pStyle w:val="Listeafsnit"/>
                              <w:numPr>
                                <w:ilvl w:val="0"/>
                                <w:numId w:val="1"/>
                              </w:numPr>
                              <w:rPr>
                                <w:rFonts w:asciiTheme="majorHAnsi" w:hAnsiTheme="majorHAnsi"/>
                                <w:color w:val="404040" w:themeColor="text1" w:themeTint="BF"/>
                              </w:rPr>
                            </w:pPr>
                            <w:r w:rsidRPr="001214AA">
                              <w:rPr>
                                <w:rFonts w:asciiTheme="majorHAnsi" w:hAnsiTheme="majorHAnsi"/>
                                <w:color w:val="404040" w:themeColor="text1" w:themeTint="BF"/>
                              </w:rPr>
                              <w:t>Et mangfoldigt civilsamfund baseret på udvikling af medborgerskab med rum til alle der ønsker at yde en frivillig indsats.</w:t>
                            </w:r>
                          </w:p>
                          <w:p w:rsidR="003A3846" w:rsidRPr="001214AA" w:rsidRDefault="003A3846" w:rsidP="00A1511E">
                            <w:pPr>
                              <w:pStyle w:val="Listeafsnit"/>
                              <w:numPr>
                                <w:ilvl w:val="0"/>
                                <w:numId w:val="1"/>
                              </w:numPr>
                              <w:rPr>
                                <w:rFonts w:asciiTheme="majorHAnsi" w:hAnsiTheme="majorHAnsi"/>
                                <w:color w:val="404040" w:themeColor="text1" w:themeTint="BF"/>
                              </w:rPr>
                            </w:pPr>
                            <w:r w:rsidRPr="001214AA">
                              <w:rPr>
                                <w:rFonts w:asciiTheme="majorHAnsi" w:hAnsiTheme="majorHAnsi"/>
                                <w:color w:val="404040" w:themeColor="text1" w:themeTint="BF"/>
                              </w:rPr>
                              <w:t>Et civilsamfund der samarbejder på tværs af social-, sundheds-, bolig-, integrations-, beskæftigelses- samt skole-og idrætsområdet om at løse sociale problemstillinger.</w:t>
                            </w:r>
                          </w:p>
                          <w:p w:rsidR="003A3846" w:rsidRPr="001214AA" w:rsidRDefault="003A3846" w:rsidP="00A1511E">
                            <w:pPr>
                              <w:pStyle w:val="Listeafsnit"/>
                              <w:numPr>
                                <w:ilvl w:val="0"/>
                                <w:numId w:val="1"/>
                              </w:numPr>
                              <w:rPr>
                                <w:rFonts w:asciiTheme="majorHAnsi" w:hAnsiTheme="majorHAnsi"/>
                                <w:color w:val="595959" w:themeColor="text1" w:themeTint="A6"/>
                                <w:sz w:val="24"/>
                              </w:rPr>
                            </w:pPr>
                            <w:r w:rsidRPr="001214AA">
                              <w:rPr>
                                <w:rFonts w:asciiTheme="majorHAnsi" w:hAnsiTheme="majorHAnsi"/>
                                <w:color w:val="404040" w:themeColor="text1" w:themeTint="BF"/>
                              </w:rPr>
                              <w:t>Et civilsamfund der samarbejder med den offentlige sektor og det private erhvervsliv om at løse sociale problemstillinger for dermed at skabe nye samspil i samarbejdet.</w:t>
                            </w:r>
                            <w:r w:rsidRPr="001214AA">
                              <w:rPr>
                                <w:rFonts w:asciiTheme="majorHAnsi" w:hAnsiTheme="majorHAnsi"/>
                                <w:color w:val="595959" w:themeColor="text1" w:themeTint="A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7" style="position:absolute;left:0;text-align:left;margin-left:-2.7pt;margin-top:5.95pt;width:403pt;height: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" fillcolor="#f2f2f2 [3052]" strokecolor="#7f7f7f [1612]" strokeweight=".25pt">
                <v:shadow on="t" color="black" opacity="26214f" origin="-.5,-.5" offset=".74836mm,.74836mm"/>
                <v:textbox>
                  <w:txbxContent>
                    <w:p w:rsidR="003A3846" w:rsidRPr="001214AA" w:rsidRDefault="003A3846" w:rsidP="001214AA">
                      <w:pPr>
                        <w:pStyle w:val="Listeafsnit"/>
                        <w:numPr>
                          <w:ilvl w:val="0"/>
                          <w:numId w:val="1"/>
                        </w:numPr>
                        <w:spacing w:before="240"/>
                        <w:rPr>
                          <w:rFonts w:asciiTheme="majorHAnsi" w:hAnsiTheme="majorHAnsi"/>
                          <w:color w:val="404040" w:themeColor="text1" w:themeTint="BF"/>
                        </w:rPr>
                      </w:pPr>
                      <w:r w:rsidRPr="001214AA">
                        <w:rPr>
                          <w:rFonts w:asciiTheme="majorHAnsi" w:hAnsiTheme="majorHAnsi"/>
                          <w:color w:val="404040" w:themeColor="text1" w:themeTint="BF"/>
                        </w:rPr>
                        <w:t>Et civilsamfund der er opsøgende og kan skabe kontakt til borgere der ikke kan nås af det offentlige.</w:t>
                      </w:r>
                    </w:p>
                    <w:p w:rsidR="003A3846" w:rsidRPr="001214AA" w:rsidRDefault="003A3846" w:rsidP="00A1511E">
                      <w:pPr>
                        <w:pStyle w:val="Listeafsnit"/>
                        <w:numPr>
                          <w:ilvl w:val="0"/>
                          <w:numId w:val="1"/>
                        </w:numPr>
                        <w:rPr>
                          <w:rFonts w:asciiTheme="majorHAnsi" w:hAnsiTheme="majorHAnsi"/>
                          <w:color w:val="404040" w:themeColor="text1" w:themeTint="BF"/>
                        </w:rPr>
                      </w:pPr>
                      <w:r w:rsidRPr="001214AA">
                        <w:rPr>
                          <w:rFonts w:asciiTheme="majorHAnsi" w:hAnsiTheme="majorHAnsi"/>
                          <w:color w:val="404040" w:themeColor="text1" w:themeTint="BF"/>
                        </w:rPr>
                        <w:t>Et civilsamfund der bidrager til at styrke den tidlige, forebyggende og opsøgende sociale indsats.</w:t>
                      </w:r>
                    </w:p>
                    <w:p w:rsidR="003A3846" w:rsidRPr="001214AA" w:rsidRDefault="003A3846" w:rsidP="00A1511E">
                      <w:pPr>
                        <w:pStyle w:val="Listeafsnit"/>
                        <w:numPr>
                          <w:ilvl w:val="0"/>
                          <w:numId w:val="1"/>
                        </w:numPr>
                        <w:rPr>
                          <w:rFonts w:asciiTheme="majorHAnsi" w:hAnsiTheme="majorHAnsi"/>
                          <w:color w:val="404040" w:themeColor="text1" w:themeTint="BF"/>
                        </w:rPr>
                      </w:pPr>
                      <w:r w:rsidRPr="001214AA">
                        <w:rPr>
                          <w:rFonts w:asciiTheme="majorHAnsi" w:hAnsiTheme="majorHAnsi"/>
                          <w:color w:val="404040" w:themeColor="text1" w:themeTint="BF"/>
                        </w:rPr>
                        <w:t>En styrket investering i civilsamfundet som bidrager til fortsat innovation og udvikling i det sociale arbejde.</w:t>
                      </w:r>
                    </w:p>
                    <w:p w:rsidR="003A3846" w:rsidRPr="001214AA" w:rsidRDefault="003A3846" w:rsidP="00A1511E">
                      <w:pPr>
                        <w:pStyle w:val="Listeafsnit"/>
                        <w:numPr>
                          <w:ilvl w:val="0"/>
                          <w:numId w:val="1"/>
                        </w:numPr>
                        <w:rPr>
                          <w:rFonts w:asciiTheme="majorHAnsi" w:hAnsiTheme="majorHAnsi"/>
                          <w:color w:val="404040" w:themeColor="text1" w:themeTint="BF"/>
                        </w:rPr>
                      </w:pPr>
                      <w:r w:rsidRPr="001214AA">
                        <w:rPr>
                          <w:rFonts w:asciiTheme="majorHAnsi" w:hAnsiTheme="majorHAnsi"/>
                          <w:color w:val="404040" w:themeColor="text1" w:themeTint="BF"/>
                        </w:rPr>
                        <w:t>En frivillighedskultur hvor det er helt naturligt at involvere sig aktivt i det danske samfund. Regeringens konkrete mål er, at 50 pct. af den voksne danske befolkning yder en frivillig indsats senest i 2020.</w:t>
                      </w:r>
                    </w:p>
                    <w:p w:rsidR="003A3846" w:rsidRPr="001214AA" w:rsidRDefault="003A3846" w:rsidP="00A1511E">
                      <w:pPr>
                        <w:pStyle w:val="Listeafsnit"/>
                        <w:numPr>
                          <w:ilvl w:val="0"/>
                          <w:numId w:val="1"/>
                        </w:numPr>
                        <w:rPr>
                          <w:rFonts w:asciiTheme="majorHAnsi" w:hAnsiTheme="majorHAnsi"/>
                          <w:color w:val="404040" w:themeColor="text1" w:themeTint="BF"/>
                        </w:rPr>
                      </w:pPr>
                      <w:r w:rsidRPr="001214AA">
                        <w:rPr>
                          <w:rFonts w:asciiTheme="majorHAnsi" w:hAnsiTheme="majorHAnsi"/>
                          <w:color w:val="404040" w:themeColor="text1" w:themeTint="BF"/>
                        </w:rPr>
                        <w:t>Et mangfoldigt civilsamfund baseret på udvikling af medborgerskab med rum til alle der ønsker at yde en frivillig indsats.</w:t>
                      </w:r>
                    </w:p>
                    <w:p w:rsidR="003A3846" w:rsidRPr="001214AA" w:rsidRDefault="003A3846" w:rsidP="00A1511E">
                      <w:pPr>
                        <w:pStyle w:val="Listeafsnit"/>
                        <w:numPr>
                          <w:ilvl w:val="0"/>
                          <w:numId w:val="1"/>
                        </w:numPr>
                        <w:rPr>
                          <w:rFonts w:asciiTheme="majorHAnsi" w:hAnsiTheme="majorHAnsi"/>
                          <w:color w:val="404040" w:themeColor="text1" w:themeTint="BF"/>
                        </w:rPr>
                      </w:pPr>
                      <w:r w:rsidRPr="001214AA">
                        <w:rPr>
                          <w:rFonts w:asciiTheme="majorHAnsi" w:hAnsiTheme="majorHAnsi"/>
                          <w:color w:val="404040" w:themeColor="text1" w:themeTint="BF"/>
                        </w:rPr>
                        <w:t>Et civilsamfund der samarbejder på tværs af social-, sundheds-, bolig-, integrations-, beskæftigelses- samt skole-og idrætsområdet om at løse sociale problemstillinger.</w:t>
                      </w:r>
                    </w:p>
                    <w:p w:rsidR="003A3846" w:rsidRPr="001214AA" w:rsidRDefault="003A3846" w:rsidP="00A1511E">
                      <w:pPr>
                        <w:pStyle w:val="Listeafsnit"/>
                        <w:numPr>
                          <w:ilvl w:val="0"/>
                          <w:numId w:val="1"/>
                        </w:numPr>
                        <w:rPr>
                          <w:rFonts w:asciiTheme="majorHAnsi" w:hAnsiTheme="majorHAnsi"/>
                          <w:color w:val="595959" w:themeColor="text1" w:themeTint="A6"/>
                          <w:sz w:val="24"/>
                        </w:rPr>
                      </w:pPr>
                      <w:r w:rsidRPr="001214AA">
                        <w:rPr>
                          <w:rFonts w:asciiTheme="majorHAnsi" w:hAnsiTheme="majorHAnsi"/>
                          <w:color w:val="404040" w:themeColor="text1" w:themeTint="BF"/>
                        </w:rPr>
                        <w:t>Et civilsamfund der samarbejder med den offentlige sektor og det private erhvervsliv om at løse sociale problemstillinger for dermed at skabe nye samspil i samarbejdet.</w:t>
                      </w:r>
                      <w:r w:rsidRPr="001214AA">
                        <w:rPr>
                          <w:rFonts w:asciiTheme="majorHAnsi" w:hAnsiTheme="majorHAnsi"/>
                          <w:color w:val="595959" w:themeColor="text1" w:themeTint="A6"/>
                        </w:rPr>
                        <w:t xml:space="preserve"> </w:t>
                      </w:r>
                    </w:p>
                  </w:txbxContent>
                </v:textbox>
              </v:rect>
            </w:pict>
          </mc:Fallback>
        </mc:AlternateContent>
      </w:r>
    </w:p>
    <w:p w:rsidR="00346B25" w:rsidRDefault="00346B25" w:rsidP="00533802">
      <w:pPr>
        <w:spacing w:after="0" w:line="360" w:lineRule="auto"/>
        <w:jc w:val="both"/>
        <w:rPr>
          <w:rFonts w:asciiTheme="majorHAnsi" w:hAnsiTheme="majorHAnsi"/>
          <w:sz w:val="24"/>
          <w:szCs w:val="24"/>
        </w:rPr>
      </w:pPr>
    </w:p>
    <w:p w:rsidR="00346B25" w:rsidRDefault="00346B25" w:rsidP="00533802">
      <w:pPr>
        <w:spacing w:after="0" w:line="360" w:lineRule="auto"/>
        <w:jc w:val="both"/>
        <w:rPr>
          <w:rFonts w:asciiTheme="majorHAnsi" w:hAnsiTheme="majorHAnsi"/>
          <w:sz w:val="24"/>
          <w:szCs w:val="24"/>
        </w:rPr>
      </w:pPr>
    </w:p>
    <w:p w:rsidR="00346B25" w:rsidRDefault="00346B25" w:rsidP="00533802">
      <w:pPr>
        <w:spacing w:after="0" w:line="360" w:lineRule="auto"/>
        <w:jc w:val="both"/>
        <w:rPr>
          <w:rFonts w:asciiTheme="majorHAnsi" w:hAnsiTheme="majorHAnsi"/>
          <w:sz w:val="24"/>
          <w:szCs w:val="24"/>
        </w:rPr>
      </w:pPr>
    </w:p>
    <w:p w:rsidR="00346B25" w:rsidRDefault="00346B25" w:rsidP="00533802">
      <w:pPr>
        <w:spacing w:after="0" w:line="360" w:lineRule="auto"/>
        <w:jc w:val="both"/>
        <w:rPr>
          <w:rFonts w:asciiTheme="majorHAnsi" w:hAnsiTheme="majorHAnsi"/>
          <w:sz w:val="24"/>
          <w:szCs w:val="24"/>
        </w:rPr>
      </w:pPr>
    </w:p>
    <w:p w:rsidR="00346B25" w:rsidRDefault="00346B25" w:rsidP="00533802">
      <w:pPr>
        <w:spacing w:after="0" w:line="360" w:lineRule="auto"/>
        <w:jc w:val="both"/>
        <w:rPr>
          <w:rFonts w:asciiTheme="majorHAnsi" w:hAnsiTheme="majorHAnsi"/>
          <w:sz w:val="24"/>
          <w:szCs w:val="24"/>
        </w:rPr>
      </w:pPr>
    </w:p>
    <w:p w:rsidR="00346B25" w:rsidRDefault="00346B25" w:rsidP="00533802">
      <w:pPr>
        <w:spacing w:after="0" w:line="360" w:lineRule="auto"/>
        <w:jc w:val="both"/>
        <w:rPr>
          <w:rFonts w:asciiTheme="majorHAnsi" w:hAnsiTheme="majorHAnsi"/>
          <w:sz w:val="24"/>
          <w:szCs w:val="24"/>
        </w:rPr>
      </w:pPr>
    </w:p>
    <w:p w:rsidR="00346B25" w:rsidRDefault="00346B25" w:rsidP="00533802">
      <w:pPr>
        <w:spacing w:after="0" w:line="360" w:lineRule="auto"/>
        <w:jc w:val="both"/>
        <w:rPr>
          <w:rFonts w:asciiTheme="majorHAnsi" w:hAnsiTheme="majorHAnsi"/>
          <w:sz w:val="24"/>
          <w:szCs w:val="24"/>
        </w:rPr>
      </w:pPr>
    </w:p>
    <w:p w:rsidR="00346B25" w:rsidRDefault="00346B25" w:rsidP="00533802">
      <w:pPr>
        <w:spacing w:after="0" w:line="360" w:lineRule="auto"/>
        <w:jc w:val="both"/>
        <w:rPr>
          <w:rFonts w:asciiTheme="majorHAnsi" w:hAnsiTheme="majorHAnsi"/>
          <w:sz w:val="24"/>
          <w:szCs w:val="24"/>
        </w:rPr>
      </w:pPr>
    </w:p>
    <w:p w:rsidR="00346B25" w:rsidRDefault="00346B25" w:rsidP="00533802">
      <w:pPr>
        <w:spacing w:after="0" w:line="360" w:lineRule="auto"/>
        <w:jc w:val="both"/>
        <w:rPr>
          <w:rFonts w:asciiTheme="majorHAnsi" w:hAnsiTheme="majorHAnsi"/>
          <w:sz w:val="24"/>
          <w:szCs w:val="24"/>
        </w:rPr>
      </w:pPr>
    </w:p>
    <w:p w:rsidR="00346B25" w:rsidRDefault="00346B25" w:rsidP="00533802">
      <w:pPr>
        <w:spacing w:after="0" w:line="360" w:lineRule="auto"/>
        <w:jc w:val="both"/>
        <w:rPr>
          <w:rFonts w:asciiTheme="majorHAnsi" w:hAnsiTheme="majorHAnsi"/>
          <w:sz w:val="24"/>
          <w:szCs w:val="24"/>
        </w:rPr>
      </w:pPr>
    </w:p>
    <w:p w:rsidR="00346B25" w:rsidRDefault="00346B25" w:rsidP="00533802">
      <w:pPr>
        <w:spacing w:after="0" w:line="360" w:lineRule="auto"/>
        <w:jc w:val="both"/>
        <w:rPr>
          <w:rFonts w:asciiTheme="majorHAnsi" w:hAnsiTheme="majorHAnsi"/>
          <w:sz w:val="24"/>
          <w:szCs w:val="24"/>
        </w:rPr>
      </w:pPr>
    </w:p>
    <w:p w:rsidR="00346B25" w:rsidRDefault="00346B25" w:rsidP="00533802">
      <w:pPr>
        <w:spacing w:after="0" w:line="360" w:lineRule="auto"/>
        <w:jc w:val="both"/>
        <w:rPr>
          <w:rFonts w:asciiTheme="majorHAnsi" w:hAnsiTheme="majorHAnsi"/>
          <w:sz w:val="24"/>
          <w:szCs w:val="24"/>
        </w:rPr>
      </w:pPr>
    </w:p>
    <w:p w:rsidR="00F95665" w:rsidRDefault="00F95665" w:rsidP="00533802">
      <w:pPr>
        <w:autoSpaceDE w:val="0"/>
        <w:autoSpaceDN w:val="0"/>
        <w:adjustRightInd w:val="0"/>
        <w:spacing w:after="0" w:line="360" w:lineRule="auto"/>
        <w:jc w:val="both"/>
        <w:rPr>
          <w:rFonts w:asciiTheme="majorHAnsi" w:hAnsiTheme="majorHAnsi" w:cs="HelveticaNeue-Light"/>
          <w:sz w:val="24"/>
          <w:szCs w:val="19"/>
        </w:rPr>
      </w:pPr>
    </w:p>
    <w:p w:rsidR="00F95665" w:rsidRDefault="00F95665" w:rsidP="00533802">
      <w:pPr>
        <w:autoSpaceDE w:val="0"/>
        <w:autoSpaceDN w:val="0"/>
        <w:adjustRightInd w:val="0"/>
        <w:spacing w:after="0" w:line="360" w:lineRule="auto"/>
        <w:jc w:val="both"/>
        <w:rPr>
          <w:rFonts w:asciiTheme="majorHAnsi" w:hAnsiTheme="majorHAnsi" w:cs="HelveticaNeue-Light"/>
          <w:sz w:val="24"/>
          <w:szCs w:val="19"/>
        </w:rPr>
      </w:pPr>
    </w:p>
    <w:p w:rsidR="00F95665" w:rsidRDefault="00F95665" w:rsidP="00533802">
      <w:pPr>
        <w:autoSpaceDE w:val="0"/>
        <w:autoSpaceDN w:val="0"/>
        <w:adjustRightInd w:val="0"/>
        <w:spacing w:after="0" w:line="360" w:lineRule="auto"/>
        <w:jc w:val="both"/>
        <w:rPr>
          <w:rFonts w:asciiTheme="majorHAnsi" w:hAnsiTheme="majorHAnsi" w:cs="HelveticaNeue-Light"/>
          <w:sz w:val="24"/>
          <w:szCs w:val="19"/>
        </w:rPr>
      </w:pPr>
    </w:p>
    <w:p w:rsidR="00D55999" w:rsidRDefault="00100A13" w:rsidP="00533802">
      <w:pPr>
        <w:autoSpaceDE w:val="0"/>
        <w:autoSpaceDN w:val="0"/>
        <w:adjustRightInd w:val="0"/>
        <w:spacing w:after="0" w:line="360" w:lineRule="auto"/>
        <w:jc w:val="both"/>
        <w:rPr>
          <w:rFonts w:asciiTheme="majorHAnsi" w:hAnsiTheme="majorHAnsi" w:cs="HelveticaNeue-Light"/>
          <w:sz w:val="24"/>
          <w:szCs w:val="19"/>
        </w:rPr>
      </w:pPr>
      <w:r>
        <w:rPr>
          <w:rFonts w:asciiTheme="majorHAnsi" w:hAnsiTheme="majorHAnsi" w:cs="HelveticaNeue-Light"/>
          <w:sz w:val="24"/>
          <w:szCs w:val="19"/>
        </w:rPr>
        <w:t>Regeringen ønske</w:t>
      </w:r>
      <w:r w:rsidR="00451550">
        <w:rPr>
          <w:rFonts w:asciiTheme="majorHAnsi" w:hAnsiTheme="majorHAnsi" w:cs="HelveticaNeue-Light"/>
          <w:sz w:val="24"/>
          <w:szCs w:val="19"/>
        </w:rPr>
        <w:t>de</w:t>
      </w:r>
      <w:r>
        <w:rPr>
          <w:rFonts w:asciiTheme="majorHAnsi" w:hAnsiTheme="majorHAnsi" w:cs="HelveticaNeue-Light"/>
          <w:sz w:val="24"/>
          <w:szCs w:val="19"/>
        </w:rPr>
        <w:t xml:space="preserve"> med denne strategi at sætte fokus på civilsamfundet som en væsentlig del af velfærdssamfun</w:t>
      </w:r>
      <w:r w:rsidR="004F6B5E">
        <w:rPr>
          <w:rFonts w:asciiTheme="majorHAnsi" w:hAnsiTheme="majorHAnsi" w:cs="HelveticaNeue-Light"/>
          <w:sz w:val="24"/>
          <w:szCs w:val="19"/>
        </w:rPr>
        <w:t>det. R</w:t>
      </w:r>
      <w:r>
        <w:rPr>
          <w:rFonts w:asciiTheme="majorHAnsi" w:hAnsiTheme="majorHAnsi" w:cs="HelveticaNeue-Light"/>
          <w:sz w:val="24"/>
          <w:szCs w:val="19"/>
        </w:rPr>
        <w:t xml:space="preserve">egeringen </w:t>
      </w:r>
      <w:r w:rsidR="00451550">
        <w:rPr>
          <w:rFonts w:asciiTheme="majorHAnsi" w:hAnsiTheme="majorHAnsi" w:cs="HelveticaNeue-Light"/>
          <w:sz w:val="24"/>
          <w:szCs w:val="19"/>
        </w:rPr>
        <w:t>ønskede</w:t>
      </w:r>
      <w:r w:rsidR="004F6B5E">
        <w:rPr>
          <w:rFonts w:asciiTheme="majorHAnsi" w:hAnsiTheme="majorHAnsi" w:cs="HelveticaNeue-Light"/>
          <w:sz w:val="24"/>
          <w:szCs w:val="19"/>
        </w:rPr>
        <w:t xml:space="preserve"> således </w:t>
      </w:r>
      <w:r>
        <w:rPr>
          <w:rFonts w:asciiTheme="majorHAnsi" w:hAnsiTheme="majorHAnsi" w:cs="HelveticaNeue-Light"/>
          <w:sz w:val="24"/>
          <w:szCs w:val="19"/>
        </w:rPr>
        <w:t>at sikre et velfungerende samspil</w:t>
      </w:r>
      <w:r w:rsidR="004F6B5E">
        <w:rPr>
          <w:rFonts w:asciiTheme="majorHAnsi" w:hAnsiTheme="majorHAnsi" w:cs="HelveticaNeue-Light"/>
          <w:sz w:val="24"/>
          <w:szCs w:val="19"/>
        </w:rPr>
        <w:t>,</w:t>
      </w:r>
      <w:r>
        <w:rPr>
          <w:rFonts w:asciiTheme="majorHAnsi" w:hAnsiTheme="majorHAnsi" w:cs="HelveticaNeue-Light"/>
          <w:sz w:val="24"/>
          <w:szCs w:val="19"/>
        </w:rPr>
        <w:t xml:space="preserve"> hvor civilsamfundet og det private erhvervsliv indgår i tæt samarbejde med den offentlige sektor</w:t>
      </w:r>
      <w:r w:rsidR="004F6B5E">
        <w:rPr>
          <w:rFonts w:asciiTheme="majorHAnsi" w:hAnsiTheme="majorHAnsi" w:cs="HelveticaNeue-Light"/>
          <w:sz w:val="24"/>
          <w:szCs w:val="19"/>
        </w:rPr>
        <w:t>,</w:t>
      </w:r>
      <w:r>
        <w:rPr>
          <w:rFonts w:asciiTheme="majorHAnsi" w:hAnsiTheme="majorHAnsi" w:cs="HelveticaNeue-Light"/>
          <w:sz w:val="24"/>
          <w:szCs w:val="19"/>
        </w:rPr>
        <w:t xml:space="preserve"> om at give borgerne de bedst mulige vilkår og den størst mulige kva</w:t>
      </w:r>
      <w:r w:rsidR="00B80EF8">
        <w:rPr>
          <w:rFonts w:asciiTheme="majorHAnsi" w:hAnsiTheme="majorHAnsi" w:cs="HelveticaNeue-Light"/>
          <w:sz w:val="24"/>
          <w:szCs w:val="19"/>
        </w:rPr>
        <w:t>litet i de tilgængelige tilbud</w:t>
      </w:r>
      <w:r w:rsidR="00131D46">
        <w:rPr>
          <w:rFonts w:asciiTheme="majorHAnsi" w:hAnsiTheme="majorHAnsi" w:cs="HelveticaNeue-Light"/>
          <w:sz w:val="24"/>
          <w:szCs w:val="19"/>
        </w:rPr>
        <w:t>(Regeringen 2010:11-12).</w:t>
      </w:r>
    </w:p>
    <w:p w:rsidR="006564C5" w:rsidRDefault="006564C5" w:rsidP="00533802">
      <w:pPr>
        <w:autoSpaceDE w:val="0"/>
        <w:autoSpaceDN w:val="0"/>
        <w:adjustRightInd w:val="0"/>
        <w:spacing w:after="0" w:line="360" w:lineRule="auto"/>
        <w:jc w:val="both"/>
        <w:rPr>
          <w:rFonts w:asciiTheme="majorHAnsi" w:hAnsiTheme="majorHAnsi" w:cs="HelveticaNeue-Light"/>
          <w:sz w:val="24"/>
          <w:szCs w:val="19"/>
        </w:rPr>
      </w:pPr>
    </w:p>
    <w:p w:rsidR="006564C5" w:rsidRDefault="006564C5" w:rsidP="006564C5">
      <w:pPr>
        <w:spacing w:after="0" w:line="360" w:lineRule="auto"/>
        <w:jc w:val="both"/>
        <w:rPr>
          <w:rFonts w:asciiTheme="majorHAnsi" w:hAnsiTheme="majorHAnsi"/>
          <w:sz w:val="24"/>
        </w:rPr>
      </w:pPr>
      <w:r w:rsidRPr="00C7773A">
        <w:rPr>
          <w:rFonts w:asciiTheme="majorHAnsi" w:hAnsiTheme="majorHAnsi"/>
          <w:sz w:val="24"/>
        </w:rPr>
        <w:t>Regeringen kan have flere grunde til at motivere til øget frivillighed</w:t>
      </w:r>
      <w:r w:rsidR="00B80EF8">
        <w:rPr>
          <w:rFonts w:asciiTheme="majorHAnsi" w:hAnsiTheme="majorHAnsi"/>
          <w:sz w:val="24"/>
        </w:rPr>
        <w:t xml:space="preserve"> blandt </w:t>
      </w:r>
      <w:r w:rsidRPr="00C7773A">
        <w:rPr>
          <w:rFonts w:asciiTheme="majorHAnsi" w:hAnsiTheme="majorHAnsi"/>
          <w:sz w:val="24"/>
        </w:rPr>
        <w:t xml:space="preserve">befolkningen. For det første kan frivillighed være med til fremme livskvalitet hos den enkelte frivillige, for det andet kan frivillighed være med til at gøre </w:t>
      </w:r>
      <w:r w:rsidRPr="00C7773A">
        <w:rPr>
          <w:rFonts w:asciiTheme="majorHAnsi" w:hAnsiTheme="majorHAnsi"/>
          <w:sz w:val="24"/>
        </w:rPr>
        <w:lastRenderedPageBreak/>
        <w:t>samfundsmæssige services økonomiske overkommelige og ligeledes forbedre kvaliteten heraf, for det tredje kan frivilligt arbejde være medvirkende til udvikle eller vedligeholde social kapital og samhørighed og fjerde og sidst kan frivillighed være m</w:t>
      </w:r>
      <w:r w:rsidR="00B80EF8">
        <w:rPr>
          <w:rFonts w:asciiTheme="majorHAnsi" w:hAnsiTheme="majorHAnsi"/>
          <w:sz w:val="24"/>
        </w:rPr>
        <w:t xml:space="preserve">edvirkende til at engagere </w:t>
      </w:r>
      <w:r w:rsidRPr="00C7773A">
        <w:rPr>
          <w:rFonts w:asciiTheme="majorHAnsi" w:hAnsiTheme="majorHAnsi"/>
          <w:sz w:val="24"/>
        </w:rPr>
        <w:t>befolkningen i lokalpolitiske forhold</w:t>
      </w:r>
      <w:r>
        <w:rPr>
          <w:rFonts w:asciiTheme="majorHAnsi" w:hAnsiTheme="majorHAnsi"/>
          <w:sz w:val="24"/>
        </w:rPr>
        <w:t>(</w:t>
      </w:r>
      <w:proofErr w:type="spellStart"/>
      <w:r>
        <w:rPr>
          <w:rFonts w:asciiTheme="majorHAnsi" w:hAnsiTheme="majorHAnsi"/>
          <w:sz w:val="24"/>
        </w:rPr>
        <w:t>Haski</w:t>
      </w:r>
      <w:proofErr w:type="spellEnd"/>
      <w:r>
        <w:rPr>
          <w:rFonts w:asciiTheme="majorHAnsi" w:hAnsiTheme="majorHAnsi"/>
          <w:sz w:val="24"/>
        </w:rPr>
        <w:t>-Leventhal m.fl. 2009:145)</w:t>
      </w:r>
      <w:r w:rsidRPr="00C7773A">
        <w:rPr>
          <w:rFonts w:asciiTheme="majorHAnsi" w:hAnsiTheme="majorHAnsi"/>
          <w:sz w:val="24"/>
        </w:rPr>
        <w:t>.</w:t>
      </w:r>
      <w:r>
        <w:rPr>
          <w:rFonts w:asciiTheme="majorHAnsi" w:hAnsiTheme="majorHAnsi"/>
          <w:sz w:val="24"/>
        </w:rPr>
        <w:t xml:space="preserve"> </w:t>
      </w:r>
    </w:p>
    <w:p w:rsidR="00B0233E" w:rsidRDefault="00B0233E" w:rsidP="006564C5">
      <w:pPr>
        <w:spacing w:after="0" w:line="360" w:lineRule="auto"/>
        <w:jc w:val="both"/>
        <w:rPr>
          <w:rFonts w:asciiTheme="majorHAnsi" w:hAnsiTheme="majorHAnsi"/>
          <w:sz w:val="24"/>
        </w:rPr>
      </w:pPr>
    </w:p>
    <w:p w:rsidR="006564C5" w:rsidRDefault="006564C5" w:rsidP="006564C5">
      <w:pPr>
        <w:spacing w:after="0" w:line="360" w:lineRule="auto"/>
        <w:jc w:val="both"/>
        <w:rPr>
          <w:rFonts w:asciiTheme="majorHAnsi" w:hAnsiTheme="majorHAnsi"/>
          <w:sz w:val="24"/>
        </w:rPr>
      </w:pPr>
      <w:r>
        <w:rPr>
          <w:rFonts w:asciiTheme="majorHAnsi" w:hAnsiTheme="majorHAnsi"/>
          <w:sz w:val="24"/>
        </w:rPr>
        <w:t>Måder hvorpå regeringen kan fremme frivilligheden i samfundet e</w:t>
      </w:r>
      <w:r w:rsidR="00B0233E">
        <w:rPr>
          <w:rFonts w:asciiTheme="majorHAnsi" w:hAnsiTheme="majorHAnsi"/>
          <w:sz w:val="24"/>
        </w:rPr>
        <w:t>r ved</w:t>
      </w:r>
      <w:r>
        <w:rPr>
          <w:rFonts w:asciiTheme="majorHAnsi" w:hAnsiTheme="majorHAnsi"/>
          <w:sz w:val="24"/>
        </w:rPr>
        <w:t xml:space="preserve"> offentligt at erkende sektorens vigtighed for samfundet. Civilbefolkningen kan gøres opmærksom herpå ved forskellige politiske tiltag(</w:t>
      </w:r>
      <w:proofErr w:type="spellStart"/>
      <w:r>
        <w:rPr>
          <w:rFonts w:asciiTheme="majorHAnsi" w:hAnsiTheme="majorHAnsi"/>
          <w:sz w:val="24"/>
        </w:rPr>
        <w:t>Haski</w:t>
      </w:r>
      <w:proofErr w:type="spellEnd"/>
      <w:r>
        <w:rPr>
          <w:rFonts w:asciiTheme="majorHAnsi" w:hAnsiTheme="majorHAnsi"/>
          <w:sz w:val="24"/>
        </w:rPr>
        <w:t>-Leventhal m.fl. 2009:145)</w:t>
      </w:r>
      <w:r w:rsidRPr="00C7773A">
        <w:rPr>
          <w:rFonts w:asciiTheme="majorHAnsi" w:hAnsiTheme="majorHAnsi"/>
          <w:sz w:val="24"/>
        </w:rPr>
        <w:t>.</w:t>
      </w:r>
      <w:r>
        <w:rPr>
          <w:rFonts w:asciiTheme="majorHAnsi" w:hAnsiTheme="majorHAnsi"/>
          <w:sz w:val="24"/>
        </w:rPr>
        <w:t xml:space="preserve">  – f.eks. fejrede Danmark i 2011 det europæiske </w:t>
      </w:r>
      <w:proofErr w:type="spellStart"/>
      <w:r w:rsidRPr="0005375D">
        <w:rPr>
          <w:rFonts w:asciiTheme="majorHAnsi" w:hAnsiTheme="majorHAnsi"/>
          <w:i/>
          <w:sz w:val="24"/>
        </w:rPr>
        <w:t>frivillighedsår</w:t>
      </w:r>
      <w:proofErr w:type="spellEnd"/>
      <w:r>
        <w:rPr>
          <w:rFonts w:asciiTheme="majorHAnsi" w:hAnsiTheme="majorHAnsi"/>
          <w:sz w:val="24"/>
        </w:rPr>
        <w:t xml:space="preserve">, hvor daværende socialminister, Benedikte Kiær, bekendtgjorde, at Danmark med start i frivillighedsåret 2011 vil have en national </w:t>
      </w:r>
      <w:r w:rsidRPr="0005375D">
        <w:rPr>
          <w:rFonts w:asciiTheme="majorHAnsi" w:hAnsiTheme="majorHAnsi"/>
          <w:i/>
          <w:sz w:val="24"/>
        </w:rPr>
        <w:t>frivillighedsdag</w:t>
      </w:r>
      <w:r>
        <w:rPr>
          <w:rFonts w:asciiTheme="majorHAnsi" w:hAnsiTheme="majorHAnsi"/>
          <w:sz w:val="24"/>
        </w:rPr>
        <w:t xml:space="preserve">, som skal være en årlig tilbagevendende begivenhed, der skal bidrage til at gøre danskerne bevidste om det frivillige </w:t>
      </w:r>
      <w:r w:rsidRPr="00FB4B08">
        <w:rPr>
          <w:rFonts w:asciiTheme="majorHAnsi" w:hAnsiTheme="majorHAnsi"/>
          <w:sz w:val="24"/>
        </w:rPr>
        <w:t>arbejde</w:t>
      </w:r>
      <w:r w:rsidRPr="00FB4B08">
        <w:rPr>
          <w:rStyle w:val="Fodnotehenvisning"/>
          <w:rFonts w:asciiTheme="majorHAnsi" w:hAnsiTheme="majorHAnsi"/>
          <w:sz w:val="24"/>
        </w:rPr>
        <w:footnoteReference w:id="3"/>
      </w:r>
      <w:r w:rsidRPr="00FB4B08">
        <w:rPr>
          <w:rFonts w:asciiTheme="majorHAnsi" w:hAnsiTheme="majorHAnsi"/>
          <w:sz w:val="24"/>
        </w:rPr>
        <w:t>(CFSA 2011d.)</w:t>
      </w:r>
      <w:r>
        <w:rPr>
          <w:rFonts w:asciiTheme="majorHAnsi" w:hAnsiTheme="majorHAnsi"/>
          <w:sz w:val="24"/>
        </w:rPr>
        <w:t xml:space="preserve">. </w:t>
      </w:r>
    </w:p>
    <w:p w:rsidR="006564C5" w:rsidRDefault="006564C5" w:rsidP="006564C5">
      <w:pPr>
        <w:spacing w:after="0" w:line="360" w:lineRule="auto"/>
        <w:jc w:val="both"/>
        <w:rPr>
          <w:rFonts w:asciiTheme="majorHAnsi" w:hAnsiTheme="majorHAnsi"/>
          <w:sz w:val="24"/>
        </w:rPr>
      </w:pPr>
      <w:r>
        <w:rPr>
          <w:rFonts w:asciiTheme="majorHAnsi" w:hAnsiTheme="majorHAnsi"/>
          <w:sz w:val="24"/>
        </w:rPr>
        <w:t xml:space="preserve">En måde hvorpå regeringen kan være medvirkende til en øget rekruttering af frivillige i lokalsamfundene er blandt andet ved at støtte de lokale </w:t>
      </w:r>
      <w:r w:rsidRPr="00FA57FD">
        <w:rPr>
          <w:rFonts w:asciiTheme="majorHAnsi" w:hAnsiTheme="majorHAnsi"/>
          <w:i/>
          <w:sz w:val="24"/>
        </w:rPr>
        <w:t>frivillighedscentre</w:t>
      </w:r>
      <w:r>
        <w:rPr>
          <w:rFonts w:asciiTheme="majorHAnsi" w:hAnsiTheme="majorHAnsi"/>
          <w:sz w:val="24"/>
        </w:rPr>
        <w:t xml:space="preserve"> hvor man kan finde informationer om mulighederne indenfor den frivillige sektor, der udbydes kurser og informationsmøder samt tilbud om en ”frivilligheds-jobbank”</w:t>
      </w:r>
      <w:r w:rsidRPr="00BE6A04">
        <w:rPr>
          <w:rFonts w:asciiTheme="majorHAnsi" w:hAnsiTheme="majorHAnsi"/>
          <w:sz w:val="24"/>
        </w:rPr>
        <w:t xml:space="preserve"> </w:t>
      </w:r>
      <w:r>
        <w:rPr>
          <w:rFonts w:asciiTheme="majorHAnsi" w:hAnsiTheme="majorHAnsi"/>
          <w:sz w:val="24"/>
        </w:rPr>
        <w:t>(</w:t>
      </w:r>
      <w:proofErr w:type="spellStart"/>
      <w:r>
        <w:rPr>
          <w:rFonts w:asciiTheme="majorHAnsi" w:hAnsiTheme="majorHAnsi"/>
          <w:sz w:val="24"/>
        </w:rPr>
        <w:t>Haski</w:t>
      </w:r>
      <w:proofErr w:type="spellEnd"/>
      <w:r>
        <w:rPr>
          <w:rFonts w:asciiTheme="majorHAnsi" w:hAnsiTheme="majorHAnsi"/>
          <w:sz w:val="24"/>
        </w:rPr>
        <w:t>-Leventhal m.fl. 2009:145)</w:t>
      </w:r>
      <w:r w:rsidRPr="00C7773A">
        <w:rPr>
          <w:rFonts w:asciiTheme="majorHAnsi" w:hAnsiTheme="majorHAnsi"/>
          <w:sz w:val="24"/>
        </w:rPr>
        <w:t>.</w:t>
      </w:r>
      <w:r>
        <w:rPr>
          <w:rFonts w:asciiTheme="majorHAnsi" w:hAnsiTheme="majorHAnsi"/>
          <w:sz w:val="24"/>
        </w:rPr>
        <w:t xml:space="preserve"> I Danmark findes der i øjeblikket 60 frivillighedscentre fordelt i hele landet(Frise 2012). </w:t>
      </w:r>
    </w:p>
    <w:p w:rsidR="00B80EF8" w:rsidRDefault="00B80EF8" w:rsidP="006564C5">
      <w:pPr>
        <w:spacing w:after="0" w:line="360" w:lineRule="auto"/>
        <w:jc w:val="both"/>
        <w:rPr>
          <w:rFonts w:asciiTheme="majorHAnsi" w:hAnsiTheme="majorHAnsi"/>
          <w:sz w:val="24"/>
        </w:rPr>
      </w:pPr>
    </w:p>
    <w:p w:rsidR="00B80EF8" w:rsidRPr="00F266C5" w:rsidRDefault="00B80EF8" w:rsidP="00B80EF8">
      <w:pPr>
        <w:spacing w:after="0" w:line="360" w:lineRule="auto"/>
        <w:jc w:val="both"/>
        <w:rPr>
          <w:rFonts w:asciiTheme="majorHAnsi" w:hAnsiTheme="majorHAnsi" w:cs="Times New Roman"/>
          <w:sz w:val="24"/>
          <w:szCs w:val="24"/>
        </w:rPr>
      </w:pPr>
      <w:r>
        <w:rPr>
          <w:rFonts w:asciiTheme="majorHAnsi" w:hAnsiTheme="majorHAnsi" w:cs="Times New Roman"/>
          <w:sz w:val="24"/>
          <w:szCs w:val="24"/>
        </w:rPr>
        <w:t xml:space="preserve">Ovenstående initiativer, fra de forskellige regeringer der har været gennem tiden, vidner om, at de alle er forholdsvis enige om, at den frivillige sektor er en styrke for det danske samfund, og der ses således ingen afgørende forskelle </w:t>
      </w:r>
      <w:r>
        <w:rPr>
          <w:rFonts w:asciiTheme="majorHAnsi" w:hAnsiTheme="majorHAnsi" w:cs="Times New Roman"/>
          <w:sz w:val="24"/>
          <w:szCs w:val="24"/>
        </w:rPr>
        <w:lastRenderedPageBreak/>
        <w:t xml:space="preserve">på om det er rød eller blå blok som sidder på regeringen. Seneste udspil fra Statsminister, Helle Thorning-Schmidt, lover dog en afbureaukratisering af det frivillige arbejde, hvilket ikke læner sig meget op af ovenfor nævnte </w:t>
      </w:r>
      <w:r>
        <w:rPr>
          <w:rFonts w:asciiTheme="majorHAnsi" w:hAnsiTheme="majorHAnsi" w:cs="Times New Roman"/>
          <w:i/>
          <w:sz w:val="24"/>
          <w:szCs w:val="24"/>
        </w:rPr>
        <w:t>Det fælles ansvar II</w:t>
      </w:r>
      <w:r w:rsidR="001214AA">
        <w:rPr>
          <w:rFonts w:asciiTheme="majorHAnsi" w:hAnsiTheme="majorHAnsi" w:cs="Times New Roman"/>
          <w:sz w:val="24"/>
          <w:szCs w:val="24"/>
        </w:rPr>
        <w:t>(Regeringsgrundlag 2011)</w:t>
      </w:r>
      <w:r>
        <w:rPr>
          <w:rFonts w:asciiTheme="majorHAnsi" w:hAnsiTheme="majorHAnsi" w:cs="Times New Roman"/>
          <w:i/>
          <w:sz w:val="24"/>
          <w:szCs w:val="24"/>
        </w:rPr>
        <w:t xml:space="preserve">. </w:t>
      </w:r>
      <w:r>
        <w:rPr>
          <w:rFonts w:asciiTheme="majorHAnsi" w:hAnsiTheme="majorHAnsi" w:cs="Times New Roman"/>
          <w:sz w:val="24"/>
          <w:szCs w:val="24"/>
        </w:rPr>
        <w:t>Men egentlige tiltag fra den nuværende regerings side er endnu ikke iværksat.</w:t>
      </w:r>
    </w:p>
    <w:p w:rsidR="00190CE0" w:rsidRDefault="00190CE0" w:rsidP="002D793D">
      <w:pPr>
        <w:spacing w:after="0" w:line="360" w:lineRule="auto"/>
        <w:jc w:val="both"/>
        <w:rPr>
          <w:rFonts w:asciiTheme="majorHAnsi" w:hAnsiTheme="majorHAnsi" w:cs="Times New Roman"/>
          <w:sz w:val="24"/>
          <w:szCs w:val="24"/>
        </w:rPr>
      </w:pPr>
    </w:p>
    <w:p w:rsidR="002D793D" w:rsidRPr="00B265F3" w:rsidRDefault="002D793D" w:rsidP="002D793D">
      <w:pPr>
        <w:spacing w:after="0" w:line="360" w:lineRule="auto"/>
        <w:jc w:val="both"/>
        <w:rPr>
          <w:rFonts w:asciiTheme="majorHAnsi" w:hAnsiTheme="majorHAnsi" w:cs="Times New Roman"/>
          <w:sz w:val="24"/>
          <w:szCs w:val="24"/>
        </w:rPr>
      </w:pPr>
      <w:r w:rsidRPr="00B265F3">
        <w:rPr>
          <w:rFonts w:asciiTheme="majorHAnsi" w:hAnsiTheme="majorHAnsi" w:cs="Times New Roman"/>
          <w:noProof/>
          <w:sz w:val="24"/>
          <w:szCs w:val="24"/>
          <w:lang w:eastAsia="da-DK"/>
        </w:rPr>
        <mc:AlternateContent>
          <mc:Choice Requires="wps">
            <w:drawing>
              <wp:anchor distT="0" distB="0" distL="114300" distR="114300" simplePos="0" relativeHeight="251669504" behindDoc="0" locked="0" layoutInCell="1" allowOverlap="1" wp14:anchorId="175EB583" wp14:editId="27661DB6">
                <wp:simplePos x="0" y="0"/>
                <wp:positionH relativeFrom="column">
                  <wp:posOffset>-21590</wp:posOffset>
                </wp:positionH>
                <wp:positionV relativeFrom="paragraph">
                  <wp:posOffset>182245</wp:posOffset>
                </wp:positionV>
                <wp:extent cx="5118100" cy="3111500"/>
                <wp:effectExtent l="38100" t="38100" r="120650" b="107950"/>
                <wp:wrapNone/>
                <wp:docPr id="21" name="Rektangel 21"/>
                <wp:cNvGraphicFramePr/>
                <a:graphic xmlns:a="http://schemas.openxmlformats.org/drawingml/2006/main">
                  <a:graphicData uri="http://schemas.microsoft.com/office/word/2010/wordprocessingShape">
                    <wps:wsp>
                      <wps:cNvSpPr/>
                      <wps:spPr>
                        <a:xfrm>
                          <a:off x="0" y="0"/>
                          <a:ext cx="5118100" cy="3111500"/>
                        </a:xfrm>
                        <a:prstGeom prst="rect">
                          <a:avLst/>
                        </a:prstGeom>
                        <a:solidFill>
                          <a:schemeClr val="bg1">
                            <a:lumMod val="95000"/>
                          </a:schemeClr>
                        </a:solidFill>
                        <a:ln>
                          <a:solidFill>
                            <a:schemeClr val="bg1">
                              <a:lumMod val="50000"/>
                            </a:schemeClr>
                          </a:solidFill>
                        </a:ln>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txbx>
                        <w:txbxContent>
                          <w:p w:rsidR="003A3846" w:rsidRPr="001214AA" w:rsidRDefault="003A3846" w:rsidP="001214AA">
                            <w:pPr>
                              <w:spacing w:before="240"/>
                              <w:jc w:val="both"/>
                              <w:rPr>
                                <w:rFonts w:asciiTheme="majorHAnsi" w:eastAsia="Times New Roman" w:hAnsiTheme="majorHAnsi" w:cs="Times New Roman"/>
                                <w:i/>
                                <w:color w:val="404040" w:themeColor="text1" w:themeTint="BF"/>
                                <w:lang w:eastAsia="da-DK"/>
                              </w:rPr>
                            </w:pPr>
                            <w:r w:rsidRPr="00B80EF8">
                              <w:rPr>
                                <w:rFonts w:asciiTheme="majorHAnsi" w:eastAsia="Times New Roman" w:hAnsiTheme="majorHAnsi" w:cs="Times New Roman"/>
                                <w:i/>
                                <w:color w:val="404040" w:themeColor="text1" w:themeTint="BF"/>
                                <w:sz w:val="20"/>
                                <w:lang w:eastAsia="da-DK"/>
                              </w:rPr>
                              <w:t>R</w:t>
                            </w:r>
                            <w:r w:rsidRPr="001214AA">
                              <w:rPr>
                                <w:rFonts w:asciiTheme="majorHAnsi" w:eastAsia="Times New Roman" w:hAnsiTheme="majorHAnsi" w:cs="Times New Roman"/>
                                <w:i/>
                                <w:color w:val="404040" w:themeColor="text1" w:themeTint="BF"/>
                                <w:lang w:eastAsia="da-DK"/>
                              </w:rPr>
                              <w:t xml:space="preserve">egeringen påskønner den enorme indsats mange mennesker yder i det frivillige arbejde og anerkender nødvendigheden af de frivilliges inddragelse og medvirken på det sociale område. Et velfungerende velfærdssamfund kræver ikke blot en stærk privat og offentlig sektor, men også en stærk og engageret frivillig sektor.(…) </w:t>
                            </w:r>
                          </w:p>
                          <w:p w:rsidR="003A3846" w:rsidRPr="001214AA" w:rsidRDefault="003A3846" w:rsidP="002D793D">
                            <w:pPr>
                              <w:jc w:val="both"/>
                              <w:rPr>
                                <w:rFonts w:asciiTheme="majorHAnsi" w:eastAsia="Times New Roman" w:hAnsiTheme="majorHAnsi" w:cs="Times New Roman"/>
                                <w:i/>
                                <w:color w:val="404040" w:themeColor="text1" w:themeTint="BF"/>
                                <w:lang w:eastAsia="da-DK"/>
                              </w:rPr>
                            </w:pPr>
                            <w:r w:rsidRPr="001214AA">
                              <w:rPr>
                                <w:rFonts w:asciiTheme="majorHAnsi" w:eastAsia="Times New Roman" w:hAnsiTheme="majorHAnsi" w:cs="Times New Roman"/>
                                <w:i/>
                                <w:color w:val="404040" w:themeColor="text1" w:themeTint="BF"/>
                                <w:lang w:eastAsia="da-DK"/>
                              </w:rPr>
                              <w:t xml:space="preserve">Det er den offentlige sektor, der har hovedansvaret for marginaliserede børn, unge og voksne, men den frivillige sektor er et vigtigt supplement, fordi den ofte kan skabe en anden form for tillid og kontakt med og mellem mennesker. Socialt arbejde baseret på frivillighed er en afgørende styrke ved det danske velfærdssamfund. </w:t>
                            </w:r>
                          </w:p>
                          <w:p w:rsidR="003A3846" w:rsidRPr="001214AA" w:rsidRDefault="003A3846" w:rsidP="002D793D">
                            <w:pPr>
                              <w:jc w:val="both"/>
                              <w:rPr>
                                <w:rFonts w:asciiTheme="majorHAnsi" w:eastAsia="Times New Roman" w:hAnsiTheme="majorHAnsi" w:cs="Times New Roman"/>
                                <w:i/>
                                <w:color w:val="404040" w:themeColor="text1" w:themeTint="BF"/>
                                <w:lang w:eastAsia="da-DK"/>
                              </w:rPr>
                            </w:pPr>
                            <w:r w:rsidRPr="001214AA">
                              <w:rPr>
                                <w:rFonts w:asciiTheme="majorHAnsi" w:eastAsia="Times New Roman" w:hAnsiTheme="majorHAnsi" w:cs="Times New Roman"/>
                                <w:i/>
                                <w:color w:val="404040" w:themeColor="text1" w:themeTint="BF"/>
                                <w:lang w:eastAsia="da-DK"/>
                              </w:rPr>
                              <w:t>Frivillige organisationer har gennem årene oplevet, at de snærende bånd fra bureaukrati og regler er strammet til. Det risikerer at kvæle initiativ og virkelyst. Regeringen vil derfor arbejde for, at unødigt bureaukrati for frivilligt arbejde begrænses mest muligt. Regeringen vil derfor tage initiativer til at gøre det lettere at være frivillig i Danmark</w:t>
                            </w:r>
                            <w:r w:rsidRPr="001214AA">
                              <w:rPr>
                                <w:rStyle w:val="Fremhv"/>
                                <w:rFonts w:asciiTheme="majorHAnsi" w:hAnsiTheme="majorHAnsi" w:cs="Times New Roman"/>
                                <w:b w:val="0"/>
                                <w:color w:val="595959" w:themeColor="text1" w:themeTint="A6"/>
                              </w:rPr>
                              <w:t>(Regeringsgrundlag 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1" o:spid="_x0000_s1028" style="position:absolute;left:0;text-align:left;margin-left:-1.7pt;margin-top:14.35pt;width:403pt;height: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" fillcolor="#f2f2f2 [3052]" strokecolor="#7f7f7f [1612]">
                <v:shadow on="t" color="black" opacity="26214f" origin="-.5,-.5" offset=".74836mm,.74836mm"/>
                <v:textbox>
                  <w:txbxContent>
                    <w:p w:rsidR="003A3846" w:rsidRPr="001214AA" w:rsidRDefault="003A3846" w:rsidP="001214AA">
                      <w:pPr>
                        <w:spacing w:before="240"/>
                        <w:jc w:val="both"/>
                        <w:rPr>
                          <w:rFonts w:asciiTheme="majorHAnsi" w:eastAsia="Times New Roman" w:hAnsiTheme="majorHAnsi" w:cs="Times New Roman"/>
                          <w:i/>
                          <w:color w:val="404040" w:themeColor="text1" w:themeTint="BF"/>
                          <w:lang w:eastAsia="da-DK"/>
                        </w:rPr>
                      </w:pPr>
                      <w:r w:rsidRPr="00B80EF8">
                        <w:rPr>
                          <w:rFonts w:asciiTheme="majorHAnsi" w:eastAsia="Times New Roman" w:hAnsiTheme="majorHAnsi" w:cs="Times New Roman"/>
                          <w:i/>
                          <w:color w:val="404040" w:themeColor="text1" w:themeTint="BF"/>
                          <w:sz w:val="20"/>
                          <w:lang w:eastAsia="da-DK"/>
                        </w:rPr>
                        <w:t>R</w:t>
                      </w:r>
                      <w:r w:rsidRPr="001214AA">
                        <w:rPr>
                          <w:rFonts w:asciiTheme="majorHAnsi" w:eastAsia="Times New Roman" w:hAnsiTheme="majorHAnsi" w:cs="Times New Roman"/>
                          <w:i/>
                          <w:color w:val="404040" w:themeColor="text1" w:themeTint="BF"/>
                          <w:lang w:eastAsia="da-DK"/>
                        </w:rPr>
                        <w:t xml:space="preserve">egeringen påskønner den enorme indsats mange mennesker yder i det frivillige arbejde og anerkender nødvendigheden af de frivilliges inddragelse og medvirken på det sociale område. Et velfungerende velfærdssamfund kræver ikke blot en stærk privat og offentlig sektor, men også en stærk og engageret frivillig sektor.(…) </w:t>
                      </w:r>
                    </w:p>
                    <w:p w:rsidR="003A3846" w:rsidRPr="001214AA" w:rsidRDefault="003A3846" w:rsidP="002D793D">
                      <w:pPr>
                        <w:jc w:val="both"/>
                        <w:rPr>
                          <w:rFonts w:asciiTheme="majorHAnsi" w:eastAsia="Times New Roman" w:hAnsiTheme="majorHAnsi" w:cs="Times New Roman"/>
                          <w:i/>
                          <w:color w:val="404040" w:themeColor="text1" w:themeTint="BF"/>
                          <w:lang w:eastAsia="da-DK"/>
                        </w:rPr>
                      </w:pPr>
                      <w:r w:rsidRPr="001214AA">
                        <w:rPr>
                          <w:rFonts w:asciiTheme="majorHAnsi" w:eastAsia="Times New Roman" w:hAnsiTheme="majorHAnsi" w:cs="Times New Roman"/>
                          <w:i/>
                          <w:color w:val="404040" w:themeColor="text1" w:themeTint="BF"/>
                          <w:lang w:eastAsia="da-DK"/>
                        </w:rPr>
                        <w:t xml:space="preserve">Det er den offentlige sektor, der har hovedansvaret for marginaliserede børn, unge og voksne, men den frivillige sektor er et vigtigt supplement, fordi den ofte kan skabe en anden form for tillid og kontakt med og mellem mennesker. Socialt arbejde baseret på frivillighed er en afgørende styrke ved det danske velfærdssamfund. </w:t>
                      </w:r>
                    </w:p>
                    <w:p w:rsidR="003A3846" w:rsidRPr="001214AA" w:rsidRDefault="003A3846" w:rsidP="002D793D">
                      <w:pPr>
                        <w:jc w:val="both"/>
                        <w:rPr>
                          <w:rFonts w:asciiTheme="majorHAnsi" w:eastAsia="Times New Roman" w:hAnsiTheme="majorHAnsi" w:cs="Times New Roman"/>
                          <w:i/>
                          <w:color w:val="404040" w:themeColor="text1" w:themeTint="BF"/>
                          <w:lang w:eastAsia="da-DK"/>
                        </w:rPr>
                      </w:pPr>
                      <w:r w:rsidRPr="001214AA">
                        <w:rPr>
                          <w:rFonts w:asciiTheme="majorHAnsi" w:eastAsia="Times New Roman" w:hAnsiTheme="majorHAnsi" w:cs="Times New Roman"/>
                          <w:i/>
                          <w:color w:val="404040" w:themeColor="text1" w:themeTint="BF"/>
                          <w:lang w:eastAsia="da-DK"/>
                        </w:rPr>
                        <w:t>Frivillige organisationer har gennem årene oplevet, at de snærende bånd fra bureaukrati og regler er strammet til. Det risikerer at kvæle initiativ og virkelyst. Regeringen vil derfor arbejde for, at unødigt bureaukrati for frivilligt arbejde begrænses mest muligt. Regeringen vil derfor tage initiativer til at gøre det lettere at være frivillig i Danmark</w:t>
                      </w:r>
                      <w:r w:rsidRPr="001214AA">
                        <w:rPr>
                          <w:rStyle w:val="Fremhv"/>
                          <w:rFonts w:asciiTheme="majorHAnsi" w:hAnsiTheme="majorHAnsi" w:cs="Times New Roman"/>
                          <w:b w:val="0"/>
                          <w:color w:val="595959" w:themeColor="text1" w:themeTint="A6"/>
                        </w:rPr>
                        <w:t>(Regeringsgrundlag 2011).</w:t>
                      </w:r>
                    </w:p>
                  </w:txbxContent>
                </v:textbox>
              </v:rect>
            </w:pict>
          </mc:Fallback>
        </mc:AlternateContent>
      </w:r>
      <w:r>
        <w:rPr>
          <w:rFonts w:asciiTheme="majorHAnsi" w:hAnsiTheme="majorHAnsi" w:cs="Times New Roman"/>
          <w:sz w:val="24"/>
          <w:szCs w:val="24"/>
        </w:rPr>
        <w:t>Nuværende Statsminister, Helle Thorning-Schmidt udtaler:</w:t>
      </w:r>
    </w:p>
    <w:p w:rsidR="002D793D" w:rsidRPr="00B265F3" w:rsidRDefault="002D793D" w:rsidP="002D793D">
      <w:pPr>
        <w:spacing w:after="0" w:line="360" w:lineRule="auto"/>
        <w:jc w:val="both"/>
        <w:rPr>
          <w:rFonts w:asciiTheme="majorHAnsi" w:hAnsiTheme="majorHAnsi" w:cs="Times New Roman"/>
          <w:sz w:val="24"/>
          <w:szCs w:val="24"/>
        </w:rPr>
      </w:pPr>
    </w:p>
    <w:p w:rsidR="002D793D" w:rsidRDefault="002D793D" w:rsidP="002D793D">
      <w:pPr>
        <w:spacing w:after="0" w:line="360" w:lineRule="auto"/>
        <w:jc w:val="both"/>
        <w:rPr>
          <w:rFonts w:asciiTheme="majorHAnsi" w:hAnsiTheme="majorHAnsi" w:cs="Times New Roman"/>
          <w:sz w:val="24"/>
          <w:szCs w:val="24"/>
        </w:rPr>
      </w:pPr>
    </w:p>
    <w:p w:rsidR="002D793D" w:rsidRDefault="002D793D" w:rsidP="002D793D">
      <w:pPr>
        <w:spacing w:after="0" w:line="360" w:lineRule="auto"/>
        <w:jc w:val="both"/>
        <w:rPr>
          <w:rFonts w:asciiTheme="majorHAnsi" w:hAnsiTheme="majorHAnsi" w:cs="Times New Roman"/>
          <w:sz w:val="24"/>
          <w:szCs w:val="24"/>
        </w:rPr>
      </w:pPr>
    </w:p>
    <w:p w:rsidR="002D793D" w:rsidRDefault="002D793D" w:rsidP="002D793D">
      <w:pPr>
        <w:spacing w:after="0" w:line="360" w:lineRule="auto"/>
        <w:jc w:val="both"/>
        <w:rPr>
          <w:rFonts w:asciiTheme="majorHAnsi" w:hAnsiTheme="majorHAnsi" w:cs="Times New Roman"/>
          <w:sz w:val="24"/>
          <w:szCs w:val="24"/>
        </w:rPr>
      </w:pPr>
    </w:p>
    <w:p w:rsidR="002D793D" w:rsidRDefault="002D793D" w:rsidP="002D793D">
      <w:pPr>
        <w:spacing w:after="0" w:line="360" w:lineRule="auto"/>
        <w:jc w:val="both"/>
        <w:rPr>
          <w:rFonts w:asciiTheme="majorHAnsi" w:hAnsiTheme="majorHAnsi" w:cs="Times New Roman"/>
          <w:sz w:val="24"/>
          <w:szCs w:val="24"/>
        </w:rPr>
      </w:pPr>
    </w:p>
    <w:p w:rsidR="002D793D" w:rsidRDefault="002D793D" w:rsidP="002D793D">
      <w:pPr>
        <w:spacing w:after="0" w:line="360" w:lineRule="auto"/>
        <w:jc w:val="both"/>
        <w:rPr>
          <w:rFonts w:asciiTheme="majorHAnsi" w:hAnsiTheme="majorHAnsi" w:cs="Times New Roman"/>
          <w:sz w:val="24"/>
          <w:szCs w:val="24"/>
        </w:rPr>
      </w:pPr>
    </w:p>
    <w:p w:rsidR="00F95665" w:rsidRDefault="00F95665" w:rsidP="002D793D">
      <w:pPr>
        <w:spacing w:after="0" w:line="360" w:lineRule="auto"/>
        <w:jc w:val="both"/>
        <w:rPr>
          <w:rFonts w:asciiTheme="majorHAnsi" w:hAnsiTheme="majorHAnsi" w:cs="Times New Roman"/>
          <w:sz w:val="24"/>
          <w:szCs w:val="24"/>
        </w:rPr>
      </w:pPr>
    </w:p>
    <w:p w:rsidR="00F95665" w:rsidRDefault="00F95665" w:rsidP="002D793D">
      <w:pPr>
        <w:spacing w:after="0" w:line="360" w:lineRule="auto"/>
        <w:jc w:val="both"/>
        <w:rPr>
          <w:rFonts w:asciiTheme="majorHAnsi" w:hAnsiTheme="majorHAnsi" w:cs="Times New Roman"/>
          <w:sz w:val="24"/>
          <w:szCs w:val="24"/>
        </w:rPr>
      </w:pPr>
    </w:p>
    <w:p w:rsidR="002D793D" w:rsidRDefault="002D793D" w:rsidP="002D793D">
      <w:pPr>
        <w:spacing w:after="0" w:line="360" w:lineRule="auto"/>
        <w:jc w:val="both"/>
        <w:rPr>
          <w:rFonts w:asciiTheme="majorHAnsi" w:hAnsiTheme="majorHAnsi" w:cs="Times New Roman"/>
          <w:sz w:val="24"/>
          <w:szCs w:val="24"/>
        </w:rPr>
      </w:pPr>
    </w:p>
    <w:p w:rsidR="002D793D" w:rsidRDefault="002D793D" w:rsidP="002D793D">
      <w:pPr>
        <w:spacing w:after="0" w:line="360" w:lineRule="auto"/>
        <w:jc w:val="both"/>
        <w:rPr>
          <w:rFonts w:asciiTheme="majorHAnsi" w:hAnsiTheme="majorHAnsi" w:cs="Times New Roman"/>
          <w:sz w:val="24"/>
          <w:szCs w:val="24"/>
        </w:rPr>
      </w:pPr>
    </w:p>
    <w:p w:rsidR="002D793D" w:rsidRDefault="002D793D" w:rsidP="002D793D">
      <w:pPr>
        <w:spacing w:after="0" w:line="360" w:lineRule="auto"/>
        <w:jc w:val="both"/>
        <w:rPr>
          <w:rFonts w:asciiTheme="majorHAnsi" w:hAnsiTheme="majorHAnsi" w:cs="Times New Roman"/>
          <w:sz w:val="24"/>
          <w:szCs w:val="24"/>
        </w:rPr>
      </w:pPr>
    </w:p>
    <w:p w:rsidR="001214AA" w:rsidRDefault="001214AA" w:rsidP="00533802">
      <w:pPr>
        <w:autoSpaceDE w:val="0"/>
        <w:autoSpaceDN w:val="0"/>
        <w:adjustRightInd w:val="0"/>
        <w:spacing w:after="0" w:line="360" w:lineRule="auto"/>
        <w:jc w:val="both"/>
        <w:rPr>
          <w:rFonts w:asciiTheme="majorHAnsi" w:hAnsiTheme="majorHAnsi" w:cs="Times New Roman"/>
          <w:sz w:val="24"/>
          <w:szCs w:val="24"/>
        </w:rPr>
      </w:pPr>
    </w:p>
    <w:p w:rsidR="00F95665" w:rsidRDefault="00F95665" w:rsidP="00533802">
      <w:pPr>
        <w:autoSpaceDE w:val="0"/>
        <w:autoSpaceDN w:val="0"/>
        <w:adjustRightInd w:val="0"/>
        <w:spacing w:after="0" w:line="360" w:lineRule="auto"/>
        <w:jc w:val="both"/>
        <w:rPr>
          <w:rFonts w:asciiTheme="majorHAnsi" w:hAnsiTheme="majorHAnsi" w:cs="HelveticaNeue-Light"/>
          <w:sz w:val="24"/>
          <w:szCs w:val="19"/>
        </w:rPr>
      </w:pPr>
    </w:p>
    <w:p w:rsidR="000A6C63" w:rsidRDefault="00DA592C" w:rsidP="00533802">
      <w:pPr>
        <w:autoSpaceDE w:val="0"/>
        <w:autoSpaceDN w:val="0"/>
        <w:adjustRightInd w:val="0"/>
        <w:spacing w:after="0" w:line="360" w:lineRule="auto"/>
        <w:jc w:val="both"/>
        <w:rPr>
          <w:rFonts w:asciiTheme="majorHAnsi" w:hAnsiTheme="majorHAnsi"/>
          <w:sz w:val="24"/>
          <w:szCs w:val="24"/>
        </w:rPr>
      </w:pPr>
      <w:r>
        <w:rPr>
          <w:rFonts w:asciiTheme="majorHAnsi" w:hAnsiTheme="majorHAnsi" w:cs="HelveticaNeue-Light"/>
          <w:sz w:val="24"/>
          <w:szCs w:val="19"/>
        </w:rPr>
        <w:t xml:space="preserve">Nuværende socialminister, Karen Hækkerup, har i starten af 2012 udpeget medlemmerne til det nye </w:t>
      </w:r>
      <w:r w:rsidR="00451550" w:rsidRPr="00EF6380">
        <w:rPr>
          <w:rFonts w:asciiTheme="majorHAnsi" w:hAnsiTheme="majorHAnsi" w:cs="HelveticaNeue-Light"/>
          <w:i/>
          <w:sz w:val="24"/>
          <w:szCs w:val="19"/>
        </w:rPr>
        <w:t>Frivillig</w:t>
      </w:r>
      <w:r w:rsidRPr="00EF6380">
        <w:rPr>
          <w:rFonts w:asciiTheme="majorHAnsi" w:hAnsiTheme="majorHAnsi" w:cs="HelveticaNeue-Light"/>
          <w:i/>
          <w:sz w:val="24"/>
          <w:szCs w:val="19"/>
        </w:rPr>
        <w:t>råd</w:t>
      </w:r>
      <w:r w:rsidRPr="00451550">
        <w:rPr>
          <w:rFonts w:asciiTheme="majorHAnsi" w:hAnsiTheme="majorHAnsi" w:cs="HelveticaNeue-Light"/>
          <w:sz w:val="24"/>
          <w:szCs w:val="19"/>
        </w:rPr>
        <w:t xml:space="preserve"> </w:t>
      </w:r>
      <w:r>
        <w:rPr>
          <w:rFonts w:asciiTheme="majorHAnsi" w:hAnsiTheme="majorHAnsi" w:cs="HelveticaNeue-Light"/>
          <w:sz w:val="24"/>
          <w:szCs w:val="19"/>
        </w:rPr>
        <w:t xml:space="preserve">og udtaler at; </w:t>
      </w:r>
      <w:r>
        <w:rPr>
          <w:rFonts w:asciiTheme="majorHAnsi" w:hAnsiTheme="majorHAnsi" w:cs="HelveticaNeue-Light"/>
          <w:i/>
          <w:sz w:val="24"/>
          <w:szCs w:val="19"/>
        </w:rPr>
        <w:t>De frivillige yder en stor social indsats og kan med deres erfaringer og viden bidrage til en debat om de sociale udfordringer, vi står overfor i fremtiden</w:t>
      </w:r>
      <w:r>
        <w:rPr>
          <w:rFonts w:asciiTheme="majorHAnsi" w:hAnsiTheme="majorHAnsi" w:cs="HelveticaNeue-Light"/>
          <w:sz w:val="24"/>
          <w:szCs w:val="19"/>
        </w:rPr>
        <w:t>(</w:t>
      </w:r>
      <w:r>
        <w:rPr>
          <w:rFonts w:asciiTheme="majorHAnsi" w:hAnsiTheme="majorHAnsi"/>
          <w:sz w:val="24"/>
          <w:szCs w:val="24"/>
        </w:rPr>
        <w:t>Social- og in</w:t>
      </w:r>
      <w:r w:rsidR="005046AC">
        <w:rPr>
          <w:rFonts w:asciiTheme="majorHAnsi" w:hAnsiTheme="majorHAnsi"/>
          <w:sz w:val="24"/>
          <w:szCs w:val="24"/>
        </w:rPr>
        <w:t>tegrationsministeriet 2012a.). Videre beskriver d</w:t>
      </w:r>
      <w:r>
        <w:rPr>
          <w:rFonts w:asciiTheme="majorHAnsi" w:hAnsiTheme="majorHAnsi"/>
          <w:sz w:val="24"/>
          <w:szCs w:val="24"/>
        </w:rPr>
        <w:t>en nye formand</w:t>
      </w:r>
      <w:r>
        <w:rPr>
          <w:rStyle w:val="Fodnotehenvisning"/>
          <w:rFonts w:asciiTheme="majorHAnsi" w:hAnsiTheme="majorHAnsi"/>
          <w:sz w:val="24"/>
          <w:szCs w:val="24"/>
        </w:rPr>
        <w:footnoteReference w:id="4"/>
      </w:r>
      <w:r>
        <w:rPr>
          <w:rFonts w:asciiTheme="majorHAnsi" w:hAnsiTheme="majorHAnsi"/>
          <w:sz w:val="24"/>
          <w:szCs w:val="24"/>
        </w:rPr>
        <w:t xml:space="preserve"> for </w:t>
      </w:r>
      <w:r w:rsidR="00451550">
        <w:rPr>
          <w:rFonts w:asciiTheme="majorHAnsi" w:hAnsiTheme="majorHAnsi"/>
          <w:sz w:val="24"/>
          <w:szCs w:val="24"/>
        </w:rPr>
        <w:lastRenderedPageBreak/>
        <w:t>Frivillig</w:t>
      </w:r>
      <w:r w:rsidRPr="00451550">
        <w:rPr>
          <w:rFonts w:asciiTheme="majorHAnsi" w:hAnsiTheme="majorHAnsi"/>
          <w:sz w:val="24"/>
          <w:szCs w:val="24"/>
        </w:rPr>
        <w:t>rådet</w:t>
      </w:r>
      <w:r>
        <w:rPr>
          <w:rFonts w:asciiTheme="majorHAnsi" w:hAnsiTheme="majorHAnsi"/>
          <w:sz w:val="24"/>
          <w:szCs w:val="24"/>
        </w:rPr>
        <w:t xml:space="preserve"> hvorledes velfærdssamfundet anno 2012 er udfordret både økonomisk og på den oplevede kvalitet af velfærdsydelserne</w:t>
      </w:r>
      <w:r w:rsidR="000A6C63">
        <w:rPr>
          <w:rFonts w:asciiTheme="majorHAnsi" w:hAnsiTheme="majorHAnsi"/>
          <w:sz w:val="24"/>
          <w:szCs w:val="24"/>
        </w:rPr>
        <w:t>. Hun påpeger</w:t>
      </w:r>
      <w:r w:rsidR="00EF6380">
        <w:rPr>
          <w:rFonts w:asciiTheme="majorHAnsi" w:hAnsiTheme="majorHAnsi"/>
          <w:sz w:val="24"/>
          <w:szCs w:val="24"/>
        </w:rPr>
        <w:t>,</w:t>
      </w:r>
      <w:r w:rsidR="000A6C63">
        <w:rPr>
          <w:rFonts w:asciiTheme="majorHAnsi" w:hAnsiTheme="majorHAnsi"/>
          <w:sz w:val="24"/>
          <w:szCs w:val="24"/>
        </w:rPr>
        <w:t xml:space="preserve"> hvorledes et større samarbejde imellem kommunerne og de frivillige organisationer er både oplagt og nødvendigt. </w:t>
      </w:r>
      <w:r w:rsidR="000A6C63">
        <w:rPr>
          <w:rFonts w:asciiTheme="majorHAnsi" w:hAnsiTheme="majorHAnsi"/>
          <w:i/>
          <w:sz w:val="24"/>
          <w:szCs w:val="24"/>
        </w:rPr>
        <w:t>I disse år skal vi gå alternativt til værks, hvis vi skal forny vores samfund, og jeg tror der ligger store muligheder i at inddrage de frivillige organisationer meget mere i udviklingen af nye løsninger</w:t>
      </w:r>
      <w:r w:rsidR="00451550">
        <w:rPr>
          <w:rFonts w:asciiTheme="majorHAnsi" w:hAnsiTheme="majorHAnsi"/>
          <w:i/>
          <w:sz w:val="24"/>
          <w:szCs w:val="24"/>
        </w:rPr>
        <w:t>,</w:t>
      </w:r>
      <w:r w:rsidR="000A6C63">
        <w:rPr>
          <w:rFonts w:asciiTheme="majorHAnsi" w:hAnsiTheme="majorHAnsi"/>
          <w:i/>
          <w:sz w:val="24"/>
          <w:szCs w:val="24"/>
        </w:rPr>
        <w:t xml:space="preserve"> </w:t>
      </w:r>
      <w:r w:rsidR="006F59E2">
        <w:rPr>
          <w:rFonts w:asciiTheme="majorHAnsi" w:hAnsiTheme="majorHAnsi"/>
          <w:sz w:val="24"/>
          <w:szCs w:val="24"/>
        </w:rPr>
        <w:t>udtaler</w:t>
      </w:r>
      <w:r w:rsidR="000A6C63">
        <w:rPr>
          <w:rFonts w:asciiTheme="majorHAnsi" w:hAnsiTheme="majorHAnsi"/>
          <w:sz w:val="24"/>
          <w:szCs w:val="24"/>
        </w:rPr>
        <w:t xml:space="preserve"> formand</w:t>
      </w:r>
      <w:r w:rsidR="00451550">
        <w:rPr>
          <w:rFonts w:asciiTheme="majorHAnsi" w:hAnsiTheme="majorHAnsi"/>
          <w:sz w:val="24"/>
          <w:szCs w:val="24"/>
        </w:rPr>
        <w:t xml:space="preserve"> for Frivilligrådet</w:t>
      </w:r>
      <w:r w:rsidR="000A6C63">
        <w:rPr>
          <w:rFonts w:asciiTheme="majorHAnsi" w:hAnsiTheme="majorHAnsi" w:cs="HelveticaNeue-Light"/>
          <w:sz w:val="24"/>
          <w:szCs w:val="19"/>
        </w:rPr>
        <w:t>(</w:t>
      </w:r>
      <w:r w:rsidR="000A6C63">
        <w:rPr>
          <w:rFonts w:asciiTheme="majorHAnsi" w:hAnsiTheme="majorHAnsi"/>
          <w:sz w:val="24"/>
          <w:szCs w:val="24"/>
        </w:rPr>
        <w:t xml:space="preserve">Social- og integrationsministeriet 2012a.). </w:t>
      </w:r>
    </w:p>
    <w:p w:rsidR="00DA592C" w:rsidRPr="00DA592C" w:rsidRDefault="000A6C63" w:rsidP="00533802">
      <w:pPr>
        <w:autoSpaceDE w:val="0"/>
        <w:autoSpaceDN w:val="0"/>
        <w:adjustRightInd w:val="0"/>
        <w:spacing w:after="0" w:line="360" w:lineRule="auto"/>
        <w:jc w:val="both"/>
        <w:rPr>
          <w:rFonts w:asciiTheme="majorHAnsi" w:hAnsiTheme="majorHAnsi" w:cs="HelveticaNeue-Light"/>
          <w:sz w:val="24"/>
          <w:szCs w:val="19"/>
        </w:rPr>
      </w:pPr>
      <w:r>
        <w:rPr>
          <w:rFonts w:asciiTheme="majorHAnsi" w:hAnsiTheme="majorHAnsi"/>
          <w:sz w:val="24"/>
          <w:szCs w:val="24"/>
        </w:rPr>
        <w:t>Gældende udtalelser adskiller sig ikke væsentligt</w:t>
      </w:r>
      <w:r w:rsidR="0007353D">
        <w:rPr>
          <w:rFonts w:asciiTheme="majorHAnsi" w:hAnsiTheme="majorHAnsi"/>
          <w:sz w:val="24"/>
          <w:szCs w:val="24"/>
        </w:rPr>
        <w:t xml:space="preserve"> fra den politik som allerede var</w:t>
      </w:r>
      <w:r>
        <w:rPr>
          <w:rFonts w:asciiTheme="majorHAnsi" w:hAnsiTheme="majorHAnsi"/>
          <w:sz w:val="24"/>
          <w:szCs w:val="24"/>
        </w:rPr>
        <w:t xml:space="preserve"> indbefattet i</w:t>
      </w:r>
      <w:r w:rsidR="00451550">
        <w:rPr>
          <w:rFonts w:asciiTheme="majorHAnsi" w:hAnsiTheme="majorHAnsi"/>
          <w:sz w:val="24"/>
          <w:szCs w:val="24"/>
        </w:rPr>
        <w:t xml:space="preserve"> VK-regeringens</w:t>
      </w:r>
      <w:r>
        <w:rPr>
          <w:rFonts w:asciiTheme="majorHAnsi" w:hAnsiTheme="majorHAnsi"/>
          <w:sz w:val="24"/>
          <w:szCs w:val="24"/>
        </w:rPr>
        <w:t xml:space="preserve"> </w:t>
      </w:r>
      <w:r w:rsidR="00451550">
        <w:rPr>
          <w:rFonts w:asciiTheme="majorHAnsi" w:hAnsiTheme="majorHAnsi"/>
          <w:sz w:val="24"/>
          <w:szCs w:val="24"/>
        </w:rPr>
        <w:t>Civilsamfundsstrategi</w:t>
      </w:r>
      <w:r>
        <w:rPr>
          <w:rFonts w:asciiTheme="majorHAnsi" w:hAnsiTheme="majorHAnsi"/>
          <w:sz w:val="24"/>
          <w:szCs w:val="24"/>
        </w:rPr>
        <w:t>, men hvorvidt det nyetablerede Frivilligråd vælger at revidere eller opdatere strategien er endnu ikke klart.</w:t>
      </w:r>
    </w:p>
    <w:p w:rsidR="006564C5" w:rsidRDefault="006564C5" w:rsidP="00533802">
      <w:pPr>
        <w:spacing w:after="0" w:line="360" w:lineRule="auto"/>
        <w:jc w:val="both"/>
        <w:rPr>
          <w:rFonts w:asciiTheme="majorHAnsi" w:hAnsiTheme="majorHAnsi"/>
          <w:sz w:val="24"/>
        </w:rPr>
      </w:pPr>
    </w:p>
    <w:p w:rsidR="006564C5" w:rsidRPr="00B265F3" w:rsidRDefault="006564C5" w:rsidP="006564C5">
      <w:pPr>
        <w:spacing w:after="0" w:line="360" w:lineRule="auto"/>
        <w:jc w:val="both"/>
        <w:rPr>
          <w:rFonts w:asciiTheme="majorHAnsi" w:hAnsiTheme="majorHAnsi" w:cs="Times New Roman"/>
          <w:sz w:val="24"/>
          <w:szCs w:val="24"/>
        </w:rPr>
      </w:pPr>
      <w:r w:rsidRPr="00B265F3">
        <w:rPr>
          <w:rFonts w:asciiTheme="majorHAnsi" w:hAnsiTheme="majorHAnsi" w:cs="Times New Roman"/>
          <w:sz w:val="24"/>
          <w:szCs w:val="24"/>
        </w:rPr>
        <w:t>Ud fra de indledende observationer, der vis</w:t>
      </w:r>
      <w:r>
        <w:rPr>
          <w:rFonts w:asciiTheme="majorHAnsi" w:hAnsiTheme="majorHAnsi" w:cs="Times New Roman"/>
          <w:sz w:val="24"/>
          <w:szCs w:val="24"/>
        </w:rPr>
        <w:t xml:space="preserve">er, at frivillighed er et fænomen som </w:t>
      </w:r>
      <w:r w:rsidRPr="00B265F3">
        <w:rPr>
          <w:rFonts w:asciiTheme="majorHAnsi" w:hAnsiTheme="majorHAnsi" w:cs="Times New Roman"/>
          <w:sz w:val="24"/>
          <w:szCs w:val="24"/>
        </w:rPr>
        <w:t xml:space="preserve">bliver af stadig større betydning i det danske samfund, er det interessant at se nærmere på den frivillige sektors virke </w:t>
      </w:r>
      <w:r w:rsidR="00EF6380">
        <w:rPr>
          <w:rFonts w:asciiTheme="majorHAnsi" w:hAnsiTheme="majorHAnsi" w:cs="Times New Roman"/>
          <w:sz w:val="24"/>
          <w:szCs w:val="24"/>
        </w:rPr>
        <w:t>i samfundets offentlige institutioner</w:t>
      </w:r>
      <w:r>
        <w:rPr>
          <w:rFonts w:asciiTheme="majorHAnsi" w:hAnsiTheme="majorHAnsi" w:cs="Times New Roman"/>
          <w:sz w:val="24"/>
          <w:szCs w:val="24"/>
        </w:rPr>
        <w:t>(SFI 2006)</w:t>
      </w:r>
      <w:r>
        <w:rPr>
          <w:rFonts w:asciiTheme="majorHAnsi" w:hAnsiTheme="majorHAnsi"/>
          <w:sz w:val="24"/>
        </w:rPr>
        <w:t>(Torpe 2011:221-239)</w:t>
      </w:r>
      <w:r w:rsidRPr="00B265F3">
        <w:rPr>
          <w:rFonts w:asciiTheme="majorHAnsi" w:hAnsiTheme="majorHAnsi" w:cs="Times New Roman"/>
          <w:sz w:val="24"/>
          <w:szCs w:val="24"/>
        </w:rPr>
        <w:t>.</w:t>
      </w:r>
    </w:p>
    <w:p w:rsidR="006564C5" w:rsidRDefault="006564C5" w:rsidP="006564C5">
      <w:pPr>
        <w:spacing w:after="0" w:line="360" w:lineRule="auto"/>
        <w:jc w:val="both"/>
        <w:rPr>
          <w:rFonts w:asciiTheme="majorHAnsi" w:hAnsiTheme="majorHAnsi" w:cs="Times New Roman"/>
          <w:sz w:val="24"/>
          <w:szCs w:val="24"/>
        </w:rPr>
      </w:pPr>
      <w:r w:rsidRPr="00B265F3">
        <w:rPr>
          <w:rFonts w:asciiTheme="majorHAnsi" w:hAnsiTheme="majorHAnsi" w:cs="Times New Roman"/>
          <w:sz w:val="24"/>
          <w:szCs w:val="24"/>
        </w:rPr>
        <w:t xml:space="preserve">Den danske velfærdsstat </w:t>
      </w:r>
      <w:r>
        <w:rPr>
          <w:rFonts w:asciiTheme="majorHAnsi" w:hAnsiTheme="majorHAnsi" w:cs="Times New Roman"/>
          <w:sz w:val="24"/>
          <w:szCs w:val="24"/>
        </w:rPr>
        <w:t>anno 2012</w:t>
      </w:r>
      <w:r w:rsidRPr="00B265F3">
        <w:rPr>
          <w:rFonts w:asciiTheme="majorHAnsi" w:hAnsiTheme="majorHAnsi" w:cs="Times New Roman"/>
          <w:sz w:val="24"/>
          <w:szCs w:val="24"/>
        </w:rPr>
        <w:t xml:space="preserve"> er inde i en forandringsproces og i og med, at det offentlige sy</w:t>
      </w:r>
      <w:r>
        <w:rPr>
          <w:rFonts w:asciiTheme="majorHAnsi" w:hAnsiTheme="majorHAnsi" w:cs="Times New Roman"/>
          <w:sz w:val="24"/>
          <w:szCs w:val="24"/>
        </w:rPr>
        <w:t>stem gennem de seneste kriseår</w:t>
      </w:r>
      <w:r w:rsidRPr="00B265F3">
        <w:rPr>
          <w:rFonts w:asciiTheme="majorHAnsi" w:hAnsiTheme="majorHAnsi" w:cs="Times New Roman"/>
          <w:sz w:val="24"/>
          <w:szCs w:val="24"/>
        </w:rPr>
        <w:t xml:space="preserve"> har haft hverken tilstrækkeligt med arbejdskraft eller økono</w:t>
      </w:r>
      <w:r>
        <w:rPr>
          <w:rFonts w:asciiTheme="majorHAnsi" w:hAnsiTheme="majorHAnsi" w:cs="Times New Roman"/>
          <w:sz w:val="24"/>
          <w:szCs w:val="24"/>
        </w:rPr>
        <w:t xml:space="preserve">miske midler, er det interessant at undersøge den frivillige sektors supplement til offentlige serviceydelser og hvordan frivillighed inkorporeres i det daglige arbejde i offentlige institutioner. </w:t>
      </w:r>
    </w:p>
    <w:p w:rsidR="006564C5" w:rsidRDefault="006564C5" w:rsidP="006564C5">
      <w:pPr>
        <w:spacing w:after="0" w:line="360" w:lineRule="auto"/>
        <w:jc w:val="both"/>
        <w:rPr>
          <w:rFonts w:asciiTheme="majorHAnsi" w:hAnsiTheme="majorHAnsi" w:cs="Times New Roman"/>
          <w:sz w:val="24"/>
          <w:szCs w:val="24"/>
        </w:rPr>
      </w:pPr>
    </w:p>
    <w:p w:rsidR="006564C5" w:rsidRDefault="006564C5" w:rsidP="006564C5">
      <w:pPr>
        <w:spacing w:after="0" w:line="360" w:lineRule="auto"/>
        <w:jc w:val="both"/>
        <w:rPr>
          <w:rFonts w:asciiTheme="majorHAnsi" w:hAnsiTheme="majorHAnsi"/>
          <w:sz w:val="24"/>
        </w:rPr>
      </w:pPr>
      <w:r>
        <w:rPr>
          <w:rFonts w:asciiTheme="majorHAnsi" w:hAnsiTheme="majorHAnsi"/>
          <w:sz w:val="24"/>
        </w:rPr>
        <w:t xml:space="preserve">Denne undersøgelse tager afsæt i </w:t>
      </w:r>
      <w:r w:rsidR="00EF6380">
        <w:rPr>
          <w:rFonts w:asciiTheme="majorHAnsi" w:hAnsiTheme="majorHAnsi"/>
          <w:sz w:val="24"/>
        </w:rPr>
        <w:t xml:space="preserve">den </w:t>
      </w:r>
      <w:r>
        <w:rPr>
          <w:rFonts w:asciiTheme="majorHAnsi" w:hAnsiTheme="majorHAnsi"/>
          <w:sz w:val="24"/>
        </w:rPr>
        <w:t>frivillighed som finder sted indenfor det offentliges institutioner</w:t>
      </w:r>
      <w:r w:rsidR="00EF6380">
        <w:rPr>
          <w:rFonts w:asciiTheme="majorHAnsi" w:hAnsiTheme="majorHAnsi"/>
          <w:sz w:val="24"/>
        </w:rPr>
        <w:t>, udenfor</w:t>
      </w:r>
      <w:r>
        <w:rPr>
          <w:rFonts w:asciiTheme="majorHAnsi" w:hAnsiTheme="majorHAnsi"/>
          <w:sz w:val="24"/>
        </w:rPr>
        <w:t xml:space="preserve"> rammerne af en frivil</w:t>
      </w:r>
      <w:r w:rsidR="00EF6380">
        <w:rPr>
          <w:rFonts w:asciiTheme="majorHAnsi" w:hAnsiTheme="majorHAnsi"/>
          <w:sz w:val="24"/>
        </w:rPr>
        <w:t xml:space="preserve">lig forening eller </w:t>
      </w:r>
      <w:r w:rsidR="00EF6380">
        <w:rPr>
          <w:rFonts w:asciiTheme="majorHAnsi" w:hAnsiTheme="majorHAnsi"/>
          <w:sz w:val="24"/>
        </w:rPr>
        <w:lastRenderedPageBreak/>
        <w:t xml:space="preserve">organisation. Målet er at stille skarpt på det samarbejde der forekommer imellem </w:t>
      </w:r>
      <w:r w:rsidR="00832171">
        <w:rPr>
          <w:rFonts w:asciiTheme="majorHAnsi" w:hAnsiTheme="majorHAnsi"/>
          <w:sz w:val="24"/>
        </w:rPr>
        <w:t>frivillige og kommunalt ansatte</w:t>
      </w:r>
      <w:r w:rsidR="00EF6380">
        <w:rPr>
          <w:rFonts w:asciiTheme="majorHAnsi" w:hAnsiTheme="majorHAnsi"/>
          <w:sz w:val="24"/>
        </w:rPr>
        <w:t xml:space="preserve"> som</w:t>
      </w:r>
      <w:r w:rsidR="00832171">
        <w:rPr>
          <w:rFonts w:asciiTheme="majorHAnsi" w:hAnsiTheme="majorHAnsi"/>
          <w:sz w:val="24"/>
        </w:rPr>
        <w:t>,</w:t>
      </w:r>
      <w:r>
        <w:rPr>
          <w:rFonts w:asciiTheme="majorHAnsi" w:hAnsiTheme="majorHAnsi"/>
          <w:sz w:val="24"/>
        </w:rPr>
        <w:t xml:space="preserve"> </w:t>
      </w:r>
      <w:r w:rsidR="00EF6380">
        <w:rPr>
          <w:rFonts w:asciiTheme="majorHAnsi" w:hAnsiTheme="majorHAnsi"/>
          <w:sz w:val="24"/>
        </w:rPr>
        <w:t>på trods af anbefalinger fra Frivillighedsrådet</w:t>
      </w:r>
      <w:r w:rsidR="00832171">
        <w:rPr>
          <w:rFonts w:asciiTheme="majorHAnsi" w:hAnsiTheme="majorHAnsi"/>
          <w:sz w:val="24"/>
        </w:rPr>
        <w:t>,</w:t>
      </w:r>
      <w:r w:rsidR="00EF6380">
        <w:rPr>
          <w:rFonts w:asciiTheme="majorHAnsi" w:hAnsiTheme="majorHAnsi"/>
          <w:sz w:val="24"/>
        </w:rPr>
        <w:t xml:space="preserve"> udspiller sig uden </w:t>
      </w:r>
      <w:r w:rsidR="00380C0A">
        <w:rPr>
          <w:rFonts w:asciiTheme="majorHAnsi" w:hAnsiTheme="majorHAnsi"/>
          <w:sz w:val="24"/>
        </w:rPr>
        <w:t>brug af formelle retni</w:t>
      </w:r>
      <w:r w:rsidR="00832171">
        <w:rPr>
          <w:rFonts w:asciiTheme="majorHAnsi" w:hAnsiTheme="majorHAnsi"/>
          <w:sz w:val="24"/>
        </w:rPr>
        <w:t xml:space="preserve">ngslinjer for samarbejdet og </w:t>
      </w:r>
      <w:r w:rsidR="00380C0A">
        <w:rPr>
          <w:rFonts w:asciiTheme="majorHAnsi" w:hAnsiTheme="majorHAnsi"/>
          <w:sz w:val="24"/>
        </w:rPr>
        <w:t xml:space="preserve">uden tilknytning til eksterne frivillige organisationer som kan varetage de frivilliges interesser. Jeg vil derfor dreje mit fokus hen på </w:t>
      </w:r>
      <w:r>
        <w:rPr>
          <w:rFonts w:asciiTheme="majorHAnsi" w:hAnsiTheme="majorHAnsi"/>
          <w:sz w:val="24"/>
        </w:rPr>
        <w:t>den l</w:t>
      </w:r>
      <w:r w:rsidR="00380C0A">
        <w:rPr>
          <w:rFonts w:asciiTheme="majorHAnsi" w:hAnsiTheme="majorHAnsi"/>
          <w:sz w:val="24"/>
        </w:rPr>
        <w:t>okale frivillighed i kommunerne og ligeledes komme nærmere ind på Aalborg Kommunes frivillighedspolitik.</w:t>
      </w:r>
    </w:p>
    <w:p w:rsidR="00F95665" w:rsidRDefault="00F95665" w:rsidP="00533802">
      <w:pPr>
        <w:pStyle w:val="Overskrift2"/>
        <w:spacing w:line="360" w:lineRule="auto"/>
        <w:rPr>
          <w:color w:val="auto"/>
        </w:rPr>
      </w:pPr>
    </w:p>
    <w:p w:rsidR="00B713F9" w:rsidRPr="00030FE5" w:rsidRDefault="00B713F9" w:rsidP="00533802">
      <w:pPr>
        <w:pStyle w:val="Overskrift2"/>
        <w:spacing w:line="360" w:lineRule="auto"/>
        <w:rPr>
          <w:color w:val="auto"/>
        </w:rPr>
      </w:pPr>
      <w:bookmarkStart w:id="6" w:name="_Toc331965538"/>
      <w:r w:rsidRPr="000C392F">
        <w:rPr>
          <w:color w:val="auto"/>
        </w:rPr>
        <w:t>Kommunal frivillighed</w:t>
      </w:r>
      <w:bookmarkEnd w:id="6"/>
    </w:p>
    <w:p w:rsidR="00B713F9" w:rsidRDefault="00B713F9" w:rsidP="00533802">
      <w:pPr>
        <w:autoSpaceDE w:val="0"/>
        <w:autoSpaceDN w:val="0"/>
        <w:adjustRightInd w:val="0"/>
        <w:spacing w:after="0" w:line="360" w:lineRule="auto"/>
        <w:jc w:val="both"/>
        <w:rPr>
          <w:rFonts w:asciiTheme="majorHAnsi" w:hAnsiTheme="majorHAnsi"/>
          <w:sz w:val="24"/>
        </w:rPr>
      </w:pPr>
      <w:r w:rsidRPr="00CC40F2">
        <w:rPr>
          <w:rFonts w:asciiTheme="majorHAnsi" w:hAnsiTheme="majorHAnsi"/>
          <w:sz w:val="24"/>
        </w:rPr>
        <w:t xml:space="preserve">I kølvandet på den opmærksomhed, der igennem de seneste årtier har været på den frivillige </w:t>
      </w:r>
      <w:r>
        <w:rPr>
          <w:rFonts w:asciiTheme="majorHAnsi" w:hAnsiTheme="majorHAnsi"/>
          <w:sz w:val="24"/>
        </w:rPr>
        <w:t>sociale indsats, er fulgt en stigende interesse i at inkorporere frivilligt arbejde i andre sammenhænge end i frivillige organisationer og foreninger. Både private virksomheder samt kommunerne i Danmark er i dag arenaer for den frivillige arbejdskraft – og især kommunerne har været initiativtagere til at igangsætte og organisere frivillige aktiviteter i offe</w:t>
      </w:r>
      <w:r w:rsidR="00A36FBB">
        <w:rPr>
          <w:rFonts w:asciiTheme="majorHAnsi" w:hAnsiTheme="majorHAnsi"/>
          <w:sz w:val="24"/>
        </w:rPr>
        <w:t>ntlige institutioner(CFSA</w:t>
      </w:r>
      <w:r w:rsidR="00E3752D">
        <w:rPr>
          <w:rFonts w:asciiTheme="majorHAnsi" w:hAnsiTheme="majorHAnsi"/>
          <w:sz w:val="24"/>
        </w:rPr>
        <w:t xml:space="preserve"> </w:t>
      </w:r>
      <w:r>
        <w:rPr>
          <w:rFonts w:asciiTheme="majorHAnsi" w:hAnsiTheme="majorHAnsi"/>
          <w:sz w:val="24"/>
        </w:rPr>
        <w:t xml:space="preserve">2011:45). Denne udvikling skal ses i lyset af det øgede pres som ligger på </w:t>
      </w:r>
      <w:r w:rsidR="006A56E7">
        <w:rPr>
          <w:rFonts w:asciiTheme="majorHAnsi" w:hAnsiTheme="majorHAnsi"/>
          <w:sz w:val="24"/>
        </w:rPr>
        <w:t>velfærdsstaten Danmark - s</w:t>
      </w:r>
      <w:r w:rsidR="006F59E2">
        <w:rPr>
          <w:rFonts w:asciiTheme="majorHAnsi" w:hAnsiTheme="majorHAnsi"/>
          <w:sz w:val="24"/>
        </w:rPr>
        <w:t>om tidligere nævnt et</w:t>
      </w:r>
      <w:r>
        <w:rPr>
          <w:rFonts w:asciiTheme="majorHAnsi" w:hAnsiTheme="majorHAnsi"/>
          <w:sz w:val="24"/>
        </w:rPr>
        <w:t xml:space="preserve"> pres som dels skyldes en mindre arbejdsstyrke, som skal finansiere den offentlige sektor, dels et voksende behov for velfærdsydelser og dels forventningen om, at der i fremtiden vil være færre hænder til at løse opgaverne. Men udfordringerne for velfærdssamfundet vedrører ikke blot økonomi og mangel på arbejdskraft. </w:t>
      </w:r>
      <w:r w:rsidR="00E3752D">
        <w:rPr>
          <w:rFonts w:asciiTheme="majorHAnsi" w:hAnsiTheme="majorHAnsi"/>
          <w:sz w:val="24"/>
        </w:rPr>
        <w:t xml:space="preserve">Ifølge Center for frivilligt socialt arbejde, skal de nye initiativer </w:t>
      </w:r>
      <w:r>
        <w:rPr>
          <w:rFonts w:asciiTheme="majorHAnsi" w:hAnsiTheme="majorHAnsi"/>
          <w:sz w:val="24"/>
        </w:rPr>
        <w:t>også ses som redskaber til at styrke den sociale sammenhængskraft i samfundet og sikre nye bæredygtige løsninger</w:t>
      </w:r>
      <w:r w:rsidR="00E3752D">
        <w:rPr>
          <w:rFonts w:asciiTheme="majorHAnsi" w:hAnsiTheme="majorHAnsi"/>
          <w:sz w:val="24"/>
        </w:rPr>
        <w:t>(CFSA 2011:17)</w:t>
      </w:r>
      <w:r>
        <w:rPr>
          <w:rFonts w:asciiTheme="majorHAnsi" w:hAnsiTheme="majorHAnsi"/>
          <w:sz w:val="24"/>
        </w:rPr>
        <w:t xml:space="preserve">. Det drejer sig blandt andet om en udvikling af virksomhedernes sociale ansvar, men også om en større </w:t>
      </w:r>
      <w:r>
        <w:rPr>
          <w:rFonts w:asciiTheme="majorHAnsi" w:hAnsiTheme="majorHAnsi"/>
          <w:sz w:val="24"/>
        </w:rPr>
        <w:lastRenderedPageBreak/>
        <w:t>inddragelse af civilsamfundet. Disse er ikke nye fænomener. Frivilligt arbejde har</w:t>
      </w:r>
      <w:r w:rsidR="006F59E2">
        <w:rPr>
          <w:rFonts w:asciiTheme="majorHAnsi" w:hAnsiTheme="majorHAnsi"/>
          <w:sz w:val="24"/>
        </w:rPr>
        <w:t xml:space="preserve"> som påpeget</w:t>
      </w:r>
      <w:r>
        <w:rPr>
          <w:rFonts w:asciiTheme="majorHAnsi" w:hAnsiTheme="majorHAnsi"/>
          <w:sz w:val="24"/>
        </w:rPr>
        <w:t xml:space="preserve"> været en del af den kommunale opgaveløsning i mange år, men gennem de seneste år har udviklingen bidraget til nye løsninger i form af nye partnerskaber mellem private virksomheder og frivillige organisationer og samtidig ses der flere nye socialøkonomiske </w:t>
      </w:r>
      <w:r w:rsidRPr="00746662">
        <w:rPr>
          <w:rFonts w:asciiTheme="majorHAnsi" w:hAnsiTheme="majorHAnsi"/>
          <w:sz w:val="24"/>
        </w:rPr>
        <w:t>virksomheder som udfordrer den traditionelle tænkning og det offentlig</w:t>
      </w:r>
      <w:r>
        <w:rPr>
          <w:rFonts w:asciiTheme="majorHAnsi" w:hAnsiTheme="majorHAnsi"/>
          <w:sz w:val="24"/>
        </w:rPr>
        <w:t>es rolle(</w:t>
      </w:r>
      <w:r w:rsidR="005624D9" w:rsidRPr="00CC40F2">
        <w:rPr>
          <w:rFonts w:asciiTheme="majorHAnsi" w:hAnsiTheme="majorHAnsi"/>
          <w:sz w:val="24"/>
        </w:rPr>
        <w:t>Socialministeriet</w:t>
      </w:r>
      <w:r w:rsidRPr="00CC40F2">
        <w:rPr>
          <w:rFonts w:asciiTheme="majorHAnsi" w:hAnsiTheme="majorHAnsi"/>
          <w:sz w:val="24"/>
        </w:rPr>
        <w:t xml:space="preserve"> 2011:12).</w:t>
      </w:r>
    </w:p>
    <w:p w:rsidR="00CC40F2" w:rsidRDefault="00CC40F2" w:rsidP="00533802">
      <w:pPr>
        <w:autoSpaceDE w:val="0"/>
        <w:autoSpaceDN w:val="0"/>
        <w:adjustRightInd w:val="0"/>
        <w:spacing w:after="0" w:line="360" w:lineRule="auto"/>
        <w:jc w:val="both"/>
        <w:rPr>
          <w:rFonts w:asciiTheme="majorHAnsi" w:hAnsiTheme="majorHAnsi"/>
          <w:sz w:val="24"/>
        </w:rPr>
      </w:pPr>
    </w:p>
    <w:p w:rsidR="00CC40F2" w:rsidRDefault="00CC40F2" w:rsidP="00533802">
      <w:pPr>
        <w:autoSpaceDE w:val="0"/>
        <w:autoSpaceDN w:val="0"/>
        <w:adjustRightInd w:val="0"/>
        <w:spacing w:after="0" w:line="360" w:lineRule="auto"/>
        <w:jc w:val="both"/>
        <w:rPr>
          <w:rFonts w:asciiTheme="majorHAnsi" w:hAnsiTheme="majorHAnsi"/>
          <w:sz w:val="24"/>
        </w:rPr>
      </w:pPr>
      <w:proofErr w:type="spellStart"/>
      <w:r>
        <w:rPr>
          <w:rFonts w:asciiTheme="majorHAnsi" w:hAnsiTheme="majorHAnsi"/>
          <w:sz w:val="24"/>
        </w:rPr>
        <w:t>Haski</w:t>
      </w:r>
      <w:proofErr w:type="spellEnd"/>
      <w:r>
        <w:rPr>
          <w:rFonts w:asciiTheme="majorHAnsi" w:hAnsiTheme="majorHAnsi"/>
          <w:sz w:val="24"/>
        </w:rPr>
        <w:t xml:space="preserve">-Leventhal(2009) introducerer begrebet </w:t>
      </w:r>
      <w:r>
        <w:rPr>
          <w:rFonts w:asciiTheme="majorHAnsi" w:hAnsiTheme="majorHAnsi"/>
          <w:i/>
          <w:sz w:val="24"/>
        </w:rPr>
        <w:t xml:space="preserve">Third-parties, </w:t>
      </w:r>
      <w:r>
        <w:rPr>
          <w:rFonts w:asciiTheme="majorHAnsi" w:hAnsiTheme="majorHAnsi"/>
          <w:sz w:val="24"/>
        </w:rPr>
        <w:t>som beskriver hvorledes</w:t>
      </w:r>
      <w:r w:rsidR="006F59E2">
        <w:rPr>
          <w:rFonts w:asciiTheme="majorHAnsi" w:hAnsiTheme="majorHAnsi"/>
          <w:sz w:val="24"/>
        </w:rPr>
        <w:t>,</w:t>
      </w:r>
      <w:r>
        <w:rPr>
          <w:rFonts w:asciiTheme="majorHAnsi" w:hAnsiTheme="majorHAnsi"/>
          <w:sz w:val="24"/>
        </w:rPr>
        <w:t xml:space="preserve"> ikke blot frivillige organisationer og individerne som er en del heraf, har ansvaret for </w:t>
      </w:r>
      <w:r w:rsidR="00642438">
        <w:rPr>
          <w:rFonts w:asciiTheme="majorHAnsi" w:hAnsiTheme="majorHAnsi"/>
          <w:sz w:val="24"/>
        </w:rPr>
        <w:t xml:space="preserve">at opmuntre befolkningen i et samfund til at engagere sig i frivilligt arbejde </w:t>
      </w:r>
      <w:r w:rsidR="006F59E2">
        <w:rPr>
          <w:rFonts w:asciiTheme="majorHAnsi" w:hAnsiTheme="majorHAnsi"/>
          <w:sz w:val="24"/>
        </w:rPr>
        <w:t>–</w:t>
      </w:r>
      <w:r w:rsidR="00642438">
        <w:rPr>
          <w:rFonts w:asciiTheme="majorHAnsi" w:hAnsiTheme="majorHAnsi"/>
          <w:sz w:val="24"/>
        </w:rPr>
        <w:t xml:space="preserve"> </w:t>
      </w:r>
      <w:r w:rsidR="006F59E2">
        <w:rPr>
          <w:rFonts w:asciiTheme="majorHAnsi" w:hAnsiTheme="majorHAnsi"/>
          <w:sz w:val="24"/>
        </w:rPr>
        <w:t xml:space="preserve">men </w:t>
      </w:r>
      <w:r>
        <w:rPr>
          <w:rFonts w:asciiTheme="majorHAnsi" w:hAnsiTheme="majorHAnsi"/>
          <w:sz w:val="24"/>
        </w:rPr>
        <w:t>også tredje parterne; regeringen, private virksomhed</w:t>
      </w:r>
      <w:r w:rsidR="00642438">
        <w:rPr>
          <w:rFonts w:asciiTheme="majorHAnsi" w:hAnsiTheme="majorHAnsi"/>
          <w:sz w:val="24"/>
        </w:rPr>
        <w:t>er og uddannelsesinstitutioner spiller en rolle i denne sammenhæng</w:t>
      </w:r>
      <w:r w:rsidR="00642438">
        <w:rPr>
          <w:rStyle w:val="Fodnotehenvisning"/>
          <w:rFonts w:asciiTheme="majorHAnsi" w:hAnsiTheme="majorHAnsi"/>
          <w:sz w:val="24"/>
        </w:rPr>
        <w:footnoteReference w:id="5"/>
      </w:r>
      <w:r w:rsidR="00C239DD">
        <w:rPr>
          <w:rFonts w:asciiTheme="majorHAnsi" w:hAnsiTheme="majorHAnsi"/>
          <w:sz w:val="24"/>
        </w:rPr>
        <w:t>(</w:t>
      </w:r>
      <w:proofErr w:type="spellStart"/>
      <w:r w:rsidR="00C239DD">
        <w:rPr>
          <w:rFonts w:asciiTheme="majorHAnsi" w:hAnsiTheme="majorHAnsi"/>
          <w:sz w:val="24"/>
        </w:rPr>
        <w:t>Haski</w:t>
      </w:r>
      <w:proofErr w:type="spellEnd"/>
      <w:r w:rsidR="00C239DD">
        <w:rPr>
          <w:rFonts w:asciiTheme="majorHAnsi" w:hAnsiTheme="majorHAnsi"/>
          <w:sz w:val="24"/>
        </w:rPr>
        <w:t>-Leventhal m.fl. 2009:139)</w:t>
      </w:r>
      <w:r w:rsidR="006C32B1">
        <w:rPr>
          <w:rFonts w:asciiTheme="majorHAnsi" w:hAnsiTheme="majorHAnsi"/>
          <w:sz w:val="24"/>
        </w:rPr>
        <w:t xml:space="preserve">. </w:t>
      </w:r>
      <w:proofErr w:type="spellStart"/>
      <w:r w:rsidR="006C32B1">
        <w:rPr>
          <w:rFonts w:asciiTheme="majorHAnsi" w:hAnsiTheme="majorHAnsi"/>
          <w:sz w:val="24"/>
        </w:rPr>
        <w:t>Haski</w:t>
      </w:r>
      <w:proofErr w:type="spellEnd"/>
      <w:r w:rsidR="006C32B1">
        <w:rPr>
          <w:rFonts w:asciiTheme="majorHAnsi" w:hAnsiTheme="majorHAnsi"/>
          <w:sz w:val="24"/>
        </w:rPr>
        <w:t xml:space="preserve">-Leventhal argumenterer for, at frivillige er et vigtigt link </w:t>
      </w:r>
      <w:r w:rsidR="00C239DD">
        <w:rPr>
          <w:rFonts w:asciiTheme="majorHAnsi" w:hAnsiTheme="majorHAnsi"/>
          <w:sz w:val="24"/>
        </w:rPr>
        <w:t>i</w:t>
      </w:r>
      <w:r w:rsidR="006C32B1">
        <w:rPr>
          <w:rFonts w:asciiTheme="majorHAnsi" w:hAnsiTheme="majorHAnsi"/>
          <w:sz w:val="24"/>
        </w:rPr>
        <w:t>mellem en given organisation og befolkningen</w:t>
      </w:r>
      <w:r w:rsidR="00C239DD">
        <w:rPr>
          <w:rFonts w:asciiTheme="majorHAnsi" w:hAnsiTheme="majorHAnsi"/>
          <w:sz w:val="24"/>
        </w:rPr>
        <w:t xml:space="preserve"> i samfundet</w:t>
      </w:r>
      <w:r w:rsidR="006C32B1">
        <w:rPr>
          <w:rFonts w:asciiTheme="majorHAnsi" w:hAnsiTheme="majorHAnsi"/>
          <w:sz w:val="24"/>
        </w:rPr>
        <w:t>, i og med at disse repræsen</w:t>
      </w:r>
      <w:r w:rsidR="006F59E2">
        <w:rPr>
          <w:rFonts w:asciiTheme="majorHAnsi" w:hAnsiTheme="majorHAnsi"/>
          <w:sz w:val="24"/>
        </w:rPr>
        <w:t>terer begge dele. Som frivillig</w:t>
      </w:r>
      <w:r w:rsidR="006C32B1">
        <w:rPr>
          <w:rFonts w:asciiTheme="majorHAnsi" w:hAnsiTheme="majorHAnsi"/>
          <w:sz w:val="24"/>
        </w:rPr>
        <w:t xml:space="preserve"> står man</w:t>
      </w:r>
      <w:r w:rsidR="006F59E2">
        <w:rPr>
          <w:rFonts w:asciiTheme="majorHAnsi" w:hAnsiTheme="majorHAnsi"/>
          <w:sz w:val="24"/>
        </w:rPr>
        <w:t>,</w:t>
      </w:r>
      <w:r w:rsidR="006C32B1">
        <w:rPr>
          <w:rFonts w:asciiTheme="majorHAnsi" w:hAnsiTheme="majorHAnsi"/>
          <w:sz w:val="24"/>
        </w:rPr>
        <w:t xml:space="preserve"> i højere grad end lønnede ansatte, udenfor krav om administration og bureaukrati, og kan således i højere grad fokusere på den direkte sociale service</w:t>
      </w:r>
      <w:r w:rsidR="00C239DD">
        <w:rPr>
          <w:rFonts w:asciiTheme="majorHAnsi" w:hAnsiTheme="majorHAnsi"/>
          <w:sz w:val="24"/>
        </w:rPr>
        <w:t>(</w:t>
      </w:r>
      <w:proofErr w:type="spellStart"/>
      <w:r w:rsidR="00C239DD">
        <w:rPr>
          <w:rFonts w:asciiTheme="majorHAnsi" w:hAnsiTheme="majorHAnsi"/>
          <w:sz w:val="24"/>
        </w:rPr>
        <w:t>Haski</w:t>
      </w:r>
      <w:proofErr w:type="spellEnd"/>
      <w:r w:rsidR="00C239DD">
        <w:rPr>
          <w:rFonts w:asciiTheme="majorHAnsi" w:hAnsiTheme="majorHAnsi"/>
          <w:sz w:val="24"/>
        </w:rPr>
        <w:t>-Leventhal 2009:140)</w:t>
      </w:r>
      <w:r w:rsidR="006C32B1">
        <w:rPr>
          <w:rFonts w:asciiTheme="majorHAnsi" w:hAnsiTheme="majorHAnsi"/>
          <w:sz w:val="24"/>
        </w:rPr>
        <w:t xml:space="preserve">. </w:t>
      </w:r>
    </w:p>
    <w:p w:rsidR="00C239DD" w:rsidRDefault="00C239DD" w:rsidP="00533802">
      <w:pPr>
        <w:autoSpaceDE w:val="0"/>
        <w:autoSpaceDN w:val="0"/>
        <w:adjustRightInd w:val="0"/>
        <w:spacing w:after="0" w:line="360" w:lineRule="auto"/>
        <w:jc w:val="both"/>
        <w:rPr>
          <w:rFonts w:asciiTheme="majorHAnsi" w:hAnsiTheme="majorHAnsi"/>
          <w:sz w:val="24"/>
        </w:rPr>
      </w:pPr>
      <w:r>
        <w:rPr>
          <w:rFonts w:asciiTheme="majorHAnsi" w:hAnsiTheme="majorHAnsi"/>
          <w:sz w:val="24"/>
        </w:rPr>
        <w:t xml:space="preserve">Regeringen og kommunerne har en klar egeninteresse i at være medvirkende til at opmuntre til frivilligt arbejde blandt befolkningen. </w:t>
      </w:r>
      <w:proofErr w:type="spellStart"/>
      <w:r>
        <w:rPr>
          <w:rFonts w:asciiTheme="majorHAnsi" w:hAnsiTheme="majorHAnsi"/>
          <w:sz w:val="24"/>
        </w:rPr>
        <w:t>Haski</w:t>
      </w:r>
      <w:proofErr w:type="spellEnd"/>
      <w:r>
        <w:rPr>
          <w:rFonts w:asciiTheme="majorHAnsi" w:hAnsiTheme="majorHAnsi"/>
          <w:sz w:val="24"/>
        </w:rPr>
        <w:t xml:space="preserve">-Leventhal italesætter fire overordnede motivationsfaktorer for regeringens medvirken til at øge </w:t>
      </w:r>
      <w:r w:rsidR="00244C0D">
        <w:rPr>
          <w:rFonts w:asciiTheme="majorHAnsi" w:hAnsiTheme="majorHAnsi"/>
          <w:sz w:val="24"/>
        </w:rPr>
        <w:t xml:space="preserve">frivillighed i samfundet: 1) </w:t>
      </w:r>
      <w:r w:rsidR="00244C0D" w:rsidRPr="006F59E2">
        <w:rPr>
          <w:rFonts w:asciiTheme="majorHAnsi" w:hAnsiTheme="majorHAnsi"/>
          <w:i/>
          <w:sz w:val="24"/>
        </w:rPr>
        <w:t>Frivillighed kan være medvirkende til at forbedre livskvalitet og karrieremuligheder for den enkelte frivillige</w:t>
      </w:r>
      <w:r w:rsidR="00244C0D">
        <w:rPr>
          <w:rFonts w:asciiTheme="majorHAnsi" w:hAnsiTheme="majorHAnsi"/>
          <w:sz w:val="24"/>
        </w:rPr>
        <w:t xml:space="preserve">, 2) </w:t>
      </w:r>
      <w:r w:rsidR="00244C0D" w:rsidRPr="006F59E2">
        <w:rPr>
          <w:rFonts w:asciiTheme="majorHAnsi" w:hAnsiTheme="majorHAnsi"/>
          <w:i/>
          <w:sz w:val="24"/>
        </w:rPr>
        <w:t>Frivillighed er medvirkende til at holde prisen på sociale ydelser nede – og til en forbedring at sociale ydelser</w:t>
      </w:r>
      <w:r w:rsidR="00244C0D">
        <w:rPr>
          <w:rFonts w:asciiTheme="majorHAnsi" w:hAnsiTheme="majorHAnsi"/>
          <w:sz w:val="24"/>
        </w:rPr>
        <w:t xml:space="preserve">, 3) </w:t>
      </w:r>
      <w:r w:rsidR="00244C0D" w:rsidRPr="006F59E2">
        <w:rPr>
          <w:rFonts w:asciiTheme="majorHAnsi" w:hAnsiTheme="majorHAnsi"/>
          <w:i/>
          <w:sz w:val="24"/>
        </w:rPr>
        <w:t xml:space="preserve">Frivillighed er en måde hvorpå man kan udvikle </w:t>
      </w:r>
      <w:r w:rsidR="00244C0D" w:rsidRPr="006F59E2">
        <w:rPr>
          <w:rFonts w:asciiTheme="majorHAnsi" w:hAnsiTheme="majorHAnsi"/>
          <w:i/>
          <w:sz w:val="24"/>
        </w:rPr>
        <w:lastRenderedPageBreak/>
        <w:t>eller vedligeholde social kapital og social samhørighed, og at inkludere socialt udsatte grupper</w:t>
      </w:r>
      <w:r w:rsidR="00244C0D">
        <w:rPr>
          <w:rFonts w:asciiTheme="majorHAnsi" w:hAnsiTheme="majorHAnsi"/>
          <w:sz w:val="24"/>
        </w:rPr>
        <w:t xml:space="preserve">, 4) til sidst påpeges det, at </w:t>
      </w:r>
      <w:r w:rsidR="00244C0D" w:rsidRPr="006F59E2">
        <w:rPr>
          <w:rFonts w:asciiTheme="majorHAnsi" w:hAnsiTheme="majorHAnsi"/>
          <w:i/>
          <w:sz w:val="24"/>
        </w:rPr>
        <w:t>frivillighed er forbundet med demokratiske processer og dermed til de frivilliges deltagelse i lokalpolitik</w:t>
      </w:r>
      <w:r w:rsidR="00244C0D">
        <w:rPr>
          <w:rFonts w:asciiTheme="majorHAnsi" w:hAnsiTheme="majorHAnsi"/>
          <w:sz w:val="24"/>
        </w:rPr>
        <w:t>(</w:t>
      </w:r>
      <w:proofErr w:type="spellStart"/>
      <w:r w:rsidR="00244C0D">
        <w:rPr>
          <w:rFonts w:asciiTheme="majorHAnsi" w:hAnsiTheme="majorHAnsi"/>
          <w:sz w:val="24"/>
        </w:rPr>
        <w:t>Haski</w:t>
      </w:r>
      <w:proofErr w:type="spellEnd"/>
      <w:r w:rsidR="00244C0D">
        <w:rPr>
          <w:rFonts w:asciiTheme="majorHAnsi" w:hAnsiTheme="majorHAnsi"/>
          <w:sz w:val="24"/>
        </w:rPr>
        <w:t>-Leventhal m.fl. 2009:145).</w:t>
      </w:r>
    </w:p>
    <w:p w:rsidR="00C8578C" w:rsidRPr="00C8578C" w:rsidRDefault="00C8578C" w:rsidP="00533802">
      <w:pPr>
        <w:autoSpaceDE w:val="0"/>
        <w:autoSpaceDN w:val="0"/>
        <w:adjustRightInd w:val="0"/>
        <w:spacing w:after="0" w:line="360" w:lineRule="auto"/>
        <w:jc w:val="both"/>
        <w:rPr>
          <w:rFonts w:asciiTheme="majorHAnsi" w:hAnsiTheme="majorHAnsi"/>
          <w:sz w:val="24"/>
        </w:rPr>
      </w:pPr>
      <w:r>
        <w:rPr>
          <w:rFonts w:asciiTheme="majorHAnsi" w:hAnsiTheme="majorHAnsi"/>
          <w:sz w:val="24"/>
        </w:rPr>
        <w:t xml:space="preserve">Spørgsmålet er dog, om man kan kalde det frivillighed, hvis regeringen aktivt og åbenlyst opfordrer befolkningen til at engagere sig, i og med at </w:t>
      </w:r>
      <w:r>
        <w:rPr>
          <w:rFonts w:asciiTheme="majorHAnsi" w:hAnsiTheme="majorHAnsi"/>
          <w:i/>
          <w:sz w:val="24"/>
        </w:rPr>
        <w:t xml:space="preserve">den frie vilje </w:t>
      </w:r>
      <w:r>
        <w:rPr>
          <w:rFonts w:asciiTheme="majorHAnsi" w:hAnsiTheme="majorHAnsi"/>
          <w:sz w:val="24"/>
        </w:rPr>
        <w:t>er en essentiel komponent i definitionen af frivilligt arbejde. Ydermere kan man argumentere for, at regeringen</w:t>
      </w:r>
      <w:r w:rsidRPr="00C8578C">
        <w:rPr>
          <w:rFonts w:asciiTheme="majorHAnsi" w:hAnsiTheme="majorHAnsi"/>
          <w:sz w:val="24"/>
        </w:rPr>
        <w:t xml:space="preserve"> </w:t>
      </w:r>
      <w:r>
        <w:rPr>
          <w:rFonts w:asciiTheme="majorHAnsi" w:hAnsiTheme="majorHAnsi"/>
          <w:sz w:val="24"/>
        </w:rPr>
        <w:t>og kommunerne, ved at opfordre til frivillighed, reducerer</w:t>
      </w:r>
      <w:r w:rsidR="008207C5">
        <w:rPr>
          <w:rFonts w:asciiTheme="majorHAnsi" w:hAnsiTheme="majorHAnsi"/>
          <w:sz w:val="24"/>
        </w:rPr>
        <w:t xml:space="preserve"> deres egen pligt til at levere</w:t>
      </w:r>
      <w:r>
        <w:rPr>
          <w:rFonts w:asciiTheme="majorHAnsi" w:hAnsiTheme="majorHAnsi"/>
          <w:sz w:val="24"/>
        </w:rPr>
        <w:t xml:space="preserve"> sociale services</w:t>
      </w:r>
      <w:r w:rsidR="000E162B">
        <w:rPr>
          <w:rFonts w:asciiTheme="majorHAnsi" w:hAnsiTheme="majorHAnsi"/>
          <w:sz w:val="24"/>
        </w:rPr>
        <w:t>, således at man i fremtiden måske vil se nedskæringer i</w:t>
      </w:r>
      <w:r w:rsidR="006F59E2">
        <w:rPr>
          <w:rFonts w:asciiTheme="majorHAnsi" w:hAnsiTheme="majorHAnsi"/>
          <w:sz w:val="24"/>
        </w:rPr>
        <w:t>ndenfor</w:t>
      </w:r>
      <w:r w:rsidR="000E162B">
        <w:rPr>
          <w:rFonts w:asciiTheme="majorHAnsi" w:hAnsiTheme="majorHAnsi"/>
          <w:sz w:val="24"/>
        </w:rPr>
        <w:t xml:space="preserve"> det sociale velfærdssystem(</w:t>
      </w:r>
      <w:proofErr w:type="spellStart"/>
      <w:r w:rsidR="000E162B">
        <w:rPr>
          <w:rFonts w:asciiTheme="majorHAnsi" w:hAnsiTheme="majorHAnsi"/>
          <w:sz w:val="24"/>
        </w:rPr>
        <w:t>Haski</w:t>
      </w:r>
      <w:proofErr w:type="spellEnd"/>
      <w:r w:rsidR="000E162B">
        <w:rPr>
          <w:rFonts w:asciiTheme="majorHAnsi" w:hAnsiTheme="majorHAnsi"/>
          <w:sz w:val="24"/>
        </w:rPr>
        <w:t>-Leventhal m.fl. 2009:152).</w:t>
      </w:r>
      <w:r>
        <w:rPr>
          <w:rFonts w:asciiTheme="majorHAnsi" w:hAnsiTheme="majorHAnsi"/>
          <w:sz w:val="24"/>
        </w:rPr>
        <w:t xml:space="preserve"> </w:t>
      </w:r>
    </w:p>
    <w:p w:rsidR="00642438" w:rsidRPr="00CC40F2" w:rsidRDefault="00642438" w:rsidP="00533802">
      <w:pPr>
        <w:autoSpaceDE w:val="0"/>
        <w:autoSpaceDN w:val="0"/>
        <w:adjustRightInd w:val="0"/>
        <w:spacing w:after="0" w:line="360" w:lineRule="auto"/>
        <w:jc w:val="both"/>
        <w:rPr>
          <w:rFonts w:asciiTheme="majorHAnsi" w:hAnsiTheme="majorHAnsi"/>
          <w:sz w:val="24"/>
        </w:rPr>
      </w:pPr>
    </w:p>
    <w:p w:rsidR="00EA292B" w:rsidRPr="00EA292B" w:rsidRDefault="00EA292B" w:rsidP="00EA292B">
      <w:pPr>
        <w:spacing w:after="0" w:line="360" w:lineRule="auto"/>
        <w:jc w:val="both"/>
        <w:rPr>
          <w:rFonts w:asciiTheme="majorHAnsi" w:hAnsiTheme="majorHAnsi"/>
          <w:sz w:val="24"/>
          <w:szCs w:val="24"/>
        </w:rPr>
      </w:pPr>
      <w:r w:rsidRPr="00EA292B">
        <w:rPr>
          <w:rFonts w:asciiTheme="majorHAnsi" w:hAnsiTheme="majorHAnsi" w:cs="Times New Roman"/>
          <w:sz w:val="24"/>
          <w:szCs w:val="24"/>
        </w:rPr>
        <w:t>Kommunerne bliver mere og mere opmærksomme på den frivillige sektors potentiale, og lokalpolitikerne har i højere grad fået øjnene op for den lokale frivillighed. I 2009 havde 75 danske kommuner således udarbejdet en</w:t>
      </w:r>
      <w:r w:rsidR="00D42A7E">
        <w:rPr>
          <w:rFonts w:asciiTheme="majorHAnsi" w:hAnsiTheme="majorHAnsi" w:cs="Times New Roman"/>
          <w:sz w:val="24"/>
          <w:szCs w:val="24"/>
        </w:rPr>
        <w:t xml:space="preserve"> frivilligheds</w:t>
      </w:r>
      <w:r w:rsidRPr="00EA292B">
        <w:rPr>
          <w:rFonts w:asciiTheme="majorHAnsi" w:hAnsiTheme="majorHAnsi" w:cs="Times New Roman"/>
          <w:sz w:val="24"/>
          <w:szCs w:val="24"/>
        </w:rPr>
        <w:t>politik mod kun 60 kommuner i 2007</w:t>
      </w:r>
      <w:r w:rsidR="00620447">
        <w:rPr>
          <w:rFonts w:asciiTheme="majorHAnsi" w:hAnsiTheme="majorHAnsi"/>
          <w:sz w:val="24"/>
          <w:szCs w:val="24"/>
        </w:rPr>
        <w:t>(Center for Frivilligt Socialt Arbejde(CFCA)</w:t>
      </w:r>
      <w:r w:rsidR="00620447" w:rsidRPr="00EA292B">
        <w:rPr>
          <w:rFonts w:asciiTheme="majorHAnsi" w:hAnsiTheme="majorHAnsi"/>
          <w:sz w:val="24"/>
          <w:szCs w:val="24"/>
        </w:rPr>
        <w:t xml:space="preserve"> 2012)</w:t>
      </w:r>
      <w:r w:rsidR="00D42A7E">
        <w:rPr>
          <w:rFonts w:asciiTheme="majorHAnsi" w:hAnsiTheme="majorHAnsi" w:cs="Times New Roman"/>
          <w:sz w:val="24"/>
          <w:szCs w:val="24"/>
        </w:rPr>
        <w:t xml:space="preserve">, hvilket vil sige, at næsten ¾ af landets 98 kommuner i 2009 havde en sådan frivillighedspolitik. </w:t>
      </w:r>
      <w:r w:rsidRPr="00EA292B">
        <w:rPr>
          <w:rFonts w:asciiTheme="majorHAnsi" w:hAnsiTheme="majorHAnsi" w:cs="Times New Roman"/>
          <w:sz w:val="24"/>
          <w:szCs w:val="24"/>
        </w:rPr>
        <w:t>Denne formalisering af kontakten til den lokale frivillige indsats, er med til at styrke den frivillige sektors position i det kommunale arbejde</w:t>
      </w:r>
      <w:r w:rsidRPr="00EA292B">
        <w:rPr>
          <w:rFonts w:asciiTheme="majorHAnsi" w:hAnsiTheme="majorHAnsi"/>
          <w:sz w:val="24"/>
          <w:szCs w:val="24"/>
        </w:rPr>
        <w:t>.</w:t>
      </w:r>
    </w:p>
    <w:p w:rsidR="00620447" w:rsidRDefault="00620447" w:rsidP="00533802">
      <w:pPr>
        <w:autoSpaceDE w:val="0"/>
        <w:autoSpaceDN w:val="0"/>
        <w:adjustRightInd w:val="0"/>
        <w:spacing w:after="0" w:line="360" w:lineRule="auto"/>
        <w:jc w:val="both"/>
        <w:rPr>
          <w:rFonts w:asciiTheme="majorHAnsi" w:hAnsiTheme="majorHAnsi"/>
          <w:sz w:val="24"/>
        </w:rPr>
      </w:pPr>
    </w:p>
    <w:p w:rsidR="00620447" w:rsidRDefault="00B713F9" w:rsidP="00533802">
      <w:pPr>
        <w:autoSpaceDE w:val="0"/>
        <w:autoSpaceDN w:val="0"/>
        <w:adjustRightInd w:val="0"/>
        <w:spacing w:after="0" w:line="360" w:lineRule="auto"/>
        <w:jc w:val="both"/>
        <w:rPr>
          <w:rFonts w:asciiTheme="majorHAnsi" w:hAnsiTheme="majorHAnsi"/>
          <w:sz w:val="24"/>
        </w:rPr>
      </w:pPr>
      <w:r w:rsidRPr="00024F25">
        <w:rPr>
          <w:rFonts w:asciiTheme="majorHAnsi" w:hAnsiTheme="majorHAnsi"/>
          <w:sz w:val="24"/>
        </w:rPr>
        <w:t>I årsrapporten</w:t>
      </w:r>
      <w:r w:rsidR="00C933F2">
        <w:rPr>
          <w:rFonts w:asciiTheme="majorHAnsi" w:hAnsiTheme="majorHAnsi"/>
          <w:sz w:val="24"/>
        </w:rPr>
        <w:t xml:space="preserve"> omhandlende frivillighed fra </w:t>
      </w:r>
      <w:r>
        <w:rPr>
          <w:rFonts w:asciiTheme="majorHAnsi" w:hAnsiTheme="majorHAnsi"/>
          <w:sz w:val="24"/>
        </w:rPr>
        <w:t>2010</w:t>
      </w:r>
      <w:r w:rsidR="00C933F2">
        <w:rPr>
          <w:rFonts w:asciiTheme="majorHAnsi" w:hAnsiTheme="majorHAnsi"/>
          <w:sz w:val="24"/>
        </w:rPr>
        <w:t>(CFSA 2011)</w:t>
      </w:r>
      <w:r>
        <w:rPr>
          <w:rFonts w:asciiTheme="majorHAnsi" w:hAnsiTheme="majorHAnsi"/>
          <w:sz w:val="24"/>
        </w:rPr>
        <w:t>, bekræfter knap en tredjedel af de danske kommuner, at frivilligt arbejde i deres institutioner er en igangværende</w:t>
      </w:r>
      <w:r w:rsidR="00620447">
        <w:rPr>
          <w:rFonts w:asciiTheme="majorHAnsi" w:hAnsiTheme="majorHAnsi"/>
          <w:sz w:val="24"/>
        </w:rPr>
        <w:t xml:space="preserve"> og aktuel</w:t>
      </w:r>
      <w:r>
        <w:rPr>
          <w:rFonts w:asciiTheme="majorHAnsi" w:hAnsiTheme="majorHAnsi"/>
          <w:sz w:val="24"/>
        </w:rPr>
        <w:t xml:space="preserve"> indsats. Kommunal frivillighed finder i overvejende grad sted indenfor ældreområdet, eksempelvis på plejehjem, dagcentre, aktivitet</w:t>
      </w:r>
      <w:r w:rsidR="00BC24FA">
        <w:rPr>
          <w:rFonts w:asciiTheme="majorHAnsi" w:hAnsiTheme="majorHAnsi"/>
          <w:sz w:val="24"/>
        </w:rPr>
        <w:t>scentre mv., hvor hele 90 pct.</w:t>
      </w:r>
      <w:r>
        <w:rPr>
          <w:rFonts w:asciiTheme="majorHAnsi" w:hAnsiTheme="majorHAnsi"/>
          <w:sz w:val="24"/>
        </w:rPr>
        <w:t xml:space="preserve"> af de adspurgte kommuner </w:t>
      </w:r>
      <w:r>
        <w:rPr>
          <w:rFonts w:asciiTheme="majorHAnsi" w:hAnsiTheme="majorHAnsi"/>
          <w:sz w:val="24"/>
        </w:rPr>
        <w:lastRenderedPageBreak/>
        <w:t>gør brug af frivillige. Blandt de kommuner som i 2010 endnu ikke gjorde brug af frivillige i deres institutioner, overvejede hver fjerde at gøre det i fremtiden, og de kommuner som allerede har iværksat organisering af frivillige, ønsker også fremover at gøre brug af denne ressource i deres institutioner(CFSA 2011:45-46)</w:t>
      </w:r>
      <w:r>
        <w:rPr>
          <w:rStyle w:val="Fodnotehenvisning"/>
          <w:rFonts w:asciiTheme="majorHAnsi" w:hAnsiTheme="majorHAnsi"/>
          <w:sz w:val="24"/>
        </w:rPr>
        <w:footnoteReference w:id="6"/>
      </w:r>
      <w:r>
        <w:rPr>
          <w:rFonts w:asciiTheme="majorHAnsi" w:hAnsiTheme="majorHAnsi"/>
          <w:sz w:val="24"/>
        </w:rPr>
        <w:t xml:space="preserve">. </w:t>
      </w:r>
    </w:p>
    <w:p w:rsidR="00D42A7E" w:rsidRDefault="00D42A7E" w:rsidP="00533802">
      <w:pPr>
        <w:autoSpaceDE w:val="0"/>
        <w:autoSpaceDN w:val="0"/>
        <w:adjustRightInd w:val="0"/>
        <w:spacing w:after="0" w:line="360" w:lineRule="auto"/>
        <w:jc w:val="both"/>
        <w:rPr>
          <w:rFonts w:asciiTheme="majorHAnsi" w:hAnsiTheme="majorHAnsi"/>
          <w:sz w:val="24"/>
        </w:rPr>
      </w:pPr>
    </w:p>
    <w:p w:rsidR="00B713F9" w:rsidRDefault="00B713F9" w:rsidP="00533802">
      <w:pPr>
        <w:autoSpaceDE w:val="0"/>
        <w:autoSpaceDN w:val="0"/>
        <w:adjustRightInd w:val="0"/>
        <w:spacing w:after="0" w:line="360" w:lineRule="auto"/>
        <w:jc w:val="both"/>
        <w:rPr>
          <w:rFonts w:asciiTheme="majorHAnsi" w:hAnsiTheme="majorHAnsi"/>
          <w:i/>
          <w:sz w:val="24"/>
        </w:rPr>
      </w:pPr>
      <w:r>
        <w:rPr>
          <w:rFonts w:asciiTheme="majorHAnsi" w:hAnsiTheme="majorHAnsi"/>
          <w:sz w:val="24"/>
        </w:rPr>
        <w:t>Der er således ingen umiddelbare tegn på, at den kommunale frivillighed er på retur</w:t>
      </w:r>
      <w:r w:rsidR="00730CB0">
        <w:rPr>
          <w:rFonts w:asciiTheme="majorHAnsi" w:hAnsiTheme="majorHAnsi"/>
          <w:sz w:val="24"/>
        </w:rPr>
        <w:t xml:space="preserve"> – snarere tvært imod</w:t>
      </w:r>
      <w:r>
        <w:rPr>
          <w:rFonts w:asciiTheme="majorHAnsi" w:hAnsiTheme="majorHAnsi"/>
          <w:sz w:val="24"/>
        </w:rPr>
        <w:t xml:space="preserve">. En </w:t>
      </w:r>
      <w:r w:rsidR="00D42A7E">
        <w:rPr>
          <w:rFonts w:asciiTheme="majorHAnsi" w:hAnsiTheme="majorHAnsi"/>
          <w:sz w:val="24"/>
        </w:rPr>
        <w:t xml:space="preserve">tilfældig </w:t>
      </w:r>
      <w:r>
        <w:rPr>
          <w:rFonts w:asciiTheme="majorHAnsi" w:hAnsiTheme="majorHAnsi"/>
          <w:sz w:val="24"/>
        </w:rPr>
        <w:t xml:space="preserve">kommune opsummerede samarbejdet med frivillige i følgende citat: </w:t>
      </w:r>
      <w:r>
        <w:rPr>
          <w:rFonts w:asciiTheme="majorHAnsi" w:hAnsiTheme="majorHAnsi"/>
          <w:i/>
          <w:sz w:val="24"/>
        </w:rPr>
        <w:t>”Der arbejdes i 2011 videre med en strategi på frivillighedsområdet. Strategien skal bl.a. tage tråden op fra projekt ’Kommunen og Civilsamfundet’, som har til formål at invitere flere frivillige ind i de kommunale virksomheder såsom daginstitutioner og plejehjem. Formålet er, at tilbyde frivillige mulighed for at øge antallet af de aktiviteter som tilbydes brugerne og dermed at øge kvaliteten af indsatsen og yde et vigtigt supplement til den kommunale indsats”</w:t>
      </w:r>
      <w:r>
        <w:rPr>
          <w:rFonts w:asciiTheme="majorHAnsi" w:hAnsiTheme="majorHAnsi"/>
          <w:sz w:val="24"/>
        </w:rPr>
        <w:t>(CFSA 2011:</w:t>
      </w:r>
      <w:r w:rsidRPr="00A0777C">
        <w:rPr>
          <w:rFonts w:asciiTheme="majorHAnsi" w:hAnsiTheme="majorHAnsi"/>
          <w:sz w:val="24"/>
        </w:rPr>
        <w:t>4</w:t>
      </w:r>
      <w:r>
        <w:rPr>
          <w:rFonts w:asciiTheme="majorHAnsi" w:hAnsiTheme="majorHAnsi"/>
          <w:sz w:val="24"/>
        </w:rPr>
        <w:t>6). Dog viser en rundspørge, som Nyhedsmagasinet Danske Kommuner har lavet i 2011, at mere end en tredjedel af lokalpolitikerne svarer, at det ikke er normal praksis, at deres byråd tænker civilsamfundet ind i politikformuleringen</w:t>
      </w:r>
      <w:r w:rsidR="00E24E55">
        <w:rPr>
          <w:rFonts w:asciiTheme="majorHAnsi" w:hAnsiTheme="majorHAnsi"/>
          <w:sz w:val="24"/>
        </w:rPr>
        <w:t xml:space="preserve">, hvilket jo er interessant set i </w:t>
      </w:r>
      <w:r w:rsidR="00B64051">
        <w:rPr>
          <w:rFonts w:asciiTheme="majorHAnsi" w:hAnsiTheme="majorHAnsi"/>
          <w:sz w:val="24"/>
        </w:rPr>
        <w:t xml:space="preserve">forhold til den centralpolitiske opmærksomhed og udmeldinger. </w:t>
      </w:r>
      <w:r>
        <w:rPr>
          <w:rFonts w:asciiTheme="majorHAnsi" w:hAnsiTheme="majorHAnsi"/>
          <w:sz w:val="24"/>
        </w:rPr>
        <w:t>Jens Peter Hegelund Jensen</w:t>
      </w:r>
      <w:r>
        <w:rPr>
          <w:rStyle w:val="Fodnotehenvisning"/>
          <w:rFonts w:asciiTheme="majorHAnsi" w:hAnsiTheme="majorHAnsi"/>
          <w:sz w:val="24"/>
        </w:rPr>
        <w:footnoteReference w:id="7"/>
      </w:r>
      <w:r>
        <w:rPr>
          <w:rFonts w:asciiTheme="majorHAnsi" w:hAnsiTheme="majorHAnsi"/>
          <w:sz w:val="24"/>
        </w:rPr>
        <w:t xml:space="preserve"> påpeger denne</w:t>
      </w:r>
      <w:r w:rsidR="00BC24FA">
        <w:rPr>
          <w:rFonts w:asciiTheme="majorHAnsi" w:hAnsiTheme="majorHAnsi"/>
          <w:sz w:val="24"/>
        </w:rPr>
        <w:t xml:space="preserve"> tendens</w:t>
      </w:r>
      <w:r w:rsidR="00E3229C">
        <w:rPr>
          <w:rFonts w:asciiTheme="majorHAnsi" w:hAnsiTheme="majorHAnsi"/>
          <w:sz w:val="24"/>
        </w:rPr>
        <w:t xml:space="preserve"> og udtaler</w:t>
      </w:r>
      <w:r>
        <w:rPr>
          <w:rFonts w:asciiTheme="majorHAnsi" w:hAnsiTheme="majorHAnsi"/>
          <w:sz w:val="24"/>
        </w:rPr>
        <w:t xml:space="preserve">; </w:t>
      </w:r>
      <w:r>
        <w:rPr>
          <w:rFonts w:asciiTheme="majorHAnsi" w:hAnsiTheme="majorHAnsi"/>
          <w:i/>
          <w:sz w:val="24"/>
        </w:rPr>
        <w:t>Det handler om, at vi ser de frivillige som en ressource. Det betyder, at vi som professionelle kan koncentrere os om noget andet. Vi skal være åbne, selvom nogle opgaver i 100 år har været kommunale</w:t>
      </w:r>
      <w:r>
        <w:rPr>
          <w:rFonts w:asciiTheme="majorHAnsi" w:hAnsiTheme="majorHAnsi"/>
          <w:sz w:val="24"/>
        </w:rPr>
        <w:t>(NDK 2012)</w:t>
      </w:r>
      <w:r>
        <w:rPr>
          <w:rFonts w:asciiTheme="majorHAnsi" w:hAnsiTheme="majorHAnsi"/>
          <w:i/>
          <w:sz w:val="24"/>
        </w:rPr>
        <w:t>.</w:t>
      </w:r>
    </w:p>
    <w:p w:rsidR="000E162B" w:rsidRDefault="000E162B" w:rsidP="00533802">
      <w:pPr>
        <w:autoSpaceDE w:val="0"/>
        <w:autoSpaceDN w:val="0"/>
        <w:adjustRightInd w:val="0"/>
        <w:spacing w:after="0" w:line="360" w:lineRule="auto"/>
        <w:jc w:val="both"/>
        <w:rPr>
          <w:rFonts w:asciiTheme="majorHAnsi" w:hAnsiTheme="majorHAnsi"/>
          <w:i/>
          <w:sz w:val="24"/>
        </w:rPr>
      </w:pPr>
    </w:p>
    <w:p w:rsidR="00D42A7E" w:rsidRDefault="000E162B" w:rsidP="000E162B">
      <w:pPr>
        <w:spacing w:after="0" w:line="360" w:lineRule="auto"/>
        <w:jc w:val="both"/>
        <w:rPr>
          <w:rFonts w:asciiTheme="majorHAnsi" w:hAnsiTheme="majorHAnsi"/>
          <w:sz w:val="24"/>
        </w:rPr>
      </w:pPr>
      <w:r w:rsidRPr="00916488">
        <w:rPr>
          <w:rFonts w:asciiTheme="majorHAnsi" w:hAnsiTheme="majorHAnsi"/>
          <w:sz w:val="24"/>
        </w:rPr>
        <w:lastRenderedPageBreak/>
        <w:t xml:space="preserve">På det sociale område er kommunerne forpligtet til at støtte lokalt frivilligt socialt arbejde i henhold til </w:t>
      </w:r>
      <w:r w:rsidR="00D42A7E" w:rsidRPr="00916488">
        <w:rPr>
          <w:rFonts w:asciiTheme="majorHAnsi" w:hAnsiTheme="majorHAnsi"/>
          <w:sz w:val="24"/>
        </w:rPr>
        <w:t>Serviceloven</w:t>
      </w:r>
      <w:r w:rsidRPr="00916488">
        <w:rPr>
          <w:rFonts w:asciiTheme="majorHAnsi" w:hAnsiTheme="majorHAnsi"/>
          <w:sz w:val="24"/>
        </w:rPr>
        <w:t xml:space="preserve"> § 18</w:t>
      </w:r>
      <w:r w:rsidRPr="00916488">
        <w:rPr>
          <w:rStyle w:val="Fodnotehenvisning"/>
          <w:rFonts w:asciiTheme="majorHAnsi" w:hAnsiTheme="majorHAnsi"/>
          <w:sz w:val="24"/>
        </w:rPr>
        <w:footnoteReference w:id="8"/>
      </w:r>
      <w:r w:rsidRPr="00916488">
        <w:rPr>
          <w:rFonts w:asciiTheme="majorHAnsi" w:hAnsiTheme="majorHAnsi"/>
          <w:sz w:val="24"/>
        </w:rPr>
        <w:t>, dog er det i høj grad overladt til kommunerne selv, at afgøre hvordan denne støtte administreres og der er ofte specifikke krav til, hvordan pengene skal anvendes.</w:t>
      </w:r>
      <w:r>
        <w:rPr>
          <w:rFonts w:asciiTheme="majorHAnsi" w:hAnsiTheme="majorHAnsi"/>
          <w:sz w:val="24"/>
        </w:rPr>
        <w:t xml:space="preserve"> </w:t>
      </w:r>
    </w:p>
    <w:p w:rsidR="000E162B" w:rsidRDefault="000E162B" w:rsidP="000E162B">
      <w:pPr>
        <w:autoSpaceDE w:val="0"/>
        <w:autoSpaceDN w:val="0"/>
        <w:adjustRightInd w:val="0"/>
        <w:spacing w:after="0" w:line="360" w:lineRule="auto"/>
        <w:jc w:val="both"/>
        <w:rPr>
          <w:rFonts w:asciiTheme="majorHAnsi" w:hAnsiTheme="majorHAnsi"/>
          <w:i/>
          <w:sz w:val="24"/>
        </w:rPr>
      </w:pPr>
      <w:r w:rsidRPr="000E4EEA">
        <w:rPr>
          <w:rFonts w:asciiTheme="majorHAnsi" w:hAnsiTheme="majorHAnsi"/>
          <w:sz w:val="24"/>
        </w:rPr>
        <w:t>Mange puljer og fonde til frivilligt arbejde er baseret på, at det er frivillige foreninger eller organisationer der søger. Ligeledes er der flere komm</w:t>
      </w:r>
      <w:r w:rsidR="00D42A7E">
        <w:rPr>
          <w:rFonts w:asciiTheme="majorHAnsi" w:hAnsiTheme="majorHAnsi"/>
          <w:sz w:val="24"/>
        </w:rPr>
        <w:t>uner som ikke giver de ovenfor</w:t>
      </w:r>
      <w:r w:rsidRPr="000E4EEA">
        <w:rPr>
          <w:rFonts w:asciiTheme="majorHAnsi" w:hAnsiTheme="majorHAnsi"/>
          <w:sz w:val="24"/>
        </w:rPr>
        <w:t xml:space="preserve"> omtalte § 18 midler til kommunal frivillighed</w:t>
      </w:r>
      <w:r>
        <w:rPr>
          <w:rFonts w:asciiTheme="majorHAnsi" w:hAnsiTheme="majorHAnsi"/>
          <w:sz w:val="24"/>
        </w:rPr>
        <w:t xml:space="preserve">, men i stedet til </w:t>
      </w:r>
      <w:r w:rsidR="00620447">
        <w:rPr>
          <w:rFonts w:asciiTheme="majorHAnsi" w:hAnsiTheme="majorHAnsi"/>
          <w:sz w:val="24"/>
        </w:rPr>
        <w:t xml:space="preserve">frivillige </w:t>
      </w:r>
      <w:r>
        <w:rPr>
          <w:rFonts w:asciiTheme="majorHAnsi" w:hAnsiTheme="majorHAnsi"/>
          <w:sz w:val="24"/>
        </w:rPr>
        <w:t>foreninger og organisationer</w:t>
      </w:r>
      <w:r w:rsidRPr="000E4EEA">
        <w:rPr>
          <w:rFonts w:asciiTheme="majorHAnsi" w:hAnsiTheme="majorHAnsi"/>
          <w:sz w:val="24"/>
        </w:rPr>
        <w:t>. Det betyder, at den kommunale frivillighed, i stor udstrækning, består af selvfinansiering</w:t>
      </w:r>
      <w:r>
        <w:rPr>
          <w:rFonts w:asciiTheme="majorHAnsi" w:hAnsiTheme="majorHAnsi"/>
          <w:sz w:val="24"/>
        </w:rPr>
        <w:t>, eksempelvis ved brugerbetaling eller indsamlinger</w:t>
      </w:r>
      <w:r w:rsidRPr="000E4EEA">
        <w:rPr>
          <w:rFonts w:asciiTheme="majorHAnsi" w:hAnsiTheme="majorHAnsi"/>
          <w:sz w:val="24"/>
        </w:rPr>
        <w:t>. Der er dog ikke noget der hindrer kommunerne i at tildele § 18 midler til kommunal frivillighed</w:t>
      </w:r>
      <w:r w:rsidRPr="000E4EEA">
        <w:rPr>
          <w:rStyle w:val="Fodnotehenvisning"/>
          <w:rFonts w:asciiTheme="majorHAnsi" w:hAnsiTheme="majorHAnsi"/>
          <w:sz w:val="24"/>
        </w:rPr>
        <w:footnoteReference w:id="9"/>
      </w:r>
      <w:r w:rsidRPr="000E4EEA">
        <w:rPr>
          <w:rFonts w:asciiTheme="majorHAnsi" w:hAnsiTheme="majorHAnsi"/>
          <w:sz w:val="24"/>
        </w:rPr>
        <w:t>(CFSA 2011b).</w:t>
      </w:r>
    </w:p>
    <w:p w:rsidR="00E24E55" w:rsidRDefault="00E24E55" w:rsidP="00533802">
      <w:pPr>
        <w:autoSpaceDE w:val="0"/>
        <w:autoSpaceDN w:val="0"/>
        <w:adjustRightInd w:val="0"/>
        <w:spacing w:after="0" w:line="360" w:lineRule="auto"/>
        <w:jc w:val="both"/>
        <w:rPr>
          <w:rFonts w:asciiTheme="majorHAnsi" w:hAnsiTheme="majorHAnsi"/>
          <w:sz w:val="24"/>
        </w:rPr>
      </w:pPr>
    </w:p>
    <w:p w:rsidR="00B713F9" w:rsidRDefault="00026037" w:rsidP="00533802">
      <w:pPr>
        <w:autoSpaceDE w:val="0"/>
        <w:autoSpaceDN w:val="0"/>
        <w:adjustRightInd w:val="0"/>
        <w:spacing w:after="0" w:line="360" w:lineRule="auto"/>
        <w:jc w:val="both"/>
        <w:rPr>
          <w:rFonts w:asciiTheme="majorHAnsi" w:hAnsiTheme="majorHAnsi"/>
          <w:sz w:val="24"/>
        </w:rPr>
      </w:pPr>
      <w:r>
        <w:rPr>
          <w:rFonts w:asciiTheme="majorHAnsi" w:hAnsiTheme="majorHAnsi"/>
          <w:sz w:val="24"/>
        </w:rPr>
        <w:t>D</w:t>
      </w:r>
      <w:r w:rsidR="00CA4B28">
        <w:rPr>
          <w:rFonts w:asciiTheme="majorHAnsi" w:hAnsiTheme="majorHAnsi"/>
          <w:sz w:val="24"/>
        </w:rPr>
        <w:t>et økonomiske pres der opleves i kommunerne, tvinger dem til at tænke i nye løsningsmodeller.</w:t>
      </w:r>
      <w:r w:rsidR="006509B9">
        <w:rPr>
          <w:rFonts w:asciiTheme="majorHAnsi" w:hAnsiTheme="majorHAnsi"/>
          <w:sz w:val="24"/>
        </w:rPr>
        <w:t xml:space="preserve"> Her er det dog vigtigt, at være opmærksom på de klare aktørinteresser som florerer i debatten. Hvor </w:t>
      </w:r>
      <w:r w:rsidR="00C463DD">
        <w:rPr>
          <w:rFonts w:asciiTheme="majorHAnsi" w:hAnsiTheme="majorHAnsi"/>
          <w:sz w:val="24"/>
        </w:rPr>
        <w:t>nogle</w:t>
      </w:r>
      <w:r w:rsidR="006509B9">
        <w:rPr>
          <w:rFonts w:asciiTheme="majorHAnsi" w:hAnsiTheme="majorHAnsi"/>
          <w:sz w:val="24"/>
        </w:rPr>
        <w:t xml:space="preserve"> fremhæver den frivillige arbejdskraft som en uudnyttet ressource</w:t>
      </w:r>
      <w:r w:rsidR="00C463DD">
        <w:rPr>
          <w:rFonts w:asciiTheme="majorHAnsi" w:hAnsiTheme="majorHAnsi"/>
          <w:sz w:val="24"/>
        </w:rPr>
        <w:t>(La Cour 2010)</w:t>
      </w:r>
      <w:r w:rsidR="006509B9">
        <w:rPr>
          <w:rFonts w:asciiTheme="majorHAnsi" w:hAnsiTheme="majorHAnsi"/>
          <w:sz w:val="24"/>
        </w:rPr>
        <w:t>, så advarer Ældre Sagen mod, at kommunale kerneopgaver placeres hos den frivillige sektor</w:t>
      </w:r>
      <w:r w:rsidR="00583725">
        <w:rPr>
          <w:rFonts w:asciiTheme="majorHAnsi" w:hAnsiTheme="majorHAnsi"/>
          <w:sz w:val="24"/>
        </w:rPr>
        <w:t>(Ældresagen 2011)</w:t>
      </w:r>
      <w:r w:rsidR="006509B9">
        <w:rPr>
          <w:rFonts w:asciiTheme="majorHAnsi" w:hAnsiTheme="majorHAnsi"/>
          <w:sz w:val="24"/>
        </w:rPr>
        <w:t>.</w:t>
      </w:r>
    </w:p>
    <w:p w:rsidR="006509B9" w:rsidRDefault="00583725" w:rsidP="00533802">
      <w:pPr>
        <w:autoSpaceDE w:val="0"/>
        <w:autoSpaceDN w:val="0"/>
        <w:adjustRightInd w:val="0"/>
        <w:spacing w:after="0" w:line="360" w:lineRule="auto"/>
        <w:jc w:val="both"/>
        <w:rPr>
          <w:rFonts w:asciiTheme="majorHAnsi" w:hAnsiTheme="majorHAnsi"/>
          <w:sz w:val="24"/>
        </w:rPr>
      </w:pPr>
      <w:r>
        <w:rPr>
          <w:rFonts w:asciiTheme="majorHAnsi" w:hAnsiTheme="majorHAnsi"/>
          <w:sz w:val="24"/>
        </w:rPr>
        <w:t xml:space="preserve">Jurist Ingrid Stokholm Lauridsen fra Ældre Sagen udtaler; </w:t>
      </w:r>
      <w:r>
        <w:rPr>
          <w:rFonts w:asciiTheme="majorHAnsi" w:hAnsiTheme="majorHAnsi"/>
          <w:i/>
          <w:sz w:val="24"/>
        </w:rPr>
        <w:t xml:space="preserve">Vores lokale afdelinger oplever i forvejen, at kommuner henvender sig for f.eks. at placere genoptræning hos vores frivillige. Men den slags opgaver hører altså til i </w:t>
      </w:r>
      <w:r>
        <w:rPr>
          <w:rFonts w:asciiTheme="majorHAnsi" w:hAnsiTheme="majorHAnsi"/>
          <w:i/>
          <w:sz w:val="24"/>
        </w:rPr>
        <w:lastRenderedPageBreak/>
        <w:t>kommunalt regi.</w:t>
      </w:r>
      <w:r>
        <w:rPr>
          <w:rFonts w:asciiTheme="majorHAnsi" w:hAnsiTheme="majorHAnsi"/>
          <w:sz w:val="24"/>
        </w:rPr>
        <w:t xml:space="preserve"> En kommune beskriver, hvorledes de forventer at rekrutterer mange flere frivillige ressourcer ind som supplement til den fagligt uddannede arbejdskraft, da disse blandt andet vil kunne yde en billigere og mere varieret service</w:t>
      </w:r>
      <w:r w:rsidR="00C463DD">
        <w:rPr>
          <w:rFonts w:asciiTheme="majorHAnsi" w:hAnsiTheme="majorHAnsi"/>
          <w:sz w:val="24"/>
        </w:rPr>
        <w:t>(Ældresagen 2011)</w:t>
      </w:r>
      <w:r>
        <w:rPr>
          <w:rFonts w:asciiTheme="majorHAnsi" w:hAnsiTheme="majorHAnsi"/>
          <w:sz w:val="24"/>
        </w:rPr>
        <w:t xml:space="preserve">. Ingrid Stokholm Lauridsens </w:t>
      </w:r>
      <w:r w:rsidR="007D24CF">
        <w:rPr>
          <w:rFonts w:asciiTheme="majorHAnsi" w:hAnsiTheme="majorHAnsi"/>
          <w:sz w:val="24"/>
        </w:rPr>
        <w:t>understreger som kommentar hertil</w:t>
      </w:r>
      <w:r>
        <w:rPr>
          <w:rFonts w:asciiTheme="majorHAnsi" w:hAnsiTheme="majorHAnsi"/>
          <w:sz w:val="24"/>
        </w:rPr>
        <w:t xml:space="preserve">; </w:t>
      </w:r>
      <w:r>
        <w:rPr>
          <w:rFonts w:asciiTheme="majorHAnsi" w:hAnsiTheme="majorHAnsi"/>
          <w:i/>
          <w:sz w:val="24"/>
        </w:rPr>
        <w:t>Vi er skeptiske overfor den slags formuleringer, når kommunen ligefrem vil rekruttere frivillige. De frivillige skal altså ikke være en gratis arbejdskraft</w:t>
      </w:r>
      <w:r w:rsidR="00C463DD">
        <w:rPr>
          <w:rFonts w:asciiTheme="majorHAnsi" w:hAnsiTheme="majorHAnsi"/>
          <w:sz w:val="24"/>
        </w:rPr>
        <w:t>(Ældresagen 2011)</w:t>
      </w:r>
      <w:r>
        <w:rPr>
          <w:rFonts w:asciiTheme="majorHAnsi" w:hAnsiTheme="majorHAnsi"/>
          <w:i/>
          <w:sz w:val="24"/>
        </w:rPr>
        <w:t>.</w:t>
      </w:r>
      <w:r w:rsidR="00CA4B28">
        <w:rPr>
          <w:rFonts w:asciiTheme="majorHAnsi" w:hAnsiTheme="majorHAnsi"/>
          <w:i/>
          <w:sz w:val="24"/>
        </w:rPr>
        <w:t xml:space="preserve"> </w:t>
      </w:r>
      <w:r w:rsidR="00620447">
        <w:rPr>
          <w:rFonts w:asciiTheme="majorHAnsi" w:hAnsiTheme="majorHAnsi"/>
          <w:sz w:val="24"/>
        </w:rPr>
        <w:t xml:space="preserve">Professor ved Aalborg Universitet, </w:t>
      </w:r>
      <w:r w:rsidR="00CA4B28">
        <w:rPr>
          <w:rFonts w:asciiTheme="majorHAnsi" w:hAnsiTheme="majorHAnsi"/>
          <w:sz w:val="24"/>
        </w:rPr>
        <w:t>Lars Skov Henriksen, italesætter denne problematik vedrørende aktørinteresser</w:t>
      </w:r>
      <w:r w:rsidR="009C3D71">
        <w:rPr>
          <w:rFonts w:asciiTheme="majorHAnsi" w:hAnsiTheme="majorHAnsi"/>
          <w:sz w:val="24"/>
        </w:rPr>
        <w:t xml:space="preserve"> ud fra det frivillige arbejdes vigtighed og legitimitet(Henriksen 2011:5). Spørgsmålet er således, om den frivillige sektor er vigtig</w:t>
      </w:r>
      <w:r w:rsidR="00620447">
        <w:rPr>
          <w:rFonts w:asciiTheme="majorHAnsi" w:hAnsiTheme="majorHAnsi"/>
          <w:sz w:val="24"/>
        </w:rPr>
        <w:t>,</w:t>
      </w:r>
      <w:r w:rsidR="009C3D71">
        <w:rPr>
          <w:rFonts w:asciiTheme="majorHAnsi" w:hAnsiTheme="majorHAnsi"/>
          <w:sz w:val="24"/>
        </w:rPr>
        <w:t xml:space="preserve"> fordi denne varetager interesser for samfundets udsatte borgere. Eller om sektoren er vigtig, fordi man her kan finde ressourcer der kan varetage service og omsorg, hvor der forekommer et udækket behov?</w:t>
      </w:r>
      <w:r w:rsidR="00FC1A1D">
        <w:rPr>
          <w:rFonts w:asciiTheme="majorHAnsi" w:hAnsiTheme="majorHAnsi"/>
          <w:sz w:val="24"/>
        </w:rPr>
        <w:t xml:space="preserve">(Henriksen 2011:5). </w:t>
      </w:r>
      <w:r w:rsidR="00C463DD">
        <w:rPr>
          <w:rFonts w:asciiTheme="majorHAnsi" w:hAnsiTheme="majorHAnsi"/>
          <w:sz w:val="24"/>
        </w:rPr>
        <w:t>Spørgsmålet er således om det kommunerne efterspørger hos den frivillige sektor er noget kvalitativt andet – eller noget kvantitativt mere?</w:t>
      </w:r>
      <w:r w:rsidR="00EE5C27">
        <w:rPr>
          <w:rFonts w:asciiTheme="majorHAnsi" w:hAnsiTheme="majorHAnsi"/>
          <w:sz w:val="24"/>
        </w:rPr>
        <w:t>(Henriksen 2011:5).</w:t>
      </w:r>
    </w:p>
    <w:p w:rsidR="00542EA8" w:rsidRDefault="00542EA8" w:rsidP="00533802">
      <w:pPr>
        <w:autoSpaceDE w:val="0"/>
        <w:autoSpaceDN w:val="0"/>
        <w:adjustRightInd w:val="0"/>
        <w:spacing w:after="0" w:line="360" w:lineRule="auto"/>
        <w:jc w:val="both"/>
        <w:rPr>
          <w:rFonts w:asciiTheme="majorHAnsi" w:hAnsiTheme="majorHAnsi"/>
          <w:sz w:val="24"/>
        </w:rPr>
      </w:pPr>
    </w:p>
    <w:p w:rsidR="006509B9" w:rsidRPr="004A60C4" w:rsidRDefault="00542EA8" w:rsidP="00533802">
      <w:pPr>
        <w:autoSpaceDE w:val="0"/>
        <w:autoSpaceDN w:val="0"/>
        <w:adjustRightInd w:val="0"/>
        <w:spacing w:after="0" w:line="360" w:lineRule="auto"/>
        <w:jc w:val="both"/>
        <w:rPr>
          <w:rFonts w:asciiTheme="majorHAnsi" w:hAnsiTheme="majorHAnsi"/>
          <w:sz w:val="24"/>
        </w:rPr>
      </w:pPr>
      <w:r>
        <w:rPr>
          <w:rFonts w:asciiTheme="majorHAnsi" w:hAnsiTheme="majorHAnsi"/>
          <w:sz w:val="24"/>
        </w:rPr>
        <w:t>Ud fra ovenstående betragtninger finder jeg det nødvendigt</w:t>
      </w:r>
      <w:r w:rsidR="00620447">
        <w:rPr>
          <w:rFonts w:asciiTheme="majorHAnsi" w:hAnsiTheme="majorHAnsi"/>
          <w:sz w:val="24"/>
        </w:rPr>
        <w:t>,</w:t>
      </w:r>
      <w:r>
        <w:rPr>
          <w:rFonts w:asciiTheme="majorHAnsi" w:hAnsiTheme="majorHAnsi"/>
          <w:sz w:val="24"/>
        </w:rPr>
        <w:t xml:space="preserve"> at se nærmere på hvorledes frivillige organiseres i samarbejdet mellem kommuner og frivil</w:t>
      </w:r>
      <w:r w:rsidR="003A0F1D">
        <w:rPr>
          <w:rFonts w:asciiTheme="majorHAnsi" w:hAnsiTheme="majorHAnsi"/>
          <w:sz w:val="24"/>
        </w:rPr>
        <w:t>lige – hvordan de frivillige organiseres i kommunerne, hvilken betydning den frivillige indsats har for den sociale</w:t>
      </w:r>
      <w:r w:rsidR="00620447">
        <w:rPr>
          <w:rFonts w:asciiTheme="majorHAnsi" w:hAnsiTheme="majorHAnsi"/>
          <w:sz w:val="24"/>
        </w:rPr>
        <w:t xml:space="preserve"> indsats og hvilken betydning</w:t>
      </w:r>
      <w:r w:rsidR="003A0F1D">
        <w:rPr>
          <w:rFonts w:asciiTheme="majorHAnsi" w:hAnsiTheme="majorHAnsi"/>
          <w:sz w:val="24"/>
        </w:rPr>
        <w:t xml:space="preserve"> indsatsen har for den enkelte frivillige.</w:t>
      </w:r>
      <w:r w:rsidR="004A60C4">
        <w:rPr>
          <w:rFonts w:asciiTheme="majorHAnsi" w:hAnsiTheme="majorHAnsi"/>
          <w:sz w:val="24"/>
        </w:rPr>
        <w:t xml:space="preserve"> Således hvordan kommunens rolle som </w:t>
      </w:r>
      <w:r w:rsidR="004A60C4">
        <w:rPr>
          <w:rFonts w:asciiTheme="majorHAnsi" w:hAnsiTheme="majorHAnsi"/>
          <w:i/>
          <w:sz w:val="24"/>
        </w:rPr>
        <w:t xml:space="preserve">third-party </w:t>
      </w:r>
      <w:r w:rsidR="004A60C4">
        <w:rPr>
          <w:rFonts w:asciiTheme="majorHAnsi" w:hAnsiTheme="majorHAnsi"/>
          <w:sz w:val="24"/>
        </w:rPr>
        <w:t>kommer til udtryk, og hvilken rolle den spiller i samarbejdet mellem frivillige og offentligt ansatte.</w:t>
      </w:r>
    </w:p>
    <w:p w:rsidR="00F315E2" w:rsidRDefault="00F315E2" w:rsidP="00533802">
      <w:pPr>
        <w:autoSpaceDE w:val="0"/>
        <w:autoSpaceDN w:val="0"/>
        <w:adjustRightInd w:val="0"/>
        <w:spacing w:after="0" w:line="360" w:lineRule="auto"/>
        <w:jc w:val="both"/>
        <w:rPr>
          <w:rFonts w:asciiTheme="majorHAnsi" w:hAnsiTheme="majorHAnsi"/>
          <w:i/>
          <w:sz w:val="24"/>
        </w:rPr>
      </w:pPr>
    </w:p>
    <w:p w:rsidR="00F95665" w:rsidRDefault="00F95665" w:rsidP="00533802">
      <w:pPr>
        <w:autoSpaceDE w:val="0"/>
        <w:autoSpaceDN w:val="0"/>
        <w:adjustRightInd w:val="0"/>
        <w:spacing w:after="0" w:line="360" w:lineRule="auto"/>
        <w:jc w:val="both"/>
        <w:rPr>
          <w:rFonts w:asciiTheme="majorHAnsi" w:hAnsiTheme="majorHAnsi"/>
          <w:i/>
          <w:sz w:val="24"/>
        </w:rPr>
      </w:pPr>
    </w:p>
    <w:p w:rsidR="00F95665" w:rsidRDefault="00F95665" w:rsidP="00533802">
      <w:pPr>
        <w:autoSpaceDE w:val="0"/>
        <w:autoSpaceDN w:val="0"/>
        <w:adjustRightInd w:val="0"/>
        <w:spacing w:after="0" w:line="360" w:lineRule="auto"/>
        <w:jc w:val="both"/>
        <w:rPr>
          <w:rFonts w:asciiTheme="majorHAnsi" w:hAnsiTheme="majorHAnsi"/>
          <w:i/>
          <w:sz w:val="24"/>
        </w:rPr>
      </w:pPr>
    </w:p>
    <w:p w:rsidR="00542EA8" w:rsidRPr="00542EA8" w:rsidRDefault="003A0F1D" w:rsidP="00533802">
      <w:pPr>
        <w:autoSpaceDE w:val="0"/>
        <w:autoSpaceDN w:val="0"/>
        <w:adjustRightInd w:val="0"/>
        <w:spacing w:after="0" w:line="360" w:lineRule="auto"/>
        <w:jc w:val="both"/>
        <w:rPr>
          <w:rFonts w:asciiTheme="majorHAnsi" w:hAnsiTheme="majorHAnsi"/>
          <w:i/>
          <w:sz w:val="24"/>
        </w:rPr>
      </w:pPr>
      <w:r>
        <w:rPr>
          <w:rFonts w:asciiTheme="majorHAnsi" w:hAnsiTheme="majorHAnsi"/>
          <w:i/>
          <w:sz w:val="24"/>
        </w:rPr>
        <w:lastRenderedPageBreak/>
        <w:t>O</w:t>
      </w:r>
      <w:r w:rsidR="00542EA8">
        <w:rPr>
          <w:rFonts w:asciiTheme="majorHAnsi" w:hAnsiTheme="majorHAnsi"/>
          <w:i/>
          <w:sz w:val="24"/>
        </w:rPr>
        <w:t>rganisering</w:t>
      </w:r>
      <w:r>
        <w:rPr>
          <w:rFonts w:asciiTheme="majorHAnsi" w:hAnsiTheme="majorHAnsi"/>
          <w:i/>
          <w:sz w:val="24"/>
        </w:rPr>
        <w:t xml:space="preserve"> af frivillige</w:t>
      </w:r>
      <w:r w:rsidR="00542EA8">
        <w:rPr>
          <w:rFonts w:asciiTheme="majorHAnsi" w:hAnsiTheme="majorHAnsi"/>
          <w:i/>
          <w:sz w:val="24"/>
        </w:rPr>
        <w:t xml:space="preserve"> i kommunerne</w:t>
      </w:r>
    </w:p>
    <w:p w:rsidR="004A60C4" w:rsidRDefault="00B713F9" w:rsidP="00533802">
      <w:pPr>
        <w:autoSpaceDE w:val="0"/>
        <w:autoSpaceDN w:val="0"/>
        <w:adjustRightInd w:val="0"/>
        <w:spacing w:after="0" w:line="360" w:lineRule="auto"/>
        <w:jc w:val="both"/>
        <w:rPr>
          <w:rFonts w:asciiTheme="majorHAnsi" w:hAnsiTheme="majorHAnsi"/>
          <w:sz w:val="24"/>
        </w:rPr>
      </w:pPr>
      <w:r>
        <w:rPr>
          <w:rFonts w:asciiTheme="majorHAnsi" w:hAnsiTheme="majorHAnsi"/>
          <w:sz w:val="24"/>
        </w:rPr>
        <w:t xml:space="preserve">Samarbejdet mellem kommune og frivillige organiseres på forskellige måder. Nogle steder er de frivillige organiseret i en forening der samarbejder med en kommunal institution. Andre steder er det kommunen selv der organiserer de frivillige. Forskellen på de to tilgange handler ikke blot om hvem der leder de frivillige, men sætter også særlige rammer for det frivillige arbejde. </w:t>
      </w:r>
    </w:p>
    <w:p w:rsidR="004A60C4" w:rsidRDefault="004A60C4" w:rsidP="00533802">
      <w:pPr>
        <w:autoSpaceDE w:val="0"/>
        <w:autoSpaceDN w:val="0"/>
        <w:adjustRightInd w:val="0"/>
        <w:spacing w:after="0" w:line="360" w:lineRule="auto"/>
        <w:jc w:val="both"/>
        <w:rPr>
          <w:rFonts w:asciiTheme="majorHAnsi" w:hAnsiTheme="majorHAnsi"/>
          <w:sz w:val="24"/>
        </w:rPr>
      </w:pPr>
    </w:p>
    <w:p w:rsidR="00B713F9" w:rsidRDefault="00B713F9" w:rsidP="00533802">
      <w:pPr>
        <w:autoSpaceDE w:val="0"/>
        <w:autoSpaceDN w:val="0"/>
        <w:adjustRightInd w:val="0"/>
        <w:spacing w:after="0" w:line="360" w:lineRule="auto"/>
        <w:jc w:val="both"/>
        <w:rPr>
          <w:rFonts w:asciiTheme="majorHAnsi" w:hAnsiTheme="majorHAnsi"/>
          <w:sz w:val="24"/>
        </w:rPr>
      </w:pPr>
      <w:r>
        <w:rPr>
          <w:rFonts w:asciiTheme="majorHAnsi" w:hAnsiTheme="majorHAnsi"/>
          <w:sz w:val="24"/>
        </w:rPr>
        <w:t>Kommunerne vælger i stigende omfang at organisere de frivillige selv. De nyeste tal fra 2010 viser, at 42 pct.</w:t>
      </w:r>
      <w:r>
        <w:rPr>
          <w:rStyle w:val="Fodnotehenvisning"/>
          <w:rFonts w:asciiTheme="majorHAnsi" w:hAnsiTheme="majorHAnsi"/>
          <w:sz w:val="24"/>
        </w:rPr>
        <w:footnoteReference w:id="10"/>
      </w:r>
      <w:r>
        <w:rPr>
          <w:rFonts w:asciiTheme="majorHAnsi" w:hAnsiTheme="majorHAnsi"/>
          <w:sz w:val="24"/>
        </w:rPr>
        <w:t xml:space="preserve"> af de kommuner som benytter sig af frivillige, selv organiserer dem i projekter eller institutioner. Det betyder således, at kommunale afdelinger, institution</w:t>
      </w:r>
      <w:r w:rsidR="00902962">
        <w:rPr>
          <w:rFonts w:asciiTheme="majorHAnsi" w:hAnsiTheme="majorHAnsi"/>
          <w:sz w:val="24"/>
        </w:rPr>
        <w:t>er, forvaltninger o.l.</w:t>
      </w:r>
      <w:r>
        <w:rPr>
          <w:rFonts w:asciiTheme="majorHAnsi" w:hAnsiTheme="majorHAnsi"/>
          <w:sz w:val="24"/>
        </w:rPr>
        <w:t xml:space="preserve"> selv hverver og organiserer ”egne” frivillige udenfor samarbejde med en frivillig social forening eller organisation(CFSA 2011a.). Denne type frivillighed går under forskellige betegnelser, men vil her i projektet blive refereret til som kommunal frivillighed(CFSA 2011a).</w:t>
      </w:r>
    </w:p>
    <w:p w:rsidR="00B713F9" w:rsidRDefault="00B713F9" w:rsidP="00533802">
      <w:pPr>
        <w:autoSpaceDE w:val="0"/>
        <w:autoSpaceDN w:val="0"/>
        <w:adjustRightInd w:val="0"/>
        <w:spacing w:after="0" w:line="360" w:lineRule="auto"/>
        <w:jc w:val="both"/>
        <w:rPr>
          <w:rFonts w:asciiTheme="majorHAnsi" w:hAnsiTheme="majorHAnsi"/>
          <w:sz w:val="24"/>
        </w:rPr>
      </w:pPr>
    </w:p>
    <w:p w:rsidR="001E2620" w:rsidRDefault="00B713F9" w:rsidP="00533802">
      <w:pPr>
        <w:autoSpaceDE w:val="0"/>
        <w:autoSpaceDN w:val="0"/>
        <w:adjustRightInd w:val="0"/>
        <w:spacing w:after="0" w:line="360" w:lineRule="auto"/>
        <w:jc w:val="both"/>
        <w:rPr>
          <w:rFonts w:asciiTheme="majorHAnsi" w:hAnsiTheme="majorHAnsi"/>
          <w:sz w:val="24"/>
        </w:rPr>
      </w:pPr>
      <w:r>
        <w:rPr>
          <w:rFonts w:asciiTheme="majorHAnsi" w:hAnsiTheme="majorHAnsi"/>
          <w:sz w:val="24"/>
        </w:rPr>
        <w:t>Der findes mange holdninger for og imod kommunal frivillighed og det at kommunen selv hverver sine frivillige. Nogle mener, at det er unfair konkurr</w:t>
      </w:r>
      <w:r w:rsidR="004A60C4">
        <w:rPr>
          <w:rFonts w:asciiTheme="majorHAnsi" w:hAnsiTheme="majorHAnsi"/>
          <w:sz w:val="24"/>
        </w:rPr>
        <w:t>ence i forhold til foreningerne,</w:t>
      </w:r>
      <w:r w:rsidR="00F560A1">
        <w:rPr>
          <w:rFonts w:asciiTheme="majorHAnsi" w:hAnsiTheme="majorHAnsi"/>
          <w:sz w:val="24"/>
        </w:rPr>
        <w:t xml:space="preserve"> andre</w:t>
      </w:r>
      <w:r w:rsidR="004A60C4">
        <w:rPr>
          <w:rFonts w:asciiTheme="majorHAnsi" w:hAnsiTheme="majorHAnsi"/>
          <w:sz w:val="24"/>
        </w:rPr>
        <w:t xml:space="preserve"> påpeger hvor besværlig ledelse af frivillige er, og mener derfor at foreningerne bør varetage denne opgave, så kommunalt ansatte ikke skal bruge ressourcer herpå.</w:t>
      </w:r>
      <w:r w:rsidR="00F560A1">
        <w:rPr>
          <w:rFonts w:asciiTheme="majorHAnsi" w:hAnsiTheme="majorHAnsi"/>
          <w:sz w:val="24"/>
        </w:rPr>
        <w:t xml:space="preserve"> </w:t>
      </w:r>
      <w:r>
        <w:rPr>
          <w:rFonts w:asciiTheme="majorHAnsi" w:hAnsiTheme="majorHAnsi"/>
          <w:sz w:val="24"/>
        </w:rPr>
        <w:t>Andre</w:t>
      </w:r>
      <w:r w:rsidR="00F560A1">
        <w:rPr>
          <w:rFonts w:asciiTheme="majorHAnsi" w:hAnsiTheme="majorHAnsi"/>
          <w:sz w:val="24"/>
        </w:rPr>
        <w:t xml:space="preserve"> igen</w:t>
      </w:r>
      <w:r>
        <w:rPr>
          <w:rFonts w:asciiTheme="majorHAnsi" w:hAnsiTheme="majorHAnsi"/>
          <w:sz w:val="24"/>
        </w:rPr>
        <w:t xml:space="preserve"> mener, at denne type frivillighed er meget tidssvarende, d</w:t>
      </w:r>
      <w:r w:rsidR="005B1C01">
        <w:rPr>
          <w:rFonts w:asciiTheme="majorHAnsi" w:hAnsiTheme="majorHAnsi"/>
          <w:sz w:val="24"/>
        </w:rPr>
        <w:t>a nutidens frivillige ikke er interesserede i</w:t>
      </w:r>
      <w:r>
        <w:rPr>
          <w:rFonts w:asciiTheme="majorHAnsi" w:hAnsiTheme="majorHAnsi"/>
          <w:sz w:val="24"/>
        </w:rPr>
        <w:t xml:space="preserve"> det traditionelle foreningsarb</w:t>
      </w:r>
      <w:r w:rsidR="00F560A1">
        <w:rPr>
          <w:rFonts w:asciiTheme="majorHAnsi" w:hAnsiTheme="majorHAnsi"/>
          <w:sz w:val="24"/>
        </w:rPr>
        <w:t>ejde i bestyrelser. Og en fjerde</w:t>
      </w:r>
      <w:r>
        <w:rPr>
          <w:rFonts w:asciiTheme="majorHAnsi" w:hAnsiTheme="majorHAnsi"/>
          <w:sz w:val="24"/>
        </w:rPr>
        <w:t xml:space="preserve"> gruppe problematiserer kommunernes brug af frivillige som væren</w:t>
      </w:r>
      <w:r w:rsidR="00542EA8">
        <w:rPr>
          <w:rFonts w:asciiTheme="majorHAnsi" w:hAnsiTheme="majorHAnsi"/>
          <w:sz w:val="24"/>
        </w:rPr>
        <w:t>de udnyttelse af ”gratis hænder”</w:t>
      </w:r>
      <w:r>
        <w:rPr>
          <w:rFonts w:asciiTheme="majorHAnsi" w:hAnsiTheme="majorHAnsi"/>
          <w:sz w:val="24"/>
        </w:rPr>
        <w:t xml:space="preserve">(CFSA 2011a). </w:t>
      </w:r>
      <w:r w:rsidR="001E2620">
        <w:rPr>
          <w:rFonts w:asciiTheme="majorHAnsi" w:hAnsiTheme="majorHAnsi"/>
          <w:sz w:val="24"/>
        </w:rPr>
        <w:t xml:space="preserve">Ældresagen udtaler; </w:t>
      </w:r>
      <w:r w:rsidR="001E2620">
        <w:rPr>
          <w:rFonts w:asciiTheme="majorHAnsi" w:hAnsiTheme="majorHAnsi"/>
          <w:i/>
          <w:sz w:val="24"/>
        </w:rPr>
        <w:t xml:space="preserve">Vi finder det </w:t>
      </w:r>
      <w:r w:rsidR="001E2620">
        <w:rPr>
          <w:rFonts w:asciiTheme="majorHAnsi" w:hAnsiTheme="majorHAnsi"/>
          <w:i/>
          <w:sz w:val="24"/>
        </w:rPr>
        <w:lastRenderedPageBreak/>
        <w:t>problematisk, når kommunerne har deres eget korps af frivillige. Kommunerne bør samarbejde med frivillige organisationer og ikke direkte med den enkelte frivillige</w:t>
      </w:r>
      <w:r w:rsidR="00542EA8">
        <w:rPr>
          <w:rFonts w:asciiTheme="majorHAnsi" w:hAnsiTheme="majorHAnsi"/>
          <w:i/>
          <w:sz w:val="24"/>
        </w:rPr>
        <w:t>.(…)De frivillige skal altså ikke være en gratis arbejdskraft</w:t>
      </w:r>
      <w:r w:rsidR="001E2620">
        <w:rPr>
          <w:rFonts w:asciiTheme="majorHAnsi" w:hAnsiTheme="majorHAnsi"/>
          <w:sz w:val="24"/>
        </w:rPr>
        <w:t>(Ældresagen 2011)</w:t>
      </w:r>
      <w:r w:rsidR="001E2620">
        <w:rPr>
          <w:rFonts w:asciiTheme="majorHAnsi" w:hAnsiTheme="majorHAnsi"/>
          <w:i/>
          <w:sz w:val="24"/>
        </w:rPr>
        <w:t>.</w:t>
      </w:r>
      <w:r w:rsidR="004A60C4" w:rsidRPr="004A60C4">
        <w:rPr>
          <w:rFonts w:asciiTheme="majorHAnsi" w:hAnsiTheme="majorHAnsi"/>
          <w:sz w:val="24"/>
        </w:rPr>
        <w:t xml:space="preserve"> </w:t>
      </w:r>
    </w:p>
    <w:p w:rsidR="004A60C4" w:rsidRDefault="004A60C4" w:rsidP="00533802">
      <w:pPr>
        <w:autoSpaceDE w:val="0"/>
        <w:autoSpaceDN w:val="0"/>
        <w:adjustRightInd w:val="0"/>
        <w:spacing w:after="0" w:line="360" w:lineRule="auto"/>
        <w:jc w:val="both"/>
        <w:rPr>
          <w:rFonts w:asciiTheme="majorHAnsi" w:hAnsiTheme="majorHAnsi"/>
          <w:sz w:val="24"/>
        </w:rPr>
      </w:pPr>
    </w:p>
    <w:p w:rsidR="00B713F9" w:rsidRDefault="00B713F9" w:rsidP="00533802">
      <w:pPr>
        <w:autoSpaceDE w:val="0"/>
        <w:autoSpaceDN w:val="0"/>
        <w:adjustRightInd w:val="0"/>
        <w:spacing w:after="0" w:line="360" w:lineRule="auto"/>
        <w:jc w:val="both"/>
        <w:rPr>
          <w:rFonts w:asciiTheme="majorHAnsi" w:hAnsiTheme="majorHAnsi"/>
          <w:sz w:val="24"/>
        </w:rPr>
      </w:pPr>
      <w:r>
        <w:rPr>
          <w:rFonts w:asciiTheme="majorHAnsi" w:hAnsiTheme="majorHAnsi"/>
          <w:sz w:val="24"/>
        </w:rPr>
        <w:t>Endvidere peges der på, at det kan være problematisk</w:t>
      </w:r>
      <w:r w:rsidR="005B1C01">
        <w:rPr>
          <w:rFonts w:asciiTheme="majorHAnsi" w:hAnsiTheme="majorHAnsi"/>
          <w:sz w:val="24"/>
        </w:rPr>
        <w:t>,</w:t>
      </w:r>
      <w:r>
        <w:rPr>
          <w:rFonts w:asciiTheme="majorHAnsi" w:hAnsiTheme="majorHAnsi"/>
          <w:sz w:val="24"/>
        </w:rPr>
        <w:t xml:space="preserve"> hvis de frivillige ikke har deres eget forum, når de er aktive </w:t>
      </w:r>
      <w:r w:rsidR="00545ADB">
        <w:rPr>
          <w:rFonts w:asciiTheme="majorHAnsi" w:hAnsiTheme="majorHAnsi"/>
          <w:sz w:val="24"/>
        </w:rPr>
        <w:t xml:space="preserve">i en kommunal institution. </w:t>
      </w:r>
      <w:r w:rsidR="00E3229C">
        <w:rPr>
          <w:rFonts w:asciiTheme="majorHAnsi" w:hAnsiTheme="majorHAnsi"/>
          <w:sz w:val="24"/>
        </w:rPr>
        <w:t xml:space="preserve">Altså en udenforstående aktør som udelukkende varetager den frivilliges interesser. </w:t>
      </w:r>
      <w:r>
        <w:rPr>
          <w:rFonts w:asciiTheme="majorHAnsi" w:hAnsiTheme="majorHAnsi"/>
          <w:sz w:val="24"/>
        </w:rPr>
        <w:t xml:space="preserve">FOA og </w:t>
      </w:r>
      <w:r w:rsidRPr="008D249D">
        <w:rPr>
          <w:rFonts w:asciiTheme="majorHAnsi" w:hAnsiTheme="majorHAnsi"/>
          <w:sz w:val="24"/>
        </w:rPr>
        <w:t>Frivilligt Forum</w:t>
      </w:r>
      <w:r>
        <w:rPr>
          <w:rFonts w:asciiTheme="majorHAnsi" w:hAnsiTheme="majorHAnsi"/>
          <w:sz w:val="24"/>
        </w:rPr>
        <w:t xml:space="preserve"> anbefaler i deres spilleregler for samarbejde mellem frivillige og ansatte</w:t>
      </w:r>
      <w:r w:rsidR="005B1C01">
        <w:rPr>
          <w:rFonts w:asciiTheme="majorHAnsi" w:hAnsiTheme="majorHAnsi"/>
          <w:sz w:val="24"/>
        </w:rPr>
        <w:t>(FOA 2011)</w:t>
      </w:r>
      <w:r>
        <w:rPr>
          <w:rFonts w:asciiTheme="majorHAnsi" w:hAnsiTheme="majorHAnsi"/>
          <w:sz w:val="24"/>
        </w:rPr>
        <w:t>, at frivillige altid organiseres i en forening eller i et netværk, da dette er med til at give den frivillige tryghed i forhold til institutionen og hjælper til at koordinere indsatsen. Disse spilleregler vil blive uddybet senere. Flere frivillige foreninger ryster altså på hovedet, når de hører om kommunale institutioner som selv organiserer deres frivillige. Men omvendt er der mange aktive kommunale frivillige der peger på, at de ikke har brug for den form for bureaukrati som er en del af foreningstilknytning(CFSA 2011c.).</w:t>
      </w:r>
    </w:p>
    <w:p w:rsidR="00BB2AAD" w:rsidRDefault="00BB2AAD" w:rsidP="00533802">
      <w:pPr>
        <w:autoSpaceDE w:val="0"/>
        <w:autoSpaceDN w:val="0"/>
        <w:adjustRightInd w:val="0"/>
        <w:spacing w:after="0" w:line="360" w:lineRule="auto"/>
        <w:jc w:val="both"/>
        <w:rPr>
          <w:rFonts w:asciiTheme="majorHAnsi" w:hAnsiTheme="majorHAnsi"/>
          <w:sz w:val="24"/>
        </w:rPr>
      </w:pPr>
    </w:p>
    <w:p w:rsidR="00B713F9" w:rsidRDefault="00B713F9" w:rsidP="00533802">
      <w:pPr>
        <w:autoSpaceDE w:val="0"/>
        <w:autoSpaceDN w:val="0"/>
        <w:adjustRightInd w:val="0"/>
        <w:spacing w:after="0" w:line="360" w:lineRule="auto"/>
        <w:jc w:val="both"/>
        <w:rPr>
          <w:rFonts w:asciiTheme="majorHAnsi" w:hAnsiTheme="majorHAnsi"/>
          <w:i/>
          <w:sz w:val="24"/>
        </w:rPr>
      </w:pPr>
      <w:r>
        <w:rPr>
          <w:rFonts w:asciiTheme="majorHAnsi" w:hAnsiTheme="majorHAnsi"/>
          <w:i/>
          <w:sz w:val="24"/>
        </w:rPr>
        <w:t>Frivilligt og professionelt samarbejde</w:t>
      </w:r>
    </w:p>
    <w:p w:rsidR="00F560A1" w:rsidRDefault="00B713F9" w:rsidP="00533802">
      <w:pPr>
        <w:autoSpaceDE w:val="0"/>
        <w:autoSpaceDN w:val="0"/>
        <w:adjustRightInd w:val="0"/>
        <w:spacing w:after="0" w:line="360" w:lineRule="auto"/>
        <w:jc w:val="both"/>
        <w:rPr>
          <w:rFonts w:asciiTheme="majorHAnsi" w:hAnsiTheme="majorHAnsi"/>
          <w:sz w:val="24"/>
        </w:rPr>
      </w:pPr>
      <w:r>
        <w:rPr>
          <w:rFonts w:asciiTheme="majorHAnsi" w:hAnsiTheme="majorHAnsi"/>
          <w:sz w:val="24"/>
        </w:rPr>
        <w:t>I 2009 lavede FOA en undersøgelse, blandt dens medlemmer, som skulle klarlægge hvor stor mængden af frivillig arbejdskraft på de forskellige arbejdsområder var og ligeledes kvaliteten af samarbejdet med de frivillige(FOA 2009). Undersøgelsen viste, at ca. hvert tredje FOA-medlem har personer på</w:t>
      </w:r>
      <w:r w:rsidR="00F560A1">
        <w:rPr>
          <w:rFonts w:asciiTheme="majorHAnsi" w:hAnsiTheme="majorHAnsi"/>
          <w:sz w:val="24"/>
        </w:rPr>
        <w:t xml:space="preserve"> sin</w:t>
      </w:r>
      <w:r>
        <w:rPr>
          <w:rFonts w:asciiTheme="majorHAnsi" w:hAnsiTheme="majorHAnsi"/>
          <w:sz w:val="24"/>
        </w:rPr>
        <w:t xml:space="preserve"> arbejdsplads, som udfører frivilligt socialt arbejde. Størstedelen af disse frivillige er at finde på plejehjemmene og i hjemmeplejen hvor henholdsvis 70 pct. og 38 pct. har frivillige tilknyttet arbejdspladsen(FOA </w:t>
      </w:r>
      <w:r>
        <w:rPr>
          <w:rFonts w:asciiTheme="majorHAnsi" w:hAnsiTheme="majorHAnsi"/>
          <w:sz w:val="24"/>
        </w:rPr>
        <w:lastRenderedPageBreak/>
        <w:t xml:space="preserve">2009:2). 9 ud af 10 FOA-medlemmer vurderer, at det frivillige sociale arbejde er med til at forbedre hverdagen for den gældende bruger-/borgergruppe. Også her, er det især de ansatte på plejehjem eller i </w:t>
      </w:r>
      <w:r w:rsidR="00730CB0">
        <w:rPr>
          <w:rFonts w:asciiTheme="majorHAnsi" w:hAnsiTheme="majorHAnsi"/>
          <w:sz w:val="24"/>
        </w:rPr>
        <w:t>hjemmeplejen som skiller sig ud</w:t>
      </w:r>
      <w:r>
        <w:rPr>
          <w:rFonts w:asciiTheme="majorHAnsi" w:hAnsiTheme="majorHAnsi"/>
          <w:sz w:val="24"/>
        </w:rPr>
        <w:t>, da de i højere grad end andre arbejdsområder vurderer</w:t>
      </w:r>
      <w:r w:rsidR="00F560A1">
        <w:rPr>
          <w:rFonts w:asciiTheme="majorHAnsi" w:hAnsiTheme="majorHAnsi"/>
          <w:sz w:val="24"/>
        </w:rPr>
        <w:t>,</w:t>
      </w:r>
      <w:r>
        <w:rPr>
          <w:rFonts w:asciiTheme="majorHAnsi" w:hAnsiTheme="majorHAnsi"/>
          <w:sz w:val="24"/>
        </w:rPr>
        <w:t xml:space="preserve"> at den frivillige indsats forbedrer borgernes vilkår(FOA 2009:4). Videre vurderer 8 ud af 10 FOA-medlemmer, som</w:t>
      </w:r>
      <w:r w:rsidR="00F560A1">
        <w:rPr>
          <w:rFonts w:asciiTheme="majorHAnsi" w:hAnsiTheme="majorHAnsi"/>
          <w:sz w:val="24"/>
        </w:rPr>
        <w:t xml:space="preserve"> har frivillige tilknyttet sin</w:t>
      </w:r>
      <w:r>
        <w:rPr>
          <w:rFonts w:asciiTheme="majorHAnsi" w:hAnsiTheme="majorHAnsi"/>
          <w:sz w:val="24"/>
        </w:rPr>
        <w:t xml:space="preserve"> arbejdsplads, at samarbejdet med de frivillige er enten ’</w:t>
      </w:r>
      <w:r w:rsidRPr="00626D30">
        <w:rPr>
          <w:rFonts w:asciiTheme="majorHAnsi" w:hAnsiTheme="majorHAnsi"/>
          <w:i/>
          <w:sz w:val="24"/>
        </w:rPr>
        <w:t>godt</w:t>
      </w:r>
      <w:r>
        <w:rPr>
          <w:rFonts w:asciiTheme="majorHAnsi" w:hAnsiTheme="majorHAnsi"/>
          <w:sz w:val="24"/>
        </w:rPr>
        <w:t xml:space="preserve">’ eller </w:t>
      </w:r>
      <w:r w:rsidRPr="00626D30">
        <w:rPr>
          <w:rFonts w:asciiTheme="majorHAnsi" w:hAnsiTheme="majorHAnsi"/>
          <w:i/>
          <w:sz w:val="24"/>
        </w:rPr>
        <w:t>’meget godt’</w:t>
      </w:r>
      <w:r>
        <w:rPr>
          <w:rFonts w:asciiTheme="majorHAnsi" w:hAnsiTheme="majorHAnsi"/>
          <w:sz w:val="24"/>
        </w:rPr>
        <w:t>. Samarbejdet mellem frivillige og ansatte vurderes bedst af de FOA-medlemmer som er ansatte på et plejehjem. Her mener 93 pct. at samarbejdet er enten ’</w:t>
      </w:r>
      <w:r>
        <w:rPr>
          <w:rFonts w:asciiTheme="majorHAnsi" w:hAnsiTheme="majorHAnsi"/>
          <w:i/>
          <w:sz w:val="24"/>
        </w:rPr>
        <w:t xml:space="preserve">godt’ </w:t>
      </w:r>
      <w:r>
        <w:rPr>
          <w:rFonts w:asciiTheme="majorHAnsi" w:hAnsiTheme="majorHAnsi"/>
          <w:sz w:val="24"/>
        </w:rPr>
        <w:t xml:space="preserve">eller </w:t>
      </w:r>
      <w:r>
        <w:rPr>
          <w:rFonts w:asciiTheme="majorHAnsi" w:hAnsiTheme="majorHAnsi"/>
          <w:i/>
          <w:sz w:val="24"/>
        </w:rPr>
        <w:t>’meget godt’</w:t>
      </w:r>
      <w:r>
        <w:rPr>
          <w:rFonts w:asciiTheme="majorHAnsi" w:hAnsiTheme="majorHAnsi"/>
          <w:sz w:val="24"/>
        </w:rPr>
        <w:t>(FOA 2009:5)</w:t>
      </w:r>
      <w:r>
        <w:rPr>
          <w:rFonts w:asciiTheme="majorHAnsi" w:hAnsiTheme="majorHAnsi"/>
          <w:i/>
          <w:sz w:val="24"/>
        </w:rPr>
        <w:t>.</w:t>
      </w:r>
      <w:r>
        <w:rPr>
          <w:rFonts w:asciiTheme="majorHAnsi" w:hAnsiTheme="majorHAnsi"/>
          <w:sz w:val="24"/>
        </w:rPr>
        <w:t xml:space="preserve"> </w:t>
      </w:r>
    </w:p>
    <w:p w:rsidR="00B713F9" w:rsidRDefault="00B713F9" w:rsidP="00533802">
      <w:pPr>
        <w:autoSpaceDE w:val="0"/>
        <w:autoSpaceDN w:val="0"/>
        <w:adjustRightInd w:val="0"/>
        <w:spacing w:after="0" w:line="360" w:lineRule="auto"/>
        <w:jc w:val="both"/>
        <w:rPr>
          <w:rFonts w:asciiTheme="majorHAnsi" w:hAnsiTheme="majorHAnsi"/>
          <w:sz w:val="24"/>
        </w:rPr>
      </w:pPr>
      <w:r>
        <w:rPr>
          <w:rFonts w:asciiTheme="majorHAnsi" w:hAnsiTheme="majorHAnsi"/>
          <w:sz w:val="24"/>
        </w:rPr>
        <w:t>Videre er alle tillidsrepræsentanter, som har deltaget i undersøgelse</w:t>
      </w:r>
      <w:r w:rsidR="005B1C01">
        <w:rPr>
          <w:rFonts w:asciiTheme="majorHAnsi" w:hAnsiTheme="majorHAnsi"/>
          <w:sz w:val="24"/>
        </w:rPr>
        <w:t>n</w:t>
      </w:r>
      <w:r>
        <w:rPr>
          <w:rFonts w:asciiTheme="majorHAnsi" w:hAnsiTheme="majorHAnsi"/>
          <w:sz w:val="24"/>
        </w:rPr>
        <w:t>, blevet spurgt hvorvidt der foreligger retningslinjer for brugen af frivilligt socialt arbejde på deres arbejdsplads. Hertil svarer 30 pct. at sådanne ikke findes, 25 pct. ved ikke om der findes sådanne retn</w:t>
      </w:r>
      <w:r w:rsidR="005B1C01">
        <w:rPr>
          <w:rFonts w:asciiTheme="majorHAnsi" w:hAnsiTheme="majorHAnsi"/>
          <w:sz w:val="24"/>
        </w:rPr>
        <w:t>ingslinjer og 45 pct. tilkendegiver,</w:t>
      </w:r>
      <w:r>
        <w:rPr>
          <w:rFonts w:asciiTheme="majorHAnsi" w:hAnsiTheme="majorHAnsi"/>
          <w:sz w:val="24"/>
        </w:rPr>
        <w:t xml:space="preserve"> at de har sådanne retningslinjer(FOA 2009:5).</w:t>
      </w:r>
    </w:p>
    <w:p w:rsidR="00F560A1" w:rsidRDefault="00F560A1" w:rsidP="00533802">
      <w:pPr>
        <w:autoSpaceDE w:val="0"/>
        <w:autoSpaceDN w:val="0"/>
        <w:adjustRightInd w:val="0"/>
        <w:spacing w:after="0" w:line="360" w:lineRule="auto"/>
        <w:jc w:val="both"/>
        <w:rPr>
          <w:rFonts w:asciiTheme="majorHAnsi" w:hAnsiTheme="majorHAnsi"/>
          <w:sz w:val="24"/>
        </w:rPr>
      </w:pPr>
    </w:p>
    <w:p w:rsidR="00897019" w:rsidRDefault="00B713F9" w:rsidP="00533802">
      <w:pPr>
        <w:autoSpaceDE w:val="0"/>
        <w:autoSpaceDN w:val="0"/>
        <w:adjustRightInd w:val="0"/>
        <w:spacing w:after="0" w:line="360" w:lineRule="auto"/>
        <w:jc w:val="both"/>
        <w:rPr>
          <w:rFonts w:asciiTheme="majorHAnsi" w:hAnsiTheme="majorHAnsi"/>
          <w:sz w:val="24"/>
        </w:rPr>
      </w:pPr>
      <w:r>
        <w:rPr>
          <w:rFonts w:asciiTheme="majorHAnsi" w:hAnsiTheme="majorHAnsi"/>
          <w:sz w:val="24"/>
        </w:rPr>
        <w:t>Som en konsekvens af denne undersøgelse udgav FOA, i samarbejde med Frivilligt Forum, i 2011 en</w:t>
      </w:r>
      <w:r w:rsidR="003A0F1D">
        <w:rPr>
          <w:rFonts w:asciiTheme="majorHAnsi" w:hAnsiTheme="majorHAnsi"/>
          <w:sz w:val="24"/>
        </w:rPr>
        <w:t xml:space="preserve"> pjece om fordele og faldgruber</w:t>
      </w:r>
      <w:r>
        <w:rPr>
          <w:rFonts w:asciiTheme="majorHAnsi" w:hAnsiTheme="majorHAnsi"/>
          <w:sz w:val="24"/>
        </w:rPr>
        <w:t xml:space="preserve"> samt afgrænsninger i forholdet mellem frivilligt og professionelt socialt arbejde. Pjecen er udformet som et forslag til en rammeaftale for hvilke spilleregler der skal gælde for samarbejdet mellem frivillige og offentligt ansatte. Formålet er, at give de offentlige institutioner værktøjer til at få samarbejdet til at fungere bedst muligt på den enkelte institution via konkrete lokale aftaler. Forslaget til rammeaftale er ligeledes et biddrag til udmøntningen af civilsamfundsstrategien igangsat af Socialministeriet(FOA 2011:4).</w:t>
      </w:r>
    </w:p>
    <w:p w:rsidR="00100987" w:rsidRDefault="00100987" w:rsidP="00533802">
      <w:pPr>
        <w:autoSpaceDE w:val="0"/>
        <w:autoSpaceDN w:val="0"/>
        <w:adjustRightInd w:val="0"/>
        <w:spacing w:after="0" w:line="360" w:lineRule="auto"/>
        <w:jc w:val="both"/>
        <w:rPr>
          <w:rFonts w:asciiTheme="majorHAnsi" w:hAnsiTheme="majorHAnsi"/>
          <w:sz w:val="24"/>
        </w:rPr>
      </w:pPr>
    </w:p>
    <w:p w:rsidR="00B713F9" w:rsidRDefault="00FE5680" w:rsidP="00533802">
      <w:pPr>
        <w:autoSpaceDE w:val="0"/>
        <w:autoSpaceDN w:val="0"/>
        <w:adjustRightInd w:val="0"/>
        <w:spacing w:after="0" w:line="360" w:lineRule="auto"/>
        <w:jc w:val="both"/>
        <w:rPr>
          <w:rFonts w:asciiTheme="majorHAnsi" w:hAnsiTheme="majorHAnsi"/>
          <w:sz w:val="24"/>
        </w:rPr>
      </w:pPr>
      <w:r>
        <w:rPr>
          <w:rFonts w:asciiTheme="majorHAnsi" w:hAnsiTheme="majorHAnsi"/>
          <w:sz w:val="24"/>
        </w:rPr>
        <w:lastRenderedPageBreak/>
        <w:t>Spi</w:t>
      </w:r>
      <w:r w:rsidR="00B713F9">
        <w:rPr>
          <w:rFonts w:asciiTheme="majorHAnsi" w:hAnsiTheme="majorHAnsi"/>
          <w:sz w:val="24"/>
        </w:rPr>
        <w:t>llereglerne for samarbejdet lyder som følgende:</w:t>
      </w:r>
    </w:p>
    <w:p w:rsidR="00B713F9" w:rsidRDefault="00B713F9" w:rsidP="00533802">
      <w:pPr>
        <w:autoSpaceDE w:val="0"/>
        <w:autoSpaceDN w:val="0"/>
        <w:adjustRightInd w:val="0"/>
        <w:spacing w:after="0" w:line="360" w:lineRule="auto"/>
        <w:jc w:val="both"/>
        <w:rPr>
          <w:rFonts w:asciiTheme="majorHAnsi" w:hAnsiTheme="majorHAnsi"/>
          <w:sz w:val="24"/>
        </w:rPr>
      </w:pPr>
      <w:r>
        <w:rPr>
          <w:rFonts w:asciiTheme="majorHAnsi" w:hAnsiTheme="majorHAnsi"/>
          <w:noProof/>
          <w:sz w:val="24"/>
          <w:lang w:eastAsia="da-DK"/>
        </w:rPr>
        <mc:AlternateContent>
          <mc:Choice Requires="wps">
            <w:drawing>
              <wp:anchor distT="0" distB="0" distL="114300" distR="114300" simplePos="0" relativeHeight="251663360" behindDoc="0" locked="0" layoutInCell="1" allowOverlap="1" wp14:anchorId="5062FB76" wp14:editId="0055D049">
                <wp:simplePos x="0" y="0"/>
                <wp:positionH relativeFrom="column">
                  <wp:posOffset>41910</wp:posOffset>
                </wp:positionH>
                <wp:positionV relativeFrom="paragraph">
                  <wp:posOffset>99695</wp:posOffset>
                </wp:positionV>
                <wp:extent cx="5080000" cy="4394200"/>
                <wp:effectExtent l="38100" t="38100" r="120650" b="120650"/>
                <wp:wrapNone/>
                <wp:docPr id="1" name="Rektangel 1"/>
                <wp:cNvGraphicFramePr/>
                <a:graphic xmlns:a="http://schemas.openxmlformats.org/drawingml/2006/main">
                  <a:graphicData uri="http://schemas.microsoft.com/office/word/2010/wordprocessingShape">
                    <wps:wsp>
                      <wps:cNvSpPr/>
                      <wps:spPr>
                        <a:xfrm>
                          <a:off x="0" y="0"/>
                          <a:ext cx="5080000" cy="4394200"/>
                        </a:xfrm>
                        <a:prstGeom prst="rect">
                          <a:avLst/>
                        </a:prstGeom>
                        <a:solidFill>
                          <a:schemeClr val="bg1">
                            <a:lumMod val="95000"/>
                          </a:schemeClr>
                        </a:solidFill>
                        <a:ln w="3175">
                          <a:solidFill>
                            <a:schemeClr val="tx1">
                              <a:lumMod val="50000"/>
                              <a:lumOff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5B1C01" w:rsidRDefault="003A3846" w:rsidP="00B713F9">
                            <w:pPr>
                              <w:jc w:val="both"/>
                              <w:rPr>
                                <w:rFonts w:asciiTheme="majorHAnsi" w:hAnsiTheme="majorHAnsi" w:cs="ITC Officina Serif Book"/>
                                <w:bCs/>
                                <w:color w:val="404040" w:themeColor="text1" w:themeTint="BF"/>
                              </w:rPr>
                            </w:pPr>
                            <w:r w:rsidRPr="002B68AE">
                              <w:rPr>
                                <w:rFonts w:asciiTheme="majorHAnsi" w:hAnsiTheme="majorHAnsi" w:cs="ITC Officina Serif Book"/>
                                <w:b/>
                                <w:bCs/>
                                <w:color w:val="404040" w:themeColor="text1" w:themeTint="BF"/>
                              </w:rPr>
                              <w:sym w:font="Wingdings" w:char="F0A7"/>
                            </w:r>
                            <w:r w:rsidRPr="002B68AE">
                              <w:rPr>
                                <w:rFonts w:asciiTheme="majorHAnsi" w:hAnsiTheme="majorHAnsi" w:cs="ITC Officina Serif Book"/>
                                <w:b/>
                                <w:bCs/>
                                <w:color w:val="404040" w:themeColor="text1" w:themeTint="BF"/>
                              </w:rPr>
                              <w:t xml:space="preserve"> </w:t>
                            </w:r>
                            <w:r w:rsidRPr="005B1C01">
                              <w:rPr>
                                <w:rFonts w:asciiTheme="majorHAnsi" w:hAnsiTheme="majorHAnsi" w:cs="ITC Officina Serif Book"/>
                                <w:bCs/>
                                <w:color w:val="404040" w:themeColor="text1" w:themeTint="BF"/>
                              </w:rPr>
                              <w:t>Ansatte løser opgaver, der er nedfældet i lovgivningen (fx Servi</w:t>
                            </w:r>
                            <w:r w:rsidRPr="005B1C01">
                              <w:rPr>
                                <w:rFonts w:asciiTheme="majorHAnsi" w:hAnsiTheme="majorHAnsi" w:cs="ITC Officina Serif Book"/>
                                <w:bCs/>
                                <w:color w:val="404040" w:themeColor="text1" w:themeTint="BF"/>
                              </w:rPr>
                              <w:softHyphen/>
                              <w:t>celoven), og har ansvaret for at opgaverne løses på en måde, der svarer til borgernes rettigheder</w:t>
                            </w:r>
                          </w:p>
                          <w:p w:rsidR="003A3846" w:rsidRPr="005B1C01" w:rsidRDefault="003A3846" w:rsidP="00B713F9">
                            <w:pPr>
                              <w:jc w:val="both"/>
                              <w:rPr>
                                <w:rFonts w:asciiTheme="majorHAnsi" w:hAnsiTheme="majorHAnsi" w:cs="ITC Officina Serif Book"/>
                                <w:bCs/>
                                <w:color w:val="404040" w:themeColor="text1" w:themeTint="BF"/>
                              </w:rPr>
                            </w:pPr>
                            <w:r w:rsidRPr="005B1C01">
                              <w:rPr>
                                <w:rFonts w:asciiTheme="majorHAnsi" w:hAnsiTheme="majorHAnsi" w:cs="ITC Officina Serif Book"/>
                                <w:bCs/>
                                <w:color w:val="404040" w:themeColor="text1" w:themeTint="BF"/>
                              </w:rPr>
                              <w:sym w:font="Wingdings" w:char="F0A7"/>
                            </w:r>
                            <w:r w:rsidRPr="005B1C01">
                              <w:rPr>
                                <w:rFonts w:asciiTheme="majorHAnsi" w:hAnsiTheme="majorHAnsi" w:cs="ITC Officina Serif Book"/>
                                <w:bCs/>
                                <w:color w:val="404040" w:themeColor="text1" w:themeTint="BF"/>
                              </w:rPr>
                              <w:t xml:space="preserve"> Frivillige kan ikke overtage ansvar, der er nedfældet i lovgivnin</w:t>
                            </w:r>
                            <w:r w:rsidRPr="005B1C01">
                              <w:rPr>
                                <w:rFonts w:asciiTheme="majorHAnsi" w:hAnsiTheme="majorHAnsi" w:cs="ITC Officina Serif Book"/>
                                <w:bCs/>
                                <w:color w:val="404040" w:themeColor="text1" w:themeTint="BF"/>
                              </w:rPr>
                              <w:softHyphen/>
                              <w:t>gen</w:t>
                            </w:r>
                          </w:p>
                          <w:p w:rsidR="003A3846" w:rsidRPr="005B1C01" w:rsidRDefault="003A3846" w:rsidP="00B713F9">
                            <w:pPr>
                              <w:jc w:val="both"/>
                              <w:rPr>
                                <w:rFonts w:asciiTheme="majorHAnsi" w:hAnsiTheme="majorHAnsi" w:cs="ITC Officina Serif Book"/>
                                <w:bCs/>
                                <w:color w:val="404040" w:themeColor="text1" w:themeTint="BF"/>
                              </w:rPr>
                            </w:pPr>
                            <w:r w:rsidRPr="005B1C01">
                              <w:rPr>
                                <w:rFonts w:asciiTheme="majorHAnsi" w:hAnsiTheme="majorHAnsi" w:cs="ITC Officina Serif Book"/>
                                <w:bCs/>
                                <w:color w:val="404040" w:themeColor="text1" w:themeTint="BF"/>
                              </w:rPr>
                              <w:sym w:font="Wingdings" w:char="F0A7"/>
                            </w:r>
                            <w:r w:rsidRPr="005B1C01">
                              <w:rPr>
                                <w:rFonts w:asciiTheme="majorHAnsi" w:hAnsiTheme="majorHAnsi" w:cs="ITC Officina Serif Book"/>
                                <w:bCs/>
                                <w:color w:val="404040" w:themeColor="text1" w:themeTint="BF"/>
                              </w:rPr>
                              <w:t xml:space="preserve"> Frivillige udfører opgaver, hvor der ikke kræves visitation eller registreringer</w:t>
                            </w:r>
                          </w:p>
                          <w:p w:rsidR="003A3846" w:rsidRPr="005B1C01" w:rsidRDefault="003A3846" w:rsidP="00B713F9">
                            <w:pPr>
                              <w:jc w:val="both"/>
                              <w:rPr>
                                <w:rFonts w:asciiTheme="majorHAnsi" w:hAnsiTheme="majorHAnsi" w:cs="ITC Officina Serif Book"/>
                                <w:bCs/>
                                <w:color w:val="404040" w:themeColor="text1" w:themeTint="BF"/>
                              </w:rPr>
                            </w:pPr>
                            <w:r w:rsidRPr="005B1C01">
                              <w:rPr>
                                <w:rFonts w:asciiTheme="majorHAnsi" w:hAnsiTheme="majorHAnsi" w:cs="ITC Officina Serif Book"/>
                                <w:bCs/>
                                <w:color w:val="404040" w:themeColor="text1" w:themeTint="BF"/>
                              </w:rPr>
                              <w:sym w:font="Wingdings" w:char="F0A7"/>
                            </w:r>
                            <w:r w:rsidRPr="005B1C01">
                              <w:rPr>
                                <w:rFonts w:asciiTheme="majorHAnsi" w:hAnsiTheme="majorHAnsi" w:cs="ITC Officina Serif Book"/>
                                <w:bCs/>
                                <w:color w:val="404040" w:themeColor="text1" w:themeTint="BF"/>
                              </w:rPr>
                              <w:t xml:space="preserve"> Frivillige respekterer ansattes faglige kompetencer</w:t>
                            </w:r>
                          </w:p>
                          <w:p w:rsidR="003A3846" w:rsidRPr="005B1C01" w:rsidRDefault="003A3846" w:rsidP="00B713F9">
                            <w:pPr>
                              <w:jc w:val="both"/>
                              <w:rPr>
                                <w:rFonts w:asciiTheme="majorHAnsi" w:hAnsiTheme="majorHAnsi" w:cs="ITC Officina Serif Book"/>
                                <w:bCs/>
                                <w:color w:val="404040" w:themeColor="text1" w:themeTint="BF"/>
                              </w:rPr>
                            </w:pPr>
                            <w:r w:rsidRPr="005B1C01">
                              <w:rPr>
                                <w:rFonts w:asciiTheme="majorHAnsi" w:hAnsiTheme="majorHAnsi" w:cs="ITC Officina Serif Book"/>
                                <w:bCs/>
                                <w:color w:val="404040" w:themeColor="text1" w:themeTint="BF"/>
                              </w:rPr>
                              <w:sym w:font="Wingdings" w:char="F0A7"/>
                            </w:r>
                            <w:r w:rsidRPr="005B1C01">
                              <w:rPr>
                                <w:rFonts w:asciiTheme="majorHAnsi" w:hAnsiTheme="majorHAnsi" w:cs="ITC Officina Serif Book"/>
                                <w:bCs/>
                                <w:color w:val="404040" w:themeColor="text1" w:themeTint="BF"/>
                              </w:rPr>
                              <w:t xml:space="preserve"> Ansatte anerkender, at frivillige får mulighed for at yde en ind</w:t>
                            </w:r>
                            <w:r w:rsidRPr="005B1C01">
                              <w:rPr>
                                <w:rFonts w:asciiTheme="majorHAnsi" w:hAnsiTheme="majorHAnsi" w:cs="ITC Officina Serif Book"/>
                                <w:bCs/>
                                <w:color w:val="404040" w:themeColor="text1" w:themeTint="BF"/>
                              </w:rPr>
                              <w:softHyphen/>
                              <w:t>sats, som ansatte ikke får mulighed for, specielt med hensyn til det omsorgsmæssige</w:t>
                            </w:r>
                          </w:p>
                          <w:p w:rsidR="003A3846" w:rsidRPr="005B1C01" w:rsidRDefault="003A3846" w:rsidP="00B713F9">
                            <w:pPr>
                              <w:jc w:val="both"/>
                              <w:rPr>
                                <w:rFonts w:asciiTheme="majorHAnsi" w:hAnsiTheme="majorHAnsi" w:cs="ITC Officina Serif Book"/>
                                <w:bCs/>
                                <w:color w:val="404040" w:themeColor="text1" w:themeTint="BF"/>
                              </w:rPr>
                            </w:pPr>
                            <w:r w:rsidRPr="005B1C01">
                              <w:rPr>
                                <w:rFonts w:asciiTheme="majorHAnsi" w:hAnsiTheme="majorHAnsi" w:cs="ITC Officina Serif Book"/>
                                <w:bCs/>
                                <w:color w:val="404040" w:themeColor="text1" w:themeTint="BF"/>
                              </w:rPr>
                              <w:sym w:font="Wingdings" w:char="F0A7"/>
                            </w:r>
                            <w:r w:rsidRPr="005B1C01">
                              <w:rPr>
                                <w:rFonts w:asciiTheme="majorHAnsi" w:hAnsiTheme="majorHAnsi" w:cs="ITC Officina Serif Book"/>
                                <w:bCs/>
                                <w:color w:val="404040" w:themeColor="text1" w:themeTint="BF"/>
                              </w:rPr>
                              <w:t xml:space="preserve"> Frivillige kan ikke pålægges referatpligt i forhold til borgerne</w:t>
                            </w:r>
                          </w:p>
                          <w:p w:rsidR="003A3846" w:rsidRPr="005B1C01" w:rsidRDefault="003A3846" w:rsidP="00B713F9">
                            <w:pPr>
                              <w:jc w:val="both"/>
                              <w:rPr>
                                <w:rFonts w:asciiTheme="majorHAnsi" w:hAnsiTheme="majorHAnsi" w:cs="ITC Officina Serif Book"/>
                                <w:bCs/>
                                <w:color w:val="404040" w:themeColor="text1" w:themeTint="BF"/>
                              </w:rPr>
                            </w:pPr>
                            <w:r w:rsidRPr="005B1C01">
                              <w:rPr>
                                <w:rFonts w:asciiTheme="majorHAnsi" w:hAnsiTheme="majorHAnsi" w:cs="ITC Officina Serif Book"/>
                                <w:bCs/>
                                <w:color w:val="404040" w:themeColor="text1" w:themeTint="BF"/>
                              </w:rPr>
                              <w:sym w:font="Wingdings" w:char="F0A7"/>
                            </w:r>
                            <w:r w:rsidRPr="005B1C01">
                              <w:rPr>
                                <w:rFonts w:asciiTheme="majorHAnsi" w:hAnsiTheme="majorHAnsi" w:cs="ITC Officina Serif Book"/>
                                <w:bCs/>
                                <w:color w:val="404040" w:themeColor="text1" w:themeTint="BF"/>
                              </w:rPr>
                              <w:t xml:space="preserve"> På institutionerne organiseres frivillige i en forening eller i et netværk i samarbejde med en frivillig organisation</w:t>
                            </w:r>
                          </w:p>
                          <w:p w:rsidR="003A3846" w:rsidRPr="005B1C01" w:rsidRDefault="003A3846" w:rsidP="00B713F9">
                            <w:pPr>
                              <w:jc w:val="both"/>
                              <w:rPr>
                                <w:rFonts w:asciiTheme="majorHAnsi" w:hAnsiTheme="majorHAnsi" w:cs="ITC Officina Serif Book"/>
                                <w:bCs/>
                                <w:color w:val="404040" w:themeColor="text1" w:themeTint="BF"/>
                              </w:rPr>
                            </w:pPr>
                            <w:r w:rsidRPr="005B1C01">
                              <w:rPr>
                                <w:rFonts w:asciiTheme="majorHAnsi" w:hAnsiTheme="majorHAnsi" w:cs="ITC Officina Serif Book"/>
                                <w:bCs/>
                                <w:color w:val="404040" w:themeColor="text1" w:themeTint="BF"/>
                              </w:rPr>
                              <w:sym w:font="Wingdings" w:char="F0A7"/>
                            </w:r>
                            <w:r w:rsidRPr="005B1C01">
                              <w:rPr>
                                <w:rFonts w:asciiTheme="majorHAnsi" w:hAnsiTheme="majorHAnsi" w:cs="ITC Officina Serif Book"/>
                                <w:bCs/>
                                <w:color w:val="404040" w:themeColor="text1" w:themeTint="BF"/>
                              </w:rPr>
                              <w:t xml:space="preserve"> Det frivillige netværk bidrager til kommunikationen på institu</w:t>
                            </w:r>
                            <w:r w:rsidRPr="005B1C01">
                              <w:rPr>
                                <w:rFonts w:asciiTheme="majorHAnsi" w:hAnsiTheme="majorHAnsi" w:cs="ITC Officina Serif Book"/>
                                <w:bCs/>
                                <w:color w:val="404040" w:themeColor="text1" w:themeTint="BF"/>
                              </w:rPr>
                              <w:softHyphen/>
                              <w:t>tionen, bistår ved rekruttering og praktisk tilrettelæggelse af den frivillige indsats</w:t>
                            </w:r>
                          </w:p>
                          <w:p w:rsidR="003A3846" w:rsidRPr="005B1C01" w:rsidRDefault="003A3846" w:rsidP="00B713F9">
                            <w:pPr>
                              <w:jc w:val="both"/>
                              <w:rPr>
                                <w:rFonts w:asciiTheme="majorHAnsi" w:hAnsiTheme="majorHAnsi" w:cs="ITC Officina Serif Book"/>
                                <w:bCs/>
                                <w:color w:val="404040" w:themeColor="text1" w:themeTint="BF"/>
                              </w:rPr>
                            </w:pPr>
                            <w:r w:rsidRPr="005B1C01">
                              <w:rPr>
                                <w:rFonts w:asciiTheme="majorHAnsi" w:hAnsiTheme="majorHAnsi" w:cs="ITC Officina Serif Book"/>
                                <w:bCs/>
                                <w:color w:val="404040" w:themeColor="text1" w:themeTint="BF"/>
                              </w:rPr>
                              <w:sym w:font="Wingdings" w:char="F0A7"/>
                            </w:r>
                            <w:r w:rsidRPr="005B1C01">
                              <w:rPr>
                                <w:rFonts w:asciiTheme="majorHAnsi" w:hAnsiTheme="majorHAnsi" w:cs="ITC Officina Serif Book"/>
                                <w:bCs/>
                                <w:color w:val="404040" w:themeColor="text1" w:themeTint="BF"/>
                              </w:rPr>
                              <w:t xml:space="preserve"> Der udarbejdes aftaler for frivillige på hver enkelt institution, der passer til institutionens vilkår</w:t>
                            </w:r>
                          </w:p>
                          <w:p w:rsidR="003A3846" w:rsidRPr="005B1C01" w:rsidRDefault="003A3846" w:rsidP="00B713F9">
                            <w:pPr>
                              <w:jc w:val="both"/>
                              <w:rPr>
                                <w:rFonts w:asciiTheme="majorHAnsi" w:hAnsiTheme="majorHAnsi" w:cs="ITC Officina Serif Book"/>
                                <w:bCs/>
                                <w:color w:val="404040" w:themeColor="text1" w:themeTint="BF"/>
                              </w:rPr>
                            </w:pPr>
                            <w:r w:rsidRPr="005B1C01">
                              <w:rPr>
                                <w:rFonts w:asciiTheme="majorHAnsi" w:hAnsiTheme="majorHAnsi" w:cs="ITC Officina Serif Book"/>
                                <w:bCs/>
                                <w:color w:val="404040" w:themeColor="text1" w:themeTint="BF"/>
                              </w:rPr>
                              <w:sym w:font="Wingdings" w:char="F0A7"/>
                            </w:r>
                            <w:r w:rsidRPr="005B1C01">
                              <w:rPr>
                                <w:rFonts w:asciiTheme="majorHAnsi" w:hAnsiTheme="majorHAnsi" w:cs="ITC Officina Serif Book"/>
                                <w:bCs/>
                                <w:color w:val="404040" w:themeColor="text1" w:themeTint="BF"/>
                              </w:rPr>
                              <w:t xml:space="preserve"> Den frivillige indsats er ulønnet, men styrkes gennem andre for</w:t>
                            </w:r>
                            <w:r w:rsidRPr="005B1C01">
                              <w:rPr>
                                <w:rFonts w:asciiTheme="majorHAnsi" w:hAnsiTheme="majorHAnsi" w:cs="ITC Officina Serif Book"/>
                                <w:bCs/>
                                <w:color w:val="404040" w:themeColor="text1" w:themeTint="BF"/>
                              </w:rPr>
                              <w:softHyphen/>
                              <w:t>mer for anerkendelse</w:t>
                            </w:r>
                          </w:p>
                          <w:p w:rsidR="003A3846" w:rsidRPr="003C0BED" w:rsidRDefault="003A3846" w:rsidP="00B713F9">
                            <w:pPr>
                              <w:rPr>
                                <w:rFonts w:asciiTheme="majorHAnsi" w:hAnsiTheme="maj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 o:spid="_x0000_s1029" style="position:absolute;left:0;text-align:left;margin-left:3.3pt;margin-top:7.85pt;width:400pt;height:3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" fillcolor="#f2f2f2 [3052]" strokecolor="gray [1629]" strokeweight=".25pt">
                <v:shadow on="t" color="black" opacity="26214f" origin="-.5,-.5" offset=".74836mm,.74836mm"/>
                <v:textbox>
                  <w:txbxContent>
                    <w:p w:rsidR="003A3846" w:rsidRPr="005B1C01" w:rsidRDefault="003A3846" w:rsidP="00B713F9">
                      <w:pPr>
                        <w:jc w:val="both"/>
                        <w:rPr>
                          <w:rFonts w:asciiTheme="majorHAnsi" w:hAnsiTheme="majorHAnsi" w:cs="ITC Officina Serif Book"/>
                          <w:bCs/>
                          <w:color w:val="404040" w:themeColor="text1" w:themeTint="BF"/>
                        </w:rPr>
                      </w:pPr>
                      <w:r w:rsidRPr="002B68AE">
                        <w:rPr>
                          <w:rFonts w:asciiTheme="majorHAnsi" w:hAnsiTheme="majorHAnsi" w:cs="ITC Officina Serif Book"/>
                          <w:b/>
                          <w:bCs/>
                          <w:color w:val="404040" w:themeColor="text1" w:themeTint="BF"/>
                        </w:rPr>
                        <w:sym w:font="Wingdings" w:char="F0A7"/>
                      </w:r>
                      <w:r w:rsidRPr="002B68AE">
                        <w:rPr>
                          <w:rFonts w:asciiTheme="majorHAnsi" w:hAnsiTheme="majorHAnsi" w:cs="ITC Officina Serif Book"/>
                          <w:b/>
                          <w:bCs/>
                          <w:color w:val="404040" w:themeColor="text1" w:themeTint="BF"/>
                        </w:rPr>
                        <w:t xml:space="preserve"> </w:t>
                      </w:r>
                      <w:r w:rsidRPr="005B1C01">
                        <w:rPr>
                          <w:rFonts w:asciiTheme="majorHAnsi" w:hAnsiTheme="majorHAnsi" w:cs="ITC Officina Serif Book"/>
                          <w:bCs/>
                          <w:color w:val="404040" w:themeColor="text1" w:themeTint="BF"/>
                        </w:rPr>
                        <w:t>Ansatte løser opgaver, der er nedfældet i lovgivningen (fx Servi</w:t>
                      </w:r>
                      <w:r w:rsidRPr="005B1C01">
                        <w:rPr>
                          <w:rFonts w:asciiTheme="majorHAnsi" w:hAnsiTheme="majorHAnsi" w:cs="ITC Officina Serif Book"/>
                          <w:bCs/>
                          <w:color w:val="404040" w:themeColor="text1" w:themeTint="BF"/>
                        </w:rPr>
                        <w:softHyphen/>
                        <w:t>celoven), og har ansvaret for at opgaverne løses på en måde, der svarer til borgernes rettigheder</w:t>
                      </w:r>
                    </w:p>
                    <w:p w:rsidR="003A3846" w:rsidRPr="005B1C01" w:rsidRDefault="003A3846" w:rsidP="00B713F9">
                      <w:pPr>
                        <w:jc w:val="both"/>
                        <w:rPr>
                          <w:rFonts w:asciiTheme="majorHAnsi" w:hAnsiTheme="majorHAnsi" w:cs="ITC Officina Serif Book"/>
                          <w:bCs/>
                          <w:color w:val="404040" w:themeColor="text1" w:themeTint="BF"/>
                        </w:rPr>
                      </w:pPr>
                      <w:r w:rsidRPr="005B1C01">
                        <w:rPr>
                          <w:rFonts w:asciiTheme="majorHAnsi" w:hAnsiTheme="majorHAnsi" w:cs="ITC Officina Serif Book"/>
                          <w:bCs/>
                          <w:color w:val="404040" w:themeColor="text1" w:themeTint="BF"/>
                        </w:rPr>
                        <w:sym w:font="Wingdings" w:char="F0A7"/>
                      </w:r>
                      <w:r w:rsidRPr="005B1C01">
                        <w:rPr>
                          <w:rFonts w:asciiTheme="majorHAnsi" w:hAnsiTheme="majorHAnsi" w:cs="ITC Officina Serif Book"/>
                          <w:bCs/>
                          <w:color w:val="404040" w:themeColor="text1" w:themeTint="BF"/>
                        </w:rPr>
                        <w:t xml:space="preserve"> Frivillige kan ikke overtage ansvar, der er nedfældet i lovgivnin</w:t>
                      </w:r>
                      <w:r w:rsidRPr="005B1C01">
                        <w:rPr>
                          <w:rFonts w:asciiTheme="majorHAnsi" w:hAnsiTheme="majorHAnsi" w:cs="ITC Officina Serif Book"/>
                          <w:bCs/>
                          <w:color w:val="404040" w:themeColor="text1" w:themeTint="BF"/>
                        </w:rPr>
                        <w:softHyphen/>
                        <w:t>gen</w:t>
                      </w:r>
                    </w:p>
                    <w:p w:rsidR="003A3846" w:rsidRPr="005B1C01" w:rsidRDefault="003A3846" w:rsidP="00B713F9">
                      <w:pPr>
                        <w:jc w:val="both"/>
                        <w:rPr>
                          <w:rFonts w:asciiTheme="majorHAnsi" w:hAnsiTheme="majorHAnsi" w:cs="ITC Officina Serif Book"/>
                          <w:bCs/>
                          <w:color w:val="404040" w:themeColor="text1" w:themeTint="BF"/>
                        </w:rPr>
                      </w:pPr>
                      <w:r w:rsidRPr="005B1C01">
                        <w:rPr>
                          <w:rFonts w:asciiTheme="majorHAnsi" w:hAnsiTheme="majorHAnsi" w:cs="ITC Officina Serif Book"/>
                          <w:bCs/>
                          <w:color w:val="404040" w:themeColor="text1" w:themeTint="BF"/>
                        </w:rPr>
                        <w:sym w:font="Wingdings" w:char="F0A7"/>
                      </w:r>
                      <w:r w:rsidRPr="005B1C01">
                        <w:rPr>
                          <w:rFonts w:asciiTheme="majorHAnsi" w:hAnsiTheme="majorHAnsi" w:cs="ITC Officina Serif Book"/>
                          <w:bCs/>
                          <w:color w:val="404040" w:themeColor="text1" w:themeTint="BF"/>
                        </w:rPr>
                        <w:t xml:space="preserve"> Frivillige udfører opgaver, hvor der ikke kræves visitation eller registreringer</w:t>
                      </w:r>
                    </w:p>
                    <w:p w:rsidR="003A3846" w:rsidRPr="005B1C01" w:rsidRDefault="003A3846" w:rsidP="00B713F9">
                      <w:pPr>
                        <w:jc w:val="both"/>
                        <w:rPr>
                          <w:rFonts w:asciiTheme="majorHAnsi" w:hAnsiTheme="majorHAnsi" w:cs="ITC Officina Serif Book"/>
                          <w:bCs/>
                          <w:color w:val="404040" w:themeColor="text1" w:themeTint="BF"/>
                        </w:rPr>
                      </w:pPr>
                      <w:r w:rsidRPr="005B1C01">
                        <w:rPr>
                          <w:rFonts w:asciiTheme="majorHAnsi" w:hAnsiTheme="majorHAnsi" w:cs="ITC Officina Serif Book"/>
                          <w:bCs/>
                          <w:color w:val="404040" w:themeColor="text1" w:themeTint="BF"/>
                        </w:rPr>
                        <w:sym w:font="Wingdings" w:char="F0A7"/>
                      </w:r>
                      <w:r w:rsidRPr="005B1C01">
                        <w:rPr>
                          <w:rFonts w:asciiTheme="majorHAnsi" w:hAnsiTheme="majorHAnsi" w:cs="ITC Officina Serif Book"/>
                          <w:bCs/>
                          <w:color w:val="404040" w:themeColor="text1" w:themeTint="BF"/>
                        </w:rPr>
                        <w:t xml:space="preserve"> Frivillige respekterer ansattes faglige kompetencer</w:t>
                      </w:r>
                    </w:p>
                    <w:p w:rsidR="003A3846" w:rsidRPr="005B1C01" w:rsidRDefault="003A3846" w:rsidP="00B713F9">
                      <w:pPr>
                        <w:jc w:val="both"/>
                        <w:rPr>
                          <w:rFonts w:asciiTheme="majorHAnsi" w:hAnsiTheme="majorHAnsi" w:cs="ITC Officina Serif Book"/>
                          <w:bCs/>
                          <w:color w:val="404040" w:themeColor="text1" w:themeTint="BF"/>
                        </w:rPr>
                      </w:pPr>
                      <w:r w:rsidRPr="005B1C01">
                        <w:rPr>
                          <w:rFonts w:asciiTheme="majorHAnsi" w:hAnsiTheme="majorHAnsi" w:cs="ITC Officina Serif Book"/>
                          <w:bCs/>
                          <w:color w:val="404040" w:themeColor="text1" w:themeTint="BF"/>
                        </w:rPr>
                        <w:sym w:font="Wingdings" w:char="F0A7"/>
                      </w:r>
                      <w:r w:rsidRPr="005B1C01">
                        <w:rPr>
                          <w:rFonts w:asciiTheme="majorHAnsi" w:hAnsiTheme="majorHAnsi" w:cs="ITC Officina Serif Book"/>
                          <w:bCs/>
                          <w:color w:val="404040" w:themeColor="text1" w:themeTint="BF"/>
                        </w:rPr>
                        <w:t xml:space="preserve"> Ansatte anerkender, at frivillige får mulighed for at yde en ind</w:t>
                      </w:r>
                      <w:r w:rsidRPr="005B1C01">
                        <w:rPr>
                          <w:rFonts w:asciiTheme="majorHAnsi" w:hAnsiTheme="majorHAnsi" w:cs="ITC Officina Serif Book"/>
                          <w:bCs/>
                          <w:color w:val="404040" w:themeColor="text1" w:themeTint="BF"/>
                        </w:rPr>
                        <w:softHyphen/>
                        <w:t>sats, som ansatte ikke får mulighed for, specielt med hensyn til det omsorgsmæssige</w:t>
                      </w:r>
                    </w:p>
                    <w:p w:rsidR="003A3846" w:rsidRPr="005B1C01" w:rsidRDefault="003A3846" w:rsidP="00B713F9">
                      <w:pPr>
                        <w:jc w:val="both"/>
                        <w:rPr>
                          <w:rFonts w:asciiTheme="majorHAnsi" w:hAnsiTheme="majorHAnsi" w:cs="ITC Officina Serif Book"/>
                          <w:bCs/>
                          <w:color w:val="404040" w:themeColor="text1" w:themeTint="BF"/>
                        </w:rPr>
                      </w:pPr>
                      <w:r w:rsidRPr="005B1C01">
                        <w:rPr>
                          <w:rFonts w:asciiTheme="majorHAnsi" w:hAnsiTheme="majorHAnsi" w:cs="ITC Officina Serif Book"/>
                          <w:bCs/>
                          <w:color w:val="404040" w:themeColor="text1" w:themeTint="BF"/>
                        </w:rPr>
                        <w:sym w:font="Wingdings" w:char="F0A7"/>
                      </w:r>
                      <w:r w:rsidRPr="005B1C01">
                        <w:rPr>
                          <w:rFonts w:asciiTheme="majorHAnsi" w:hAnsiTheme="majorHAnsi" w:cs="ITC Officina Serif Book"/>
                          <w:bCs/>
                          <w:color w:val="404040" w:themeColor="text1" w:themeTint="BF"/>
                        </w:rPr>
                        <w:t xml:space="preserve"> Frivillige kan ikke pålægges referatpligt i forhold til borgerne</w:t>
                      </w:r>
                    </w:p>
                    <w:p w:rsidR="003A3846" w:rsidRPr="005B1C01" w:rsidRDefault="003A3846" w:rsidP="00B713F9">
                      <w:pPr>
                        <w:jc w:val="both"/>
                        <w:rPr>
                          <w:rFonts w:asciiTheme="majorHAnsi" w:hAnsiTheme="majorHAnsi" w:cs="ITC Officina Serif Book"/>
                          <w:bCs/>
                          <w:color w:val="404040" w:themeColor="text1" w:themeTint="BF"/>
                        </w:rPr>
                      </w:pPr>
                      <w:r w:rsidRPr="005B1C01">
                        <w:rPr>
                          <w:rFonts w:asciiTheme="majorHAnsi" w:hAnsiTheme="majorHAnsi" w:cs="ITC Officina Serif Book"/>
                          <w:bCs/>
                          <w:color w:val="404040" w:themeColor="text1" w:themeTint="BF"/>
                        </w:rPr>
                        <w:sym w:font="Wingdings" w:char="F0A7"/>
                      </w:r>
                      <w:r w:rsidRPr="005B1C01">
                        <w:rPr>
                          <w:rFonts w:asciiTheme="majorHAnsi" w:hAnsiTheme="majorHAnsi" w:cs="ITC Officina Serif Book"/>
                          <w:bCs/>
                          <w:color w:val="404040" w:themeColor="text1" w:themeTint="BF"/>
                        </w:rPr>
                        <w:t xml:space="preserve"> På institutionerne organiseres frivillige i en forening eller i et netværk i samarbejde med en frivillig organisation</w:t>
                      </w:r>
                    </w:p>
                    <w:p w:rsidR="003A3846" w:rsidRPr="005B1C01" w:rsidRDefault="003A3846" w:rsidP="00B713F9">
                      <w:pPr>
                        <w:jc w:val="both"/>
                        <w:rPr>
                          <w:rFonts w:asciiTheme="majorHAnsi" w:hAnsiTheme="majorHAnsi" w:cs="ITC Officina Serif Book"/>
                          <w:bCs/>
                          <w:color w:val="404040" w:themeColor="text1" w:themeTint="BF"/>
                        </w:rPr>
                      </w:pPr>
                      <w:r w:rsidRPr="005B1C01">
                        <w:rPr>
                          <w:rFonts w:asciiTheme="majorHAnsi" w:hAnsiTheme="majorHAnsi" w:cs="ITC Officina Serif Book"/>
                          <w:bCs/>
                          <w:color w:val="404040" w:themeColor="text1" w:themeTint="BF"/>
                        </w:rPr>
                        <w:sym w:font="Wingdings" w:char="F0A7"/>
                      </w:r>
                      <w:r w:rsidRPr="005B1C01">
                        <w:rPr>
                          <w:rFonts w:asciiTheme="majorHAnsi" w:hAnsiTheme="majorHAnsi" w:cs="ITC Officina Serif Book"/>
                          <w:bCs/>
                          <w:color w:val="404040" w:themeColor="text1" w:themeTint="BF"/>
                        </w:rPr>
                        <w:t xml:space="preserve"> Det frivillige netværk bidrager til kommunikationen på institu</w:t>
                      </w:r>
                      <w:r w:rsidRPr="005B1C01">
                        <w:rPr>
                          <w:rFonts w:asciiTheme="majorHAnsi" w:hAnsiTheme="majorHAnsi" w:cs="ITC Officina Serif Book"/>
                          <w:bCs/>
                          <w:color w:val="404040" w:themeColor="text1" w:themeTint="BF"/>
                        </w:rPr>
                        <w:softHyphen/>
                        <w:t>tionen, bistår ved rekruttering og praktisk tilrettelæggelse af den frivillige indsats</w:t>
                      </w:r>
                    </w:p>
                    <w:p w:rsidR="003A3846" w:rsidRPr="005B1C01" w:rsidRDefault="003A3846" w:rsidP="00B713F9">
                      <w:pPr>
                        <w:jc w:val="both"/>
                        <w:rPr>
                          <w:rFonts w:asciiTheme="majorHAnsi" w:hAnsiTheme="majorHAnsi" w:cs="ITC Officina Serif Book"/>
                          <w:bCs/>
                          <w:color w:val="404040" w:themeColor="text1" w:themeTint="BF"/>
                        </w:rPr>
                      </w:pPr>
                      <w:r w:rsidRPr="005B1C01">
                        <w:rPr>
                          <w:rFonts w:asciiTheme="majorHAnsi" w:hAnsiTheme="majorHAnsi" w:cs="ITC Officina Serif Book"/>
                          <w:bCs/>
                          <w:color w:val="404040" w:themeColor="text1" w:themeTint="BF"/>
                        </w:rPr>
                        <w:sym w:font="Wingdings" w:char="F0A7"/>
                      </w:r>
                      <w:r w:rsidRPr="005B1C01">
                        <w:rPr>
                          <w:rFonts w:asciiTheme="majorHAnsi" w:hAnsiTheme="majorHAnsi" w:cs="ITC Officina Serif Book"/>
                          <w:bCs/>
                          <w:color w:val="404040" w:themeColor="text1" w:themeTint="BF"/>
                        </w:rPr>
                        <w:t xml:space="preserve"> Der udarbejdes aftaler for frivillige på hver enkelt institution, der passer til institutionens vilkår</w:t>
                      </w:r>
                    </w:p>
                    <w:p w:rsidR="003A3846" w:rsidRPr="005B1C01" w:rsidRDefault="003A3846" w:rsidP="00B713F9">
                      <w:pPr>
                        <w:jc w:val="both"/>
                        <w:rPr>
                          <w:rFonts w:asciiTheme="majorHAnsi" w:hAnsiTheme="majorHAnsi" w:cs="ITC Officina Serif Book"/>
                          <w:bCs/>
                          <w:color w:val="404040" w:themeColor="text1" w:themeTint="BF"/>
                        </w:rPr>
                      </w:pPr>
                      <w:r w:rsidRPr="005B1C01">
                        <w:rPr>
                          <w:rFonts w:asciiTheme="majorHAnsi" w:hAnsiTheme="majorHAnsi" w:cs="ITC Officina Serif Book"/>
                          <w:bCs/>
                          <w:color w:val="404040" w:themeColor="text1" w:themeTint="BF"/>
                        </w:rPr>
                        <w:sym w:font="Wingdings" w:char="F0A7"/>
                      </w:r>
                      <w:r w:rsidRPr="005B1C01">
                        <w:rPr>
                          <w:rFonts w:asciiTheme="majorHAnsi" w:hAnsiTheme="majorHAnsi" w:cs="ITC Officina Serif Book"/>
                          <w:bCs/>
                          <w:color w:val="404040" w:themeColor="text1" w:themeTint="BF"/>
                        </w:rPr>
                        <w:t xml:space="preserve"> Den frivillige indsats er ulønnet, men styrkes gennem andre for</w:t>
                      </w:r>
                      <w:r w:rsidRPr="005B1C01">
                        <w:rPr>
                          <w:rFonts w:asciiTheme="majorHAnsi" w:hAnsiTheme="majorHAnsi" w:cs="ITC Officina Serif Book"/>
                          <w:bCs/>
                          <w:color w:val="404040" w:themeColor="text1" w:themeTint="BF"/>
                        </w:rPr>
                        <w:softHyphen/>
                        <w:t>mer for anerkendelse</w:t>
                      </w:r>
                    </w:p>
                    <w:p w:rsidR="003A3846" w:rsidRPr="003C0BED" w:rsidRDefault="003A3846" w:rsidP="00B713F9">
                      <w:pPr>
                        <w:rPr>
                          <w:rFonts w:asciiTheme="majorHAnsi" w:hAnsiTheme="majorHAnsi"/>
                        </w:rPr>
                      </w:pPr>
                    </w:p>
                  </w:txbxContent>
                </v:textbox>
              </v:rect>
            </w:pict>
          </mc:Fallback>
        </mc:AlternateContent>
      </w:r>
    </w:p>
    <w:p w:rsidR="00B713F9" w:rsidRDefault="00B713F9" w:rsidP="00533802">
      <w:pPr>
        <w:autoSpaceDE w:val="0"/>
        <w:autoSpaceDN w:val="0"/>
        <w:adjustRightInd w:val="0"/>
        <w:spacing w:after="0" w:line="360" w:lineRule="auto"/>
        <w:jc w:val="both"/>
        <w:rPr>
          <w:rFonts w:asciiTheme="majorHAnsi" w:hAnsiTheme="majorHAnsi"/>
          <w:sz w:val="24"/>
        </w:rPr>
      </w:pPr>
    </w:p>
    <w:p w:rsidR="00B713F9" w:rsidRDefault="00B713F9" w:rsidP="00533802">
      <w:pPr>
        <w:autoSpaceDE w:val="0"/>
        <w:autoSpaceDN w:val="0"/>
        <w:adjustRightInd w:val="0"/>
        <w:spacing w:after="0" w:line="360" w:lineRule="auto"/>
        <w:jc w:val="both"/>
        <w:rPr>
          <w:rFonts w:asciiTheme="majorHAnsi" w:hAnsiTheme="majorHAnsi"/>
          <w:sz w:val="24"/>
        </w:rPr>
      </w:pPr>
    </w:p>
    <w:p w:rsidR="00C20BBB" w:rsidRDefault="00C20BBB" w:rsidP="00533802">
      <w:pPr>
        <w:autoSpaceDE w:val="0"/>
        <w:autoSpaceDN w:val="0"/>
        <w:adjustRightInd w:val="0"/>
        <w:spacing w:after="0" w:line="360" w:lineRule="auto"/>
        <w:jc w:val="both"/>
        <w:rPr>
          <w:rFonts w:asciiTheme="majorHAnsi" w:hAnsiTheme="majorHAnsi"/>
          <w:sz w:val="24"/>
        </w:rPr>
      </w:pPr>
    </w:p>
    <w:p w:rsidR="00B713F9" w:rsidRDefault="00B713F9" w:rsidP="00533802">
      <w:pPr>
        <w:autoSpaceDE w:val="0"/>
        <w:autoSpaceDN w:val="0"/>
        <w:adjustRightInd w:val="0"/>
        <w:spacing w:after="0" w:line="360" w:lineRule="auto"/>
        <w:jc w:val="both"/>
        <w:rPr>
          <w:rFonts w:asciiTheme="majorHAnsi" w:hAnsiTheme="majorHAnsi"/>
          <w:sz w:val="24"/>
        </w:rPr>
      </w:pPr>
    </w:p>
    <w:p w:rsidR="00B713F9" w:rsidRDefault="00B713F9" w:rsidP="00533802">
      <w:pPr>
        <w:autoSpaceDE w:val="0"/>
        <w:autoSpaceDN w:val="0"/>
        <w:adjustRightInd w:val="0"/>
        <w:spacing w:after="0" w:line="360" w:lineRule="auto"/>
        <w:jc w:val="both"/>
        <w:rPr>
          <w:rFonts w:asciiTheme="majorHAnsi" w:hAnsiTheme="majorHAnsi"/>
          <w:sz w:val="24"/>
        </w:rPr>
      </w:pPr>
    </w:p>
    <w:p w:rsidR="00B713F9" w:rsidRDefault="00B713F9" w:rsidP="00533802">
      <w:pPr>
        <w:autoSpaceDE w:val="0"/>
        <w:autoSpaceDN w:val="0"/>
        <w:adjustRightInd w:val="0"/>
        <w:spacing w:after="0" w:line="360" w:lineRule="auto"/>
        <w:jc w:val="both"/>
        <w:rPr>
          <w:rFonts w:asciiTheme="majorHAnsi" w:hAnsiTheme="majorHAnsi"/>
          <w:sz w:val="24"/>
        </w:rPr>
      </w:pPr>
    </w:p>
    <w:p w:rsidR="00B713F9" w:rsidRPr="00E129F6" w:rsidRDefault="00B713F9" w:rsidP="00533802">
      <w:pPr>
        <w:autoSpaceDE w:val="0"/>
        <w:autoSpaceDN w:val="0"/>
        <w:adjustRightInd w:val="0"/>
        <w:spacing w:after="0" w:line="360" w:lineRule="auto"/>
        <w:jc w:val="both"/>
        <w:rPr>
          <w:rFonts w:asciiTheme="majorHAnsi" w:hAnsiTheme="majorHAnsi"/>
          <w:sz w:val="24"/>
        </w:rPr>
      </w:pPr>
    </w:p>
    <w:p w:rsidR="00B713F9" w:rsidRDefault="00B713F9" w:rsidP="00533802">
      <w:pPr>
        <w:pStyle w:val="Overskrift2"/>
        <w:spacing w:line="360" w:lineRule="auto"/>
        <w:rPr>
          <w:color w:val="auto"/>
        </w:rPr>
      </w:pPr>
    </w:p>
    <w:p w:rsidR="00B713F9" w:rsidRDefault="00B713F9" w:rsidP="00533802">
      <w:pPr>
        <w:pStyle w:val="Overskrift2"/>
        <w:spacing w:line="360" w:lineRule="auto"/>
        <w:rPr>
          <w:color w:val="auto"/>
        </w:rPr>
      </w:pPr>
    </w:p>
    <w:p w:rsidR="00B713F9" w:rsidRDefault="00B713F9" w:rsidP="00533802">
      <w:pPr>
        <w:spacing w:line="360" w:lineRule="auto"/>
      </w:pPr>
    </w:p>
    <w:p w:rsidR="00B713F9" w:rsidRDefault="00B713F9" w:rsidP="00533802">
      <w:pPr>
        <w:spacing w:line="360" w:lineRule="auto"/>
      </w:pPr>
    </w:p>
    <w:p w:rsidR="00E3229C" w:rsidRDefault="00E3229C" w:rsidP="00533802">
      <w:pPr>
        <w:spacing w:line="360" w:lineRule="auto"/>
      </w:pPr>
    </w:p>
    <w:p w:rsidR="000C392F" w:rsidRDefault="000C392F" w:rsidP="000C392F"/>
    <w:p w:rsidR="00F95665" w:rsidRDefault="00F95665" w:rsidP="00894AE0">
      <w:pPr>
        <w:spacing w:after="0" w:line="360" w:lineRule="auto"/>
        <w:jc w:val="both"/>
        <w:rPr>
          <w:rFonts w:asciiTheme="majorHAnsi" w:hAnsiTheme="majorHAnsi"/>
          <w:i/>
          <w:sz w:val="24"/>
        </w:rPr>
      </w:pPr>
    </w:p>
    <w:p w:rsidR="00F95665" w:rsidRDefault="00F95665" w:rsidP="00894AE0">
      <w:pPr>
        <w:spacing w:after="0" w:line="360" w:lineRule="auto"/>
        <w:jc w:val="both"/>
        <w:rPr>
          <w:rFonts w:asciiTheme="majorHAnsi" w:hAnsiTheme="majorHAnsi"/>
          <w:i/>
          <w:sz w:val="24"/>
        </w:rPr>
      </w:pPr>
    </w:p>
    <w:p w:rsidR="000C392F" w:rsidRDefault="00D863E7" w:rsidP="00894AE0">
      <w:pPr>
        <w:spacing w:after="0" w:line="360" w:lineRule="auto"/>
        <w:jc w:val="both"/>
        <w:rPr>
          <w:rFonts w:asciiTheme="majorHAnsi" w:hAnsiTheme="majorHAnsi"/>
          <w:i/>
          <w:sz w:val="24"/>
        </w:rPr>
      </w:pPr>
      <w:r>
        <w:rPr>
          <w:rFonts w:asciiTheme="majorHAnsi" w:hAnsiTheme="majorHAnsi"/>
          <w:i/>
          <w:sz w:val="24"/>
        </w:rPr>
        <w:t>Social frivillig</w:t>
      </w:r>
      <w:r w:rsidR="000C392F" w:rsidRPr="00894AE0">
        <w:rPr>
          <w:rFonts w:asciiTheme="majorHAnsi" w:hAnsiTheme="majorHAnsi"/>
          <w:i/>
          <w:sz w:val="24"/>
        </w:rPr>
        <w:t>politik i Aalborg Kommune</w:t>
      </w:r>
    </w:p>
    <w:p w:rsidR="007018BC" w:rsidRDefault="00897019" w:rsidP="00894AE0">
      <w:pPr>
        <w:spacing w:after="0" w:line="360" w:lineRule="auto"/>
        <w:jc w:val="both"/>
        <w:rPr>
          <w:rFonts w:asciiTheme="majorHAnsi" w:hAnsiTheme="majorHAnsi"/>
          <w:sz w:val="24"/>
        </w:rPr>
      </w:pPr>
      <w:r>
        <w:rPr>
          <w:rFonts w:asciiTheme="majorHAnsi" w:hAnsiTheme="majorHAnsi"/>
          <w:sz w:val="24"/>
        </w:rPr>
        <w:t>I Aalborg Kommune blev der i januar 2012</w:t>
      </w:r>
      <w:r w:rsidR="00226740">
        <w:rPr>
          <w:rFonts w:asciiTheme="majorHAnsi" w:hAnsiTheme="majorHAnsi"/>
          <w:sz w:val="24"/>
        </w:rPr>
        <w:t>, for første gang,</w:t>
      </w:r>
      <w:r>
        <w:rPr>
          <w:rFonts w:asciiTheme="majorHAnsi" w:hAnsiTheme="majorHAnsi"/>
          <w:sz w:val="24"/>
        </w:rPr>
        <w:t xml:space="preserve"> udarbejdet</w:t>
      </w:r>
      <w:r w:rsidR="00226740">
        <w:rPr>
          <w:rFonts w:asciiTheme="majorHAnsi" w:hAnsiTheme="majorHAnsi"/>
          <w:sz w:val="24"/>
        </w:rPr>
        <w:t xml:space="preserve"> en</w:t>
      </w:r>
      <w:r>
        <w:rPr>
          <w:rFonts w:asciiTheme="majorHAnsi" w:hAnsiTheme="majorHAnsi"/>
          <w:sz w:val="24"/>
        </w:rPr>
        <w:t xml:space="preserve"> </w:t>
      </w:r>
      <w:r w:rsidR="007018BC" w:rsidRPr="007018BC">
        <w:rPr>
          <w:rFonts w:asciiTheme="majorHAnsi" w:hAnsiTheme="majorHAnsi"/>
          <w:i/>
          <w:sz w:val="24"/>
        </w:rPr>
        <w:t>S</w:t>
      </w:r>
      <w:r w:rsidR="00F560A1">
        <w:rPr>
          <w:rFonts w:asciiTheme="majorHAnsi" w:hAnsiTheme="majorHAnsi"/>
          <w:i/>
          <w:sz w:val="24"/>
        </w:rPr>
        <w:t>ocial Frivillig</w:t>
      </w:r>
      <w:r w:rsidRPr="007018BC">
        <w:rPr>
          <w:rFonts w:asciiTheme="majorHAnsi" w:hAnsiTheme="majorHAnsi"/>
          <w:i/>
          <w:sz w:val="24"/>
        </w:rPr>
        <w:t>politik</w:t>
      </w:r>
      <w:r w:rsidR="00362DCB">
        <w:rPr>
          <w:rFonts w:asciiTheme="majorHAnsi" w:hAnsiTheme="majorHAnsi"/>
          <w:sz w:val="24"/>
        </w:rPr>
        <w:t>(Aalborg Kommun</w:t>
      </w:r>
      <w:r w:rsidR="00320031">
        <w:rPr>
          <w:rFonts w:asciiTheme="majorHAnsi" w:hAnsiTheme="majorHAnsi"/>
          <w:sz w:val="24"/>
        </w:rPr>
        <w:t xml:space="preserve">e </w:t>
      </w:r>
      <w:r w:rsidR="00362DCB">
        <w:rPr>
          <w:rFonts w:asciiTheme="majorHAnsi" w:hAnsiTheme="majorHAnsi"/>
          <w:sz w:val="24"/>
        </w:rPr>
        <w:t>2012)</w:t>
      </w:r>
      <w:r w:rsidR="007018BC">
        <w:rPr>
          <w:rFonts w:asciiTheme="majorHAnsi" w:hAnsiTheme="majorHAnsi"/>
          <w:i/>
          <w:sz w:val="24"/>
        </w:rPr>
        <w:t>.</w:t>
      </w:r>
      <w:r w:rsidR="00F560A1">
        <w:rPr>
          <w:rFonts w:asciiTheme="majorHAnsi" w:hAnsiTheme="majorHAnsi"/>
          <w:sz w:val="24"/>
        </w:rPr>
        <w:t xml:space="preserve"> Den Sociale Frivillig</w:t>
      </w:r>
      <w:r w:rsidR="007018BC">
        <w:rPr>
          <w:rFonts w:asciiTheme="majorHAnsi" w:hAnsiTheme="majorHAnsi"/>
          <w:sz w:val="24"/>
        </w:rPr>
        <w:t>politik for Aalborg Kommune er en beskrivelse af de mål,</w:t>
      </w:r>
      <w:r w:rsidR="00A7092C">
        <w:rPr>
          <w:rFonts w:asciiTheme="majorHAnsi" w:hAnsiTheme="majorHAnsi"/>
          <w:sz w:val="24"/>
        </w:rPr>
        <w:t xml:space="preserve"> som denne</w:t>
      </w:r>
      <w:r w:rsidR="007018BC">
        <w:rPr>
          <w:rFonts w:asciiTheme="majorHAnsi" w:hAnsiTheme="majorHAnsi"/>
          <w:sz w:val="24"/>
        </w:rPr>
        <w:t xml:space="preserve"> ønsker udbredt i arbejdet med at fremme det sociale frivillige arbejde</w:t>
      </w:r>
      <w:r w:rsidR="00A7092C">
        <w:rPr>
          <w:rFonts w:asciiTheme="majorHAnsi" w:hAnsiTheme="majorHAnsi"/>
          <w:sz w:val="24"/>
        </w:rPr>
        <w:t xml:space="preserve"> i kommunen</w:t>
      </w:r>
      <w:r w:rsidR="007018BC">
        <w:rPr>
          <w:rFonts w:asciiTheme="majorHAnsi" w:hAnsiTheme="majorHAnsi"/>
          <w:sz w:val="24"/>
        </w:rPr>
        <w:t>. Den endelige politik er blevet til i en dialog mellem lokale frivillige organisationer, Aalborg Frivilliggråd og Aalborg Kommune</w:t>
      </w:r>
      <w:r w:rsidR="00362DCB">
        <w:rPr>
          <w:rFonts w:asciiTheme="majorHAnsi" w:hAnsiTheme="majorHAnsi"/>
          <w:sz w:val="24"/>
        </w:rPr>
        <w:t>(A</w:t>
      </w:r>
      <w:r w:rsidR="00320031">
        <w:rPr>
          <w:rFonts w:asciiTheme="majorHAnsi" w:hAnsiTheme="majorHAnsi"/>
          <w:sz w:val="24"/>
        </w:rPr>
        <w:t xml:space="preserve">alborg </w:t>
      </w:r>
      <w:r w:rsidR="00362DCB">
        <w:rPr>
          <w:rFonts w:asciiTheme="majorHAnsi" w:hAnsiTheme="majorHAnsi"/>
          <w:sz w:val="24"/>
        </w:rPr>
        <w:t>K</w:t>
      </w:r>
      <w:r w:rsidR="00320031">
        <w:rPr>
          <w:rFonts w:asciiTheme="majorHAnsi" w:hAnsiTheme="majorHAnsi"/>
          <w:sz w:val="24"/>
        </w:rPr>
        <w:t>ommune</w:t>
      </w:r>
      <w:r w:rsidR="00362DCB">
        <w:rPr>
          <w:rFonts w:asciiTheme="majorHAnsi" w:hAnsiTheme="majorHAnsi"/>
          <w:sz w:val="24"/>
        </w:rPr>
        <w:t xml:space="preserve"> 2012:3)</w:t>
      </w:r>
      <w:r w:rsidR="007018BC">
        <w:rPr>
          <w:rFonts w:asciiTheme="majorHAnsi" w:hAnsiTheme="majorHAnsi"/>
          <w:sz w:val="24"/>
        </w:rPr>
        <w:t xml:space="preserve">. </w:t>
      </w:r>
    </w:p>
    <w:p w:rsidR="009E7336" w:rsidRDefault="009E7336" w:rsidP="00894AE0">
      <w:pPr>
        <w:spacing w:after="0" w:line="360" w:lineRule="auto"/>
        <w:jc w:val="both"/>
        <w:rPr>
          <w:rFonts w:asciiTheme="majorHAnsi" w:hAnsiTheme="majorHAnsi"/>
          <w:sz w:val="24"/>
        </w:rPr>
      </w:pPr>
      <w:r>
        <w:rPr>
          <w:rFonts w:asciiTheme="majorHAnsi" w:hAnsiTheme="majorHAnsi"/>
          <w:sz w:val="24"/>
        </w:rPr>
        <w:lastRenderedPageBreak/>
        <w:t>Det overordnede værdiggrundlag for Aalborg Kommunes Frivilligpolitik lyder som følgende:</w:t>
      </w:r>
    </w:p>
    <w:p w:rsidR="009E7336" w:rsidRDefault="009E7336" w:rsidP="00894AE0">
      <w:pPr>
        <w:spacing w:after="0" w:line="360" w:lineRule="auto"/>
        <w:jc w:val="both"/>
        <w:rPr>
          <w:rFonts w:asciiTheme="majorHAnsi" w:hAnsiTheme="majorHAnsi"/>
          <w:sz w:val="24"/>
        </w:rPr>
      </w:pPr>
      <w:r>
        <w:rPr>
          <w:rFonts w:asciiTheme="majorHAnsi" w:hAnsiTheme="majorHAnsi"/>
          <w:noProof/>
          <w:sz w:val="24"/>
          <w:lang w:eastAsia="da-DK"/>
        </w:rPr>
        <mc:AlternateContent>
          <mc:Choice Requires="wps">
            <w:drawing>
              <wp:anchor distT="0" distB="0" distL="114300" distR="114300" simplePos="0" relativeHeight="251783168" behindDoc="0" locked="0" layoutInCell="1" allowOverlap="1">
                <wp:simplePos x="0" y="0"/>
                <wp:positionH relativeFrom="column">
                  <wp:posOffset>-34290</wp:posOffset>
                </wp:positionH>
                <wp:positionV relativeFrom="paragraph">
                  <wp:posOffset>173355</wp:posOffset>
                </wp:positionV>
                <wp:extent cx="5105400" cy="1981200"/>
                <wp:effectExtent l="38100" t="38100" r="114300" b="114300"/>
                <wp:wrapNone/>
                <wp:docPr id="9" name="Rektangel 9"/>
                <wp:cNvGraphicFramePr/>
                <a:graphic xmlns:a="http://schemas.openxmlformats.org/drawingml/2006/main">
                  <a:graphicData uri="http://schemas.microsoft.com/office/word/2010/wordprocessingShape">
                    <wps:wsp>
                      <wps:cNvSpPr/>
                      <wps:spPr>
                        <a:xfrm>
                          <a:off x="0" y="0"/>
                          <a:ext cx="5105400" cy="1981200"/>
                        </a:xfrm>
                        <a:prstGeom prst="rect">
                          <a:avLst/>
                        </a:prstGeom>
                        <a:solidFill>
                          <a:schemeClr val="bg1">
                            <a:lumMod val="95000"/>
                          </a:schemeClr>
                        </a:solidFill>
                        <a:ln w="3175">
                          <a:solidFill>
                            <a:schemeClr val="tx1">
                              <a:lumMod val="75000"/>
                              <a:lumOff val="2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9E7336" w:rsidRDefault="003A3846" w:rsidP="009E7336">
                            <w:pPr>
                              <w:pStyle w:val="Listeafsnit"/>
                              <w:numPr>
                                <w:ilvl w:val="0"/>
                                <w:numId w:val="23"/>
                              </w:numPr>
                              <w:spacing w:before="240"/>
                              <w:jc w:val="both"/>
                              <w:rPr>
                                <w:rFonts w:asciiTheme="majorHAnsi" w:hAnsiTheme="majorHAnsi"/>
                                <w:color w:val="404040" w:themeColor="text1" w:themeTint="BF"/>
                              </w:rPr>
                            </w:pPr>
                            <w:r w:rsidRPr="009E7336">
                              <w:rPr>
                                <w:rFonts w:asciiTheme="majorHAnsi" w:hAnsiTheme="majorHAnsi"/>
                                <w:color w:val="404040" w:themeColor="text1" w:themeTint="BF"/>
                              </w:rPr>
                              <w:t>Det er meningsfyldt og givende for den enkelte at udføre frivilligt socialt arbejde</w:t>
                            </w:r>
                            <w:r>
                              <w:rPr>
                                <w:rFonts w:asciiTheme="majorHAnsi" w:hAnsiTheme="majorHAnsi"/>
                                <w:color w:val="404040" w:themeColor="text1" w:themeTint="BF"/>
                              </w:rPr>
                              <w:t>.</w:t>
                            </w:r>
                          </w:p>
                          <w:p w:rsidR="003A3846" w:rsidRPr="009E7336" w:rsidRDefault="003A3846" w:rsidP="009E7336">
                            <w:pPr>
                              <w:pStyle w:val="Listeafsnit"/>
                              <w:numPr>
                                <w:ilvl w:val="0"/>
                                <w:numId w:val="23"/>
                              </w:numPr>
                              <w:jc w:val="both"/>
                              <w:rPr>
                                <w:rFonts w:asciiTheme="majorHAnsi" w:hAnsiTheme="majorHAnsi"/>
                                <w:color w:val="404040" w:themeColor="text1" w:themeTint="BF"/>
                              </w:rPr>
                            </w:pPr>
                            <w:r w:rsidRPr="009E7336">
                              <w:rPr>
                                <w:rFonts w:asciiTheme="majorHAnsi" w:hAnsiTheme="majorHAnsi"/>
                                <w:color w:val="404040" w:themeColor="text1" w:themeTint="BF"/>
                              </w:rPr>
                              <w:t>De frivilliges indsats giver bedre livskvalitet til mennesker med sociale- eller sundhedsmæssige problemer</w:t>
                            </w:r>
                            <w:r>
                              <w:rPr>
                                <w:rFonts w:asciiTheme="majorHAnsi" w:hAnsiTheme="majorHAnsi"/>
                                <w:color w:val="404040" w:themeColor="text1" w:themeTint="BF"/>
                              </w:rPr>
                              <w:t>.</w:t>
                            </w:r>
                          </w:p>
                          <w:p w:rsidR="003A3846" w:rsidRPr="009E7336" w:rsidRDefault="003A3846" w:rsidP="009E7336">
                            <w:pPr>
                              <w:pStyle w:val="Listeafsnit"/>
                              <w:numPr>
                                <w:ilvl w:val="0"/>
                                <w:numId w:val="23"/>
                              </w:numPr>
                              <w:jc w:val="both"/>
                              <w:rPr>
                                <w:rFonts w:asciiTheme="majorHAnsi" w:hAnsiTheme="majorHAnsi"/>
                                <w:color w:val="404040" w:themeColor="text1" w:themeTint="BF"/>
                              </w:rPr>
                            </w:pPr>
                            <w:r w:rsidRPr="009E7336">
                              <w:rPr>
                                <w:rFonts w:asciiTheme="majorHAnsi" w:hAnsiTheme="majorHAnsi"/>
                                <w:color w:val="404040" w:themeColor="text1" w:themeTint="BF"/>
                              </w:rPr>
                              <w:t>Den frivillige indsats sker på de frivilliges egne præmisser og med mulighed for støtte fra kommunen</w:t>
                            </w:r>
                            <w:r>
                              <w:rPr>
                                <w:rFonts w:asciiTheme="majorHAnsi" w:hAnsiTheme="majorHAnsi"/>
                                <w:color w:val="404040" w:themeColor="text1" w:themeTint="BF"/>
                              </w:rPr>
                              <w:t>.</w:t>
                            </w:r>
                          </w:p>
                          <w:p w:rsidR="003A3846" w:rsidRPr="009E7336" w:rsidRDefault="003A3846" w:rsidP="009E7336">
                            <w:pPr>
                              <w:pStyle w:val="Listeafsnit"/>
                              <w:numPr>
                                <w:ilvl w:val="0"/>
                                <w:numId w:val="23"/>
                              </w:numPr>
                              <w:jc w:val="both"/>
                              <w:rPr>
                                <w:rFonts w:asciiTheme="majorHAnsi" w:hAnsiTheme="majorHAnsi"/>
                                <w:color w:val="404040" w:themeColor="text1" w:themeTint="BF"/>
                              </w:rPr>
                            </w:pPr>
                            <w:r w:rsidRPr="009E7336">
                              <w:rPr>
                                <w:rFonts w:asciiTheme="majorHAnsi" w:hAnsiTheme="majorHAnsi"/>
                                <w:color w:val="404040" w:themeColor="text1" w:themeTint="BF"/>
                              </w:rPr>
                              <w:t>Den frivillige sociale indsats bidrager positivt til det sociale og demokratiske liv i kommunen</w:t>
                            </w:r>
                            <w:r>
                              <w:rPr>
                                <w:rFonts w:asciiTheme="majorHAnsi" w:hAnsiTheme="majorHAnsi"/>
                                <w:color w:val="404040" w:themeColor="text1" w:themeTint="BF"/>
                              </w:rPr>
                              <w:t>(Aalborg Kommune 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9" o:spid="_x0000_s1030" style="position:absolute;left:0;text-align:left;margin-left:-2.7pt;margin-top:13.65pt;width:402pt;height:15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" fillcolor="#f2f2f2 [3052]" strokecolor="#404040 [2429]" strokeweight=".25pt">
                <v:shadow on="t" color="black" opacity="26214f" origin="-.5,-.5" offset=".74836mm,.74836mm"/>
                <v:textbox>
                  <w:txbxContent>
                    <w:p w:rsidR="003A3846" w:rsidRPr="009E7336" w:rsidRDefault="003A3846" w:rsidP="009E7336">
                      <w:pPr>
                        <w:pStyle w:val="Listeafsnit"/>
                        <w:numPr>
                          <w:ilvl w:val="0"/>
                          <w:numId w:val="23"/>
                        </w:numPr>
                        <w:spacing w:before="240"/>
                        <w:jc w:val="both"/>
                        <w:rPr>
                          <w:rFonts w:asciiTheme="majorHAnsi" w:hAnsiTheme="majorHAnsi"/>
                          <w:color w:val="404040" w:themeColor="text1" w:themeTint="BF"/>
                        </w:rPr>
                      </w:pPr>
                      <w:r w:rsidRPr="009E7336">
                        <w:rPr>
                          <w:rFonts w:asciiTheme="majorHAnsi" w:hAnsiTheme="majorHAnsi"/>
                          <w:color w:val="404040" w:themeColor="text1" w:themeTint="BF"/>
                        </w:rPr>
                        <w:t>Det er meningsfyldt og givende for den enkelte at udføre frivilligt socialt arbejde</w:t>
                      </w:r>
                      <w:r>
                        <w:rPr>
                          <w:rFonts w:asciiTheme="majorHAnsi" w:hAnsiTheme="majorHAnsi"/>
                          <w:color w:val="404040" w:themeColor="text1" w:themeTint="BF"/>
                        </w:rPr>
                        <w:t>.</w:t>
                      </w:r>
                    </w:p>
                    <w:p w:rsidR="003A3846" w:rsidRPr="009E7336" w:rsidRDefault="003A3846" w:rsidP="009E7336">
                      <w:pPr>
                        <w:pStyle w:val="Listeafsnit"/>
                        <w:numPr>
                          <w:ilvl w:val="0"/>
                          <w:numId w:val="23"/>
                        </w:numPr>
                        <w:jc w:val="both"/>
                        <w:rPr>
                          <w:rFonts w:asciiTheme="majorHAnsi" w:hAnsiTheme="majorHAnsi"/>
                          <w:color w:val="404040" w:themeColor="text1" w:themeTint="BF"/>
                        </w:rPr>
                      </w:pPr>
                      <w:r w:rsidRPr="009E7336">
                        <w:rPr>
                          <w:rFonts w:asciiTheme="majorHAnsi" w:hAnsiTheme="majorHAnsi"/>
                          <w:color w:val="404040" w:themeColor="text1" w:themeTint="BF"/>
                        </w:rPr>
                        <w:t>De frivilliges indsats giver bedre livskvalitet til mennesker med sociale- eller sundhedsmæssige problemer</w:t>
                      </w:r>
                      <w:r>
                        <w:rPr>
                          <w:rFonts w:asciiTheme="majorHAnsi" w:hAnsiTheme="majorHAnsi"/>
                          <w:color w:val="404040" w:themeColor="text1" w:themeTint="BF"/>
                        </w:rPr>
                        <w:t>.</w:t>
                      </w:r>
                    </w:p>
                    <w:p w:rsidR="003A3846" w:rsidRPr="009E7336" w:rsidRDefault="003A3846" w:rsidP="009E7336">
                      <w:pPr>
                        <w:pStyle w:val="Listeafsnit"/>
                        <w:numPr>
                          <w:ilvl w:val="0"/>
                          <w:numId w:val="23"/>
                        </w:numPr>
                        <w:jc w:val="both"/>
                        <w:rPr>
                          <w:rFonts w:asciiTheme="majorHAnsi" w:hAnsiTheme="majorHAnsi"/>
                          <w:color w:val="404040" w:themeColor="text1" w:themeTint="BF"/>
                        </w:rPr>
                      </w:pPr>
                      <w:r w:rsidRPr="009E7336">
                        <w:rPr>
                          <w:rFonts w:asciiTheme="majorHAnsi" w:hAnsiTheme="majorHAnsi"/>
                          <w:color w:val="404040" w:themeColor="text1" w:themeTint="BF"/>
                        </w:rPr>
                        <w:t>Den frivillige indsats sker på de frivilliges egne præmisser og med mulighed for støtte fra kommunen</w:t>
                      </w:r>
                      <w:r>
                        <w:rPr>
                          <w:rFonts w:asciiTheme="majorHAnsi" w:hAnsiTheme="majorHAnsi"/>
                          <w:color w:val="404040" w:themeColor="text1" w:themeTint="BF"/>
                        </w:rPr>
                        <w:t>.</w:t>
                      </w:r>
                    </w:p>
                    <w:p w:rsidR="003A3846" w:rsidRPr="009E7336" w:rsidRDefault="003A3846" w:rsidP="009E7336">
                      <w:pPr>
                        <w:pStyle w:val="Listeafsnit"/>
                        <w:numPr>
                          <w:ilvl w:val="0"/>
                          <w:numId w:val="23"/>
                        </w:numPr>
                        <w:jc w:val="both"/>
                        <w:rPr>
                          <w:rFonts w:asciiTheme="majorHAnsi" w:hAnsiTheme="majorHAnsi"/>
                          <w:color w:val="404040" w:themeColor="text1" w:themeTint="BF"/>
                        </w:rPr>
                      </w:pPr>
                      <w:r w:rsidRPr="009E7336">
                        <w:rPr>
                          <w:rFonts w:asciiTheme="majorHAnsi" w:hAnsiTheme="majorHAnsi"/>
                          <w:color w:val="404040" w:themeColor="text1" w:themeTint="BF"/>
                        </w:rPr>
                        <w:t>Den frivillige sociale indsats bidrager positivt til det sociale og demokratiske liv i kommunen</w:t>
                      </w:r>
                      <w:r>
                        <w:rPr>
                          <w:rFonts w:asciiTheme="majorHAnsi" w:hAnsiTheme="majorHAnsi"/>
                          <w:color w:val="404040" w:themeColor="text1" w:themeTint="BF"/>
                        </w:rPr>
                        <w:t>(Aalborg Kommune 2012).</w:t>
                      </w:r>
                    </w:p>
                  </w:txbxContent>
                </v:textbox>
              </v:rect>
            </w:pict>
          </mc:Fallback>
        </mc:AlternateContent>
      </w:r>
    </w:p>
    <w:p w:rsidR="009E7336" w:rsidRDefault="009E7336" w:rsidP="00894AE0">
      <w:pPr>
        <w:spacing w:after="0" w:line="360" w:lineRule="auto"/>
        <w:jc w:val="both"/>
        <w:rPr>
          <w:rFonts w:asciiTheme="majorHAnsi" w:hAnsiTheme="majorHAnsi"/>
          <w:sz w:val="24"/>
        </w:rPr>
      </w:pPr>
    </w:p>
    <w:p w:rsidR="009E7336" w:rsidRDefault="009E7336" w:rsidP="00894AE0">
      <w:pPr>
        <w:spacing w:after="0" w:line="360" w:lineRule="auto"/>
        <w:jc w:val="both"/>
        <w:rPr>
          <w:rFonts w:asciiTheme="majorHAnsi" w:hAnsiTheme="majorHAnsi"/>
          <w:sz w:val="24"/>
        </w:rPr>
      </w:pPr>
    </w:p>
    <w:p w:rsidR="009E7336" w:rsidRDefault="009E7336" w:rsidP="00894AE0">
      <w:pPr>
        <w:spacing w:after="0" w:line="360" w:lineRule="auto"/>
        <w:jc w:val="both"/>
        <w:rPr>
          <w:rFonts w:asciiTheme="majorHAnsi" w:hAnsiTheme="majorHAnsi"/>
          <w:sz w:val="24"/>
        </w:rPr>
      </w:pPr>
    </w:p>
    <w:p w:rsidR="009E7336" w:rsidRDefault="009E7336" w:rsidP="00894AE0">
      <w:pPr>
        <w:spacing w:after="0" w:line="360" w:lineRule="auto"/>
        <w:jc w:val="both"/>
        <w:rPr>
          <w:rFonts w:asciiTheme="majorHAnsi" w:hAnsiTheme="majorHAnsi"/>
          <w:sz w:val="24"/>
        </w:rPr>
      </w:pPr>
    </w:p>
    <w:p w:rsidR="00F95665" w:rsidRDefault="00F95665" w:rsidP="00894AE0">
      <w:pPr>
        <w:spacing w:after="0" w:line="360" w:lineRule="auto"/>
        <w:jc w:val="both"/>
        <w:rPr>
          <w:rFonts w:asciiTheme="majorHAnsi" w:hAnsiTheme="majorHAnsi"/>
          <w:sz w:val="24"/>
        </w:rPr>
      </w:pPr>
    </w:p>
    <w:p w:rsidR="00F95665" w:rsidRDefault="00F95665" w:rsidP="00894AE0">
      <w:pPr>
        <w:spacing w:after="0" w:line="360" w:lineRule="auto"/>
        <w:jc w:val="both"/>
        <w:rPr>
          <w:rFonts w:asciiTheme="majorHAnsi" w:hAnsiTheme="majorHAnsi"/>
          <w:sz w:val="24"/>
        </w:rPr>
      </w:pPr>
    </w:p>
    <w:p w:rsidR="00F95665" w:rsidRDefault="00F95665" w:rsidP="00894AE0">
      <w:pPr>
        <w:spacing w:after="0" w:line="360" w:lineRule="auto"/>
        <w:jc w:val="both"/>
        <w:rPr>
          <w:rFonts w:asciiTheme="majorHAnsi" w:hAnsiTheme="majorHAnsi"/>
          <w:sz w:val="24"/>
        </w:rPr>
      </w:pPr>
    </w:p>
    <w:p w:rsidR="00F95665" w:rsidRDefault="00F95665" w:rsidP="00894AE0">
      <w:pPr>
        <w:spacing w:after="0" w:line="360" w:lineRule="auto"/>
        <w:jc w:val="both"/>
        <w:rPr>
          <w:rFonts w:asciiTheme="majorHAnsi" w:hAnsiTheme="majorHAnsi"/>
          <w:sz w:val="24"/>
        </w:rPr>
      </w:pPr>
    </w:p>
    <w:p w:rsidR="00226740" w:rsidRDefault="00A7092C" w:rsidP="00894AE0">
      <w:pPr>
        <w:spacing w:after="0" w:line="360" w:lineRule="auto"/>
        <w:jc w:val="both"/>
        <w:rPr>
          <w:rFonts w:asciiTheme="majorHAnsi" w:hAnsiTheme="majorHAnsi"/>
          <w:sz w:val="24"/>
        </w:rPr>
      </w:pPr>
      <w:r>
        <w:rPr>
          <w:rFonts w:asciiTheme="majorHAnsi" w:hAnsiTheme="majorHAnsi"/>
          <w:sz w:val="24"/>
        </w:rPr>
        <w:t xml:space="preserve">Politikken fremstår som </w:t>
      </w:r>
      <w:r w:rsidR="00226740">
        <w:rPr>
          <w:rFonts w:asciiTheme="majorHAnsi" w:hAnsiTheme="majorHAnsi"/>
          <w:sz w:val="24"/>
        </w:rPr>
        <w:t xml:space="preserve">en udbygning af </w:t>
      </w:r>
      <w:r w:rsidR="00226740" w:rsidRPr="00226740">
        <w:rPr>
          <w:rFonts w:asciiTheme="majorHAnsi" w:hAnsiTheme="majorHAnsi"/>
          <w:i/>
          <w:sz w:val="24"/>
        </w:rPr>
        <w:t>Civils</w:t>
      </w:r>
      <w:r w:rsidR="00F560A1">
        <w:rPr>
          <w:rFonts w:asciiTheme="majorHAnsi" w:hAnsiTheme="majorHAnsi"/>
          <w:i/>
          <w:sz w:val="24"/>
        </w:rPr>
        <w:t>amfundsstrategien</w:t>
      </w:r>
      <w:r w:rsidR="00226740">
        <w:rPr>
          <w:rFonts w:asciiTheme="majorHAnsi" w:hAnsiTheme="majorHAnsi"/>
          <w:sz w:val="24"/>
        </w:rPr>
        <w:t xml:space="preserve"> fra 2011</w:t>
      </w:r>
      <w:r>
        <w:rPr>
          <w:rFonts w:asciiTheme="majorHAnsi" w:hAnsiTheme="majorHAnsi"/>
          <w:sz w:val="24"/>
        </w:rPr>
        <w:t>,</w:t>
      </w:r>
      <w:r w:rsidR="00226740">
        <w:rPr>
          <w:rFonts w:asciiTheme="majorHAnsi" w:hAnsiTheme="majorHAnsi"/>
          <w:sz w:val="24"/>
        </w:rPr>
        <w:t xml:space="preserve"> som jeg tidligere har beskrevet, og den fremstillede politik beskæftiger sig ikke med frivillighed i offentlige institutioner, kun samarbejdet mellem frivillige foreninger/organisationer og kommunen og kommunalt ansatte.</w:t>
      </w:r>
    </w:p>
    <w:p w:rsidR="00894AE0" w:rsidRDefault="009E7336" w:rsidP="00894AE0">
      <w:pPr>
        <w:spacing w:after="0" w:line="360" w:lineRule="auto"/>
        <w:jc w:val="both"/>
        <w:rPr>
          <w:rFonts w:asciiTheme="majorHAnsi" w:hAnsiTheme="majorHAnsi"/>
          <w:sz w:val="24"/>
        </w:rPr>
      </w:pPr>
      <w:r>
        <w:rPr>
          <w:rFonts w:asciiTheme="majorHAnsi" w:hAnsiTheme="majorHAnsi"/>
          <w:sz w:val="24"/>
        </w:rPr>
        <w:t>I politikkens målsætning</w:t>
      </w:r>
      <w:r w:rsidR="00362DCB">
        <w:rPr>
          <w:rFonts w:asciiTheme="majorHAnsi" w:hAnsiTheme="majorHAnsi"/>
          <w:sz w:val="24"/>
        </w:rPr>
        <w:t xml:space="preserve"> beskrives det dog, hvordan denne</w:t>
      </w:r>
      <w:r w:rsidR="007018BC">
        <w:rPr>
          <w:rFonts w:asciiTheme="majorHAnsi" w:hAnsiTheme="majorHAnsi"/>
          <w:sz w:val="24"/>
        </w:rPr>
        <w:t xml:space="preserve"> politik er udarbejdet ud fra en overbevisning om, at den frivillige sociale indsats skal ske på de frivilliges præmisser</w:t>
      </w:r>
      <w:r w:rsidR="00F86613">
        <w:rPr>
          <w:rFonts w:asciiTheme="majorHAnsi" w:hAnsiTheme="majorHAnsi"/>
          <w:sz w:val="24"/>
        </w:rPr>
        <w:t>, for at denne indsats skal kunne</w:t>
      </w:r>
      <w:r w:rsidR="007018BC">
        <w:rPr>
          <w:rFonts w:asciiTheme="majorHAnsi" w:hAnsiTheme="majorHAnsi"/>
          <w:sz w:val="24"/>
        </w:rPr>
        <w:t xml:space="preserve"> være medvirkende til at </w:t>
      </w:r>
      <w:r w:rsidR="00F86613">
        <w:rPr>
          <w:rFonts w:asciiTheme="majorHAnsi" w:hAnsiTheme="majorHAnsi"/>
          <w:sz w:val="24"/>
        </w:rPr>
        <w:t xml:space="preserve">løse </w:t>
      </w:r>
      <w:r w:rsidR="007018BC">
        <w:rPr>
          <w:rFonts w:asciiTheme="majorHAnsi" w:hAnsiTheme="majorHAnsi"/>
          <w:sz w:val="24"/>
        </w:rPr>
        <w:t>sociale og sundhedsmæssige problemstillinger</w:t>
      </w:r>
      <w:r w:rsidR="00362DCB">
        <w:rPr>
          <w:rFonts w:asciiTheme="majorHAnsi" w:hAnsiTheme="majorHAnsi"/>
          <w:sz w:val="24"/>
        </w:rPr>
        <w:t>(A</w:t>
      </w:r>
      <w:r w:rsidR="00320031">
        <w:rPr>
          <w:rFonts w:asciiTheme="majorHAnsi" w:hAnsiTheme="majorHAnsi"/>
          <w:sz w:val="24"/>
        </w:rPr>
        <w:t xml:space="preserve">alborg </w:t>
      </w:r>
      <w:r w:rsidR="00362DCB">
        <w:rPr>
          <w:rFonts w:asciiTheme="majorHAnsi" w:hAnsiTheme="majorHAnsi"/>
          <w:sz w:val="24"/>
        </w:rPr>
        <w:t>K</w:t>
      </w:r>
      <w:r w:rsidR="00320031">
        <w:rPr>
          <w:rFonts w:asciiTheme="majorHAnsi" w:hAnsiTheme="majorHAnsi"/>
          <w:sz w:val="24"/>
        </w:rPr>
        <w:t>ommune</w:t>
      </w:r>
      <w:r w:rsidR="00362DCB">
        <w:rPr>
          <w:rFonts w:asciiTheme="majorHAnsi" w:hAnsiTheme="majorHAnsi"/>
          <w:sz w:val="24"/>
        </w:rPr>
        <w:t xml:space="preserve"> 2012:3)</w:t>
      </w:r>
      <w:r w:rsidR="007018BC">
        <w:rPr>
          <w:rFonts w:asciiTheme="majorHAnsi" w:hAnsiTheme="majorHAnsi"/>
          <w:sz w:val="24"/>
        </w:rPr>
        <w:t>.</w:t>
      </w:r>
      <w:r w:rsidR="00362DCB">
        <w:rPr>
          <w:rFonts w:asciiTheme="majorHAnsi" w:hAnsiTheme="majorHAnsi"/>
          <w:sz w:val="24"/>
        </w:rPr>
        <w:t xml:space="preserve"> Aalborg Kommune åbner således op </w:t>
      </w:r>
      <w:r w:rsidR="001F7CC6">
        <w:rPr>
          <w:rFonts w:asciiTheme="majorHAnsi" w:hAnsiTheme="majorHAnsi"/>
          <w:sz w:val="24"/>
        </w:rPr>
        <w:t xml:space="preserve">for </w:t>
      </w:r>
      <w:r w:rsidR="00362DCB">
        <w:rPr>
          <w:rFonts w:asciiTheme="majorHAnsi" w:hAnsiTheme="majorHAnsi"/>
          <w:sz w:val="24"/>
        </w:rPr>
        <w:t>et samarbejde med den frivillige sektor, med en forhåbning om, at denne</w:t>
      </w:r>
      <w:r w:rsidR="001F7CC6">
        <w:rPr>
          <w:rFonts w:asciiTheme="majorHAnsi" w:hAnsiTheme="majorHAnsi"/>
          <w:sz w:val="24"/>
        </w:rPr>
        <w:t xml:space="preserve"> vil kunne bidrage</w:t>
      </w:r>
      <w:r w:rsidR="00362DCB">
        <w:rPr>
          <w:rFonts w:asciiTheme="majorHAnsi" w:hAnsiTheme="majorHAnsi"/>
          <w:sz w:val="24"/>
        </w:rPr>
        <w:t xml:space="preserve"> til velfærds- og omsorgsarbejdet i kommunen.</w:t>
      </w:r>
      <w:r w:rsidR="001F7CC6">
        <w:rPr>
          <w:rFonts w:asciiTheme="majorHAnsi" w:hAnsiTheme="majorHAnsi"/>
          <w:sz w:val="24"/>
        </w:rPr>
        <w:t xml:space="preserve"> Politikken</w:t>
      </w:r>
      <w:r w:rsidR="001E4FA3">
        <w:rPr>
          <w:rFonts w:asciiTheme="majorHAnsi" w:hAnsiTheme="majorHAnsi"/>
          <w:sz w:val="24"/>
        </w:rPr>
        <w:t xml:space="preserve"> for frivilligt soc</w:t>
      </w:r>
      <w:r w:rsidR="001F7CC6">
        <w:rPr>
          <w:rFonts w:asciiTheme="majorHAnsi" w:hAnsiTheme="majorHAnsi"/>
          <w:sz w:val="24"/>
        </w:rPr>
        <w:t>ialt arbejde i Aalborg Kommune beskriver dog, hvorledes det er vigtigt</w:t>
      </w:r>
      <w:r w:rsidR="001E4FA3">
        <w:rPr>
          <w:rFonts w:asciiTheme="majorHAnsi" w:hAnsiTheme="majorHAnsi"/>
          <w:sz w:val="24"/>
        </w:rPr>
        <w:t xml:space="preserve"> at respektere, at den frivillige sektor kun skal løse supplerende velfærdsopgaver og at frivillige aldrig må agere erstatning for kommunalt personale(Aalborg Kommune 2012:5). Denne sidstnævnte målsætning vil jeg vende tilbage til i </w:t>
      </w:r>
      <w:r w:rsidR="001E4FA3">
        <w:rPr>
          <w:rFonts w:asciiTheme="majorHAnsi" w:hAnsiTheme="majorHAnsi"/>
          <w:sz w:val="24"/>
        </w:rPr>
        <w:lastRenderedPageBreak/>
        <w:t>analysen af samarbejdet mellem frivillige og ansatte i de tre aktivitetscentre</w:t>
      </w:r>
      <w:r w:rsidR="00A65251">
        <w:rPr>
          <w:rFonts w:asciiTheme="majorHAnsi" w:hAnsiTheme="majorHAnsi"/>
          <w:sz w:val="24"/>
        </w:rPr>
        <w:t>, da jeg fin</w:t>
      </w:r>
      <w:r w:rsidR="00A7092C">
        <w:rPr>
          <w:rFonts w:asciiTheme="majorHAnsi" w:hAnsiTheme="majorHAnsi"/>
          <w:sz w:val="24"/>
        </w:rPr>
        <w:t xml:space="preserve">der konstellationen med meget få ansatte, mange frivillige og endnu flere brugere, </w:t>
      </w:r>
      <w:r w:rsidR="001F7CC6">
        <w:rPr>
          <w:rFonts w:asciiTheme="majorHAnsi" w:hAnsiTheme="majorHAnsi"/>
          <w:sz w:val="24"/>
        </w:rPr>
        <w:t xml:space="preserve">som gør sig gældende på de tre centre, </w:t>
      </w:r>
      <w:r w:rsidR="00A7092C">
        <w:rPr>
          <w:rFonts w:asciiTheme="majorHAnsi" w:hAnsiTheme="majorHAnsi"/>
          <w:sz w:val="24"/>
        </w:rPr>
        <w:t>interessant – dette set i forhold til rollefordeling,</w:t>
      </w:r>
      <w:r w:rsidR="00A65251">
        <w:rPr>
          <w:rFonts w:asciiTheme="majorHAnsi" w:hAnsiTheme="majorHAnsi"/>
          <w:sz w:val="24"/>
        </w:rPr>
        <w:t xml:space="preserve"> arbejdsdeling </w:t>
      </w:r>
      <w:r w:rsidR="00A7092C">
        <w:rPr>
          <w:rFonts w:asciiTheme="majorHAnsi" w:hAnsiTheme="majorHAnsi"/>
          <w:sz w:val="24"/>
        </w:rPr>
        <w:t>og arbejdsområder for henholdsvis frivillige og kommunalt ansatte.</w:t>
      </w:r>
      <w:r w:rsidR="00A65251">
        <w:rPr>
          <w:rFonts w:asciiTheme="majorHAnsi" w:hAnsiTheme="majorHAnsi"/>
          <w:sz w:val="24"/>
        </w:rPr>
        <w:t xml:space="preserve">   </w:t>
      </w:r>
      <w:r w:rsidR="001E4FA3">
        <w:rPr>
          <w:rFonts w:asciiTheme="majorHAnsi" w:hAnsiTheme="majorHAnsi"/>
          <w:sz w:val="24"/>
        </w:rPr>
        <w:t xml:space="preserve">   </w:t>
      </w:r>
    </w:p>
    <w:p w:rsidR="00362DCB" w:rsidRDefault="00362DCB" w:rsidP="00894AE0">
      <w:pPr>
        <w:spacing w:after="0" w:line="360" w:lineRule="auto"/>
        <w:jc w:val="both"/>
        <w:rPr>
          <w:rFonts w:asciiTheme="majorHAnsi" w:hAnsiTheme="majorHAnsi"/>
          <w:sz w:val="24"/>
        </w:rPr>
      </w:pPr>
    </w:p>
    <w:p w:rsidR="00BF18FC" w:rsidRDefault="00144985" w:rsidP="00894AE0">
      <w:pPr>
        <w:spacing w:after="0" w:line="360" w:lineRule="auto"/>
        <w:jc w:val="both"/>
        <w:rPr>
          <w:rFonts w:asciiTheme="majorHAnsi" w:hAnsiTheme="majorHAnsi"/>
          <w:sz w:val="24"/>
        </w:rPr>
      </w:pPr>
      <w:r>
        <w:rPr>
          <w:rFonts w:asciiTheme="majorHAnsi" w:hAnsiTheme="majorHAnsi"/>
          <w:sz w:val="24"/>
        </w:rPr>
        <w:t>Ydermere skal det nævnes, at Aalbo</w:t>
      </w:r>
      <w:r w:rsidR="001F7CC6">
        <w:rPr>
          <w:rFonts w:asciiTheme="majorHAnsi" w:hAnsiTheme="majorHAnsi"/>
          <w:sz w:val="24"/>
        </w:rPr>
        <w:t>rg kommunes sociale frivillig</w:t>
      </w:r>
      <w:r>
        <w:rPr>
          <w:rFonts w:asciiTheme="majorHAnsi" w:hAnsiTheme="majorHAnsi"/>
          <w:sz w:val="24"/>
        </w:rPr>
        <w:t>politik indeholder et kapitel om rekruttering af frivillig. Herunder sættes der fokus på, at</w:t>
      </w:r>
      <w:r w:rsidR="00BF18FC">
        <w:rPr>
          <w:rFonts w:asciiTheme="majorHAnsi" w:hAnsiTheme="majorHAnsi"/>
          <w:sz w:val="24"/>
        </w:rPr>
        <w:t xml:space="preserve"> seniorers udbytte af frivilligt</w:t>
      </w:r>
      <w:r>
        <w:rPr>
          <w:rFonts w:asciiTheme="majorHAnsi" w:hAnsiTheme="majorHAnsi"/>
          <w:sz w:val="24"/>
        </w:rPr>
        <w:t xml:space="preserve"> arbejde</w:t>
      </w:r>
      <w:r w:rsidR="001F7CC6">
        <w:rPr>
          <w:rFonts w:asciiTheme="majorHAnsi" w:hAnsiTheme="majorHAnsi"/>
          <w:sz w:val="24"/>
        </w:rPr>
        <w:t>,</w:t>
      </w:r>
      <w:r>
        <w:rPr>
          <w:rFonts w:asciiTheme="majorHAnsi" w:hAnsiTheme="majorHAnsi"/>
          <w:sz w:val="24"/>
        </w:rPr>
        <w:t xml:space="preserve"> i fremtiden</w:t>
      </w:r>
      <w:r w:rsidR="001F7CC6">
        <w:rPr>
          <w:rFonts w:asciiTheme="majorHAnsi" w:hAnsiTheme="majorHAnsi"/>
          <w:sz w:val="24"/>
        </w:rPr>
        <w:t>,</w:t>
      </w:r>
      <w:r>
        <w:rPr>
          <w:rFonts w:asciiTheme="majorHAnsi" w:hAnsiTheme="majorHAnsi"/>
          <w:sz w:val="24"/>
        </w:rPr>
        <w:t xml:space="preserve"> skal synliggøres, således at flere ønsker at indgå et frivilligt engagement(Aalborg Kommune 2012:7). </w:t>
      </w:r>
      <w:r w:rsidR="00FD4109">
        <w:rPr>
          <w:rFonts w:asciiTheme="majorHAnsi" w:hAnsiTheme="majorHAnsi"/>
          <w:sz w:val="24"/>
        </w:rPr>
        <w:t xml:space="preserve">Dette perspektiv understøttes af Aalborg Kommunes </w:t>
      </w:r>
      <w:r w:rsidR="00FD4109">
        <w:rPr>
          <w:rFonts w:asciiTheme="majorHAnsi" w:hAnsiTheme="majorHAnsi"/>
          <w:i/>
          <w:sz w:val="24"/>
        </w:rPr>
        <w:t xml:space="preserve">Politik for seniorliv </w:t>
      </w:r>
      <w:r w:rsidR="00FD4109">
        <w:rPr>
          <w:rFonts w:asciiTheme="majorHAnsi" w:hAnsiTheme="majorHAnsi"/>
          <w:sz w:val="24"/>
        </w:rPr>
        <w:t xml:space="preserve">fra 2010(Aalborg Kommune 2010), hvor der dog, under overskriften </w:t>
      </w:r>
      <w:r w:rsidR="00FD4109">
        <w:rPr>
          <w:rFonts w:asciiTheme="majorHAnsi" w:hAnsiTheme="majorHAnsi"/>
          <w:i/>
          <w:sz w:val="24"/>
        </w:rPr>
        <w:t>Et seniorliv med værdifuldt frivilligt arbejde,</w:t>
      </w:r>
      <w:r w:rsidR="001F7CC6">
        <w:rPr>
          <w:rFonts w:asciiTheme="majorHAnsi" w:hAnsiTheme="majorHAnsi"/>
          <w:sz w:val="24"/>
        </w:rPr>
        <w:t xml:space="preserve"> læ</w:t>
      </w:r>
      <w:r w:rsidR="00FD4109">
        <w:rPr>
          <w:rFonts w:asciiTheme="majorHAnsi" w:hAnsiTheme="majorHAnsi"/>
          <w:sz w:val="24"/>
        </w:rPr>
        <w:t xml:space="preserve">gges vægt på de fordele seniorbefolkningen kan drage ved at engagere sig i frivilligt arbejde. Nøgleord for seniorers frivillige engagement i denne politik er; </w:t>
      </w:r>
      <w:r w:rsidR="00BF18FC" w:rsidRPr="00BF18FC">
        <w:rPr>
          <w:rFonts w:asciiTheme="majorHAnsi" w:hAnsiTheme="majorHAnsi"/>
          <w:i/>
          <w:sz w:val="24"/>
        </w:rPr>
        <w:t>aktiv alderdom, etablering af nye netværker, meningsfulde relationer</w:t>
      </w:r>
      <w:r w:rsidR="00BF18FC">
        <w:rPr>
          <w:rFonts w:asciiTheme="majorHAnsi" w:hAnsiTheme="majorHAnsi"/>
          <w:sz w:val="24"/>
        </w:rPr>
        <w:t xml:space="preserve"> og sidst med ikke mindst </w:t>
      </w:r>
      <w:r w:rsidR="00BF18FC" w:rsidRPr="00BF18FC">
        <w:rPr>
          <w:rFonts w:asciiTheme="majorHAnsi" w:hAnsiTheme="majorHAnsi"/>
          <w:i/>
          <w:sz w:val="24"/>
        </w:rPr>
        <w:t>livskvalitet</w:t>
      </w:r>
      <w:r w:rsidR="00BF18FC">
        <w:rPr>
          <w:rFonts w:asciiTheme="majorHAnsi" w:hAnsiTheme="majorHAnsi"/>
          <w:sz w:val="24"/>
        </w:rPr>
        <w:t>(Aalborg Kommune 2010:12)</w:t>
      </w:r>
      <w:r w:rsidR="00BF18FC">
        <w:rPr>
          <w:rFonts w:asciiTheme="majorHAnsi" w:hAnsiTheme="majorHAnsi"/>
          <w:i/>
          <w:sz w:val="24"/>
        </w:rPr>
        <w:t xml:space="preserve">. </w:t>
      </w:r>
    </w:p>
    <w:p w:rsidR="00BF18FC" w:rsidRDefault="00BF18FC" w:rsidP="00894AE0">
      <w:pPr>
        <w:spacing w:after="0" w:line="360" w:lineRule="auto"/>
        <w:jc w:val="both"/>
        <w:rPr>
          <w:rFonts w:asciiTheme="majorHAnsi" w:hAnsiTheme="majorHAnsi"/>
          <w:sz w:val="24"/>
        </w:rPr>
      </w:pPr>
    </w:p>
    <w:p w:rsidR="00B12A2C" w:rsidRDefault="00BF18FC" w:rsidP="00894AE0">
      <w:pPr>
        <w:spacing w:after="0" w:line="360" w:lineRule="auto"/>
        <w:jc w:val="both"/>
      </w:pPr>
      <w:r>
        <w:rPr>
          <w:rFonts w:asciiTheme="majorHAnsi" w:hAnsiTheme="majorHAnsi"/>
          <w:sz w:val="24"/>
        </w:rPr>
        <w:t>Spørgsmålet er således, om Aalborg Kommune, uden bagvedliggende motiver, søger at skabe de b</w:t>
      </w:r>
      <w:r w:rsidR="001F7CC6">
        <w:rPr>
          <w:rFonts w:asciiTheme="majorHAnsi" w:hAnsiTheme="majorHAnsi"/>
          <w:sz w:val="24"/>
        </w:rPr>
        <w:t>edste rammer for kommunens seniorer</w:t>
      </w:r>
      <w:r>
        <w:rPr>
          <w:rFonts w:asciiTheme="majorHAnsi" w:hAnsiTheme="majorHAnsi"/>
          <w:sz w:val="24"/>
        </w:rPr>
        <w:t xml:space="preserve"> – eller om kommunen er på jagt efter flere hænder blandt potentielle seniorfrivillige? De umiddelbare udmeldinger fra kommunen tyder jo på at førstnævnte er tilfældet, men i og med at der ikke foreligger en lokal overenskom</w:t>
      </w:r>
      <w:r w:rsidR="007978C5">
        <w:rPr>
          <w:rFonts w:asciiTheme="majorHAnsi" w:hAnsiTheme="majorHAnsi"/>
          <w:sz w:val="24"/>
        </w:rPr>
        <w:t>s</w:t>
      </w:r>
      <w:r>
        <w:rPr>
          <w:rFonts w:asciiTheme="majorHAnsi" w:hAnsiTheme="majorHAnsi"/>
          <w:sz w:val="24"/>
        </w:rPr>
        <w:t>t for samarbejdet mellem frivillige og kommunale institutioner, så er det vanskeligt</w:t>
      </w:r>
      <w:r w:rsidR="007978C5">
        <w:rPr>
          <w:rFonts w:asciiTheme="majorHAnsi" w:hAnsiTheme="majorHAnsi"/>
          <w:sz w:val="24"/>
        </w:rPr>
        <w:t xml:space="preserve"> at vurdere hvad det reelle samarbejde består i, og hvordan rollerne fordeler </w:t>
      </w:r>
      <w:r w:rsidR="007978C5">
        <w:rPr>
          <w:rFonts w:asciiTheme="majorHAnsi" w:hAnsiTheme="majorHAnsi"/>
          <w:sz w:val="24"/>
        </w:rPr>
        <w:lastRenderedPageBreak/>
        <w:t>sig blandt frivillige og ansatte.</w:t>
      </w:r>
      <w:r w:rsidR="009D72F0">
        <w:rPr>
          <w:rFonts w:asciiTheme="majorHAnsi" w:hAnsiTheme="majorHAnsi"/>
          <w:sz w:val="24"/>
        </w:rPr>
        <w:t xml:space="preserve"> Dette vil blive berørt i analysen, hvor jeg søger at finde frem til samarbejdsgrundlaget ud fra den gældende empiri.</w:t>
      </w:r>
      <w:r>
        <w:rPr>
          <w:rFonts w:asciiTheme="majorHAnsi" w:hAnsiTheme="majorHAnsi"/>
          <w:sz w:val="24"/>
        </w:rPr>
        <w:t xml:space="preserve">  </w:t>
      </w:r>
    </w:p>
    <w:p w:rsidR="00F86613" w:rsidRDefault="00F86613" w:rsidP="00F86613">
      <w:pPr>
        <w:spacing w:after="0" w:line="360" w:lineRule="auto"/>
        <w:jc w:val="both"/>
        <w:rPr>
          <w:rFonts w:asciiTheme="majorHAnsi" w:hAnsiTheme="majorHAnsi"/>
          <w:sz w:val="24"/>
        </w:rPr>
      </w:pPr>
    </w:p>
    <w:p w:rsidR="00894AE0" w:rsidRDefault="00894AE0" w:rsidP="00894AE0">
      <w:pPr>
        <w:spacing w:after="0" w:line="360" w:lineRule="auto"/>
        <w:jc w:val="both"/>
        <w:rPr>
          <w:rFonts w:asciiTheme="majorHAnsi" w:hAnsiTheme="majorHAnsi"/>
          <w:sz w:val="24"/>
        </w:rPr>
      </w:pPr>
      <w:r>
        <w:rPr>
          <w:rFonts w:asciiTheme="majorHAnsi" w:hAnsiTheme="majorHAnsi"/>
          <w:sz w:val="24"/>
        </w:rPr>
        <w:t>Ovenstående diskussion af den frivillige sektor i Danmark</w:t>
      </w:r>
      <w:r w:rsidR="007978C5">
        <w:rPr>
          <w:rFonts w:asciiTheme="majorHAnsi" w:hAnsiTheme="majorHAnsi"/>
          <w:sz w:val="24"/>
        </w:rPr>
        <w:t xml:space="preserve"> generelt samt fra et kommunalt og lokalt perspektiv,</w:t>
      </w:r>
      <w:r>
        <w:rPr>
          <w:rFonts w:asciiTheme="majorHAnsi" w:hAnsiTheme="majorHAnsi"/>
          <w:sz w:val="24"/>
        </w:rPr>
        <w:t xml:space="preserve"> danner grundlag for en videre undersøgelse af de offentlige institutioners</w:t>
      </w:r>
      <w:r w:rsidR="007978C5">
        <w:rPr>
          <w:rFonts w:asciiTheme="majorHAnsi" w:hAnsiTheme="majorHAnsi"/>
          <w:sz w:val="24"/>
        </w:rPr>
        <w:t xml:space="preserve"> evne til at</w:t>
      </w:r>
      <w:r>
        <w:rPr>
          <w:rFonts w:asciiTheme="majorHAnsi" w:hAnsiTheme="majorHAnsi"/>
          <w:sz w:val="24"/>
        </w:rPr>
        <w:t xml:space="preserve"> </w:t>
      </w:r>
      <w:r w:rsidRPr="007978C5">
        <w:rPr>
          <w:rFonts w:asciiTheme="majorHAnsi" w:hAnsiTheme="majorHAnsi"/>
          <w:i/>
          <w:sz w:val="24"/>
        </w:rPr>
        <w:t>fastholde</w:t>
      </w:r>
      <w:r w:rsidR="007978C5">
        <w:rPr>
          <w:rFonts w:asciiTheme="majorHAnsi" w:hAnsiTheme="majorHAnsi"/>
          <w:sz w:val="24"/>
        </w:rPr>
        <w:t xml:space="preserve"> og </w:t>
      </w:r>
      <w:r w:rsidR="007978C5" w:rsidRPr="007978C5">
        <w:rPr>
          <w:rFonts w:asciiTheme="majorHAnsi" w:hAnsiTheme="majorHAnsi"/>
          <w:i/>
          <w:sz w:val="24"/>
        </w:rPr>
        <w:t>samarbejde</w:t>
      </w:r>
      <w:r w:rsidR="007978C5">
        <w:rPr>
          <w:rFonts w:asciiTheme="majorHAnsi" w:hAnsiTheme="majorHAnsi"/>
          <w:sz w:val="24"/>
        </w:rPr>
        <w:t xml:space="preserve"> med</w:t>
      </w:r>
      <w:r>
        <w:rPr>
          <w:rFonts w:asciiTheme="majorHAnsi" w:hAnsiTheme="majorHAnsi"/>
          <w:sz w:val="24"/>
        </w:rPr>
        <w:t xml:space="preserve"> fr</w:t>
      </w:r>
      <w:r w:rsidR="00FC732A">
        <w:rPr>
          <w:rFonts w:asciiTheme="majorHAnsi" w:hAnsiTheme="majorHAnsi"/>
          <w:sz w:val="24"/>
        </w:rPr>
        <w:t>ivillige i det</w:t>
      </w:r>
      <w:r>
        <w:rPr>
          <w:rFonts w:asciiTheme="majorHAnsi" w:hAnsiTheme="majorHAnsi"/>
          <w:sz w:val="24"/>
        </w:rPr>
        <w:t xml:space="preserve"> sociale arbejde i Aalborg Kommune. </w:t>
      </w:r>
    </w:p>
    <w:p w:rsidR="00553DEA" w:rsidRDefault="001F7CC6" w:rsidP="00894AE0">
      <w:pPr>
        <w:spacing w:after="0" w:line="360" w:lineRule="auto"/>
        <w:jc w:val="both"/>
        <w:rPr>
          <w:rFonts w:asciiTheme="majorHAnsi" w:hAnsiTheme="majorHAnsi"/>
          <w:sz w:val="24"/>
        </w:rPr>
      </w:pPr>
      <w:r>
        <w:rPr>
          <w:rFonts w:asciiTheme="majorHAnsi" w:hAnsiTheme="majorHAnsi"/>
          <w:sz w:val="24"/>
        </w:rPr>
        <w:t>Ydermere har jeg valgt at læ</w:t>
      </w:r>
      <w:r w:rsidR="007978C5">
        <w:rPr>
          <w:rFonts w:asciiTheme="majorHAnsi" w:hAnsiTheme="majorHAnsi"/>
          <w:sz w:val="24"/>
        </w:rPr>
        <w:t xml:space="preserve">gge mit fokus på området for </w:t>
      </w:r>
      <w:r w:rsidR="007978C5" w:rsidRPr="00553DEA">
        <w:rPr>
          <w:rFonts w:asciiTheme="majorHAnsi" w:hAnsiTheme="majorHAnsi"/>
          <w:i/>
          <w:sz w:val="24"/>
        </w:rPr>
        <w:t>social frivillighed</w:t>
      </w:r>
      <w:r w:rsidR="007978C5">
        <w:rPr>
          <w:rFonts w:asciiTheme="majorHAnsi" w:hAnsiTheme="majorHAnsi"/>
          <w:sz w:val="24"/>
        </w:rPr>
        <w:t>, da denne sektor</w:t>
      </w:r>
      <w:r w:rsidR="00553DEA">
        <w:rPr>
          <w:rFonts w:asciiTheme="majorHAnsi" w:hAnsiTheme="majorHAnsi"/>
          <w:sz w:val="24"/>
        </w:rPr>
        <w:t>, som tidligere beskrevet,</w:t>
      </w:r>
      <w:r w:rsidR="007978C5">
        <w:rPr>
          <w:rFonts w:asciiTheme="majorHAnsi" w:hAnsiTheme="majorHAnsi"/>
          <w:sz w:val="24"/>
        </w:rPr>
        <w:t xml:space="preserve"> har gennemgået en markant udvikling de seneste 20 år og </w:t>
      </w:r>
      <w:r w:rsidR="00553DEA">
        <w:rPr>
          <w:rFonts w:asciiTheme="majorHAnsi" w:hAnsiTheme="majorHAnsi"/>
          <w:sz w:val="24"/>
        </w:rPr>
        <w:t>ligeledes er centrum for stor politisk opmærksomhed i forbindelse med en udbygn</w:t>
      </w:r>
      <w:r>
        <w:rPr>
          <w:rFonts w:asciiTheme="majorHAnsi" w:hAnsiTheme="majorHAnsi"/>
          <w:sz w:val="24"/>
        </w:rPr>
        <w:t>ing af velfærdssamfundet. For a</w:t>
      </w:r>
      <w:r w:rsidR="00553DEA">
        <w:rPr>
          <w:rFonts w:asciiTheme="majorHAnsi" w:hAnsiTheme="majorHAnsi"/>
          <w:sz w:val="24"/>
        </w:rPr>
        <w:t>t stille skarpt på det kommunale samarbejde med den frivillige sektor, har jeg valgt at tage udgangspun</w:t>
      </w:r>
      <w:r w:rsidR="00FC732A">
        <w:rPr>
          <w:rFonts w:asciiTheme="majorHAnsi" w:hAnsiTheme="majorHAnsi"/>
          <w:sz w:val="24"/>
        </w:rPr>
        <w:t>kt i tre offentlige institutioner som gør brug af kommunal frivillighed, og</w:t>
      </w:r>
      <w:r w:rsidR="00553DEA">
        <w:rPr>
          <w:rFonts w:asciiTheme="majorHAnsi" w:hAnsiTheme="majorHAnsi"/>
          <w:sz w:val="24"/>
        </w:rPr>
        <w:t xml:space="preserve"> hvis eksistensgrundlag i høj grad er afhængig af</w:t>
      </w:r>
      <w:r>
        <w:rPr>
          <w:rFonts w:asciiTheme="majorHAnsi" w:hAnsiTheme="majorHAnsi"/>
          <w:sz w:val="24"/>
        </w:rPr>
        <w:t xml:space="preserve"> et stort frivilligt engagement – ydermere er det institutioner som hverken gør brug af formelle samarbejdsaftaler eller samarbejder med eksterne frivillige foreninger, hvilket gør det muligt at sætte det kommunale samarbejdsgrundlag yderligere på spidsen.</w:t>
      </w:r>
    </w:p>
    <w:p w:rsidR="00894AE0" w:rsidRDefault="001F7CC6" w:rsidP="00AF710C">
      <w:pPr>
        <w:spacing w:after="0" w:line="360" w:lineRule="auto"/>
        <w:jc w:val="both"/>
        <w:rPr>
          <w:rFonts w:asciiTheme="majorHAnsi" w:hAnsiTheme="majorHAnsi"/>
          <w:sz w:val="24"/>
        </w:rPr>
      </w:pPr>
      <w:r>
        <w:rPr>
          <w:rFonts w:asciiTheme="majorHAnsi" w:hAnsiTheme="majorHAnsi"/>
          <w:sz w:val="24"/>
        </w:rPr>
        <w:t>Jeg fokuserer i min case på</w:t>
      </w:r>
      <w:r w:rsidR="00553DEA">
        <w:rPr>
          <w:rFonts w:asciiTheme="majorHAnsi" w:hAnsiTheme="majorHAnsi"/>
          <w:sz w:val="24"/>
        </w:rPr>
        <w:t xml:space="preserve"> </w:t>
      </w:r>
      <w:r>
        <w:rPr>
          <w:rFonts w:asciiTheme="majorHAnsi" w:hAnsiTheme="majorHAnsi"/>
          <w:sz w:val="24"/>
        </w:rPr>
        <w:t>seniorfrivillige</w:t>
      </w:r>
      <w:r w:rsidR="00DD313A">
        <w:rPr>
          <w:rFonts w:asciiTheme="majorHAnsi" w:hAnsiTheme="majorHAnsi"/>
          <w:sz w:val="24"/>
        </w:rPr>
        <w:t>, da de, som tidligere nævnt,</w:t>
      </w:r>
      <w:r w:rsidR="00553DEA">
        <w:rPr>
          <w:rFonts w:asciiTheme="majorHAnsi" w:hAnsiTheme="majorHAnsi"/>
          <w:sz w:val="24"/>
        </w:rPr>
        <w:t xml:space="preserve"> er blevet refereret til som værende en uudnyttet ressource i samfundet</w:t>
      </w:r>
      <w:r w:rsidR="00553DEA">
        <w:rPr>
          <w:rFonts w:asciiTheme="majorHAnsi" w:hAnsiTheme="majorHAnsi"/>
          <w:sz w:val="24"/>
          <w:szCs w:val="24"/>
        </w:rPr>
        <w:t>(Europa-Parlamentet 2008)</w:t>
      </w:r>
      <w:r w:rsidR="00DD313A">
        <w:rPr>
          <w:rFonts w:asciiTheme="majorHAnsi" w:hAnsiTheme="majorHAnsi"/>
          <w:sz w:val="24"/>
        </w:rPr>
        <w:t xml:space="preserve">, og jeg ønsker således at afdække de seniorfrivilliges bevæggrunde for at optage et frivilligt arbejde </w:t>
      </w:r>
      <w:r w:rsidR="00553DEA">
        <w:rPr>
          <w:rFonts w:asciiTheme="majorHAnsi" w:hAnsiTheme="majorHAnsi"/>
          <w:sz w:val="24"/>
        </w:rPr>
        <w:t xml:space="preserve">og </w:t>
      </w:r>
      <w:r w:rsidR="00DD313A">
        <w:rPr>
          <w:rFonts w:asciiTheme="majorHAnsi" w:hAnsiTheme="majorHAnsi"/>
          <w:sz w:val="24"/>
        </w:rPr>
        <w:t>ligeledes hvilke faktorer der spiller ind i fastholdelsen af seniorfrivillige i kommunale institutioner. Specialet</w:t>
      </w:r>
      <w:r w:rsidR="00553DEA">
        <w:rPr>
          <w:rFonts w:asciiTheme="majorHAnsi" w:hAnsiTheme="majorHAnsi"/>
          <w:sz w:val="24"/>
        </w:rPr>
        <w:t xml:space="preserve"> tag</w:t>
      </w:r>
      <w:r w:rsidR="00DD313A">
        <w:rPr>
          <w:rFonts w:asciiTheme="majorHAnsi" w:hAnsiTheme="majorHAnsi"/>
          <w:sz w:val="24"/>
        </w:rPr>
        <w:t xml:space="preserve">er således udgangspunkt i </w:t>
      </w:r>
      <w:r w:rsidR="00DD313A">
        <w:rPr>
          <w:rFonts w:asciiTheme="majorHAnsi" w:hAnsiTheme="majorHAnsi"/>
          <w:i/>
          <w:sz w:val="24"/>
        </w:rPr>
        <w:t>seniorers</w:t>
      </w:r>
      <w:r w:rsidR="00553DEA">
        <w:rPr>
          <w:rFonts w:asciiTheme="majorHAnsi" w:hAnsiTheme="majorHAnsi"/>
          <w:sz w:val="24"/>
        </w:rPr>
        <w:t xml:space="preserve"> </w:t>
      </w:r>
      <w:r w:rsidR="00553DEA" w:rsidRPr="004F39BA">
        <w:rPr>
          <w:rFonts w:asciiTheme="majorHAnsi" w:hAnsiTheme="majorHAnsi"/>
          <w:i/>
          <w:sz w:val="24"/>
        </w:rPr>
        <w:t>engagement</w:t>
      </w:r>
      <w:r w:rsidR="00553DEA">
        <w:rPr>
          <w:rFonts w:asciiTheme="majorHAnsi" w:hAnsiTheme="majorHAnsi"/>
          <w:sz w:val="24"/>
        </w:rPr>
        <w:t xml:space="preserve"> i </w:t>
      </w:r>
      <w:r w:rsidR="00553DEA" w:rsidRPr="00AF710C">
        <w:rPr>
          <w:rFonts w:asciiTheme="majorHAnsi" w:hAnsiTheme="majorHAnsi"/>
          <w:i/>
          <w:sz w:val="24"/>
        </w:rPr>
        <w:t>kommunal frivillighed</w:t>
      </w:r>
      <w:r w:rsidR="00553DEA">
        <w:rPr>
          <w:rFonts w:asciiTheme="majorHAnsi" w:hAnsiTheme="majorHAnsi"/>
          <w:sz w:val="24"/>
        </w:rPr>
        <w:t xml:space="preserve">.  </w:t>
      </w:r>
    </w:p>
    <w:p w:rsidR="00AF710C" w:rsidRDefault="00AF710C" w:rsidP="00AF710C">
      <w:pPr>
        <w:spacing w:after="0" w:line="360" w:lineRule="auto"/>
        <w:jc w:val="both"/>
        <w:rPr>
          <w:rFonts w:asciiTheme="majorHAnsi" w:hAnsiTheme="majorHAnsi"/>
          <w:sz w:val="24"/>
        </w:rPr>
      </w:pPr>
    </w:p>
    <w:p w:rsidR="00173923" w:rsidRDefault="00173923" w:rsidP="00173923">
      <w:pPr>
        <w:pStyle w:val="Overskrift2"/>
        <w:spacing w:before="0" w:line="360" w:lineRule="auto"/>
        <w:jc w:val="both"/>
        <w:rPr>
          <w:color w:val="auto"/>
        </w:rPr>
      </w:pPr>
      <w:bookmarkStart w:id="7" w:name="_Toc331965539"/>
      <w:r w:rsidRPr="004069A8">
        <w:rPr>
          <w:color w:val="auto"/>
        </w:rPr>
        <w:lastRenderedPageBreak/>
        <w:t>Problemformulering</w:t>
      </w:r>
      <w:bookmarkEnd w:id="7"/>
    </w:p>
    <w:p w:rsidR="00A64B0E" w:rsidRDefault="00A64B0E" w:rsidP="00A64B0E">
      <w:pPr>
        <w:spacing w:line="360" w:lineRule="auto"/>
        <w:jc w:val="both"/>
        <w:rPr>
          <w:rFonts w:asciiTheme="majorHAnsi" w:hAnsiTheme="majorHAnsi"/>
          <w:sz w:val="24"/>
        </w:rPr>
      </w:pPr>
      <w:r>
        <w:rPr>
          <w:rFonts w:asciiTheme="majorHAnsi" w:hAnsiTheme="majorHAnsi"/>
          <w:sz w:val="24"/>
        </w:rPr>
        <w:t xml:space="preserve">På baggrund af </w:t>
      </w:r>
      <w:r w:rsidR="00AB0658">
        <w:rPr>
          <w:rFonts w:asciiTheme="majorHAnsi" w:hAnsiTheme="majorHAnsi"/>
          <w:sz w:val="24"/>
        </w:rPr>
        <w:t>indledende observationer</w:t>
      </w:r>
      <w:r>
        <w:rPr>
          <w:rFonts w:asciiTheme="majorHAnsi" w:hAnsiTheme="majorHAnsi"/>
          <w:sz w:val="24"/>
        </w:rPr>
        <w:t xml:space="preserve"> der viser, at seniorer i stigende grad involverer sig i frivilligt arbejde, at social frivillighed i Danmark er stigende og at kommunerne i øget omfang vælger at inddrage frivilligt engagement i løsningen af sociale ydelser, har jeg valgt at tage udgangspunkt i tre offentlige aktivitetscentre som egenhændigt hverver og org</w:t>
      </w:r>
      <w:r w:rsidR="00FC732A">
        <w:rPr>
          <w:rFonts w:asciiTheme="majorHAnsi" w:hAnsiTheme="majorHAnsi"/>
          <w:sz w:val="24"/>
        </w:rPr>
        <w:t>aniserer frivillige og hvor</w:t>
      </w:r>
      <w:r>
        <w:rPr>
          <w:rFonts w:asciiTheme="majorHAnsi" w:hAnsiTheme="majorHAnsi"/>
          <w:sz w:val="24"/>
        </w:rPr>
        <w:t xml:space="preserve"> det frivillige engagement leveres af seniorer.  </w:t>
      </w:r>
    </w:p>
    <w:p w:rsidR="00173923" w:rsidRDefault="00173923" w:rsidP="00173923">
      <w:pPr>
        <w:spacing w:after="0" w:line="360" w:lineRule="auto"/>
        <w:jc w:val="both"/>
        <w:rPr>
          <w:rFonts w:asciiTheme="majorHAnsi" w:hAnsiTheme="majorHAnsi"/>
          <w:b/>
          <w:i/>
          <w:sz w:val="24"/>
        </w:rPr>
      </w:pPr>
      <w:r>
        <w:rPr>
          <w:rFonts w:asciiTheme="majorHAnsi" w:hAnsiTheme="majorHAnsi"/>
          <w:b/>
          <w:i/>
          <w:noProof/>
          <w:sz w:val="24"/>
          <w:lang w:eastAsia="da-DK"/>
        </w:rPr>
        <mc:AlternateContent>
          <mc:Choice Requires="wps">
            <w:drawing>
              <wp:anchor distT="0" distB="0" distL="114300" distR="114300" simplePos="0" relativeHeight="251667456" behindDoc="0" locked="0" layoutInCell="1" allowOverlap="1" wp14:anchorId="5A87B46C" wp14:editId="2321771E">
                <wp:simplePos x="0" y="0"/>
                <wp:positionH relativeFrom="column">
                  <wp:posOffset>-8890</wp:posOffset>
                </wp:positionH>
                <wp:positionV relativeFrom="paragraph">
                  <wp:posOffset>120015</wp:posOffset>
                </wp:positionV>
                <wp:extent cx="5105400" cy="1104900"/>
                <wp:effectExtent l="38100" t="38100" r="114300" b="114300"/>
                <wp:wrapNone/>
                <wp:docPr id="3" name="Rektangel 3"/>
                <wp:cNvGraphicFramePr/>
                <a:graphic xmlns:a="http://schemas.openxmlformats.org/drawingml/2006/main">
                  <a:graphicData uri="http://schemas.microsoft.com/office/word/2010/wordprocessingShape">
                    <wps:wsp>
                      <wps:cNvSpPr/>
                      <wps:spPr>
                        <a:xfrm>
                          <a:off x="0" y="0"/>
                          <a:ext cx="5105400" cy="1104900"/>
                        </a:xfrm>
                        <a:prstGeom prst="rect">
                          <a:avLst/>
                        </a:prstGeom>
                        <a:solidFill>
                          <a:schemeClr val="bg1">
                            <a:lumMod val="85000"/>
                          </a:schemeClr>
                        </a:solidFill>
                        <a:ln w="3175">
                          <a:solidFill>
                            <a:schemeClr val="tx1">
                              <a:lumMod val="65000"/>
                              <a:lumOff val="3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D859D0" w:rsidRDefault="003A3846" w:rsidP="00C70E89">
                            <w:pPr>
                              <w:spacing w:before="240" w:after="0"/>
                              <w:jc w:val="both"/>
                              <w:rPr>
                                <w:rFonts w:asciiTheme="majorHAnsi" w:hAnsiTheme="majorHAnsi"/>
                                <w:b/>
                                <w:i/>
                                <w:color w:val="404040" w:themeColor="text1" w:themeTint="BF"/>
                                <w:sz w:val="24"/>
                              </w:rPr>
                            </w:pPr>
                            <w:r w:rsidRPr="00D859D0">
                              <w:rPr>
                                <w:rFonts w:asciiTheme="majorHAnsi" w:hAnsiTheme="majorHAnsi"/>
                                <w:b/>
                                <w:i/>
                                <w:color w:val="404040" w:themeColor="text1" w:themeTint="BF"/>
                                <w:sz w:val="24"/>
                              </w:rPr>
                              <w:t xml:space="preserve">Hvordan engageres og fastholdes seniorer i frivilligt socialt arbejde i offentlige institutioner – og </w:t>
                            </w:r>
                            <w:r>
                              <w:rPr>
                                <w:rFonts w:asciiTheme="majorHAnsi" w:hAnsiTheme="majorHAnsi"/>
                                <w:b/>
                                <w:i/>
                                <w:color w:val="404040" w:themeColor="text1" w:themeTint="BF"/>
                                <w:sz w:val="24"/>
                              </w:rPr>
                              <w:t>hvordan udspiller</w:t>
                            </w:r>
                            <w:r w:rsidRPr="00D859D0">
                              <w:rPr>
                                <w:rFonts w:asciiTheme="majorHAnsi" w:hAnsiTheme="majorHAnsi"/>
                                <w:b/>
                                <w:i/>
                                <w:color w:val="404040" w:themeColor="text1" w:themeTint="BF"/>
                                <w:sz w:val="24"/>
                              </w:rPr>
                              <w:t xml:space="preserve"> samarbejdet mellem frivillige og offentligt ansatte</w:t>
                            </w:r>
                            <w:r>
                              <w:rPr>
                                <w:rFonts w:asciiTheme="majorHAnsi" w:hAnsiTheme="majorHAnsi"/>
                                <w:b/>
                                <w:i/>
                                <w:color w:val="404040" w:themeColor="text1" w:themeTint="BF"/>
                                <w:sz w:val="24"/>
                              </w:rPr>
                              <w:t xml:space="preserve"> sig</w:t>
                            </w:r>
                            <w:r w:rsidRPr="00D859D0">
                              <w:rPr>
                                <w:rFonts w:asciiTheme="majorHAnsi" w:hAnsiTheme="majorHAnsi"/>
                                <w:b/>
                                <w:i/>
                                <w:color w:val="404040" w:themeColor="text1" w:themeTint="BF"/>
                                <w:sz w:val="24"/>
                              </w:rPr>
                              <w:t xml:space="preserve">? </w:t>
                            </w:r>
                          </w:p>
                          <w:p w:rsidR="003A3846" w:rsidRDefault="003A3846" w:rsidP="001739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 o:spid="_x0000_s1031" style="position:absolute;left:0;text-align:left;margin-left:-.7pt;margin-top:9.45pt;width:402pt;height: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" fillcolor="#d8d8d8 [2732]" strokecolor="#5a5a5a [2109]" strokeweight=".25pt">
                <v:shadow on="t" color="black" opacity="26214f" origin="-.5,-.5" offset=".74836mm,.74836mm"/>
                <v:textbox>
                  <w:txbxContent>
                    <w:p w:rsidR="003A3846" w:rsidRPr="00D859D0" w:rsidRDefault="003A3846" w:rsidP="00C70E89">
                      <w:pPr>
                        <w:spacing w:before="240" w:after="0"/>
                        <w:jc w:val="both"/>
                        <w:rPr>
                          <w:rFonts w:asciiTheme="majorHAnsi" w:hAnsiTheme="majorHAnsi"/>
                          <w:b/>
                          <w:i/>
                          <w:color w:val="404040" w:themeColor="text1" w:themeTint="BF"/>
                          <w:sz w:val="24"/>
                        </w:rPr>
                      </w:pPr>
                      <w:r w:rsidRPr="00D859D0">
                        <w:rPr>
                          <w:rFonts w:asciiTheme="majorHAnsi" w:hAnsiTheme="majorHAnsi"/>
                          <w:b/>
                          <w:i/>
                          <w:color w:val="404040" w:themeColor="text1" w:themeTint="BF"/>
                          <w:sz w:val="24"/>
                        </w:rPr>
                        <w:t xml:space="preserve">Hvordan engageres og fastholdes seniorer i frivilligt socialt arbejde i offentlige institutioner – og </w:t>
                      </w:r>
                      <w:r>
                        <w:rPr>
                          <w:rFonts w:asciiTheme="majorHAnsi" w:hAnsiTheme="majorHAnsi"/>
                          <w:b/>
                          <w:i/>
                          <w:color w:val="404040" w:themeColor="text1" w:themeTint="BF"/>
                          <w:sz w:val="24"/>
                        </w:rPr>
                        <w:t>hvordan udspiller</w:t>
                      </w:r>
                      <w:r w:rsidRPr="00D859D0">
                        <w:rPr>
                          <w:rFonts w:asciiTheme="majorHAnsi" w:hAnsiTheme="majorHAnsi"/>
                          <w:b/>
                          <w:i/>
                          <w:color w:val="404040" w:themeColor="text1" w:themeTint="BF"/>
                          <w:sz w:val="24"/>
                        </w:rPr>
                        <w:t xml:space="preserve"> samarbejdet mellem frivillige og offentligt ansatte</w:t>
                      </w:r>
                      <w:r>
                        <w:rPr>
                          <w:rFonts w:asciiTheme="majorHAnsi" w:hAnsiTheme="majorHAnsi"/>
                          <w:b/>
                          <w:i/>
                          <w:color w:val="404040" w:themeColor="text1" w:themeTint="BF"/>
                          <w:sz w:val="24"/>
                        </w:rPr>
                        <w:t xml:space="preserve"> sig</w:t>
                      </w:r>
                      <w:r w:rsidRPr="00D859D0">
                        <w:rPr>
                          <w:rFonts w:asciiTheme="majorHAnsi" w:hAnsiTheme="majorHAnsi"/>
                          <w:b/>
                          <w:i/>
                          <w:color w:val="404040" w:themeColor="text1" w:themeTint="BF"/>
                          <w:sz w:val="24"/>
                        </w:rPr>
                        <w:t xml:space="preserve">? </w:t>
                      </w:r>
                    </w:p>
                    <w:p w:rsidR="003A3846" w:rsidRDefault="003A3846" w:rsidP="00173923">
                      <w:pPr>
                        <w:jc w:val="center"/>
                      </w:pPr>
                    </w:p>
                  </w:txbxContent>
                </v:textbox>
              </v:rect>
            </w:pict>
          </mc:Fallback>
        </mc:AlternateContent>
      </w:r>
    </w:p>
    <w:p w:rsidR="0041418D" w:rsidRDefault="0041418D" w:rsidP="00DB5431">
      <w:pPr>
        <w:spacing w:after="0" w:line="360" w:lineRule="auto"/>
        <w:jc w:val="both"/>
        <w:rPr>
          <w:rFonts w:asciiTheme="majorHAnsi" w:hAnsiTheme="majorHAnsi"/>
          <w:sz w:val="24"/>
        </w:rPr>
      </w:pPr>
    </w:p>
    <w:p w:rsidR="0041418D" w:rsidRDefault="0041418D" w:rsidP="00DB5431">
      <w:pPr>
        <w:spacing w:after="0" w:line="360" w:lineRule="auto"/>
        <w:jc w:val="both"/>
        <w:rPr>
          <w:rFonts w:asciiTheme="majorHAnsi" w:hAnsiTheme="majorHAnsi"/>
          <w:sz w:val="24"/>
        </w:rPr>
      </w:pPr>
    </w:p>
    <w:p w:rsidR="0041418D" w:rsidRDefault="0041418D" w:rsidP="00DB5431">
      <w:pPr>
        <w:spacing w:after="0" w:line="360" w:lineRule="auto"/>
        <w:jc w:val="both"/>
        <w:rPr>
          <w:rFonts w:asciiTheme="majorHAnsi" w:hAnsiTheme="majorHAnsi"/>
          <w:sz w:val="24"/>
        </w:rPr>
      </w:pPr>
    </w:p>
    <w:p w:rsidR="0041418D" w:rsidRDefault="0041418D" w:rsidP="00DB5431">
      <w:pPr>
        <w:spacing w:after="0" w:line="360" w:lineRule="auto"/>
        <w:jc w:val="both"/>
        <w:rPr>
          <w:rFonts w:asciiTheme="majorHAnsi" w:hAnsiTheme="majorHAnsi"/>
          <w:sz w:val="24"/>
        </w:rPr>
      </w:pPr>
    </w:p>
    <w:p w:rsidR="0041418D" w:rsidRDefault="0041418D" w:rsidP="00DB5431">
      <w:pPr>
        <w:spacing w:after="0" w:line="360" w:lineRule="auto"/>
        <w:jc w:val="both"/>
        <w:rPr>
          <w:rFonts w:asciiTheme="majorHAnsi" w:hAnsiTheme="majorHAnsi"/>
          <w:sz w:val="24"/>
        </w:rPr>
      </w:pPr>
    </w:p>
    <w:p w:rsidR="0041418D" w:rsidRDefault="00B12A2C" w:rsidP="00DB5431">
      <w:pPr>
        <w:spacing w:after="0" w:line="360" w:lineRule="auto"/>
        <w:jc w:val="both"/>
        <w:rPr>
          <w:rFonts w:asciiTheme="majorHAnsi" w:hAnsiTheme="majorHAnsi"/>
          <w:sz w:val="24"/>
        </w:rPr>
      </w:pPr>
      <w:r>
        <w:rPr>
          <w:rFonts w:asciiTheme="majorHAnsi" w:hAnsiTheme="majorHAnsi"/>
          <w:sz w:val="24"/>
        </w:rPr>
        <w:t xml:space="preserve">Målgruppen i denne undersøgelse er seniorer, da jeg har erfaret at engagementet blandt denne gruppe frivillige har været stigende gennem de seneste 20 år, og jeg finder det således </w:t>
      </w:r>
    </w:p>
    <w:p w:rsidR="00C70E89" w:rsidRDefault="0041418D" w:rsidP="00DB5431">
      <w:pPr>
        <w:spacing w:after="0" w:line="360" w:lineRule="auto"/>
        <w:jc w:val="both"/>
        <w:rPr>
          <w:rFonts w:asciiTheme="majorHAnsi" w:hAnsiTheme="majorHAnsi"/>
          <w:sz w:val="24"/>
        </w:rPr>
      </w:pPr>
      <w:proofErr w:type="gramStart"/>
      <w:r>
        <w:rPr>
          <w:rFonts w:asciiTheme="majorHAnsi" w:hAnsiTheme="majorHAnsi"/>
          <w:sz w:val="24"/>
        </w:rPr>
        <w:t>i</w:t>
      </w:r>
      <w:r w:rsidR="00B12A2C">
        <w:rPr>
          <w:rFonts w:asciiTheme="majorHAnsi" w:hAnsiTheme="majorHAnsi"/>
          <w:sz w:val="24"/>
        </w:rPr>
        <w:t>nteressant at fastsætte hvad der ligger bag deres engagement.</w:t>
      </w:r>
      <w:proofErr w:type="gramEnd"/>
      <w:r w:rsidR="00B12A2C">
        <w:rPr>
          <w:rFonts w:asciiTheme="majorHAnsi" w:hAnsiTheme="majorHAnsi"/>
          <w:sz w:val="24"/>
        </w:rPr>
        <w:t xml:space="preserve"> Ydermere har jeg, i mit </w:t>
      </w:r>
      <w:proofErr w:type="spellStart"/>
      <w:r w:rsidR="00B12A2C">
        <w:rPr>
          <w:rFonts w:asciiTheme="majorHAnsi" w:hAnsiTheme="majorHAnsi"/>
          <w:sz w:val="24"/>
        </w:rPr>
        <w:t>casevalg</w:t>
      </w:r>
      <w:proofErr w:type="spellEnd"/>
      <w:r w:rsidR="00B12A2C">
        <w:rPr>
          <w:rFonts w:asciiTheme="majorHAnsi" w:hAnsiTheme="majorHAnsi"/>
          <w:sz w:val="24"/>
        </w:rPr>
        <w:t xml:space="preserve">, </w:t>
      </w:r>
      <w:r w:rsidR="00445BAF">
        <w:rPr>
          <w:rFonts w:asciiTheme="majorHAnsi" w:hAnsiTheme="majorHAnsi"/>
          <w:sz w:val="24"/>
        </w:rPr>
        <w:t xml:space="preserve">taget udgangspunkt i </w:t>
      </w:r>
      <w:r w:rsidR="00B12A2C">
        <w:rPr>
          <w:rFonts w:asciiTheme="majorHAnsi" w:hAnsiTheme="majorHAnsi"/>
          <w:sz w:val="24"/>
        </w:rPr>
        <w:t>tre offentlige</w:t>
      </w:r>
      <w:r w:rsidR="00445BAF">
        <w:rPr>
          <w:rFonts w:asciiTheme="majorHAnsi" w:hAnsiTheme="majorHAnsi"/>
          <w:sz w:val="24"/>
        </w:rPr>
        <w:t xml:space="preserve"> aktivitetscentre</w:t>
      </w:r>
      <w:r w:rsidR="00B12A2C">
        <w:rPr>
          <w:rFonts w:asciiTheme="majorHAnsi" w:hAnsiTheme="majorHAnsi"/>
          <w:sz w:val="24"/>
        </w:rPr>
        <w:t xml:space="preserve">, der </w:t>
      </w:r>
      <w:r w:rsidR="00445BAF">
        <w:rPr>
          <w:rFonts w:asciiTheme="majorHAnsi" w:hAnsiTheme="majorHAnsi"/>
          <w:sz w:val="24"/>
        </w:rPr>
        <w:t xml:space="preserve">alle rekrutterer og organiserer frivillige på egen hånd. </w:t>
      </w:r>
    </w:p>
    <w:p w:rsidR="00B12A2C" w:rsidRDefault="00445BAF" w:rsidP="00DB5431">
      <w:pPr>
        <w:spacing w:after="0" w:line="360" w:lineRule="auto"/>
        <w:jc w:val="both"/>
        <w:rPr>
          <w:rFonts w:asciiTheme="majorHAnsi" w:hAnsiTheme="majorHAnsi"/>
          <w:sz w:val="24"/>
        </w:rPr>
      </w:pPr>
      <w:r>
        <w:rPr>
          <w:rFonts w:asciiTheme="majorHAnsi" w:hAnsiTheme="majorHAnsi"/>
          <w:sz w:val="24"/>
        </w:rPr>
        <w:t xml:space="preserve">Jeg har valgt at tage udgangspunkt i offentlige institutioner, da jeg finder det interessant at undersøge de </w:t>
      </w:r>
      <w:r w:rsidR="00C70E89">
        <w:rPr>
          <w:rFonts w:asciiTheme="majorHAnsi" w:hAnsiTheme="majorHAnsi"/>
          <w:sz w:val="24"/>
        </w:rPr>
        <w:t xml:space="preserve">mulige </w:t>
      </w:r>
      <w:r>
        <w:rPr>
          <w:rFonts w:asciiTheme="majorHAnsi" w:hAnsiTheme="majorHAnsi"/>
          <w:sz w:val="24"/>
        </w:rPr>
        <w:t xml:space="preserve">problematikker der er forbundet med samarbejdet mellem frivillige og offentligt ansatte – dette aspekt søger jeg at sætte yderligere på spidsen, ved at beskæftige mig med institutioner der trods </w:t>
      </w:r>
      <w:r>
        <w:rPr>
          <w:rFonts w:asciiTheme="majorHAnsi" w:hAnsiTheme="majorHAnsi"/>
          <w:sz w:val="24"/>
        </w:rPr>
        <w:lastRenderedPageBreak/>
        <w:t>eksterne parters</w:t>
      </w:r>
      <w:r>
        <w:rPr>
          <w:rStyle w:val="Fodnotehenvisning"/>
          <w:rFonts w:asciiTheme="majorHAnsi" w:hAnsiTheme="majorHAnsi"/>
          <w:sz w:val="24"/>
        </w:rPr>
        <w:footnoteReference w:id="11"/>
      </w:r>
      <w:r>
        <w:rPr>
          <w:rFonts w:asciiTheme="majorHAnsi" w:hAnsiTheme="majorHAnsi"/>
          <w:sz w:val="24"/>
        </w:rPr>
        <w:t xml:space="preserve"> anbefalinger, vælger egenhændigt at varetage den frivillige indsats der ligger i centrene.</w:t>
      </w:r>
    </w:p>
    <w:p w:rsidR="00AB0658" w:rsidRDefault="00173923" w:rsidP="00DB5431">
      <w:pPr>
        <w:spacing w:after="0" w:line="360" w:lineRule="auto"/>
        <w:jc w:val="both"/>
        <w:rPr>
          <w:rFonts w:asciiTheme="majorHAnsi" w:hAnsiTheme="majorHAnsi"/>
          <w:sz w:val="24"/>
        </w:rPr>
      </w:pPr>
      <w:r w:rsidRPr="006B19BD">
        <w:rPr>
          <w:rFonts w:asciiTheme="majorHAnsi" w:hAnsiTheme="majorHAnsi"/>
          <w:sz w:val="24"/>
        </w:rPr>
        <w:t xml:space="preserve">Problemformuleringen vil som tidligere nævnt blive undersøgt med udgangspunkt i et </w:t>
      </w:r>
      <w:r w:rsidR="00C70E89">
        <w:rPr>
          <w:rFonts w:asciiTheme="majorHAnsi" w:hAnsiTheme="majorHAnsi"/>
          <w:sz w:val="24"/>
        </w:rPr>
        <w:t>indlejret single</w:t>
      </w:r>
      <w:r w:rsidR="00FC732A">
        <w:rPr>
          <w:rFonts w:asciiTheme="majorHAnsi" w:hAnsiTheme="majorHAnsi"/>
          <w:sz w:val="24"/>
        </w:rPr>
        <w:t xml:space="preserve"> case</w:t>
      </w:r>
      <w:r w:rsidRPr="006B19BD">
        <w:rPr>
          <w:rFonts w:asciiTheme="majorHAnsi" w:hAnsiTheme="majorHAnsi"/>
          <w:sz w:val="24"/>
        </w:rPr>
        <w:t xml:space="preserve"> desi</w:t>
      </w:r>
      <w:r w:rsidR="006B19BD">
        <w:rPr>
          <w:rFonts w:asciiTheme="majorHAnsi" w:hAnsiTheme="majorHAnsi"/>
          <w:sz w:val="24"/>
        </w:rPr>
        <w:t>gn, metoden uddybes i kapitel 4</w:t>
      </w:r>
      <w:r w:rsidRPr="006B19BD">
        <w:rPr>
          <w:rFonts w:asciiTheme="majorHAnsi" w:hAnsiTheme="majorHAnsi"/>
          <w:sz w:val="24"/>
        </w:rPr>
        <w:t>.</w:t>
      </w:r>
      <w:r>
        <w:rPr>
          <w:rFonts w:asciiTheme="majorHAnsi" w:hAnsiTheme="majorHAnsi"/>
          <w:sz w:val="24"/>
        </w:rPr>
        <w:t xml:space="preserve"> </w:t>
      </w:r>
    </w:p>
    <w:p w:rsidR="00C70E89" w:rsidRDefault="00C70E89" w:rsidP="00DB5431">
      <w:pPr>
        <w:spacing w:after="0" w:line="360" w:lineRule="auto"/>
        <w:jc w:val="both"/>
        <w:rPr>
          <w:rFonts w:asciiTheme="majorHAnsi" w:hAnsiTheme="majorHAnsi"/>
          <w:sz w:val="24"/>
        </w:rPr>
      </w:pPr>
    </w:p>
    <w:p w:rsidR="00EC5D73" w:rsidRDefault="00173923" w:rsidP="00DB5431">
      <w:pPr>
        <w:spacing w:after="0" w:line="360" w:lineRule="auto"/>
        <w:jc w:val="both"/>
        <w:rPr>
          <w:rFonts w:asciiTheme="majorHAnsi" w:hAnsiTheme="majorHAnsi"/>
          <w:sz w:val="24"/>
        </w:rPr>
      </w:pPr>
      <w:r>
        <w:rPr>
          <w:rFonts w:asciiTheme="majorHAnsi" w:hAnsiTheme="majorHAnsi"/>
          <w:sz w:val="24"/>
        </w:rPr>
        <w:t xml:space="preserve">De overordnede teoretiske begreber der ligger til grund for analyse af problemformuleringen er; </w:t>
      </w:r>
      <w:r w:rsidRPr="00C847FF">
        <w:rPr>
          <w:rFonts w:asciiTheme="majorHAnsi" w:hAnsiTheme="majorHAnsi"/>
          <w:i/>
          <w:sz w:val="24"/>
        </w:rPr>
        <w:t>engagement, fastholdelse</w:t>
      </w:r>
      <w:r>
        <w:rPr>
          <w:rFonts w:asciiTheme="majorHAnsi" w:hAnsiTheme="majorHAnsi"/>
          <w:sz w:val="24"/>
        </w:rPr>
        <w:t xml:space="preserve"> og </w:t>
      </w:r>
      <w:r w:rsidR="00FC732A">
        <w:rPr>
          <w:rFonts w:asciiTheme="majorHAnsi" w:hAnsiTheme="majorHAnsi"/>
          <w:i/>
          <w:sz w:val="24"/>
        </w:rPr>
        <w:t>samarbejde</w:t>
      </w:r>
      <w:r>
        <w:rPr>
          <w:rFonts w:asciiTheme="majorHAnsi" w:hAnsiTheme="majorHAnsi"/>
          <w:i/>
          <w:sz w:val="24"/>
        </w:rPr>
        <w:t>.</w:t>
      </w:r>
      <w:r w:rsidR="00DB5431">
        <w:rPr>
          <w:rFonts w:asciiTheme="majorHAnsi" w:hAnsiTheme="majorHAnsi"/>
          <w:sz w:val="24"/>
        </w:rPr>
        <w:t xml:space="preserve"> </w:t>
      </w:r>
      <w:r w:rsidR="00F23E35">
        <w:rPr>
          <w:rFonts w:asciiTheme="majorHAnsi" w:hAnsiTheme="majorHAnsi"/>
          <w:sz w:val="24"/>
        </w:rPr>
        <w:t>Med udgangspunkt i begreberne engagement og fastholdelse vil jeg sætte skarpt på den seniorfrivilliges bevæggrunde for at tage del i frivilligt arbejde samt hvilken betydning dette engagement har for den frivilliges hverdag og hvor</w:t>
      </w:r>
      <w:r w:rsidR="00AB0658">
        <w:rPr>
          <w:rFonts w:asciiTheme="majorHAnsi" w:hAnsiTheme="majorHAnsi"/>
          <w:sz w:val="24"/>
        </w:rPr>
        <w:t>ledes engagementet fastholdes. Med b</w:t>
      </w:r>
      <w:r w:rsidR="00FC732A">
        <w:rPr>
          <w:rFonts w:asciiTheme="majorHAnsi" w:hAnsiTheme="majorHAnsi"/>
          <w:sz w:val="24"/>
        </w:rPr>
        <w:t>egrebet samarbejde</w:t>
      </w:r>
      <w:r w:rsidR="00F23E35">
        <w:rPr>
          <w:rFonts w:asciiTheme="majorHAnsi" w:hAnsiTheme="majorHAnsi"/>
          <w:sz w:val="24"/>
        </w:rPr>
        <w:t xml:space="preserve">, søger </w:t>
      </w:r>
      <w:r w:rsidR="00AB0658">
        <w:rPr>
          <w:rFonts w:asciiTheme="majorHAnsi" w:hAnsiTheme="majorHAnsi"/>
          <w:sz w:val="24"/>
        </w:rPr>
        <w:t xml:space="preserve">jeg </w:t>
      </w:r>
      <w:r w:rsidR="00FC732A">
        <w:rPr>
          <w:rFonts w:asciiTheme="majorHAnsi" w:hAnsiTheme="majorHAnsi"/>
          <w:sz w:val="24"/>
        </w:rPr>
        <w:t>at sætte fokus på den rollefordeling</w:t>
      </w:r>
      <w:r w:rsidR="00F23E35">
        <w:rPr>
          <w:rFonts w:asciiTheme="majorHAnsi" w:hAnsiTheme="majorHAnsi"/>
          <w:sz w:val="24"/>
        </w:rPr>
        <w:t xml:space="preserve"> der forekommer i de tre institutioner</w:t>
      </w:r>
      <w:r w:rsidR="00C70E89">
        <w:rPr>
          <w:rFonts w:asciiTheme="majorHAnsi" w:hAnsiTheme="majorHAnsi"/>
          <w:sz w:val="24"/>
        </w:rPr>
        <w:t>, og således hvilken betydning de institutionelle faktorer har for den frivillige indsats</w:t>
      </w:r>
      <w:r w:rsidR="00F23E35">
        <w:rPr>
          <w:rFonts w:asciiTheme="majorHAnsi" w:hAnsiTheme="majorHAnsi"/>
          <w:sz w:val="24"/>
        </w:rPr>
        <w:t xml:space="preserve">. </w:t>
      </w:r>
    </w:p>
    <w:p w:rsidR="0041418D" w:rsidRDefault="00DB5431" w:rsidP="0041418D">
      <w:pPr>
        <w:spacing w:after="0" w:line="360" w:lineRule="auto"/>
        <w:jc w:val="both"/>
        <w:rPr>
          <w:rFonts w:asciiTheme="majorHAnsi" w:hAnsiTheme="majorHAnsi"/>
          <w:sz w:val="24"/>
        </w:rPr>
      </w:pPr>
      <w:r>
        <w:rPr>
          <w:rFonts w:asciiTheme="majorHAnsi" w:hAnsiTheme="majorHAnsi"/>
          <w:sz w:val="24"/>
        </w:rPr>
        <w:t xml:space="preserve">Før jeg kommer nærmere ind på </w:t>
      </w:r>
      <w:r w:rsidR="00F23E35">
        <w:rPr>
          <w:rFonts w:asciiTheme="majorHAnsi" w:hAnsiTheme="majorHAnsi"/>
          <w:sz w:val="24"/>
        </w:rPr>
        <w:t>en uddybende fremstilling af begrebernes anvendelse i analysen</w:t>
      </w:r>
      <w:r>
        <w:rPr>
          <w:rFonts w:asciiTheme="majorHAnsi" w:hAnsiTheme="majorHAnsi"/>
          <w:sz w:val="24"/>
        </w:rPr>
        <w:t xml:space="preserve">, vil jeg </w:t>
      </w:r>
      <w:r w:rsidR="00F23E35">
        <w:rPr>
          <w:rFonts w:asciiTheme="majorHAnsi" w:hAnsiTheme="majorHAnsi"/>
          <w:sz w:val="24"/>
        </w:rPr>
        <w:t xml:space="preserve">her </w:t>
      </w:r>
      <w:r>
        <w:rPr>
          <w:rFonts w:asciiTheme="majorHAnsi" w:hAnsiTheme="majorHAnsi"/>
          <w:sz w:val="24"/>
        </w:rPr>
        <w:t xml:space="preserve">give en </w:t>
      </w:r>
      <w:r w:rsidR="00F23E35">
        <w:rPr>
          <w:rFonts w:asciiTheme="majorHAnsi" w:hAnsiTheme="majorHAnsi"/>
          <w:sz w:val="24"/>
        </w:rPr>
        <w:t>skildring</w:t>
      </w:r>
      <w:r>
        <w:rPr>
          <w:rFonts w:asciiTheme="majorHAnsi" w:hAnsiTheme="majorHAnsi"/>
          <w:sz w:val="24"/>
        </w:rPr>
        <w:t xml:space="preserve"> </w:t>
      </w:r>
      <w:r w:rsidRPr="00CE2B71">
        <w:rPr>
          <w:rFonts w:asciiTheme="majorHAnsi" w:hAnsiTheme="majorHAnsi"/>
          <w:i/>
          <w:sz w:val="24"/>
        </w:rPr>
        <w:t>den frivillige profil</w:t>
      </w:r>
      <w:r>
        <w:rPr>
          <w:rFonts w:asciiTheme="majorHAnsi" w:hAnsiTheme="majorHAnsi"/>
          <w:i/>
          <w:sz w:val="24"/>
        </w:rPr>
        <w:t xml:space="preserve"> </w:t>
      </w:r>
      <w:r>
        <w:rPr>
          <w:rFonts w:asciiTheme="majorHAnsi" w:hAnsiTheme="majorHAnsi"/>
          <w:sz w:val="24"/>
        </w:rPr>
        <w:t xml:space="preserve">i Danmark, herunder den </w:t>
      </w:r>
      <w:r w:rsidRPr="00CE2B71">
        <w:rPr>
          <w:rFonts w:asciiTheme="majorHAnsi" w:hAnsiTheme="majorHAnsi"/>
          <w:i/>
          <w:sz w:val="24"/>
        </w:rPr>
        <w:t>seniorfrivillige</w:t>
      </w:r>
      <w:r>
        <w:rPr>
          <w:rFonts w:asciiTheme="majorHAnsi" w:hAnsiTheme="majorHAnsi"/>
          <w:sz w:val="24"/>
        </w:rPr>
        <w:t xml:space="preserve">, med udgangspunkt i et </w:t>
      </w:r>
      <w:proofErr w:type="spellStart"/>
      <w:r w:rsidRPr="00CE2B71">
        <w:rPr>
          <w:rFonts w:asciiTheme="majorHAnsi" w:hAnsiTheme="majorHAnsi"/>
          <w:i/>
          <w:sz w:val="24"/>
        </w:rPr>
        <w:t>life</w:t>
      </w:r>
      <w:proofErr w:type="spellEnd"/>
      <w:r w:rsidRPr="00CE2B71">
        <w:rPr>
          <w:rFonts w:asciiTheme="majorHAnsi" w:hAnsiTheme="majorHAnsi"/>
          <w:i/>
          <w:sz w:val="24"/>
        </w:rPr>
        <w:t xml:space="preserve"> </w:t>
      </w:r>
      <w:proofErr w:type="spellStart"/>
      <w:r w:rsidRPr="00CE2B71">
        <w:rPr>
          <w:rFonts w:asciiTheme="majorHAnsi" w:hAnsiTheme="majorHAnsi"/>
          <w:i/>
          <w:sz w:val="24"/>
        </w:rPr>
        <w:t>course</w:t>
      </w:r>
      <w:proofErr w:type="spellEnd"/>
      <w:r w:rsidRPr="00CE2B71">
        <w:rPr>
          <w:rFonts w:asciiTheme="majorHAnsi" w:hAnsiTheme="majorHAnsi"/>
          <w:i/>
          <w:sz w:val="24"/>
        </w:rPr>
        <w:t xml:space="preserve"> perspektiv</w:t>
      </w:r>
      <w:r>
        <w:rPr>
          <w:rFonts w:asciiTheme="majorHAnsi" w:hAnsiTheme="majorHAnsi"/>
          <w:sz w:val="24"/>
        </w:rPr>
        <w:t xml:space="preserve">(Wilson 2012). Dette gøres for at sætte fokus på, hvad den personlige udvikling i et livsforløb betyder for frivilligt engagement, da jeg har en formodning om, </w:t>
      </w:r>
      <w:r w:rsidR="00FC732A">
        <w:rPr>
          <w:rFonts w:asciiTheme="majorHAnsi" w:hAnsiTheme="majorHAnsi"/>
          <w:sz w:val="24"/>
        </w:rPr>
        <w:t>at tidligere forhold i livet kan have</w:t>
      </w:r>
      <w:r>
        <w:rPr>
          <w:rFonts w:asciiTheme="majorHAnsi" w:hAnsiTheme="majorHAnsi"/>
          <w:sz w:val="24"/>
        </w:rPr>
        <w:t xml:space="preserve"> en væsentlig betydning for de seniorfrivilliges måde at eng</w:t>
      </w:r>
      <w:r w:rsidR="008C242F">
        <w:rPr>
          <w:rFonts w:asciiTheme="majorHAnsi" w:hAnsiTheme="majorHAnsi"/>
          <w:sz w:val="24"/>
        </w:rPr>
        <w:t>agere sig i frivilligt arbejde.</w:t>
      </w:r>
    </w:p>
    <w:p w:rsidR="0041418D" w:rsidRDefault="0041418D" w:rsidP="0041418D">
      <w:pPr>
        <w:spacing w:after="0" w:line="360" w:lineRule="auto"/>
        <w:jc w:val="both"/>
        <w:rPr>
          <w:rFonts w:asciiTheme="majorHAnsi" w:hAnsiTheme="majorHAnsi"/>
          <w:sz w:val="24"/>
        </w:rPr>
      </w:pPr>
    </w:p>
    <w:p w:rsidR="00173923" w:rsidRPr="00630851" w:rsidRDefault="00173923" w:rsidP="00630851">
      <w:pPr>
        <w:pStyle w:val="Overskrift2"/>
        <w:rPr>
          <w:color w:val="000000" w:themeColor="text1"/>
        </w:rPr>
      </w:pPr>
      <w:bookmarkStart w:id="8" w:name="_Toc331965540"/>
      <w:r w:rsidRPr="000018E8">
        <w:rPr>
          <w:color w:val="000000" w:themeColor="text1"/>
        </w:rPr>
        <w:t>Den frivillige profil i Danmark</w:t>
      </w:r>
      <w:bookmarkEnd w:id="8"/>
    </w:p>
    <w:p w:rsidR="00173923" w:rsidRDefault="00173923" w:rsidP="00173923">
      <w:pPr>
        <w:spacing w:after="0" w:line="360" w:lineRule="auto"/>
        <w:jc w:val="both"/>
        <w:rPr>
          <w:rFonts w:asciiTheme="majorHAnsi" w:hAnsiTheme="majorHAnsi"/>
          <w:sz w:val="24"/>
        </w:rPr>
      </w:pPr>
      <w:r>
        <w:rPr>
          <w:rFonts w:asciiTheme="majorHAnsi" w:hAnsiTheme="majorHAnsi"/>
          <w:sz w:val="24"/>
        </w:rPr>
        <w:t xml:space="preserve">Følgende </w:t>
      </w:r>
      <w:r w:rsidR="007510BB">
        <w:rPr>
          <w:rFonts w:asciiTheme="majorHAnsi" w:hAnsiTheme="majorHAnsi"/>
          <w:sz w:val="24"/>
        </w:rPr>
        <w:t>afsnit giver, med udgangspunkt</w:t>
      </w:r>
      <w:r>
        <w:rPr>
          <w:rFonts w:asciiTheme="majorHAnsi" w:hAnsiTheme="majorHAnsi"/>
          <w:sz w:val="24"/>
        </w:rPr>
        <w:t xml:space="preserve"> i </w:t>
      </w:r>
      <w:proofErr w:type="spellStart"/>
      <w:r>
        <w:rPr>
          <w:rFonts w:asciiTheme="majorHAnsi" w:hAnsiTheme="majorHAnsi"/>
          <w:sz w:val="24"/>
        </w:rPr>
        <w:t>SFIs</w:t>
      </w:r>
      <w:proofErr w:type="spellEnd"/>
      <w:r>
        <w:rPr>
          <w:rFonts w:asciiTheme="majorHAnsi" w:hAnsiTheme="majorHAnsi"/>
          <w:sz w:val="24"/>
        </w:rPr>
        <w:t xml:space="preserve"> </w:t>
      </w:r>
      <w:r w:rsidR="007510BB" w:rsidRPr="007510BB">
        <w:rPr>
          <w:rFonts w:asciiTheme="majorHAnsi" w:hAnsiTheme="majorHAnsi"/>
          <w:i/>
          <w:sz w:val="24"/>
        </w:rPr>
        <w:t>Frivillighedsundersøgelse</w:t>
      </w:r>
      <w:r w:rsidR="007510BB">
        <w:rPr>
          <w:rFonts w:asciiTheme="majorHAnsi" w:hAnsiTheme="majorHAnsi"/>
          <w:sz w:val="24"/>
        </w:rPr>
        <w:t xml:space="preserve"> fra 2004</w:t>
      </w:r>
      <w:r w:rsidR="00C07E54" w:rsidRPr="00995100">
        <w:rPr>
          <w:rStyle w:val="Fodnotehenvisning"/>
          <w:rFonts w:asciiTheme="majorHAnsi" w:hAnsiTheme="majorHAnsi"/>
          <w:sz w:val="24"/>
        </w:rPr>
        <w:footnoteReference w:id="12"/>
      </w:r>
      <w:r>
        <w:rPr>
          <w:rFonts w:asciiTheme="majorHAnsi" w:hAnsiTheme="majorHAnsi"/>
          <w:sz w:val="24"/>
        </w:rPr>
        <w:t xml:space="preserve">, </w:t>
      </w:r>
      <w:r w:rsidR="000E3609">
        <w:rPr>
          <w:rFonts w:asciiTheme="majorHAnsi" w:hAnsiTheme="majorHAnsi"/>
          <w:sz w:val="24"/>
        </w:rPr>
        <w:t xml:space="preserve">samt </w:t>
      </w:r>
      <w:r w:rsidR="000E3609" w:rsidRPr="000E3609">
        <w:rPr>
          <w:rFonts w:asciiTheme="majorHAnsi" w:hAnsiTheme="majorHAnsi"/>
          <w:i/>
          <w:sz w:val="24"/>
        </w:rPr>
        <w:t>Værdiundersøgelsen</w:t>
      </w:r>
      <w:r w:rsidR="000E3609">
        <w:rPr>
          <w:rFonts w:asciiTheme="majorHAnsi" w:hAnsiTheme="majorHAnsi"/>
          <w:sz w:val="24"/>
        </w:rPr>
        <w:t xml:space="preserve"> fra 2008</w:t>
      </w:r>
      <w:r w:rsidR="000E3609">
        <w:rPr>
          <w:rStyle w:val="Fodnotehenvisning"/>
          <w:rFonts w:asciiTheme="majorHAnsi" w:hAnsiTheme="majorHAnsi"/>
          <w:sz w:val="24"/>
        </w:rPr>
        <w:footnoteReference w:id="13"/>
      </w:r>
      <w:r w:rsidR="000E3609">
        <w:rPr>
          <w:rFonts w:asciiTheme="majorHAnsi" w:hAnsiTheme="majorHAnsi"/>
          <w:sz w:val="24"/>
        </w:rPr>
        <w:t xml:space="preserve">, </w:t>
      </w:r>
      <w:r>
        <w:rPr>
          <w:rFonts w:asciiTheme="majorHAnsi" w:hAnsiTheme="majorHAnsi"/>
          <w:sz w:val="24"/>
        </w:rPr>
        <w:t>et generelt billede af tendenserne</w:t>
      </w:r>
      <w:r w:rsidR="00673D52">
        <w:rPr>
          <w:rFonts w:asciiTheme="majorHAnsi" w:hAnsiTheme="majorHAnsi"/>
          <w:sz w:val="24"/>
        </w:rPr>
        <w:t xml:space="preserve"> </w:t>
      </w:r>
      <w:r w:rsidR="00673D52">
        <w:rPr>
          <w:rFonts w:asciiTheme="majorHAnsi" w:hAnsiTheme="majorHAnsi"/>
          <w:sz w:val="24"/>
        </w:rPr>
        <w:lastRenderedPageBreak/>
        <w:t>omkring det frivillige Danmark. Frivillighedsundersøgelsen bidrager med forskellige sammenhænge indenfor den frivillige sektor, hvor Værdiundersøgelsen kan bidrage med tal der beskriver den frivillige sektors udvikling. Ydermere vil jeg tegne</w:t>
      </w:r>
      <w:r>
        <w:rPr>
          <w:rFonts w:asciiTheme="majorHAnsi" w:hAnsiTheme="majorHAnsi"/>
          <w:sz w:val="24"/>
        </w:rPr>
        <w:t xml:space="preserve"> et billede af frivillighed ud fra</w:t>
      </w:r>
      <w:r w:rsidR="007510BB">
        <w:rPr>
          <w:rFonts w:asciiTheme="majorHAnsi" w:hAnsiTheme="majorHAnsi"/>
          <w:sz w:val="24"/>
        </w:rPr>
        <w:t xml:space="preserve"> et</w:t>
      </w:r>
      <w:r>
        <w:rPr>
          <w:rFonts w:asciiTheme="majorHAnsi" w:hAnsiTheme="majorHAnsi"/>
          <w:sz w:val="24"/>
        </w:rPr>
        <w:t xml:space="preserve"> </w:t>
      </w:r>
      <w:proofErr w:type="spellStart"/>
      <w:r w:rsidR="00547828" w:rsidRPr="00547828">
        <w:rPr>
          <w:rFonts w:asciiTheme="majorHAnsi" w:hAnsiTheme="majorHAnsi"/>
          <w:i/>
          <w:sz w:val="24"/>
        </w:rPr>
        <w:t>life</w:t>
      </w:r>
      <w:proofErr w:type="spellEnd"/>
      <w:r w:rsidR="00547828" w:rsidRPr="00547828">
        <w:rPr>
          <w:rFonts w:asciiTheme="majorHAnsi" w:hAnsiTheme="majorHAnsi"/>
          <w:i/>
          <w:sz w:val="24"/>
        </w:rPr>
        <w:t xml:space="preserve"> course</w:t>
      </w:r>
      <w:r w:rsidRPr="00547828">
        <w:rPr>
          <w:rFonts w:asciiTheme="majorHAnsi" w:hAnsiTheme="majorHAnsi"/>
          <w:i/>
          <w:sz w:val="24"/>
        </w:rPr>
        <w:t>-perspektiv</w:t>
      </w:r>
      <w:r>
        <w:rPr>
          <w:rStyle w:val="Fodnotehenvisning"/>
          <w:rFonts w:asciiTheme="majorHAnsi" w:hAnsiTheme="majorHAnsi"/>
          <w:sz w:val="24"/>
        </w:rPr>
        <w:footnoteReference w:id="14"/>
      </w:r>
      <w:r>
        <w:rPr>
          <w:rFonts w:asciiTheme="majorHAnsi" w:hAnsiTheme="majorHAnsi"/>
          <w:sz w:val="24"/>
        </w:rPr>
        <w:t>, med udg</w:t>
      </w:r>
      <w:r w:rsidR="00E92DCF">
        <w:rPr>
          <w:rFonts w:asciiTheme="majorHAnsi" w:hAnsiTheme="majorHAnsi"/>
          <w:sz w:val="24"/>
        </w:rPr>
        <w:t xml:space="preserve">angspunkt i unge og midaldrende og seniorer. </w:t>
      </w:r>
      <w:r>
        <w:rPr>
          <w:rFonts w:asciiTheme="majorHAnsi" w:hAnsiTheme="majorHAnsi"/>
          <w:sz w:val="24"/>
        </w:rPr>
        <w:t xml:space="preserve">Frivillighed i et livsforløb inddrages, for således at kunne se den seniorfrivillige i det brede perspektiv. </w:t>
      </w:r>
    </w:p>
    <w:p w:rsidR="00173923" w:rsidRPr="008A6A99" w:rsidRDefault="00173923" w:rsidP="00173923">
      <w:pPr>
        <w:spacing w:after="0" w:line="360" w:lineRule="auto"/>
        <w:jc w:val="both"/>
        <w:rPr>
          <w:rFonts w:asciiTheme="majorHAnsi" w:hAnsiTheme="majorHAnsi"/>
          <w:i/>
          <w:sz w:val="24"/>
        </w:rPr>
      </w:pPr>
    </w:p>
    <w:p w:rsidR="00B773FC" w:rsidRDefault="005F7B06" w:rsidP="00173923">
      <w:pPr>
        <w:spacing w:after="0" w:line="360" w:lineRule="auto"/>
        <w:jc w:val="both"/>
        <w:rPr>
          <w:rFonts w:asciiTheme="majorHAnsi" w:hAnsiTheme="majorHAnsi"/>
          <w:sz w:val="24"/>
        </w:rPr>
      </w:pPr>
      <w:r>
        <w:rPr>
          <w:rFonts w:asciiTheme="majorHAnsi" w:hAnsiTheme="majorHAnsi"/>
          <w:sz w:val="24"/>
        </w:rPr>
        <w:t xml:space="preserve">35 pct. af den danske befolkning engagerer sig i frivilligt arbejde indenfor forskellige områder, hvilket svarer til at ca. 1.4 mio. </w:t>
      </w:r>
      <w:r w:rsidR="00B773FC">
        <w:rPr>
          <w:rFonts w:asciiTheme="majorHAnsi" w:hAnsiTheme="majorHAnsi"/>
          <w:sz w:val="24"/>
        </w:rPr>
        <w:t xml:space="preserve">mennesker </w:t>
      </w:r>
      <w:r>
        <w:rPr>
          <w:rFonts w:asciiTheme="majorHAnsi" w:hAnsiTheme="majorHAnsi"/>
          <w:sz w:val="24"/>
        </w:rPr>
        <w:t>hver måned yder en eller anden form for frivillig indsats(Koch-Nielsen m.fl. 2005</w:t>
      </w:r>
      <w:r w:rsidR="00B773FC">
        <w:rPr>
          <w:rFonts w:asciiTheme="majorHAnsi" w:hAnsiTheme="majorHAnsi"/>
          <w:sz w:val="24"/>
        </w:rPr>
        <w:t>:27</w:t>
      </w:r>
      <w:r>
        <w:rPr>
          <w:rFonts w:asciiTheme="majorHAnsi" w:hAnsiTheme="majorHAnsi"/>
          <w:sz w:val="24"/>
        </w:rPr>
        <w:t xml:space="preserve">). </w:t>
      </w:r>
      <w:r w:rsidR="004C243C">
        <w:rPr>
          <w:rFonts w:asciiTheme="majorHAnsi" w:hAnsiTheme="majorHAnsi"/>
          <w:sz w:val="24"/>
        </w:rPr>
        <w:t>Videre engagerer 6 pct. af danskerne sig i 2008, i</w:t>
      </w:r>
      <w:r w:rsidR="00673D52">
        <w:rPr>
          <w:rFonts w:asciiTheme="majorHAnsi" w:hAnsiTheme="majorHAnsi"/>
          <w:sz w:val="24"/>
        </w:rPr>
        <w:t>følge værdiundersøgelsen</w:t>
      </w:r>
      <w:r w:rsidR="004C243C">
        <w:rPr>
          <w:rFonts w:asciiTheme="majorHAnsi" w:hAnsiTheme="majorHAnsi"/>
          <w:sz w:val="24"/>
        </w:rPr>
        <w:t>,</w:t>
      </w:r>
      <w:r w:rsidR="00673D52">
        <w:rPr>
          <w:rFonts w:asciiTheme="majorHAnsi" w:hAnsiTheme="majorHAnsi"/>
          <w:sz w:val="24"/>
        </w:rPr>
        <w:t xml:space="preserve"> </w:t>
      </w:r>
      <w:r w:rsidR="004C243C">
        <w:rPr>
          <w:rFonts w:asciiTheme="majorHAnsi" w:hAnsiTheme="majorHAnsi"/>
          <w:sz w:val="24"/>
        </w:rPr>
        <w:t>i</w:t>
      </w:r>
      <w:r w:rsidR="00B773FC">
        <w:rPr>
          <w:rFonts w:asciiTheme="majorHAnsi" w:hAnsiTheme="majorHAnsi"/>
          <w:sz w:val="24"/>
        </w:rPr>
        <w:t>ndenfor er det sociale område</w:t>
      </w:r>
      <w:r w:rsidR="004C243C">
        <w:rPr>
          <w:rFonts w:asciiTheme="majorHAnsi" w:hAnsiTheme="majorHAnsi"/>
          <w:sz w:val="24"/>
        </w:rPr>
        <w:t>(Torpe 2011:233).</w:t>
      </w:r>
      <w:r>
        <w:rPr>
          <w:rFonts w:asciiTheme="majorHAnsi" w:hAnsiTheme="majorHAnsi"/>
          <w:sz w:val="24"/>
        </w:rPr>
        <w:t xml:space="preserve"> </w:t>
      </w:r>
    </w:p>
    <w:p w:rsidR="004C243C" w:rsidRDefault="004C243C" w:rsidP="00173923">
      <w:pPr>
        <w:spacing w:after="0" w:line="360" w:lineRule="auto"/>
        <w:jc w:val="both"/>
        <w:rPr>
          <w:rFonts w:asciiTheme="majorHAnsi" w:hAnsiTheme="majorHAnsi"/>
          <w:sz w:val="24"/>
        </w:rPr>
      </w:pPr>
    </w:p>
    <w:p w:rsidR="00BD6C3E" w:rsidRDefault="00173923" w:rsidP="00173923">
      <w:pPr>
        <w:spacing w:after="0" w:line="360" w:lineRule="auto"/>
        <w:jc w:val="both"/>
        <w:rPr>
          <w:rFonts w:asciiTheme="majorHAnsi" w:hAnsiTheme="majorHAnsi"/>
          <w:sz w:val="24"/>
        </w:rPr>
      </w:pPr>
      <w:r>
        <w:rPr>
          <w:rFonts w:asciiTheme="majorHAnsi" w:hAnsiTheme="majorHAnsi"/>
          <w:sz w:val="24"/>
        </w:rPr>
        <w:t>Alle tidligere undersøgelser har vist, at flere mænd end kvinder engagerer sig i frivilligt arbejde(Torpe 2011</w:t>
      </w:r>
      <w:r w:rsidR="00BD6C3E">
        <w:rPr>
          <w:rFonts w:asciiTheme="majorHAnsi" w:hAnsiTheme="majorHAnsi"/>
          <w:sz w:val="24"/>
        </w:rPr>
        <w:t xml:space="preserve">:234)(Boje 2008:24). </w:t>
      </w:r>
      <w:r>
        <w:rPr>
          <w:rFonts w:asciiTheme="majorHAnsi" w:hAnsiTheme="majorHAnsi"/>
          <w:sz w:val="24"/>
        </w:rPr>
        <w:t xml:space="preserve">Seneste opgørelser fra 2008 </w:t>
      </w:r>
      <w:r>
        <w:rPr>
          <w:rFonts w:asciiTheme="majorHAnsi" w:hAnsiTheme="majorHAnsi"/>
          <w:sz w:val="24"/>
        </w:rPr>
        <w:lastRenderedPageBreak/>
        <w:t>viser dog, at kvinderne stort set har indhentet mændene</w:t>
      </w:r>
      <w:r w:rsidR="00BD6C3E">
        <w:rPr>
          <w:rFonts w:asciiTheme="majorHAnsi" w:hAnsiTheme="majorHAnsi"/>
          <w:sz w:val="24"/>
        </w:rPr>
        <w:t>, med 38 pct. m</w:t>
      </w:r>
      <w:r w:rsidR="00B773FC">
        <w:rPr>
          <w:rFonts w:asciiTheme="majorHAnsi" w:hAnsiTheme="majorHAnsi"/>
          <w:sz w:val="24"/>
        </w:rPr>
        <w:t>andlige frivillige af den samlede befolkning</w:t>
      </w:r>
      <w:r w:rsidR="00BD6C3E">
        <w:rPr>
          <w:rFonts w:asciiTheme="majorHAnsi" w:hAnsiTheme="majorHAnsi"/>
          <w:sz w:val="24"/>
        </w:rPr>
        <w:t xml:space="preserve"> og 36 pct. kvindelige frivillige</w:t>
      </w:r>
      <w:r w:rsidR="004C243C">
        <w:rPr>
          <w:rFonts w:asciiTheme="majorHAnsi" w:hAnsiTheme="majorHAnsi"/>
          <w:sz w:val="24"/>
        </w:rPr>
        <w:t>(Torpe 2011)</w:t>
      </w:r>
      <w:r w:rsidR="00BD6C3E">
        <w:rPr>
          <w:rFonts w:asciiTheme="majorHAnsi" w:hAnsiTheme="majorHAnsi"/>
          <w:sz w:val="24"/>
        </w:rPr>
        <w:t>.</w:t>
      </w:r>
    </w:p>
    <w:p w:rsidR="007510BB" w:rsidRDefault="007510BB" w:rsidP="00173923">
      <w:pPr>
        <w:spacing w:after="0" w:line="360" w:lineRule="auto"/>
        <w:jc w:val="both"/>
        <w:rPr>
          <w:rFonts w:asciiTheme="majorHAnsi" w:hAnsiTheme="majorHAnsi"/>
          <w:sz w:val="24"/>
        </w:rPr>
      </w:pPr>
    </w:p>
    <w:p w:rsidR="00BD6C3E" w:rsidRDefault="00BD6C3E" w:rsidP="00173923">
      <w:pPr>
        <w:spacing w:after="0" w:line="360" w:lineRule="auto"/>
        <w:jc w:val="both"/>
        <w:rPr>
          <w:rFonts w:asciiTheme="majorHAnsi" w:hAnsiTheme="majorHAnsi"/>
          <w:sz w:val="24"/>
        </w:rPr>
      </w:pPr>
      <w:r w:rsidRPr="00B56D9D">
        <w:rPr>
          <w:rFonts w:asciiTheme="majorHAnsi" w:hAnsiTheme="majorHAnsi"/>
          <w:sz w:val="20"/>
        </w:rPr>
        <w:t>Tabel</w:t>
      </w:r>
      <w:r w:rsidR="00B56D9D" w:rsidRPr="00B56D9D">
        <w:rPr>
          <w:rFonts w:asciiTheme="majorHAnsi" w:hAnsiTheme="majorHAnsi"/>
          <w:sz w:val="20"/>
        </w:rPr>
        <w:t xml:space="preserve"> 1</w:t>
      </w:r>
      <w:r w:rsidRPr="00B56D9D">
        <w:rPr>
          <w:rFonts w:asciiTheme="majorHAnsi" w:hAnsiTheme="majorHAnsi"/>
          <w:sz w:val="20"/>
        </w:rPr>
        <w:t>.</w:t>
      </w:r>
      <w:r w:rsidR="000D1F7C">
        <w:rPr>
          <w:rFonts w:asciiTheme="majorHAnsi" w:hAnsiTheme="majorHAnsi"/>
          <w:sz w:val="20"/>
        </w:rPr>
        <w:t xml:space="preserve"> Frivilligt arbejde 1981</w:t>
      </w:r>
      <w:r w:rsidRPr="00BD6C3E">
        <w:rPr>
          <w:rFonts w:asciiTheme="majorHAnsi" w:hAnsiTheme="majorHAnsi"/>
          <w:sz w:val="20"/>
        </w:rPr>
        <w:t>-2008. Opdelt på køn. Pct.-andele af hele befolkningen</w:t>
      </w:r>
      <w:r w:rsidR="006C5C69">
        <w:rPr>
          <w:rFonts w:asciiTheme="majorHAnsi" w:hAnsiTheme="majorHAnsi"/>
          <w:sz w:val="20"/>
        </w:rPr>
        <w:t>(Torpe 2011)</w:t>
      </w:r>
      <w:r w:rsidRPr="00BD6C3E">
        <w:rPr>
          <w:rFonts w:asciiTheme="majorHAnsi" w:hAnsiTheme="majorHAnsi"/>
          <w:sz w:val="20"/>
        </w:rPr>
        <w:t xml:space="preserve">. </w:t>
      </w:r>
    </w:p>
    <w:tbl>
      <w:tblPr>
        <w:tblStyle w:val="Tabel-Gitter"/>
        <w:tblW w:w="0" w:type="auto"/>
        <w:tblInd w:w="108" w:type="dxa"/>
        <w:tblBorders>
          <w:insideH w:val="none" w:sz="0" w:space="0" w:color="auto"/>
          <w:insideV w:val="none" w:sz="0" w:space="0" w:color="auto"/>
        </w:tblBorders>
        <w:tblLook w:val="04A0" w:firstRow="1" w:lastRow="0" w:firstColumn="1" w:lastColumn="0" w:noHBand="0" w:noVBand="1"/>
      </w:tblPr>
      <w:tblGrid>
        <w:gridCol w:w="1128"/>
        <w:gridCol w:w="1673"/>
        <w:gridCol w:w="1762"/>
        <w:gridCol w:w="1914"/>
        <w:gridCol w:w="1682"/>
      </w:tblGrid>
      <w:tr w:rsidR="00404EE1" w:rsidRPr="004749D4" w:rsidTr="00DE5465">
        <w:tc>
          <w:tcPr>
            <w:tcW w:w="1185" w:type="dxa"/>
          </w:tcPr>
          <w:p w:rsidR="00404EE1" w:rsidRPr="004749D4" w:rsidRDefault="00404EE1" w:rsidP="00173923">
            <w:pPr>
              <w:spacing w:line="360" w:lineRule="auto"/>
              <w:jc w:val="both"/>
              <w:rPr>
                <w:rFonts w:asciiTheme="majorHAnsi" w:hAnsiTheme="majorHAnsi"/>
                <w:sz w:val="20"/>
              </w:rPr>
            </w:pPr>
          </w:p>
        </w:tc>
        <w:tc>
          <w:tcPr>
            <w:tcW w:w="1989" w:type="dxa"/>
          </w:tcPr>
          <w:p w:rsidR="00404EE1" w:rsidRPr="004749D4" w:rsidRDefault="00404EE1" w:rsidP="00173923">
            <w:pPr>
              <w:spacing w:line="360" w:lineRule="auto"/>
              <w:jc w:val="both"/>
              <w:rPr>
                <w:rFonts w:asciiTheme="majorHAnsi" w:hAnsiTheme="majorHAnsi"/>
                <w:b/>
                <w:sz w:val="20"/>
              </w:rPr>
            </w:pPr>
            <w:r>
              <w:rPr>
                <w:rFonts w:asciiTheme="majorHAnsi" w:hAnsiTheme="majorHAnsi"/>
                <w:b/>
                <w:sz w:val="20"/>
              </w:rPr>
              <w:t>1981</w:t>
            </w:r>
          </w:p>
        </w:tc>
        <w:tc>
          <w:tcPr>
            <w:tcW w:w="2123" w:type="dxa"/>
          </w:tcPr>
          <w:p w:rsidR="00404EE1" w:rsidRPr="004749D4" w:rsidRDefault="00404EE1" w:rsidP="00173923">
            <w:pPr>
              <w:spacing w:line="360" w:lineRule="auto"/>
              <w:jc w:val="both"/>
              <w:rPr>
                <w:rFonts w:asciiTheme="majorHAnsi" w:hAnsiTheme="majorHAnsi"/>
                <w:b/>
                <w:sz w:val="20"/>
              </w:rPr>
            </w:pPr>
            <w:r w:rsidRPr="004749D4">
              <w:rPr>
                <w:rFonts w:asciiTheme="majorHAnsi" w:hAnsiTheme="majorHAnsi"/>
                <w:b/>
                <w:sz w:val="20"/>
              </w:rPr>
              <w:t>1990</w:t>
            </w:r>
          </w:p>
        </w:tc>
        <w:tc>
          <w:tcPr>
            <w:tcW w:w="2326" w:type="dxa"/>
          </w:tcPr>
          <w:p w:rsidR="00404EE1" w:rsidRPr="004749D4" w:rsidRDefault="00404EE1" w:rsidP="00173923">
            <w:pPr>
              <w:spacing w:line="360" w:lineRule="auto"/>
              <w:jc w:val="both"/>
              <w:rPr>
                <w:rFonts w:asciiTheme="majorHAnsi" w:hAnsiTheme="majorHAnsi"/>
                <w:b/>
                <w:sz w:val="20"/>
              </w:rPr>
            </w:pPr>
            <w:r w:rsidRPr="004749D4">
              <w:rPr>
                <w:rFonts w:asciiTheme="majorHAnsi" w:hAnsiTheme="majorHAnsi"/>
                <w:b/>
                <w:sz w:val="20"/>
              </w:rPr>
              <w:t>1999</w:t>
            </w:r>
          </w:p>
        </w:tc>
        <w:tc>
          <w:tcPr>
            <w:tcW w:w="2016" w:type="dxa"/>
          </w:tcPr>
          <w:p w:rsidR="00404EE1" w:rsidRPr="004749D4" w:rsidRDefault="00404EE1" w:rsidP="00173923">
            <w:pPr>
              <w:spacing w:line="360" w:lineRule="auto"/>
              <w:jc w:val="both"/>
              <w:rPr>
                <w:rFonts w:asciiTheme="majorHAnsi" w:hAnsiTheme="majorHAnsi"/>
                <w:b/>
                <w:sz w:val="20"/>
              </w:rPr>
            </w:pPr>
            <w:r w:rsidRPr="004749D4">
              <w:rPr>
                <w:rFonts w:asciiTheme="majorHAnsi" w:hAnsiTheme="majorHAnsi"/>
                <w:b/>
                <w:sz w:val="20"/>
              </w:rPr>
              <w:t>2008</w:t>
            </w:r>
          </w:p>
        </w:tc>
      </w:tr>
      <w:tr w:rsidR="00404EE1" w:rsidRPr="004749D4" w:rsidTr="00DE5465">
        <w:tc>
          <w:tcPr>
            <w:tcW w:w="1185" w:type="dxa"/>
          </w:tcPr>
          <w:p w:rsidR="00404EE1" w:rsidRPr="004749D4" w:rsidRDefault="00404EE1" w:rsidP="00173923">
            <w:pPr>
              <w:spacing w:line="360" w:lineRule="auto"/>
              <w:jc w:val="both"/>
              <w:rPr>
                <w:rFonts w:asciiTheme="majorHAnsi" w:hAnsiTheme="majorHAnsi"/>
                <w:b/>
                <w:sz w:val="20"/>
              </w:rPr>
            </w:pPr>
            <w:r w:rsidRPr="004749D4">
              <w:rPr>
                <w:rFonts w:asciiTheme="majorHAnsi" w:hAnsiTheme="majorHAnsi"/>
                <w:b/>
                <w:sz w:val="20"/>
              </w:rPr>
              <w:t>Mænd</w:t>
            </w:r>
          </w:p>
        </w:tc>
        <w:tc>
          <w:tcPr>
            <w:tcW w:w="1989" w:type="dxa"/>
          </w:tcPr>
          <w:p w:rsidR="00404EE1" w:rsidRDefault="00404EE1" w:rsidP="00173923">
            <w:pPr>
              <w:spacing w:line="360" w:lineRule="auto"/>
              <w:jc w:val="both"/>
              <w:rPr>
                <w:rFonts w:asciiTheme="majorHAnsi" w:hAnsiTheme="majorHAnsi"/>
                <w:sz w:val="20"/>
              </w:rPr>
            </w:pPr>
            <w:r>
              <w:rPr>
                <w:rFonts w:asciiTheme="majorHAnsi" w:hAnsiTheme="majorHAnsi"/>
                <w:sz w:val="20"/>
              </w:rPr>
              <w:t>(20)</w:t>
            </w:r>
            <w:r>
              <w:rPr>
                <w:rStyle w:val="Fodnotehenvisning"/>
                <w:rFonts w:asciiTheme="majorHAnsi" w:hAnsiTheme="majorHAnsi"/>
                <w:sz w:val="20"/>
              </w:rPr>
              <w:footnoteReference w:id="15"/>
            </w:r>
          </w:p>
        </w:tc>
        <w:tc>
          <w:tcPr>
            <w:tcW w:w="2123" w:type="dxa"/>
          </w:tcPr>
          <w:p w:rsidR="00404EE1" w:rsidRPr="004749D4" w:rsidRDefault="00404EE1" w:rsidP="00173923">
            <w:pPr>
              <w:spacing w:line="360" w:lineRule="auto"/>
              <w:jc w:val="both"/>
              <w:rPr>
                <w:rFonts w:asciiTheme="majorHAnsi" w:hAnsiTheme="majorHAnsi"/>
                <w:sz w:val="20"/>
              </w:rPr>
            </w:pPr>
            <w:r>
              <w:rPr>
                <w:rFonts w:asciiTheme="majorHAnsi" w:hAnsiTheme="majorHAnsi"/>
                <w:sz w:val="20"/>
              </w:rPr>
              <w:t>30</w:t>
            </w:r>
          </w:p>
        </w:tc>
        <w:tc>
          <w:tcPr>
            <w:tcW w:w="2326" w:type="dxa"/>
          </w:tcPr>
          <w:p w:rsidR="00404EE1" w:rsidRPr="004749D4" w:rsidRDefault="00404EE1" w:rsidP="00173923">
            <w:pPr>
              <w:spacing w:line="360" w:lineRule="auto"/>
              <w:jc w:val="both"/>
              <w:rPr>
                <w:rFonts w:asciiTheme="majorHAnsi" w:hAnsiTheme="majorHAnsi"/>
                <w:sz w:val="20"/>
              </w:rPr>
            </w:pPr>
            <w:r>
              <w:rPr>
                <w:rFonts w:asciiTheme="majorHAnsi" w:hAnsiTheme="majorHAnsi"/>
                <w:sz w:val="20"/>
              </w:rPr>
              <w:t>42</w:t>
            </w:r>
          </w:p>
        </w:tc>
        <w:tc>
          <w:tcPr>
            <w:tcW w:w="2016" w:type="dxa"/>
          </w:tcPr>
          <w:p w:rsidR="00404EE1" w:rsidRPr="004749D4" w:rsidRDefault="00404EE1" w:rsidP="00173923">
            <w:pPr>
              <w:spacing w:line="360" w:lineRule="auto"/>
              <w:jc w:val="both"/>
              <w:rPr>
                <w:rFonts w:asciiTheme="majorHAnsi" w:hAnsiTheme="majorHAnsi"/>
                <w:sz w:val="20"/>
              </w:rPr>
            </w:pPr>
            <w:r>
              <w:rPr>
                <w:rFonts w:asciiTheme="majorHAnsi" w:hAnsiTheme="majorHAnsi"/>
                <w:sz w:val="20"/>
              </w:rPr>
              <w:t>38</w:t>
            </w:r>
          </w:p>
        </w:tc>
      </w:tr>
      <w:tr w:rsidR="00404EE1" w:rsidRPr="004749D4" w:rsidTr="00DE5465">
        <w:tc>
          <w:tcPr>
            <w:tcW w:w="1185" w:type="dxa"/>
          </w:tcPr>
          <w:p w:rsidR="00404EE1" w:rsidRPr="004749D4" w:rsidRDefault="00404EE1" w:rsidP="00173923">
            <w:pPr>
              <w:spacing w:line="360" w:lineRule="auto"/>
              <w:jc w:val="both"/>
              <w:rPr>
                <w:rFonts w:asciiTheme="majorHAnsi" w:hAnsiTheme="majorHAnsi"/>
                <w:b/>
                <w:sz w:val="20"/>
              </w:rPr>
            </w:pPr>
            <w:r w:rsidRPr="004749D4">
              <w:rPr>
                <w:rFonts w:asciiTheme="majorHAnsi" w:hAnsiTheme="majorHAnsi"/>
                <w:b/>
                <w:sz w:val="20"/>
              </w:rPr>
              <w:t>Kvinder</w:t>
            </w:r>
          </w:p>
        </w:tc>
        <w:tc>
          <w:tcPr>
            <w:tcW w:w="1989" w:type="dxa"/>
          </w:tcPr>
          <w:p w:rsidR="00404EE1" w:rsidRDefault="00404EE1" w:rsidP="00173923">
            <w:pPr>
              <w:spacing w:line="360" w:lineRule="auto"/>
              <w:jc w:val="both"/>
              <w:rPr>
                <w:rFonts w:asciiTheme="majorHAnsi" w:hAnsiTheme="majorHAnsi"/>
                <w:sz w:val="20"/>
              </w:rPr>
            </w:pPr>
            <w:r>
              <w:rPr>
                <w:rFonts w:asciiTheme="majorHAnsi" w:hAnsiTheme="majorHAnsi"/>
                <w:sz w:val="20"/>
              </w:rPr>
              <w:t>(13)</w:t>
            </w:r>
          </w:p>
        </w:tc>
        <w:tc>
          <w:tcPr>
            <w:tcW w:w="2123" w:type="dxa"/>
          </w:tcPr>
          <w:p w:rsidR="00404EE1" w:rsidRPr="004749D4" w:rsidRDefault="00404EE1" w:rsidP="00173923">
            <w:pPr>
              <w:spacing w:line="360" w:lineRule="auto"/>
              <w:jc w:val="both"/>
              <w:rPr>
                <w:rFonts w:asciiTheme="majorHAnsi" w:hAnsiTheme="majorHAnsi"/>
                <w:sz w:val="20"/>
              </w:rPr>
            </w:pPr>
            <w:r>
              <w:rPr>
                <w:rFonts w:asciiTheme="majorHAnsi" w:hAnsiTheme="majorHAnsi"/>
                <w:sz w:val="20"/>
              </w:rPr>
              <w:t>21</w:t>
            </w:r>
          </w:p>
        </w:tc>
        <w:tc>
          <w:tcPr>
            <w:tcW w:w="2326" w:type="dxa"/>
          </w:tcPr>
          <w:p w:rsidR="00404EE1" w:rsidRPr="004749D4" w:rsidRDefault="00404EE1" w:rsidP="00173923">
            <w:pPr>
              <w:spacing w:line="360" w:lineRule="auto"/>
              <w:jc w:val="both"/>
              <w:rPr>
                <w:rFonts w:asciiTheme="majorHAnsi" w:hAnsiTheme="majorHAnsi"/>
                <w:sz w:val="20"/>
              </w:rPr>
            </w:pPr>
            <w:r>
              <w:rPr>
                <w:rFonts w:asciiTheme="majorHAnsi" w:hAnsiTheme="majorHAnsi"/>
                <w:sz w:val="20"/>
              </w:rPr>
              <w:t>33</w:t>
            </w:r>
          </w:p>
        </w:tc>
        <w:tc>
          <w:tcPr>
            <w:tcW w:w="2016" w:type="dxa"/>
          </w:tcPr>
          <w:p w:rsidR="00404EE1" w:rsidRPr="004749D4" w:rsidRDefault="00404EE1" w:rsidP="00173923">
            <w:pPr>
              <w:spacing w:line="360" w:lineRule="auto"/>
              <w:jc w:val="both"/>
              <w:rPr>
                <w:rFonts w:asciiTheme="majorHAnsi" w:hAnsiTheme="majorHAnsi"/>
                <w:sz w:val="20"/>
              </w:rPr>
            </w:pPr>
            <w:r>
              <w:rPr>
                <w:rFonts w:asciiTheme="majorHAnsi" w:hAnsiTheme="majorHAnsi"/>
                <w:sz w:val="20"/>
              </w:rPr>
              <w:t>36</w:t>
            </w:r>
          </w:p>
        </w:tc>
      </w:tr>
    </w:tbl>
    <w:p w:rsidR="00BD6C3E" w:rsidRDefault="00BD6C3E" w:rsidP="00173923">
      <w:pPr>
        <w:spacing w:after="0" w:line="360" w:lineRule="auto"/>
        <w:jc w:val="both"/>
        <w:rPr>
          <w:rFonts w:asciiTheme="majorHAnsi" w:hAnsiTheme="majorHAnsi"/>
          <w:sz w:val="24"/>
        </w:rPr>
      </w:pPr>
    </w:p>
    <w:p w:rsidR="00173923" w:rsidRDefault="004C243C" w:rsidP="00173923">
      <w:pPr>
        <w:spacing w:after="0" w:line="360" w:lineRule="auto"/>
        <w:jc w:val="both"/>
        <w:rPr>
          <w:rFonts w:asciiTheme="majorHAnsi" w:hAnsiTheme="majorHAnsi"/>
          <w:sz w:val="24"/>
        </w:rPr>
      </w:pPr>
      <w:r>
        <w:rPr>
          <w:rFonts w:asciiTheme="majorHAnsi" w:hAnsiTheme="majorHAnsi"/>
          <w:sz w:val="24"/>
        </w:rPr>
        <w:t>Videre viser tidligere undersøgelser</w:t>
      </w:r>
      <w:r w:rsidR="00173923">
        <w:rPr>
          <w:rFonts w:asciiTheme="majorHAnsi" w:hAnsiTheme="majorHAnsi"/>
          <w:sz w:val="24"/>
        </w:rPr>
        <w:t>, at det primært er på sports- og fritidsområdet at mændene er i overtal(Torpe 2011:234)</w:t>
      </w:r>
      <w:r>
        <w:rPr>
          <w:rFonts w:asciiTheme="majorHAnsi" w:hAnsiTheme="majorHAnsi"/>
          <w:sz w:val="24"/>
        </w:rPr>
        <w:t>, hvilket også Frivillighedsundersøgelsen resultater viser</w:t>
      </w:r>
      <w:r w:rsidR="008B242D">
        <w:rPr>
          <w:rFonts w:asciiTheme="majorHAnsi" w:hAnsiTheme="majorHAnsi"/>
          <w:sz w:val="24"/>
        </w:rPr>
        <w:t>(Koch-Nielsen m.fl. 2005:29).</w:t>
      </w:r>
      <w:r w:rsidR="00173923">
        <w:rPr>
          <w:rFonts w:asciiTheme="majorHAnsi" w:hAnsiTheme="majorHAnsi"/>
          <w:sz w:val="24"/>
        </w:rPr>
        <w:t xml:space="preserve"> Til gengæld er kvinderne, og har altid været, mere aktive indenfor det sociale område. Frivillige opgaver på det sociale område fylder i dag mere end tidligere, hvilket også er medvirkende til, at kvinderne i dag er repræsenteret i stort set samme grad som mændene indenfor den frivillige sektor(Torpe 2011:234)(Boje 2008:24). </w:t>
      </w:r>
      <w:r w:rsidR="00995100">
        <w:rPr>
          <w:rFonts w:asciiTheme="majorHAnsi" w:hAnsiTheme="majorHAnsi"/>
          <w:sz w:val="24"/>
        </w:rPr>
        <w:t>En forklaring på, at kvinder i højere grad en mænd involverer sig indenfor det frivillige sociale område</w:t>
      </w:r>
      <w:r w:rsidR="00515A0A">
        <w:rPr>
          <w:rFonts w:asciiTheme="majorHAnsi" w:hAnsiTheme="majorHAnsi"/>
          <w:sz w:val="24"/>
        </w:rPr>
        <w:t xml:space="preserve"> kan være, at kvinder</w:t>
      </w:r>
      <w:r w:rsidR="00995100">
        <w:rPr>
          <w:rFonts w:asciiTheme="majorHAnsi" w:hAnsiTheme="majorHAnsi"/>
          <w:sz w:val="24"/>
        </w:rPr>
        <w:t xml:space="preserve"> er overrepræsenterede indenfor sundheds- og socialområdet i den erhvervsaktive karriere og har på baggrund heraf større sandsynlighed for at blive introduceret til det frivillige sociale område via deres arbejde. </w:t>
      </w:r>
      <w:r w:rsidR="00173923">
        <w:rPr>
          <w:rFonts w:asciiTheme="majorHAnsi" w:hAnsiTheme="majorHAnsi"/>
          <w:sz w:val="24"/>
        </w:rPr>
        <w:t xml:space="preserve"> </w:t>
      </w:r>
    </w:p>
    <w:p w:rsidR="00100227" w:rsidRDefault="00100227" w:rsidP="00173923">
      <w:pPr>
        <w:spacing w:after="0" w:line="360" w:lineRule="auto"/>
        <w:jc w:val="both"/>
        <w:rPr>
          <w:rFonts w:asciiTheme="majorHAnsi" w:hAnsiTheme="majorHAnsi"/>
          <w:sz w:val="24"/>
        </w:rPr>
      </w:pPr>
    </w:p>
    <w:p w:rsidR="00995100" w:rsidRDefault="00173923" w:rsidP="00173923">
      <w:pPr>
        <w:spacing w:after="0" w:line="360" w:lineRule="auto"/>
        <w:jc w:val="both"/>
        <w:rPr>
          <w:rFonts w:asciiTheme="majorHAnsi" w:hAnsiTheme="majorHAnsi"/>
          <w:sz w:val="24"/>
        </w:rPr>
      </w:pPr>
      <w:r>
        <w:rPr>
          <w:rFonts w:asciiTheme="majorHAnsi" w:hAnsiTheme="majorHAnsi"/>
          <w:sz w:val="24"/>
        </w:rPr>
        <w:lastRenderedPageBreak/>
        <w:t xml:space="preserve">En anden tendens er, at </w:t>
      </w:r>
      <w:r w:rsidR="0021315A" w:rsidRPr="008B242D">
        <w:rPr>
          <w:rFonts w:asciiTheme="majorHAnsi" w:hAnsiTheme="majorHAnsi"/>
          <w:i/>
          <w:sz w:val="24"/>
        </w:rPr>
        <w:t>uddannelse</w:t>
      </w:r>
      <w:r w:rsidR="0021315A">
        <w:rPr>
          <w:rFonts w:asciiTheme="majorHAnsi" w:hAnsiTheme="majorHAnsi"/>
          <w:sz w:val="24"/>
        </w:rPr>
        <w:t xml:space="preserve"> er en ressource som fremmer </w:t>
      </w:r>
      <w:r>
        <w:rPr>
          <w:rFonts w:asciiTheme="majorHAnsi" w:hAnsiTheme="majorHAnsi"/>
          <w:sz w:val="24"/>
        </w:rPr>
        <w:t>invol</w:t>
      </w:r>
      <w:r w:rsidR="0021315A">
        <w:rPr>
          <w:rFonts w:asciiTheme="majorHAnsi" w:hAnsiTheme="majorHAnsi"/>
          <w:sz w:val="24"/>
        </w:rPr>
        <w:t>vering i frivilligt arbejde. Uddannelse kan være medvirkende til en øget opmærksomhed overfor samfundsmæssige problemer og forståelsen for andre menneskers livssituation. Ydermere giver uddannelse viden og kontakter som fremmer mulighederne for at komme i kontakt med den frivillige sektor. Andelen som udfører frivilligt arbejde stiger med stigende erhvervsuddannelse. Der er således 25 pc</w:t>
      </w:r>
      <w:r w:rsidR="008B242D">
        <w:rPr>
          <w:rFonts w:asciiTheme="majorHAnsi" w:hAnsiTheme="majorHAnsi"/>
          <w:sz w:val="24"/>
        </w:rPr>
        <w:t>t. af befolkningen uden</w:t>
      </w:r>
      <w:r w:rsidR="0021315A">
        <w:rPr>
          <w:rFonts w:asciiTheme="majorHAnsi" w:hAnsiTheme="majorHAnsi"/>
          <w:sz w:val="24"/>
        </w:rPr>
        <w:t xml:space="preserve"> uddannelse som </w:t>
      </w:r>
      <w:r w:rsidR="007B1214">
        <w:rPr>
          <w:rFonts w:asciiTheme="majorHAnsi" w:hAnsiTheme="majorHAnsi"/>
          <w:sz w:val="24"/>
        </w:rPr>
        <w:t>udfører frivilligt arbejde, 36</w:t>
      </w:r>
      <w:r w:rsidR="0021315A">
        <w:rPr>
          <w:rFonts w:asciiTheme="majorHAnsi" w:hAnsiTheme="majorHAnsi"/>
          <w:sz w:val="24"/>
        </w:rPr>
        <w:t xml:space="preserve"> pct. blandt de som har en faglig – eller kort videregående uddannelse og op til 45 pct. blandt de som har en lang videregående uddannelse. Uddannelsen har dog ikke samme betydning inden for alle de frivillige områder. Blandt andet har uddannelse ingen sammenhæng med frivillighed på det sociale område, hvor ca. 6 pct. af alle uddannelseskategorierne</w:t>
      </w:r>
      <w:r w:rsidR="009013F3">
        <w:rPr>
          <w:rFonts w:asciiTheme="majorHAnsi" w:hAnsiTheme="majorHAnsi"/>
          <w:sz w:val="24"/>
        </w:rPr>
        <w:t xml:space="preserve"> er deltagende</w:t>
      </w:r>
      <w:r w:rsidR="004E6898">
        <w:rPr>
          <w:rFonts w:asciiTheme="majorHAnsi" w:hAnsiTheme="majorHAnsi"/>
          <w:sz w:val="24"/>
        </w:rPr>
        <w:t>(Koch-Nielsen m.fl. 2005:33).</w:t>
      </w:r>
    </w:p>
    <w:p w:rsidR="008B242D" w:rsidRDefault="008B242D" w:rsidP="00173923">
      <w:pPr>
        <w:spacing w:after="0" w:line="360" w:lineRule="auto"/>
        <w:jc w:val="both"/>
        <w:rPr>
          <w:rFonts w:ascii="AGaramond-Regular" w:hAnsi="AGaramond-Regular" w:cs="AGaramond-Regular"/>
        </w:rPr>
      </w:pPr>
    </w:p>
    <w:p w:rsidR="004E6898" w:rsidRPr="004E6898" w:rsidRDefault="00B56D9D" w:rsidP="00173923">
      <w:pPr>
        <w:spacing w:after="0" w:line="360" w:lineRule="auto"/>
        <w:jc w:val="both"/>
        <w:rPr>
          <w:rFonts w:asciiTheme="majorHAnsi" w:hAnsiTheme="majorHAnsi" w:cs="AGaramond-Regular"/>
          <w:sz w:val="20"/>
        </w:rPr>
      </w:pPr>
      <w:r w:rsidRPr="00B56D9D">
        <w:rPr>
          <w:rFonts w:asciiTheme="majorHAnsi" w:hAnsiTheme="majorHAnsi" w:cs="AGaramond-Regular"/>
          <w:sz w:val="20"/>
        </w:rPr>
        <w:t>Tabel 2.</w:t>
      </w:r>
      <w:r w:rsidR="006E30A6">
        <w:rPr>
          <w:rFonts w:asciiTheme="majorHAnsi" w:hAnsiTheme="majorHAnsi" w:cs="AGaramond-Regular"/>
          <w:sz w:val="20"/>
        </w:rPr>
        <w:t xml:space="preserve"> Andel i befo</w:t>
      </w:r>
      <w:r w:rsidR="000D1F7C">
        <w:rPr>
          <w:rFonts w:asciiTheme="majorHAnsi" w:hAnsiTheme="majorHAnsi" w:cs="AGaramond-Regular"/>
          <w:sz w:val="20"/>
        </w:rPr>
        <w:t>lkningen som arbejder frivilligt i 2004</w:t>
      </w:r>
      <w:r w:rsidR="006E30A6">
        <w:rPr>
          <w:rFonts w:asciiTheme="majorHAnsi" w:hAnsiTheme="majorHAnsi" w:cs="AGaramond-Regular"/>
          <w:sz w:val="20"/>
        </w:rPr>
        <w:t>. Uddannelse fordelt på frivilligområde i pct.andele</w:t>
      </w:r>
      <w:r w:rsidR="006C5C69">
        <w:rPr>
          <w:rFonts w:asciiTheme="majorHAnsi" w:hAnsiTheme="majorHAnsi" w:cs="AGaramond-Regular"/>
          <w:sz w:val="20"/>
        </w:rPr>
        <w:t>(Koch-Nielsen m.fl. 2005</w:t>
      </w:r>
      <w:r w:rsidR="007808C3">
        <w:rPr>
          <w:rFonts w:asciiTheme="majorHAnsi" w:hAnsiTheme="majorHAnsi" w:cs="AGaramond-Regular"/>
          <w:sz w:val="20"/>
        </w:rPr>
        <w:t>)</w:t>
      </w:r>
      <w:r w:rsidR="006E30A6">
        <w:rPr>
          <w:rFonts w:asciiTheme="majorHAnsi" w:hAnsiTheme="majorHAnsi" w:cs="AGaramond-Regular"/>
          <w:sz w:val="20"/>
        </w:rPr>
        <w:t>.</w:t>
      </w:r>
    </w:p>
    <w:tbl>
      <w:tblPr>
        <w:tblStyle w:val="Tabel-Gitter"/>
        <w:tblW w:w="8080" w:type="dxa"/>
        <w:tblInd w:w="108" w:type="dxa"/>
        <w:tblBorders>
          <w:insideH w:val="none" w:sz="0" w:space="0" w:color="auto"/>
          <w:insideV w:val="none" w:sz="0" w:space="0" w:color="auto"/>
        </w:tblBorders>
        <w:tblLayout w:type="fixed"/>
        <w:tblLook w:val="04A0" w:firstRow="1" w:lastRow="0" w:firstColumn="1" w:lastColumn="0" w:noHBand="0" w:noVBand="1"/>
      </w:tblPr>
      <w:tblGrid>
        <w:gridCol w:w="798"/>
        <w:gridCol w:w="1061"/>
        <w:gridCol w:w="992"/>
        <w:gridCol w:w="992"/>
        <w:gridCol w:w="1418"/>
        <w:gridCol w:w="992"/>
        <w:gridCol w:w="992"/>
        <w:gridCol w:w="835"/>
      </w:tblGrid>
      <w:tr w:rsidR="004E6898" w:rsidRPr="004E6898" w:rsidTr="00A07F89">
        <w:tc>
          <w:tcPr>
            <w:tcW w:w="798" w:type="dxa"/>
          </w:tcPr>
          <w:p w:rsidR="004E6898" w:rsidRPr="004E6898" w:rsidRDefault="00A07F89" w:rsidP="004E6898">
            <w:pPr>
              <w:spacing w:line="360" w:lineRule="auto"/>
              <w:jc w:val="both"/>
              <w:rPr>
                <w:rFonts w:asciiTheme="majorHAnsi" w:hAnsiTheme="majorHAnsi"/>
                <w:b/>
                <w:sz w:val="20"/>
                <w:szCs w:val="20"/>
              </w:rPr>
            </w:pPr>
            <w:r>
              <w:rPr>
                <w:rFonts w:asciiTheme="majorHAnsi" w:hAnsiTheme="majorHAnsi"/>
                <w:b/>
                <w:sz w:val="20"/>
                <w:szCs w:val="20"/>
              </w:rPr>
              <w:t>Udd.</w:t>
            </w:r>
          </w:p>
          <w:p w:rsidR="004E6898" w:rsidRPr="004E6898" w:rsidRDefault="004E6898" w:rsidP="004E6898">
            <w:pPr>
              <w:spacing w:line="360" w:lineRule="auto"/>
              <w:jc w:val="both"/>
              <w:rPr>
                <w:rFonts w:asciiTheme="majorHAnsi" w:hAnsiTheme="majorHAnsi"/>
                <w:b/>
                <w:sz w:val="20"/>
                <w:szCs w:val="20"/>
              </w:rPr>
            </w:pPr>
          </w:p>
        </w:tc>
        <w:tc>
          <w:tcPr>
            <w:tcW w:w="1061" w:type="dxa"/>
          </w:tcPr>
          <w:p w:rsidR="004E6898" w:rsidRPr="006E30A6" w:rsidRDefault="004E6898" w:rsidP="00173923">
            <w:pPr>
              <w:spacing w:line="360" w:lineRule="auto"/>
              <w:jc w:val="both"/>
              <w:rPr>
                <w:rFonts w:asciiTheme="majorHAnsi" w:hAnsiTheme="majorHAnsi"/>
                <w:b/>
                <w:sz w:val="20"/>
                <w:szCs w:val="20"/>
              </w:rPr>
            </w:pPr>
            <w:r w:rsidRPr="006E30A6">
              <w:rPr>
                <w:rFonts w:asciiTheme="majorHAnsi" w:hAnsiTheme="majorHAnsi"/>
                <w:b/>
                <w:sz w:val="20"/>
                <w:szCs w:val="20"/>
              </w:rPr>
              <w:t>Fritid</w:t>
            </w:r>
          </w:p>
        </w:tc>
        <w:tc>
          <w:tcPr>
            <w:tcW w:w="992" w:type="dxa"/>
          </w:tcPr>
          <w:p w:rsidR="004E6898" w:rsidRPr="006E30A6" w:rsidRDefault="004E6898" w:rsidP="00173923">
            <w:pPr>
              <w:spacing w:line="360" w:lineRule="auto"/>
              <w:jc w:val="both"/>
              <w:rPr>
                <w:rFonts w:asciiTheme="majorHAnsi" w:hAnsiTheme="majorHAnsi"/>
                <w:b/>
                <w:sz w:val="20"/>
                <w:szCs w:val="20"/>
              </w:rPr>
            </w:pPr>
            <w:r w:rsidRPr="006E30A6">
              <w:rPr>
                <w:rFonts w:asciiTheme="majorHAnsi" w:hAnsiTheme="majorHAnsi"/>
                <w:b/>
                <w:sz w:val="20"/>
                <w:szCs w:val="20"/>
              </w:rPr>
              <w:t>Socialt</w:t>
            </w:r>
          </w:p>
        </w:tc>
        <w:tc>
          <w:tcPr>
            <w:tcW w:w="992" w:type="dxa"/>
          </w:tcPr>
          <w:p w:rsidR="004E6898" w:rsidRPr="006E30A6" w:rsidRDefault="004E6898" w:rsidP="00173923">
            <w:pPr>
              <w:spacing w:line="360" w:lineRule="auto"/>
              <w:jc w:val="both"/>
              <w:rPr>
                <w:rFonts w:asciiTheme="majorHAnsi" w:hAnsiTheme="majorHAnsi"/>
                <w:b/>
                <w:sz w:val="20"/>
                <w:szCs w:val="20"/>
              </w:rPr>
            </w:pPr>
            <w:r w:rsidRPr="006E30A6">
              <w:rPr>
                <w:rFonts w:asciiTheme="majorHAnsi" w:hAnsiTheme="majorHAnsi"/>
                <w:b/>
                <w:sz w:val="20"/>
                <w:szCs w:val="20"/>
              </w:rPr>
              <w:t>Politisk</w:t>
            </w:r>
          </w:p>
        </w:tc>
        <w:tc>
          <w:tcPr>
            <w:tcW w:w="1418" w:type="dxa"/>
          </w:tcPr>
          <w:p w:rsidR="004E6898" w:rsidRPr="006E30A6" w:rsidRDefault="004E6898" w:rsidP="00173923">
            <w:pPr>
              <w:spacing w:line="360" w:lineRule="auto"/>
              <w:jc w:val="both"/>
              <w:rPr>
                <w:rFonts w:asciiTheme="majorHAnsi" w:hAnsiTheme="majorHAnsi"/>
                <w:b/>
                <w:sz w:val="20"/>
                <w:szCs w:val="20"/>
              </w:rPr>
            </w:pPr>
            <w:r w:rsidRPr="006E30A6">
              <w:rPr>
                <w:rFonts w:asciiTheme="majorHAnsi" w:hAnsiTheme="majorHAnsi"/>
                <w:b/>
                <w:sz w:val="20"/>
                <w:szCs w:val="20"/>
              </w:rPr>
              <w:t>Uddannelse</w:t>
            </w:r>
          </w:p>
        </w:tc>
        <w:tc>
          <w:tcPr>
            <w:tcW w:w="992" w:type="dxa"/>
          </w:tcPr>
          <w:p w:rsidR="004E6898" w:rsidRPr="006E30A6" w:rsidRDefault="004E6898" w:rsidP="00173923">
            <w:pPr>
              <w:spacing w:line="360" w:lineRule="auto"/>
              <w:jc w:val="both"/>
              <w:rPr>
                <w:rFonts w:asciiTheme="majorHAnsi" w:hAnsiTheme="majorHAnsi"/>
                <w:b/>
                <w:sz w:val="20"/>
                <w:szCs w:val="20"/>
              </w:rPr>
            </w:pPr>
            <w:r w:rsidRPr="006E30A6">
              <w:rPr>
                <w:rFonts w:asciiTheme="majorHAnsi" w:hAnsiTheme="majorHAnsi"/>
                <w:b/>
                <w:sz w:val="20"/>
                <w:szCs w:val="20"/>
              </w:rPr>
              <w:t>Bolig,</w:t>
            </w:r>
          </w:p>
          <w:p w:rsidR="004E6898" w:rsidRPr="006E30A6" w:rsidRDefault="004E6898" w:rsidP="00173923">
            <w:pPr>
              <w:spacing w:line="360" w:lineRule="auto"/>
              <w:jc w:val="both"/>
              <w:rPr>
                <w:rFonts w:asciiTheme="majorHAnsi" w:hAnsiTheme="majorHAnsi"/>
                <w:b/>
                <w:sz w:val="20"/>
                <w:szCs w:val="20"/>
              </w:rPr>
            </w:pPr>
            <w:r w:rsidRPr="006E30A6">
              <w:rPr>
                <w:rFonts w:asciiTheme="majorHAnsi" w:hAnsiTheme="majorHAnsi"/>
                <w:b/>
                <w:sz w:val="20"/>
                <w:szCs w:val="20"/>
              </w:rPr>
              <w:t>lokal</w:t>
            </w:r>
          </w:p>
        </w:tc>
        <w:tc>
          <w:tcPr>
            <w:tcW w:w="992" w:type="dxa"/>
          </w:tcPr>
          <w:p w:rsidR="004E6898" w:rsidRPr="006E30A6" w:rsidRDefault="004E6898" w:rsidP="00173923">
            <w:pPr>
              <w:spacing w:line="360" w:lineRule="auto"/>
              <w:jc w:val="both"/>
              <w:rPr>
                <w:rFonts w:asciiTheme="majorHAnsi" w:hAnsiTheme="majorHAnsi"/>
                <w:b/>
                <w:sz w:val="20"/>
                <w:szCs w:val="20"/>
              </w:rPr>
            </w:pPr>
            <w:r w:rsidRPr="006E30A6">
              <w:rPr>
                <w:rFonts w:asciiTheme="majorHAnsi" w:hAnsiTheme="majorHAnsi"/>
                <w:b/>
                <w:sz w:val="20"/>
                <w:szCs w:val="20"/>
              </w:rPr>
              <w:t>Andet</w:t>
            </w:r>
          </w:p>
        </w:tc>
        <w:tc>
          <w:tcPr>
            <w:tcW w:w="835" w:type="dxa"/>
          </w:tcPr>
          <w:p w:rsidR="004E6898" w:rsidRPr="006E30A6" w:rsidRDefault="004E6898" w:rsidP="00A07F89">
            <w:pPr>
              <w:spacing w:line="360" w:lineRule="auto"/>
              <w:jc w:val="both"/>
              <w:rPr>
                <w:rFonts w:asciiTheme="majorHAnsi" w:hAnsiTheme="majorHAnsi"/>
                <w:b/>
                <w:sz w:val="20"/>
                <w:szCs w:val="20"/>
              </w:rPr>
            </w:pPr>
            <w:r w:rsidRPr="006E30A6">
              <w:rPr>
                <w:rFonts w:asciiTheme="majorHAnsi" w:hAnsiTheme="majorHAnsi"/>
                <w:b/>
                <w:sz w:val="20"/>
                <w:szCs w:val="20"/>
              </w:rPr>
              <w:t xml:space="preserve">Alle </w:t>
            </w:r>
            <w:proofErr w:type="spellStart"/>
            <w:r w:rsidRPr="006E30A6">
              <w:rPr>
                <w:rFonts w:asciiTheme="majorHAnsi" w:hAnsiTheme="majorHAnsi"/>
                <w:b/>
                <w:sz w:val="20"/>
                <w:szCs w:val="20"/>
              </w:rPr>
              <w:t>omr</w:t>
            </w:r>
            <w:proofErr w:type="spellEnd"/>
            <w:r w:rsidR="00A07F89">
              <w:rPr>
                <w:rFonts w:asciiTheme="majorHAnsi" w:hAnsiTheme="majorHAnsi"/>
                <w:b/>
                <w:sz w:val="20"/>
                <w:szCs w:val="20"/>
              </w:rPr>
              <w:t>.</w:t>
            </w:r>
          </w:p>
        </w:tc>
      </w:tr>
      <w:tr w:rsidR="004E6898" w:rsidRPr="004E6898" w:rsidTr="00A07F89">
        <w:tc>
          <w:tcPr>
            <w:tcW w:w="798" w:type="dxa"/>
          </w:tcPr>
          <w:p w:rsidR="004E6898" w:rsidRPr="004E6898" w:rsidRDefault="004E6898" w:rsidP="00173923">
            <w:pPr>
              <w:spacing w:line="360" w:lineRule="auto"/>
              <w:jc w:val="both"/>
              <w:rPr>
                <w:rFonts w:asciiTheme="majorHAnsi" w:hAnsiTheme="majorHAnsi"/>
                <w:b/>
                <w:sz w:val="20"/>
                <w:szCs w:val="20"/>
              </w:rPr>
            </w:pPr>
            <w:r w:rsidRPr="004E6898">
              <w:rPr>
                <w:rFonts w:asciiTheme="majorHAnsi" w:hAnsiTheme="majorHAnsi"/>
                <w:b/>
                <w:sz w:val="20"/>
                <w:szCs w:val="20"/>
              </w:rPr>
              <w:t>Lang udd.</w:t>
            </w:r>
          </w:p>
        </w:tc>
        <w:tc>
          <w:tcPr>
            <w:tcW w:w="1061" w:type="dxa"/>
          </w:tcPr>
          <w:p w:rsidR="004E6898" w:rsidRPr="004E6898" w:rsidRDefault="004E6898" w:rsidP="00173923">
            <w:pPr>
              <w:spacing w:line="360" w:lineRule="auto"/>
              <w:jc w:val="both"/>
              <w:rPr>
                <w:rFonts w:asciiTheme="majorHAnsi" w:hAnsiTheme="majorHAnsi"/>
                <w:sz w:val="20"/>
                <w:szCs w:val="20"/>
              </w:rPr>
            </w:pPr>
            <w:r w:rsidRPr="004E6898">
              <w:rPr>
                <w:rFonts w:asciiTheme="majorHAnsi" w:hAnsiTheme="majorHAnsi"/>
                <w:sz w:val="20"/>
                <w:szCs w:val="20"/>
              </w:rPr>
              <w:t>22</w:t>
            </w:r>
          </w:p>
        </w:tc>
        <w:tc>
          <w:tcPr>
            <w:tcW w:w="992" w:type="dxa"/>
          </w:tcPr>
          <w:p w:rsidR="004E6898" w:rsidRPr="00FC79AB" w:rsidRDefault="004E6898" w:rsidP="00173923">
            <w:pPr>
              <w:spacing w:line="360" w:lineRule="auto"/>
              <w:jc w:val="both"/>
              <w:rPr>
                <w:rFonts w:asciiTheme="majorHAnsi" w:hAnsiTheme="majorHAnsi"/>
                <w:b/>
                <w:sz w:val="20"/>
                <w:szCs w:val="20"/>
              </w:rPr>
            </w:pPr>
            <w:r w:rsidRPr="00FC79AB">
              <w:rPr>
                <w:rFonts w:asciiTheme="majorHAnsi" w:hAnsiTheme="majorHAnsi"/>
                <w:b/>
                <w:sz w:val="20"/>
                <w:szCs w:val="20"/>
              </w:rPr>
              <w:t>7</w:t>
            </w:r>
          </w:p>
        </w:tc>
        <w:tc>
          <w:tcPr>
            <w:tcW w:w="992" w:type="dxa"/>
          </w:tcPr>
          <w:p w:rsidR="004E6898" w:rsidRPr="004E6898" w:rsidRDefault="004E6898" w:rsidP="00173923">
            <w:pPr>
              <w:spacing w:line="360" w:lineRule="auto"/>
              <w:jc w:val="both"/>
              <w:rPr>
                <w:rFonts w:asciiTheme="majorHAnsi" w:hAnsiTheme="majorHAnsi"/>
                <w:sz w:val="20"/>
                <w:szCs w:val="20"/>
              </w:rPr>
            </w:pPr>
            <w:r w:rsidRPr="004E6898">
              <w:rPr>
                <w:rFonts w:asciiTheme="majorHAnsi" w:hAnsiTheme="majorHAnsi"/>
                <w:sz w:val="20"/>
                <w:szCs w:val="20"/>
              </w:rPr>
              <w:t>9</w:t>
            </w:r>
          </w:p>
        </w:tc>
        <w:tc>
          <w:tcPr>
            <w:tcW w:w="1418" w:type="dxa"/>
          </w:tcPr>
          <w:p w:rsidR="004E6898" w:rsidRPr="004E6898" w:rsidRDefault="004E6898" w:rsidP="00173923">
            <w:pPr>
              <w:spacing w:line="360" w:lineRule="auto"/>
              <w:jc w:val="both"/>
              <w:rPr>
                <w:rFonts w:asciiTheme="majorHAnsi" w:hAnsiTheme="majorHAnsi"/>
                <w:sz w:val="20"/>
                <w:szCs w:val="20"/>
              </w:rPr>
            </w:pPr>
            <w:r w:rsidRPr="004E6898">
              <w:rPr>
                <w:rFonts w:asciiTheme="majorHAnsi" w:hAnsiTheme="majorHAnsi"/>
                <w:sz w:val="20"/>
                <w:szCs w:val="20"/>
              </w:rPr>
              <w:t>9</w:t>
            </w:r>
          </w:p>
        </w:tc>
        <w:tc>
          <w:tcPr>
            <w:tcW w:w="992" w:type="dxa"/>
          </w:tcPr>
          <w:p w:rsidR="004E6898" w:rsidRPr="004E6898" w:rsidRDefault="004E6898" w:rsidP="00173923">
            <w:pPr>
              <w:spacing w:line="360" w:lineRule="auto"/>
              <w:jc w:val="both"/>
              <w:rPr>
                <w:rFonts w:asciiTheme="majorHAnsi" w:hAnsiTheme="majorHAnsi"/>
                <w:sz w:val="20"/>
                <w:szCs w:val="20"/>
              </w:rPr>
            </w:pPr>
            <w:r w:rsidRPr="004E6898">
              <w:rPr>
                <w:rFonts w:asciiTheme="majorHAnsi" w:hAnsiTheme="majorHAnsi"/>
                <w:sz w:val="20"/>
                <w:szCs w:val="20"/>
              </w:rPr>
              <w:t>9</w:t>
            </w:r>
          </w:p>
        </w:tc>
        <w:tc>
          <w:tcPr>
            <w:tcW w:w="992" w:type="dxa"/>
          </w:tcPr>
          <w:p w:rsidR="004E6898" w:rsidRPr="004E6898" w:rsidRDefault="004E6898" w:rsidP="00173923">
            <w:pPr>
              <w:spacing w:line="360" w:lineRule="auto"/>
              <w:jc w:val="both"/>
              <w:rPr>
                <w:rFonts w:asciiTheme="majorHAnsi" w:hAnsiTheme="majorHAnsi"/>
                <w:sz w:val="20"/>
                <w:szCs w:val="20"/>
              </w:rPr>
            </w:pPr>
            <w:r w:rsidRPr="004E6898">
              <w:rPr>
                <w:rFonts w:asciiTheme="majorHAnsi" w:hAnsiTheme="majorHAnsi"/>
                <w:sz w:val="20"/>
                <w:szCs w:val="20"/>
              </w:rPr>
              <w:t>8</w:t>
            </w:r>
          </w:p>
        </w:tc>
        <w:tc>
          <w:tcPr>
            <w:tcW w:w="835" w:type="dxa"/>
          </w:tcPr>
          <w:p w:rsidR="004E6898" w:rsidRPr="004E6898" w:rsidRDefault="004E6898" w:rsidP="00173923">
            <w:pPr>
              <w:spacing w:line="360" w:lineRule="auto"/>
              <w:jc w:val="both"/>
              <w:rPr>
                <w:rFonts w:asciiTheme="majorHAnsi" w:hAnsiTheme="majorHAnsi"/>
                <w:sz w:val="20"/>
                <w:szCs w:val="20"/>
              </w:rPr>
            </w:pPr>
            <w:r w:rsidRPr="004E6898">
              <w:rPr>
                <w:rFonts w:asciiTheme="majorHAnsi" w:hAnsiTheme="majorHAnsi"/>
                <w:sz w:val="20"/>
                <w:szCs w:val="20"/>
              </w:rPr>
              <w:t>45</w:t>
            </w:r>
          </w:p>
        </w:tc>
      </w:tr>
      <w:tr w:rsidR="004E6898" w:rsidRPr="004E6898" w:rsidTr="00A07F89">
        <w:tc>
          <w:tcPr>
            <w:tcW w:w="798" w:type="dxa"/>
          </w:tcPr>
          <w:p w:rsidR="004E6898" w:rsidRPr="004E6898" w:rsidRDefault="00A07F89" w:rsidP="00A07F89">
            <w:pPr>
              <w:spacing w:line="360" w:lineRule="auto"/>
              <w:jc w:val="both"/>
              <w:rPr>
                <w:rFonts w:asciiTheme="majorHAnsi" w:hAnsiTheme="majorHAnsi"/>
                <w:b/>
                <w:sz w:val="20"/>
                <w:szCs w:val="20"/>
              </w:rPr>
            </w:pPr>
            <w:r>
              <w:rPr>
                <w:rFonts w:asciiTheme="majorHAnsi" w:hAnsiTheme="majorHAnsi"/>
                <w:b/>
                <w:sz w:val="20"/>
                <w:szCs w:val="20"/>
              </w:rPr>
              <w:t>M</w:t>
            </w:r>
            <w:proofErr w:type="gramStart"/>
            <w:r>
              <w:rPr>
                <w:rFonts w:asciiTheme="majorHAnsi" w:hAnsiTheme="majorHAnsi"/>
                <w:b/>
                <w:sz w:val="20"/>
                <w:szCs w:val="20"/>
              </w:rPr>
              <w:t>.L</w:t>
            </w:r>
            <w:r w:rsidR="004E6898" w:rsidRPr="004E6898">
              <w:rPr>
                <w:rFonts w:asciiTheme="majorHAnsi" w:hAnsiTheme="majorHAnsi"/>
                <w:b/>
                <w:sz w:val="20"/>
                <w:szCs w:val="20"/>
              </w:rPr>
              <w:t xml:space="preserve"> udd</w:t>
            </w:r>
            <w:proofErr w:type="gramEnd"/>
            <w:r w:rsidR="004E6898" w:rsidRPr="004E6898">
              <w:rPr>
                <w:rFonts w:asciiTheme="majorHAnsi" w:hAnsiTheme="majorHAnsi"/>
                <w:b/>
                <w:sz w:val="20"/>
                <w:szCs w:val="20"/>
              </w:rPr>
              <w:t>.</w:t>
            </w:r>
          </w:p>
        </w:tc>
        <w:tc>
          <w:tcPr>
            <w:tcW w:w="1061" w:type="dxa"/>
          </w:tcPr>
          <w:p w:rsidR="004E6898" w:rsidRPr="004E6898" w:rsidRDefault="004E6898" w:rsidP="00173923">
            <w:pPr>
              <w:spacing w:line="360" w:lineRule="auto"/>
              <w:jc w:val="both"/>
              <w:rPr>
                <w:rFonts w:asciiTheme="majorHAnsi" w:hAnsiTheme="majorHAnsi"/>
                <w:sz w:val="20"/>
                <w:szCs w:val="20"/>
              </w:rPr>
            </w:pPr>
            <w:r w:rsidRPr="004E6898">
              <w:rPr>
                <w:rFonts w:asciiTheme="majorHAnsi" w:hAnsiTheme="majorHAnsi"/>
                <w:sz w:val="20"/>
                <w:szCs w:val="20"/>
              </w:rPr>
              <w:t>22</w:t>
            </w:r>
          </w:p>
        </w:tc>
        <w:tc>
          <w:tcPr>
            <w:tcW w:w="992" w:type="dxa"/>
          </w:tcPr>
          <w:p w:rsidR="004E6898" w:rsidRPr="00FC79AB" w:rsidRDefault="004E6898" w:rsidP="00173923">
            <w:pPr>
              <w:spacing w:line="360" w:lineRule="auto"/>
              <w:jc w:val="both"/>
              <w:rPr>
                <w:rFonts w:asciiTheme="majorHAnsi" w:hAnsiTheme="majorHAnsi"/>
                <w:b/>
                <w:sz w:val="20"/>
                <w:szCs w:val="20"/>
              </w:rPr>
            </w:pPr>
            <w:r w:rsidRPr="00FC79AB">
              <w:rPr>
                <w:rFonts w:asciiTheme="majorHAnsi" w:hAnsiTheme="majorHAnsi"/>
                <w:b/>
                <w:sz w:val="20"/>
                <w:szCs w:val="20"/>
              </w:rPr>
              <w:t>7</w:t>
            </w:r>
          </w:p>
        </w:tc>
        <w:tc>
          <w:tcPr>
            <w:tcW w:w="992" w:type="dxa"/>
          </w:tcPr>
          <w:p w:rsidR="004E6898" w:rsidRPr="004E6898" w:rsidRDefault="004E6898" w:rsidP="00173923">
            <w:pPr>
              <w:spacing w:line="360" w:lineRule="auto"/>
              <w:jc w:val="both"/>
              <w:rPr>
                <w:rFonts w:asciiTheme="majorHAnsi" w:hAnsiTheme="majorHAnsi"/>
                <w:sz w:val="20"/>
                <w:szCs w:val="20"/>
              </w:rPr>
            </w:pPr>
            <w:r w:rsidRPr="004E6898">
              <w:rPr>
                <w:rFonts w:asciiTheme="majorHAnsi" w:hAnsiTheme="majorHAnsi"/>
                <w:sz w:val="20"/>
                <w:szCs w:val="20"/>
              </w:rPr>
              <w:t>6</w:t>
            </w:r>
          </w:p>
        </w:tc>
        <w:tc>
          <w:tcPr>
            <w:tcW w:w="1418" w:type="dxa"/>
          </w:tcPr>
          <w:p w:rsidR="004E6898" w:rsidRPr="004E6898" w:rsidRDefault="004E6898" w:rsidP="00173923">
            <w:pPr>
              <w:spacing w:line="360" w:lineRule="auto"/>
              <w:jc w:val="both"/>
              <w:rPr>
                <w:rFonts w:asciiTheme="majorHAnsi" w:hAnsiTheme="majorHAnsi"/>
                <w:sz w:val="20"/>
                <w:szCs w:val="20"/>
              </w:rPr>
            </w:pPr>
            <w:r w:rsidRPr="004E6898">
              <w:rPr>
                <w:rFonts w:asciiTheme="majorHAnsi" w:hAnsiTheme="majorHAnsi"/>
                <w:sz w:val="20"/>
                <w:szCs w:val="20"/>
              </w:rPr>
              <w:t>4</w:t>
            </w:r>
          </w:p>
        </w:tc>
        <w:tc>
          <w:tcPr>
            <w:tcW w:w="992" w:type="dxa"/>
          </w:tcPr>
          <w:p w:rsidR="004E6898" w:rsidRPr="004E6898" w:rsidRDefault="004E6898" w:rsidP="00173923">
            <w:pPr>
              <w:spacing w:line="360" w:lineRule="auto"/>
              <w:jc w:val="both"/>
              <w:rPr>
                <w:rFonts w:asciiTheme="majorHAnsi" w:hAnsiTheme="majorHAnsi"/>
                <w:sz w:val="20"/>
                <w:szCs w:val="20"/>
              </w:rPr>
            </w:pPr>
            <w:r w:rsidRPr="004E6898">
              <w:rPr>
                <w:rFonts w:asciiTheme="majorHAnsi" w:hAnsiTheme="majorHAnsi"/>
                <w:sz w:val="20"/>
                <w:szCs w:val="20"/>
              </w:rPr>
              <w:t>9</w:t>
            </w:r>
          </w:p>
        </w:tc>
        <w:tc>
          <w:tcPr>
            <w:tcW w:w="992" w:type="dxa"/>
          </w:tcPr>
          <w:p w:rsidR="004E6898" w:rsidRPr="004E6898" w:rsidRDefault="004E6898" w:rsidP="00173923">
            <w:pPr>
              <w:spacing w:line="360" w:lineRule="auto"/>
              <w:jc w:val="both"/>
              <w:rPr>
                <w:rFonts w:asciiTheme="majorHAnsi" w:hAnsiTheme="majorHAnsi"/>
                <w:sz w:val="20"/>
                <w:szCs w:val="20"/>
              </w:rPr>
            </w:pPr>
            <w:r w:rsidRPr="004E6898">
              <w:rPr>
                <w:rFonts w:asciiTheme="majorHAnsi" w:hAnsiTheme="majorHAnsi"/>
                <w:sz w:val="20"/>
                <w:szCs w:val="20"/>
              </w:rPr>
              <w:t>6</w:t>
            </w:r>
          </w:p>
        </w:tc>
        <w:tc>
          <w:tcPr>
            <w:tcW w:w="835" w:type="dxa"/>
          </w:tcPr>
          <w:p w:rsidR="004E6898" w:rsidRPr="004E6898" w:rsidRDefault="004E6898" w:rsidP="00173923">
            <w:pPr>
              <w:spacing w:line="360" w:lineRule="auto"/>
              <w:jc w:val="both"/>
              <w:rPr>
                <w:rFonts w:asciiTheme="majorHAnsi" w:hAnsiTheme="majorHAnsi"/>
                <w:sz w:val="20"/>
                <w:szCs w:val="20"/>
              </w:rPr>
            </w:pPr>
            <w:r w:rsidRPr="004E6898">
              <w:rPr>
                <w:rFonts w:asciiTheme="majorHAnsi" w:hAnsiTheme="majorHAnsi"/>
                <w:sz w:val="20"/>
                <w:szCs w:val="20"/>
              </w:rPr>
              <w:t>42</w:t>
            </w:r>
          </w:p>
        </w:tc>
      </w:tr>
      <w:tr w:rsidR="004E6898" w:rsidRPr="004E6898" w:rsidTr="00A07F89">
        <w:tc>
          <w:tcPr>
            <w:tcW w:w="798" w:type="dxa"/>
          </w:tcPr>
          <w:p w:rsidR="004E6898" w:rsidRPr="004E6898" w:rsidRDefault="004E6898" w:rsidP="00173923">
            <w:pPr>
              <w:spacing w:line="360" w:lineRule="auto"/>
              <w:jc w:val="both"/>
              <w:rPr>
                <w:rFonts w:asciiTheme="majorHAnsi" w:hAnsiTheme="majorHAnsi"/>
                <w:b/>
                <w:sz w:val="20"/>
                <w:szCs w:val="20"/>
              </w:rPr>
            </w:pPr>
            <w:r w:rsidRPr="004E6898">
              <w:rPr>
                <w:rFonts w:asciiTheme="majorHAnsi" w:hAnsiTheme="majorHAnsi"/>
                <w:b/>
                <w:sz w:val="20"/>
                <w:szCs w:val="20"/>
              </w:rPr>
              <w:t>Kort udd.</w:t>
            </w:r>
          </w:p>
        </w:tc>
        <w:tc>
          <w:tcPr>
            <w:tcW w:w="1061" w:type="dxa"/>
          </w:tcPr>
          <w:p w:rsidR="004E6898" w:rsidRPr="004E6898" w:rsidRDefault="004E6898" w:rsidP="00173923">
            <w:pPr>
              <w:spacing w:line="360" w:lineRule="auto"/>
              <w:jc w:val="both"/>
              <w:rPr>
                <w:rFonts w:asciiTheme="majorHAnsi" w:hAnsiTheme="majorHAnsi"/>
                <w:sz w:val="20"/>
                <w:szCs w:val="20"/>
              </w:rPr>
            </w:pPr>
            <w:r w:rsidRPr="004E6898">
              <w:rPr>
                <w:rFonts w:asciiTheme="majorHAnsi" w:hAnsiTheme="majorHAnsi"/>
                <w:sz w:val="20"/>
                <w:szCs w:val="20"/>
              </w:rPr>
              <w:t>21</w:t>
            </w:r>
          </w:p>
        </w:tc>
        <w:tc>
          <w:tcPr>
            <w:tcW w:w="992" w:type="dxa"/>
          </w:tcPr>
          <w:p w:rsidR="004E6898" w:rsidRPr="00FC79AB" w:rsidRDefault="004E6898" w:rsidP="00173923">
            <w:pPr>
              <w:spacing w:line="360" w:lineRule="auto"/>
              <w:jc w:val="both"/>
              <w:rPr>
                <w:rFonts w:asciiTheme="majorHAnsi" w:hAnsiTheme="majorHAnsi"/>
                <w:b/>
                <w:sz w:val="20"/>
                <w:szCs w:val="20"/>
              </w:rPr>
            </w:pPr>
            <w:r w:rsidRPr="00FC79AB">
              <w:rPr>
                <w:rFonts w:asciiTheme="majorHAnsi" w:hAnsiTheme="majorHAnsi"/>
                <w:b/>
                <w:sz w:val="20"/>
                <w:szCs w:val="20"/>
              </w:rPr>
              <w:t>6</w:t>
            </w:r>
          </w:p>
        </w:tc>
        <w:tc>
          <w:tcPr>
            <w:tcW w:w="992" w:type="dxa"/>
          </w:tcPr>
          <w:p w:rsidR="004E6898" w:rsidRPr="004E6898" w:rsidRDefault="004E6898" w:rsidP="00173923">
            <w:pPr>
              <w:spacing w:line="360" w:lineRule="auto"/>
              <w:jc w:val="both"/>
              <w:rPr>
                <w:rFonts w:asciiTheme="majorHAnsi" w:hAnsiTheme="majorHAnsi"/>
                <w:sz w:val="20"/>
                <w:szCs w:val="20"/>
              </w:rPr>
            </w:pPr>
            <w:r w:rsidRPr="004E6898">
              <w:rPr>
                <w:rFonts w:asciiTheme="majorHAnsi" w:hAnsiTheme="majorHAnsi"/>
                <w:sz w:val="20"/>
                <w:szCs w:val="20"/>
              </w:rPr>
              <w:t>5</w:t>
            </w:r>
          </w:p>
        </w:tc>
        <w:tc>
          <w:tcPr>
            <w:tcW w:w="1418" w:type="dxa"/>
          </w:tcPr>
          <w:p w:rsidR="004E6898" w:rsidRPr="004E6898" w:rsidRDefault="004E6898" w:rsidP="00173923">
            <w:pPr>
              <w:spacing w:line="360" w:lineRule="auto"/>
              <w:jc w:val="both"/>
              <w:rPr>
                <w:rFonts w:asciiTheme="majorHAnsi" w:hAnsiTheme="majorHAnsi"/>
                <w:sz w:val="20"/>
                <w:szCs w:val="20"/>
              </w:rPr>
            </w:pPr>
            <w:r w:rsidRPr="004E6898">
              <w:rPr>
                <w:rFonts w:asciiTheme="majorHAnsi" w:hAnsiTheme="majorHAnsi"/>
                <w:sz w:val="20"/>
                <w:szCs w:val="20"/>
              </w:rPr>
              <w:t>3</w:t>
            </w:r>
          </w:p>
        </w:tc>
        <w:tc>
          <w:tcPr>
            <w:tcW w:w="992" w:type="dxa"/>
          </w:tcPr>
          <w:p w:rsidR="004E6898" w:rsidRPr="004E6898" w:rsidRDefault="004E6898" w:rsidP="00173923">
            <w:pPr>
              <w:spacing w:line="360" w:lineRule="auto"/>
              <w:jc w:val="both"/>
              <w:rPr>
                <w:rFonts w:asciiTheme="majorHAnsi" w:hAnsiTheme="majorHAnsi"/>
                <w:sz w:val="20"/>
                <w:szCs w:val="20"/>
              </w:rPr>
            </w:pPr>
            <w:r w:rsidRPr="004E6898">
              <w:rPr>
                <w:rFonts w:asciiTheme="majorHAnsi" w:hAnsiTheme="majorHAnsi"/>
                <w:sz w:val="20"/>
                <w:szCs w:val="20"/>
              </w:rPr>
              <w:t>6</w:t>
            </w:r>
          </w:p>
        </w:tc>
        <w:tc>
          <w:tcPr>
            <w:tcW w:w="992" w:type="dxa"/>
          </w:tcPr>
          <w:p w:rsidR="004E6898" w:rsidRPr="004E6898" w:rsidRDefault="004E6898" w:rsidP="00173923">
            <w:pPr>
              <w:spacing w:line="360" w:lineRule="auto"/>
              <w:jc w:val="both"/>
              <w:rPr>
                <w:rFonts w:asciiTheme="majorHAnsi" w:hAnsiTheme="majorHAnsi"/>
                <w:sz w:val="20"/>
                <w:szCs w:val="20"/>
              </w:rPr>
            </w:pPr>
            <w:r w:rsidRPr="004E6898">
              <w:rPr>
                <w:rFonts w:asciiTheme="majorHAnsi" w:hAnsiTheme="majorHAnsi"/>
                <w:sz w:val="20"/>
                <w:szCs w:val="20"/>
              </w:rPr>
              <w:t>7</w:t>
            </w:r>
          </w:p>
        </w:tc>
        <w:tc>
          <w:tcPr>
            <w:tcW w:w="835" w:type="dxa"/>
          </w:tcPr>
          <w:p w:rsidR="004E6898" w:rsidRPr="004E6898" w:rsidRDefault="004E6898" w:rsidP="00173923">
            <w:pPr>
              <w:spacing w:line="360" w:lineRule="auto"/>
              <w:jc w:val="both"/>
              <w:rPr>
                <w:rFonts w:asciiTheme="majorHAnsi" w:hAnsiTheme="majorHAnsi"/>
                <w:sz w:val="20"/>
                <w:szCs w:val="20"/>
              </w:rPr>
            </w:pPr>
            <w:r w:rsidRPr="004E6898">
              <w:rPr>
                <w:rFonts w:asciiTheme="majorHAnsi" w:hAnsiTheme="majorHAnsi"/>
                <w:sz w:val="20"/>
                <w:szCs w:val="20"/>
              </w:rPr>
              <w:t>36</w:t>
            </w:r>
          </w:p>
        </w:tc>
      </w:tr>
      <w:tr w:rsidR="004E6898" w:rsidRPr="004E6898" w:rsidTr="00A07F89">
        <w:tc>
          <w:tcPr>
            <w:tcW w:w="798" w:type="dxa"/>
          </w:tcPr>
          <w:p w:rsidR="004E6898" w:rsidRPr="004E6898" w:rsidRDefault="004E6898" w:rsidP="00173923">
            <w:pPr>
              <w:spacing w:line="360" w:lineRule="auto"/>
              <w:jc w:val="both"/>
              <w:rPr>
                <w:rFonts w:asciiTheme="majorHAnsi" w:hAnsiTheme="majorHAnsi"/>
                <w:b/>
                <w:sz w:val="20"/>
                <w:szCs w:val="20"/>
              </w:rPr>
            </w:pPr>
            <w:r w:rsidRPr="004E6898">
              <w:rPr>
                <w:rFonts w:asciiTheme="majorHAnsi" w:hAnsiTheme="majorHAnsi"/>
                <w:b/>
                <w:sz w:val="20"/>
                <w:szCs w:val="20"/>
              </w:rPr>
              <w:t>Faglig udd.</w:t>
            </w:r>
          </w:p>
        </w:tc>
        <w:tc>
          <w:tcPr>
            <w:tcW w:w="1061" w:type="dxa"/>
          </w:tcPr>
          <w:p w:rsidR="004E6898" w:rsidRPr="004E6898" w:rsidRDefault="004E6898" w:rsidP="00173923">
            <w:pPr>
              <w:spacing w:line="360" w:lineRule="auto"/>
              <w:jc w:val="both"/>
              <w:rPr>
                <w:rFonts w:asciiTheme="majorHAnsi" w:hAnsiTheme="majorHAnsi"/>
                <w:sz w:val="20"/>
                <w:szCs w:val="20"/>
              </w:rPr>
            </w:pPr>
            <w:r w:rsidRPr="004E6898">
              <w:rPr>
                <w:rFonts w:asciiTheme="majorHAnsi" w:hAnsiTheme="majorHAnsi"/>
                <w:sz w:val="20"/>
                <w:szCs w:val="20"/>
              </w:rPr>
              <w:t>19</w:t>
            </w:r>
          </w:p>
        </w:tc>
        <w:tc>
          <w:tcPr>
            <w:tcW w:w="992" w:type="dxa"/>
          </w:tcPr>
          <w:p w:rsidR="004E6898" w:rsidRPr="00FC79AB" w:rsidRDefault="004E6898" w:rsidP="00173923">
            <w:pPr>
              <w:spacing w:line="360" w:lineRule="auto"/>
              <w:jc w:val="both"/>
              <w:rPr>
                <w:rFonts w:asciiTheme="majorHAnsi" w:hAnsiTheme="majorHAnsi"/>
                <w:b/>
                <w:sz w:val="20"/>
                <w:szCs w:val="20"/>
              </w:rPr>
            </w:pPr>
            <w:r w:rsidRPr="00FC79AB">
              <w:rPr>
                <w:rFonts w:asciiTheme="majorHAnsi" w:hAnsiTheme="majorHAnsi"/>
                <w:b/>
                <w:sz w:val="20"/>
                <w:szCs w:val="20"/>
              </w:rPr>
              <w:t>4</w:t>
            </w:r>
          </w:p>
        </w:tc>
        <w:tc>
          <w:tcPr>
            <w:tcW w:w="992" w:type="dxa"/>
          </w:tcPr>
          <w:p w:rsidR="004E6898" w:rsidRPr="004E6898" w:rsidRDefault="004E6898" w:rsidP="00173923">
            <w:pPr>
              <w:spacing w:line="360" w:lineRule="auto"/>
              <w:jc w:val="both"/>
              <w:rPr>
                <w:rFonts w:asciiTheme="majorHAnsi" w:hAnsiTheme="majorHAnsi"/>
                <w:sz w:val="20"/>
                <w:szCs w:val="20"/>
              </w:rPr>
            </w:pPr>
            <w:r w:rsidRPr="004E6898">
              <w:rPr>
                <w:rFonts w:asciiTheme="majorHAnsi" w:hAnsiTheme="majorHAnsi"/>
                <w:sz w:val="20"/>
                <w:szCs w:val="20"/>
              </w:rPr>
              <w:t>6</w:t>
            </w:r>
          </w:p>
        </w:tc>
        <w:tc>
          <w:tcPr>
            <w:tcW w:w="1418" w:type="dxa"/>
          </w:tcPr>
          <w:p w:rsidR="004E6898" w:rsidRPr="004E6898" w:rsidRDefault="004E6898" w:rsidP="00173923">
            <w:pPr>
              <w:spacing w:line="360" w:lineRule="auto"/>
              <w:jc w:val="both"/>
              <w:rPr>
                <w:rFonts w:asciiTheme="majorHAnsi" w:hAnsiTheme="majorHAnsi"/>
                <w:sz w:val="20"/>
                <w:szCs w:val="20"/>
              </w:rPr>
            </w:pPr>
            <w:r w:rsidRPr="004E6898">
              <w:rPr>
                <w:rFonts w:asciiTheme="majorHAnsi" w:hAnsiTheme="majorHAnsi"/>
                <w:sz w:val="20"/>
                <w:szCs w:val="20"/>
              </w:rPr>
              <w:t>3</w:t>
            </w:r>
          </w:p>
        </w:tc>
        <w:tc>
          <w:tcPr>
            <w:tcW w:w="992" w:type="dxa"/>
          </w:tcPr>
          <w:p w:rsidR="004E6898" w:rsidRPr="004E6898" w:rsidRDefault="004E6898" w:rsidP="00173923">
            <w:pPr>
              <w:spacing w:line="360" w:lineRule="auto"/>
              <w:jc w:val="both"/>
              <w:rPr>
                <w:rFonts w:asciiTheme="majorHAnsi" w:hAnsiTheme="majorHAnsi"/>
                <w:sz w:val="20"/>
                <w:szCs w:val="20"/>
              </w:rPr>
            </w:pPr>
            <w:r w:rsidRPr="004E6898">
              <w:rPr>
                <w:rFonts w:asciiTheme="majorHAnsi" w:hAnsiTheme="majorHAnsi"/>
                <w:sz w:val="20"/>
                <w:szCs w:val="20"/>
              </w:rPr>
              <w:t>8</w:t>
            </w:r>
          </w:p>
        </w:tc>
        <w:tc>
          <w:tcPr>
            <w:tcW w:w="992" w:type="dxa"/>
          </w:tcPr>
          <w:p w:rsidR="004E6898" w:rsidRPr="004E6898" w:rsidRDefault="004E6898" w:rsidP="00173923">
            <w:pPr>
              <w:spacing w:line="360" w:lineRule="auto"/>
              <w:jc w:val="both"/>
              <w:rPr>
                <w:rFonts w:asciiTheme="majorHAnsi" w:hAnsiTheme="majorHAnsi"/>
                <w:sz w:val="20"/>
                <w:szCs w:val="20"/>
              </w:rPr>
            </w:pPr>
            <w:r w:rsidRPr="004E6898">
              <w:rPr>
                <w:rFonts w:asciiTheme="majorHAnsi" w:hAnsiTheme="majorHAnsi"/>
                <w:sz w:val="20"/>
                <w:szCs w:val="20"/>
              </w:rPr>
              <w:t>4</w:t>
            </w:r>
          </w:p>
        </w:tc>
        <w:tc>
          <w:tcPr>
            <w:tcW w:w="835" w:type="dxa"/>
          </w:tcPr>
          <w:p w:rsidR="004E6898" w:rsidRPr="004E6898" w:rsidRDefault="004E6898" w:rsidP="00173923">
            <w:pPr>
              <w:spacing w:line="360" w:lineRule="auto"/>
              <w:jc w:val="both"/>
              <w:rPr>
                <w:rFonts w:asciiTheme="majorHAnsi" w:hAnsiTheme="majorHAnsi"/>
                <w:sz w:val="20"/>
                <w:szCs w:val="20"/>
              </w:rPr>
            </w:pPr>
            <w:r w:rsidRPr="004E6898">
              <w:rPr>
                <w:rFonts w:asciiTheme="majorHAnsi" w:hAnsiTheme="majorHAnsi"/>
                <w:sz w:val="20"/>
                <w:szCs w:val="20"/>
              </w:rPr>
              <w:t>36</w:t>
            </w:r>
          </w:p>
        </w:tc>
      </w:tr>
      <w:tr w:rsidR="004E6898" w:rsidRPr="004E6898" w:rsidTr="00A07F89">
        <w:tc>
          <w:tcPr>
            <w:tcW w:w="798" w:type="dxa"/>
          </w:tcPr>
          <w:p w:rsidR="004E6898" w:rsidRPr="004E6898" w:rsidRDefault="004E6898" w:rsidP="00173923">
            <w:pPr>
              <w:spacing w:line="360" w:lineRule="auto"/>
              <w:jc w:val="both"/>
              <w:rPr>
                <w:rFonts w:asciiTheme="majorHAnsi" w:hAnsiTheme="majorHAnsi"/>
                <w:b/>
                <w:sz w:val="20"/>
                <w:szCs w:val="20"/>
              </w:rPr>
            </w:pPr>
            <w:r w:rsidRPr="004E6898">
              <w:rPr>
                <w:rFonts w:asciiTheme="majorHAnsi" w:hAnsiTheme="majorHAnsi"/>
                <w:b/>
                <w:sz w:val="20"/>
                <w:szCs w:val="20"/>
              </w:rPr>
              <w:t>Ingen udd.</w:t>
            </w:r>
          </w:p>
        </w:tc>
        <w:tc>
          <w:tcPr>
            <w:tcW w:w="1061" w:type="dxa"/>
          </w:tcPr>
          <w:p w:rsidR="004E6898" w:rsidRPr="004E6898" w:rsidRDefault="004E6898" w:rsidP="00173923">
            <w:pPr>
              <w:spacing w:line="360" w:lineRule="auto"/>
              <w:jc w:val="both"/>
              <w:rPr>
                <w:rFonts w:asciiTheme="majorHAnsi" w:hAnsiTheme="majorHAnsi"/>
                <w:sz w:val="20"/>
                <w:szCs w:val="20"/>
              </w:rPr>
            </w:pPr>
            <w:r w:rsidRPr="004E6898">
              <w:rPr>
                <w:rFonts w:asciiTheme="majorHAnsi" w:hAnsiTheme="majorHAnsi"/>
                <w:sz w:val="20"/>
                <w:szCs w:val="20"/>
              </w:rPr>
              <w:t>12</w:t>
            </w:r>
          </w:p>
        </w:tc>
        <w:tc>
          <w:tcPr>
            <w:tcW w:w="992" w:type="dxa"/>
          </w:tcPr>
          <w:p w:rsidR="004E6898" w:rsidRPr="00FC79AB" w:rsidRDefault="004E6898" w:rsidP="00173923">
            <w:pPr>
              <w:spacing w:line="360" w:lineRule="auto"/>
              <w:jc w:val="both"/>
              <w:rPr>
                <w:rFonts w:asciiTheme="majorHAnsi" w:hAnsiTheme="majorHAnsi"/>
                <w:b/>
                <w:sz w:val="20"/>
                <w:szCs w:val="20"/>
              </w:rPr>
            </w:pPr>
            <w:r w:rsidRPr="00FC79AB">
              <w:rPr>
                <w:rFonts w:asciiTheme="majorHAnsi" w:hAnsiTheme="majorHAnsi"/>
                <w:b/>
                <w:sz w:val="20"/>
                <w:szCs w:val="20"/>
              </w:rPr>
              <w:t>7</w:t>
            </w:r>
          </w:p>
        </w:tc>
        <w:tc>
          <w:tcPr>
            <w:tcW w:w="992" w:type="dxa"/>
          </w:tcPr>
          <w:p w:rsidR="004E6898" w:rsidRPr="004E6898" w:rsidRDefault="004E6898" w:rsidP="00173923">
            <w:pPr>
              <w:spacing w:line="360" w:lineRule="auto"/>
              <w:jc w:val="both"/>
              <w:rPr>
                <w:rFonts w:asciiTheme="majorHAnsi" w:hAnsiTheme="majorHAnsi"/>
                <w:sz w:val="20"/>
                <w:szCs w:val="20"/>
              </w:rPr>
            </w:pPr>
            <w:r w:rsidRPr="004E6898">
              <w:rPr>
                <w:rFonts w:asciiTheme="majorHAnsi" w:hAnsiTheme="majorHAnsi"/>
                <w:sz w:val="20"/>
                <w:szCs w:val="20"/>
              </w:rPr>
              <w:t>2</w:t>
            </w:r>
          </w:p>
        </w:tc>
        <w:tc>
          <w:tcPr>
            <w:tcW w:w="1418" w:type="dxa"/>
          </w:tcPr>
          <w:p w:rsidR="004E6898" w:rsidRPr="004E6898" w:rsidRDefault="004E6898" w:rsidP="00173923">
            <w:pPr>
              <w:spacing w:line="360" w:lineRule="auto"/>
              <w:jc w:val="both"/>
              <w:rPr>
                <w:rFonts w:asciiTheme="majorHAnsi" w:hAnsiTheme="majorHAnsi"/>
                <w:sz w:val="20"/>
                <w:szCs w:val="20"/>
              </w:rPr>
            </w:pPr>
            <w:r w:rsidRPr="004E6898">
              <w:rPr>
                <w:rFonts w:asciiTheme="majorHAnsi" w:hAnsiTheme="majorHAnsi"/>
                <w:sz w:val="20"/>
                <w:szCs w:val="20"/>
              </w:rPr>
              <w:t>2</w:t>
            </w:r>
          </w:p>
        </w:tc>
        <w:tc>
          <w:tcPr>
            <w:tcW w:w="992" w:type="dxa"/>
          </w:tcPr>
          <w:p w:rsidR="004E6898" w:rsidRPr="004E6898" w:rsidRDefault="004E6898" w:rsidP="00173923">
            <w:pPr>
              <w:spacing w:line="360" w:lineRule="auto"/>
              <w:jc w:val="both"/>
              <w:rPr>
                <w:rFonts w:asciiTheme="majorHAnsi" w:hAnsiTheme="majorHAnsi"/>
                <w:sz w:val="20"/>
                <w:szCs w:val="20"/>
              </w:rPr>
            </w:pPr>
            <w:r w:rsidRPr="004E6898">
              <w:rPr>
                <w:rFonts w:asciiTheme="majorHAnsi" w:hAnsiTheme="majorHAnsi"/>
                <w:sz w:val="20"/>
                <w:szCs w:val="20"/>
              </w:rPr>
              <w:t>3</w:t>
            </w:r>
          </w:p>
        </w:tc>
        <w:tc>
          <w:tcPr>
            <w:tcW w:w="992" w:type="dxa"/>
          </w:tcPr>
          <w:p w:rsidR="004E6898" w:rsidRPr="004E6898" w:rsidRDefault="004E6898" w:rsidP="00173923">
            <w:pPr>
              <w:spacing w:line="360" w:lineRule="auto"/>
              <w:jc w:val="both"/>
              <w:rPr>
                <w:rFonts w:asciiTheme="majorHAnsi" w:hAnsiTheme="majorHAnsi"/>
                <w:sz w:val="20"/>
                <w:szCs w:val="20"/>
              </w:rPr>
            </w:pPr>
            <w:r w:rsidRPr="004E6898">
              <w:rPr>
                <w:rFonts w:asciiTheme="majorHAnsi" w:hAnsiTheme="majorHAnsi"/>
                <w:sz w:val="20"/>
                <w:szCs w:val="20"/>
              </w:rPr>
              <w:t>4</w:t>
            </w:r>
          </w:p>
        </w:tc>
        <w:tc>
          <w:tcPr>
            <w:tcW w:w="835" w:type="dxa"/>
          </w:tcPr>
          <w:p w:rsidR="004E6898" w:rsidRPr="004E6898" w:rsidRDefault="004E6898" w:rsidP="00173923">
            <w:pPr>
              <w:spacing w:line="360" w:lineRule="auto"/>
              <w:jc w:val="both"/>
              <w:rPr>
                <w:rFonts w:asciiTheme="majorHAnsi" w:hAnsiTheme="majorHAnsi"/>
                <w:sz w:val="20"/>
                <w:szCs w:val="20"/>
              </w:rPr>
            </w:pPr>
            <w:r w:rsidRPr="004E6898">
              <w:rPr>
                <w:rFonts w:asciiTheme="majorHAnsi" w:hAnsiTheme="majorHAnsi"/>
                <w:sz w:val="20"/>
                <w:szCs w:val="20"/>
              </w:rPr>
              <w:t>25</w:t>
            </w:r>
          </w:p>
        </w:tc>
      </w:tr>
      <w:tr w:rsidR="004E6898" w:rsidRPr="004E6898" w:rsidTr="00A07F89">
        <w:tc>
          <w:tcPr>
            <w:tcW w:w="798" w:type="dxa"/>
          </w:tcPr>
          <w:p w:rsidR="004E6898" w:rsidRPr="004E6898" w:rsidRDefault="00A07F89" w:rsidP="00A07F89">
            <w:pPr>
              <w:spacing w:line="360" w:lineRule="auto"/>
              <w:jc w:val="both"/>
              <w:rPr>
                <w:rFonts w:asciiTheme="majorHAnsi" w:hAnsiTheme="majorHAnsi"/>
                <w:b/>
                <w:sz w:val="20"/>
                <w:szCs w:val="20"/>
              </w:rPr>
            </w:pPr>
            <w:r>
              <w:rPr>
                <w:rFonts w:asciiTheme="majorHAnsi" w:hAnsiTheme="majorHAnsi"/>
                <w:b/>
                <w:sz w:val="20"/>
                <w:szCs w:val="20"/>
              </w:rPr>
              <w:t xml:space="preserve">Alle </w:t>
            </w:r>
          </w:p>
        </w:tc>
        <w:tc>
          <w:tcPr>
            <w:tcW w:w="1061" w:type="dxa"/>
          </w:tcPr>
          <w:p w:rsidR="004E6898" w:rsidRPr="004E6898" w:rsidRDefault="004E6898" w:rsidP="00173923">
            <w:pPr>
              <w:spacing w:line="360" w:lineRule="auto"/>
              <w:jc w:val="both"/>
              <w:rPr>
                <w:rFonts w:asciiTheme="majorHAnsi" w:hAnsiTheme="majorHAnsi"/>
                <w:sz w:val="20"/>
                <w:szCs w:val="20"/>
              </w:rPr>
            </w:pPr>
            <w:r w:rsidRPr="004E6898">
              <w:rPr>
                <w:rFonts w:asciiTheme="majorHAnsi" w:hAnsiTheme="majorHAnsi"/>
                <w:sz w:val="20"/>
                <w:szCs w:val="20"/>
              </w:rPr>
              <w:t>18</w:t>
            </w:r>
          </w:p>
        </w:tc>
        <w:tc>
          <w:tcPr>
            <w:tcW w:w="992" w:type="dxa"/>
          </w:tcPr>
          <w:p w:rsidR="004E6898" w:rsidRPr="00FC79AB" w:rsidRDefault="004E6898" w:rsidP="00173923">
            <w:pPr>
              <w:spacing w:line="360" w:lineRule="auto"/>
              <w:jc w:val="both"/>
              <w:rPr>
                <w:rFonts w:asciiTheme="majorHAnsi" w:hAnsiTheme="majorHAnsi"/>
                <w:b/>
                <w:sz w:val="20"/>
                <w:szCs w:val="20"/>
              </w:rPr>
            </w:pPr>
            <w:r w:rsidRPr="00FC79AB">
              <w:rPr>
                <w:rFonts w:asciiTheme="majorHAnsi" w:hAnsiTheme="majorHAnsi"/>
                <w:b/>
                <w:sz w:val="20"/>
                <w:szCs w:val="20"/>
              </w:rPr>
              <w:t>6</w:t>
            </w:r>
          </w:p>
        </w:tc>
        <w:tc>
          <w:tcPr>
            <w:tcW w:w="992" w:type="dxa"/>
          </w:tcPr>
          <w:p w:rsidR="004E6898" w:rsidRPr="004E6898" w:rsidRDefault="004E6898" w:rsidP="00173923">
            <w:pPr>
              <w:spacing w:line="360" w:lineRule="auto"/>
              <w:jc w:val="both"/>
              <w:rPr>
                <w:rFonts w:asciiTheme="majorHAnsi" w:hAnsiTheme="majorHAnsi"/>
                <w:sz w:val="20"/>
                <w:szCs w:val="20"/>
              </w:rPr>
            </w:pPr>
            <w:r w:rsidRPr="004E6898">
              <w:rPr>
                <w:rFonts w:asciiTheme="majorHAnsi" w:hAnsiTheme="majorHAnsi"/>
                <w:sz w:val="20"/>
                <w:szCs w:val="20"/>
              </w:rPr>
              <w:t>5</w:t>
            </w:r>
          </w:p>
        </w:tc>
        <w:tc>
          <w:tcPr>
            <w:tcW w:w="1418" w:type="dxa"/>
          </w:tcPr>
          <w:p w:rsidR="004E6898" w:rsidRPr="004E6898" w:rsidRDefault="004E6898" w:rsidP="00173923">
            <w:pPr>
              <w:spacing w:line="360" w:lineRule="auto"/>
              <w:jc w:val="both"/>
              <w:rPr>
                <w:rFonts w:asciiTheme="majorHAnsi" w:hAnsiTheme="majorHAnsi"/>
                <w:sz w:val="20"/>
                <w:szCs w:val="20"/>
              </w:rPr>
            </w:pPr>
            <w:r w:rsidRPr="004E6898">
              <w:rPr>
                <w:rFonts w:asciiTheme="majorHAnsi" w:hAnsiTheme="majorHAnsi"/>
                <w:sz w:val="20"/>
                <w:szCs w:val="20"/>
              </w:rPr>
              <w:t>3</w:t>
            </w:r>
          </w:p>
        </w:tc>
        <w:tc>
          <w:tcPr>
            <w:tcW w:w="992" w:type="dxa"/>
          </w:tcPr>
          <w:p w:rsidR="004E6898" w:rsidRPr="004E6898" w:rsidRDefault="004E6898" w:rsidP="00173923">
            <w:pPr>
              <w:spacing w:line="360" w:lineRule="auto"/>
              <w:jc w:val="both"/>
              <w:rPr>
                <w:rFonts w:asciiTheme="majorHAnsi" w:hAnsiTheme="majorHAnsi"/>
                <w:sz w:val="20"/>
                <w:szCs w:val="20"/>
              </w:rPr>
            </w:pPr>
            <w:r w:rsidRPr="004E6898">
              <w:rPr>
                <w:rFonts w:asciiTheme="majorHAnsi" w:hAnsiTheme="majorHAnsi"/>
                <w:sz w:val="20"/>
                <w:szCs w:val="20"/>
              </w:rPr>
              <w:t>7</w:t>
            </w:r>
          </w:p>
        </w:tc>
        <w:tc>
          <w:tcPr>
            <w:tcW w:w="992" w:type="dxa"/>
          </w:tcPr>
          <w:p w:rsidR="004E6898" w:rsidRPr="004E6898" w:rsidRDefault="004E6898" w:rsidP="00173923">
            <w:pPr>
              <w:spacing w:line="360" w:lineRule="auto"/>
              <w:jc w:val="both"/>
              <w:rPr>
                <w:rFonts w:asciiTheme="majorHAnsi" w:hAnsiTheme="majorHAnsi"/>
                <w:sz w:val="20"/>
                <w:szCs w:val="20"/>
              </w:rPr>
            </w:pPr>
            <w:r w:rsidRPr="004E6898">
              <w:rPr>
                <w:rFonts w:asciiTheme="majorHAnsi" w:hAnsiTheme="majorHAnsi"/>
                <w:sz w:val="20"/>
                <w:szCs w:val="20"/>
              </w:rPr>
              <w:t>5</w:t>
            </w:r>
          </w:p>
        </w:tc>
        <w:tc>
          <w:tcPr>
            <w:tcW w:w="835" w:type="dxa"/>
          </w:tcPr>
          <w:p w:rsidR="004E6898" w:rsidRPr="004E6898" w:rsidRDefault="004E6898" w:rsidP="00173923">
            <w:pPr>
              <w:spacing w:line="360" w:lineRule="auto"/>
              <w:jc w:val="both"/>
              <w:rPr>
                <w:rFonts w:asciiTheme="majorHAnsi" w:hAnsiTheme="majorHAnsi"/>
                <w:sz w:val="20"/>
                <w:szCs w:val="20"/>
              </w:rPr>
            </w:pPr>
            <w:r w:rsidRPr="004E6898">
              <w:rPr>
                <w:rFonts w:asciiTheme="majorHAnsi" w:hAnsiTheme="majorHAnsi"/>
                <w:sz w:val="20"/>
                <w:szCs w:val="20"/>
              </w:rPr>
              <w:t>35</w:t>
            </w:r>
          </w:p>
        </w:tc>
      </w:tr>
    </w:tbl>
    <w:p w:rsidR="004D4F52" w:rsidRDefault="004D4F52" w:rsidP="00173923">
      <w:pPr>
        <w:spacing w:after="0" w:line="360" w:lineRule="auto"/>
        <w:jc w:val="both"/>
        <w:rPr>
          <w:rFonts w:asciiTheme="majorHAnsi" w:hAnsiTheme="majorHAnsi"/>
          <w:sz w:val="24"/>
        </w:rPr>
      </w:pPr>
      <w:r w:rsidRPr="008B242D">
        <w:rPr>
          <w:rFonts w:asciiTheme="majorHAnsi" w:hAnsiTheme="majorHAnsi"/>
          <w:i/>
          <w:sz w:val="24"/>
        </w:rPr>
        <w:lastRenderedPageBreak/>
        <w:t>Indkomst</w:t>
      </w:r>
      <w:r>
        <w:rPr>
          <w:rFonts w:asciiTheme="majorHAnsi" w:hAnsiTheme="majorHAnsi"/>
          <w:sz w:val="24"/>
        </w:rPr>
        <w:t xml:space="preserve"> viser sig ligeledes som en faktor der har betydning for det frivillige engagement. Den frivillige aktivitet stiger således i takt med stigende indkomst. Blandt personer med en månedlig bruttoindkomst på under 10.000 kr. er 28 pc</w:t>
      </w:r>
      <w:r w:rsidR="00FC79AB">
        <w:rPr>
          <w:rFonts w:asciiTheme="majorHAnsi" w:hAnsiTheme="majorHAnsi"/>
          <w:sz w:val="24"/>
        </w:rPr>
        <w:t>t. frivilligt engagerede hvilket</w:t>
      </w:r>
      <w:r>
        <w:rPr>
          <w:rFonts w:asciiTheme="majorHAnsi" w:hAnsiTheme="majorHAnsi"/>
          <w:sz w:val="24"/>
        </w:rPr>
        <w:t xml:space="preserve"> stiger til 47 pct. blandt de med en </w:t>
      </w:r>
      <w:r w:rsidR="008B242D">
        <w:rPr>
          <w:rFonts w:asciiTheme="majorHAnsi" w:hAnsiTheme="majorHAnsi"/>
          <w:sz w:val="24"/>
        </w:rPr>
        <w:t>brutto</w:t>
      </w:r>
      <w:r>
        <w:rPr>
          <w:rFonts w:asciiTheme="majorHAnsi" w:hAnsiTheme="majorHAnsi"/>
          <w:sz w:val="24"/>
        </w:rPr>
        <w:t>indkomst på 30.000 kr. og mere. Dog skal det siges, at engagementet generelt ikke stiger yderligere i takt med stigende indkomst herefter. Ydermere spiller indkomsten ingen selvstændig rolle, når arbejdstid og uddannelse tages i betragt</w:t>
      </w:r>
      <w:r w:rsidR="006C5C69">
        <w:rPr>
          <w:rFonts w:asciiTheme="majorHAnsi" w:hAnsiTheme="majorHAnsi"/>
          <w:sz w:val="24"/>
        </w:rPr>
        <w:t>ning. S</w:t>
      </w:r>
      <w:r>
        <w:rPr>
          <w:rFonts w:asciiTheme="majorHAnsi" w:hAnsiTheme="majorHAnsi"/>
          <w:sz w:val="24"/>
        </w:rPr>
        <w:t>ammenhæng</w:t>
      </w:r>
      <w:r w:rsidR="006C5C69">
        <w:rPr>
          <w:rFonts w:asciiTheme="majorHAnsi" w:hAnsiTheme="majorHAnsi"/>
          <w:sz w:val="24"/>
        </w:rPr>
        <w:t>en</w:t>
      </w:r>
      <w:r>
        <w:rPr>
          <w:rFonts w:asciiTheme="majorHAnsi" w:hAnsiTheme="majorHAnsi"/>
          <w:sz w:val="24"/>
        </w:rPr>
        <w:t xml:space="preserve"> mellem frivilligt engagement og stig</w:t>
      </w:r>
      <w:r w:rsidR="006C5C69">
        <w:rPr>
          <w:rFonts w:asciiTheme="majorHAnsi" w:hAnsiTheme="majorHAnsi"/>
          <w:sz w:val="24"/>
        </w:rPr>
        <w:t>ende indkomst viser sig</w:t>
      </w:r>
      <w:r w:rsidR="007B1214">
        <w:rPr>
          <w:rFonts w:asciiTheme="majorHAnsi" w:hAnsiTheme="majorHAnsi"/>
          <w:sz w:val="24"/>
        </w:rPr>
        <w:t xml:space="preserve"> heller</w:t>
      </w:r>
      <w:r w:rsidR="006C5C69">
        <w:rPr>
          <w:rFonts w:asciiTheme="majorHAnsi" w:hAnsiTheme="majorHAnsi"/>
          <w:sz w:val="24"/>
        </w:rPr>
        <w:t xml:space="preserve"> ikke på</w:t>
      </w:r>
      <w:r>
        <w:rPr>
          <w:rFonts w:asciiTheme="majorHAnsi" w:hAnsiTheme="majorHAnsi"/>
          <w:sz w:val="24"/>
        </w:rPr>
        <w:t xml:space="preserve"> det frivillige sociale område(Koch-Nielsen m.fl. 2005:37).</w:t>
      </w:r>
    </w:p>
    <w:p w:rsidR="007B1214" w:rsidRDefault="007B1214" w:rsidP="00173923">
      <w:pPr>
        <w:spacing w:after="0" w:line="360" w:lineRule="auto"/>
        <w:jc w:val="both"/>
        <w:rPr>
          <w:rFonts w:asciiTheme="majorHAnsi" w:hAnsiTheme="majorHAnsi"/>
          <w:sz w:val="24"/>
        </w:rPr>
      </w:pPr>
    </w:p>
    <w:p w:rsidR="009013F3" w:rsidRDefault="009013F3" w:rsidP="00173923">
      <w:pPr>
        <w:spacing w:after="0" w:line="360" w:lineRule="auto"/>
        <w:jc w:val="both"/>
        <w:rPr>
          <w:rFonts w:asciiTheme="majorHAnsi" w:hAnsiTheme="majorHAnsi"/>
          <w:sz w:val="24"/>
        </w:rPr>
      </w:pPr>
      <w:r w:rsidRPr="008B242D">
        <w:rPr>
          <w:rFonts w:asciiTheme="majorHAnsi" w:hAnsiTheme="majorHAnsi"/>
          <w:i/>
          <w:sz w:val="24"/>
        </w:rPr>
        <w:t>Tilknytning til arbejdsmarkedet</w:t>
      </w:r>
      <w:r>
        <w:rPr>
          <w:rFonts w:asciiTheme="majorHAnsi" w:hAnsiTheme="majorHAnsi"/>
          <w:sz w:val="24"/>
        </w:rPr>
        <w:t xml:space="preserve"> viser ligeledes en positiv sammenhæng med det at arbejde frivilligt. Det frivillige engagement er med 27 pct. lavest blandt de som er udenfor arbejdsmarkedet og højst, med 40 pct., blandt de som er på arbejdsmarkedet. Denne forskel er dog ikke at </w:t>
      </w:r>
      <w:r w:rsidR="00FC79AB">
        <w:rPr>
          <w:rFonts w:asciiTheme="majorHAnsi" w:hAnsiTheme="majorHAnsi"/>
          <w:sz w:val="24"/>
        </w:rPr>
        <w:t>finde på det sociale område. Og det skal videre siges, at den</w:t>
      </w:r>
      <w:r>
        <w:rPr>
          <w:rFonts w:asciiTheme="majorHAnsi" w:hAnsiTheme="majorHAnsi"/>
          <w:sz w:val="24"/>
        </w:rPr>
        <w:t xml:space="preserve"> mængde tid der bruges på det frivillige arbejde større for de som er udenfor arbejdsmarkedet(Koch-Nielsen m.fl. 2005:34-35).</w:t>
      </w:r>
    </w:p>
    <w:p w:rsidR="009013F3" w:rsidRDefault="009013F3" w:rsidP="00173923">
      <w:pPr>
        <w:spacing w:after="0" w:line="360" w:lineRule="auto"/>
        <w:jc w:val="both"/>
        <w:rPr>
          <w:rFonts w:asciiTheme="majorHAnsi" w:hAnsiTheme="majorHAnsi"/>
          <w:sz w:val="24"/>
        </w:rPr>
      </w:pPr>
    </w:p>
    <w:p w:rsidR="00173923" w:rsidRDefault="00173923" w:rsidP="00173923">
      <w:pPr>
        <w:spacing w:after="0" w:line="360" w:lineRule="auto"/>
        <w:jc w:val="both"/>
        <w:rPr>
          <w:rFonts w:asciiTheme="majorHAnsi" w:hAnsiTheme="majorHAnsi"/>
          <w:sz w:val="24"/>
        </w:rPr>
      </w:pPr>
      <w:r>
        <w:rPr>
          <w:rFonts w:asciiTheme="majorHAnsi" w:hAnsiTheme="majorHAnsi"/>
          <w:sz w:val="24"/>
        </w:rPr>
        <w:t>Som frivillig i Danmark bruger man i</w:t>
      </w:r>
      <w:r w:rsidR="00995100">
        <w:rPr>
          <w:rFonts w:asciiTheme="majorHAnsi" w:hAnsiTheme="majorHAnsi"/>
          <w:sz w:val="24"/>
        </w:rPr>
        <w:t xml:space="preserve"> 2008 i</w:t>
      </w:r>
      <w:r>
        <w:rPr>
          <w:rFonts w:asciiTheme="majorHAnsi" w:hAnsiTheme="majorHAnsi"/>
          <w:sz w:val="24"/>
        </w:rPr>
        <w:t xml:space="preserve"> gennemsnit 17 </w:t>
      </w:r>
      <w:r w:rsidRPr="008B242D">
        <w:rPr>
          <w:rFonts w:asciiTheme="majorHAnsi" w:hAnsiTheme="majorHAnsi"/>
          <w:i/>
          <w:sz w:val="24"/>
        </w:rPr>
        <w:t>timer</w:t>
      </w:r>
      <w:r>
        <w:rPr>
          <w:rFonts w:asciiTheme="majorHAnsi" w:hAnsiTheme="majorHAnsi"/>
          <w:sz w:val="24"/>
        </w:rPr>
        <w:t xml:space="preserve"> om måneden på det frivillige arbejde. Herunder skal det dog medregnes, at nogle få varetager hvad der svarer til en fuldtidsstilling, og den typisk frivillige bruger således 10-15 timer om måneden på det frivillige arbejde(Boje m.fl. 2008:24).</w:t>
      </w:r>
    </w:p>
    <w:p w:rsidR="007B1214" w:rsidRDefault="007B1214" w:rsidP="00173923">
      <w:pPr>
        <w:spacing w:after="0" w:line="360" w:lineRule="auto"/>
        <w:jc w:val="both"/>
        <w:rPr>
          <w:rFonts w:asciiTheme="majorHAnsi" w:hAnsiTheme="majorHAnsi"/>
          <w:sz w:val="24"/>
        </w:rPr>
      </w:pPr>
    </w:p>
    <w:p w:rsidR="007B1214" w:rsidRDefault="007B1214" w:rsidP="00173923">
      <w:pPr>
        <w:spacing w:after="0" w:line="360" w:lineRule="auto"/>
        <w:jc w:val="both"/>
        <w:rPr>
          <w:rFonts w:asciiTheme="majorHAnsi" w:hAnsiTheme="majorHAnsi"/>
          <w:sz w:val="24"/>
        </w:rPr>
      </w:pPr>
      <w:r>
        <w:rPr>
          <w:rFonts w:asciiTheme="majorHAnsi" w:hAnsiTheme="majorHAnsi"/>
          <w:sz w:val="24"/>
        </w:rPr>
        <w:t>Vi kan således udlede, at frivillighed</w:t>
      </w:r>
      <w:r w:rsidR="001839DD">
        <w:rPr>
          <w:rFonts w:asciiTheme="majorHAnsi" w:hAnsiTheme="majorHAnsi"/>
          <w:sz w:val="24"/>
        </w:rPr>
        <w:t xml:space="preserve"> på det sociale område i flere henseender adskiller sig fra den gernerelle frivilligprofil. For det første er der indenfor det </w:t>
      </w:r>
      <w:r w:rsidR="001839DD">
        <w:rPr>
          <w:rFonts w:asciiTheme="majorHAnsi" w:hAnsiTheme="majorHAnsi"/>
          <w:sz w:val="24"/>
        </w:rPr>
        <w:lastRenderedPageBreak/>
        <w:t>sociale område en overvægt af kvindeligt engagement, hvilket adskiller sig fra det gængse billede. Ydermere har uddannelsesniveau ingen sammenhæng med frivilligt engagement på det sociale område, som vi ser det har på andre områder. Og hvor engagementet på andre frivillighedsområder er højst blandt personer som er på arbejdsmarkedet, så gør denne sammenhæng sig ikke gældende på det sociale område.</w:t>
      </w:r>
    </w:p>
    <w:p w:rsidR="008B242D" w:rsidRDefault="008B242D" w:rsidP="00173923">
      <w:pPr>
        <w:spacing w:after="0" w:line="360" w:lineRule="auto"/>
        <w:jc w:val="both"/>
        <w:rPr>
          <w:rFonts w:asciiTheme="majorHAnsi" w:hAnsiTheme="majorHAnsi"/>
          <w:i/>
          <w:sz w:val="24"/>
        </w:rPr>
      </w:pPr>
    </w:p>
    <w:p w:rsidR="00173923" w:rsidRDefault="00173923" w:rsidP="00173923">
      <w:pPr>
        <w:spacing w:after="0" w:line="360" w:lineRule="auto"/>
        <w:jc w:val="both"/>
        <w:rPr>
          <w:rFonts w:asciiTheme="majorHAnsi" w:hAnsiTheme="majorHAnsi"/>
          <w:i/>
          <w:sz w:val="24"/>
        </w:rPr>
      </w:pPr>
      <w:r>
        <w:rPr>
          <w:rFonts w:asciiTheme="majorHAnsi" w:hAnsiTheme="majorHAnsi"/>
          <w:i/>
          <w:sz w:val="24"/>
        </w:rPr>
        <w:t>Frivillighed i et livsforløb</w:t>
      </w:r>
    </w:p>
    <w:p w:rsidR="00173923" w:rsidRDefault="008B242D" w:rsidP="00173923">
      <w:pPr>
        <w:spacing w:after="0" w:line="360" w:lineRule="auto"/>
        <w:jc w:val="both"/>
        <w:rPr>
          <w:rFonts w:asciiTheme="majorHAnsi" w:hAnsiTheme="majorHAnsi"/>
          <w:sz w:val="24"/>
        </w:rPr>
      </w:pPr>
      <w:r>
        <w:rPr>
          <w:rFonts w:asciiTheme="majorHAnsi" w:hAnsiTheme="majorHAnsi"/>
          <w:sz w:val="24"/>
        </w:rPr>
        <w:t>Life Course-</w:t>
      </w:r>
      <w:r w:rsidR="00173923" w:rsidRPr="00801FA8">
        <w:rPr>
          <w:rFonts w:asciiTheme="majorHAnsi" w:hAnsiTheme="majorHAnsi"/>
          <w:sz w:val="24"/>
        </w:rPr>
        <w:t>perspektivet</w:t>
      </w:r>
      <w:r w:rsidR="006C5C69">
        <w:rPr>
          <w:rStyle w:val="Fodnotehenvisning"/>
          <w:rFonts w:asciiTheme="majorHAnsi" w:hAnsiTheme="majorHAnsi"/>
          <w:sz w:val="24"/>
        </w:rPr>
        <w:footnoteReference w:id="16"/>
      </w:r>
      <w:r w:rsidR="00173923">
        <w:rPr>
          <w:rFonts w:asciiTheme="majorHAnsi" w:hAnsiTheme="majorHAnsi"/>
          <w:sz w:val="24"/>
        </w:rPr>
        <w:t xml:space="preserve"> antager, at dine handlinger og holdninger har rødder i din fortid, men at de kan ændre sig over et livsforløb, dog med en vis grad af forudsigelighed(Wilson 2012:188).</w:t>
      </w:r>
    </w:p>
    <w:p w:rsidR="00173923" w:rsidRDefault="00853DFD" w:rsidP="00173923">
      <w:pPr>
        <w:spacing w:after="0" w:line="360" w:lineRule="auto"/>
        <w:jc w:val="both"/>
        <w:rPr>
          <w:rFonts w:asciiTheme="majorHAnsi" w:hAnsiTheme="majorHAnsi"/>
          <w:sz w:val="24"/>
        </w:rPr>
      </w:pPr>
      <w:r>
        <w:rPr>
          <w:rFonts w:asciiTheme="majorHAnsi" w:hAnsiTheme="majorHAnsi"/>
          <w:sz w:val="24"/>
        </w:rPr>
        <w:t>Individets tilgang</w:t>
      </w:r>
      <w:r w:rsidR="00801FA8">
        <w:rPr>
          <w:rFonts w:asciiTheme="majorHAnsi" w:hAnsiTheme="majorHAnsi"/>
          <w:sz w:val="24"/>
        </w:rPr>
        <w:t xml:space="preserve"> til </w:t>
      </w:r>
      <w:r>
        <w:rPr>
          <w:rFonts w:asciiTheme="majorHAnsi" w:hAnsiTheme="majorHAnsi"/>
          <w:sz w:val="24"/>
        </w:rPr>
        <w:t>samfundsforhold kan have rødder i dennes</w:t>
      </w:r>
      <w:r w:rsidR="00173923">
        <w:rPr>
          <w:rFonts w:asciiTheme="majorHAnsi" w:hAnsiTheme="majorHAnsi"/>
          <w:sz w:val="24"/>
        </w:rPr>
        <w:t xml:space="preserve"> opvækst. </w:t>
      </w:r>
      <w:r>
        <w:rPr>
          <w:rFonts w:asciiTheme="majorHAnsi" w:hAnsiTheme="majorHAnsi"/>
          <w:sz w:val="24"/>
        </w:rPr>
        <w:t>Forskellige</w:t>
      </w:r>
      <w:r w:rsidR="00173923">
        <w:rPr>
          <w:rFonts w:asciiTheme="majorHAnsi" w:hAnsiTheme="majorHAnsi"/>
          <w:sz w:val="24"/>
        </w:rPr>
        <w:t xml:space="preserve"> anliggender fra barndommen spiller ind, når man ser på en senere sammenhæng med frivilligt engagement. Børn som er vokset op i et trygt hjem og med et godt forhold til deres forældre har større sandsynlighed for senere at engagere sig i frivilligt arbejde, end børn som har oplevet svigt i deres barndom. Ligeledes har børn som er vokset op i fattigdom mindre sandsynlighed for et senere frivilligt engagement end andre. Er man vokset op med forældre der udfører et frivilligt arbejde, har dette en positiv effekt på et eventuelt frivilligt engagement senere i livet. Skoletiden er også en faktor som spiller</w:t>
      </w:r>
      <w:r w:rsidR="000D1F7C">
        <w:rPr>
          <w:rFonts w:asciiTheme="majorHAnsi" w:hAnsiTheme="majorHAnsi"/>
          <w:sz w:val="24"/>
        </w:rPr>
        <w:t xml:space="preserve"> ind -</w:t>
      </w:r>
      <w:r w:rsidR="00173923">
        <w:rPr>
          <w:rFonts w:asciiTheme="majorHAnsi" w:hAnsiTheme="majorHAnsi"/>
          <w:sz w:val="24"/>
        </w:rPr>
        <w:t xml:space="preserve"> hvor personer som har været tilfredse med deres skolegang, og eventuelt har deltaget i ekstraaktiviteter udenfor skoleregi, såsom sport, klubaktivitet mv., har en større sandsynlighed for senere </w:t>
      </w:r>
      <w:r w:rsidR="00B56D9D">
        <w:rPr>
          <w:rFonts w:asciiTheme="majorHAnsi" w:hAnsiTheme="majorHAnsi"/>
          <w:sz w:val="24"/>
        </w:rPr>
        <w:t>at optage et frivilligt arbejde</w:t>
      </w:r>
      <w:r w:rsidR="00173923">
        <w:rPr>
          <w:rFonts w:asciiTheme="majorHAnsi" w:hAnsiTheme="majorHAnsi"/>
          <w:sz w:val="24"/>
        </w:rPr>
        <w:t xml:space="preserve">(Wilson 2012:188-189). </w:t>
      </w:r>
    </w:p>
    <w:p w:rsidR="00173923" w:rsidRPr="008A6A99" w:rsidRDefault="00173923" w:rsidP="00173923">
      <w:pPr>
        <w:spacing w:after="0" w:line="360" w:lineRule="auto"/>
        <w:jc w:val="both"/>
        <w:rPr>
          <w:rFonts w:asciiTheme="majorHAnsi" w:hAnsiTheme="majorHAnsi"/>
          <w:sz w:val="24"/>
        </w:rPr>
      </w:pPr>
    </w:p>
    <w:p w:rsidR="00801FA8" w:rsidRPr="00B56D9D" w:rsidRDefault="00173923" w:rsidP="00173923">
      <w:pPr>
        <w:spacing w:after="0" w:line="360" w:lineRule="auto"/>
        <w:jc w:val="both"/>
        <w:rPr>
          <w:rFonts w:asciiTheme="majorHAnsi" w:hAnsiTheme="majorHAnsi"/>
          <w:color w:val="000000" w:themeColor="text1"/>
          <w:sz w:val="24"/>
        </w:rPr>
      </w:pPr>
      <w:r>
        <w:rPr>
          <w:rFonts w:asciiTheme="majorHAnsi" w:hAnsiTheme="majorHAnsi"/>
          <w:sz w:val="24"/>
        </w:rPr>
        <w:lastRenderedPageBreak/>
        <w:t xml:space="preserve">Siden 1990 er der sket markant fremgang i tilknytningen til den frivillige sektor blandt </w:t>
      </w:r>
      <w:r w:rsidRPr="00F1476E">
        <w:rPr>
          <w:rFonts w:asciiTheme="majorHAnsi" w:hAnsiTheme="majorHAnsi"/>
          <w:i/>
          <w:sz w:val="24"/>
        </w:rPr>
        <w:t>unge</w:t>
      </w:r>
      <w:r>
        <w:rPr>
          <w:rStyle w:val="Fodnotehenvisning"/>
          <w:rFonts w:asciiTheme="majorHAnsi" w:hAnsiTheme="majorHAnsi"/>
          <w:sz w:val="24"/>
        </w:rPr>
        <w:footnoteReference w:id="17"/>
      </w:r>
      <w:r>
        <w:rPr>
          <w:rFonts w:asciiTheme="majorHAnsi" w:hAnsiTheme="majorHAnsi"/>
          <w:sz w:val="24"/>
        </w:rPr>
        <w:t>, og ungdomsgruppen ligger i 2008 således på linje med de øvrige aldersgrupper når det gælder den andel der udfører frivilligt arbejde(Torpe 2011:235</w:t>
      </w:r>
      <w:r w:rsidR="007B1214">
        <w:rPr>
          <w:rFonts w:asciiTheme="majorHAnsi" w:hAnsiTheme="majorHAnsi"/>
          <w:sz w:val="24"/>
        </w:rPr>
        <w:t>)</w:t>
      </w:r>
      <w:r>
        <w:rPr>
          <w:rFonts w:asciiTheme="majorHAnsi" w:hAnsiTheme="majorHAnsi"/>
          <w:sz w:val="24"/>
        </w:rPr>
        <w:t xml:space="preserve">. </w:t>
      </w:r>
      <w:r w:rsidR="00EA29D2">
        <w:rPr>
          <w:rFonts w:asciiTheme="majorHAnsi" w:hAnsiTheme="majorHAnsi"/>
          <w:sz w:val="24"/>
        </w:rPr>
        <w:t>Gruppen af frivillige under 30 år har altså haft en fremgang på 13 pct. siden 1990</w:t>
      </w:r>
      <w:r w:rsidR="00B56D9D" w:rsidRPr="00B56D9D">
        <w:rPr>
          <w:rFonts w:asciiTheme="majorHAnsi" w:hAnsiTheme="majorHAnsi"/>
          <w:sz w:val="24"/>
        </w:rPr>
        <w:t>(se tabel 3</w:t>
      </w:r>
      <w:r w:rsidR="00EA29D2" w:rsidRPr="00B56D9D">
        <w:rPr>
          <w:rFonts w:asciiTheme="majorHAnsi" w:hAnsiTheme="majorHAnsi"/>
          <w:sz w:val="24"/>
        </w:rPr>
        <w:t>).</w:t>
      </w:r>
    </w:p>
    <w:p w:rsidR="00173923" w:rsidRDefault="00173923" w:rsidP="00173923">
      <w:pPr>
        <w:spacing w:after="0" w:line="360" w:lineRule="auto"/>
        <w:jc w:val="both"/>
        <w:rPr>
          <w:rFonts w:asciiTheme="majorHAnsi" w:hAnsiTheme="majorHAnsi"/>
          <w:sz w:val="24"/>
        </w:rPr>
      </w:pPr>
      <w:r>
        <w:rPr>
          <w:rFonts w:asciiTheme="majorHAnsi" w:hAnsiTheme="majorHAnsi"/>
          <w:sz w:val="24"/>
        </w:rPr>
        <w:t>Den tidligere mangel på tilknytning til</w:t>
      </w:r>
      <w:r w:rsidR="000D1F7C">
        <w:rPr>
          <w:rFonts w:asciiTheme="majorHAnsi" w:hAnsiTheme="majorHAnsi"/>
          <w:sz w:val="24"/>
        </w:rPr>
        <w:t xml:space="preserve"> den frivillige sektor blandt</w:t>
      </w:r>
      <w:r>
        <w:rPr>
          <w:rFonts w:asciiTheme="majorHAnsi" w:hAnsiTheme="majorHAnsi"/>
          <w:sz w:val="24"/>
        </w:rPr>
        <w:t xml:space="preserve"> unge, er blevet begrundet med, at man i denne alder står over for en række andre forpligtigelser såsom uddannelse, familieetablering mv.</w:t>
      </w:r>
      <w:r w:rsidR="000D1F7C">
        <w:rPr>
          <w:rFonts w:asciiTheme="majorHAnsi" w:hAnsiTheme="majorHAnsi"/>
          <w:sz w:val="24"/>
        </w:rPr>
        <w:t xml:space="preserve"> En forklaring på</w:t>
      </w:r>
      <w:r w:rsidR="002526FB">
        <w:rPr>
          <w:rFonts w:asciiTheme="majorHAnsi" w:hAnsiTheme="majorHAnsi"/>
          <w:sz w:val="24"/>
        </w:rPr>
        <w:t xml:space="preserve"> at tallet for unge frivillige </w:t>
      </w:r>
      <w:r w:rsidR="000D1F7C">
        <w:rPr>
          <w:rFonts w:asciiTheme="majorHAnsi" w:hAnsiTheme="majorHAnsi"/>
          <w:sz w:val="24"/>
        </w:rPr>
        <w:t xml:space="preserve">nu </w:t>
      </w:r>
      <w:r w:rsidR="002526FB">
        <w:rPr>
          <w:rFonts w:asciiTheme="majorHAnsi" w:hAnsiTheme="majorHAnsi"/>
          <w:sz w:val="24"/>
        </w:rPr>
        <w:t>er stigende</w:t>
      </w:r>
      <w:r w:rsidR="000D1F7C">
        <w:rPr>
          <w:rFonts w:asciiTheme="majorHAnsi" w:hAnsiTheme="majorHAnsi"/>
          <w:sz w:val="24"/>
        </w:rPr>
        <w:t>,</w:t>
      </w:r>
      <w:r w:rsidR="002526FB">
        <w:rPr>
          <w:rFonts w:asciiTheme="majorHAnsi" w:hAnsiTheme="majorHAnsi"/>
          <w:sz w:val="24"/>
        </w:rPr>
        <w:t xml:space="preserve"> kan hænge sammen med en øget efterspørgsel på praktiske erfaringer hos arbejdsgiverne. Udbud og efterspørgsel er, på grund af regeringens økonomiske krise, i ubalance, og arbejdsgiverne kan således stille højere krav til nyansatte, hvilket ungdommen muligvis søger at opnå via et frivilligt engagement.  </w:t>
      </w:r>
      <w:r>
        <w:rPr>
          <w:rFonts w:asciiTheme="majorHAnsi" w:hAnsiTheme="majorHAnsi"/>
          <w:sz w:val="24"/>
        </w:rPr>
        <w:t xml:space="preserve"> </w:t>
      </w:r>
    </w:p>
    <w:p w:rsidR="00173923" w:rsidRDefault="00173923" w:rsidP="00173923">
      <w:pPr>
        <w:spacing w:after="0" w:line="360" w:lineRule="auto"/>
        <w:jc w:val="both"/>
        <w:rPr>
          <w:rFonts w:asciiTheme="majorHAnsi" w:hAnsiTheme="majorHAnsi"/>
          <w:sz w:val="24"/>
        </w:rPr>
      </w:pPr>
    </w:p>
    <w:p w:rsidR="00AD4A82" w:rsidRDefault="00173923" w:rsidP="00173923">
      <w:pPr>
        <w:spacing w:after="0" w:line="360" w:lineRule="auto"/>
        <w:jc w:val="both"/>
        <w:rPr>
          <w:rFonts w:asciiTheme="majorHAnsi" w:hAnsiTheme="majorHAnsi"/>
          <w:sz w:val="24"/>
        </w:rPr>
      </w:pPr>
      <w:r>
        <w:rPr>
          <w:rFonts w:asciiTheme="majorHAnsi" w:hAnsiTheme="majorHAnsi"/>
          <w:sz w:val="24"/>
        </w:rPr>
        <w:t>Ovenstående faktorer</w:t>
      </w:r>
      <w:r w:rsidR="002526FB">
        <w:rPr>
          <w:rFonts w:asciiTheme="majorHAnsi" w:hAnsiTheme="majorHAnsi"/>
          <w:sz w:val="24"/>
        </w:rPr>
        <w:t>, vedrørende forpligtigelser i ungdommen,</w:t>
      </w:r>
      <w:r>
        <w:rPr>
          <w:rFonts w:asciiTheme="majorHAnsi" w:hAnsiTheme="majorHAnsi"/>
          <w:sz w:val="24"/>
        </w:rPr>
        <w:t xml:space="preserve"> har også været anset som begrundelser for, at tilknytningen til sektoren tidligere har haft sit tydelige </w:t>
      </w:r>
      <w:proofErr w:type="spellStart"/>
      <w:r>
        <w:rPr>
          <w:rFonts w:asciiTheme="majorHAnsi" w:hAnsiTheme="majorHAnsi"/>
          <w:sz w:val="24"/>
        </w:rPr>
        <w:t>peak</w:t>
      </w:r>
      <w:proofErr w:type="spellEnd"/>
      <w:r>
        <w:rPr>
          <w:rFonts w:asciiTheme="majorHAnsi" w:hAnsiTheme="majorHAnsi"/>
          <w:sz w:val="24"/>
        </w:rPr>
        <w:t xml:space="preserve"> når folk var </w:t>
      </w:r>
      <w:r w:rsidRPr="00F1476E">
        <w:rPr>
          <w:rFonts w:asciiTheme="majorHAnsi" w:hAnsiTheme="majorHAnsi"/>
          <w:i/>
          <w:sz w:val="24"/>
        </w:rPr>
        <w:t>midaldrende</w:t>
      </w:r>
      <w:r w:rsidR="00EA29D2">
        <w:rPr>
          <w:rStyle w:val="Fodnotehenvisning"/>
          <w:rFonts w:asciiTheme="majorHAnsi" w:hAnsiTheme="majorHAnsi"/>
          <w:sz w:val="24"/>
        </w:rPr>
        <w:footnoteReference w:id="18"/>
      </w:r>
      <w:r w:rsidR="000D1F7C">
        <w:rPr>
          <w:rFonts w:asciiTheme="majorHAnsi" w:hAnsiTheme="majorHAnsi"/>
          <w:sz w:val="24"/>
        </w:rPr>
        <w:t xml:space="preserve"> -</w:t>
      </w:r>
      <w:r>
        <w:rPr>
          <w:rFonts w:asciiTheme="majorHAnsi" w:hAnsiTheme="majorHAnsi"/>
          <w:sz w:val="24"/>
        </w:rPr>
        <w:t xml:space="preserve"> hvilket leder os fra ungdommen og ind i den del af livsforløbet hvor vi er</w:t>
      </w:r>
      <w:r w:rsidR="000D1F7C">
        <w:rPr>
          <w:rFonts w:asciiTheme="majorHAnsi" w:hAnsiTheme="majorHAnsi"/>
          <w:sz w:val="24"/>
        </w:rPr>
        <w:t xml:space="preserve"> midaldrende. Ifølge </w:t>
      </w:r>
      <w:r w:rsidR="00B56D9D">
        <w:rPr>
          <w:rFonts w:asciiTheme="majorHAnsi" w:hAnsiTheme="majorHAnsi"/>
          <w:sz w:val="24"/>
        </w:rPr>
        <w:t>livsforløbs</w:t>
      </w:r>
      <w:r w:rsidR="000D1F7C">
        <w:rPr>
          <w:rFonts w:asciiTheme="majorHAnsi" w:hAnsiTheme="majorHAnsi"/>
          <w:sz w:val="24"/>
        </w:rPr>
        <w:t>-</w:t>
      </w:r>
      <w:r>
        <w:rPr>
          <w:rFonts w:asciiTheme="majorHAnsi" w:hAnsiTheme="majorHAnsi"/>
          <w:sz w:val="24"/>
        </w:rPr>
        <w:t>perspektivet stabiliseres den frivillige rolle og det frivillige engagement først, når vi har ”slået os ned” og er afklaret i forhold til familieliv, karriere mv.(Wilson 2012:189). Man er således inde i en livssituation, hvor de private forhold i højere grad end tidligere er afklarede, børnene er blevet store og karrieren er etableret, hvormed tiden og overskuddet til det frivillige arbejde i højere grad er tilstedeværende(</w:t>
      </w:r>
      <w:proofErr w:type="spellStart"/>
      <w:r>
        <w:rPr>
          <w:rFonts w:asciiTheme="majorHAnsi" w:hAnsiTheme="majorHAnsi"/>
          <w:sz w:val="24"/>
        </w:rPr>
        <w:t>Musick</w:t>
      </w:r>
      <w:proofErr w:type="spellEnd"/>
      <w:r>
        <w:rPr>
          <w:rFonts w:asciiTheme="majorHAnsi" w:hAnsiTheme="majorHAnsi"/>
          <w:sz w:val="24"/>
        </w:rPr>
        <w:t xml:space="preserve"> &amp; Wilson 2008:222-223). Hvis vi anser gruppen under 30 år som væren</w:t>
      </w:r>
      <w:r w:rsidR="00EA29D2">
        <w:rPr>
          <w:rFonts w:asciiTheme="majorHAnsi" w:hAnsiTheme="majorHAnsi"/>
          <w:sz w:val="24"/>
        </w:rPr>
        <w:t>de de unge, og de som er over 59</w:t>
      </w:r>
      <w:r>
        <w:rPr>
          <w:rFonts w:asciiTheme="majorHAnsi" w:hAnsiTheme="majorHAnsi"/>
          <w:sz w:val="24"/>
        </w:rPr>
        <w:t xml:space="preserve"> </w:t>
      </w:r>
      <w:r>
        <w:rPr>
          <w:rFonts w:asciiTheme="majorHAnsi" w:hAnsiTheme="majorHAnsi"/>
          <w:sz w:val="24"/>
        </w:rPr>
        <w:lastRenderedPageBreak/>
        <w:t>år som seniorer, så må dem midt imellem n</w:t>
      </w:r>
      <w:r w:rsidR="00EA29D2">
        <w:rPr>
          <w:rFonts w:asciiTheme="majorHAnsi" w:hAnsiTheme="majorHAnsi"/>
          <w:sz w:val="24"/>
        </w:rPr>
        <w:t>aturligvis være de midaldrende. S</w:t>
      </w:r>
      <w:r w:rsidR="00AD4A82">
        <w:rPr>
          <w:rFonts w:asciiTheme="majorHAnsi" w:hAnsiTheme="majorHAnsi"/>
          <w:sz w:val="24"/>
        </w:rPr>
        <w:t>om nævnt</w:t>
      </w:r>
      <w:r w:rsidRPr="005E5AC3">
        <w:rPr>
          <w:rFonts w:asciiTheme="majorHAnsi" w:hAnsiTheme="majorHAnsi"/>
          <w:sz w:val="24"/>
        </w:rPr>
        <w:t xml:space="preserve"> er differentiering</w:t>
      </w:r>
      <w:r w:rsidR="00AD4A82">
        <w:rPr>
          <w:rFonts w:asciiTheme="majorHAnsi" w:hAnsiTheme="majorHAnsi"/>
          <w:sz w:val="24"/>
        </w:rPr>
        <w:t>en</w:t>
      </w:r>
      <w:r w:rsidRPr="005E5AC3">
        <w:rPr>
          <w:rFonts w:asciiTheme="majorHAnsi" w:hAnsiTheme="majorHAnsi"/>
          <w:sz w:val="24"/>
        </w:rPr>
        <w:t xml:space="preserve"> aldersgrupperne imellem på vej mod en udligning – både de unge og de ældr</w:t>
      </w:r>
      <w:r w:rsidR="000D1F7C">
        <w:rPr>
          <w:rFonts w:asciiTheme="majorHAnsi" w:hAnsiTheme="majorHAnsi"/>
          <w:sz w:val="24"/>
        </w:rPr>
        <w:t>e engagerer sig således i højere</w:t>
      </w:r>
      <w:r w:rsidRPr="005E5AC3">
        <w:rPr>
          <w:rFonts w:asciiTheme="majorHAnsi" w:hAnsiTheme="majorHAnsi"/>
          <w:sz w:val="24"/>
        </w:rPr>
        <w:t xml:space="preserve"> grad end tidligere</w:t>
      </w:r>
      <w:r w:rsidR="00B56D9D" w:rsidRPr="00B56D9D">
        <w:rPr>
          <w:rFonts w:asciiTheme="majorHAnsi" w:hAnsiTheme="majorHAnsi"/>
          <w:sz w:val="24"/>
        </w:rPr>
        <w:t>(se tabel 3</w:t>
      </w:r>
      <w:r w:rsidR="00AD4A82" w:rsidRPr="00B56D9D">
        <w:rPr>
          <w:rFonts w:asciiTheme="majorHAnsi" w:hAnsiTheme="majorHAnsi"/>
          <w:sz w:val="24"/>
        </w:rPr>
        <w:t>)</w:t>
      </w:r>
      <w:r w:rsidRPr="00B56D9D">
        <w:rPr>
          <w:rFonts w:asciiTheme="majorHAnsi" w:hAnsiTheme="majorHAnsi"/>
          <w:sz w:val="24"/>
        </w:rPr>
        <w:t>.</w:t>
      </w:r>
      <w:r w:rsidR="00AD4A82">
        <w:rPr>
          <w:rFonts w:asciiTheme="majorHAnsi" w:hAnsiTheme="majorHAnsi"/>
          <w:sz w:val="24"/>
        </w:rPr>
        <w:t xml:space="preserve"> Tidligere har man dog set en klar sammenhæng mellem det at være midt i livet og frivilligt engagement. </w:t>
      </w:r>
    </w:p>
    <w:p w:rsidR="00404EE1" w:rsidRDefault="00404EE1" w:rsidP="00173923">
      <w:pPr>
        <w:spacing w:after="0" w:line="360" w:lineRule="auto"/>
        <w:jc w:val="both"/>
        <w:rPr>
          <w:rFonts w:asciiTheme="majorHAnsi" w:hAnsiTheme="majorHAnsi"/>
          <w:sz w:val="24"/>
        </w:rPr>
      </w:pPr>
    </w:p>
    <w:p w:rsidR="00AD4A82" w:rsidRDefault="00B56D9D" w:rsidP="00173923">
      <w:pPr>
        <w:spacing w:after="0" w:line="360" w:lineRule="auto"/>
        <w:jc w:val="both"/>
        <w:rPr>
          <w:rFonts w:asciiTheme="majorHAnsi" w:hAnsiTheme="majorHAnsi"/>
          <w:sz w:val="20"/>
        </w:rPr>
      </w:pPr>
      <w:r w:rsidRPr="00B56D9D">
        <w:rPr>
          <w:rFonts w:asciiTheme="majorHAnsi" w:hAnsiTheme="majorHAnsi"/>
          <w:sz w:val="20"/>
        </w:rPr>
        <w:t>Tabel</w:t>
      </w:r>
      <w:r>
        <w:rPr>
          <w:rFonts w:asciiTheme="majorHAnsi" w:hAnsiTheme="majorHAnsi"/>
          <w:sz w:val="20"/>
        </w:rPr>
        <w:t xml:space="preserve"> 3.</w:t>
      </w:r>
      <w:r w:rsidR="000D1F7C">
        <w:rPr>
          <w:rFonts w:asciiTheme="majorHAnsi" w:hAnsiTheme="majorHAnsi"/>
          <w:sz w:val="20"/>
        </w:rPr>
        <w:t xml:space="preserve"> Frivilligt arbejde 1981</w:t>
      </w:r>
      <w:r w:rsidR="00F72867">
        <w:rPr>
          <w:rFonts w:asciiTheme="majorHAnsi" w:hAnsiTheme="majorHAnsi"/>
          <w:sz w:val="20"/>
        </w:rPr>
        <w:t>-2008. For</w:t>
      </w:r>
      <w:r w:rsidR="00AD4A82">
        <w:rPr>
          <w:rFonts w:asciiTheme="majorHAnsi" w:hAnsiTheme="majorHAnsi"/>
          <w:sz w:val="20"/>
        </w:rPr>
        <w:t>delt på alder. Pct.-andele af hele befolkningen.</w:t>
      </w:r>
    </w:p>
    <w:tbl>
      <w:tblPr>
        <w:tblStyle w:val="Tabel-Gitter"/>
        <w:tblW w:w="0" w:type="auto"/>
        <w:tblInd w:w="108" w:type="dxa"/>
        <w:tblBorders>
          <w:insideH w:val="none" w:sz="0" w:space="0" w:color="auto"/>
          <w:insideV w:val="none" w:sz="0" w:space="0" w:color="auto"/>
        </w:tblBorders>
        <w:tblLook w:val="04A0" w:firstRow="1" w:lastRow="0" w:firstColumn="1" w:lastColumn="0" w:noHBand="0" w:noVBand="1"/>
      </w:tblPr>
      <w:tblGrid>
        <w:gridCol w:w="965"/>
        <w:gridCol w:w="1706"/>
        <w:gridCol w:w="1804"/>
        <w:gridCol w:w="1962"/>
        <w:gridCol w:w="1643"/>
      </w:tblGrid>
      <w:tr w:rsidR="00404EE1" w:rsidTr="00A07F89">
        <w:tc>
          <w:tcPr>
            <w:tcW w:w="965" w:type="dxa"/>
          </w:tcPr>
          <w:p w:rsidR="00404EE1" w:rsidRPr="003A3846" w:rsidRDefault="003A3846" w:rsidP="00173923">
            <w:pPr>
              <w:spacing w:line="360" w:lineRule="auto"/>
              <w:jc w:val="both"/>
              <w:rPr>
                <w:rFonts w:asciiTheme="majorHAnsi" w:hAnsiTheme="majorHAnsi"/>
                <w:b/>
                <w:sz w:val="20"/>
              </w:rPr>
            </w:pPr>
            <w:r>
              <w:rPr>
                <w:rFonts w:asciiTheme="majorHAnsi" w:hAnsiTheme="majorHAnsi"/>
                <w:b/>
                <w:sz w:val="20"/>
              </w:rPr>
              <w:t>Alder</w:t>
            </w:r>
          </w:p>
        </w:tc>
        <w:tc>
          <w:tcPr>
            <w:tcW w:w="1706" w:type="dxa"/>
          </w:tcPr>
          <w:p w:rsidR="00404EE1" w:rsidRPr="00AD4A82" w:rsidRDefault="0058523F" w:rsidP="00173923">
            <w:pPr>
              <w:spacing w:line="360" w:lineRule="auto"/>
              <w:jc w:val="both"/>
              <w:rPr>
                <w:rFonts w:asciiTheme="majorHAnsi" w:hAnsiTheme="majorHAnsi"/>
                <w:b/>
                <w:sz w:val="20"/>
              </w:rPr>
            </w:pPr>
            <w:r>
              <w:rPr>
                <w:rFonts w:asciiTheme="majorHAnsi" w:hAnsiTheme="majorHAnsi"/>
                <w:b/>
                <w:sz w:val="20"/>
              </w:rPr>
              <w:t>1981</w:t>
            </w:r>
          </w:p>
        </w:tc>
        <w:tc>
          <w:tcPr>
            <w:tcW w:w="1804" w:type="dxa"/>
          </w:tcPr>
          <w:p w:rsidR="00404EE1" w:rsidRPr="00AD4A82" w:rsidRDefault="00404EE1" w:rsidP="00173923">
            <w:pPr>
              <w:spacing w:line="360" w:lineRule="auto"/>
              <w:jc w:val="both"/>
              <w:rPr>
                <w:rFonts w:asciiTheme="majorHAnsi" w:hAnsiTheme="majorHAnsi"/>
                <w:b/>
                <w:sz w:val="20"/>
              </w:rPr>
            </w:pPr>
            <w:r w:rsidRPr="00AD4A82">
              <w:rPr>
                <w:rFonts w:asciiTheme="majorHAnsi" w:hAnsiTheme="majorHAnsi"/>
                <w:b/>
                <w:sz w:val="20"/>
              </w:rPr>
              <w:t>1990</w:t>
            </w:r>
          </w:p>
        </w:tc>
        <w:tc>
          <w:tcPr>
            <w:tcW w:w="1962" w:type="dxa"/>
          </w:tcPr>
          <w:p w:rsidR="00404EE1" w:rsidRPr="00AD4A82" w:rsidRDefault="00404EE1" w:rsidP="00173923">
            <w:pPr>
              <w:spacing w:line="360" w:lineRule="auto"/>
              <w:jc w:val="both"/>
              <w:rPr>
                <w:rFonts w:asciiTheme="majorHAnsi" w:hAnsiTheme="majorHAnsi"/>
                <w:b/>
                <w:sz w:val="20"/>
              </w:rPr>
            </w:pPr>
            <w:r w:rsidRPr="00AD4A82">
              <w:rPr>
                <w:rFonts w:asciiTheme="majorHAnsi" w:hAnsiTheme="majorHAnsi"/>
                <w:b/>
                <w:sz w:val="20"/>
              </w:rPr>
              <w:t>1999</w:t>
            </w:r>
          </w:p>
        </w:tc>
        <w:tc>
          <w:tcPr>
            <w:tcW w:w="1643" w:type="dxa"/>
          </w:tcPr>
          <w:p w:rsidR="00404EE1" w:rsidRPr="00AD4A82" w:rsidRDefault="00404EE1" w:rsidP="00173923">
            <w:pPr>
              <w:spacing w:line="360" w:lineRule="auto"/>
              <w:jc w:val="both"/>
              <w:rPr>
                <w:rFonts w:asciiTheme="majorHAnsi" w:hAnsiTheme="majorHAnsi"/>
                <w:b/>
                <w:sz w:val="20"/>
              </w:rPr>
            </w:pPr>
            <w:r w:rsidRPr="00AD4A82">
              <w:rPr>
                <w:rFonts w:asciiTheme="majorHAnsi" w:hAnsiTheme="majorHAnsi"/>
                <w:b/>
                <w:sz w:val="20"/>
              </w:rPr>
              <w:t>2008</w:t>
            </w:r>
          </w:p>
        </w:tc>
      </w:tr>
      <w:tr w:rsidR="00404EE1" w:rsidTr="00A07F89">
        <w:tc>
          <w:tcPr>
            <w:tcW w:w="965" w:type="dxa"/>
          </w:tcPr>
          <w:p w:rsidR="00404EE1" w:rsidRPr="00AD4A82" w:rsidRDefault="003A3846" w:rsidP="00173923">
            <w:pPr>
              <w:spacing w:line="360" w:lineRule="auto"/>
              <w:jc w:val="both"/>
              <w:rPr>
                <w:rFonts w:asciiTheme="majorHAnsi" w:hAnsiTheme="majorHAnsi"/>
                <w:b/>
                <w:sz w:val="20"/>
              </w:rPr>
            </w:pPr>
            <w:r>
              <w:rPr>
                <w:rFonts w:asciiTheme="majorHAnsi" w:hAnsiTheme="majorHAnsi"/>
                <w:b/>
                <w:sz w:val="20"/>
              </w:rPr>
              <w:t xml:space="preserve">18-29 </w:t>
            </w:r>
          </w:p>
        </w:tc>
        <w:tc>
          <w:tcPr>
            <w:tcW w:w="1706" w:type="dxa"/>
          </w:tcPr>
          <w:p w:rsidR="00404EE1" w:rsidRDefault="0058523F" w:rsidP="00173923">
            <w:pPr>
              <w:spacing w:line="360" w:lineRule="auto"/>
              <w:jc w:val="both"/>
              <w:rPr>
                <w:rFonts w:asciiTheme="majorHAnsi" w:hAnsiTheme="majorHAnsi"/>
                <w:sz w:val="20"/>
              </w:rPr>
            </w:pPr>
            <w:r>
              <w:rPr>
                <w:rFonts w:asciiTheme="majorHAnsi" w:hAnsiTheme="majorHAnsi"/>
                <w:sz w:val="20"/>
              </w:rPr>
              <w:t>(19)</w:t>
            </w:r>
          </w:p>
        </w:tc>
        <w:tc>
          <w:tcPr>
            <w:tcW w:w="1804" w:type="dxa"/>
          </w:tcPr>
          <w:p w:rsidR="00404EE1" w:rsidRDefault="00404EE1" w:rsidP="00173923">
            <w:pPr>
              <w:spacing w:line="360" w:lineRule="auto"/>
              <w:jc w:val="both"/>
              <w:rPr>
                <w:rFonts w:asciiTheme="majorHAnsi" w:hAnsiTheme="majorHAnsi"/>
                <w:sz w:val="20"/>
              </w:rPr>
            </w:pPr>
            <w:r>
              <w:rPr>
                <w:rFonts w:asciiTheme="majorHAnsi" w:hAnsiTheme="majorHAnsi"/>
                <w:sz w:val="20"/>
              </w:rPr>
              <w:t>25</w:t>
            </w:r>
          </w:p>
        </w:tc>
        <w:tc>
          <w:tcPr>
            <w:tcW w:w="1962" w:type="dxa"/>
          </w:tcPr>
          <w:p w:rsidR="00404EE1" w:rsidRDefault="00404EE1" w:rsidP="00173923">
            <w:pPr>
              <w:spacing w:line="360" w:lineRule="auto"/>
              <w:jc w:val="both"/>
              <w:rPr>
                <w:rFonts w:asciiTheme="majorHAnsi" w:hAnsiTheme="majorHAnsi"/>
                <w:sz w:val="20"/>
              </w:rPr>
            </w:pPr>
            <w:r>
              <w:rPr>
                <w:rFonts w:asciiTheme="majorHAnsi" w:hAnsiTheme="majorHAnsi"/>
                <w:sz w:val="20"/>
              </w:rPr>
              <w:t>32</w:t>
            </w:r>
          </w:p>
        </w:tc>
        <w:tc>
          <w:tcPr>
            <w:tcW w:w="1643" w:type="dxa"/>
          </w:tcPr>
          <w:p w:rsidR="00404EE1" w:rsidRDefault="00404EE1" w:rsidP="00173923">
            <w:pPr>
              <w:spacing w:line="360" w:lineRule="auto"/>
              <w:jc w:val="both"/>
              <w:rPr>
                <w:rFonts w:asciiTheme="majorHAnsi" w:hAnsiTheme="majorHAnsi"/>
                <w:sz w:val="20"/>
              </w:rPr>
            </w:pPr>
            <w:r>
              <w:rPr>
                <w:rFonts w:asciiTheme="majorHAnsi" w:hAnsiTheme="majorHAnsi"/>
                <w:sz w:val="20"/>
              </w:rPr>
              <w:t>38</w:t>
            </w:r>
          </w:p>
        </w:tc>
      </w:tr>
      <w:tr w:rsidR="00404EE1" w:rsidTr="00A07F89">
        <w:tc>
          <w:tcPr>
            <w:tcW w:w="965" w:type="dxa"/>
          </w:tcPr>
          <w:p w:rsidR="00404EE1" w:rsidRPr="00AD4A82" w:rsidRDefault="003A3846" w:rsidP="00173923">
            <w:pPr>
              <w:spacing w:line="360" w:lineRule="auto"/>
              <w:jc w:val="both"/>
              <w:rPr>
                <w:rFonts w:asciiTheme="majorHAnsi" w:hAnsiTheme="majorHAnsi"/>
                <w:b/>
                <w:sz w:val="20"/>
              </w:rPr>
            </w:pPr>
            <w:r>
              <w:rPr>
                <w:rFonts w:asciiTheme="majorHAnsi" w:hAnsiTheme="majorHAnsi"/>
                <w:b/>
                <w:sz w:val="20"/>
              </w:rPr>
              <w:t xml:space="preserve">30-39 </w:t>
            </w:r>
          </w:p>
        </w:tc>
        <w:tc>
          <w:tcPr>
            <w:tcW w:w="1706" w:type="dxa"/>
          </w:tcPr>
          <w:p w:rsidR="00404EE1" w:rsidRDefault="0058523F" w:rsidP="00173923">
            <w:pPr>
              <w:spacing w:line="360" w:lineRule="auto"/>
              <w:jc w:val="both"/>
              <w:rPr>
                <w:rFonts w:asciiTheme="majorHAnsi" w:hAnsiTheme="majorHAnsi"/>
                <w:sz w:val="20"/>
              </w:rPr>
            </w:pPr>
            <w:r>
              <w:rPr>
                <w:rFonts w:asciiTheme="majorHAnsi" w:hAnsiTheme="majorHAnsi"/>
                <w:sz w:val="20"/>
              </w:rPr>
              <w:t>(15)</w:t>
            </w:r>
          </w:p>
        </w:tc>
        <w:tc>
          <w:tcPr>
            <w:tcW w:w="1804" w:type="dxa"/>
          </w:tcPr>
          <w:p w:rsidR="00404EE1" w:rsidRDefault="00404EE1" w:rsidP="00173923">
            <w:pPr>
              <w:spacing w:line="360" w:lineRule="auto"/>
              <w:jc w:val="both"/>
              <w:rPr>
                <w:rFonts w:asciiTheme="majorHAnsi" w:hAnsiTheme="majorHAnsi"/>
                <w:sz w:val="20"/>
              </w:rPr>
            </w:pPr>
            <w:r>
              <w:rPr>
                <w:rFonts w:asciiTheme="majorHAnsi" w:hAnsiTheme="majorHAnsi"/>
                <w:sz w:val="20"/>
              </w:rPr>
              <w:t>33</w:t>
            </w:r>
          </w:p>
        </w:tc>
        <w:tc>
          <w:tcPr>
            <w:tcW w:w="1962" w:type="dxa"/>
          </w:tcPr>
          <w:p w:rsidR="00404EE1" w:rsidRDefault="00404EE1" w:rsidP="00173923">
            <w:pPr>
              <w:spacing w:line="360" w:lineRule="auto"/>
              <w:jc w:val="both"/>
              <w:rPr>
                <w:rFonts w:asciiTheme="majorHAnsi" w:hAnsiTheme="majorHAnsi"/>
                <w:sz w:val="20"/>
              </w:rPr>
            </w:pPr>
            <w:r>
              <w:rPr>
                <w:rFonts w:asciiTheme="majorHAnsi" w:hAnsiTheme="majorHAnsi"/>
                <w:sz w:val="20"/>
              </w:rPr>
              <w:t>39</w:t>
            </w:r>
          </w:p>
        </w:tc>
        <w:tc>
          <w:tcPr>
            <w:tcW w:w="1643" w:type="dxa"/>
          </w:tcPr>
          <w:p w:rsidR="00404EE1" w:rsidRDefault="00404EE1" w:rsidP="00173923">
            <w:pPr>
              <w:spacing w:line="360" w:lineRule="auto"/>
              <w:jc w:val="both"/>
              <w:rPr>
                <w:rFonts w:asciiTheme="majorHAnsi" w:hAnsiTheme="majorHAnsi"/>
                <w:sz w:val="20"/>
              </w:rPr>
            </w:pPr>
            <w:r>
              <w:rPr>
                <w:rFonts w:asciiTheme="majorHAnsi" w:hAnsiTheme="majorHAnsi"/>
                <w:sz w:val="20"/>
              </w:rPr>
              <w:t>34</w:t>
            </w:r>
          </w:p>
        </w:tc>
      </w:tr>
      <w:tr w:rsidR="00404EE1" w:rsidTr="00A07F89">
        <w:tc>
          <w:tcPr>
            <w:tcW w:w="965" w:type="dxa"/>
          </w:tcPr>
          <w:p w:rsidR="00404EE1" w:rsidRPr="00AD4A82" w:rsidRDefault="003A3846" w:rsidP="00173923">
            <w:pPr>
              <w:spacing w:line="360" w:lineRule="auto"/>
              <w:jc w:val="both"/>
              <w:rPr>
                <w:rFonts w:asciiTheme="majorHAnsi" w:hAnsiTheme="majorHAnsi"/>
                <w:b/>
                <w:sz w:val="20"/>
              </w:rPr>
            </w:pPr>
            <w:r>
              <w:rPr>
                <w:rFonts w:asciiTheme="majorHAnsi" w:hAnsiTheme="majorHAnsi"/>
                <w:b/>
                <w:sz w:val="20"/>
              </w:rPr>
              <w:t xml:space="preserve">40-59 </w:t>
            </w:r>
          </w:p>
        </w:tc>
        <w:tc>
          <w:tcPr>
            <w:tcW w:w="1706" w:type="dxa"/>
          </w:tcPr>
          <w:p w:rsidR="00404EE1" w:rsidRDefault="0058523F" w:rsidP="00173923">
            <w:pPr>
              <w:spacing w:line="360" w:lineRule="auto"/>
              <w:jc w:val="both"/>
              <w:rPr>
                <w:rFonts w:asciiTheme="majorHAnsi" w:hAnsiTheme="majorHAnsi"/>
                <w:sz w:val="20"/>
              </w:rPr>
            </w:pPr>
            <w:r>
              <w:rPr>
                <w:rFonts w:asciiTheme="majorHAnsi" w:hAnsiTheme="majorHAnsi"/>
                <w:sz w:val="20"/>
              </w:rPr>
              <w:t>(20)</w:t>
            </w:r>
          </w:p>
        </w:tc>
        <w:tc>
          <w:tcPr>
            <w:tcW w:w="1804" w:type="dxa"/>
          </w:tcPr>
          <w:p w:rsidR="00404EE1" w:rsidRDefault="00404EE1" w:rsidP="00173923">
            <w:pPr>
              <w:spacing w:line="360" w:lineRule="auto"/>
              <w:jc w:val="both"/>
              <w:rPr>
                <w:rFonts w:asciiTheme="majorHAnsi" w:hAnsiTheme="majorHAnsi"/>
                <w:sz w:val="20"/>
              </w:rPr>
            </w:pPr>
            <w:r>
              <w:rPr>
                <w:rFonts w:asciiTheme="majorHAnsi" w:hAnsiTheme="majorHAnsi"/>
                <w:sz w:val="20"/>
              </w:rPr>
              <w:t>30</w:t>
            </w:r>
          </w:p>
        </w:tc>
        <w:tc>
          <w:tcPr>
            <w:tcW w:w="1962" w:type="dxa"/>
          </w:tcPr>
          <w:p w:rsidR="00404EE1" w:rsidRDefault="00404EE1" w:rsidP="00173923">
            <w:pPr>
              <w:spacing w:line="360" w:lineRule="auto"/>
              <w:jc w:val="both"/>
              <w:rPr>
                <w:rFonts w:asciiTheme="majorHAnsi" w:hAnsiTheme="majorHAnsi"/>
                <w:sz w:val="20"/>
              </w:rPr>
            </w:pPr>
            <w:r>
              <w:rPr>
                <w:rFonts w:asciiTheme="majorHAnsi" w:hAnsiTheme="majorHAnsi"/>
                <w:sz w:val="20"/>
              </w:rPr>
              <w:t>44</w:t>
            </w:r>
          </w:p>
        </w:tc>
        <w:tc>
          <w:tcPr>
            <w:tcW w:w="1643" w:type="dxa"/>
          </w:tcPr>
          <w:p w:rsidR="00404EE1" w:rsidRDefault="00404EE1" w:rsidP="00173923">
            <w:pPr>
              <w:spacing w:line="360" w:lineRule="auto"/>
              <w:jc w:val="both"/>
              <w:rPr>
                <w:rFonts w:asciiTheme="majorHAnsi" w:hAnsiTheme="majorHAnsi"/>
                <w:sz w:val="20"/>
              </w:rPr>
            </w:pPr>
            <w:r>
              <w:rPr>
                <w:rFonts w:asciiTheme="majorHAnsi" w:hAnsiTheme="majorHAnsi"/>
                <w:sz w:val="20"/>
              </w:rPr>
              <w:t>41</w:t>
            </w:r>
          </w:p>
        </w:tc>
      </w:tr>
      <w:tr w:rsidR="00404EE1" w:rsidTr="00A07F89">
        <w:tc>
          <w:tcPr>
            <w:tcW w:w="965" w:type="dxa"/>
          </w:tcPr>
          <w:p w:rsidR="00404EE1" w:rsidRPr="00AD4A82" w:rsidRDefault="003A3846" w:rsidP="00173923">
            <w:pPr>
              <w:spacing w:line="360" w:lineRule="auto"/>
              <w:jc w:val="both"/>
              <w:rPr>
                <w:rFonts w:asciiTheme="majorHAnsi" w:hAnsiTheme="majorHAnsi"/>
                <w:b/>
                <w:sz w:val="20"/>
              </w:rPr>
            </w:pPr>
            <w:r>
              <w:rPr>
                <w:rFonts w:asciiTheme="majorHAnsi" w:hAnsiTheme="majorHAnsi"/>
                <w:b/>
                <w:sz w:val="20"/>
              </w:rPr>
              <w:t xml:space="preserve">60-69 </w:t>
            </w:r>
          </w:p>
        </w:tc>
        <w:tc>
          <w:tcPr>
            <w:tcW w:w="1706" w:type="dxa"/>
          </w:tcPr>
          <w:p w:rsidR="00404EE1" w:rsidRDefault="0058523F" w:rsidP="00173923">
            <w:pPr>
              <w:spacing w:line="360" w:lineRule="auto"/>
              <w:jc w:val="both"/>
              <w:rPr>
                <w:rFonts w:asciiTheme="majorHAnsi" w:hAnsiTheme="majorHAnsi"/>
                <w:sz w:val="20"/>
              </w:rPr>
            </w:pPr>
            <w:r>
              <w:rPr>
                <w:rFonts w:asciiTheme="majorHAnsi" w:hAnsiTheme="majorHAnsi"/>
                <w:sz w:val="20"/>
              </w:rPr>
              <w:t>(14)</w:t>
            </w:r>
          </w:p>
        </w:tc>
        <w:tc>
          <w:tcPr>
            <w:tcW w:w="1804" w:type="dxa"/>
          </w:tcPr>
          <w:p w:rsidR="00404EE1" w:rsidRDefault="00404EE1" w:rsidP="00173923">
            <w:pPr>
              <w:spacing w:line="360" w:lineRule="auto"/>
              <w:jc w:val="both"/>
              <w:rPr>
                <w:rFonts w:asciiTheme="majorHAnsi" w:hAnsiTheme="majorHAnsi"/>
                <w:sz w:val="20"/>
              </w:rPr>
            </w:pPr>
            <w:r>
              <w:rPr>
                <w:rFonts w:asciiTheme="majorHAnsi" w:hAnsiTheme="majorHAnsi"/>
                <w:sz w:val="20"/>
              </w:rPr>
              <w:t>20</w:t>
            </w:r>
          </w:p>
        </w:tc>
        <w:tc>
          <w:tcPr>
            <w:tcW w:w="1962" w:type="dxa"/>
          </w:tcPr>
          <w:p w:rsidR="00404EE1" w:rsidRDefault="00404EE1" w:rsidP="00173923">
            <w:pPr>
              <w:spacing w:line="360" w:lineRule="auto"/>
              <w:jc w:val="both"/>
              <w:rPr>
                <w:rFonts w:asciiTheme="majorHAnsi" w:hAnsiTheme="majorHAnsi"/>
                <w:sz w:val="20"/>
              </w:rPr>
            </w:pPr>
            <w:r>
              <w:rPr>
                <w:rFonts w:asciiTheme="majorHAnsi" w:hAnsiTheme="majorHAnsi"/>
                <w:sz w:val="20"/>
              </w:rPr>
              <w:t>34</w:t>
            </w:r>
          </w:p>
        </w:tc>
        <w:tc>
          <w:tcPr>
            <w:tcW w:w="1643" w:type="dxa"/>
          </w:tcPr>
          <w:p w:rsidR="00404EE1" w:rsidRDefault="00404EE1" w:rsidP="00173923">
            <w:pPr>
              <w:spacing w:line="360" w:lineRule="auto"/>
              <w:jc w:val="both"/>
              <w:rPr>
                <w:rFonts w:asciiTheme="majorHAnsi" w:hAnsiTheme="majorHAnsi"/>
                <w:sz w:val="20"/>
              </w:rPr>
            </w:pPr>
            <w:r>
              <w:rPr>
                <w:rFonts w:asciiTheme="majorHAnsi" w:hAnsiTheme="majorHAnsi"/>
                <w:sz w:val="20"/>
              </w:rPr>
              <w:t>38</w:t>
            </w:r>
          </w:p>
        </w:tc>
      </w:tr>
      <w:tr w:rsidR="00404EE1" w:rsidTr="00A07F89">
        <w:tc>
          <w:tcPr>
            <w:tcW w:w="965" w:type="dxa"/>
          </w:tcPr>
          <w:p w:rsidR="00404EE1" w:rsidRPr="00AD4A82" w:rsidRDefault="003A3846" w:rsidP="00173923">
            <w:pPr>
              <w:spacing w:line="360" w:lineRule="auto"/>
              <w:jc w:val="both"/>
              <w:rPr>
                <w:rFonts w:asciiTheme="majorHAnsi" w:hAnsiTheme="majorHAnsi"/>
                <w:b/>
                <w:sz w:val="20"/>
              </w:rPr>
            </w:pPr>
            <w:r>
              <w:rPr>
                <w:rFonts w:asciiTheme="majorHAnsi" w:hAnsiTheme="majorHAnsi"/>
                <w:b/>
                <w:sz w:val="20"/>
              </w:rPr>
              <w:t xml:space="preserve">70+ </w:t>
            </w:r>
          </w:p>
        </w:tc>
        <w:tc>
          <w:tcPr>
            <w:tcW w:w="1706" w:type="dxa"/>
          </w:tcPr>
          <w:p w:rsidR="00404EE1" w:rsidRDefault="0058523F" w:rsidP="00173923">
            <w:pPr>
              <w:spacing w:line="360" w:lineRule="auto"/>
              <w:jc w:val="both"/>
              <w:rPr>
                <w:rFonts w:asciiTheme="majorHAnsi" w:hAnsiTheme="majorHAnsi"/>
                <w:sz w:val="20"/>
              </w:rPr>
            </w:pPr>
            <w:r>
              <w:rPr>
                <w:rFonts w:asciiTheme="majorHAnsi" w:hAnsiTheme="majorHAnsi"/>
                <w:sz w:val="20"/>
              </w:rPr>
              <w:t>(6)</w:t>
            </w:r>
          </w:p>
        </w:tc>
        <w:tc>
          <w:tcPr>
            <w:tcW w:w="1804" w:type="dxa"/>
          </w:tcPr>
          <w:p w:rsidR="00404EE1" w:rsidRDefault="00404EE1" w:rsidP="00173923">
            <w:pPr>
              <w:spacing w:line="360" w:lineRule="auto"/>
              <w:jc w:val="both"/>
              <w:rPr>
                <w:rFonts w:asciiTheme="majorHAnsi" w:hAnsiTheme="majorHAnsi"/>
                <w:sz w:val="20"/>
              </w:rPr>
            </w:pPr>
            <w:r>
              <w:rPr>
                <w:rFonts w:asciiTheme="majorHAnsi" w:hAnsiTheme="majorHAnsi"/>
                <w:sz w:val="20"/>
              </w:rPr>
              <w:t>7</w:t>
            </w:r>
          </w:p>
        </w:tc>
        <w:tc>
          <w:tcPr>
            <w:tcW w:w="1962" w:type="dxa"/>
          </w:tcPr>
          <w:p w:rsidR="00404EE1" w:rsidRDefault="00404EE1" w:rsidP="00173923">
            <w:pPr>
              <w:spacing w:line="360" w:lineRule="auto"/>
              <w:jc w:val="both"/>
              <w:rPr>
                <w:rFonts w:asciiTheme="majorHAnsi" w:hAnsiTheme="majorHAnsi"/>
                <w:sz w:val="20"/>
              </w:rPr>
            </w:pPr>
            <w:r>
              <w:rPr>
                <w:rFonts w:asciiTheme="majorHAnsi" w:hAnsiTheme="majorHAnsi"/>
                <w:sz w:val="20"/>
              </w:rPr>
              <w:t>24</w:t>
            </w:r>
          </w:p>
        </w:tc>
        <w:tc>
          <w:tcPr>
            <w:tcW w:w="1643" w:type="dxa"/>
          </w:tcPr>
          <w:p w:rsidR="00404EE1" w:rsidRDefault="00404EE1" w:rsidP="00173923">
            <w:pPr>
              <w:spacing w:line="360" w:lineRule="auto"/>
              <w:jc w:val="both"/>
              <w:rPr>
                <w:rFonts w:asciiTheme="majorHAnsi" w:hAnsiTheme="majorHAnsi"/>
                <w:sz w:val="20"/>
              </w:rPr>
            </w:pPr>
            <w:r>
              <w:rPr>
                <w:rFonts w:asciiTheme="majorHAnsi" w:hAnsiTheme="majorHAnsi"/>
                <w:sz w:val="20"/>
              </w:rPr>
              <w:t>27</w:t>
            </w:r>
          </w:p>
        </w:tc>
      </w:tr>
    </w:tbl>
    <w:p w:rsidR="00AD4A82" w:rsidRDefault="00AD4A82" w:rsidP="00173923">
      <w:pPr>
        <w:spacing w:after="0" w:line="360" w:lineRule="auto"/>
        <w:jc w:val="both"/>
        <w:rPr>
          <w:rFonts w:asciiTheme="majorHAnsi" w:hAnsiTheme="majorHAnsi"/>
          <w:sz w:val="20"/>
        </w:rPr>
      </w:pPr>
    </w:p>
    <w:p w:rsidR="003A3846" w:rsidRDefault="003A3846" w:rsidP="00173923">
      <w:pPr>
        <w:spacing w:after="0" w:line="360" w:lineRule="auto"/>
        <w:jc w:val="both"/>
        <w:rPr>
          <w:rFonts w:asciiTheme="majorHAnsi" w:hAnsiTheme="majorHAnsi"/>
          <w:i/>
          <w:sz w:val="24"/>
        </w:rPr>
      </w:pPr>
    </w:p>
    <w:p w:rsidR="00C621C8" w:rsidRDefault="00173923" w:rsidP="00173923">
      <w:pPr>
        <w:spacing w:after="0" w:line="360" w:lineRule="auto"/>
        <w:jc w:val="both"/>
        <w:rPr>
          <w:rFonts w:asciiTheme="majorHAnsi" w:hAnsiTheme="majorHAnsi"/>
          <w:sz w:val="24"/>
        </w:rPr>
      </w:pPr>
      <w:r w:rsidRPr="00A91D4A">
        <w:rPr>
          <w:rFonts w:asciiTheme="majorHAnsi" w:hAnsiTheme="majorHAnsi"/>
          <w:i/>
          <w:sz w:val="24"/>
        </w:rPr>
        <w:t>Seniorer</w:t>
      </w:r>
      <w:r w:rsidRPr="00A91D4A">
        <w:rPr>
          <w:rFonts w:asciiTheme="majorHAnsi" w:hAnsiTheme="majorHAnsi"/>
          <w:sz w:val="24"/>
        </w:rPr>
        <w:t xml:space="preserve"> defineres i dette projekt, som gruppen af ældre fra og med efterløns-/pensionsalderen – den såkaldte tredje alder. Undersøgelser viser, at alder, og dermed pensionsalderen, ikke </w:t>
      </w:r>
      <w:r>
        <w:rPr>
          <w:rFonts w:asciiTheme="majorHAnsi" w:hAnsiTheme="majorHAnsi"/>
          <w:sz w:val="24"/>
        </w:rPr>
        <w:t xml:space="preserve">i sig selv </w:t>
      </w:r>
      <w:r w:rsidRPr="00A91D4A">
        <w:rPr>
          <w:rFonts w:asciiTheme="majorHAnsi" w:hAnsiTheme="majorHAnsi"/>
          <w:sz w:val="24"/>
        </w:rPr>
        <w:t>er en signifikant indikator på øget frivillighed – andre faktorer såsom helbred, tid og socioøkonomiske ressourcer er af større vigtighed</w:t>
      </w:r>
      <w:r w:rsidR="000D1F7C">
        <w:rPr>
          <w:rFonts w:asciiTheme="majorHAnsi" w:hAnsiTheme="majorHAnsi"/>
          <w:sz w:val="24"/>
        </w:rPr>
        <w:t>,</w:t>
      </w:r>
      <w:r w:rsidRPr="00A91D4A">
        <w:rPr>
          <w:rFonts w:asciiTheme="majorHAnsi" w:hAnsiTheme="majorHAnsi"/>
          <w:sz w:val="24"/>
        </w:rPr>
        <w:t xml:space="preserve"> når der tales om graden af tilknytning til frivilligt arbejde(</w:t>
      </w:r>
      <w:proofErr w:type="spellStart"/>
      <w:r w:rsidRPr="00A91D4A">
        <w:rPr>
          <w:rFonts w:asciiTheme="majorHAnsi" w:hAnsiTheme="majorHAnsi"/>
          <w:sz w:val="24"/>
        </w:rPr>
        <w:t>Komp</w:t>
      </w:r>
      <w:proofErr w:type="spellEnd"/>
      <w:r w:rsidRPr="00A91D4A">
        <w:rPr>
          <w:rFonts w:asciiTheme="majorHAnsi" w:hAnsiTheme="majorHAnsi"/>
          <w:sz w:val="24"/>
        </w:rPr>
        <w:t xml:space="preserve"> 2011:293).</w:t>
      </w:r>
    </w:p>
    <w:p w:rsidR="00173923" w:rsidRPr="00A91D4A" w:rsidRDefault="00F1476E" w:rsidP="00173923">
      <w:pPr>
        <w:spacing w:after="0" w:line="360" w:lineRule="auto"/>
        <w:jc w:val="both"/>
        <w:rPr>
          <w:rFonts w:asciiTheme="majorHAnsi" w:hAnsiTheme="majorHAnsi"/>
          <w:sz w:val="24"/>
        </w:rPr>
      </w:pPr>
      <w:r>
        <w:rPr>
          <w:rFonts w:asciiTheme="majorHAnsi" w:hAnsiTheme="majorHAnsi"/>
          <w:sz w:val="24"/>
        </w:rPr>
        <w:t xml:space="preserve">Casen som danner grundlag for denne undersøgelse er speciel på den vis, at samtlige frivillige på de tre aktivitetscentre tilhører seniorgruppen. </w:t>
      </w:r>
      <w:r w:rsidR="00173923" w:rsidRPr="00A91D4A">
        <w:rPr>
          <w:rFonts w:asciiTheme="majorHAnsi" w:hAnsiTheme="majorHAnsi"/>
          <w:sz w:val="24"/>
        </w:rPr>
        <w:t>Observationer i de gæl</w:t>
      </w:r>
      <w:r>
        <w:rPr>
          <w:rFonts w:asciiTheme="majorHAnsi" w:hAnsiTheme="majorHAnsi"/>
          <w:sz w:val="24"/>
        </w:rPr>
        <w:t>dende centre viser således</w:t>
      </w:r>
      <w:r w:rsidR="00173923" w:rsidRPr="00A91D4A">
        <w:rPr>
          <w:rFonts w:asciiTheme="majorHAnsi" w:hAnsiTheme="majorHAnsi"/>
          <w:sz w:val="24"/>
        </w:rPr>
        <w:t>,</w:t>
      </w:r>
      <w:r>
        <w:rPr>
          <w:rFonts w:asciiTheme="majorHAnsi" w:hAnsiTheme="majorHAnsi"/>
          <w:sz w:val="24"/>
        </w:rPr>
        <w:t xml:space="preserve"> at den typiske frivillige</w:t>
      </w:r>
      <w:r w:rsidR="00173923">
        <w:rPr>
          <w:rFonts w:asciiTheme="majorHAnsi" w:hAnsiTheme="majorHAnsi"/>
          <w:sz w:val="24"/>
        </w:rPr>
        <w:t xml:space="preserve"> er 50</w:t>
      </w:r>
      <w:r w:rsidR="00173923" w:rsidRPr="00A91D4A">
        <w:rPr>
          <w:rFonts w:asciiTheme="majorHAnsi" w:hAnsiTheme="majorHAnsi"/>
          <w:sz w:val="24"/>
        </w:rPr>
        <w:t>+, og målgruppen er således defineret på baggrund heraf</w:t>
      </w:r>
      <w:r w:rsidR="00C621C8" w:rsidRPr="00C4166C">
        <w:rPr>
          <w:rFonts w:asciiTheme="majorHAnsi" w:hAnsiTheme="majorHAnsi"/>
          <w:sz w:val="24"/>
        </w:rPr>
        <w:t>(bilag 1</w:t>
      </w:r>
      <w:r w:rsidR="00C4166C" w:rsidRPr="00C4166C">
        <w:rPr>
          <w:rFonts w:asciiTheme="majorHAnsi" w:hAnsiTheme="majorHAnsi"/>
          <w:sz w:val="24"/>
        </w:rPr>
        <w:t>2</w:t>
      </w:r>
      <w:r w:rsidR="00173923" w:rsidRPr="00C4166C">
        <w:rPr>
          <w:rFonts w:asciiTheme="majorHAnsi" w:hAnsiTheme="majorHAnsi"/>
          <w:sz w:val="24"/>
        </w:rPr>
        <w:t>)</w:t>
      </w:r>
      <w:r w:rsidR="00C621C8" w:rsidRPr="00C4166C">
        <w:rPr>
          <w:rStyle w:val="Fodnotehenvisning"/>
          <w:rFonts w:asciiTheme="majorHAnsi" w:hAnsiTheme="majorHAnsi"/>
          <w:sz w:val="24"/>
        </w:rPr>
        <w:footnoteReference w:id="19"/>
      </w:r>
      <w:r w:rsidR="00173923" w:rsidRPr="00C4166C">
        <w:rPr>
          <w:rFonts w:asciiTheme="majorHAnsi" w:hAnsiTheme="majorHAnsi"/>
          <w:sz w:val="24"/>
        </w:rPr>
        <w:t>.</w:t>
      </w:r>
    </w:p>
    <w:p w:rsidR="00C621C8" w:rsidRDefault="00C621C8" w:rsidP="00173923">
      <w:pPr>
        <w:spacing w:after="0" w:line="360" w:lineRule="auto"/>
        <w:jc w:val="both"/>
        <w:rPr>
          <w:rFonts w:asciiTheme="majorHAnsi" w:hAnsiTheme="majorHAnsi"/>
          <w:i/>
          <w:sz w:val="24"/>
        </w:rPr>
      </w:pPr>
    </w:p>
    <w:p w:rsidR="00F340BF" w:rsidRDefault="00173923" w:rsidP="00173923">
      <w:pPr>
        <w:spacing w:after="0" w:line="360" w:lineRule="auto"/>
        <w:jc w:val="both"/>
        <w:rPr>
          <w:rFonts w:asciiTheme="majorHAnsi" w:hAnsiTheme="majorHAnsi"/>
          <w:sz w:val="24"/>
        </w:rPr>
      </w:pPr>
      <w:r>
        <w:rPr>
          <w:rFonts w:asciiTheme="majorHAnsi" w:hAnsiTheme="majorHAnsi"/>
          <w:sz w:val="24"/>
        </w:rPr>
        <w:t xml:space="preserve">Hvem er det så der vælger at engagere sig i frivilligt arbejde i sin tredje alder? </w:t>
      </w:r>
    </w:p>
    <w:p w:rsidR="00173923" w:rsidRDefault="00173923" w:rsidP="00173923">
      <w:pPr>
        <w:spacing w:after="0" w:line="360" w:lineRule="auto"/>
        <w:jc w:val="both"/>
        <w:rPr>
          <w:rFonts w:asciiTheme="majorHAnsi" w:hAnsiTheme="majorHAnsi"/>
          <w:sz w:val="24"/>
        </w:rPr>
      </w:pPr>
      <w:r>
        <w:rPr>
          <w:rFonts w:asciiTheme="majorHAnsi" w:hAnsiTheme="majorHAnsi"/>
          <w:sz w:val="24"/>
        </w:rPr>
        <w:t>Internationale undersøgelser viser, at frivillighed blandt seniorer er afhængig af bl.a. uddannelse, tidligere beskæftigelsesområde, helbred og hvorvidt man tidligere i livet har engageret sig i frivilligt arbejde(</w:t>
      </w:r>
      <w:proofErr w:type="spellStart"/>
      <w:r>
        <w:rPr>
          <w:rFonts w:asciiTheme="majorHAnsi" w:hAnsiTheme="majorHAnsi"/>
          <w:sz w:val="24"/>
        </w:rPr>
        <w:t>Komp</w:t>
      </w:r>
      <w:proofErr w:type="spellEnd"/>
      <w:r>
        <w:rPr>
          <w:rFonts w:asciiTheme="majorHAnsi" w:hAnsiTheme="majorHAnsi"/>
          <w:sz w:val="24"/>
        </w:rPr>
        <w:t xml:space="preserve"> 2012: 281). </w:t>
      </w:r>
    </w:p>
    <w:p w:rsidR="00B711C8" w:rsidRDefault="00B711C8" w:rsidP="00173923">
      <w:pPr>
        <w:spacing w:after="0" w:line="360" w:lineRule="auto"/>
        <w:jc w:val="both"/>
        <w:rPr>
          <w:rFonts w:asciiTheme="majorHAnsi" w:hAnsiTheme="majorHAnsi"/>
          <w:sz w:val="24"/>
        </w:rPr>
      </w:pPr>
    </w:p>
    <w:p w:rsidR="00173923" w:rsidRDefault="00B711C8" w:rsidP="00173923">
      <w:pPr>
        <w:spacing w:after="0" w:line="360" w:lineRule="auto"/>
        <w:jc w:val="both"/>
        <w:rPr>
          <w:rFonts w:asciiTheme="majorHAnsi" w:hAnsiTheme="majorHAnsi"/>
          <w:sz w:val="24"/>
        </w:rPr>
      </w:pPr>
      <w:r>
        <w:rPr>
          <w:rFonts w:asciiTheme="majorHAnsi" w:hAnsiTheme="majorHAnsi"/>
          <w:sz w:val="24"/>
        </w:rPr>
        <w:t>Værdiundersøgelsen</w:t>
      </w:r>
      <w:r w:rsidR="00C621C8">
        <w:rPr>
          <w:rFonts w:asciiTheme="majorHAnsi" w:hAnsiTheme="majorHAnsi"/>
          <w:sz w:val="24"/>
        </w:rPr>
        <w:t xml:space="preserve"> </w:t>
      </w:r>
      <w:r w:rsidR="00173923">
        <w:rPr>
          <w:rFonts w:asciiTheme="majorHAnsi" w:hAnsiTheme="majorHAnsi"/>
          <w:sz w:val="24"/>
        </w:rPr>
        <w:t>viser, at aldersgruppen mellem 60 og 69 år, samt aldersgruppen 70+, har fået en betydeligt højere foreningstilknytning end det var tilfældet for 20 år siden</w:t>
      </w:r>
      <w:r w:rsidR="00C9432B">
        <w:rPr>
          <w:rFonts w:asciiTheme="majorHAnsi" w:hAnsiTheme="majorHAnsi"/>
          <w:sz w:val="24"/>
        </w:rPr>
        <w:t>(Torpe 2011:234-235)</w:t>
      </w:r>
      <w:r w:rsidR="00173923">
        <w:rPr>
          <w:rFonts w:asciiTheme="majorHAnsi" w:hAnsiTheme="majorHAnsi"/>
          <w:sz w:val="24"/>
        </w:rPr>
        <w:t>. I 1990 var 20 pct. af de 60-69 årige engageret i frivilligt arbejde og 7 pct. af aldersgruppen på 70 år eller derover engagerede sig i indenfor den frivillige sektor. I 2008 ser vi en noget større tilknytning til sektoren med henholdsvis 38 og 27 pct. der indenfor de to aldersgrupper engagerer sig i frivilligt arbejde</w:t>
      </w:r>
      <w:r w:rsidR="00C4166C" w:rsidRPr="00C4166C">
        <w:rPr>
          <w:rFonts w:asciiTheme="majorHAnsi" w:hAnsiTheme="majorHAnsi"/>
          <w:sz w:val="24"/>
        </w:rPr>
        <w:t>(Se tabel 3.</w:t>
      </w:r>
      <w:r w:rsidR="00C9432B" w:rsidRPr="00C4166C">
        <w:rPr>
          <w:rFonts w:asciiTheme="majorHAnsi" w:hAnsiTheme="majorHAnsi"/>
          <w:sz w:val="24"/>
        </w:rPr>
        <w:t>)</w:t>
      </w:r>
      <w:r w:rsidR="00932371">
        <w:rPr>
          <w:rFonts w:asciiTheme="majorHAnsi" w:hAnsiTheme="majorHAnsi"/>
          <w:sz w:val="24"/>
        </w:rPr>
        <w:t>(Torpe 2011:234)</w:t>
      </w:r>
      <w:r w:rsidR="00173923">
        <w:rPr>
          <w:rFonts w:asciiTheme="majorHAnsi" w:hAnsiTheme="majorHAnsi"/>
          <w:sz w:val="24"/>
        </w:rPr>
        <w:t>.</w:t>
      </w:r>
    </w:p>
    <w:p w:rsidR="00B711C8" w:rsidRDefault="00B711C8" w:rsidP="00173923">
      <w:pPr>
        <w:spacing w:after="0" w:line="360" w:lineRule="auto"/>
        <w:jc w:val="both"/>
        <w:rPr>
          <w:rFonts w:asciiTheme="majorHAnsi" w:hAnsiTheme="majorHAnsi"/>
          <w:sz w:val="24"/>
        </w:rPr>
      </w:pPr>
    </w:p>
    <w:p w:rsidR="0041418D" w:rsidRDefault="0041418D" w:rsidP="00B711C8">
      <w:pPr>
        <w:spacing w:after="0" w:line="360" w:lineRule="auto"/>
        <w:jc w:val="both"/>
        <w:rPr>
          <w:rFonts w:asciiTheme="majorHAnsi" w:hAnsiTheme="majorHAnsi"/>
          <w:sz w:val="20"/>
        </w:rPr>
      </w:pPr>
    </w:p>
    <w:p w:rsidR="0041418D" w:rsidRDefault="0041418D" w:rsidP="00B711C8">
      <w:pPr>
        <w:spacing w:after="0" w:line="360" w:lineRule="auto"/>
        <w:jc w:val="both"/>
        <w:rPr>
          <w:rFonts w:asciiTheme="majorHAnsi" w:hAnsiTheme="majorHAnsi"/>
          <w:sz w:val="20"/>
        </w:rPr>
      </w:pPr>
    </w:p>
    <w:p w:rsidR="0041418D" w:rsidRDefault="0041418D" w:rsidP="00B711C8">
      <w:pPr>
        <w:spacing w:after="0" w:line="360" w:lineRule="auto"/>
        <w:jc w:val="both"/>
        <w:rPr>
          <w:rFonts w:asciiTheme="majorHAnsi" w:hAnsiTheme="majorHAnsi"/>
          <w:sz w:val="20"/>
        </w:rPr>
      </w:pPr>
    </w:p>
    <w:p w:rsidR="0041418D" w:rsidRDefault="0041418D" w:rsidP="00B711C8">
      <w:pPr>
        <w:spacing w:after="0" w:line="360" w:lineRule="auto"/>
        <w:jc w:val="both"/>
        <w:rPr>
          <w:rFonts w:asciiTheme="majorHAnsi" w:hAnsiTheme="majorHAnsi"/>
          <w:sz w:val="20"/>
        </w:rPr>
      </w:pPr>
    </w:p>
    <w:p w:rsidR="00A07F89" w:rsidRDefault="00A07F89" w:rsidP="00B711C8">
      <w:pPr>
        <w:spacing w:after="0" w:line="360" w:lineRule="auto"/>
        <w:jc w:val="both"/>
        <w:rPr>
          <w:rFonts w:asciiTheme="majorHAnsi" w:hAnsiTheme="majorHAnsi"/>
          <w:sz w:val="20"/>
        </w:rPr>
      </w:pPr>
    </w:p>
    <w:p w:rsidR="003A3846" w:rsidRDefault="003A3846" w:rsidP="00B711C8">
      <w:pPr>
        <w:spacing w:after="0" w:line="360" w:lineRule="auto"/>
        <w:jc w:val="both"/>
        <w:rPr>
          <w:rFonts w:asciiTheme="majorHAnsi" w:hAnsiTheme="majorHAnsi"/>
          <w:sz w:val="20"/>
        </w:rPr>
      </w:pPr>
    </w:p>
    <w:p w:rsidR="003A3846" w:rsidRDefault="003A3846" w:rsidP="00B711C8">
      <w:pPr>
        <w:spacing w:after="0" w:line="360" w:lineRule="auto"/>
        <w:jc w:val="both"/>
        <w:rPr>
          <w:rFonts w:asciiTheme="majorHAnsi" w:hAnsiTheme="majorHAnsi"/>
          <w:sz w:val="20"/>
        </w:rPr>
      </w:pPr>
    </w:p>
    <w:p w:rsidR="00A07F89" w:rsidRDefault="00A07F89" w:rsidP="00B711C8">
      <w:pPr>
        <w:spacing w:after="0" w:line="360" w:lineRule="auto"/>
        <w:jc w:val="both"/>
        <w:rPr>
          <w:rFonts w:asciiTheme="majorHAnsi" w:hAnsiTheme="majorHAnsi"/>
          <w:sz w:val="20"/>
        </w:rPr>
      </w:pPr>
    </w:p>
    <w:p w:rsidR="00A07F89" w:rsidRDefault="00A07F89" w:rsidP="00B711C8">
      <w:pPr>
        <w:spacing w:after="0" w:line="360" w:lineRule="auto"/>
        <w:jc w:val="both"/>
        <w:rPr>
          <w:rFonts w:asciiTheme="majorHAnsi" w:hAnsiTheme="majorHAnsi"/>
          <w:sz w:val="20"/>
        </w:rPr>
      </w:pPr>
    </w:p>
    <w:p w:rsidR="00B711C8" w:rsidRDefault="00B711C8" w:rsidP="00B711C8">
      <w:pPr>
        <w:spacing w:after="0" w:line="360" w:lineRule="auto"/>
        <w:jc w:val="both"/>
        <w:rPr>
          <w:rFonts w:asciiTheme="majorHAnsi" w:hAnsiTheme="majorHAnsi"/>
          <w:sz w:val="20"/>
        </w:rPr>
      </w:pPr>
      <w:r w:rsidRPr="00C4166C">
        <w:rPr>
          <w:rFonts w:asciiTheme="majorHAnsi" w:hAnsiTheme="majorHAnsi"/>
          <w:sz w:val="20"/>
        </w:rPr>
        <w:lastRenderedPageBreak/>
        <w:t>Graf 1.</w:t>
      </w:r>
      <w:r>
        <w:rPr>
          <w:rFonts w:asciiTheme="majorHAnsi" w:hAnsiTheme="majorHAnsi"/>
          <w:sz w:val="20"/>
        </w:rPr>
        <w:t xml:space="preserve"> Tilknytning til den frivillige sektor over tid, fordelt på alder</w:t>
      </w:r>
      <w:r>
        <w:rPr>
          <w:rStyle w:val="Fodnotehenvisning"/>
          <w:rFonts w:asciiTheme="majorHAnsi" w:hAnsiTheme="majorHAnsi"/>
          <w:sz w:val="20"/>
        </w:rPr>
        <w:footnoteReference w:id="20"/>
      </w:r>
      <w:r>
        <w:rPr>
          <w:rFonts w:asciiTheme="majorHAnsi" w:hAnsiTheme="majorHAnsi"/>
          <w:sz w:val="20"/>
        </w:rPr>
        <w:t>. Pct.-andele af hele befolkningen.</w:t>
      </w:r>
    </w:p>
    <w:p w:rsidR="00B711C8" w:rsidRDefault="00B711C8" w:rsidP="00173923">
      <w:pPr>
        <w:spacing w:after="0" w:line="360" w:lineRule="auto"/>
        <w:jc w:val="both"/>
        <w:rPr>
          <w:rFonts w:asciiTheme="majorHAnsi" w:hAnsiTheme="majorHAnsi"/>
          <w:sz w:val="24"/>
        </w:rPr>
      </w:pPr>
      <w:r>
        <w:rPr>
          <w:noProof/>
          <w:lang w:eastAsia="da-DK"/>
        </w:rPr>
        <w:drawing>
          <wp:inline distT="0" distB="0" distL="0" distR="0" wp14:anchorId="22B1CFD2" wp14:editId="1A7E81E9">
            <wp:extent cx="5156200" cy="2552700"/>
            <wp:effectExtent l="0" t="0" r="25400" b="1905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F172F" w:rsidRDefault="00AF172F" w:rsidP="00173923">
      <w:pPr>
        <w:spacing w:after="0" w:line="360" w:lineRule="auto"/>
        <w:jc w:val="both"/>
        <w:rPr>
          <w:rFonts w:asciiTheme="majorHAnsi" w:hAnsiTheme="majorHAnsi"/>
          <w:sz w:val="24"/>
        </w:rPr>
      </w:pPr>
    </w:p>
    <w:p w:rsidR="00173923" w:rsidRDefault="00173923" w:rsidP="00173923">
      <w:pPr>
        <w:spacing w:after="0" w:line="360" w:lineRule="auto"/>
        <w:jc w:val="both"/>
        <w:rPr>
          <w:rFonts w:asciiTheme="majorHAnsi" w:hAnsiTheme="majorHAnsi"/>
          <w:sz w:val="24"/>
        </w:rPr>
      </w:pPr>
      <w:r>
        <w:rPr>
          <w:rFonts w:asciiTheme="majorHAnsi" w:hAnsiTheme="majorHAnsi"/>
          <w:sz w:val="24"/>
        </w:rPr>
        <w:t xml:space="preserve">I 2011 havde danske kvinder en middellevealder på 81,6 år og danske mænd blev i gennemsnit 77,3 år. Dette er en stigning på henholdsvis 2,4 og 2,8 år de seneste 10 år(Danmarks Statistik). Levealderen blandt Danmarks ældre er således stigende, hvilket tyder på, at Danmarks seniorer har fået et bedre helbred og dermed en længere periode efter pensionsalderen med mulighed for en aktiv tilværelse. </w:t>
      </w:r>
    </w:p>
    <w:p w:rsidR="00173923" w:rsidRDefault="00173923" w:rsidP="00173923">
      <w:pPr>
        <w:spacing w:after="0" w:line="360" w:lineRule="auto"/>
        <w:jc w:val="both"/>
        <w:rPr>
          <w:rFonts w:asciiTheme="majorHAnsi" w:hAnsiTheme="majorHAnsi"/>
          <w:sz w:val="24"/>
        </w:rPr>
      </w:pPr>
      <w:r>
        <w:rPr>
          <w:rFonts w:asciiTheme="majorHAnsi" w:hAnsiTheme="majorHAnsi"/>
          <w:sz w:val="24"/>
        </w:rPr>
        <w:t>Tidligere undersøgelser viser, at seniorer sjældent engagerer sig i frivilligt arbejde</w:t>
      </w:r>
      <w:r w:rsidR="00932371">
        <w:rPr>
          <w:rFonts w:asciiTheme="majorHAnsi" w:hAnsiTheme="majorHAnsi"/>
          <w:sz w:val="24"/>
        </w:rPr>
        <w:t>,</w:t>
      </w:r>
      <w:r>
        <w:rPr>
          <w:rFonts w:asciiTheme="majorHAnsi" w:hAnsiTheme="majorHAnsi"/>
          <w:sz w:val="24"/>
        </w:rPr>
        <w:t xml:space="preserve"> bare fordi de når pensionsalderen. Dog er sandsynligheden for at fortsætte sit frivillige engagement efter pensionsalderen stor, hvis man tidligere i livet har taget del i frivilligt arbejde. Ydermere er der noget som tyder på, at folk som har været glade for deres arbejdsliv inden </w:t>
      </w:r>
      <w:r>
        <w:rPr>
          <w:rFonts w:asciiTheme="majorHAnsi" w:hAnsiTheme="majorHAnsi"/>
          <w:sz w:val="24"/>
        </w:rPr>
        <w:lastRenderedPageBreak/>
        <w:t>pensionsalderen, har større sandsynlighed for at engagere sig i frivilligt arbejde – og ligeledes folk som er blevet tvunget ud fra arbejdsmarkedet har større sandsynlighed for at give sig i kast med et frivilligt arbejde(Wilson 2012:190).</w:t>
      </w:r>
    </w:p>
    <w:p w:rsidR="00173923" w:rsidRDefault="00173923" w:rsidP="00173923">
      <w:pPr>
        <w:spacing w:after="0" w:line="360" w:lineRule="auto"/>
        <w:jc w:val="both"/>
        <w:rPr>
          <w:rFonts w:asciiTheme="majorHAnsi" w:hAnsiTheme="majorHAnsi"/>
          <w:sz w:val="24"/>
        </w:rPr>
      </w:pPr>
    </w:p>
    <w:p w:rsidR="00173923" w:rsidRDefault="0064698E" w:rsidP="00173923">
      <w:pPr>
        <w:spacing w:after="0" w:line="360" w:lineRule="auto"/>
        <w:jc w:val="both"/>
        <w:rPr>
          <w:rFonts w:asciiTheme="majorHAnsi" w:hAnsiTheme="majorHAnsi"/>
          <w:sz w:val="24"/>
        </w:rPr>
      </w:pPr>
      <w:r>
        <w:rPr>
          <w:rFonts w:asciiTheme="majorHAnsi" w:hAnsiTheme="majorHAnsi"/>
          <w:sz w:val="24"/>
        </w:rPr>
        <w:t>Over tid har aldersgruppen mellem 60 og 69 gennemgået den mest markante forandring i forhold til tilknytningen til den frivillige sektor, og der er ingen tvivl om, at den frivillige sektor har glæde af den tidligere tilbagetrækningsalder fra arbejdsmarkedet og de gældende ressourcer som i dag er at finde blandt efterlønnere og pensionister(Torpe 2011:231).</w:t>
      </w:r>
      <w:r w:rsidR="00173923">
        <w:rPr>
          <w:rFonts w:asciiTheme="majorHAnsi" w:hAnsiTheme="majorHAnsi"/>
          <w:sz w:val="24"/>
        </w:rPr>
        <w:t xml:space="preserve"> </w:t>
      </w:r>
      <w:r w:rsidR="00173923" w:rsidRPr="006167D9">
        <w:rPr>
          <w:rFonts w:asciiTheme="majorHAnsi" w:hAnsiTheme="majorHAnsi"/>
          <w:sz w:val="24"/>
        </w:rPr>
        <w:t>Overordnet set kan seniorgruppens frivillige indsats anses som værende medvirkende til en sikring af den omsorg der kan gives som medmennesker(Lundsgaard 2011).</w:t>
      </w:r>
    </w:p>
    <w:p w:rsidR="009F297D" w:rsidRDefault="009F297D" w:rsidP="00173923">
      <w:pPr>
        <w:spacing w:after="0" w:line="360" w:lineRule="auto"/>
        <w:jc w:val="both"/>
        <w:rPr>
          <w:rFonts w:asciiTheme="majorHAnsi" w:hAnsiTheme="majorHAnsi"/>
          <w:sz w:val="24"/>
        </w:rPr>
      </w:pPr>
    </w:p>
    <w:p w:rsidR="009F297D" w:rsidRDefault="00B711C8" w:rsidP="00173923">
      <w:pPr>
        <w:spacing w:after="0" w:line="360" w:lineRule="auto"/>
        <w:jc w:val="both"/>
        <w:rPr>
          <w:rFonts w:asciiTheme="majorHAnsi" w:hAnsiTheme="majorHAnsi"/>
          <w:sz w:val="24"/>
        </w:rPr>
      </w:pPr>
      <w:r>
        <w:rPr>
          <w:rFonts w:asciiTheme="majorHAnsi" w:hAnsiTheme="majorHAnsi"/>
          <w:sz w:val="24"/>
        </w:rPr>
        <w:t>Ovenstående graf g</w:t>
      </w:r>
      <w:r w:rsidR="00F72867">
        <w:rPr>
          <w:rFonts w:asciiTheme="majorHAnsi" w:hAnsiTheme="majorHAnsi"/>
          <w:sz w:val="24"/>
        </w:rPr>
        <w:t>ive</w:t>
      </w:r>
      <w:r>
        <w:rPr>
          <w:rFonts w:asciiTheme="majorHAnsi" w:hAnsiTheme="majorHAnsi"/>
          <w:sz w:val="24"/>
        </w:rPr>
        <w:t>r et tydeligt</w:t>
      </w:r>
      <w:r w:rsidR="00F72867">
        <w:rPr>
          <w:rFonts w:asciiTheme="majorHAnsi" w:hAnsiTheme="majorHAnsi"/>
          <w:sz w:val="24"/>
        </w:rPr>
        <w:t xml:space="preserve"> billede af udviklingen </w:t>
      </w:r>
      <w:r w:rsidR="00C4166C">
        <w:rPr>
          <w:rFonts w:asciiTheme="majorHAnsi" w:hAnsiTheme="majorHAnsi"/>
          <w:sz w:val="24"/>
        </w:rPr>
        <w:t xml:space="preserve">og udligningen </w:t>
      </w:r>
      <w:r w:rsidR="00F72867">
        <w:rPr>
          <w:rFonts w:asciiTheme="majorHAnsi" w:hAnsiTheme="majorHAnsi"/>
          <w:sz w:val="24"/>
        </w:rPr>
        <w:t>blandt frivillige</w:t>
      </w:r>
      <w:r>
        <w:rPr>
          <w:rFonts w:asciiTheme="majorHAnsi" w:hAnsiTheme="majorHAnsi"/>
          <w:sz w:val="24"/>
        </w:rPr>
        <w:t xml:space="preserve"> i</w:t>
      </w:r>
      <w:r w:rsidR="009F297D">
        <w:rPr>
          <w:rFonts w:asciiTheme="majorHAnsi" w:hAnsiTheme="majorHAnsi"/>
          <w:sz w:val="24"/>
        </w:rPr>
        <w:t xml:space="preserve"> alle aldersgrupper. Som tidligere beskrevet, er tilknytningen stigende for både unge og seniorer – i særdeleshed seniorer, hvorimod der ses en lille tilbagegang for midaldrendes tilknytning.</w:t>
      </w:r>
      <w:r w:rsidR="00F72867">
        <w:rPr>
          <w:rFonts w:asciiTheme="majorHAnsi" w:hAnsiTheme="majorHAnsi"/>
          <w:sz w:val="24"/>
        </w:rPr>
        <w:t xml:space="preserve"> </w:t>
      </w:r>
      <w:r w:rsidR="00932371">
        <w:rPr>
          <w:rFonts w:asciiTheme="majorHAnsi" w:hAnsiTheme="majorHAnsi"/>
          <w:sz w:val="24"/>
        </w:rPr>
        <w:t>Overordnede antagelser om denne udvikling er, som nævnt ovenfor, at de unge søger erfarings-og kompetenceudvikling gennem det frivillige arbejde og seniorerne har haft en tidligere tilbagetrækningsalder samtidig med at deres helbred er blevet bedre.</w:t>
      </w:r>
      <w:r w:rsidR="00163B10">
        <w:rPr>
          <w:rFonts w:asciiTheme="majorHAnsi" w:hAnsiTheme="majorHAnsi"/>
          <w:sz w:val="24"/>
        </w:rPr>
        <w:t xml:space="preserve"> En forklaring på, at den midaldrende gruppe har haft en mindre tilbagegang kan hænge sammen med, at strukturen i samfundet, og således familiemønstret, har ændret sig. Det betyder, at folk i dag er studerende til langt op i 20’erne, karrieren kommer senere i gang og man bliver ældre og ældre inden man får børn. Det vil sige, at mange af de forpligtigelser som </w:t>
      </w:r>
      <w:r w:rsidR="00163B10">
        <w:rPr>
          <w:rFonts w:asciiTheme="majorHAnsi" w:hAnsiTheme="majorHAnsi"/>
          <w:sz w:val="24"/>
        </w:rPr>
        <w:lastRenderedPageBreak/>
        <w:t>tidligere er blevet tillagt ungdommen, til en vis grad er rykket op til, i hvert fald den yngre del af, de midaldrende.</w:t>
      </w:r>
    </w:p>
    <w:p w:rsidR="00190CE0" w:rsidRDefault="00190CE0" w:rsidP="00173923">
      <w:pPr>
        <w:spacing w:after="0" w:line="360" w:lineRule="auto"/>
        <w:jc w:val="both"/>
        <w:rPr>
          <w:rFonts w:asciiTheme="majorHAnsi" w:hAnsiTheme="majorHAnsi"/>
          <w:sz w:val="20"/>
          <w:highlight w:val="green"/>
        </w:rPr>
      </w:pPr>
    </w:p>
    <w:p w:rsidR="009A2376" w:rsidRDefault="00CD38FD" w:rsidP="003A0F1D">
      <w:pPr>
        <w:spacing w:after="0" w:line="360" w:lineRule="auto"/>
        <w:jc w:val="both"/>
        <w:rPr>
          <w:rFonts w:asciiTheme="majorHAnsi" w:hAnsiTheme="majorHAnsi"/>
          <w:sz w:val="24"/>
        </w:rPr>
      </w:pPr>
      <w:r>
        <w:rPr>
          <w:rFonts w:asciiTheme="majorHAnsi" w:hAnsiTheme="majorHAnsi"/>
          <w:sz w:val="24"/>
        </w:rPr>
        <w:t>I nedenstående teoriafsnit sætter jeg den teoretiske ramme, som vil være gennemgående for analysen.</w:t>
      </w:r>
      <w:r w:rsidR="003A0F1D">
        <w:rPr>
          <w:rFonts w:asciiTheme="majorHAnsi" w:hAnsiTheme="majorHAnsi"/>
          <w:sz w:val="24"/>
        </w:rPr>
        <w:t xml:space="preserve"> </w:t>
      </w:r>
    </w:p>
    <w:p w:rsidR="00CD38FD" w:rsidRDefault="009A2376" w:rsidP="00173923">
      <w:pPr>
        <w:spacing w:after="0" w:line="360" w:lineRule="auto"/>
        <w:jc w:val="both"/>
        <w:rPr>
          <w:rFonts w:asciiTheme="majorHAnsi" w:hAnsiTheme="majorHAnsi"/>
          <w:sz w:val="24"/>
        </w:rPr>
      </w:pPr>
      <w:r>
        <w:rPr>
          <w:rFonts w:asciiTheme="majorHAnsi" w:hAnsiTheme="majorHAnsi"/>
          <w:sz w:val="24"/>
        </w:rPr>
        <w:t xml:space="preserve">Jeg vil som udgangspunkt sætte fokus på </w:t>
      </w:r>
      <w:r w:rsidRPr="009A2376">
        <w:rPr>
          <w:rFonts w:asciiTheme="majorHAnsi" w:hAnsiTheme="majorHAnsi"/>
          <w:i/>
          <w:sz w:val="24"/>
        </w:rPr>
        <w:t>frivillighed og pensionsalder</w:t>
      </w:r>
      <w:r>
        <w:rPr>
          <w:rFonts w:asciiTheme="majorHAnsi" w:hAnsiTheme="majorHAnsi"/>
          <w:sz w:val="24"/>
        </w:rPr>
        <w:t xml:space="preserve"> </w:t>
      </w:r>
      <w:r w:rsidR="00192146">
        <w:rPr>
          <w:rFonts w:asciiTheme="majorHAnsi" w:hAnsiTheme="majorHAnsi"/>
          <w:sz w:val="24"/>
        </w:rPr>
        <w:t xml:space="preserve">for herigennem at kunne tage hul på baggrunden for seniorers engagement i frivilligt arbejde. Dette gøres </w:t>
      </w:r>
      <w:r>
        <w:rPr>
          <w:rFonts w:asciiTheme="majorHAnsi" w:hAnsiTheme="majorHAnsi"/>
          <w:sz w:val="24"/>
        </w:rPr>
        <w:t>med afsæt i teorierne</w:t>
      </w:r>
      <w:r w:rsidRPr="009A2376">
        <w:rPr>
          <w:rFonts w:asciiTheme="majorHAnsi" w:hAnsiTheme="majorHAnsi"/>
          <w:i/>
          <w:sz w:val="24"/>
        </w:rPr>
        <w:t xml:space="preserve"> </w:t>
      </w:r>
      <w:r w:rsidRPr="00E06B47">
        <w:rPr>
          <w:rFonts w:asciiTheme="majorHAnsi" w:hAnsiTheme="majorHAnsi"/>
          <w:i/>
          <w:sz w:val="24"/>
        </w:rPr>
        <w:t>produktiv aldring</w:t>
      </w:r>
      <w:r>
        <w:rPr>
          <w:rFonts w:asciiTheme="majorHAnsi" w:hAnsiTheme="majorHAnsi"/>
          <w:sz w:val="24"/>
        </w:rPr>
        <w:t xml:space="preserve"> og </w:t>
      </w:r>
      <w:r>
        <w:rPr>
          <w:rFonts w:asciiTheme="majorHAnsi" w:hAnsiTheme="majorHAnsi"/>
          <w:i/>
          <w:sz w:val="24"/>
        </w:rPr>
        <w:t>kontinuitetsteorien</w:t>
      </w:r>
      <w:r>
        <w:rPr>
          <w:rFonts w:asciiTheme="majorHAnsi" w:hAnsiTheme="majorHAnsi"/>
          <w:sz w:val="24"/>
        </w:rPr>
        <w:t>(</w:t>
      </w:r>
      <w:proofErr w:type="spellStart"/>
      <w:r>
        <w:rPr>
          <w:rFonts w:asciiTheme="majorHAnsi" w:hAnsiTheme="majorHAnsi"/>
          <w:sz w:val="24"/>
        </w:rPr>
        <w:t>Musick</w:t>
      </w:r>
      <w:proofErr w:type="spellEnd"/>
      <w:r>
        <w:rPr>
          <w:rFonts w:asciiTheme="majorHAnsi" w:hAnsiTheme="majorHAnsi"/>
          <w:sz w:val="24"/>
        </w:rPr>
        <w:t xml:space="preserve"> m.fl. 2008).</w:t>
      </w:r>
    </w:p>
    <w:p w:rsidR="009A2376" w:rsidRDefault="00CE2B71" w:rsidP="00533802">
      <w:pPr>
        <w:spacing w:after="0" w:line="360" w:lineRule="auto"/>
        <w:jc w:val="both"/>
        <w:rPr>
          <w:rFonts w:asciiTheme="majorHAnsi" w:hAnsiTheme="majorHAnsi"/>
          <w:sz w:val="24"/>
        </w:rPr>
      </w:pPr>
      <w:r>
        <w:rPr>
          <w:rFonts w:asciiTheme="majorHAnsi" w:hAnsiTheme="majorHAnsi"/>
          <w:sz w:val="24"/>
        </w:rPr>
        <w:t xml:space="preserve">Efterfølgende beskrives analyseenhederne </w:t>
      </w:r>
      <w:r>
        <w:rPr>
          <w:rFonts w:asciiTheme="majorHAnsi" w:hAnsiTheme="majorHAnsi"/>
          <w:i/>
          <w:sz w:val="24"/>
        </w:rPr>
        <w:t>engagement</w:t>
      </w:r>
      <w:r>
        <w:rPr>
          <w:rFonts w:asciiTheme="majorHAnsi" w:hAnsiTheme="majorHAnsi"/>
          <w:sz w:val="24"/>
        </w:rPr>
        <w:t xml:space="preserve"> og </w:t>
      </w:r>
      <w:r>
        <w:rPr>
          <w:rFonts w:asciiTheme="majorHAnsi" w:hAnsiTheme="majorHAnsi"/>
          <w:i/>
          <w:sz w:val="24"/>
        </w:rPr>
        <w:t>fastholdelse</w:t>
      </w:r>
      <w:r>
        <w:rPr>
          <w:rFonts w:asciiTheme="majorHAnsi" w:hAnsiTheme="majorHAnsi"/>
          <w:sz w:val="24"/>
        </w:rPr>
        <w:t xml:space="preserve"> med udgangspunkt i begreberne </w:t>
      </w:r>
      <w:r w:rsidRPr="00CE2B71">
        <w:rPr>
          <w:rFonts w:asciiTheme="majorHAnsi" w:hAnsiTheme="majorHAnsi"/>
          <w:i/>
          <w:sz w:val="24"/>
        </w:rPr>
        <w:t>human-, social- og kulturel kapital</w:t>
      </w:r>
      <w:r>
        <w:rPr>
          <w:rFonts w:asciiTheme="majorHAnsi" w:hAnsiTheme="majorHAnsi"/>
          <w:sz w:val="24"/>
        </w:rPr>
        <w:t>(Wilson mfl</w:t>
      </w:r>
      <w:r>
        <w:rPr>
          <w:rFonts w:asciiTheme="majorHAnsi" w:hAnsiTheme="majorHAnsi"/>
          <w:i/>
          <w:sz w:val="24"/>
        </w:rPr>
        <w:t xml:space="preserve">. </w:t>
      </w:r>
      <w:r w:rsidR="00192146">
        <w:rPr>
          <w:rFonts w:asciiTheme="majorHAnsi" w:hAnsiTheme="majorHAnsi"/>
          <w:sz w:val="24"/>
        </w:rPr>
        <w:t xml:space="preserve">1998), som senere anvendes i en uddybende analyse af </w:t>
      </w:r>
      <w:r w:rsidR="004D4105">
        <w:rPr>
          <w:rFonts w:asciiTheme="majorHAnsi" w:hAnsiTheme="majorHAnsi"/>
          <w:sz w:val="24"/>
        </w:rPr>
        <w:t>seniorers bevæggrunde for at deltage i frivilligt arbejde.</w:t>
      </w:r>
      <w:r>
        <w:rPr>
          <w:rFonts w:asciiTheme="majorHAnsi" w:hAnsiTheme="majorHAnsi"/>
          <w:sz w:val="24"/>
        </w:rPr>
        <w:t xml:space="preserve"> Herefter tager jeg hul på det teoretiske afsæt til analyse</w:t>
      </w:r>
      <w:r w:rsidR="00F315E2">
        <w:rPr>
          <w:rFonts w:asciiTheme="majorHAnsi" w:hAnsiTheme="majorHAnsi"/>
          <w:sz w:val="24"/>
        </w:rPr>
        <w:t>n</w:t>
      </w:r>
      <w:r>
        <w:rPr>
          <w:rFonts w:asciiTheme="majorHAnsi" w:hAnsiTheme="majorHAnsi"/>
          <w:sz w:val="24"/>
        </w:rPr>
        <w:t xml:space="preserve"> af </w:t>
      </w:r>
      <w:r w:rsidR="00C4166C">
        <w:rPr>
          <w:rFonts w:asciiTheme="majorHAnsi" w:hAnsiTheme="majorHAnsi"/>
          <w:i/>
          <w:sz w:val="24"/>
        </w:rPr>
        <w:t>samarbejdet</w:t>
      </w:r>
      <w:r w:rsidR="004D4105">
        <w:rPr>
          <w:rFonts w:asciiTheme="majorHAnsi" w:hAnsiTheme="majorHAnsi"/>
          <w:i/>
          <w:sz w:val="24"/>
        </w:rPr>
        <w:t xml:space="preserve"> </w:t>
      </w:r>
      <w:r w:rsidR="004D4105">
        <w:rPr>
          <w:rFonts w:asciiTheme="majorHAnsi" w:hAnsiTheme="majorHAnsi"/>
          <w:sz w:val="24"/>
        </w:rPr>
        <w:t xml:space="preserve">blandt frivillige og </w:t>
      </w:r>
      <w:r w:rsidR="00C4166C">
        <w:rPr>
          <w:rFonts w:asciiTheme="majorHAnsi" w:hAnsiTheme="majorHAnsi"/>
          <w:sz w:val="24"/>
        </w:rPr>
        <w:t xml:space="preserve">offentligt </w:t>
      </w:r>
      <w:r w:rsidR="004D4105">
        <w:rPr>
          <w:rFonts w:asciiTheme="majorHAnsi" w:hAnsiTheme="majorHAnsi"/>
          <w:sz w:val="24"/>
        </w:rPr>
        <w:t>ansatte,</w:t>
      </w:r>
      <w:r>
        <w:rPr>
          <w:rFonts w:asciiTheme="majorHAnsi" w:hAnsiTheme="majorHAnsi"/>
          <w:sz w:val="24"/>
        </w:rPr>
        <w:t xml:space="preserve"> med udgangspunkt i begreberne </w:t>
      </w:r>
      <w:r w:rsidRPr="006B19BD">
        <w:rPr>
          <w:rFonts w:asciiTheme="majorHAnsi" w:hAnsiTheme="majorHAnsi"/>
          <w:i/>
          <w:sz w:val="24"/>
        </w:rPr>
        <w:t>rollefl</w:t>
      </w:r>
      <w:r w:rsidR="00F315E2" w:rsidRPr="006B19BD">
        <w:rPr>
          <w:rFonts w:asciiTheme="majorHAnsi" w:hAnsiTheme="majorHAnsi"/>
          <w:i/>
          <w:sz w:val="24"/>
        </w:rPr>
        <w:t>eksibilitet,</w:t>
      </w:r>
      <w:r w:rsidRPr="006B19BD">
        <w:rPr>
          <w:rFonts w:asciiTheme="majorHAnsi" w:hAnsiTheme="majorHAnsi"/>
          <w:sz w:val="24"/>
        </w:rPr>
        <w:t xml:space="preserve"> </w:t>
      </w:r>
      <w:r w:rsidRPr="006B19BD">
        <w:rPr>
          <w:rFonts w:asciiTheme="majorHAnsi" w:hAnsiTheme="majorHAnsi"/>
          <w:i/>
          <w:sz w:val="24"/>
        </w:rPr>
        <w:t>rolleanerkendelse</w:t>
      </w:r>
      <w:r w:rsidR="00F315E2" w:rsidRPr="006B19BD">
        <w:rPr>
          <w:rFonts w:asciiTheme="majorHAnsi" w:hAnsiTheme="majorHAnsi"/>
          <w:i/>
          <w:sz w:val="24"/>
        </w:rPr>
        <w:t xml:space="preserve"> og frivilligkurser- og undervisning</w:t>
      </w:r>
      <w:r w:rsidRPr="006B19BD">
        <w:rPr>
          <w:rFonts w:asciiTheme="majorHAnsi" w:hAnsiTheme="majorHAnsi"/>
          <w:sz w:val="24"/>
        </w:rPr>
        <w:t xml:space="preserve">(Tang m.fl. </w:t>
      </w:r>
      <w:r w:rsidR="004D4105" w:rsidRPr="006B19BD">
        <w:rPr>
          <w:rFonts w:asciiTheme="majorHAnsi" w:hAnsiTheme="majorHAnsi"/>
          <w:sz w:val="24"/>
        </w:rPr>
        <w:t>2009), hvilke anv</w:t>
      </w:r>
      <w:r w:rsidR="004D4105">
        <w:rPr>
          <w:rFonts w:asciiTheme="majorHAnsi" w:hAnsiTheme="majorHAnsi"/>
          <w:sz w:val="24"/>
        </w:rPr>
        <w:t xml:space="preserve">endes til at skabe en forståelse for de offentlige institutioners tilgang til samarbejdet med frivillige. </w:t>
      </w:r>
    </w:p>
    <w:p w:rsidR="006B19BD" w:rsidRDefault="006B19BD" w:rsidP="00533802">
      <w:pPr>
        <w:spacing w:after="0" w:line="360" w:lineRule="auto"/>
        <w:jc w:val="both"/>
        <w:rPr>
          <w:rFonts w:asciiTheme="majorHAnsi" w:hAnsiTheme="majorHAnsi"/>
          <w:sz w:val="24"/>
        </w:rPr>
      </w:pPr>
    </w:p>
    <w:p w:rsidR="006B19BD" w:rsidRDefault="006B19BD" w:rsidP="00533802">
      <w:pPr>
        <w:spacing w:after="0" w:line="360" w:lineRule="auto"/>
        <w:jc w:val="both"/>
        <w:rPr>
          <w:rFonts w:asciiTheme="majorHAnsi" w:hAnsiTheme="majorHAnsi"/>
          <w:sz w:val="24"/>
        </w:rPr>
      </w:pPr>
    </w:p>
    <w:p w:rsidR="006B19BD" w:rsidRDefault="006B19BD" w:rsidP="00533802">
      <w:pPr>
        <w:spacing w:after="0" w:line="360" w:lineRule="auto"/>
        <w:jc w:val="both"/>
        <w:rPr>
          <w:rFonts w:asciiTheme="majorHAnsi" w:hAnsiTheme="majorHAnsi"/>
          <w:sz w:val="24"/>
        </w:rPr>
      </w:pPr>
    </w:p>
    <w:p w:rsidR="0041418D" w:rsidRDefault="0041418D" w:rsidP="00533802">
      <w:pPr>
        <w:spacing w:after="0" w:line="360" w:lineRule="auto"/>
        <w:jc w:val="both"/>
        <w:rPr>
          <w:rFonts w:asciiTheme="majorHAnsi" w:hAnsiTheme="majorHAnsi"/>
          <w:sz w:val="24"/>
        </w:rPr>
      </w:pPr>
    </w:p>
    <w:p w:rsidR="0041418D" w:rsidRDefault="0041418D" w:rsidP="00533802">
      <w:pPr>
        <w:spacing w:after="0" w:line="360" w:lineRule="auto"/>
        <w:jc w:val="both"/>
        <w:rPr>
          <w:rFonts w:asciiTheme="majorHAnsi" w:hAnsiTheme="majorHAnsi"/>
          <w:sz w:val="24"/>
        </w:rPr>
      </w:pPr>
    </w:p>
    <w:p w:rsidR="00A07F89" w:rsidRDefault="00A07F89" w:rsidP="00533802">
      <w:pPr>
        <w:spacing w:after="0" w:line="360" w:lineRule="auto"/>
        <w:jc w:val="both"/>
        <w:rPr>
          <w:rFonts w:asciiTheme="majorHAnsi" w:hAnsiTheme="majorHAnsi"/>
          <w:sz w:val="24"/>
        </w:rPr>
      </w:pPr>
    </w:p>
    <w:p w:rsidR="00C20BBB" w:rsidRDefault="00C20BBB" w:rsidP="00E8073D">
      <w:pPr>
        <w:spacing w:after="0" w:line="240" w:lineRule="auto"/>
        <w:jc w:val="right"/>
        <w:rPr>
          <w:rFonts w:asciiTheme="majorHAnsi" w:hAnsiTheme="majorHAnsi"/>
          <w:b/>
          <w:color w:val="595959" w:themeColor="text1" w:themeTint="A6"/>
          <w:sz w:val="96"/>
        </w:rPr>
      </w:pPr>
      <w:r>
        <w:rPr>
          <w:rFonts w:asciiTheme="majorHAnsi" w:hAnsiTheme="majorHAnsi"/>
          <w:b/>
          <w:color w:val="595959" w:themeColor="text1" w:themeTint="A6"/>
          <w:sz w:val="96"/>
        </w:rPr>
        <w:lastRenderedPageBreak/>
        <w:t>3</w:t>
      </w:r>
    </w:p>
    <w:p w:rsidR="00656B3E" w:rsidRPr="00656B3E" w:rsidRDefault="005B0404" w:rsidP="00E8073D">
      <w:pPr>
        <w:shd w:val="clear" w:color="auto" w:fill="215868" w:themeFill="accent5" w:themeFillShade="80"/>
        <w:tabs>
          <w:tab w:val="left" w:pos="6990"/>
        </w:tabs>
        <w:spacing w:after="0" w:line="240" w:lineRule="auto"/>
        <w:rPr>
          <w:rFonts w:asciiTheme="majorHAnsi" w:hAnsiTheme="majorHAnsi"/>
          <w:b/>
          <w:color w:val="595959" w:themeColor="text1" w:themeTint="A6"/>
          <w:sz w:val="18"/>
        </w:rPr>
      </w:pPr>
      <w:r>
        <w:rPr>
          <w:rFonts w:asciiTheme="majorHAnsi" w:hAnsiTheme="majorHAnsi"/>
          <w:b/>
          <w:color w:val="595959" w:themeColor="text1" w:themeTint="A6"/>
          <w:sz w:val="18"/>
        </w:rPr>
        <w:tab/>
      </w:r>
    </w:p>
    <w:p w:rsidR="008E0324" w:rsidRPr="00C72ED1" w:rsidRDefault="001F2D43" w:rsidP="00533802">
      <w:pPr>
        <w:pStyle w:val="Overskrift1"/>
        <w:spacing w:line="360" w:lineRule="auto"/>
        <w:jc w:val="center"/>
        <w:rPr>
          <w:color w:val="auto"/>
        </w:rPr>
      </w:pPr>
      <w:bookmarkStart w:id="9" w:name="_Toc331965541"/>
      <w:r>
        <w:rPr>
          <w:color w:val="auto"/>
        </w:rPr>
        <w:t>Te</w:t>
      </w:r>
      <w:r w:rsidR="00F74477" w:rsidRPr="00D85188">
        <w:rPr>
          <w:color w:val="auto"/>
        </w:rPr>
        <w:t>ori</w:t>
      </w:r>
      <w:bookmarkEnd w:id="9"/>
    </w:p>
    <w:p w:rsidR="009D5F5B" w:rsidRDefault="009D5F5B" w:rsidP="00533802">
      <w:pPr>
        <w:spacing w:after="0" w:line="360" w:lineRule="auto"/>
        <w:rPr>
          <w:rFonts w:asciiTheme="majorHAnsi" w:hAnsiTheme="majorHAnsi"/>
          <w:sz w:val="24"/>
        </w:rPr>
      </w:pPr>
    </w:p>
    <w:p w:rsidR="00D2303A" w:rsidRPr="00C72ED1" w:rsidRDefault="00D2303A" w:rsidP="00D2303A">
      <w:pPr>
        <w:pStyle w:val="Overskrift2"/>
        <w:spacing w:line="360" w:lineRule="auto"/>
        <w:rPr>
          <w:color w:val="auto"/>
        </w:rPr>
      </w:pPr>
      <w:bookmarkStart w:id="10" w:name="_Toc331965542"/>
      <w:r w:rsidRPr="00C72ED1">
        <w:rPr>
          <w:color w:val="auto"/>
        </w:rPr>
        <w:t>Frivillighed og pensionsalde</w:t>
      </w:r>
      <w:r>
        <w:rPr>
          <w:color w:val="auto"/>
        </w:rPr>
        <w:t>r</w:t>
      </w:r>
      <w:bookmarkEnd w:id="10"/>
    </w:p>
    <w:p w:rsidR="00057083" w:rsidRDefault="00451115" w:rsidP="00D2303A">
      <w:pPr>
        <w:spacing w:after="0" w:line="360" w:lineRule="auto"/>
        <w:jc w:val="both"/>
        <w:rPr>
          <w:rFonts w:asciiTheme="majorHAnsi" w:hAnsiTheme="majorHAnsi"/>
          <w:sz w:val="24"/>
        </w:rPr>
      </w:pPr>
      <w:r>
        <w:rPr>
          <w:rFonts w:asciiTheme="majorHAnsi" w:hAnsiTheme="majorHAnsi"/>
          <w:sz w:val="24"/>
        </w:rPr>
        <w:t>For at sætte fokus på den seniorfrivilliges tilgang til den frivillige sektor, vil jeg i det følgende afsnit beskrive tre teorier som skildrer tre forskellige og modsatrettede billeder af</w:t>
      </w:r>
      <w:r w:rsidR="00057083">
        <w:rPr>
          <w:rFonts w:asciiTheme="majorHAnsi" w:hAnsiTheme="majorHAnsi"/>
          <w:sz w:val="24"/>
        </w:rPr>
        <w:t>,</w:t>
      </w:r>
      <w:r>
        <w:rPr>
          <w:rFonts w:asciiTheme="majorHAnsi" w:hAnsiTheme="majorHAnsi"/>
          <w:sz w:val="24"/>
        </w:rPr>
        <w:t xml:space="preserve"> hvordan seniorer placerer sig i forhold til den frivillige sektor.</w:t>
      </w:r>
      <w:r w:rsidR="00057083">
        <w:rPr>
          <w:rFonts w:asciiTheme="majorHAnsi" w:hAnsiTheme="majorHAnsi"/>
          <w:sz w:val="24"/>
        </w:rPr>
        <w:t xml:space="preserve"> </w:t>
      </w:r>
    </w:p>
    <w:p w:rsidR="00057083" w:rsidRDefault="00057083" w:rsidP="00D2303A">
      <w:pPr>
        <w:spacing w:after="0" w:line="360" w:lineRule="auto"/>
        <w:jc w:val="both"/>
        <w:rPr>
          <w:rFonts w:asciiTheme="majorHAnsi" w:hAnsiTheme="majorHAnsi"/>
          <w:sz w:val="24"/>
        </w:rPr>
      </w:pPr>
    </w:p>
    <w:p w:rsidR="00D2303A" w:rsidRPr="00A2179A" w:rsidRDefault="00D2303A" w:rsidP="00D2303A">
      <w:pPr>
        <w:spacing w:after="0" w:line="360" w:lineRule="auto"/>
        <w:jc w:val="both"/>
        <w:rPr>
          <w:rFonts w:asciiTheme="majorHAnsi" w:hAnsiTheme="majorHAnsi"/>
          <w:sz w:val="24"/>
        </w:rPr>
      </w:pPr>
      <w:r w:rsidRPr="00A2179A">
        <w:rPr>
          <w:rFonts w:asciiTheme="majorHAnsi" w:hAnsiTheme="majorHAnsi"/>
          <w:sz w:val="24"/>
        </w:rPr>
        <w:t>Som seniorsamfundsborger har man igennem livet tilegnet sig en viden og nogle kompetencer som har været medvirkende til at berige ens liv forud for pensionsalderen. På grund af forbedrede helbredsmæssige tilstande og en økonomisk sikkerhed, er pensionsalderen nu blevet en periode i livet som er kommet til sin ret med egen kultur, normer, aktiviteter og livsstil. Mange seniorer udtrykker, at de gerne vil opretholde et uafhængigt og pr</w:t>
      </w:r>
      <w:r w:rsidR="00E269B0">
        <w:rPr>
          <w:rFonts w:asciiTheme="majorHAnsi" w:hAnsiTheme="majorHAnsi"/>
          <w:sz w:val="24"/>
        </w:rPr>
        <w:t>oduktivt liv i deres alderdom</w:t>
      </w:r>
      <w:r w:rsidRPr="00A2179A">
        <w:rPr>
          <w:rFonts w:asciiTheme="majorHAnsi" w:hAnsiTheme="majorHAnsi"/>
          <w:sz w:val="24"/>
        </w:rPr>
        <w:t xml:space="preserve">. Denne holdning bifaldes af gerontologer som er af den holdning, at en succesfuld aldring er defineret gennem positiv interaktion med andre, fortsat at føle en form for mening eller formål med tilværelsen samt en holdning til livet som værende en mulighed for fortsat udvikling. Gerontologer bruger betegnelsen </w:t>
      </w:r>
      <w:r w:rsidRPr="00A2179A">
        <w:rPr>
          <w:rFonts w:asciiTheme="majorHAnsi" w:hAnsiTheme="majorHAnsi"/>
          <w:i/>
          <w:sz w:val="24"/>
        </w:rPr>
        <w:t>’produktiv aldring’</w:t>
      </w:r>
      <w:r w:rsidRPr="00A2179A">
        <w:rPr>
          <w:rFonts w:asciiTheme="majorHAnsi" w:hAnsiTheme="majorHAnsi"/>
          <w:sz w:val="24"/>
        </w:rPr>
        <w:t xml:space="preserve"> for at gøre op med det negative billede af samfundets seniorer som værende afhængige og uproduktive medlemmer af samfundet. Frivilligt arbejde er et eksempel på produktiv aldring, da man </w:t>
      </w:r>
      <w:r w:rsidRPr="00A2179A">
        <w:rPr>
          <w:rFonts w:asciiTheme="majorHAnsi" w:hAnsiTheme="majorHAnsi"/>
          <w:sz w:val="24"/>
        </w:rPr>
        <w:lastRenderedPageBreak/>
        <w:t>som frivillige er medvirkende til at skabe socialt værdsatte varer og tjenesteydelser. Denne beskrivelse af frivilligt arbejde som værende en ressource i samfundet gør op med den påstand, at seniorer udelukkende engagerer sig i frivilligt arbejde for at få tiden til at gå eller at skabe sociale relationer(</w:t>
      </w:r>
      <w:proofErr w:type="spellStart"/>
      <w:r w:rsidRPr="00A2179A">
        <w:rPr>
          <w:rFonts w:asciiTheme="majorHAnsi" w:hAnsiTheme="majorHAnsi"/>
          <w:sz w:val="24"/>
        </w:rPr>
        <w:t>Musick</w:t>
      </w:r>
      <w:proofErr w:type="spellEnd"/>
      <w:r w:rsidRPr="00A2179A">
        <w:rPr>
          <w:rFonts w:asciiTheme="majorHAnsi" w:hAnsiTheme="majorHAnsi"/>
          <w:sz w:val="24"/>
        </w:rPr>
        <w:t xml:space="preserve"> </w:t>
      </w:r>
      <w:r>
        <w:rPr>
          <w:rFonts w:asciiTheme="majorHAnsi" w:hAnsiTheme="majorHAnsi"/>
          <w:sz w:val="24"/>
        </w:rPr>
        <w:t xml:space="preserve">m.fl. </w:t>
      </w:r>
      <w:r w:rsidRPr="00A2179A">
        <w:rPr>
          <w:rFonts w:asciiTheme="majorHAnsi" w:hAnsiTheme="majorHAnsi"/>
          <w:sz w:val="24"/>
        </w:rPr>
        <w:t xml:space="preserve">2008:251-252). </w:t>
      </w:r>
    </w:p>
    <w:p w:rsidR="00D2303A" w:rsidRDefault="00D2303A" w:rsidP="00D2303A">
      <w:pPr>
        <w:spacing w:after="0" w:line="360" w:lineRule="auto"/>
        <w:jc w:val="both"/>
        <w:rPr>
          <w:rFonts w:asciiTheme="majorHAnsi" w:hAnsiTheme="majorHAnsi"/>
          <w:sz w:val="24"/>
        </w:rPr>
      </w:pPr>
    </w:p>
    <w:p w:rsidR="00D2303A" w:rsidRDefault="00D2303A" w:rsidP="00D2303A">
      <w:pPr>
        <w:spacing w:after="0" w:line="360" w:lineRule="auto"/>
        <w:jc w:val="both"/>
        <w:rPr>
          <w:rFonts w:asciiTheme="majorHAnsi" w:hAnsiTheme="majorHAnsi"/>
          <w:sz w:val="24"/>
        </w:rPr>
      </w:pPr>
      <w:r w:rsidRPr="00A2179A">
        <w:rPr>
          <w:rFonts w:asciiTheme="majorHAnsi" w:hAnsiTheme="majorHAnsi"/>
          <w:sz w:val="24"/>
        </w:rPr>
        <w:t>Ovenstående tilgang forudser, at det at gå på pension er medvirkende til en øget tilgang til frivilligt arbejde. En anden og modsatrettet tilgang er, at det at gå på pension er med til at mindske tilgangen til frivilligt arbejde. Ifølge denne tilgang mister man, når man går på pension, kontakten med mange af de mennesker som har hol</w:t>
      </w:r>
      <w:r w:rsidR="00192146">
        <w:rPr>
          <w:rFonts w:asciiTheme="majorHAnsi" w:hAnsiTheme="majorHAnsi"/>
          <w:sz w:val="24"/>
        </w:rPr>
        <w:t>dt é</w:t>
      </w:r>
      <w:r w:rsidRPr="00A2179A">
        <w:rPr>
          <w:rFonts w:asciiTheme="majorHAnsi" w:hAnsiTheme="majorHAnsi"/>
          <w:sz w:val="24"/>
        </w:rPr>
        <w:t>n engageret i frivilligt arbejde, da man ikke længere er aktiv på arbejdsmarkedet</w:t>
      </w:r>
      <w:r>
        <w:rPr>
          <w:rFonts w:asciiTheme="majorHAnsi" w:hAnsiTheme="majorHAnsi"/>
          <w:sz w:val="24"/>
        </w:rPr>
        <w:t>,</w:t>
      </w:r>
      <w:r w:rsidRPr="00A2179A">
        <w:rPr>
          <w:rFonts w:asciiTheme="majorHAnsi" w:hAnsiTheme="majorHAnsi"/>
          <w:sz w:val="24"/>
        </w:rPr>
        <w:t xml:space="preserve"> og på den måde frafalder folk og mister motivation og engagement. En anden grund til fald i tilgangen til den frivillige sektor efter pensionsalderen kan være, at man som pensionist har brug for et pusterum fra de forpligtigelser som frivilligt arbejde indebærer. Og sidst men ikke mindst er der den mulighed, at bare fordi man ikke længere er på arbejdsmarkedet, så betyder det ikke nødvendigvis, at man som pensionist anser sig selv som havende mere fritid end før pensionen(</w:t>
      </w:r>
      <w:proofErr w:type="spellStart"/>
      <w:r w:rsidRPr="00A2179A">
        <w:rPr>
          <w:rFonts w:asciiTheme="majorHAnsi" w:hAnsiTheme="majorHAnsi"/>
          <w:sz w:val="24"/>
        </w:rPr>
        <w:t>Musick</w:t>
      </w:r>
      <w:proofErr w:type="spellEnd"/>
      <w:r>
        <w:rPr>
          <w:rFonts w:asciiTheme="majorHAnsi" w:hAnsiTheme="majorHAnsi"/>
          <w:sz w:val="24"/>
        </w:rPr>
        <w:t xml:space="preserve"> m.fl.</w:t>
      </w:r>
      <w:r w:rsidRPr="00A2179A">
        <w:rPr>
          <w:rFonts w:asciiTheme="majorHAnsi" w:hAnsiTheme="majorHAnsi"/>
          <w:sz w:val="24"/>
        </w:rPr>
        <w:t xml:space="preserve"> 2008:255).</w:t>
      </w:r>
    </w:p>
    <w:p w:rsidR="00FC7042" w:rsidRPr="00C32681" w:rsidRDefault="00FC7042" w:rsidP="00D2303A">
      <w:pPr>
        <w:spacing w:after="0" w:line="360" w:lineRule="auto"/>
        <w:jc w:val="both"/>
        <w:rPr>
          <w:rFonts w:asciiTheme="majorHAnsi" w:hAnsiTheme="majorHAnsi"/>
          <w:sz w:val="24"/>
        </w:rPr>
      </w:pPr>
      <w:r>
        <w:rPr>
          <w:rFonts w:asciiTheme="majorHAnsi" w:hAnsiTheme="majorHAnsi"/>
          <w:sz w:val="24"/>
        </w:rPr>
        <w:t xml:space="preserve">Denne tilgang vil ikke blive adresseret ydereligere i analysen, da engagementet i de tre aktivitetscentres hovedsageligt leveres af efterlønnere og pensionister som har valgt at bidrage med en frivillig indsats. Jeg kan således ikke, ud fra gældende empiri, fremsætte nogle generelle </w:t>
      </w:r>
      <w:r w:rsidR="00C32681">
        <w:rPr>
          <w:rFonts w:asciiTheme="majorHAnsi" w:hAnsiTheme="majorHAnsi"/>
          <w:sz w:val="24"/>
        </w:rPr>
        <w:t xml:space="preserve">konklusioner om tendensen for </w:t>
      </w:r>
      <w:r>
        <w:rPr>
          <w:rFonts w:asciiTheme="majorHAnsi" w:hAnsiTheme="majorHAnsi"/>
          <w:sz w:val="24"/>
        </w:rPr>
        <w:t>pensionsalderen</w:t>
      </w:r>
      <w:r w:rsidR="00C32681">
        <w:rPr>
          <w:rFonts w:asciiTheme="majorHAnsi" w:hAnsiTheme="majorHAnsi"/>
          <w:sz w:val="24"/>
        </w:rPr>
        <w:t>s</w:t>
      </w:r>
      <w:r>
        <w:rPr>
          <w:rFonts w:asciiTheme="majorHAnsi" w:hAnsiTheme="majorHAnsi"/>
          <w:sz w:val="24"/>
        </w:rPr>
        <w:t xml:space="preserve"> positiv</w:t>
      </w:r>
      <w:r w:rsidR="00C32681">
        <w:rPr>
          <w:rFonts w:asciiTheme="majorHAnsi" w:hAnsiTheme="majorHAnsi"/>
          <w:sz w:val="24"/>
        </w:rPr>
        <w:t>e</w:t>
      </w:r>
      <w:r>
        <w:rPr>
          <w:rFonts w:asciiTheme="majorHAnsi" w:hAnsiTheme="majorHAnsi"/>
          <w:sz w:val="24"/>
        </w:rPr>
        <w:t xml:space="preserve"> sammenhæng med fald i frivillighed, da de frivillige udelukkende er seniorer.</w:t>
      </w:r>
      <w:r w:rsidR="00C32681">
        <w:rPr>
          <w:rFonts w:asciiTheme="majorHAnsi" w:hAnsiTheme="majorHAnsi"/>
          <w:sz w:val="24"/>
        </w:rPr>
        <w:t xml:space="preserve"> Således ville resultatet for denne</w:t>
      </w:r>
      <w:r w:rsidR="0009226C">
        <w:rPr>
          <w:rFonts w:asciiTheme="majorHAnsi" w:hAnsiTheme="majorHAnsi"/>
          <w:sz w:val="24"/>
        </w:rPr>
        <w:t xml:space="preserve"> case uundgåeligt falde modsat</w:t>
      </w:r>
      <w:r w:rsidR="00C32681">
        <w:rPr>
          <w:rFonts w:asciiTheme="majorHAnsi" w:hAnsiTheme="majorHAnsi"/>
          <w:sz w:val="24"/>
        </w:rPr>
        <w:t xml:space="preserve"> ud – at pension er lig øget frivillighed. </w:t>
      </w:r>
      <w:r>
        <w:rPr>
          <w:rFonts w:asciiTheme="majorHAnsi" w:hAnsiTheme="majorHAnsi"/>
          <w:sz w:val="24"/>
        </w:rPr>
        <w:t xml:space="preserve">Jeg </w:t>
      </w:r>
      <w:r>
        <w:rPr>
          <w:rFonts w:asciiTheme="majorHAnsi" w:hAnsiTheme="majorHAnsi"/>
          <w:sz w:val="24"/>
        </w:rPr>
        <w:lastRenderedPageBreak/>
        <w:t xml:space="preserve">må dog være bevidst om, at denne tendens ikke </w:t>
      </w:r>
      <w:r w:rsidR="00E269B0">
        <w:rPr>
          <w:rFonts w:asciiTheme="majorHAnsi" w:hAnsiTheme="majorHAnsi"/>
          <w:sz w:val="24"/>
        </w:rPr>
        <w:t xml:space="preserve">nødvendigves </w:t>
      </w:r>
      <w:r>
        <w:rPr>
          <w:rFonts w:asciiTheme="majorHAnsi" w:hAnsiTheme="majorHAnsi"/>
          <w:sz w:val="24"/>
        </w:rPr>
        <w:t>er gældende for alle frivillighedsområder, da jeg jo ved</w:t>
      </w:r>
      <w:r w:rsidR="00C32681">
        <w:rPr>
          <w:rFonts w:asciiTheme="majorHAnsi" w:hAnsiTheme="majorHAnsi"/>
          <w:sz w:val="24"/>
        </w:rPr>
        <w:t xml:space="preserve">, at den landsdækkende frivillige indsats blandt seniorer </w:t>
      </w:r>
      <w:r w:rsidR="00E269B0">
        <w:rPr>
          <w:rFonts w:asciiTheme="majorHAnsi" w:hAnsiTheme="majorHAnsi"/>
          <w:sz w:val="24"/>
        </w:rPr>
        <w:t>stadig er lavere end indsatsen blandt unge og midaldrende</w:t>
      </w:r>
      <w:r w:rsidR="00C32681">
        <w:rPr>
          <w:rFonts w:asciiTheme="majorHAnsi" w:hAnsiTheme="majorHAnsi"/>
          <w:sz w:val="24"/>
        </w:rPr>
        <w:t>(</w:t>
      </w:r>
      <w:r w:rsidR="00E269B0" w:rsidRPr="00E269B0">
        <w:rPr>
          <w:rFonts w:asciiTheme="majorHAnsi" w:hAnsiTheme="majorHAnsi"/>
          <w:sz w:val="24"/>
        </w:rPr>
        <w:t>Se graf 1.</w:t>
      </w:r>
      <w:r w:rsidR="00C32681" w:rsidRPr="00E269B0">
        <w:rPr>
          <w:rFonts w:asciiTheme="majorHAnsi" w:hAnsiTheme="majorHAnsi"/>
          <w:sz w:val="24"/>
        </w:rPr>
        <w:t>).</w:t>
      </w:r>
    </w:p>
    <w:p w:rsidR="00D2303A" w:rsidRDefault="00D2303A" w:rsidP="00D2303A">
      <w:pPr>
        <w:spacing w:after="0" w:line="360" w:lineRule="auto"/>
        <w:jc w:val="both"/>
        <w:rPr>
          <w:rFonts w:asciiTheme="majorHAnsi" w:hAnsiTheme="majorHAnsi"/>
          <w:sz w:val="24"/>
        </w:rPr>
      </w:pPr>
    </w:p>
    <w:p w:rsidR="00D2303A" w:rsidRDefault="00D2303A" w:rsidP="00192146">
      <w:pPr>
        <w:spacing w:after="0" w:line="360" w:lineRule="auto"/>
        <w:jc w:val="both"/>
        <w:rPr>
          <w:rFonts w:asciiTheme="majorHAnsi" w:hAnsiTheme="majorHAnsi"/>
          <w:sz w:val="24"/>
        </w:rPr>
      </w:pPr>
      <w:r w:rsidRPr="00A2179A">
        <w:rPr>
          <w:rFonts w:asciiTheme="majorHAnsi" w:hAnsiTheme="majorHAnsi"/>
          <w:sz w:val="24"/>
        </w:rPr>
        <w:t xml:space="preserve">En helt tredje teori forudser, at pensionen ikke har nogen betydning for hvorvidt folk engagerer sig i frivilligt arbejde eller ej. Denne teori, </w:t>
      </w:r>
      <w:r w:rsidRPr="00A2179A">
        <w:rPr>
          <w:rFonts w:asciiTheme="majorHAnsi" w:hAnsiTheme="majorHAnsi"/>
          <w:i/>
          <w:sz w:val="24"/>
        </w:rPr>
        <w:t>Kontinuitetsteorien,</w:t>
      </w:r>
      <w:r w:rsidRPr="00A2179A">
        <w:rPr>
          <w:rFonts w:asciiTheme="majorHAnsi" w:hAnsiTheme="majorHAnsi"/>
          <w:sz w:val="24"/>
        </w:rPr>
        <w:t xml:space="preserve"> postulerer, at når man som individ forsøger at tilpasse sig den aldringsproces man uundgåeligt går igennem, så søger man at bevare og opretholde længerevarende mønstre af tankegang og adfærd ved at stole på allerede etablerede styrker og kompetencer. Kontinuitet betyder i denne sammenhæng ikke, at der ikke kan forekomme ændringer – men ændringer sker således</w:t>
      </w:r>
      <w:r w:rsidR="00192146">
        <w:rPr>
          <w:rFonts w:asciiTheme="majorHAnsi" w:hAnsiTheme="majorHAnsi"/>
          <w:sz w:val="24"/>
        </w:rPr>
        <w:t>,</w:t>
      </w:r>
      <w:r w:rsidRPr="00A2179A">
        <w:rPr>
          <w:rFonts w:asciiTheme="majorHAnsi" w:hAnsiTheme="majorHAnsi"/>
          <w:sz w:val="24"/>
        </w:rPr>
        <w:t xml:space="preserve"> at det er muligt for individet at tilpasse disse til allerede etablerede styrker. Når ma</w:t>
      </w:r>
      <w:r w:rsidR="00192146">
        <w:rPr>
          <w:rFonts w:asciiTheme="majorHAnsi" w:hAnsiTheme="majorHAnsi"/>
          <w:sz w:val="24"/>
        </w:rPr>
        <w:t>n som individ bliver seniorsamfundsborger,</w:t>
      </w:r>
      <w:r w:rsidRPr="00A2179A">
        <w:rPr>
          <w:rFonts w:asciiTheme="majorHAnsi" w:hAnsiTheme="majorHAnsi"/>
          <w:sz w:val="24"/>
        </w:rPr>
        <w:t xml:space="preserve"> har man brugt en masse år på at udvikle forskellige præferencer og kompetencer </w:t>
      </w:r>
      <w:r w:rsidR="00E269B0">
        <w:rPr>
          <w:rFonts w:asciiTheme="majorHAnsi" w:hAnsiTheme="majorHAnsi"/>
          <w:sz w:val="24"/>
        </w:rPr>
        <w:t>indenfor forskellige områder</w:t>
      </w:r>
      <w:r w:rsidRPr="00A2179A">
        <w:rPr>
          <w:rFonts w:asciiTheme="majorHAnsi" w:hAnsiTheme="majorHAnsi"/>
          <w:sz w:val="24"/>
        </w:rPr>
        <w:t>. Man har udviklet forskellige rollerelationer, venskaber og sociale aktiviteter</w:t>
      </w:r>
      <w:r w:rsidR="00192146">
        <w:rPr>
          <w:rFonts w:asciiTheme="majorHAnsi" w:hAnsiTheme="majorHAnsi"/>
          <w:sz w:val="24"/>
        </w:rPr>
        <w:t>,</w:t>
      </w:r>
      <w:r w:rsidRPr="00A2179A">
        <w:rPr>
          <w:rFonts w:asciiTheme="majorHAnsi" w:hAnsiTheme="majorHAnsi"/>
          <w:sz w:val="24"/>
        </w:rPr>
        <w:t xml:space="preserve"> som man føler sig komfortabel ved</w:t>
      </w:r>
      <w:r>
        <w:rPr>
          <w:rFonts w:asciiTheme="majorHAnsi" w:hAnsiTheme="majorHAnsi"/>
          <w:sz w:val="24"/>
        </w:rPr>
        <w:t>. Kontinuitetsteorien foreskriver</w:t>
      </w:r>
      <w:r w:rsidRPr="00A2179A">
        <w:rPr>
          <w:rFonts w:asciiTheme="majorHAnsi" w:hAnsiTheme="majorHAnsi"/>
          <w:sz w:val="24"/>
        </w:rPr>
        <w:t>, at hvis man som pensionist skulle få noget ekstra tid på hænderne, så vælger man at udvide eksisterende eller tidligere roller og sociale forhold fremfor at påtage sig en ny rolle eller at arbejde på nye sociale forhold. Det vil sige, at man genbruger de roller som man har tillært sig tidligere i livet – og leder således efter kontinuitet(</w:t>
      </w:r>
      <w:proofErr w:type="spellStart"/>
      <w:r w:rsidRPr="00A2179A">
        <w:rPr>
          <w:rFonts w:asciiTheme="majorHAnsi" w:hAnsiTheme="majorHAnsi"/>
          <w:sz w:val="24"/>
        </w:rPr>
        <w:t>Musick</w:t>
      </w:r>
      <w:proofErr w:type="spellEnd"/>
      <w:r w:rsidRPr="00A2179A">
        <w:rPr>
          <w:rFonts w:asciiTheme="majorHAnsi" w:hAnsiTheme="majorHAnsi"/>
          <w:sz w:val="24"/>
        </w:rPr>
        <w:t xml:space="preserve"> </w:t>
      </w:r>
      <w:r>
        <w:rPr>
          <w:rFonts w:asciiTheme="majorHAnsi" w:hAnsiTheme="majorHAnsi"/>
          <w:sz w:val="24"/>
        </w:rPr>
        <w:t xml:space="preserve">m.fl. </w:t>
      </w:r>
      <w:r w:rsidR="00192146">
        <w:rPr>
          <w:rFonts w:asciiTheme="majorHAnsi" w:hAnsiTheme="majorHAnsi"/>
          <w:sz w:val="24"/>
        </w:rPr>
        <w:t>2008:255).</w:t>
      </w:r>
    </w:p>
    <w:p w:rsidR="0009226C" w:rsidRDefault="0009226C" w:rsidP="00192146">
      <w:pPr>
        <w:spacing w:after="0" w:line="360" w:lineRule="auto"/>
        <w:jc w:val="both"/>
        <w:rPr>
          <w:rFonts w:asciiTheme="majorHAnsi" w:hAnsiTheme="majorHAnsi"/>
          <w:sz w:val="24"/>
        </w:rPr>
      </w:pPr>
      <w:r>
        <w:rPr>
          <w:rFonts w:asciiTheme="majorHAnsi" w:hAnsiTheme="majorHAnsi"/>
          <w:sz w:val="24"/>
        </w:rPr>
        <w:t xml:space="preserve">Jeg vil løbende inddrage teorien om både kontinuitet og produktiv aldring i analysen. Dette gøres for herved at sætte fokus på, hvad de seniorfrivilliges engagement bunder i, i et mere overordnet perspektiv. Da frivilliggruppen, </w:t>
      </w:r>
      <w:r>
        <w:rPr>
          <w:rFonts w:asciiTheme="majorHAnsi" w:hAnsiTheme="majorHAnsi"/>
          <w:sz w:val="24"/>
        </w:rPr>
        <w:lastRenderedPageBreak/>
        <w:t>som beskrevet ovenfor, består udelukkende af seniorer, har jeg ikke mulighed for at anvende teorien om produktiv aldring som målestok for</w:t>
      </w:r>
      <w:r w:rsidR="004551A5">
        <w:rPr>
          <w:rFonts w:asciiTheme="majorHAnsi" w:hAnsiTheme="majorHAnsi"/>
          <w:sz w:val="24"/>
        </w:rPr>
        <w:t>,</w:t>
      </w:r>
      <w:r>
        <w:rPr>
          <w:rFonts w:asciiTheme="majorHAnsi" w:hAnsiTheme="majorHAnsi"/>
          <w:sz w:val="24"/>
        </w:rPr>
        <w:t xml:space="preserve"> om pensionsalderen fordrer frivilligt engagement generelt, og jeg vil i stedet anvende denne teori til at beskrive gældende målgruppes </w:t>
      </w:r>
      <w:r w:rsidR="004551A5">
        <w:rPr>
          <w:rFonts w:asciiTheme="majorHAnsi" w:hAnsiTheme="majorHAnsi"/>
          <w:sz w:val="24"/>
        </w:rPr>
        <w:t xml:space="preserve">eventuelle </w:t>
      </w:r>
      <w:r>
        <w:rPr>
          <w:rFonts w:asciiTheme="majorHAnsi" w:hAnsiTheme="majorHAnsi"/>
          <w:sz w:val="24"/>
        </w:rPr>
        <w:t xml:space="preserve">ønsker om at leve et fortsat produktivt liv. Og kontinuitetsteorien anvendes således til at beskrive målgruppens eventuelle </w:t>
      </w:r>
      <w:r w:rsidR="004551A5">
        <w:rPr>
          <w:rFonts w:asciiTheme="majorHAnsi" w:hAnsiTheme="majorHAnsi"/>
          <w:sz w:val="24"/>
        </w:rPr>
        <w:t xml:space="preserve">forsøg på at skabe kontinuitet i deres tredje alder. </w:t>
      </w:r>
    </w:p>
    <w:p w:rsidR="0009226C" w:rsidRDefault="0009226C" w:rsidP="00192146">
      <w:pPr>
        <w:spacing w:after="0" w:line="360" w:lineRule="auto"/>
        <w:jc w:val="both"/>
        <w:rPr>
          <w:rFonts w:asciiTheme="majorHAnsi" w:hAnsiTheme="majorHAnsi"/>
          <w:sz w:val="24"/>
        </w:rPr>
      </w:pPr>
    </w:p>
    <w:p w:rsidR="00491834" w:rsidRPr="00C72ED1" w:rsidRDefault="00491834" w:rsidP="00533802">
      <w:pPr>
        <w:pStyle w:val="Overskrift2"/>
        <w:spacing w:line="360" w:lineRule="auto"/>
        <w:rPr>
          <w:color w:val="auto"/>
        </w:rPr>
      </w:pPr>
      <w:bookmarkStart w:id="11" w:name="_Toc331965543"/>
      <w:r w:rsidRPr="00C72ED1">
        <w:rPr>
          <w:color w:val="auto"/>
        </w:rPr>
        <w:t>Engagement i frivilligt arbejde</w:t>
      </w:r>
      <w:bookmarkEnd w:id="11"/>
    </w:p>
    <w:p w:rsidR="00491834" w:rsidRDefault="00491834" w:rsidP="00533802">
      <w:pPr>
        <w:spacing w:after="0" w:line="360" w:lineRule="auto"/>
        <w:jc w:val="both"/>
        <w:rPr>
          <w:rFonts w:asciiTheme="majorHAnsi" w:hAnsiTheme="majorHAnsi"/>
          <w:sz w:val="24"/>
          <w:szCs w:val="24"/>
        </w:rPr>
      </w:pPr>
      <w:r w:rsidRPr="00A2179A">
        <w:rPr>
          <w:rFonts w:asciiTheme="majorHAnsi" w:hAnsiTheme="majorHAnsi"/>
          <w:sz w:val="24"/>
        </w:rPr>
        <w:t xml:space="preserve">Almene sociologiske teorier om engagement i frivilligt arbejde kan på forenklet vis inddeles i tre hovedtyper. </w:t>
      </w:r>
      <w:r w:rsidR="00B15724" w:rsidRPr="00491834">
        <w:rPr>
          <w:rFonts w:asciiTheme="majorHAnsi" w:hAnsiTheme="majorHAnsi"/>
          <w:sz w:val="24"/>
          <w:szCs w:val="24"/>
        </w:rPr>
        <w:t>Disse tre typer af teori lægger vægt på forskellige personlige og sociale ressourcer som muliggør fri</w:t>
      </w:r>
      <w:r w:rsidR="000E4323">
        <w:rPr>
          <w:rFonts w:asciiTheme="majorHAnsi" w:hAnsiTheme="majorHAnsi"/>
          <w:sz w:val="24"/>
          <w:szCs w:val="24"/>
        </w:rPr>
        <w:t>villigt engagement</w:t>
      </w:r>
      <w:r w:rsidR="00B15724">
        <w:rPr>
          <w:rFonts w:asciiTheme="majorHAnsi" w:hAnsiTheme="majorHAnsi"/>
          <w:sz w:val="24"/>
          <w:szCs w:val="24"/>
        </w:rPr>
        <w:t>. Man kan på</w:t>
      </w:r>
      <w:r w:rsidR="00B15724" w:rsidRPr="00491834">
        <w:rPr>
          <w:rFonts w:asciiTheme="majorHAnsi" w:hAnsiTheme="majorHAnsi"/>
          <w:sz w:val="24"/>
          <w:szCs w:val="24"/>
        </w:rPr>
        <w:t xml:space="preserve"> forenklet </w:t>
      </w:r>
      <w:r w:rsidR="00B15724">
        <w:rPr>
          <w:rFonts w:asciiTheme="majorHAnsi" w:hAnsiTheme="majorHAnsi"/>
          <w:sz w:val="24"/>
          <w:szCs w:val="24"/>
        </w:rPr>
        <w:t xml:space="preserve">vis </w:t>
      </w:r>
      <w:r w:rsidR="00B15724" w:rsidRPr="00491834">
        <w:rPr>
          <w:rFonts w:asciiTheme="majorHAnsi" w:hAnsiTheme="majorHAnsi"/>
          <w:sz w:val="24"/>
          <w:szCs w:val="24"/>
        </w:rPr>
        <w:t>fastslå, at de hver især lægger vægt på betydningen af en bestemt form for kapital</w:t>
      </w:r>
      <w:r w:rsidR="00B15724" w:rsidRPr="00491834">
        <w:rPr>
          <w:rStyle w:val="Fodnotehenvisning"/>
          <w:rFonts w:asciiTheme="majorHAnsi" w:hAnsiTheme="majorHAnsi"/>
          <w:sz w:val="24"/>
          <w:szCs w:val="24"/>
        </w:rPr>
        <w:footnoteReference w:id="21"/>
      </w:r>
      <w:r w:rsidR="00B15724" w:rsidRPr="00491834">
        <w:rPr>
          <w:rFonts w:asciiTheme="majorHAnsi" w:hAnsiTheme="majorHAnsi"/>
          <w:sz w:val="24"/>
          <w:szCs w:val="24"/>
        </w:rPr>
        <w:t xml:space="preserve">. Mens den første teori lægger vægt på </w:t>
      </w:r>
      <w:r w:rsidR="00B15724" w:rsidRPr="001036B8">
        <w:rPr>
          <w:rFonts w:asciiTheme="majorHAnsi" w:hAnsiTheme="majorHAnsi"/>
          <w:i/>
          <w:sz w:val="24"/>
          <w:szCs w:val="24"/>
        </w:rPr>
        <w:t>human kapital</w:t>
      </w:r>
      <w:r w:rsidR="00B15724" w:rsidRPr="00491834">
        <w:rPr>
          <w:rFonts w:asciiTheme="majorHAnsi" w:hAnsiTheme="majorHAnsi"/>
          <w:sz w:val="24"/>
          <w:szCs w:val="24"/>
        </w:rPr>
        <w:t xml:space="preserve">, så beskæftiger den anden teori sig med </w:t>
      </w:r>
      <w:r w:rsidR="004D5182" w:rsidRPr="001036B8">
        <w:rPr>
          <w:rFonts w:asciiTheme="majorHAnsi" w:hAnsiTheme="majorHAnsi"/>
          <w:i/>
          <w:sz w:val="24"/>
          <w:szCs w:val="24"/>
        </w:rPr>
        <w:t>social kapital</w:t>
      </w:r>
      <w:r w:rsidR="004D5182" w:rsidRPr="00491834">
        <w:rPr>
          <w:rFonts w:asciiTheme="majorHAnsi" w:hAnsiTheme="majorHAnsi"/>
          <w:sz w:val="24"/>
          <w:szCs w:val="24"/>
        </w:rPr>
        <w:t xml:space="preserve"> </w:t>
      </w:r>
      <w:r w:rsidR="00B15724" w:rsidRPr="00491834">
        <w:rPr>
          <w:rFonts w:asciiTheme="majorHAnsi" w:hAnsiTheme="majorHAnsi"/>
          <w:sz w:val="24"/>
          <w:szCs w:val="24"/>
        </w:rPr>
        <w:t>og den tredje fremhæver</w:t>
      </w:r>
      <w:r w:rsidR="000D08F9">
        <w:rPr>
          <w:rFonts w:asciiTheme="majorHAnsi" w:hAnsiTheme="majorHAnsi"/>
          <w:sz w:val="24"/>
          <w:szCs w:val="24"/>
        </w:rPr>
        <w:t xml:space="preserve"> </w:t>
      </w:r>
      <w:r w:rsidR="004D5182" w:rsidRPr="001036B8">
        <w:rPr>
          <w:rFonts w:asciiTheme="majorHAnsi" w:hAnsiTheme="majorHAnsi"/>
          <w:i/>
          <w:sz w:val="24"/>
          <w:szCs w:val="24"/>
        </w:rPr>
        <w:t>kulturel kapital</w:t>
      </w:r>
      <w:r w:rsidR="00B15724" w:rsidRPr="00491834">
        <w:rPr>
          <w:rFonts w:asciiTheme="majorHAnsi" w:hAnsiTheme="majorHAnsi"/>
          <w:sz w:val="24"/>
          <w:szCs w:val="24"/>
        </w:rPr>
        <w:t>(Henriksen 2008:41).</w:t>
      </w:r>
      <w:r w:rsidR="002C05F6">
        <w:rPr>
          <w:rFonts w:asciiTheme="majorHAnsi" w:hAnsiTheme="majorHAnsi"/>
          <w:sz w:val="24"/>
          <w:szCs w:val="24"/>
        </w:rPr>
        <w:t xml:space="preserve"> </w:t>
      </w:r>
    </w:p>
    <w:p w:rsidR="002C05F6" w:rsidRPr="002C05F6" w:rsidRDefault="002C05F6" w:rsidP="00533802">
      <w:pPr>
        <w:spacing w:after="0" w:line="360" w:lineRule="auto"/>
        <w:jc w:val="both"/>
        <w:rPr>
          <w:rFonts w:asciiTheme="majorHAnsi" w:hAnsiTheme="majorHAnsi"/>
          <w:i/>
          <w:sz w:val="24"/>
        </w:rPr>
      </w:pPr>
      <w:r>
        <w:rPr>
          <w:rFonts w:asciiTheme="majorHAnsi" w:hAnsiTheme="majorHAnsi"/>
          <w:sz w:val="24"/>
          <w:szCs w:val="24"/>
        </w:rPr>
        <w:t xml:space="preserve">Disse tre teoretiske tilgange vil blive anvendt i en senere analyse af de frivillige seniorers engagement i frivilligt arbejde – med særligt fokus på </w:t>
      </w:r>
      <w:r w:rsidR="00E269B0">
        <w:rPr>
          <w:rFonts w:asciiTheme="majorHAnsi" w:hAnsiTheme="majorHAnsi"/>
          <w:i/>
          <w:sz w:val="24"/>
          <w:szCs w:val="24"/>
        </w:rPr>
        <w:t xml:space="preserve">human-og </w:t>
      </w:r>
      <w:r>
        <w:rPr>
          <w:rFonts w:asciiTheme="majorHAnsi" w:hAnsiTheme="majorHAnsi"/>
          <w:i/>
          <w:sz w:val="24"/>
          <w:szCs w:val="24"/>
        </w:rPr>
        <w:t>social kapital.</w:t>
      </w:r>
    </w:p>
    <w:p w:rsidR="004D5182" w:rsidRDefault="004D5182" w:rsidP="00533802">
      <w:pPr>
        <w:spacing w:after="0" w:line="360" w:lineRule="auto"/>
        <w:jc w:val="both"/>
        <w:rPr>
          <w:rFonts w:asciiTheme="majorHAnsi" w:hAnsiTheme="majorHAnsi"/>
          <w:sz w:val="24"/>
        </w:rPr>
      </w:pPr>
    </w:p>
    <w:p w:rsidR="00A72DF0" w:rsidRDefault="00491834" w:rsidP="00533802">
      <w:pPr>
        <w:spacing w:after="0" w:line="360" w:lineRule="auto"/>
        <w:jc w:val="both"/>
        <w:rPr>
          <w:rFonts w:asciiTheme="majorHAnsi" w:hAnsiTheme="majorHAnsi"/>
          <w:sz w:val="24"/>
        </w:rPr>
      </w:pPr>
      <w:r w:rsidRPr="00A2179A">
        <w:rPr>
          <w:rFonts w:asciiTheme="majorHAnsi" w:hAnsiTheme="majorHAnsi"/>
          <w:sz w:val="24"/>
        </w:rPr>
        <w:t xml:space="preserve">Den første type af teori fokuserer på socioøkonomiske faktorer. Den frivillige indsats drives således af interesser og ressourcer som er forbundet med den enkeltes uddannelse, indkomst og status </w:t>
      </w:r>
      <w:r w:rsidR="00F25410">
        <w:rPr>
          <w:rFonts w:asciiTheme="majorHAnsi" w:hAnsiTheme="majorHAnsi"/>
          <w:sz w:val="24"/>
        </w:rPr>
        <w:t>på arbejdsmarkedet. Det</w:t>
      </w:r>
      <w:r w:rsidRPr="00A2179A">
        <w:rPr>
          <w:rFonts w:asciiTheme="majorHAnsi" w:hAnsiTheme="majorHAnsi"/>
          <w:sz w:val="24"/>
        </w:rPr>
        <w:t xml:space="preserve"> antages, at </w:t>
      </w:r>
      <w:r w:rsidRPr="00A2179A">
        <w:rPr>
          <w:rFonts w:asciiTheme="majorHAnsi" w:hAnsiTheme="majorHAnsi"/>
          <w:sz w:val="24"/>
        </w:rPr>
        <w:lastRenderedPageBreak/>
        <w:t>der forekommer en vis st</w:t>
      </w:r>
      <w:r w:rsidR="00F25410">
        <w:rPr>
          <w:rFonts w:asciiTheme="majorHAnsi" w:hAnsiTheme="majorHAnsi"/>
          <w:sz w:val="24"/>
        </w:rPr>
        <w:t>atusdifferentiering hvor individer</w:t>
      </w:r>
      <w:r w:rsidRPr="00A2179A">
        <w:rPr>
          <w:rFonts w:asciiTheme="majorHAnsi" w:hAnsiTheme="majorHAnsi"/>
          <w:sz w:val="24"/>
        </w:rPr>
        <w:t xml:space="preserve"> i høje stillinger og med længerevarende uddannelser har større sandsynlighed for at engagere sig i frivilligt arbejde end folk i lavere positioner. Teorien forklarer denne tilgang på to måder</w:t>
      </w:r>
      <w:r w:rsidR="00F25410">
        <w:rPr>
          <w:rFonts w:asciiTheme="majorHAnsi" w:hAnsiTheme="majorHAnsi"/>
          <w:sz w:val="24"/>
        </w:rPr>
        <w:t>. Enten som værende en</w:t>
      </w:r>
      <w:r w:rsidRPr="00A2179A">
        <w:rPr>
          <w:rFonts w:asciiTheme="majorHAnsi" w:hAnsiTheme="majorHAnsi"/>
          <w:sz w:val="24"/>
        </w:rPr>
        <w:t xml:space="preserve"> ’selv-</w:t>
      </w:r>
      <w:r w:rsidR="00F25410">
        <w:rPr>
          <w:rFonts w:asciiTheme="majorHAnsi" w:hAnsiTheme="majorHAnsi"/>
          <w:sz w:val="24"/>
        </w:rPr>
        <w:t>orienteret’ interesse, hvor man som frivillig har en forventning om, at</w:t>
      </w:r>
      <w:r w:rsidRPr="00A2179A">
        <w:rPr>
          <w:rFonts w:asciiTheme="majorHAnsi" w:hAnsiTheme="majorHAnsi"/>
          <w:sz w:val="24"/>
        </w:rPr>
        <w:t xml:space="preserve"> indsats</w:t>
      </w:r>
      <w:r w:rsidR="00F25410">
        <w:rPr>
          <w:rFonts w:asciiTheme="majorHAnsi" w:hAnsiTheme="majorHAnsi"/>
          <w:sz w:val="24"/>
        </w:rPr>
        <w:t xml:space="preserve">en </w:t>
      </w:r>
      <w:r w:rsidRPr="00A2179A">
        <w:rPr>
          <w:rFonts w:asciiTheme="majorHAnsi" w:hAnsiTheme="majorHAnsi"/>
          <w:sz w:val="24"/>
        </w:rPr>
        <w:t>give</w:t>
      </w:r>
      <w:r w:rsidR="00F25410">
        <w:rPr>
          <w:rFonts w:asciiTheme="majorHAnsi" w:hAnsiTheme="majorHAnsi"/>
          <w:sz w:val="24"/>
        </w:rPr>
        <w:t>r</w:t>
      </w:r>
      <w:r w:rsidRPr="00A2179A">
        <w:rPr>
          <w:rFonts w:asciiTheme="majorHAnsi" w:hAnsiTheme="majorHAnsi"/>
          <w:sz w:val="24"/>
        </w:rPr>
        <w:t xml:space="preserve"> et personligt </w:t>
      </w:r>
      <w:r w:rsidR="00F25410" w:rsidRPr="00A2179A">
        <w:rPr>
          <w:rFonts w:asciiTheme="majorHAnsi" w:hAnsiTheme="majorHAnsi"/>
          <w:sz w:val="24"/>
        </w:rPr>
        <w:t>udbytte</w:t>
      </w:r>
      <w:r w:rsidR="00F25410">
        <w:rPr>
          <w:rFonts w:asciiTheme="majorHAnsi" w:hAnsiTheme="majorHAnsi"/>
          <w:sz w:val="24"/>
        </w:rPr>
        <w:t xml:space="preserve">, eller </w:t>
      </w:r>
      <w:r w:rsidRPr="00A2179A">
        <w:rPr>
          <w:rFonts w:asciiTheme="majorHAnsi" w:hAnsiTheme="majorHAnsi"/>
          <w:sz w:val="24"/>
        </w:rPr>
        <w:t>at fri</w:t>
      </w:r>
      <w:r w:rsidR="00F25410">
        <w:rPr>
          <w:rFonts w:asciiTheme="majorHAnsi" w:hAnsiTheme="majorHAnsi"/>
          <w:sz w:val="24"/>
        </w:rPr>
        <w:t>villige med længerevarende</w:t>
      </w:r>
      <w:r w:rsidRPr="00A2179A">
        <w:rPr>
          <w:rFonts w:asciiTheme="majorHAnsi" w:hAnsiTheme="majorHAnsi"/>
          <w:sz w:val="24"/>
        </w:rPr>
        <w:t xml:space="preserve"> uddannelser og </w:t>
      </w:r>
      <w:r w:rsidR="00F25410">
        <w:rPr>
          <w:rFonts w:asciiTheme="majorHAnsi" w:hAnsiTheme="majorHAnsi"/>
          <w:sz w:val="24"/>
        </w:rPr>
        <w:t xml:space="preserve">høje stillinger, er i besiddelse af nogle bestemte ressourcer og kompetencer som herved gør dem </w:t>
      </w:r>
      <w:r w:rsidRPr="00A2179A">
        <w:rPr>
          <w:rFonts w:asciiTheme="majorHAnsi" w:hAnsiTheme="majorHAnsi"/>
          <w:sz w:val="24"/>
        </w:rPr>
        <w:t>attraktive for de frivillige organisationer/instituti</w:t>
      </w:r>
      <w:r w:rsidR="009A2151">
        <w:rPr>
          <w:rFonts w:asciiTheme="majorHAnsi" w:hAnsiTheme="majorHAnsi"/>
          <w:sz w:val="24"/>
        </w:rPr>
        <w:t>oner. Denne teori hævder således</w:t>
      </w:r>
      <w:r w:rsidRPr="00A2179A">
        <w:rPr>
          <w:rFonts w:asciiTheme="majorHAnsi" w:hAnsiTheme="majorHAnsi"/>
          <w:sz w:val="24"/>
        </w:rPr>
        <w:t>, at det frivillige arbejde er et produkt af de ressourcer som det enkelte individ råder over(Henriksen 2008:40).</w:t>
      </w:r>
      <w:r w:rsidR="004D4105">
        <w:rPr>
          <w:rFonts w:asciiTheme="majorHAnsi" w:hAnsiTheme="majorHAnsi"/>
          <w:sz w:val="24"/>
        </w:rPr>
        <w:t xml:space="preserve"> </w:t>
      </w:r>
      <w:r w:rsidR="00A72DF0">
        <w:rPr>
          <w:rFonts w:asciiTheme="majorHAnsi" w:hAnsiTheme="majorHAnsi"/>
          <w:sz w:val="24"/>
        </w:rPr>
        <w:t xml:space="preserve">Jeg må således undersøge, hvorvidt de seniorfrivilliges forudgående livsmønster, ift. uddannelse, hierarkisk position i arbejdslivet og indkomst, har haft betydning for, at de i dag har engageret sig indenfor den frivillige sektor. Er dette tilfældet, må jeg ydermere forsøge at danne mig et billede af, om den positive sammenhæng mellem frivilligt arbejde og human kapital, er et udtryk for, at disse har et større personligt behov for fortsat at være en del af samfundslivet – eller om der forekommer en større efterspørgsel på frivillige med høj grad af human kapital. </w:t>
      </w:r>
    </w:p>
    <w:p w:rsidR="00E269B0" w:rsidRDefault="00E269B0" w:rsidP="00533802">
      <w:pPr>
        <w:spacing w:after="0" w:line="360" w:lineRule="auto"/>
        <w:jc w:val="both"/>
        <w:rPr>
          <w:rFonts w:asciiTheme="majorHAnsi" w:hAnsiTheme="majorHAnsi"/>
          <w:sz w:val="24"/>
        </w:rPr>
      </w:pPr>
    </w:p>
    <w:p w:rsidR="00491834" w:rsidRPr="00A2179A" w:rsidRDefault="00A72DF0" w:rsidP="00533802">
      <w:pPr>
        <w:spacing w:after="0" w:line="360" w:lineRule="auto"/>
        <w:jc w:val="both"/>
        <w:rPr>
          <w:rFonts w:asciiTheme="majorHAnsi" w:hAnsiTheme="majorHAnsi"/>
          <w:sz w:val="24"/>
        </w:rPr>
      </w:pPr>
      <w:r>
        <w:rPr>
          <w:rFonts w:asciiTheme="majorHAnsi" w:hAnsiTheme="majorHAnsi"/>
          <w:sz w:val="24"/>
        </w:rPr>
        <w:t>Generelt er i</w:t>
      </w:r>
      <w:r w:rsidR="004D5182">
        <w:rPr>
          <w:rFonts w:asciiTheme="majorHAnsi" w:hAnsiTheme="majorHAnsi"/>
          <w:sz w:val="24"/>
        </w:rPr>
        <w:t xml:space="preserve">ndivider med høj grad af </w:t>
      </w:r>
      <w:r w:rsidR="004D5182" w:rsidRPr="002C05F6">
        <w:rPr>
          <w:rFonts w:asciiTheme="majorHAnsi" w:hAnsiTheme="majorHAnsi"/>
          <w:i/>
          <w:sz w:val="24"/>
        </w:rPr>
        <w:t>human kapital</w:t>
      </w:r>
      <w:r>
        <w:rPr>
          <w:rFonts w:asciiTheme="majorHAnsi" w:hAnsiTheme="majorHAnsi"/>
          <w:sz w:val="24"/>
        </w:rPr>
        <w:t>, efter sigende,</w:t>
      </w:r>
      <w:r w:rsidR="004D5182">
        <w:rPr>
          <w:rFonts w:asciiTheme="majorHAnsi" w:hAnsiTheme="majorHAnsi"/>
          <w:sz w:val="24"/>
        </w:rPr>
        <w:t xml:space="preserve"> oftere frivilligt engageret end andre – hvilket leder os videre til den anden teoretiske tilgang som beskæftiger sig med </w:t>
      </w:r>
      <w:r w:rsidR="004D5182" w:rsidRPr="002C05F6">
        <w:rPr>
          <w:rFonts w:asciiTheme="majorHAnsi" w:hAnsiTheme="majorHAnsi"/>
          <w:i/>
          <w:sz w:val="24"/>
        </w:rPr>
        <w:t>social kapital</w:t>
      </w:r>
      <w:r w:rsidR="004D5182">
        <w:rPr>
          <w:rFonts w:asciiTheme="majorHAnsi" w:hAnsiTheme="majorHAnsi"/>
          <w:sz w:val="24"/>
        </w:rPr>
        <w:t>. For har individet en høj grad af human kapital er der gode chancer for, at dette ligeledes er i besiddelse af en høj</w:t>
      </w:r>
      <w:r w:rsidR="002C05F6">
        <w:rPr>
          <w:rFonts w:asciiTheme="majorHAnsi" w:hAnsiTheme="majorHAnsi"/>
          <w:sz w:val="24"/>
        </w:rPr>
        <w:t xml:space="preserve"> grad af</w:t>
      </w:r>
      <w:r w:rsidR="004D5182">
        <w:rPr>
          <w:rFonts w:asciiTheme="majorHAnsi" w:hAnsiTheme="majorHAnsi"/>
          <w:sz w:val="24"/>
        </w:rPr>
        <w:t xml:space="preserve"> social kapital via sin uddannelse eller karriere</w:t>
      </w:r>
      <w:r w:rsidR="00844631">
        <w:rPr>
          <w:rFonts w:asciiTheme="majorHAnsi" w:hAnsiTheme="majorHAnsi"/>
          <w:sz w:val="24"/>
        </w:rPr>
        <w:t>(Wilson m.fl. 1998:801)</w:t>
      </w:r>
      <w:r w:rsidR="004D5182">
        <w:rPr>
          <w:rFonts w:asciiTheme="majorHAnsi" w:hAnsiTheme="majorHAnsi"/>
          <w:sz w:val="24"/>
        </w:rPr>
        <w:t>.</w:t>
      </w:r>
    </w:p>
    <w:p w:rsidR="000D08F9" w:rsidRDefault="000D08F9" w:rsidP="00533802">
      <w:pPr>
        <w:spacing w:after="0" w:line="360" w:lineRule="auto"/>
        <w:jc w:val="both"/>
        <w:rPr>
          <w:rFonts w:asciiTheme="majorHAnsi" w:hAnsiTheme="majorHAnsi"/>
          <w:sz w:val="24"/>
        </w:rPr>
      </w:pPr>
    </w:p>
    <w:p w:rsidR="000D08F9" w:rsidRDefault="000D08F9" w:rsidP="00533802">
      <w:pPr>
        <w:spacing w:after="0" w:line="360" w:lineRule="auto"/>
        <w:jc w:val="both"/>
        <w:rPr>
          <w:rFonts w:asciiTheme="majorHAnsi" w:hAnsiTheme="majorHAnsi"/>
          <w:sz w:val="24"/>
        </w:rPr>
      </w:pPr>
      <w:r>
        <w:rPr>
          <w:rFonts w:asciiTheme="majorHAnsi" w:hAnsiTheme="majorHAnsi"/>
          <w:sz w:val="24"/>
        </w:rPr>
        <w:lastRenderedPageBreak/>
        <w:t xml:space="preserve">Den </w:t>
      </w:r>
      <w:r w:rsidR="00844631">
        <w:rPr>
          <w:rFonts w:asciiTheme="majorHAnsi" w:hAnsiTheme="majorHAnsi"/>
          <w:sz w:val="24"/>
        </w:rPr>
        <w:t>anden</w:t>
      </w:r>
      <w:r>
        <w:rPr>
          <w:rFonts w:asciiTheme="majorHAnsi" w:hAnsiTheme="majorHAnsi"/>
          <w:sz w:val="24"/>
        </w:rPr>
        <w:t xml:space="preserve"> type teori behandler</w:t>
      </w:r>
      <w:r w:rsidR="002C05F6">
        <w:rPr>
          <w:rFonts w:asciiTheme="majorHAnsi" w:hAnsiTheme="majorHAnsi"/>
          <w:sz w:val="24"/>
        </w:rPr>
        <w:t xml:space="preserve"> således</w:t>
      </w:r>
      <w:r>
        <w:rPr>
          <w:rFonts w:asciiTheme="majorHAnsi" w:hAnsiTheme="majorHAnsi"/>
          <w:sz w:val="24"/>
        </w:rPr>
        <w:t xml:space="preserve"> </w:t>
      </w:r>
      <w:r w:rsidRPr="00A2179A">
        <w:rPr>
          <w:rFonts w:asciiTheme="majorHAnsi" w:hAnsiTheme="majorHAnsi"/>
          <w:sz w:val="24"/>
        </w:rPr>
        <w:t>betydningen af sociale netværk og forbindelser</w:t>
      </w:r>
      <w:r>
        <w:rPr>
          <w:rFonts w:asciiTheme="majorHAnsi" w:hAnsiTheme="majorHAnsi"/>
          <w:sz w:val="24"/>
        </w:rPr>
        <w:t>/relationer som den enkelte er en del af</w:t>
      </w:r>
      <w:r w:rsidRPr="00A2179A">
        <w:rPr>
          <w:rFonts w:asciiTheme="majorHAnsi" w:hAnsiTheme="majorHAnsi"/>
          <w:sz w:val="24"/>
        </w:rPr>
        <w:t xml:space="preserve"> og </w:t>
      </w:r>
      <w:r>
        <w:rPr>
          <w:rFonts w:asciiTheme="majorHAnsi" w:hAnsiTheme="majorHAnsi"/>
          <w:sz w:val="24"/>
        </w:rPr>
        <w:t xml:space="preserve">herved kan benytte sig af. Denne teori bliver </w:t>
      </w:r>
      <w:r w:rsidR="002C05F6">
        <w:rPr>
          <w:rFonts w:asciiTheme="majorHAnsi" w:hAnsiTheme="majorHAnsi"/>
          <w:sz w:val="24"/>
        </w:rPr>
        <w:t xml:space="preserve">som nævnt </w:t>
      </w:r>
      <w:r>
        <w:rPr>
          <w:rFonts w:asciiTheme="majorHAnsi" w:hAnsiTheme="majorHAnsi"/>
          <w:sz w:val="24"/>
        </w:rPr>
        <w:t>afgørende for analysen</w:t>
      </w:r>
      <w:r w:rsidRPr="000D08F9">
        <w:rPr>
          <w:rFonts w:asciiTheme="majorHAnsi" w:hAnsiTheme="majorHAnsi"/>
          <w:sz w:val="24"/>
        </w:rPr>
        <w:t xml:space="preserve"> </w:t>
      </w:r>
      <w:r>
        <w:rPr>
          <w:rFonts w:asciiTheme="majorHAnsi" w:hAnsiTheme="majorHAnsi"/>
          <w:sz w:val="24"/>
        </w:rPr>
        <w:t xml:space="preserve">af seniorers engagement i frivilligt arbejde. </w:t>
      </w:r>
    </w:p>
    <w:p w:rsidR="000D08F9" w:rsidRDefault="000D08F9" w:rsidP="00533802">
      <w:pPr>
        <w:spacing w:after="0" w:line="360" w:lineRule="auto"/>
        <w:jc w:val="both"/>
        <w:rPr>
          <w:rFonts w:asciiTheme="majorHAnsi" w:hAnsiTheme="majorHAnsi"/>
          <w:sz w:val="24"/>
        </w:rPr>
      </w:pPr>
      <w:r w:rsidRPr="00A2179A">
        <w:rPr>
          <w:rFonts w:asciiTheme="majorHAnsi" w:hAnsiTheme="majorHAnsi"/>
          <w:sz w:val="24"/>
        </w:rPr>
        <w:t xml:space="preserve">Fokus </w:t>
      </w:r>
      <w:r>
        <w:rPr>
          <w:rFonts w:asciiTheme="majorHAnsi" w:hAnsiTheme="majorHAnsi"/>
          <w:sz w:val="24"/>
        </w:rPr>
        <w:t xml:space="preserve">for denne teori </w:t>
      </w:r>
      <w:r w:rsidR="002C05F6">
        <w:rPr>
          <w:rFonts w:asciiTheme="majorHAnsi" w:hAnsiTheme="majorHAnsi"/>
          <w:sz w:val="24"/>
        </w:rPr>
        <w:t>er</w:t>
      </w:r>
      <w:r w:rsidRPr="00A2179A">
        <w:rPr>
          <w:rFonts w:asciiTheme="majorHAnsi" w:hAnsiTheme="majorHAnsi"/>
          <w:sz w:val="24"/>
        </w:rPr>
        <w:t xml:space="preserve"> centreret omkring de relationer som forbinder </w:t>
      </w:r>
      <w:r>
        <w:rPr>
          <w:rFonts w:asciiTheme="majorHAnsi" w:hAnsiTheme="majorHAnsi"/>
          <w:sz w:val="24"/>
        </w:rPr>
        <w:t>det enkelte individ</w:t>
      </w:r>
      <w:r w:rsidRPr="00A2179A">
        <w:rPr>
          <w:rFonts w:asciiTheme="majorHAnsi" w:hAnsiTheme="majorHAnsi"/>
          <w:sz w:val="24"/>
        </w:rPr>
        <w:t xml:space="preserve"> med andre medlemmer i samfundet</w:t>
      </w:r>
      <w:r>
        <w:rPr>
          <w:rFonts w:asciiTheme="majorHAnsi" w:hAnsiTheme="majorHAnsi"/>
          <w:sz w:val="24"/>
        </w:rPr>
        <w:t xml:space="preserve"> -</w:t>
      </w:r>
      <w:r w:rsidRPr="00A2179A">
        <w:rPr>
          <w:rFonts w:asciiTheme="majorHAnsi" w:hAnsiTheme="majorHAnsi"/>
          <w:sz w:val="24"/>
        </w:rPr>
        <w:t xml:space="preserve"> og som dermed letter vejen til frivilligt arbejde. </w:t>
      </w:r>
      <w:r w:rsidR="002C05F6">
        <w:rPr>
          <w:rFonts w:asciiTheme="majorHAnsi" w:hAnsiTheme="majorHAnsi"/>
          <w:sz w:val="24"/>
        </w:rPr>
        <w:t xml:space="preserve">Teorien går på, at </w:t>
      </w:r>
      <w:r w:rsidR="009A2151">
        <w:rPr>
          <w:rFonts w:asciiTheme="majorHAnsi" w:hAnsiTheme="majorHAnsi"/>
          <w:sz w:val="24"/>
        </w:rPr>
        <w:t xml:space="preserve">for </w:t>
      </w:r>
      <w:r w:rsidR="002C05F6">
        <w:rPr>
          <w:rFonts w:asciiTheme="majorHAnsi" w:hAnsiTheme="majorHAnsi"/>
          <w:sz w:val="24"/>
        </w:rPr>
        <w:t xml:space="preserve">individer </w:t>
      </w:r>
      <w:r w:rsidRPr="00A2179A">
        <w:rPr>
          <w:rFonts w:asciiTheme="majorHAnsi" w:hAnsiTheme="majorHAnsi"/>
          <w:sz w:val="24"/>
        </w:rPr>
        <w:t>som er integreret på arbejdsmarkedet, eller i forvejen er medlemmer af en forening eller en organisation, er chancen</w:t>
      </w:r>
      <w:r>
        <w:rPr>
          <w:rFonts w:asciiTheme="majorHAnsi" w:hAnsiTheme="majorHAnsi"/>
          <w:sz w:val="24"/>
        </w:rPr>
        <w:t xml:space="preserve"> og muligheden</w:t>
      </w:r>
      <w:r w:rsidRPr="00A2179A">
        <w:rPr>
          <w:rFonts w:asciiTheme="majorHAnsi" w:hAnsiTheme="majorHAnsi"/>
          <w:sz w:val="24"/>
        </w:rPr>
        <w:t xml:space="preserve"> for at blive opfordret til frivill</w:t>
      </w:r>
      <w:r w:rsidR="002C05F6">
        <w:rPr>
          <w:rFonts w:asciiTheme="majorHAnsi" w:hAnsiTheme="majorHAnsi"/>
          <w:sz w:val="24"/>
        </w:rPr>
        <w:t>igt arbejde større, end for individer</w:t>
      </w:r>
      <w:r w:rsidRPr="00A2179A">
        <w:rPr>
          <w:rFonts w:asciiTheme="majorHAnsi" w:hAnsiTheme="majorHAnsi"/>
          <w:sz w:val="24"/>
        </w:rPr>
        <w:t xml:space="preserve"> som står uden for disse(Henriksen 2008:41)</w:t>
      </w:r>
      <w:r>
        <w:rPr>
          <w:rFonts w:asciiTheme="majorHAnsi" w:hAnsiTheme="majorHAnsi"/>
          <w:sz w:val="24"/>
        </w:rPr>
        <w:t xml:space="preserve">(Wilson m.fl. </w:t>
      </w:r>
      <w:r w:rsidR="004D5182">
        <w:rPr>
          <w:rFonts w:asciiTheme="majorHAnsi" w:hAnsiTheme="majorHAnsi"/>
          <w:sz w:val="24"/>
        </w:rPr>
        <w:t>1998:799</w:t>
      </w:r>
      <w:r>
        <w:rPr>
          <w:rFonts w:asciiTheme="majorHAnsi" w:hAnsiTheme="majorHAnsi"/>
          <w:sz w:val="24"/>
        </w:rPr>
        <w:t>). Teoriens fokus er</w:t>
      </w:r>
      <w:r w:rsidRPr="00A2179A">
        <w:rPr>
          <w:rFonts w:asciiTheme="majorHAnsi" w:hAnsiTheme="majorHAnsi"/>
          <w:sz w:val="24"/>
        </w:rPr>
        <w:t xml:space="preserve"> således, at anledningen til at påbegynde frivilligt arbejde, for mange, er på andres opfordring. S</w:t>
      </w:r>
      <w:r>
        <w:rPr>
          <w:rFonts w:asciiTheme="majorHAnsi" w:hAnsiTheme="majorHAnsi"/>
          <w:sz w:val="24"/>
        </w:rPr>
        <w:t>ociale netværk udgør en</w:t>
      </w:r>
      <w:r w:rsidRPr="00A2179A">
        <w:rPr>
          <w:rFonts w:asciiTheme="majorHAnsi" w:hAnsiTheme="majorHAnsi"/>
          <w:sz w:val="24"/>
        </w:rPr>
        <w:t xml:space="preserve"> ressource eller ’social kapital</w:t>
      </w:r>
      <w:r>
        <w:rPr>
          <w:rFonts w:asciiTheme="majorHAnsi" w:hAnsiTheme="majorHAnsi"/>
          <w:sz w:val="24"/>
        </w:rPr>
        <w:t>’ som generere</w:t>
      </w:r>
      <w:r w:rsidR="00910CE0">
        <w:rPr>
          <w:rFonts w:asciiTheme="majorHAnsi" w:hAnsiTheme="majorHAnsi"/>
          <w:sz w:val="24"/>
        </w:rPr>
        <w:t>r</w:t>
      </w:r>
      <w:r>
        <w:rPr>
          <w:rFonts w:asciiTheme="majorHAnsi" w:hAnsiTheme="majorHAnsi"/>
          <w:sz w:val="24"/>
        </w:rPr>
        <w:t xml:space="preserve"> kontakter og information </w:t>
      </w:r>
      <w:r w:rsidRPr="00A2179A">
        <w:rPr>
          <w:rFonts w:asciiTheme="majorHAnsi" w:hAnsiTheme="majorHAnsi"/>
          <w:sz w:val="24"/>
        </w:rPr>
        <w:t>som på den ene side gør det lettere at træde ind i den frivillige sektor og på den anden side skaber en følelse af forpligtigelse hos individet</w:t>
      </w:r>
      <w:r w:rsidR="00B06E3C">
        <w:rPr>
          <w:rFonts w:asciiTheme="majorHAnsi" w:hAnsiTheme="majorHAnsi"/>
          <w:sz w:val="24"/>
        </w:rPr>
        <w:t>,</w:t>
      </w:r>
      <w:r>
        <w:rPr>
          <w:rFonts w:asciiTheme="majorHAnsi" w:hAnsiTheme="majorHAnsi"/>
          <w:sz w:val="24"/>
        </w:rPr>
        <w:t xml:space="preserve"> i o</w:t>
      </w:r>
      <w:r w:rsidR="002C05F6">
        <w:rPr>
          <w:rFonts w:asciiTheme="majorHAnsi" w:hAnsiTheme="majorHAnsi"/>
          <w:sz w:val="24"/>
        </w:rPr>
        <w:t>g med at dette ser andre være aktive</w:t>
      </w:r>
      <w:r>
        <w:rPr>
          <w:rFonts w:asciiTheme="majorHAnsi" w:hAnsiTheme="majorHAnsi"/>
          <w:sz w:val="24"/>
        </w:rPr>
        <w:t xml:space="preserve"> indenfor sektoren</w:t>
      </w:r>
      <w:r w:rsidRPr="00A2179A">
        <w:rPr>
          <w:rFonts w:asciiTheme="majorHAnsi" w:hAnsiTheme="majorHAnsi"/>
          <w:sz w:val="24"/>
        </w:rPr>
        <w:t>(Henriksen 2008:41).</w:t>
      </w:r>
      <w:r>
        <w:rPr>
          <w:rFonts w:asciiTheme="majorHAnsi" w:hAnsiTheme="majorHAnsi"/>
          <w:sz w:val="24"/>
        </w:rPr>
        <w:t xml:space="preserve"> Individet opnår social kapital gennem</w:t>
      </w:r>
      <w:r w:rsidR="009A2151">
        <w:rPr>
          <w:rFonts w:asciiTheme="majorHAnsi" w:hAnsiTheme="majorHAnsi"/>
          <w:sz w:val="24"/>
        </w:rPr>
        <w:t xml:space="preserve"> dets</w:t>
      </w:r>
      <w:r>
        <w:rPr>
          <w:rFonts w:asciiTheme="majorHAnsi" w:hAnsiTheme="majorHAnsi"/>
          <w:sz w:val="24"/>
        </w:rPr>
        <w:t xml:space="preserve"> sociale relationer</w:t>
      </w:r>
      <w:r w:rsidR="00B06E3C">
        <w:rPr>
          <w:rFonts w:asciiTheme="majorHAnsi" w:hAnsiTheme="majorHAnsi"/>
          <w:sz w:val="24"/>
        </w:rPr>
        <w:t>,</w:t>
      </w:r>
      <w:r w:rsidR="004D5182">
        <w:rPr>
          <w:rFonts w:asciiTheme="majorHAnsi" w:hAnsiTheme="majorHAnsi"/>
          <w:sz w:val="24"/>
        </w:rPr>
        <w:t xml:space="preserve"> og d</w:t>
      </w:r>
      <w:r>
        <w:rPr>
          <w:rFonts w:asciiTheme="majorHAnsi" w:hAnsiTheme="majorHAnsi"/>
          <w:sz w:val="24"/>
        </w:rPr>
        <w:t>en sociale kapital gør det således lettere for individet at se sig selv som en del af et givent samfund</w:t>
      </w:r>
      <w:r w:rsidR="00B06E3C">
        <w:rPr>
          <w:rFonts w:asciiTheme="majorHAnsi" w:hAnsiTheme="majorHAnsi"/>
          <w:sz w:val="24"/>
        </w:rPr>
        <w:t>,</w:t>
      </w:r>
      <w:r>
        <w:rPr>
          <w:rFonts w:asciiTheme="majorHAnsi" w:hAnsiTheme="majorHAnsi"/>
          <w:sz w:val="24"/>
        </w:rPr>
        <w:t xml:space="preserve"> og herved være en del af et fællesskab som har et fælles mål(Wilson m.fl. </w:t>
      </w:r>
      <w:r w:rsidR="004D5182">
        <w:rPr>
          <w:rFonts w:asciiTheme="majorHAnsi" w:hAnsiTheme="majorHAnsi"/>
          <w:sz w:val="24"/>
        </w:rPr>
        <w:t>1998:799</w:t>
      </w:r>
      <w:r>
        <w:rPr>
          <w:rFonts w:asciiTheme="majorHAnsi" w:hAnsiTheme="majorHAnsi"/>
          <w:sz w:val="24"/>
        </w:rPr>
        <w:t>).</w:t>
      </w:r>
      <w:r w:rsidR="00910CE0">
        <w:rPr>
          <w:rFonts w:asciiTheme="majorHAnsi" w:hAnsiTheme="majorHAnsi"/>
          <w:sz w:val="24"/>
        </w:rPr>
        <w:t xml:space="preserve"> Denne teoretiske tilgang vil uundgåeligt få en væsentlig betydning i analysen af den seniorfrivilliges engagement i og med, at langt hovedparten af de frivillige som har deres virke i de tre aktivitetscentre, er startet i centrene som brugere og har først efterfø</w:t>
      </w:r>
      <w:r w:rsidR="006B7FA8">
        <w:rPr>
          <w:rFonts w:asciiTheme="majorHAnsi" w:hAnsiTheme="majorHAnsi"/>
          <w:sz w:val="24"/>
        </w:rPr>
        <w:t>lgende påtaget sig et frivilligt</w:t>
      </w:r>
      <w:r w:rsidR="00910CE0">
        <w:rPr>
          <w:rFonts w:asciiTheme="majorHAnsi" w:hAnsiTheme="majorHAnsi"/>
          <w:sz w:val="24"/>
        </w:rPr>
        <w:t xml:space="preserve"> ansvar i centrene.</w:t>
      </w:r>
    </w:p>
    <w:p w:rsidR="00844631" w:rsidRDefault="00844631" w:rsidP="00533802">
      <w:pPr>
        <w:spacing w:after="0" w:line="360" w:lineRule="auto"/>
        <w:jc w:val="both"/>
        <w:rPr>
          <w:rFonts w:asciiTheme="majorHAnsi" w:hAnsiTheme="majorHAnsi"/>
          <w:sz w:val="24"/>
        </w:rPr>
      </w:pPr>
    </w:p>
    <w:p w:rsidR="001104E2" w:rsidRDefault="00844631" w:rsidP="00533802">
      <w:pPr>
        <w:spacing w:after="0" w:line="360" w:lineRule="auto"/>
        <w:jc w:val="both"/>
        <w:rPr>
          <w:rFonts w:asciiTheme="majorHAnsi" w:hAnsiTheme="majorHAnsi"/>
          <w:sz w:val="24"/>
        </w:rPr>
      </w:pPr>
      <w:r>
        <w:rPr>
          <w:rFonts w:asciiTheme="majorHAnsi" w:hAnsiTheme="majorHAnsi"/>
          <w:sz w:val="24"/>
        </w:rPr>
        <w:lastRenderedPageBreak/>
        <w:t xml:space="preserve">Den </w:t>
      </w:r>
      <w:r w:rsidR="002C05F6">
        <w:rPr>
          <w:rFonts w:asciiTheme="majorHAnsi" w:hAnsiTheme="majorHAnsi"/>
          <w:sz w:val="24"/>
        </w:rPr>
        <w:t>tredje</w:t>
      </w:r>
      <w:r w:rsidRPr="00A2179A">
        <w:rPr>
          <w:rFonts w:asciiTheme="majorHAnsi" w:hAnsiTheme="majorHAnsi"/>
          <w:sz w:val="24"/>
        </w:rPr>
        <w:t xml:space="preserve"> type af teori</w:t>
      </w:r>
      <w:r w:rsidR="00910CE0">
        <w:rPr>
          <w:rFonts w:asciiTheme="majorHAnsi" w:hAnsiTheme="majorHAnsi"/>
          <w:sz w:val="24"/>
        </w:rPr>
        <w:t xml:space="preserve">, </w:t>
      </w:r>
      <w:r w:rsidR="00910CE0" w:rsidRPr="006C15F6">
        <w:rPr>
          <w:rFonts w:asciiTheme="majorHAnsi" w:hAnsiTheme="majorHAnsi"/>
          <w:i/>
          <w:sz w:val="24"/>
        </w:rPr>
        <w:t>kulturel kapital</w:t>
      </w:r>
      <w:r w:rsidR="00910CE0">
        <w:rPr>
          <w:rFonts w:asciiTheme="majorHAnsi" w:hAnsiTheme="majorHAnsi"/>
          <w:sz w:val="24"/>
        </w:rPr>
        <w:t>,</w:t>
      </w:r>
      <w:r w:rsidRPr="00A2179A">
        <w:rPr>
          <w:rFonts w:asciiTheme="majorHAnsi" w:hAnsiTheme="majorHAnsi"/>
          <w:sz w:val="24"/>
        </w:rPr>
        <w:t xml:space="preserve"> fokuserer på værdirationelle motiver. Denne tilgang hævder, at der bag den enkelte frivilliges engagement ligger et sæt af normer og værdier som er et produkt af bl.a. socialisering i familien, blandt venner eller</w:t>
      </w:r>
      <w:r>
        <w:rPr>
          <w:rFonts w:asciiTheme="majorHAnsi" w:hAnsiTheme="majorHAnsi"/>
          <w:sz w:val="24"/>
        </w:rPr>
        <w:t xml:space="preserve"> i skolesammenhæng, og således kommer</w:t>
      </w:r>
      <w:r w:rsidRPr="00A2179A">
        <w:rPr>
          <w:rFonts w:asciiTheme="majorHAnsi" w:hAnsiTheme="majorHAnsi"/>
          <w:sz w:val="24"/>
        </w:rPr>
        <w:t xml:space="preserve"> til udtryk i en forpligtigel</w:t>
      </w:r>
      <w:r>
        <w:rPr>
          <w:rFonts w:asciiTheme="majorHAnsi" w:hAnsiTheme="majorHAnsi"/>
          <w:sz w:val="24"/>
        </w:rPr>
        <w:t>se til at biddrage til civilsa</w:t>
      </w:r>
      <w:r w:rsidR="00B06E3C">
        <w:rPr>
          <w:rFonts w:asciiTheme="majorHAnsi" w:hAnsiTheme="majorHAnsi"/>
          <w:sz w:val="24"/>
        </w:rPr>
        <w:t>mfundets socialt støttende områder</w:t>
      </w:r>
      <w:r w:rsidRPr="00A2179A">
        <w:rPr>
          <w:rFonts w:asciiTheme="majorHAnsi" w:hAnsiTheme="majorHAnsi"/>
          <w:sz w:val="24"/>
        </w:rPr>
        <w:t>(Henriksen 2008:41).</w:t>
      </w:r>
      <w:r w:rsidR="001104E2">
        <w:rPr>
          <w:rFonts w:asciiTheme="majorHAnsi" w:hAnsiTheme="majorHAnsi"/>
          <w:sz w:val="24"/>
        </w:rPr>
        <w:t xml:space="preserve"> </w:t>
      </w:r>
      <w:r w:rsidR="006C15F6">
        <w:rPr>
          <w:rFonts w:asciiTheme="majorHAnsi" w:hAnsiTheme="majorHAnsi"/>
          <w:sz w:val="24"/>
        </w:rPr>
        <w:t>I denne forbindelse må jeg undersøge, hvorvidt der ligger uselviske motiver bag de seniorfrivilliges engagement</w:t>
      </w:r>
      <w:r w:rsidR="00B06E3C">
        <w:rPr>
          <w:rFonts w:asciiTheme="majorHAnsi" w:hAnsiTheme="majorHAnsi"/>
          <w:sz w:val="24"/>
        </w:rPr>
        <w:t>,</w:t>
      </w:r>
      <w:r w:rsidR="006C15F6">
        <w:rPr>
          <w:rFonts w:asciiTheme="majorHAnsi" w:hAnsiTheme="majorHAnsi"/>
          <w:sz w:val="24"/>
        </w:rPr>
        <w:t xml:space="preserve"> og hvorvidt de er drevet at et moralsk værdisæt som implicerer et ønske om at gøre godt for andre. </w:t>
      </w:r>
    </w:p>
    <w:p w:rsidR="00B06E3C" w:rsidRDefault="00B06E3C" w:rsidP="00533802">
      <w:pPr>
        <w:spacing w:after="0" w:line="360" w:lineRule="auto"/>
        <w:jc w:val="both"/>
        <w:rPr>
          <w:rFonts w:asciiTheme="majorHAnsi" w:hAnsiTheme="majorHAnsi"/>
          <w:sz w:val="24"/>
        </w:rPr>
      </w:pPr>
    </w:p>
    <w:p w:rsidR="005C153D" w:rsidRPr="001104E2" w:rsidRDefault="001104E2" w:rsidP="00533802">
      <w:pPr>
        <w:spacing w:after="0" w:line="360" w:lineRule="auto"/>
        <w:jc w:val="both"/>
        <w:rPr>
          <w:rFonts w:asciiTheme="majorHAnsi" w:hAnsiTheme="majorHAnsi"/>
          <w:sz w:val="24"/>
        </w:rPr>
      </w:pPr>
      <w:r>
        <w:rPr>
          <w:rFonts w:asciiTheme="majorHAnsi" w:hAnsiTheme="majorHAnsi"/>
          <w:sz w:val="24"/>
        </w:rPr>
        <w:t>Blandt de individer som vælger at engagere sig i frivilligt arbejde, forekommer dette engagement, ifølge ovenstående teori</w:t>
      </w:r>
      <w:r w:rsidR="00B06E3C">
        <w:rPr>
          <w:rFonts w:asciiTheme="majorHAnsi" w:hAnsiTheme="majorHAnsi"/>
          <w:sz w:val="24"/>
        </w:rPr>
        <w:t>er</w:t>
      </w:r>
      <w:r>
        <w:rPr>
          <w:rFonts w:asciiTheme="majorHAnsi" w:hAnsiTheme="majorHAnsi"/>
          <w:sz w:val="24"/>
        </w:rPr>
        <w:t>, forholdsvist uafhængigt af den gældende institution som måtte benytte sig af de frivillige.</w:t>
      </w:r>
      <w:r w:rsidR="00850211">
        <w:rPr>
          <w:rFonts w:asciiTheme="majorHAnsi" w:hAnsiTheme="majorHAnsi"/>
          <w:sz w:val="24"/>
        </w:rPr>
        <w:t xml:space="preserve"> </w:t>
      </w:r>
      <w:r w:rsidR="008472CD">
        <w:rPr>
          <w:rFonts w:asciiTheme="majorHAnsi" w:hAnsiTheme="majorHAnsi"/>
          <w:sz w:val="24"/>
        </w:rPr>
        <w:t xml:space="preserve">Som beskrevet ovenfor betyder det, at det frivillige engagement afhænger af den seniorfrivilliges personlige kompetencer, tidligere roller og samfundsmæssige relationer samt individuelle normer og værdier. </w:t>
      </w:r>
      <w:r w:rsidR="00513592">
        <w:rPr>
          <w:rFonts w:asciiTheme="majorHAnsi" w:hAnsiTheme="majorHAnsi"/>
          <w:sz w:val="24"/>
        </w:rPr>
        <w:t>Ud fra gældende teori om engagement, har de institutionelle faktorer således begrænsede muligheder for at influere på de seniorfrivilliges engagement</w:t>
      </w:r>
      <w:r w:rsidR="008472CD">
        <w:rPr>
          <w:rFonts w:asciiTheme="majorHAnsi" w:hAnsiTheme="majorHAnsi"/>
          <w:sz w:val="24"/>
        </w:rPr>
        <w:t xml:space="preserve">, da dette afhænger af individuelle værdier og ressourcer. </w:t>
      </w:r>
      <w:r w:rsidR="00850211">
        <w:rPr>
          <w:rFonts w:asciiTheme="majorHAnsi" w:hAnsiTheme="majorHAnsi"/>
          <w:sz w:val="24"/>
        </w:rPr>
        <w:t>Men hvordan forholder det sig</w:t>
      </w:r>
      <w:r w:rsidR="009A2151">
        <w:rPr>
          <w:rFonts w:asciiTheme="majorHAnsi" w:hAnsiTheme="majorHAnsi"/>
          <w:sz w:val="24"/>
        </w:rPr>
        <w:t xml:space="preserve"> så</w:t>
      </w:r>
      <w:r w:rsidR="00AB7735">
        <w:rPr>
          <w:rFonts w:asciiTheme="majorHAnsi" w:hAnsiTheme="majorHAnsi"/>
          <w:sz w:val="24"/>
        </w:rPr>
        <w:t>,</w:t>
      </w:r>
      <w:r w:rsidR="00850211">
        <w:rPr>
          <w:rFonts w:asciiTheme="majorHAnsi" w:hAnsiTheme="majorHAnsi"/>
          <w:sz w:val="24"/>
        </w:rPr>
        <w:t xml:space="preserve"> </w:t>
      </w:r>
      <w:proofErr w:type="gramStart"/>
      <w:r w:rsidR="00850211">
        <w:rPr>
          <w:rFonts w:asciiTheme="majorHAnsi" w:hAnsiTheme="majorHAnsi"/>
          <w:sz w:val="24"/>
        </w:rPr>
        <w:t>når</w:t>
      </w:r>
      <w:proofErr w:type="gramEnd"/>
      <w:r w:rsidR="00850211">
        <w:rPr>
          <w:rFonts w:asciiTheme="majorHAnsi" w:hAnsiTheme="majorHAnsi"/>
          <w:sz w:val="24"/>
        </w:rPr>
        <w:t xml:space="preserve"> </w:t>
      </w:r>
      <w:proofErr w:type="gramStart"/>
      <w:r w:rsidR="00850211">
        <w:rPr>
          <w:rFonts w:asciiTheme="majorHAnsi" w:hAnsiTheme="majorHAnsi"/>
          <w:sz w:val="24"/>
        </w:rPr>
        <w:t>først</w:t>
      </w:r>
      <w:proofErr w:type="gramEnd"/>
      <w:r w:rsidR="00850211">
        <w:rPr>
          <w:rFonts w:asciiTheme="majorHAnsi" w:hAnsiTheme="majorHAnsi"/>
          <w:sz w:val="24"/>
        </w:rPr>
        <w:t xml:space="preserve"> det frivillige engagement er sat i spil? I det følgende afsnit sættes der fokus på Wilson og </w:t>
      </w:r>
      <w:proofErr w:type="spellStart"/>
      <w:r w:rsidR="00850211">
        <w:rPr>
          <w:rFonts w:asciiTheme="majorHAnsi" w:hAnsiTheme="majorHAnsi"/>
          <w:sz w:val="24"/>
        </w:rPr>
        <w:t>Musicks</w:t>
      </w:r>
      <w:proofErr w:type="spellEnd"/>
      <w:r w:rsidR="00850211">
        <w:rPr>
          <w:rFonts w:asciiTheme="majorHAnsi" w:hAnsiTheme="majorHAnsi"/>
          <w:sz w:val="24"/>
        </w:rPr>
        <w:t xml:space="preserve"> teori vedrørende fastho</w:t>
      </w:r>
      <w:r w:rsidR="002D273A">
        <w:rPr>
          <w:rFonts w:asciiTheme="majorHAnsi" w:hAnsiTheme="majorHAnsi"/>
          <w:sz w:val="24"/>
        </w:rPr>
        <w:t>ldelse af frivilligt engagement, hvilken har til formål at belyse de offentlige institutioners rolle i fastholdelsen af seniorfrivillige.</w:t>
      </w:r>
    </w:p>
    <w:p w:rsidR="00850211" w:rsidRPr="003029DD" w:rsidRDefault="00850211" w:rsidP="00533802">
      <w:pPr>
        <w:spacing w:line="360" w:lineRule="auto"/>
        <w:rPr>
          <w:rFonts w:asciiTheme="majorHAnsi" w:hAnsiTheme="majorHAnsi"/>
          <w:sz w:val="24"/>
        </w:rPr>
      </w:pPr>
    </w:p>
    <w:p w:rsidR="000B3333" w:rsidRPr="00C72ED1" w:rsidRDefault="000B3333" w:rsidP="00533802">
      <w:pPr>
        <w:pStyle w:val="Overskrift2"/>
        <w:spacing w:line="360" w:lineRule="auto"/>
        <w:rPr>
          <w:color w:val="auto"/>
        </w:rPr>
      </w:pPr>
      <w:bookmarkStart w:id="12" w:name="_Toc331965544"/>
      <w:r w:rsidRPr="00C72ED1">
        <w:rPr>
          <w:color w:val="auto"/>
        </w:rPr>
        <w:lastRenderedPageBreak/>
        <w:t>Fastholdelse i frivilligt arbejde</w:t>
      </w:r>
      <w:bookmarkEnd w:id="12"/>
    </w:p>
    <w:p w:rsidR="000B3333" w:rsidRDefault="00D0583A" w:rsidP="00533802">
      <w:pPr>
        <w:spacing w:after="0" w:line="360" w:lineRule="auto"/>
        <w:jc w:val="both"/>
        <w:rPr>
          <w:rFonts w:asciiTheme="majorHAnsi" w:hAnsiTheme="majorHAnsi"/>
          <w:sz w:val="24"/>
          <w:szCs w:val="24"/>
        </w:rPr>
      </w:pPr>
      <w:r>
        <w:rPr>
          <w:rFonts w:asciiTheme="majorHAnsi" w:hAnsiTheme="majorHAnsi"/>
          <w:sz w:val="24"/>
          <w:szCs w:val="24"/>
        </w:rPr>
        <w:t xml:space="preserve">Hvad er det der gør, at nogle mennesker bliver så knyttet til deres frivillige arbejde, at det nærmeste bliver en karriere for dem? Og </w:t>
      </w:r>
      <w:r w:rsidR="00B0426E">
        <w:rPr>
          <w:rFonts w:asciiTheme="majorHAnsi" w:hAnsiTheme="majorHAnsi"/>
          <w:sz w:val="24"/>
          <w:szCs w:val="24"/>
        </w:rPr>
        <w:t xml:space="preserve">hvad gør, at </w:t>
      </w:r>
      <w:r>
        <w:rPr>
          <w:rFonts w:asciiTheme="majorHAnsi" w:hAnsiTheme="majorHAnsi"/>
          <w:sz w:val="24"/>
          <w:szCs w:val="24"/>
        </w:rPr>
        <w:t>det for andre bliver et mere flygtigt bekendtskab?</w:t>
      </w:r>
    </w:p>
    <w:p w:rsidR="007B4F87" w:rsidRDefault="007B4F87" w:rsidP="00533802">
      <w:pPr>
        <w:spacing w:after="0" w:line="360" w:lineRule="auto"/>
        <w:jc w:val="both"/>
        <w:rPr>
          <w:rFonts w:asciiTheme="majorHAnsi" w:hAnsiTheme="majorHAnsi"/>
          <w:sz w:val="24"/>
          <w:szCs w:val="24"/>
        </w:rPr>
      </w:pPr>
      <w:r>
        <w:rPr>
          <w:rFonts w:asciiTheme="majorHAnsi" w:hAnsiTheme="majorHAnsi"/>
          <w:sz w:val="24"/>
          <w:szCs w:val="24"/>
        </w:rPr>
        <w:t xml:space="preserve">Ifølge Wilson og </w:t>
      </w:r>
      <w:proofErr w:type="spellStart"/>
      <w:r>
        <w:rPr>
          <w:rFonts w:asciiTheme="majorHAnsi" w:hAnsiTheme="majorHAnsi"/>
          <w:sz w:val="24"/>
          <w:szCs w:val="24"/>
        </w:rPr>
        <w:t>Musick</w:t>
      </w:r>
      <w:proofErr w:type="spellEnd"/>
      <w:r>
        <w:rPr>
          <w:rFonts w:asciiTheme="majorHAnsi" w:hAnsiTheme="majorHAnsi"/>
          <w:sz w:val="24"/>
          <w:szCs w:val="24"/>
        </w:rPr>
        <w:t>(1999) har personer med længerevarende uddannelser og høje stillinger ikke bare en større sandsynlighed for at engagere sig i frivilligt arbejde</w:t>
      </w:r>
      <w:r w:rsidR="0070268A">
        <w:rPr>
          <w:rFonts w:asciiTheme="majorHAnsi" w:hAnsiTheme="majorHAnsi"/>
          <w:sz w:val="24"/>
          <w:szCs w:val="24"/>
        </w:rPr>
        <w:t>, som ovenstående data også bevidner</w:t>
      </w:r>
      <w:r>
        <w:rPr>
          <w:rFonts w:asciiTheme="majorHAnsi" w:hAnsiTheme="majorHAnsi"/>
          <w:sz w:val="24"/>
          <w:szCs w:val="24"/>
        </w:rPr>
        <w:t xml:space="preserve"> – men også en større chance for at blive tildelt opgaver som er givende for den enkelte frivillige og således</w:t>
      </w:r>
      <w:r w:rsidR="009A2151">
        <w:rPr>
          <w:rFonts w:asciiTheme="majorHAnsi" w:hAnsiTheme="majorHAnsi"/>
          <w:sz w:val="24"/>
          <w:szCs w:val="24"/>
        </w:rPr>
        <w:t xml:space="preserve"> er</w:t>
      </w:r>
      <w:r>
        <w:rPr>
          <w:rFonts w:asciiTheme="majorHAnsi" w:hAnsiTheme="majorHAnsi"/>
          <w:sz w:val="24"/>
          <w:szCs w:val="24"/>
        </w:rPr>
        <w:t xml:space="preserve"> medvirkende til at sikre en længere tilkny</w:t>
      </w:r>
      <w:r w:rsidR="0070268A">
        <w:rPr>
          <w:rFonts w:asciiTheme="majorHAnsi" w:hAnsiTheme="majorHAnsi"/>
          <w:sz w:val="24"/>
          <w:szCs w:val="24"/>
        </w:rPr>
        <w:t xml:space="preserve">tning til den frivillige sektor, dette i form af større ansvar og dermed højere grad af uundværlighed. </w:t>
      </w:r>
      <w:r>
        <w:rPr>
          <w:rFonts w:asciiTheme="majorHAnsi" w:hAnsiTheme="majorHAnsi"/>
          <w:sz w:val="24"/>
          <w:szCs w:val="24"/>
        </w:rPr>
        <w:t>Ydermer</w:t>
      </w:r>
      <w:r w:rsidR="006E3257">
        <w:rPr>
          <w:rFonts w:asciiTheme="majorHAnsi" w:hAnsiTheme="majorHAnsi"/>
          <w:sz w:val="24"/>
          <w:szCs w:val="24"/>
        </w:rPr>
        <w:t>e påpeger de, at den sammenhæng</w:t>
      </w:r>
      <w:r>
        <w:rPr>
          <w:rFonts w:asciiTheme="majorHAnsi" w:hAnsiTheme="majorHAnsi"/>
          <w:sz w:val="24"/>
          <w:szCs w:val="24"/>
        </w:rPr>
        <w:t xml:space="preserve"> hvori det frivillige arbejde finder sted, er af stor betydning for den enkeltes tilknytning til sit frivillige arbejde</w:t>
      </w:r>
      <w:r w:rsidR="00220553">
        <w:rPr>
          <w:rFonts w:asciiTheme="majorHAnsi" w:hAnsiTheme="majorHAnsi"/>
          <w:sz w:val="24"/>
          <w:szCs w:val="24"/>
        </w:rPr>
        <w:t>, hermed ment den rolle som den frivillige bliver tildelt i den givne institution</w:t>
      </w:r>
      <w:r>
        <w:rPr>
          <w:rFonts w:asciiTheme="majorHAnsi" w:hAnsiTheme="majorHAnsi"/>
          <w:sz w:val="24"/>
          <w:szCs w:val="24"/>
        </w:rPr>
        <w:t>(Wilson m.fl. 1999:246).</w:t>
      </w:r>
      <w:r w:rsidR="00871A3A">
        <w:rPr>
          <w:rFonts w:asciiTheme="majorHAnsi" w:hAnsiTheme="majorHAnsi"/>
          <w:sz w:val="24"/>
          <w:szCs w:val="24"/>
        </w:rPr>
        <w:t xml:space="preserve"> </w:t>
      </w:r>
      <w:r>
        <w:rPr>
          <w:rFonts w:asciiTheme="majorHAnsi" w:hAnsiTheme="majorHAnsi"/>
          <w:sz w:val="24"/>
          <w:szCs w:val="24"/>
        </w:rPr>
        <w:t xml:space="preserve">Vi skal således have fat i de teoretiske begreber </w:t>
      </w:r>
      <w:r w:rsidRPr="007B4F87">
        <w:rPr>
          <w:rFonts w:asciiTheme="majorHAnsi" w:hAnsiTheme="majorHAnsi"/>
          <w:i/>
          <w:sz w:val="24"/>
          <w:szCs w:val="24"/>
        </w:rPr>
        <w:t>human- og social kapital</w:t>
      </w:r>
      <w:r>
        <w:rPr>
          <w:rFonts w:asciiTheme="majorHAnsi" w:hAnsiTheme="majorHAnsi"/>
          <w:sz w:val="24"/>
          <w:szCs w:val="24"/>
        </w:rPr>
        <w:t xml:space="preserve"> igen.</w:t>
      </w:r>
    </w:p>
    <w:p w:rsidR="003303FE" w:rsidRDefault="003303FE" w:rsidP="00533802">
      <w:pPr>
        <w:spacing w:after="0" w:line="360" w:lineRule="auto"/>
        <w:jc w:val="both"/>
        <w:rPr>
          <w:rFonts w:asciiTheme="majorHAnsi" w:hAnsiTheme="majorHAnsi"/>
          <w:sz w:val="24"/>
          <w:szCs w:val="24"/>
        </w:rPr>
      </w:pPr>
    </w:p>
    <w:p w:rsidR="003303FE" w:rsidRDefault="003303FE" w:rsidP="00533802">
      <w:pPr>
        <w:spacing w:after="0" w:line="360" w:lineRule="auto"/>
        <w:jc w:val="both"/>
        <w:rPr>
          <w:rFonts w:asciiTheme="majorHAnsi" w:hAnsiTheme="majorHAnsi"/>
          <w:sz w:val="24"/>
          <w:szCs w:val="24"/>
        </w:rPr>
      </w:pPr>
      <w:r>
        <w:rPr>
          <w:rFonts w:asciiTheme="majorHAnsi" w:hAnsiTheme="majorHAnsi"/>
          <w:sz w:val="24"/>
          <w:szCs w:val="24"/>
        </w:rPr>
        <w:t>Individer med høj grad af human kapital har, ligesom på det almindelige arbejdsmarked, en større evne til at kon</w:t>
      </w:r>
      <w:r w:rsidR="00220553">
        <w:rPr>
          <w:rFonts w:asciiTheme="majorHAnsi" w:hAnsiTheme="majorHAnsi"/>
          <w:sz w:val="24"/>
          <w:szCs w:val="24"/>
        </w:rPr>
        <w:t>kurrere i den frivillige sektor</w:t>
      </w:r>
      <w:r>
        <w:rPr>
          <w:rFonts w:asciiTheme="majorHAnsi" w:hAnsiTheme="majorHAnsi"/>
          <w:sz w:val="24"/>
          <w:szCs w:val="24"/>
        </w:rPr>
        <w:t xml:space="preserve"> på baggrund af deres viden og kunnen. Ligeledes er de</w:t>
      </w:r>
      <w:r w:rsidR="00220553">
        <w:rPr>
          <w:rFonts w:asciiTheme="majorHAnsi" w:hAnsiTheme="majorHAnsi"/>
          <w:sz w:val="24"/>
          <w:szCs w:val="24"/>
        </w:rPr>
        <w:t>r sandsynlighed for, at de er</w:t>
      </w:r>
      <w:r>
        <w:rPr>
          <w:rFonts w:asciiTheme="majorHAnsi" w:hAnsiTheme="majorHAnsi"/>
          <w:sz w:val="24"/>
          <w:szCs w:val="24"/>
        </w:rPr>
        <w:t xml:space="preserve"> mere efterspurgte end individer med lav grad af human kapital. Wilson og </w:t>
      </w:r>
      <w:proofErr w:type="spellStart"/>
      <w:r>
        <w:rPr>
          <w:rFonts w:asciiTheme="majorHAnsi" w:hAnsiTheme="majorHAnsi"/>
          <w:sz w:val="24"/>
          <w:szCs w:val="24"/>
        </w:rPr>
        <w:t>Musick</w:t>
      </w:r>
      <w:proofErr w:type="spellEnd"/>
      <w:r>
        <w:rPr>
          <w:rFonts w:asciiTheme="majorHAnsi" w:hAnsiTheme="majorHAnsi"/>
          <w:sz w:val="24"/>
          <w:szCs w:val="24"/>
        </w:rPr>
        <w:t xml:space="preserve"> argumenterer for, at de individuelle ressourc</w:t>
      </w:r>
      <w:r w:rsidR="009A2151">
        <w:rPr>
          <w:rFonts w:asciiTheme="majorHAnsi" w:hAnsiTheme="majorHAnsi"/>
          <w:sz w:val="24"/>
          <w:szCs w:val="24"/>
        </w:rPr>
        <w:t>er som måtte ligge til grund for</w:t>
      </w:r>
      <w:r>
        <w:rPr>
          <w:rFonts w:asciiTheme="majorHAnsi" w:hAnsiTheme="majorHAnsi"/>
          <w:sz w:val="24"/>
          <w:szCs w:val="24"/>
        </w:rPr>
        <w:t xml:space="preserve"> at den enkelte engagerer sig i frivilligt arbejde, lige så vel kan være grunden til at denne måtte stoppe sit frivillige arbejde igen. De foreslår således, at ethvert fald i individuelle ressourcer – eller human </w:t>
      </w:r>
      <w:r w:rsidR="00871A3A">
        <w:rPr>
          <w:rFonts w:asciiTheme="majorHAnsi" w:hAnsiTheme="majorHAnsi"/>
          <w:sz w:val="24"/>
          <w:szCs w:val="24"/>
        </w:rPr>
        <w:t>kapital, øger risikoen</w:t>
      </w:r>
      <w:r>
        <w:rPr>
          <w:rFonts w:asciiTheme="majorHAnsi" w:hAnsiTheme="majorHAnsi"/>
          <w:sz w:val="24"/>
          <w:szCs w:val="24"/>
        </w:rPr>
        <w:t xml:space="preserve"> for at træde ud af den frivillige sektor.</w:t>
      </w:r>
      <w:r w:rsidR="003346D2">
        <w:rPr>
          <w:rFonts w:asciiTheme="majorHAnsi" w:hAnsiTheme="majorHAnsi"/>
          <w:sz w:val="24"/>
          <w:szCs w:val="24"/>
        </w:rPr>
        <w:t xml:space="preserve"> Den frivilliges rolle indenfor sektoren, og vigtigheden heraf, er ofte defineret af den frivillige selv. Som </w:t>
      </w:r>
      <w:r w:rsidR="003346D2">
        <w:rPr>
          <w:rFonts w:asciiTheme="majorHAnsi" w:hAnsiTheme="majorHAnsi"/>
          <w:sz w:val="24"/>
          <w:szCs w:val="24"/>
        </w:rPr>
        <w:lastRenderedPageBreak/>
        <w:t xml:space="preserve">frivillig har du ikke en egentlig forpligtigelse, og du er heller ikke afhængig af den indkomst arbejdet indbringer, som man er ved et betalt arbejde. Det betyder, at når de individuelle ressourcer, såsom </w:t>
      </w:r>
      <w:r w:rsidR="004C41A6">
        <w:rPr>
          <w:rFonts w:asciiTheme="majorHAnsi" w:hAnsiTheme="majorHAnsi"/>
          <w:sz w:val="24"/>
          <w:szCs w:val="24"/>
        </w:rPr>
        <w:t xml:space="preserve">mængden af </w:t>
      </w:r>
      <w:r w:rsidR="003346D2">
        <w:rPr>
          <w:rFonts w:asciiTheme="majorHAnsi" w:hAnsiTheme="majorHAnsi"/>
          <w:sz w:val="24"/>
          <w:szCs w:val="24"/>
        </w:rPr>
        <w:t>fritid eller helbred, falder, så er det frivillige arbejde ofte noget af det første der vendes ryggen(Wilson m.fl. 1999:246-247).</w:t>
      </w:r>
      <w:r w:rsidR="004C41A6">
        <w:rPr>
          <w:rFonts w:asciiTheme="majorHAnsi" w:hAnsiTheme="majorHAnsi"/>
          <w:sz w:val="24"/>
          <w:szCs w:val="24"/>
        </w:rPr>
        <w:t xml:space="preserve"> Hermed er human kapital også en del af det at fastholde frivillige i deres arbejde.</w:t>
      </w:r>
      <w:r w:rsidR="00220553">
        <w:rPr>
          <w:rFonts w:asciiTheme="majorHAnsi" w:hAnsiTheme="majorHAnsi"/>
          <w:sz w:val="24"/>
          <w:szCs w:val="24"/>
        </w:rPr>
        <w:t xml:space="preserve"> J</w:t>
      </w:r>
      <w:r w:rsidR="00372227">
        <w:rPr>
          <w:rFonts w:asciiTheme="majorHAnsi" w:hAnsiTheme="majorHAnsi"/>
          <w:sz w:val="24"/>
          <w:szCs w:val="24"/>
        </w:rPr>
        <w:t>eg må således undersøge, hvorledes de seniorfrivillige selv anser deres engagement og kontinuiteten heraf – herunder hvilke faktorer, de mener, kunne gøre en ende på deres engagement. Og videre må jeg undersøge hvorledes de offentlige ansatte administrerer de individuelle ressourcer som er at finde i den givne institutions frivilliggruppe – hvordan di</w:t>
      </w:r>
      <w:r w:rsidR="00D55845">
        <w:rPr>
          <w:rFonts w:asciiTheme="majorHAnsi" w:hAnsiTheme="majorHAnsi"/>
          <w:sz w:val="24"/>
          <w:szCs w:val="24"/>
        </w:rPr>
        <w:t>sse anerkendes og hvilke tiltag</w:t>
      </w:r>
      <w:r w:rsidR="00372227">
        <w:rPr>
          <w:rFonts w:asciiTheme="majorHAnsi" w:hAnsiTheme="majorHAnsi"/>
          <w:sz w:val="24"/>
          <w:szCs w:val="24"/>
        </w:rPr>
        <w:t xml:space="preserve"> der iværksættes for at bevarer de gældende ressourcer.</w:t>
      </w:r>
    </w:p>
    <w:p w:rsidR="004C41A6" w:rsidRDefault="004C41A6" w:rsidP="00533802">
      <w:pPr>
        <w:spacing w:after="0" w:line="360" w:lineRule="auto"/>
        <w:jc w:val="both"/>
        <w:rPr>
          <w:rFonts w:asciiTheme="majorHAnsi" w:hAnsiTheme="majorHAnsi"/>
          <w:sz w:val="24"/>
          <w:szCs w:val="24"/>
        </w:rPr>
      </w:pPr>
    </w:p>
    <w:p w:rsidR="006A5BCF" w:rsidRDefault="00456694" w:rsidP="00533802">
      <w:pPr>
        <w:spacing w:after="0" w:line="360" w:lineRule="auto"/>
        <w:jc w:val="both"/>
        <w:rPr>
          <w:rFonts w:asciiTheme="majorHAnsi" w:hAnsiTheme="majorHAnsi"/>
          <w:sz w:val="24"/>
          <w:szCs w:val="24"/>
        </w:rPr>
      </w:pPr>
      <w:r>
        <w:rPr>
          <w:rFonts w:asciiTheme="majorHAnsi" w:hAnsiTheme="majorHAnsi"/>
          <w:sz w:val="24"/>
          <w:szCs w:val="24"/>
        </w:rPr>
        <w:t xml:space="preserve">Wilson og </w:t>
      </w:r>
      <w:proofErr w:type="spellStart"/>
      <w:r>
        <w:rPr>
          <w:rFonts w:asciiTheme="majorHAnsi" w:hAnsiTheme="majorHAnsi"/>
          <w:sz w:val="24"/>
          <w:szCs w:val="24"/>
        </w:rPr>
        <w:t>Musick</w:t>
      </w:r>
      <w:proofErr w:type="spellEnd"/>
      <w:r w:rsidR="00280A7B">
        <w:rPr>
          <w:rFonts w:asciiTheme="majorHAnsi" w:hAnsiTheme="majorHAnsi"/>
          <w:sz w:val="24"/>
          <w:szCs w:val="24"/>
        </w:rPr>
        <w:t xml:space="preserve"> </w:t>
      </w:r>
      <w:r w:rsidR="000A76B0">
        <w:rPr>
          <w:rFonts w:asciiTheme="majorHAnsi" w:hAnsiTheme="majorHAnsi"/>
          <w:sz w:val="24"/>
          <w:szCs w:val="24"/>
        </w:rPr>
        <w:t>påpeger</w:t>
      </w:r>
      <w:r w:rsidR="000A76B0" w:rsidRPr="000A76B0">
        <w:rPr>
          <w:rFonts w:asciiTheme="majorHAnsi" w:hAnsiTheme="majorHAnsi"/>
          <w:sz w:val="24"/>
          <w:szCs w:val="24"/>
        </w:rPr>
        <w:t xml:space="preserve"> </w:t>
      </w:r>
      <w:r w:rsidR="000A76B0">
        <w:rPr>
          <w:rFonts w:asciiTheme="majorHAnsi" w:hAnsiTheme="majorHAnsi"/>
          <w:sz w:val="24"/>
          <w:szCs w:val="24"/>
        </w:rPr>
        <w:t>ressourcer såsom information og tillid, der er erhvervet og mobiliseret gennem sociale netværk, som værende såkaldt social kapital</w:t>
      </w:r>
      <w:r w:rsidR="00280A7B">
        <w:rPr>
          <w:rFonts w:asciiTheme="majorHAnsi" w:hAnsiTheme="majorHAnsi"/>
          <w:sz w:val="24"/>
          <w:szCs w:val="24"/>
        </w:rPr>
        <w:t>(Wilson m.fl. 1999:247). Hvis vi ligesom ovenfor skal sammenligne den frivillige sektor med det konventionelle arbejdsmarked, så er den sociale kapital af lige så stor betydning for at indgå i et frivilligt arbejde</w:t>
      </w:r>
      <w:r w:rsidR="00372227">
        <w:rPr>
          <w:rFonts w:asciiTheme="majorHAnsi" w:hAnsiTheme="majorHAnsi"/>
          <w:sz w:val="24"/>
          <w:szCs w:val="24"/>
        </w:rPr>
        <w:t>,</w:t>
      </w:r>
      <w:r w:rsidR="00280A7B">
        <w:rPr>
          <w:rFonts w:asciiTheme="majorHAnsi" w:hAnsiTheme="majorHAnsi"/>
          <w:sz w:val="24"/>
          <w:szCs w:val="24"/>
        </w:rPr>
        <w:t xml:space="preserve"> som det er tilfældet for et lønnet arbejde – måske </w:t>
      </w:r>
      <w:r w:rsidR="00C73432">
        <w:rPr>
          <w:rFonts w:asciiTheme="majorHAnsi" w:hAnsiTheme="majorHAnsi"/>
          <w:sz w:val="24"/>
          <w:szCs w:val="24"/>
        </w:rPr>
        <w:t>endda i højere grad, da din hverdag ikke er afhængig af din indsats i samme grad</w:t>
      </w:r>
      <w:r w:rsidR="00372227">
        <w:rPr>
          <w:rFonts w:asciiTheme="majorHAnsi" w:hAnsiTheme="majorHAnsi"/>
          <w:sz w:val="24"/>
          <w:szCs w:val="24"/>
        </w:rPr>
        <w:t>,</w:t>
      </w:r>
      <w:r w:rsidR="00C73432">
        <w:rPr>
          <w:rFonts w:asciiTheme="majorHAnsi" w:hAnsiTheme="majorHAnsi"/>
          <w:sz w:val="24"/>
          <w:szCs w:val="24"/>
        </w:rPr>
        <w:t xml:space="preserve"> som det gør sig gældende for et betalt arbejde. Det betyder, at fastholdelsen i frivilligt arbejde i høj grad er afhængig af den </w:t>
      </w:r>
      <w:r w:rsidR="000A76B0">
        <w:rPr>
          <w:rFonts w:asciiTheme="majorHAnsi" w:hAnsiTheme="majorHAnsi"/>
          <w:sz w:val="24"/>
          <w:szCs w:val="24"/>
        </w:rPr>
        <w:t>sociale kapital, da mange påtager sig</w:t>
      </w:r>
      <w:r w:rsidR="00C73432">
        <w:rPr>
          <w:rFonts w:asciiTheme="majorHAnsi" w:hAnsiTheme="majorHAnsi"/>
          <w:sz w:val="24"/>
          <w:szCs w:val="24"/>
        </w:rPr>
        <w:t xml:space="preserve"> frivilligt arbejde via sociale relationer og ligeledes fastholdes i arbejdet på baggrund af de relationer der opstår som en del af det frivillige arbejde. Wilson og </w:t>
      </w:r>
      <w:proofErr w:type="spellStart"/>
      <w:r w:rsidR="00C73432">
        <w:rPr>
          <w:rFonts w:asciiTheme="majorHAnsi" w:hAnsiTheme="majorHAnsi"/>
          <w:sz w:val="24"/>
          <w:szCs w:val="24"/>
        </w:rPr>
        <w:t>Musick</w:t>
      </w:r>
      <w:proofErr w:type="spellEnd"/>
      <w:r w:rsidR="00C73432">
        <w:rPr>
          <w:rFonts w:asciiTheme="majorHAnsi" w:hAnsiTheme="majorHAnsi"/>
          <w:sz w:val="24"/>
          <w:szCs w:val="24"/>
        </w:rPr>
        <w:t xml:space="preserve"> beskriver hermed</w:t>
      </w:r>
      <w:r w:rsidR="00337CA7">
        <w:rPr>
          <w:rFonts w:asciiTheme="majorHAnsi" w:hAnsiTheme="majorHAnsi"/>
          <w:sz w:val="24"/>
          <w:szCs w:val="24"/>
        </w:rPr>
        <w:t>,</w:t>
      </w:r>
      <w:r w:rsidR="00C73432">
        <w:rPr>
          <w:rFonts w:asciiTheme="majorHAnsi" w:hAnsiTheme="majorHAnsi"/>
          <w:sz w:val="24"/>
          <w:szCs w:val="24"/>
        </w:rPr>
        <w:t xml:space="preserve"> hvorledes individer som er socialt integrerede i højere grad fastholdes indenfor den frivillige sektor i længere perioder</w:t>
      </w:r>
      <w:r w:rsidR="00337CA7">
        <w:rPr>
          <w:rFonts w:asciiTheme="majorHAnsi" w:hAnsiTheme="majorHAnsi"/>
          <w:sz w:val="24"/>
          <w:szCs w:val="24"/>
        </w:rPr>
        <w:t>,</w:t>
      </w:r>
      <w:r w:rsidR="00C73432">
        <w:rPr>
          <w:rFonts w:asciiTheme="majorHAnsi" w:hAnsiTheme="majorHAnsi"/>
          <w:sz w:val="24"/>
          <w:szCs w:val="24"/>
        </w:rPr>
        <w:t xml:space="preserve"> end individer som </w:t>
      </w:r>
      <w:r w:rsidR="00C73432">
        <w:rPr>
          <w:rFonts w:asciiTheme="majorHAnsi" w:hAnsiTheme="majorHAnsi"/>
          <w:sz w:val="24"/>
          <w:szCs w:val="24"/>
        </w:rPr>
        <w:lastRenderedPageBreak/>
        <w:t>er socialt ekskluderede. Via</w:t>
      </w:r>
      <w:r w:rsidR="009A2151">
        <w:rPr>
          <w:rFonts w:asciiTheme="majorHAnsi" w:hAnsiTheme="majorHAnsi"/>
          <w:sz w:val="24"/>
          <w:szCs w:val="24"/>
        </w:rPr>
        <w:t xml:space="preserve"> sociale bånd skabes der altså</w:t>
      </w:r>
      <w:r w:rsidR="00C73432">
        <w:rPr>
          <w:rFonts w:asciiTheme="majorHAnsi" w:hAnsiTheme="majorHAnsi"/>
          <w:sz w:val="24"/>
          <w:szCs w:val="24"/>
        </w:rPr>
        <w:t xml:space="preserve"> nye muligheder </w:t>
      </w:r>
      <w:r w:rsidR="000A76B0">
        <w:rPr>
          <w:rFonts w:asciiTheme="majorHAnsi" w:hAnsiTheme="majorHAnsi"/>
          <w:sz w:val="24"/>
          <w:szCs w:val="24"/>
        </w:rPr>
        <w:t>indenfor det frivillige arbejde -</w:t>
      </w:r>
      <w:r w:rsidR="00C73432">
        <w:rPr>
          <w:rFonts w:asciiTheme="majorHAnsi" w:hAnsiTheme="majorHAnsi"/>
          <w:sz w:val="24"/>
          <w:szCs w:val="24"/>
        </w:rPr>
        <w:t xml:space="preserve"> der skabes efterspørgsel på den enkelte frivilliges kompetencer</w:t>
      </w:r>
      <w:r w:rsidR="000A76B0">
        <w:rPr>
          <w:rFonts w:asciiTheme="majorHAnsi" w:hAnsiTheme="majorHAnsi"/>
          <w:sz w:val="24"/>
          <w:szCs w:val="24"/>
        </w:rPr>
        <w:t>, da man bliver en del af et fællesskab, og således bliver til dels uundværlig,</w:t>
      </w:r>
      <w:r w:rsidR="00C73432">
        <w:rPr>
          <w:rFonts w:asciiTheme="majorHAnsi" w:hAnsiTheme="majorHAnsi"/>
          <w:sz w:val="24"/>
          <w:szCs w:val="24"/>
        </w:rPr>
        <w:t xml:space="preserve"> hvilket igen udmønter sig i ’social støtte’ i forhold til den enkeltes arbejde(Wilson m.fl. 1999:248).  </w:t>
      </w:r>
      <w:r w:rsidR="00337CA7">
        <w:rPr>
          <w:rFonts w:asciiTheme="majorHAnsi" w:hAnsiTheme="majorHAnsi"/>
          <w:sz w:val="24"/>
          <w:szCs w:val="24"/>
        </w:rPr>
        <w:t xml:space="preserve">Jeg må således sætte fokus på, hvad </w:t>
      </w:r>
      <w:r w:rsidR="00D55845">
        <w:rPr>
          <w:rFonts w:asciiTheme="majorHAnsi" w:hAnsiTheme="majorHAnsi"/>
          <w:sz w:val="24"/>
          <w:szCs w:val="24"/>
        </w:rPr>
        <w:t xml:space="preserve">relationer, </w:t>
      </w:r>
      <w:r w:rsidR="00337CA7">
        <w:rPr>
          <w:rFonts w:asciiTheme="majorHAnsi" w:hAnsiTheme="majorHAnsi"/>
          <w:sz w:val="24"/>
          <w:szCs w:val="24"/>
        </w:rPr>
        <w:t>sammenhold og samarbejde betyder for kontinuiteten i den frivilliges engagement – dette både frivillige imellem, men også imellem frivillige og offentlige ansatte. Især er det vigtigt at se nærmere på, hvordan de frivillige positionerer sig i forhold til institutionen og hvorvidt de a</w:t>
      </w:r>
      <w:r w:rsidR="00FB3FDC">
        <w:rPr>
          <w:rFonts w:asciiTheme="majorHAnsi" w:hAnsiTheme="majorHAnsi"/>
          <w:sz w:val="24"/>
          <w:szCs w:val="24"/>
        </w:rPr>
        <w:t>n</w:t>
      </w:r>
      <w:r w:rsidR="00337CA7">
        <w:rPr>
          <w:rFonts w:asciiTheme="majorHAnsi" w:hAnsiTheme="majorHAnsi"/>
          <w:sz w:val="24"/>
          <w:szCs w:val="24"/>
        </w:rPr>
        <w:t>ser sig selv som værende integrerede</w:t>
      </w:r>
      <w:r w:rsidR="00FB3FDC">
        <w:rPr>
          <w:rFonts w:asciiTheme="majorHAnsi" w:hAnsiTheme="majorHAnsi"/>
          <w:sz w:val="24"/>
          <w:szCs w:val="24"/>
        </w:rPr>
        <w:t xml:space="preserve"> samarbejdspartnere i institutionens virke. </w:t>
      </w:r>
    </w:p>
    <w:p w:rsidR="00D55845" w:rsidRDefault="00D55845" w:rsidP="00533802">
      <w:pPr>
        <w:spacing w:after="0" w:line="360" w:lineRule="auto"/>
        <w:jc w:val="both"/>
        <w:rPr>
          <w:rFonts w:asciiTheme="majorHAnsi" w:hAnsiTheme="majorHAnsi"/>
          <w:sz w:val="24"/>
          <w:szCs w:val="24"/>
        </w:rPr>
      </w:pPr>
    </w:p>
    <w:p w:rsidR="00511B20" w:rsidRDefault="006A5BCF" w:rsidP="00533802">
      <w:pPr>
        <w:spacing w:after="0" w:line="360" w:lineRule="auto"/>
        <w:jc w:val="both"/>
        <w:rPr>
          <w:rFonts w:asciiTheme="majorHAnsi" w:hAnsiTheme="majorHAnsi"/>
          <w:sz w:val="24"/>
          <w:szCs w:val="24"/>
        </w:rPr>
      </w:pPr>
      <w:r>
        <w:rPr>
          <w:rFonts w:asciiTheme="majorHAnsi" w:hAnsiTheme="majorHAnsi"/>
          <w:sz w:val="24"/>
          <w:szCs w:val="24"/>
        </w:rPr>
        <w:t>Mange af de goder som er med til at fastholde medarbejdere på det konventionelle arbejdsmarked, såsom løn, lønforhøjelse og pensionsfordele, er ikke tilgængelige inden for den frivillige sektor. En nødvendighed for fastholdelse</w:t>
      </w:r>
      <w:r w:rsidR="009A2151">
        <w:rPr>
          <w:rFonts w:asciiTheme="majorHAnsi" w:hAnsiTheme="majorHAnsi"/>
          <w:sz w:val="24"/>
          <w:szCs w:val="24"/>
        </w:rPr>
        <w:t xml:space="preserve"> i frivilligt arbejde er dermed</w:t>
      </w:r>
      <w:r>
        <w:rPr>
          <w:rFonts w:asciiTheme="majorHAnsi" w:hAnsiTheme="majorHAnsi"/>
          <w:sz w:val="24"/>
          <w:szCs w:val="24"/>
        </w:rPr>
        <w:t>, at man som frivillig har en følelse af, at man har noget at give. Hvis den enkeltes input er ineffektive eller der ikke bliver sat pris</w:t>
      </w:r>
      <w:r w:rsidR="009A2151">
        <w:rPr>
          <w:rFonts w:asciiTheme="majorHAnsi" w:hAnsiTheme="majorHAnsi"/>
          <w:sz w:val="24"/>
          <w:szCs w:val="24"/>
        </w:rPr>
        <w:t xml:space="preserve"> herpå, vil den frivillige være</w:t>
      </w:r>
      <w:r>
        <w:rPr>
          <w:rFonts w:asciiTheme="majorHAnsi" w:hAnsiTheme="majorHAnsi"/>
          <w:sz w:val="24"/>
          <w:szCs w:val="24"/>
        </w:rPr>
        <w:t xml:space="preserve"> tilbøjelig til at stoppe sit arbejde – og måske søge til en anden frivillig aktivitet(Wilson m.fl. 1999:248-249). Det betyder, at det i fastholdelsen af frivillige er vigtigt</w:t>
      </w:r>
      <w:r w:rsidR="00511B20">
        <w:rPr>
          <w:rFonts w:asciiTheme="majorHAnsi" w:hAnsiTheme="majorHAnsi"/>
          <w:sz w:val="24"/>
          <w:szCs w:val="24"/>
        </w:rPr>
        <w:t>,</w:t>
      </w:r>
      <w:r>
        <w:rPr>
          <w:rFonts w:asciiTheme="majorHAnsi" w:hAnsiTheme="majorHAnsi"/>
          <w:sz w:val="24"/>
          <w:szCs w:val="24"/>
        </w:rPr>
        <w:t xml:space="preserve"> at den enkelte føler sig set</w:t>
      </w:r>
      <w:r w:rsidR="00850211">
        <w:rPr>
          <w:rFonts w:asciiTheme="majorHAnsi" w:hAnsiTheme="majorHAnsi"/>
          <w:sz w:val="24"/>
          <w:szCs w:val="24"/>
        </w:rPr>
        <w:t>, inkluderet og til en vis grad uundværlig.</w:t>
      </w:r>
      <w:r w:rsidR="00511B20">
        <w:rPr>
          <w:rFonts w:asciiTheme="majorHAnsi" w:hAnsiTheme="majorHAnsi"/>
          <w:sz w:val="24"/>
          <w:szCs w:val="24"/>
        </w:rPr>
        <w:t xml:space="preserve"> </w:t>
      </w:r>
      <w:r w:rsidR="009E2068">
        <w:rPr>
          <w:rFonts w:asciiTheme="majorHAnsi" w:hAnsiTheme="majorHAnsi"/>
          <w:sz w:val="24"/>
          <w:szCs w:val="24"/>
        </w:rPr>
        <w:t xml:space="preserve">Ydermere argumenterer </w:t>
      </w:r>
      <w:r w:rsidR="00511B20">
        <w:rPr>
          <w:rFonts w:asciiTheme="majorHAnsi" w:hAnsiTheme="majorHAnsi"/>
          <w:sz w:val="24"/>
          <w:szCs w:val="24"/>
        </w:rPr>
        <w:t xml:space="preserve">Wilson og </w:t>
      </w:r>
      <w:proofErr w:type="spellStart"/>
      <w:r w:rsidR="00511B20">
        <w:rPr>
          <w:rFonts w:asciiTheme="majorHAnsi" w:hAnsiTheme="majorHAnsi"/>
          <w:sz w:val="24"/>
          <w:szCs w:val="24"/>
        </w:rPr>
        <w:t>Musick</w:t>
      </w:r>
      <w:proofErr w:type="spellEnd"/>
      <w:r w:rsidR="00511B20">
        <w:rPr>
          <w:rFonts w:asciiTheme="majorHAnsi" w:hAnsiTheme="majorHAnsi"/>
          <w:sz w:val="24"/>
          <w:szCs w:val="24"/>
        </w:rPr>
        <w:t xml:space="preserve"> for, at alt frivilligt arbejde forgår i en eller anden form for institutionel kontekst. Det betyder, at den kontekst hvori det frivillige arbejde udføres</w:t>
      </w:r>
      <w:r w:rsidR="009E2068">
        <w:rPr>
          <w:rFonts w:asciiTheme="majorHAnsi" w:hAnsiTheme="majorHAnsi"/>
          <w:sz w:val="24"/>
          <w:szCs w:val="24"/>
        </w:rPr>
        <w:t>, og det institutionelle- og social miljø der ligger bag,</w:t>
      </w:r>
      <w:r w:rsidR="00511B20">
        <w:rPr>
          <w:rFonts w:asciiTheme="majorHAnsi" w:hAnsiTheme="majorHAnsi"/>
          <w:sz w:val="24"/>
          <w:szCs w:val="24"/>
        </w:rPr>
        <w:t xml:space="preserve"> ligeledes har en betydning for fastholdelse af frivillige</w:t>
      </w:r>
      <w:r w:rsidR="009E2068">
        <w:rPr>
          <w:rFonts w:asciiTheme="majorHAnsi" w:hAnsiTheme="majorHAnsi"/>
          <w:sz w:val="24"/>
          <w:szCs w:val="24"/>
        </w:rPr>
        <w:t>(Wilson m.fl. 1999:250)</w:t>
      </w:r>
      <w:r w:rsidR="00511B20">
        <w:rPr>
          <w:rFonts w:asciiTheme="majorHAnsi" w:hAnsiTheme="majorHAnsi"/>
          <w:sz w:val="24"/>
          <w:szCs w:val="24"/>
        </w:rPr>
        <w:t>.</w:t>
      </w:r>
      <w:r w:rsidR="009E2068">
        <w:rPr>
          <w:rFonts w:asciiTheme="majorHAnsi" w:hAnsiTheme="majorHAnsi"/>
          <w:sz w:val="24"/>
          <w:szCs w:val="24"/>
        </w:rPr>
        <w:t xml:space="preserve"> Den frivillige bør således kunne identificere sig med det miljø det frivillige arbejde foregår under, hvis denne skal fastholdes i arbejdet.</w:t>
      </w:r>
    </w:p>
    <w:p w:rsidR="0089519F" w:rsidRDefault="0089519F" w:rsidP="00533802">
      <w:pPr>
        <w:spacing w:after="0" w:line="360" w:lineRule="auto"/>
        <w:jc w:val="both"/>
        <w:rPr>
          <w:rFonts w:asciiTheme="majorHAnsi" w:hAnsiTheme="majorHAnsi"/>
          <w:sz w:val="24"/>
          <w:szCs w:val="24"/>
        </w:rPr>
      </w:pPr>
      <w:r>
        <w:rPr>
          <w:rFonts w:asciiTheme="majorHAnsi" w:hAnsiTheme="majorHAnsi"/>
          <w:sz w:val="24"/>
          <w:szCs w:val="24"/>
        </w:rPr>
        <w:lastRenderedPageBreak/>
        <w:t xml:space="preserve">Ovenstående teori vil </w:t>
      </w:r>
      <w:r w:rsidR="00D55845">
        <w:rPr>
          <w:rFonts w:asciiTheme="majorHAnsi" w:hAnsiTheme="majorHAnsi"/>
          <w:sz w:val="24"/>
          <w:szCs w:val="24"/>
        </w:rPr>
        <w:t xml:space="preserve">således </w:t>
      </w:r>
      <w:r>
        <w:rPr>
          <w:rFonts w:asciiTheme="majorHAnsi" w:hAnsiTheme="majorHAnsi"/>
          <w:sz w:val="24"/>
          <w:szCs w:val="24"/>
        </w:rPr>
        <w:t>blive brugt i en senere analyse af</w:t>
      </w:r>
      <w:r w:rsidR="001E5324">
        <w:rPr>
          <w:rFonts w:asciiTheme="majorHAnsi" w:hAnsiTheme="majorHAnsi"/>
          <w:sz w:val="24"/>
          <w:szCs w:val="24"/>
        </w:rPr>
        <w:t xml:space="preserve"> hvordan</w:t>
      </w:r>
      <w:r>
        <w:rPr>
          <w:rFonts w:asciiTheme="majorHAnsi" w:hAnsiTheme="majorHAnsi"/>
          <w:sz w:val="24"/>
          <w:szCs w:val="24"/>
        </w:rPr>
        <w:t xml:space="preserve"> de frivillige på de tre aktivitetscentre fastholdes i deres arbejde.</w:t>
      </w:r>
    </w:p>
    <w:p w:rsidR="0089519F" w:rsidRDefault="001E5324" w:rsidP="00533802">
      <w:pPr>
        <w:spacing w:after="0" w:line="360" w:lineRule="auto"/>
        <w:jc w:val="both"/>
        <w:rPr>
          <w:rFonts w:asciiTheme="majorHAnsi" w:hAnsiTheme="majorHAnsi"/>
          <w:sz w:val="24"/>
          <w:szCs w:val="24"/>
        </w:rPr>
      </w:pPr>
      <w:r>
        <w:rPr>
          <w:rFonts w:asciiTheme="majorHAnsi" w:hAnsiTheme="majorHAnsi"/>
          <w:sz w:val="24"/>
          <w:szCs w:val="24"/>
        </w:rPr>
        <w:t>I</w:t>
      </w:r>
      <w:r w:rsidR="0089519F">
        <w:rPr>
          <w:rFonts w:asciiTheme="majorHAnsi" w:hAnsiTheme="majorHAnsi"/>
          <w:sz w:val="24"/>
          <w:szCs w:val="24"/>
        </w:rPr>
        <w:t xml:space="preserve"> analyse</w:t>
      </w:r>
      <w:r>
        <w:rPr>
          <w:rFonts w:asciiTheme="majorHAnsi" w:hAnsiTheme="majorHAnsi"/>
          <w:sz w:val="24"/>
          <w:szCs w:val="24"/>
        </w:rPr>
        <w:t>n</w:t>
      </w:r>
      <w:r w:rsidR="0089519F">
        <w:rPr>
          <w:rFonts w:asciiTheme="majorHAnsi" w:hAnsiTheme="majorHAnsi"/>
          <w:sz w:val="24"/>
          <w:szCs w:val="24"/>
        </w:rPr>
        <w:t xml:space="preserve"> af de frivilliges fastholdelse i de tre centre, </w:t>
      </w:r>
      <w:r w:rsidR="0081561B">
        <w:rPr>
          <w:rFonts w:asciiTheme="majorHAnsi" w:hAnsiTheme="majorHAnsi"/>
          <w:sz w:val="24"/>
          <w:szCs w:val="24"/>
        </w:rPr>
        <w:t>er et vigtigt aspekt ved disse cases</w:t>
      </w:r>
      <w:r w:rsidR="0089519F">
        <w:rPr>
          <w:rFonts w:asciiTheme="majorHAnsi" w:hAnsiTheme="majorHAnsi"/>
          <w:sz w:val="24"/>
          <w:szCs w:val="24"/>
        </w:rPr>
        <w:t>, at vi her har at gøre med et frivilligt engagement i offentlige institutioner. Derfor vil jeg nu inddrage teori som skal belyse samarbejdet og rollefordelingen mellem frivillige og offentlige ansatte, samt hvilken betydning dette forhold har for fastholdelsen af de frivillige.</w:t>
      </w:r>
      <w:r w:rsidR="00F52ABF">
        <w:rPr>
          <w:rFonts w:asciiTheme="majorHAnsi" w:hAnsiTheme="majorHAnsi"/>
          <w:sz w:val="24"/>
          <w:szCs w:val="24"/>
        </w:rPr>
        <w:t xml:space="preserve"> Der fore</w:t>
      </w:r>
      <w:r w:rsidR="006321EF">
        <w:rPr>
          <w:rFonts w:asciiTheme="majorHAnsi" w:hAnsiTheme="majorHAnsi"/>
          <w:sz w:val="24"/>
          <w:szCs w:val="24"/>
        </w:rPr>
        <w:t>ligger ikke meget teori om</w:t>
      </w:r>
      <w:r w:rsidR="00F52ABF">
        <w:rPr>
          <w:rFonts w:asciiTheme="majorHAnsi" w:hAnsiTheme="majorHAnsi"/>
          <w:sz w:val="24"/>
          <w:szCs w:val="24"/>
        </w:rPr>
        <w:t xml:space="preserve"> forhold</w:t>
      </w:r>
      <w:r w:rsidR="006321EF">
        <w:rPr>
          <w:rFonts w:asciiTheme="majorHAnsi" w:hAnsiTheme="majorHAnsi"/>
          <w:sz w:val="24"/>
          <w:szCs w:val="24"/>
        </w:rPr>
        <w:t>et</w:t>
      </w:r>
      <w:r w:rsidR="00F52ABF">
        <w:rPr>
          <w:rFonts w:asciiTheme="majorHAnsi" w:hAnsiTheme="majorHAnsi"/>
          <w:sz w:val="24"/>
          <w:szCs w:val="24"/>
        </w:rPr>
        <w:t xml:space="preserve"> mellem frivillige og offentlige ansatte, og derfor er teorigrundlaget for besvarelsen af denne del af problemformuleringen heller ikke tilsvarende første del omhandlende engagement og fastholdelse. Jeg finder det dog yderst væsentligt at inddrage denne vinkel på det friv</w:t>
      </w:r>
      <w:r w:rsidR="00523190">
        <w:rPr>
          <w:rFonts w:asciiTheme="majorHAnsi" w:hAnsiTheme="majorHAnsi"/>
          <w:sz w:val="24"/>
          <w:szCs w:val="24"/>
        </w:rPr>
        <w:t>illige arbejde</w:t>
      </w:r>
      <w:r w:rsidR="006321EF">
        <w:rPr>
          <w:rFonts w:asciiTheme="majorHAnsi" w:hAnsiTheme="majorHAnsi"/>
          <w:sz w:val="24"/>
          <w:szCs w:val="24"/>
        </w:rPr>
        <w:t>,</w:t>
      </w:r>
      <w:r w:rsidR="00523190">
        <w:rPr>
          <w:rFonts w:asciiTheme="majorHAnsi" w:hAnsiTheme="majorHAnsi"/>
          <w:sz w:val="24"/>
          <w:szCs w:val="24"/>
        </w:rPr>
        <w:t xml:space="preserve"> der forekommer i</w:t>
      </w:r>
      <w:r w:rsidR="00F52ABF">
        <w:rPr>
          <w:rFonts w:asciiTheme="majorHAnsi" w:hAnsiTheme="majorHAnsi"/>
          <w:sz w:val="24"/>
          <w:szCs w:val="24"/>
        </w:rPr>
        <w:t xml:space="preserve"> de tre aktivitetscentre</w:t>
      </w:r>
      <w:r w:rsidR="006321EF">
        <w:rPr>
          <w:rFonts w:asciiTheme="majorHAnsi" w:hAnsiTheme="majorHAnsi"/>
          <w:sz w:val="24"/>
          <w:szCs w:val="24"/>
        </w:rPr>
        <w:t>,</w:t>
      </w:r>
      <w:r w:rsidR="00F52ABF">
        <w:rPr>
          <w:rFonts w:asciiTheme="majorHAnsi" w:hAnsiTheme="majorHAnsi"/>
          <w:sz w:val="24"/>
          <w:szCs w:val="24"/>
        </w:rPr>
        <w:t xml:space="preserve"> af flere årsager. Først og fremmest er forholdet mellem frivillige og offentlige institutioner særdeles relevant i forhold til samfundsdebatten i øjeblikket, og den mulighed der i øjeblikket åbner sig</w:t>
      </w:r>
      <w:r w:rsidR="006321EF">
        <w:rPr>
          <w:rFonts w:asciiTheme="majorHAnsi" w:hAnsiTheme="majorHAnsi"/>
          <w:sz w:val="24"/>
          <w:szCs w:val="24"/>
        </w:rPr>
        <w:t>,</w:t>
      </w:r>
      <w:r w:rsidR="00F52ABF">
        <w:rPr>
          <w:rFonts w:asciiTheme="majorHAnsi" w:hAnsiTheme="majorHAnsi"/>
          <w:sz w:val="24"/>
          <w:szCs w:val="24"/>
        </w:rPr>
        <w:t xml:space="preserve"> for i højere grad at involvere frivillige i offentligt/kommunalt regi. Derudover har vi her at gøre med tre institutioner, som hverken benytter sig af eksterne frivillige organisationer i arbejdet med hvervning og organisering af frivillige, og heller ikke de til formålet udformede </w:t>
      </w:r>
      <w:r w:rsidR="00F52ABF" w:rsidRPr="00F52ABF">
        <w:rPr>
          <w:rFonts w:asciiTheme="majorHAnsi" w:hAnsiTheme="majorHAnsi"/>
          <w:i/>
          <w:sz w:val="24"/>
          <w:szCs w:val="24"/>
        </w:rPr>
        <w:t>spilleregler</w:t>
      </w:r>
      <w:r w:rsidR="00F52ABF">
        <w:rPr>
          <w:rFonts w:asciiTheme="majorHAnsi" w:hAnsiTheme="majorHAnsi"/>
          <w:sz w:val="24"/>
          <w:szCs w:val="24"/>
        </w:rPr>
        <w:t xml:space="preserve"> anvendes</w:t>
      </w:r>
      <w:r w:rsidR="001D5032">
        <w:rPr>
          <w:rFonts w:asciiTheme="majorHAnsi" w:hAnsiTheme="majorHAnsi"/>
          <w:sz w:val="24"/>
          <w:szCs w:val="24"/>
        </w:rPr>
        <w:t xml:space="preserve"> i samarbejdet.</w:t>
      </w:r>
      <w:r w:rsidR="00F52ABF">
        <w:rPr>
          <w:rFonts w:asciiTheme="majorHAnsi" w:hAnsiTheme="majorHAnsi"/>
          <w:sz w:val="24"/>
          <w:szCs w:val="24"/>
        </w:rPr>
        <w:t xml:space="preserve">  </w:t>
      </w:r>
    </w:p>
    <w:p w:rsidR="003303FE" w:rsidRPr="00514ED0" w:rsidRDefault="003303FE" w:rsidP="00533802">
      <w:pPr>
        <w:spacing w:after="0" w:line="360" w:lineRule="auto"/>
        <w:jc w:val="both"/>
        <w:rPr>
          <w:rFonts w:asciiTheme="majorHAnsi" w:hAnsiTheme="majorHAnsi"/>
          <w:sz w:val="24"/>
          <w:szCs w:val="24"/>
        </w:rPr>
      </w:pPr>
    </w:p>
    <w:p w:rsidR="005C153D" w:rsidRPr="00C72ED1" w:rsidRDefault="009265CE" w:rsidP="00533802">
      <w:pPr>
        <w:pStyle w:val="Overskrift2"/>
        <w:spacing w:line="360" w:lineRule="auto"/>
        <w:rPr>
          <w:color w:val="auto"/>
        </w:rPr>
      </w:pPr>
      <w:bookmarkStart w:id="13" w:name="_Toc331965545"/>
      <w:r w:rsidRPr="00C72ED1">
        <w:rPr>
          <w:color w:val="auto"/>
        </w:rPr>
        <w:t>Rollefordeling bland</w:t>
      </w:r>
      <w:r w:rsidR="00840E3B" w:rsidRPr="00C72ED1">
        <w:rPr>
          <w:color w:val="auto"/>
        </w:rPr>
        <w:t>t</w:t>
      </w:r>
      <w:r w:rsidRPr="00C72ED1">
        <w:rPr>
          <w:color w:val="auto"/>
        </w:rPr>
        <w:t xml:space="preserve"> frivillige og offentligt ansatte</w:t>
      </w:r>
      <w:bookmarkEnd w:id="13"/>
    </w:p>
    <w:p w:rsidR="00CF6BA6" w:rsidRDefault="009265CE" w:rsidP="00533802">
      <w:pPr>
        <w:spacing w:after="0" w:line="360" w:lineRule="auto"/>
        <w:jc w:val="both"/>
        <w:rPr>
          <w:rFonts w:asciiTheme="majorHAnsi" w:hAnsiTheme="majorHAnsi"/>
          <w:sz w:val="24"/>
        </w:rPr>
      </w:pPr>
      <w:r w:rsidRPr="00A2179A">
        <w:rPr>
          <w:rFonts w:asciiTheme="majorHAnsi" w:hAnsiTheme="majorHAnsi"/>
          <w:sz w:val="24"/>
        </w:rPr>
        <w:t>Når vi skal forstå, hvordan man integrere</w:t>
      </w:r>
      <w:r w:rsidR="007D1C9F">
        <w:rPr>
          <w:rFonts w:asciiTheme="majorHAnsi" w:hAnsiTheme="majorHAnsi"/>
          <w:sz w:val="24"/>
        </w:rPr>
        <w:t>r</w:t>
      </w:r>
      <w:r w:rsidRPr="00A2179A">
        <w:rPr>
          <w:rFonts w:asciiTheme="majorHAnsi" w:hAnsiTheme="majorHAnsi"/>
          <w:sz w:val="24"/>
        </w:rPr>
        <w:t xml:space="preserve"> frivillig arbejdskraft i offentlige institutioner, må vi naturligvis se nærmere på det gældende samarbejde mellem de frivillige og de ansatte. Som </w:t>
      </w:r>
      <w:r w:rsidR="00914544" w:rsidRPr="00A2179A">
        <w:rPr>
          <w:rFonts w:asciiTheme="majorHAnsi" w:hAnsiTheme="majorHAnsi"/>
          <w:sz w:val="24"/>
        </w:rPr>
        <w:t>tidligere angivet</w:t>
      </w:r>
      <w:r w:rsidRPr="00A2179A">
        <w:rPr>
          <w:rFonts w:asciiTheme="majorHAnsi" w:hAnsiTheme="majorHAnsi"/>
          <w:sz w:val="24"/>
        </w:rPr>
        <w:t>, så forekommer der nogle formelle retningslinjer for samarbejdet mellem frivillige og ansatte. Men</w:t>
      </w:r>
      <w:r w:rsidR="00D9634D">
        <w:rPr>
          <w:rFonts w:asciiTheme="majorHAnsi" w:hAnsiTheme="majorHAnsi"/>
          <w:sz w:val="24"/>
        </w:rPr>
        <w:t xml:space="preserve"> da disse ikke anvendes som en del af praksis i de gældende cases, er det i </w:t>
      </w:r>
      <w:r w:rsidR="00D9634D">
        <w:rPr>
          <w:rFonts w:asciiTheme="majorHAnsi" w:hAnsiTheme="majorHAnsi"/>
          <w:sz w:val="24"/>
        </w:rPr>
        <w:lastRenderedPageBreak/>
        <w:t>særdeleshed vigtigt, at se nærmere på</w:t>
      </w:r>
      <w:r w:rsidRPr="00A2179A">
        <w:rPr>
          <w:rFonts w:asciiTheme="majorHAnsi" w:hAnsiTheme="majorHAnsi"/>
          <w:sz w:val="24"/>
        </w:rPr>
        <w:t xml:space="preserve"> hvordan </w:t>
      </w:r>
      <w:r w:rsidR="00D9634D">
        <w:rPr>
          <w:rFonts w:asciiTheme="majorHAnsi" w:hAnsiTheme="majorHAnsi"/>
          <w:sz w:val="24"/>
        </w:rPr>
        <w:t>arbejdet tilrettelægges</w:t>
      </w:r>
      <w:r w:rsidR="00914544" w:rsidRPr="00A2179A">
        <w:rPr>
          <w:rFonts w:asciiTheme="majorHAnsi" w:hAnsiTheme="majorHAnsi"/>
          <w:sz w:val="24"/>
        </w:rPr>
        <w:t>,</w:t>
      </w:r>
      <w:r w:rsidRPr="00A2179A">
        <w:rPr>
          <w:rFonts w:asciiTheme="majorHAnsi" w:hAnsiTheme="majorHAnsi"/>
          <w:sz w:val="24"/>
        </w:rPr>
        <w:t xml:space="preserve"> så alles kompetencer </w:t>
      </w:r>
      <w:r w:rsidR="00D9634D">
        <w:rPr>
          <w:rFonts w:asciiTheme="majorHAnsi" w:hAnsiTheme="majorHAnsi"/>
          <w:sz w:val="24"/>
        </w:rPr>
        <w:t xml:space="preserve">og ressourcer </w:t>
      </w:r>
      <w:r w:rsidRPr="00A2179A">
        <w:rPr>
          <w:rFonts w:asciiTheme="majorHAnsi" w:hAnsiTheme="majorHAnsi"/>
          <w:sz w:val="24"/>
        </w:rPr>
        <w:t xml:space="preserve">udnyttes til fulde, </w:t>
      </w:r>
      <w:r w:rsidR="00D9634D">
        <w:rPr>
          <w:rFonts w:asciiTheme="majorHAnsi" w:hAnsiTheme="majorHAnsi"/>
          <w:sz w:val="24"/>
        </w:rPr>
        <w:t xml:space="preserve">ansatte som frivillige, </w:t>
      </w:r>
      <w:r w:rsidRPr="00A2179A">
        <w:rPr>
          <w:rFonts w:asciiTheme="majorHAnsi" w:hAnsiTheme="majorHAnsi"/>
          <w:sz w:val="24"/>
        </w:rPr>
        <w:t>og på en måde så alle føler sig som ligeværdige sam</w:t>
      </w:r>
      <w:r w:rsidR="00D9634D">
        <w:rPr>
          <w:rFonts w:asciiTheme="majorHAnsi" w:hAnsiTheme="majorHAnsi"/>
          <w:sz w:val="24"/>
        </w:rPr>
        <w:t>arbejdspartnere i det gældende samarbejde.</w:t>
      </w:r>
      <w:r w:rsidR="00A85241" w:rsidRPr="00A2179A">
        <w:rPr>
          <w:rFonts w:asciiTheme="majorHAnsi" w:hAnsiTheme="majorHAnsi"/>
          <w:sz w:val="24"/>
        </w:rPr>
        <w:t xml:space="preserve"> For at komme nærmere en fyldestgørende</w:t>
      </w:r>
      <w:r w:rsidR="00D9634D">
        <w:rPr>
          <w:rFonts w:asciiTheme="majorHAnsi" w:hAnsiTheme="majorHAnsi"/>
          <w:sz w:val="24"/>
        </w:rPr>
        <w:t xml:space="preserve"> beskrivelse af dette forhold</w:t>
      </w:r>
      <w:r w:rsidR="00A85241" w:rsidRPr="00A2179A">
        <w:rPr>
          <w:rFonts w:asciiTheme="majorHAnsi" w:hAnsiTheme="majorHAnsi"/>
          <w:sz w:val="24"/>
        </w:rPr>
        <w:t xml:space="preserve">, </w:t>
      </w:r>
      <w:r w:rsidR="00E35DB3">
        <w:rPr>
          <w:rFonts w:asciiTheme="majorHAnsi" w:hAnsiTheme="majorHAnsi"/>
          <w:sz w:val="24"/>
        </w:rPr>
        <w:t xml:space="preserve">vil jeg med udgangspunkt i undersøgelsen </w:t>
      </w:r>
      <w:proofErr w:type="spellStart"/>
      <w:r w:rsidR="00E35DB3" w:rsidRPr="00E35DB3">
        <w:rPr>
          <w:rFonts w:asciiTheme="majorHAnsi" w:hAnsiTheme="majorHAnsi"/>
          <w:i/>
          <w:sz w:val="24"/>
        </w:rPr>
        <w:t>Institutional</w:t>
      </w:r>
      <w:proofErr w:type="spellEnd"/>
      <w:r w:rsidR="00E35DB3" w:rsidRPr="00E35DB3">
        <w:rPr>
          <w:rFonts w:asciiTheme="majorHAnsi" w:hAnsiTheme="majorHAnsi"/>
          <w:i/>
          <w:sz w:val="24"/>
        </w:rPr>
        <w:t xml:space="preserve"> </w:t>
      </w:r>
      <w:proofErr w:type="spellStart"/>
      <w:r w:rsidR="00E35DB3" w:rsidRPr="00E35DB3">
        <w:rPr>
          <w:rFonts w:asciiTheme="majorHAnsi" w:hAnsiTheme="majorHAnsi"/>
          <w:i/>
          <w:sz w:val="24"/>
        </w:rPr>
        <w:t>Facilitation</w:t>
      </w:r>
      <w:proofErr w:type="spellEnd"/>
      <w:r w:rsidR="00E35DB3" w:rsidRPr="00E35DB3">
        <w:rPr>
          <w:rFonts w:asciiTheme="majorHAnsi" w:hAnsiTheme="majorHAnsi"/>
          <w:i/>
          <w:sz w:val="24"/>
        </w:rPr>
        <w:t xml:space="preserve"> in </w:t>
      </w:r>
      <w:proofErr w:type="spellStart"/>
      <w:r w:rsidR="00E35DB3" w:rsidRPr="00E35DB3">
        <w:rPr>
          <w:rFonts w:asciiTheme="majorHAnsi" w:hAnsiTheme="majorHAnsi"/>
          <w:i/>
          <w:sz w:val="24"/>
        </w:rPr>
        <w:t>Sustained</w:t>
      </w:r>
      <w:proofErr w:type="spellEnd"/>
      <w:r w:rsidR="00E35DB3" w:rsidRPr="00E35DB3">
        <w:rPr>
          <w:rFonts w:asciiTheme="majorHAnsi" w:hAnsiTheme="majorHAnsi"/>
          <w:i/>
          <w:sz w:val="24"/>
        </w:rPr>
        <w:t xml:space="preserve"> </w:t>
      </w:r>
      <w:proofErr w:type="spellStart"/>
      <w:r w:rsidR="00E35DB3" w:rsidRPr="00E35DB3">
        <w:rPr>
          <w:rFonts w:asciiTheme="majorHAnsi" w:hAnsiTheme="majorHAnsi"/>
          <w:i/>
          <w:sz w:val="24"/>
        </w:rPr>
        <w:t>Volunteering</w:t>
      </w:r>
      <w:proofErr w:type="spellEnd"/>
      <w:r w:rsidR="00E35DB3" w:rsidRPr="00E35DB3">
        <w:rPr>
          <w:rFonts w:asciiTheme="majorHAnsi" w:hAnsiTheme="majorHAnsi"/>
          <w:i/>
          <w:sz w:val="24"/>
        </w:rPr>
        <w:t xml:space="preserve"> </w:t>
      </w:r>
      <w:proofErr w:type="spellStart"/>
      <w:r w:rsidR="00E35DB3" w:rsidRPr="00E35DB3">
        <w:rPr>
          <w:rFonts w:asciiTheme="majorHAnsi" w:hAnsiTheme="majorHAnsi"/>
          <w:i/>
          <w:sz w:val="24"/>
        </w:rPr>
        <w:t>among</w:t>
      </w:r>
      <w:proofErr w:type="spellEnd"/>
      <w:r w:rsidR="00E35DB3" w:rsidRPr="00E35DB3">
        <w:rPr>
          <w:rFonts w:asciiTheme="majorHAnsi" w:hAnsiTheme="majorHAnsi"/>
          <w:i/>
          <w:sz w:val="24"/>
        </w:rPr>
        <w:t xml:space="preserve"> </w:t>
      </w:r>
      <w:proofErr w:type="spellStart"/>
      <w:r w:rsidR="00E35DB3" w:rsidRPr="00E35DB3">
        <w:rPr>
          <w:rFonts w:asciiTheme="majorHAnsi" w:hAnsiTheme="majorHAnsi"/>
          <w:i/>
          <w:sz w:val="24"/>
        </w:rPr>
        <w:t>Older</w:t>
      </w:r>
      <w:proofErr w:type="spellEnd"/>
      <w:r w:rsidR="00E35DB3" w:rsidRPr="00E35DB3">
        <w:rPr>
          <w:rFonts w:asciiTheme="majorHAnsi" w:hAnsiTheme="majorHAnsi"/>
          <w:i/>
          <w:sz w:val="24"/>
        </w:rPr>
        <w:t xml:space="preserve"> </w:t>
      </w:r>
      <w:proofErr w:type="spellStart"/>
      <w:r w:rsidR="00E35DB3" w:rsidRPr="00E35DB3">
        <w:rPr>
          <w:rFonts w:asciiTheme="majorHAnsi" w:hAnsiTheme="majorHAnsi"/>
          <w:i/>
          <w:sz w:val="24"/>
        </w:rPr>
        <w:t>Adult</w:t>
      </w:r>
      <w:proofErr w:type="spellEnd"/>
      <w:r w:rsidR="00E35DB3" w:rsidRPr="00E35DB3">
        <w:rPr>
          <w:rFonts w:asciiTheme="majorHAnsi" w:hAnsiTheme="majorHAnsi"/>
          <w:i/>
          <w:sz w:val="24"/>
        </w:rPr>
        <w:t xml:space="preserve"> </w:t>
      </w:r>
      <w:proofErr w:type="spellStart"/>
      <w:r w:rsidR="00E35DB3" w:rsidRPr="00E35DB3">
        <w:rPr>
          <w:rFonts w:asciiTheme="majorHAnsi" w:hAnsiTheme="majorHAnsi"/>
          <w:i/>
          <w:sz w:val="24"/>
        </w:rPr>
        <w:t>Volunteers</w:t>
      </w:r>
      <w:proofErr w:type="spellEnd"/>
      <w:r w:rsidR="00B03274">
        <w:rPr>
          <w:rFonts w:asciiTheme="majorHAnsi" w:hAnsiTheme="majorHAnsi"/>
          <w:sz w:val="24"/>
        </w:rPr>
        <w:t>(Tang m.fl. 2009)</w:t>
      </w:r>
      <w:r w:rsidR="00E35DB3">
        <w:rPr>
          <w:rFonts w:asciiTheme="majorHAnsi" w:hAnsiTheme="majorHAnsi"/>
          <w:sz w:val="24"/>
        </w:rPr>
        <w:t xml:space="preserve"> komme ind på nogle aspekter som offentlige ansatte skal være opmærksomme på i forsøget på at fastholde seniorfrivillige.</w:t>
      </w:r>
    </w:p>
    <w:p w:rsidR="00274986" w:rsidRDefault="00274986" w:rsidP="00533802">
      <w:pPr>
        <w:spacing w:after="0" w:line="360" w:lineRule="auto"/>
        <w:jc w:val="both"/>
        <w:rPr>
          <w:rFonts w:asciiTheme="majorHAnsi" w:hAnsiTheme="majorHAnsi"/>
          <w:sz w:val="24"/>
        </w:rPr>
      </w:pPr>
    </w:p>
    <w:p w:rsidR="00D54CD0" w:rsidRDefault="00D54CD0" w:rsidP="00533802">
      <w:pPr>
        <w:spacing w:after="0" w:line="360" w:lineRule="auto"/>
        <w:jc w:val="both"/>
        <w:rPr>
          <w:rFonts w:asciiTheme="majorHAnsi" w:hAnsiTheme="majorHAnsi"/>
          <w:sz w:val="24"/>
        </w:rPr>
      </w:pPr>
      <w:r>
        <w:rPr>
          <w:rFonts w:asciiTheme="majorHAnsi" w:hAnsiTheme="majorHAnsi"/>
          <w:sz w:val="24"/>
        </w:rPr>
        <w:t>Forskellige institutioner må tage forskellige forholdsregler for at fastholde deres frivillige, alt efter hvilke mål institutionen har samt hvilken type frivillige institutionen sigter efter. Ovennævnte undersøgelse er udført med det formål at fastsætte hvilke kriterier der må opfyldes fra institutionens side</w:t>
      </w:r>
      <w:r w:rsidR="00CC2F6F">
        <w:rPr>
          <w:rFonts w:asciiTheme="majorHAnsi" w:hAnsiTheme="majorHAnsi"/>
          <w:sz w:val="24"/>
        </w:rPr>
        <w:t xml:space="preserve"> for at</w:t>
      </w:r>
      <w:r>
        <w:rPr>
          <w:rFonts w:asciiTheme="majorHAnsi" w:hAnsiTheme="majorHAnsi"/>
          <w:sz w:val="24"/>
        </w:rPr>
        <w:t xml:space="preserve"> opnå et vedvarende frivilligt engagement blandt seniorer</w:t>
      </w:r>
      <w:r w:rsidR="00D9634D">
        <w:rPr>
          <w:rFonts w:asciiTheme="majorHAnsi" w:hAnsiTheme="majorHAnsi"/>
          <w:sz w:val="24"/>
        </w:rPr>
        <w:t xml:space="preserve">, </w:t>
      </w:r>
      <w:r w:rsidR="00274986">
        <w:rPr>
          <w:rFonts w:asciiTheme="majorHAnsi" w:hAnsiTheme="majorHAnsi"/>
          <w:sz w:val="24"/>
        </w:rPr>
        <w:t>hvorfor jeg vælger at tage udgangspunkt heri til analyse af samarbejdet i</w:t>
      </w:r>
      <w:r w:rsidR="00D9634D">
        <w:rPr>
          <w:rFonts w:asciiTheme="majorHAnsi" w:hAnsiTheme="majorHAnsi"/>
          <w:sz w:val="24"/>
        </w:rPr>
        <w:t xml:space="preserve"> denne undersøgelse</w:t>
      </w:r>
      <w:r>
        <w:rPr>
          <w:rFonts w:asciiTheme="majorHAnsi" w:hAnsiTheme="majorHAnsi"/>
          <w:sz w:val="24"/>
        </w:rPr>
        <w:t>.</w:t>
      </w:r>
    </w:p>
    <w:p w:rsidR="00CC2F6F" w:rsidRDefault="00D54CD0" w:rsidP="00533802">
      <w:pPr>
        <w:spacing w:after="0" w:line="360" w:lineRule="auto"/>
        <w:jc w:val="both"/>
        <w:rPr>
          <w:rFonts w:asciiTheme="majorHAnsi" w:hAnsiTheme="majorHAnsi"/>
          <w:sz w:val="24"/>
        </w:rPr>
      </w:pPr>
      <w:r>
        <w:rPr>
          <w:rFonts w:asciiTheme="majorHAnsi" w:hAnsiTheme="majorHAnsi"/>
          <w:sz w:val="24"/>
        </w:rPr>
        <w:t>Som udgangspunkt for undersøgelsen identificeres fire aspekter</w:t>
      </w:r>
      <w:r w:rsidR="00D9634D">
        <w:rPr>
          <w:rFonts w:asciiTheme="majorHAnsi" w:hAnsiTheme="majorHAnsi"/>
          <w:sz w:val="24"/>
        </w:rPr>
        <w:t>,</w:t>
      </w:r>
      <w:r>
        <w:rPr>
          <w:rFonts w:asciiTheme="majorHAnsi" w:hAnsiTheme="majorHAnsi"/>
          <w:sz w:val="24"/>
        </w:rPr>
        <w:t xml:space="preserve"> som forventes at have en betydning for fastholdelse af seniorfrivillige; </w:t>
      </w:r>
      <w:r>
        <w:rPr>
          <w:rFonts w:asciiTheme="majorHAnsi" w:hAnsiTheme="majorHAnsi"/>
          <w:i/>
          <w:sz w:val="24"/>
        </w:rPr>
        <w:t>rollefleksibilitet</w:t>
      </w:r>
      <w:r w:rsidR="000A2771">
        <w:rPr>
          <w:rFonts w:asciiTheme="majorHAnsi" w:hAnsiTheme="majorHAnsi"/>
          <w:i/>
          <w:sz w:val="24"/>
        </w:rPr>
        <w:t>, frivillig</w:t>
      </w:r>
      <w:r>
        <w:rPr>
          <w:rFonts w:asciiTheme="majorHAnsi" w:hAnsiTheme="majorHAnsi"/>
          <w:i/>
          <w:sz w:val="24"/>
        </w:rPr>
        <w:t>kurser</w:t>
      </w:r>
      <w:r w:rsidR="000A2771">
        <w:rPr>
          <w:rFonts w:asciiTheme="majorHAnsi" w:hAnsiTheme="majorHAnsi"/>
          <w:i/>
          <w:sz w:val="24"/>
        </w:rPr>
        <w:t>-</w:t>
      </w:r>
      <w:r>
        <w:rPr>
          <w:rFonts w:asciiTheme="majorHAnsi" w:hAnsiTheme="majorHAnsi"/>
          <w:i/>
          <w:sz w:val="24"/>
        </w:rPr>
        <w:t xml:space="preserve"> og undervisning, incitament og rolleanerkendelse</w:t>
      </w:r>
      <w:r w:rsidR="00D9634D">
        <w:rPr>
          <w:rFonts w:asciiTheme="majorHAnsi" w:hAnsiTheme="majorHAnsi"/>
          <w:sz w:val="24"/>
        </w:rPr>
        <w:t>(Tang m.fl. 2009:173), hvilke vil blive uddybet nedenstående og kort sat i en empirisk kontekst.</w:t>
      </w:r>
      <w:r w:rsidR="00EF7332">
        <w:rPr>
          <w:rFonts w:asciiTheme="majorHAnsi" w:hAnsiTheme="majorHAnsi"/>
          <w:sz w:val="24"/>
        </w:rPr>
        <w:t xml:space="preserve"> </w:t>
      </w:r>
    </w:p>
    <w:p w:rsidR="00EF7332" w:rsidRDefault="00EF7332" w:rsidP="00533802">
      <w:pPr>
        <w:spacing w:after="0" w:line="360" w:lineRule="auto"/>
        <w:jc w:val="both"/>
        <w:rPr>
          <w:rFonts w:asciiTheme="majorHAnsi" w:hAnsiTheme="majorHAnsi"/>
          <w:i/>
          <w:sz w:val="24"/>
        </w:rPr>
      </w:pPr>
    </w:p>
    <w:p w:rsidR="00D54CD0" w:rsidRDefault="00CC2F6F" w:rsidP="00533802">
      <w:pPr>
        <w:spacing w:after="0" w:line="360" w:lineRule="auto"/>
        <w:jc w:val="both"/>
        <w:rPr>
          <w:rFonts w:asciiTheme="majorHAnsi" w:hAnsiTheme="majorHAnsi"/>
          <w:sz w:val="24"/>
        </w:rPr>
      </w:pPr>
      <w:r>
        <w:rPr>
          <w:rFonts w:asciiTheme="majorHAnsi" w:hAnsiTheme="majorHAnsi"/>
          <w:i/>
          <w:sz w:val="24"/>
        </w:rPr>
        <w:t>Rollefleksibilitet</w:t>
      </w:r>
      <w:r>
        <w:rPr>
          <w:rFonts w:asciiTheme="majorHAnsi" w:hAnsiTheme="majorHAnsi"/>
          <w:sz w:val="24"/>
        </w:rPr>
        <w:t xml:space="preserve"> beskrives som værende den måde hvorpå den frivilliges rolle i institutionen kan justeres</w:t>
      </w:r>
      <w:r w:rsidR="007D1C9F">
        <w:rPr>
          <w:rFonts w:asciiTheme="majorHAnsi" w:hAnsiTheme="majorHAnsi"/>
          <w:sz w:val="24"/>
        </w:rPr>
        <w:t>,</w:t>
      </w:r>
      <w:r>
        <w:rPr>
          <w:rFonts w:asciiTheme="majorHAnsi" w:hAnsiTheme="majorHAnsi"/>
          <w:sz w:val="24"/>
        </w:rPr>
        <w:t xml:space="preserve"> for herved at imødekomme variationen i de frivilliges kapacitet. Det antages, at når den frivillige har fleksibilitet i forh</w:t>
      </w:r>
      <w:r w:rsidR="007D1C9F">
        <w:rPr>
          <w:rFonts w:asciiTheme="majorHAnsi" w:hAnsiTheme="majorHAnsi"/>
          <w:sz w:val="24"/>
        </w:rPr>
        <w:t>old til mødetider og frivillig</w:t>
      </w:r>
      <w:r>
        <w:rPr>
          <w:rFonts w:asciiTheme="majorHAnsi" w:hAnsiTheme="majorHAnsi"/>
          <w:sz w:val="24"/>
        </w:rPr>
        <w:t>aktiviteter, så øger det mulighederne for at rekruttere</w:t>
      </w:r>
      <w:r w:rsidR="000A2771">
        <w:rPr>
          <w:rFonts w:asciiTheme="majorHAnsi" w:hAnsiTheme="majorHAnsi"/>
          <w:sz w:val="24"/>
        </w:rPr>
        <w:t xml:space="preserve"> </w:t>
      </w:r>
      <w:r w:rsidR="000A2771">
        <w:rPr>
          <w:rFonts w:asciiTheme="majorHAnsi" w:hAnsiTheme="majorHAnsi"/>
          <w:sz w:val="24"/>
        </w:rPr>
        <w:lastRenderedPageBreak/>
        <w:t>og fastholde</w:t>
      </w:r>
      <w:r>
        <w:rPr>
          <w:rFonts w:asciiTheme="majorHAnsi" w:hAnsiTheme="majorHAnsi"/>
          <w:sz w:val="24"/>
        </w:rPr>
        <w:t xml:space="preserve"> seniorer med forskellige baggrunde(Tang m.fl. 2009:173). </w:t>
      </w:r>
      <w:r w:rsidR="00EA7EFE">
        <w:rPr>
          <w:rFonts w:asciiTheme="majorHAnsi" w:hAnsiTheme="majorHAnsi"/>
          <w:sz w:val="24"/>
        </w:rPr>
        <w:t xml:space="preserve">Dog viser </w:t>
      </w:r>
      <w:r w:rsidR="007D1C9F">
        <w:rPr>
          <w:rFonts w:asciiTheme="majorHAnsi" w:hAnsiTheme="majorHAnsi"/>
          <w:sz w:val="24"/>
        </w:rPr>
        <w:t>Tangs</w:t>
      </w:r>
      <w:r w:rsidR="000A2771">
        <w:rPr>
          <w:rFonts w:asciiTheme="majorHAnsi" w:hAnsiTheme="majorHAnsi"/>
          <w:sz w:val="24"/>
        </w:rPr>
        <w:t xml:space="preserve"> endelige resultater</w:t>
      </w:r>
      <w:r w:rsidR="00EA7EFE">
        <w:rPr>
          <w:rFonts w:asciiTheme="majorHAnsi" w:hAnsiTheme="majorHAnsi"/>
          <w:sz w:val="24"/>
        </w:rPr>
        <w:t xml:space="preserve"> ingen sammenhænge mellem rollefleksibilitet og vedvarende frivillighed. Jeg mener dog ikke at dette aspekt er irrelevant i forhold til undersøgelsen af forholdet mellem frivillige og ansatte ved de tre aktivitetscentre, </w:t>
      </w:r>
      <w:r w:rsidR="000A76B0">
        <w:rPr>
          <w:rFonts w:asciiTheme="majorHAnsi" w:hAnsiTheme="majorHAnsi"/>
          <w:sz w:val="24"/>
        </w:rPr>
        <w:t>da flere ansatte læ</w:t>
      </w:r>
      <w:r w:rsidR="00F55176">
        <w:rPr>
          <w:rFonts w:asciiTheme="majorHAnsi" w:hAnsiTheme="majorHAnsi"/>
          <w:sz w:val="24"/>
        </w:rPr>
        <w:t>gger vægt på den ændring de har set i de seniorfrivilliges tilknytning til sektoren gennem de seneste 20 år. De påpeger blan</w:t>
      </w:r>
      <w:r w:rsidR="00EF63D6">
        <w:rPr>
          <w:rFonts w:asciiTheme="majorHAnsi" w:hAnsiTheme="majorHAnsi"/>
          <w:sz w:val="24"/>
        </w:rPr>
        <w:t>dt andet, at</w:t>
      </w:r>
      <w:r w:rsidR="002D4CF3">
        <w:rPr>
          <w:rFonts w:asciiTheme="majorHAnsi" w:hAnsiTheme="majorHAnsi"/>
          <w:sz w:val="24"/>
        </w:rPr>
        <w:t xml:space="preserve"> seniorer</w:t>
      </w:r>
      <w:r w:rsidR="00F55176">
        <w:rPr>
          <w:rFonts w:asciiTheme="majorHAnsi" w:hAnsiTheme="majorHAnsi"/>
          <w:sz w:val="24"/>
        </w:rPr>
        <w:t xml:space="preserve"> er blevet mere aktive og deltagende i samfundet, hvilket er positivt, </w:t>
      </w:r>
      <w:r w:rsidR="002D4CF3">
        <w:rPr>
          <w:rFonts w:asciiTheme="majorHAnsi" w:hAnsiTheme="majorHAnsi"/>
          <w:sz w:val="24"/>
        </w:rPr>
        <w:t>me</w:t>
      </w:r>
      <w:r w:rsidR="00F55176">
        <w:rPr>
          <w:rFonts w:asciiTheme="majorHAnsi" w:hAnsiTheme="majorHAnsi"/>
          <w:sz w:val="24"/>
        </w:rPr>
        <w:t>n samtidig kræver fleksibilitet som ”arbejdsgiver”, da de frivillige ikke ønsker at binde sig i en grad</w:t>
      </w:r>
      <w:r w:rsidR="00EF63D6">
        <w:rPr>
          <w:rFonts w:asciiTheme="majorHAnsi" w:hAnsiTheme="majorHAnsi"/>
          <w:sz w:val="24"/>
        </w:rPr>
        <w:t>,</w:t>
      </w:r>
      <w:r w:rsidR="00F55176">
        <w:rPr>
          <w:rFonts w:asciiTheme="majorHAnsi" w:hAnsiTheme="majorHAnsi"/>
          <w:sz w:val="24"/>
        </w:rPr>
        <w:t xml:space="preserve"> hvor der ikke er plads til spontanitet. J</w:t>
      </w:r>
      <w:r w:rsidR="00EA7EFE">
        <w:rPr>
          <w:rFonts w:asciiTheme="majorHAnsi" w:hAnsiTheme="majorHAnsi"/>
          <w:sz w:val="24"/>
        </w:rPr>
        <w:t xml:space="preserve">eg vil derfor inddrage begrebet </w:t>
      </w:r>
      <w:r w:rsidR="00F55176">
        <w:rPr>
          <w:rFonts w:asciiTheme="majorHAnsi" w:hAnsiTheme="majorHAnsi"/>
          <w:i/>
          <w:sz w:val="24"/>
        </w:rPr>
        <w:t xml:space="preserve">rollefleksibilitet </w:t>
      </w:r>
      <w:r w:rsidR="00F55176">
        <w:rPr>
          <w:rFonts w:asciiTheme="majorHAnsi" w:hAnsiTheme="majorHAnsi"/>
          <w:sz w:val="24"/>
        </w:rPr>
        <w:t>i</w:t>
      </w:r>
      <w:r w:rsidR="00EA7EFE">
        <w:rPr>
          <w:rFonts w:asciiTheme="majorHAnsi" w:hAnsiTheme="majorHAnsi"/>
          <w:sz w:val="24"/>
        </w:rPr>
        <w:t xml:space="preserve"> min analyse på trods af Tangs resultater</w:t>
      </w:r>
      <w:r w:rsidR="00EA7EFE">
        <w:rPr>
          <w:rStyle w:val="Fodnotehenvisning"/>
          <w:rFonts w:asciiTheme="majorHAnsi" w:hAnsiTheme="majorHAnsi"/>
          <w:sz w:val="24"/>
        </w:rPr>
        <w:footnoteReference w:id="22"/>
      </w:r>
      <w:r w:rsidR="00EA7EFE">
        <w:rPr>
          <w:rFonts w:asciiTheme="majorHAnsi" w:hAnsiTheme="majorHAnsi"/>
          <w:sz w:val="24"/>
        </w:rPr>
        <w:t>.</w:t>
      </w:r>
    </w:p>
    <w:p w:rsidR="00F65C63" w:rsidRDefault="00F65C63" w:rsidP="00533802">
      <w:pPr>
        <w:spacing w:after="0" w:line="360" w:lineRule="auto"/>
        <w:jc w:val="both"/>
        <w:rPr>
          <w:rFonts w:asciiTheme="majorHAnsi" w:hAnsiTheme="majorHAnsi"/>
          <w:sz w:val="24"/>
        </w:rPr>
      </w:pPr>
    </w:p>
    <w:p w:rsidR="00F65C63" w:rsidRPr="002D4CF3" w:rsidRDefault="00F65C63" w:rsidP="00533802">
      <w:pPr>
        <w:spacing w:after="0" w:line="360" w:lineRule="auto"/>
        <w:jc w:val="both"/>
        <w:rPr>
          <w:rFonts w:asciiTheme="majorHAnsi" w:hAnsiTheme="majorHAnsi"/>
          <w:sz w:val="24"/>
        </w:rPr>
      </w:pPr>
      <w:r>
        <w:rPr>
          <w:rFonts w:asciiTheme="majorHAnsi" w:hAnsiTheme="majorHAnsi"/>
          <w:i/>
          <w:sz w:val="24"/>
        </w:rPr>
        <w:t>Frivilligkurser- og undervisning</w:t>
      </w:r>
      <w:r w:rsidR="002D4CF3">
        <w:rPr>
          <w:rFonts w:asciiTheme="majorHAnsi" w:hAnsiTheme="majorHAnsi"/>
          <w:i/>
          <w:sz w:val="24"/>
        </w:rPr>
        <w:t xml:space="preserve"> </w:t>
      </w:r>
      <w:r w:rsidR="002D4CF3">
        <w:rPr>
          <w:rFonts w:asciiTheme="majorHAnsi" w:hAnsiTheme="majorHAnsi"/>
          <w:sz w:val="24"/>
        </w:rPr>
        <w:t>beskrives af Tang som værende en mulighed for at udvikle og forbedre den enkelte frivilliges individuelle kompetencer</w:t>
      </w:r>
      <w:r w:rsidR="00BA6956">
        <w:rPr>
          <w:rFonts w:asciiTheme="majorHAnsi" w:hAnsiTheme="majorHAnsi"/>
          <w:sz w:val="24"/>
        </w:rPr>
        <w:t>,</w:t>
      </w:r>
      <w:r w:rsidR="002D4CF3">
        <w:rPr>
          <w:rFonts w:asciiTheme="majorHAnsi" w:hAnsiTheme="majorHAnsi"/>
          <w:sz w:val="24"/>
        </w:rPr>
        <w:t xml:space="preserve"> således at krav til den frivilliges rolle efterleves. D</w:t>
      </w:r>
      <w:r w:rsidR="00BA6956">
        <w:rPr>
          <w:rFonts w:asciiTheme="majorHAnsi" w:hAnsiTheme="majorHAnsi"/>
          <w:sz w:val="24"/>
        </w:rPr>
        <w:t>et</w:t>
      </w:r>
      <w:r w:rsidR="002D4CF3">
        <w:rPr>
          <w:rFonts w:asciiTheme="majorHAnsi" w:hAnsiTheme="majorHAnsi"/>
          <w:sz w:val="24"/>
        </w:rPr>
        <w:t xml:space="preserve"> påpeges endvidere, at det er vigtigt – og nødvendigt, at frivillige bliver introduceret til deres rolle som frivillige, og hvad denne rolle indebærer, allerede ved optagelsen af det frivillige engagement. </w:t>
      </w:r>
      <w:r w:rsidR="00BA6956">
        <w:rPr>
          <w:rFonts w:asciiTheme="majorHAnsi" w:hAnsiTheme="majorHAnsi"/>
          <w:sz w:val="24"/>
        </w:rPr>
        <w:t>Yder</w:t>
      </w:r>
      <w:r w:rsidR="002D4CF3">
        <w:rPr>
          <w:rFonts w:asciiTheme="majorHAnsi" w:hAnsiTheme="majorHAnsi"/>
          <w:sz w:val="24"/>
        </w:rPr>
        <w:t>mere</w:t>
      </w:r>
      <w:r w:rsidR="00BA6956">
        <w:rPr>
          <w:rFonts w:asciiTheme="majorHAnsi" w:hAnsiTheme="majorHAnsi"/>
          <w:sz w:val="24"/>
        </w:rPr>
        <w:t xml:space="preserve"> antydes det, at løbende undervisning er afgørende i fastholdelsen af frivillige. Herigennem opnår den frivillige en indsigt i hvad der forventes af dem og deres rolle i den givende organisation/institution, og ligeledes forberedes de på, hvilke situationer de skal være indstillet på at møde i deres rolle som frivillig. Kurser og undervisning af denne slags er særligt vigtige i frivilligroller som er i direkte </w:t>
      </w:r>
      <w:r w:rsidR="00BA6956">
        <w:rPr>
          <w:rFonts w:asciiTheme="majorHAnsi" w:hAnsiTheme="majorHAnsi"/>
          <w:sz w:val="24"/>
        </w:rPr>
        <w:lastRenderedPageBreak/>
        <w:t>kontakt med klienter, såsom krisetelefoner eller informations- og henvisningsservice(Tang m.fl. 2009:173). Denne tilgang til fastholde</w:t>
      </w:r>
      <w:r w:rsidR="000A76B0">
        <w:rPr>
          <w:rFonts w:asciiTheme="majorHAnsi" w:hAnsiTheme="majorHAnsi"/>
          <w:sz w:val="24"/>
        </w:rPr>
        <w:t>lse af frivillige vil kun i mindre</w:t>
      </w:r>
      <w:r w:rsidR="00BA6956">
        <w:rPr>
          <w:rFonts w:asciiTheme="majorHAnsi" w:hAnsiTheme="majorHAnsi"/>
          <w:sz w:val="24"/>
        </w:rPr>
        <w:t xml:space="preserve"> omfang blive berørt i den senere analyse.</w:t>
      </w:r>
      <w:r w:rsidR="008477A8">
        <w:rPr>
          <w:rFonts w:asciiTheme="majorHAnsi" w:hAnsiTheme="majorHAnsi"/>
          <w:sz w:val="24"/>
        </w:rPr>
        <w:t xml:space="preserve"> Jeg har i denne undersøgelse at gøre med seniorer som engagerer sig frivilligt i et aktivitetstilbud for andre seniorer. Målgruppen for aktivitetscentrene kommer i centrene af egen fri vilje for at få dækket kreative, fysiske eller sociale behov, og er således ikke visiteret til centrene af en anden part. Det betyder, at de frivillige fungerer som tovholdere for diverse aktiviteter og hold som tilbydes i centrene, ikke so</w:t>
      </w:r>
      <w:r w:rsidR="00EF63D6">
        <w:rPr>
          <w:rFonts w:asciiTheme="majorHAnsi" w:hAnsiTheme="majorHAnsi"/>
          <w:sz w:val="24"/>
        </w:rPr>
        <w:t xml:space="preserve">m vejledere eller rådgivere </w:t>
      </w:r>
      <w:r w:rsidR="008477A8">
        <w:rPr>
          <w:rFonts w:asciiTheme="majorHAnsi" w:hAnsiTheme="majorHAnsi"/>
          <w:sz w:val="24"/>
        </w:rPr>
        <w:t xml:space="preserve">for brugerne. Ydermere har langt størstedelen af de frivillige som engagerer sig i centrene, startet deres ”karriere” her som brugere, hvilket betyder, at de kender stedet, retningslinjer og målgruppe, hvilket mindsker behovet for introduktion når det frivillige engagement optages. </w:t>
      </w:r>
      <w:r w:rsidR="000A76B0">
        <w:rPr>
          <w:rFonts w:asciiTheme="majorHAnsi" w:hAnsiTheme="majorHAnsi"/>
          <w:sz w:val="24"/>
        </w:rPr>
        <w:t>De ansatte i aktivitetscentrene agerer en uformel men professionel støtte til de frivillige som er tilknyttet deres arbejdsplads</w:t>
      </w:r>
      <w:r w:rsidR="002935FB">
        <w:rPr>
          <w:rFonts w:asciiTheme="majorHAnsi" w:hAnsiTheme="majorHAnsi"/>
          <w:sz w:val="24"/>
        </w:rPr>
        <w:t>, og denne rolle vil der således vende tilbage til i analysen</w:t>
      </w:r>
      <w:r w:rsidR="000A76B0">
        <w:rPr>
          <w:rFonts w:asciiTheme="majorHAnsi" w:hAnsiTheme="majorHAnsi"/>
          <w:sz w:val="24"/>
        </w:rPr>
        <w:t xml:space="preserve"> </w:t>
      </w:r>
      <w:r w:rsidR="008477A8">
        <w:rPr>
          <w:rFonts w:asciiTheme="majorHAnsi" w:hAnsiTheme="majorHAnsi"/>
          <w:sz w:val="24"/>
        </w:rPr>
        <w:t xml:space="preserve"> </w:t>
      </w:r>
    </w:p>
    <w:p w:rsidR="00F65C63" w:rsidRDefault="00F65C63" w:rsidP="00533802">
      <w:pPr>
        <w:spacing w:after="0" w:line="360" w:lineRule="auto"/>
        <w:jc w:val="both"/>
        <w:rPr>
          <w:rFonts w:asciiTheme="majorHAnsi" w:hAnsiTheme="majorHAnsi"/>
          <w:i/>
          <w:sz w:val="24"/>
        </w:rPr>
      </w:pPr>
    </w:p>
    <w:p w:rsidR="00F65C63" w:rsidRPr="00C72D2E" w:rsidRDefault="00C72D2E" w:rsidP="00533802">
      <w:pPr>
        <w:spacing w:after="0" w:line="360" w:lineRule="auto"/>
        <w:jc w:val="both"/>
        <w:rPr>
          <w:rFonts w:asciiTheme="majorHAnsi" w:hAnsiTheme="majorHAnsi"/>
          <w:sz w:val="24"/>
        </w:rPr>
      </w:pPr>
      <w:r>
        <w:rPr>
          <w:rFonts w:asciiTheme="majorHAnsi" w:hAnsiTheme="majorHAnsi"/>
          <w:sz w:val="24"/>
        </w:rPr>
        <w:t xml:space="preserve">Når Tang refererer til </w:t>
      </w:r>
      <w:r>
        <w:rPr>
          <w:rFonts w:asciiTheme="majorHAnsi" w:hAnsiTheme="majorHAnsi"/>
          <w:i/>
          <w:sz w:val="24"/>
        </w:rPr>
        <w:t>i</w:t>
      </w:r>
      <w:r w:rsidR="00F65C63">
        <w:rPr>
          <w:rFonts w:asciiTheme="majorHAnsi" w:hAnsiTheme="majorHAnsi"/>
          <w:i/>
          <w:sz w:val="24"/>
        </w:rPr>
        <w:t>ncitament</w:t>
      </w:r>
      <w:r w:rsidR="00A10031">
        <w:rPr>
          <w:rFonts w:asciiTheme="majorHAnsi" w:hAnsiTheme="majorHAnsi"/>
          <w:sz w:val="24"/>
        </w:rPr>
        <w:t xml:space="preserve"> er der tale om et konkret</w:t>
      </w:r>
      <w:r>
        <w:rPr>
          <w:rFonts w:asciiTheme="majorHAnsi" w:hAnsiTheme="majorHAnsi"/>
          <w:sz w:val="24"/>
        </w:rPr>
        <w:t xml:space="preserve"> incitamentet til at udf</w:t>
      </w:r>
      <w:r w:rsidR="00A10031">
        <w:rPr>
          <w:rFonts w:asciiTheme="majorHAnsi" w:hAnsiTheme="majorHAnsi"/>
          <w:sz w:val="24"/>
        </w:rPr>
        <w:t>øre det frivillige arbejde. H</w:t>
      </w:r>
      <w:r>
        <w:rPr>
          <w:rFonts w:asciiTheme="majorHAnsi" w:hAnsiTheme="majorHAnsi"/>
          <w:sz w:val="24"/>
        </w:rPr>
        <w:t>er tænkes specifikt på økonomisk belønning, anden belønning sv</w:t>
      </w:r>
      <w:r w:rsidR="00A10031">
        <w:rPr>
          <w:rFonts w:asciiTheme="majorHAnsi" w:hAnsiTheme="majorHAnsi"/>
          <w:sz w:val="24"/>
        </w:rPr>
        <w:t xml:space="preserve">arende til økonomisk belønning eller </w:t>
      </w:r>
      <w:r>
        <w:rPr>
          <w:rFonts w:asciiTheme="majorHAnsi" w:hAnsiTheme="majorHAnsi"/>
          <w:sz w:val="24"/>
        </w:rPr>
        <w:t>belønning i form af naturalier – alt sammen noget der fungerer som en konkret belønning og tilskyndelse</w:t>
      </w:r>
      <w:r w:rsidR="00A10031">
        <w:rPr>
          <w:rFonts w:asciiTheme="majorHAnsi" w:hAnsiTheme="majorHAnsi"/>
          <w:sz w:val="24"/>
        </w:rPr>
        <w:t>,</w:t>
      </w:r>
      <w:r>
        <w:rPr>
          <w:rFonts w:asciiTheme="majorHAnsi" w:hAnsiTheme="majorHAnsi"/>
          <w:sz w:val="24"/>
        </w:rPr>
        <w:t xml:space="preserve"> </w:t>
      </w:r>
      <w:r w:rsidR="00A10031">
        <w:rPr>
          <w:rFonts w:asciiTheme="majorHAnsi" w:hAnsiTheme="majorHAnsi"/>
          <w:sz w:val="24"/>
        </w:rPr>
        <w:t xml:space="preserve">hvis formål er at fastholde frivilligt engagement(Tang m.fl. 2009:173). Denne tilgang til fastholdelse af frivillige vil ikke blive adresseret yderligere i denne undersøgelse, da det frivillige arbejde der leveres på de tre aktivitetscentre er 100 pct. vederlagsfrit.  </w:t>
      </w:r>
    </w:p>
    <w:p w:rsidR="0012477B" w:rsidRDefault="0012477B" w:rsidP="00533802">
      <w:pPr>
        <w:spacing w:after="0" w:line="360" w:lineRule="auto"/>
        <w:jc w:val="both"/>
        <w:rPr>
          <w:rFonts w:asciiTheme="majorHAnsi" w:hAnsiTheme="majorHAnsi"/>
          <w:i/>
          <w:sz w:val="24"/>
        </w:rPr>
      </w:pPr>
    </w:p>
    <w:p w:rsidR="000A2771" w:rsidRDefault="00EF7332" w:rsidP="00533802">
      <w:pPr>
        <w:spacing w:after="0" w:line="360" w:lineRule="auto"/>
        <w:jc w:val="both"/>
        <w:rPr>
          <w:rFonts w:asciiTheme="majorHAnsi" w:hAnsiTheme="majorHAnsi"/>
          <w:sz w:val="24"/>
        </w:rPr>
      </w:pPr>
      <w:r w:rsidRPr="00451115">
        <w:rPr>
          <w:rFonts w:asciiTheme="majorHAnsi" w:hAnsiTheme="majorHAnsi"/>
          <w:i/>
          <w:sz w:val="24"/>
        </w:rPr>
        <w:lastRenderedPageBreak/>
        <w:t>Rolleanerkendelse</w:t>
      </w:r>
      <w:r w:rsidRPr="00451115">
        <w:rPr>
          <w:rFonts w:asciiTheme="majorHAnsi" w:hAnsiTheme="majorHAnsi"/>
          <w:sz w:val="24"/>
        </w:rPr>
        <w:t xml:space="preserve"> beskrives</w:t>
      </w:r>
      <w:r>
        <w:rPr>
          <w:rFonts w:asciiTheme="majorHAnsi" w:hAnsiTheme="majorHAnsi"/>
          <w:sz w:val="24"/>
        </w:rPr>
        <w:t xml:space="preserve"> som værende en offentlig anerkendelse af det frivillige engagements biddrag til samfundet. Tang antager</w:t>
      </w:r>
      <w:r w:rsidR="007D1C9F">
        <w:rPr>
          <w:rFonts w:asciiTheme="majorHAnsi" w:hAnsiTheme="majorHAnsi"/>
          <w:sz w:val="24"/>
        </w:rPr>
        <w:t xml:space="preserve">, at især for seniorfrivillige </w:t>
      </w:r>
      <w:r>
        <w:rPr>
          <w:rFonts w:asciiTheme="majorHAnsi" w:hAnsiTheme="majorHAnsi"/>
          <w:sz w:val="24"/>
        </w:rPr>
        <w:t>er den offentlig</w:t>
      </w:r>
      <w:r w:rsidR="007D1C9F">
        <w:rPr>
          <w:rFonts w:asciiTheme="majorHAnsi" w:hAnsiTheme="majorHAnsi"/>
          <w:sz w:val="24"/>
        </w:rPr>
        <w:t xml:space="preserve">e anerkendelse af deres biddrag </w:t>
      </w:r>
      <w:r>
        <w:rPr>
          <w:rFonts w:asciiTheme="majorHAnsi" w:hAnsiTheme="majorHAnsi"/>
          <w:sz w:val="24"/>
        </w:rPr>
        <w:t>vigtig for at opretholde et vedvarende frivilligt engagement og en følelse af tilfredshed med egen indsats.</w:t>
      </w:r>
      <w:r w:rsidR="006D141E">
        <w:rPr>
          <w:rFonts w:asciiTheme="majorHAnsi" w:hAnsiTheme="majorHAnsi"/>
          <w:sz w:val="24"/>
        </w:rPr>
        <w:t xml:space="preserve"> Og Tangs undersøgelse viser da også en positiv sammenhæng mellem offentlig anerkendelse og vedvarende frivilligt engagement(Tang</w:t>
      </w:r>
      <w:r w:rsidR="00002666">
        <w:rPr>
          <w:rFonts w:asciiTheme="majorHAnsi" w:hAnsiTheme="majorHAnsi"/>
          <w:sz w:val="24"/>
        </w:rPr>
        <w:t xml:space="preserve"> m.fl.</w:t>
      </w:r>
      <w:r w:rsidR="006D141E">
        <w:rPr>
          <w:rFonts w:asciiTheme="majorHAnsi" w:hAnsiTheme="majorHAnsi"/>
          <w:sz w:val="24"/>
        </w:rPr>
        <w:t xml:space="preserve"> 2009:173,180). For seniorfrivillig</w:t>
      </w:r>
      <w:r w:rsidR="007D1C9F">
        <w:rPr>
          <w:rFonts w:asciiTheme="majorHAnsi" w:hAnsiTheme="majorHAnsi"/>
          <w:sz w:val="24"/>
        </w:rPr>
        <w:t>e</w:t>
      </w:r>
      <w:r w:rsidR="006D141E">
        <w:rPr>
          <w:rFonts w:asciiTheme="majorHAnsi" w:hAnsiTheme="majorHAnsi"/>
          <w:sz w:val="24"/>
        </w:rPr>
        <w:t>, især de som ikke længere er på arbejdsmarkedet, fungerer den frivillige rolle som en erstatning for deres tidligere rolle på arbejdsmarkedet. Deres rolle som frivillig fungerer således som en fortsættelse af den livsstil, eller det mønster, som de har etableret tidligere i livet. Ydermere fungerer rollen som frivillig</w:t>
      </w:r>
      <w:r w:rsidR="007D1C9F">
        <w:rPr>
          <w:rFonts w:asciiTheme="majorHAnsi" w:hAnsiTheme="majorHAnsi"/>
          <w:sz w:val="24"/>
        </w:rPr>
        <w:t>,</w:t>
      </w:r>
      <w:r w:rsidR="006D141E">
        <w:rPr>
          <w:rFonts w:asciiTheme="majorHAnsi" w:hAnsiTheme="majorHAnsi"/>
          <w:sz w:val="24"/>
        </w:rPr>
        <w:t xml:space="preserve"> for seniorer</w:t>
      </w:r>
      <w:r w:rsidR="007D1C9F">
        <w:rPr>
          <w:rFonts w:asciiTheme="majorHAnsi" w:hAnsiTheme="majorHAnsi"/>
          <w:sz w:val="24"/>
        </w:rPr>
        <w:t>,</w:t>
      </w:r>
      <w:r w:rsidR="006D141E">
        <w:rPr>
          <w:rFonts w:asciiTheme="majorHAnsi" w:hAnsiTheme="majorHAnsi"/>
          <w:sz w:val="24"/>
        </w:rPr>
        <w:t xml:space="preserve"> som</w:t>
      </w:r>
      <w:r w:rsidR="00002666">
        <w:rPr>
          <w:rFonts w:asciiTheme="majorHAnsi" w:hAnsiTheme="majorHAnsi"/>
          <w:sz w:val="24"/>
        </w:rPr>
        <w:t xml:space="preserve"> et meningsfuldt engagement</w:t>
      </w:r>
      <w:r w:rsidR="00451115">
        <w:rPr>
          <w:rFonts w:asciiTheme="majorHAnsi" w:hAnsiTheme="majorHAnsi"/>
          <w:sz w:val="24"/>
        </w:rPr>
        <w:t>,</w:t>
      </w:r>
      <w:r w:rsidR="00002666">
        <w:rPr>
          <w:rFonts w:asciiTheme="majorHAnsi" w:hAnsiTheme="majorHAnsi"/>
          <w:sz w:val="24"/>
        </w:rPr>
        <w:t xml:space="preserve"> hvor den frivil</w:t>
      </w:r>
      <w:r w:rsidR="007D1C9F">
        <w:rPr>
          <w:rFonts w:asciiTheme="majorHAnsi" w:hAnsiTheme="majorHAnsi"/>
          <w:sz w:val="24"/>
        </w:rPr>
        <w:t>lige kan føle sig</w:t>
      </w:r>
      <w:r w:rsidR="00002666">
        <w:rPr>
          <w:rFonts w:asciiTheme="majorHAnsi" w:hAnsiTheme="majorHAnsi"/>
          <w:sz w:val="24"/>
        </w:rPr>
        <w:t xml:space="preserve"> værdsat(Tang m.fl. 2009:180). Herved bliver det den ansattes rolle at sikre, at de frivillige anerkendes for deres engagement ved vedvarende påskyndelse af deres biddrag og ved en offentlig anerkendelse af deres engagement.</w:t>
      </w:r>
      <w:r w:rsidR="00451115">
        <w:rPr>
          <w:rFonts w:asciiTheme="majorHAnsi" w:hAnsiTheme="majorHAnsi"/>
          <w:sz w:val="24"/>
        </w:rPr>
        <w:t xml:space="preserve"> Dette aspekt inddrages i analysen for således at sætte fokus på, hvordan de </w:t>
      </w:r>
      <w:proofErr w:type="gramStart"/>
      <w:r w:rsidR="00451115">
        <w:rPr>
          <w:rFonts w:asciiTheme="majorHAnsi" w:hAnsiTheme="majorHAnsi"/>
          <w:sz w:val="24"/>
        </w:rPr>
        <w:t>offentligt</w:t>
      </w:r>
      <w:proofErr w:type="gramEnd"/>
      <w:r w:rsidR="00451115">
        <w:rPr>
          <w:rFonts w:asciiTheme="majorHAnsi" w:hAnsiTheme="majorHAnsi"/>
          <w:sz w:val="24"/>
        </w:rPr>
        <w:t xml:space="preserve"> ansatte kan være med til at sikre, at de offentlige institutioner fastholder deres frivillige.</w:t>
      </w:r>
    </w:p>
    <w:p w:rsidR="00002666" w:rsidRDefault="00002666" w:rsidP="00533802">
      <w:pPr>
        <w:spacing w:after="0" w:line="360" w:lineRule="auto"/>
        <w:jc w:val="both"/>
        <w:rPr>
          <w:rFonts w:asciiTheme="majorHAnsi" w:hAnsiTheme="majorHAnsi"/>
          <w:sz w:val="24"/>
        </w:rPr>
      </w:pPr>
    </w:p>
    <w:p w:rsidR="00002666" w:rsidRDefault="00451115" w:rsidP="00533802">
      <w:pPr>
        <w:spacing w:after="0" w:line="360" w:lineRule="auto"/>
        <w:jc w:val="both"/>
        <w:rPr>
          <w:rFonts w:asciiTheme="majorHAnsi" w:hAnsiTheme="majorHAnsi"/>
          <w:sz w:val="24"/>
        </w:rPr>
      </w:pPr>
      <w:r>
        <w:rPr>
          <w:rFonts w:asciiTheme="majorHAnsi" w:hAnsiTheme="majorHAnsi"/>
          <w:sz w:val="24"/>
        </w:rPr>
        <w:t>B</w:t>
      </w:r>
      <w:r w:rsidR="00002666">
        <w:rPr>
          <w:rFonts w:asciiTheme="majorHAnsi" w:hAnsiTheme="majorHAnsi"/>
          <w:sz w:val="24"/>
        </w:rPr>
        <w:t>egreber</w:t>
      </w:r>
      <w:r>
        <w:rPr>
          <w:rFonts w:asciiTheme="majorHAnsi" w:hAnsiTheme="majorHAnsi"/>
          <w:sz w:val="24"/>
        </w:rPr>
        <w:t xml:space="preserve">ne </w:t>
      </w:r>
      <w:r>
        <w:rPr>
          <w:rFonts w:asciiTheme="majorHAnsi" w:hAnsiTheme="majorHAnsi"/>
          <w:i/>
          <w:sz w:val="24"/>
        </w:rPr>
        <w:t xml:space="preserve">rollefleksibilitet </w:t>
      </w:r>
      <w:r>
        <w:rPr>
          <w:rFonts w:asciiTheme="majorHAnsi" w:hAnsiTheme="majorHAnsi"/>
          <w:sz w:val="24"/>
        </w:rPr>
        <w:t xml:space="preserve">og </w:t>
      </w:r>
      <w:r>
        <w:rPr>
          <w:rFonts w:asciiTheme="majorHAnsi" w:hAnsiTheme="majorHAnsi"/>
          <w:i/>
          <w:sz w:val="24"/>
        </w:rPr>
        <w:t>rolleanerkendelse</w:t>
      </w:r>
      <w:r w:rsidR="00057083">
        <w:rPr>
          <w:rFonts w:asciiTheme="majorHAnsi" w:hAnsiTheme="majorHAnsi"/>
          <w:sz w:val="24"/>
        </w:rPr>
        <w:t xml:space="preserve"> bliver således, ud fra ovenstående overvejelser,</w:t>
      </w:r>
      <w:r>
        <w:rPr>
          <w:rFonts w:asciiTheme="majorHAnsi" w:hAnsiTheme="majorHAnsi"/>
          <w:sz w:val="24"/>
        </w:rPr>
        <w:t xml:space="preserve"> bærende for analysen af f</w:t>
      </w:r>
      <w:r w:rsidR="00002666">
        <w:rPr>
          <w:rFonts w:asciiTheme="majorHAnsi" w:hAnsiTheme="majorHAnsi"/>
          <w:sz w:val="24"/>
        </w:rPr>
        <w:t>orholdet mellem de frivillige og de ans</w:t>
      </w:r>
      <w:r w:rsidR="002E7346">
        <w:rPr>
          <w:rFonts w:asciiTheme="majorHAnsi" w:hAnsiTheme="majorHAnsi"/>
          <w:sz w:val="24"/>
        </w:rPr>
        <w:t xml:space="preserve">atte på de tre aktivitetscentre, hvorimod </w:t>
      </w:r>
      <w:r w:rsidR="002E7346">
        <w:rPr>
          <w:rFonts w:asciiTheme="majorHAnsi" w:hAnsiTheme="majorHAnsi"/>
          <w:i/>
          <w:sz w:val="24"/>
        </w:rPr>
        <w:t>f</w:t>
      </w:r>
      <w:r w:rsidR="002E7346" w:rsidRPr="002E7346">
        <w:rPr>
          <w:rFonts w:asciiTheme="majorHAnsi" w:hAnsiTheme="majorHAnsi"/>
          <w:i/>
          <w:sz w:val="24"/>
        </w:rPr>
        <w:t>rivilligkurser- og undervisning</w:t>
      </w:r>
      <w:r w:rsidR="002E7346">
        <w:rPr>
          <w:rFonts w:asciiTheme="majorHAnsi" w:hAnsiTheme="majorHAnsi"/>
          <w:sz w:val="24"/>
        </w:rPr>
        <w:t xml:space="preserve"> kun kort inddrages og </w:t>
      </w:r>
      <w:r w:rsidR="002E7346" w:rsidRPr="002E7346">
        <w:rPr>
          <w:rFonts w:asciiTheme="majorHAnsi" w:hAnsiTheme="majorHAnsi"/>
          <w:i/>
          <w:sz w:val="24"/>
        </w:rPr>
        <w:t>incitament</w:t>
      </w:r>
      <w:r w:rsidR="002E7346">
        <w:rPr>
          <w:rFonts w:asciiTheme="majorHAnsi" w:hAnsiTheme="majorHAnsi"/>
          <w:sz w:val="24"/>
        </w:rPr>
        <w:t xml:space="preserve"> helt udelades.</w:t>
      </w:r>
    </w:p>
    <w:p w:rsidR="001E0F36" w:rsidRDefault="001E0F36" w:rsidP="00533802">
      <w:pPr>
        <w:spacing w:after="0" w:line="360" w:lineRule="auto"/>
        <w:jc w:val="both"/>
        <w:rPr>
          <w:rFonts w:asciiTheme="majorHAnsi" w:hAnsiTheme="majorHAnsi"/>
          <w:sz w:val="24"/>
        </w:rPr>
      </w:pPr>
    </w:p>
    <w:p w:rsidR="00192146" w:rsidRPr="00057083" w:rsidRDefault="00192146" w:rsidP="00057083">
      <w:pPr>
        <w:spacing w:after="0" w:line="360" w:lineRule="auto"/>
        <w:jc w:val="both"/>
        <w:rPr>
          <w:rFonts w:asciiTheme="majorHAnsi" w:hAnsiTheme="majorHAnsi"/>
          <w:sz w:val="24"/>
        </w:rPr>
      </w:pPr>
      <w:r w:rsidRPr="00057083">
        <w:rPr>
          <w:rFonts w:asciiTheme="majorHAnsi" w:hAnsiTheme="majorHAnsi"/>
          <w:sz w:val="24"/>
        </w:rPr>
        <w:t xml:space="preserve">Jeg har nu gennemgået det teoretiske grundlag som vil fungere som ramme for analyse af problemformuleringen. </w:t>
      </w:r>
    </w:p>
    <w:p w:rsidR="00192146" w:rsidRPr="00D2303A" w:rsidRDefault="00192146" w:rsidP="00057083">
      <w:pPr>
        <w:spacing w:line="360" w:lineRule="auto"/>
        <w:jc w:val="both"/>
        <w:rPr>
          <w:rFonts w:asciiTheme="majorHAnsi" w:hAnsiTheme="majorHAnsi"/>
          <w:sz w:val="24"/>
        </w:rPr>
      </w:pPr>
      <w:r w:rsidRPr="00057083">
        <w:rPr>
          <w:rFonts w:asciiTheme="majorHAnsi" w:hAnsiTheme="majorHAnsi"/>
          <w:sz w:val="24"/>
        </w:rPr>
        <w:lastRenderedPageBreak/>
        <w:t>I ned</w:t>
      </w:r>
      <w:r w:rsidR="00057083">
        <w:rPr>
          <w:rFonts w:asciiTheme="majorHAnsi" w:hAnsiTheme="majorHAnsi"/>
          <w:sz w:val="24"/>
        </w:rPr>
        <w:t>enstående kapitel</w:t>
      </w:r>
      <w:r w:rsidRPr="00057083">
        <w:rPr>
          <w:rFonts w:asciiTheme="majorHAnsi" w:hAnsiTheme="majorHAnsi"/>
          <w:sz w:val="24"/>
        </w:rPr>
        <w:t xml:space="preserve"> vil jeg beskrive mine metodiske samt metodologiske overvejelser i forbindelse med besvarelsen af un</w:t>
      </w:r>
      <w:r w:rsidR="002E7346">
        <w:rPr>
          <w:rFonts w:asciiTheme="majorHAnsi" w:hAnsiTheme="majorHAnsi"/>
          <w:sz w:val="24"/>
        </w:rPr>
        <w:t>dersøgelsens problemformulering, herunder en uddybende metodegennemgang, en be</w:t>
      </w:r>
      <w:r w:rsidR="005C1699">
        <w:rPr>
          <w:rFonts w:asciiTheme="majorHAnsi" w:hAnsiTheme="majorHAnsi"/>
          <w:sz w:val="24"/>
        </w:rPr>
        <w:t xml:space="preserve">skrivelse af de gældende cases </w:t>
      </w:r>
      <w:r w:rsidR="002E7346">
        <w:rPr>
          <w:rFonts w:asciiTheme="majorHAnsi" w:hAnsiTheme="majorHAnsi"/>
          <w:sz w:val="24"/>
        </w:rPr>
        <w:t xml:space="preserve">samt overvejelser omkring validitet og reliabilitet </w:t>
      </w:r>
      <w:r w:rsidR="005C1699">
        <w:rPr>
          <w:rFonts w:asciiTheme="majorHAnsi" w:hAnsiTheme="majorHAnsi"/>
          <w:sz w:val="24"/>
        </w:rPr>
        <w:t xml:space="preserve">som </w:t>
      </w:r>
      <w:r w:rsidR="002E7346">
        <w:rPr>
          <w:rFonts w:asciiTheme="majorHAnsi" w:hAnsiTheme="majorHAnsi"/>
          <w:sz w:val="24"/>
        </w:rPr>
        <w:t xml:space="preserve">jeg må være opmærksom på i den videre analyse. </w:t>
      </w:r>
    </w:p>
    <w:p w:rsidR="00192146" w:rsidRDefault="00192146" w:rsidP="00533802">
      <w:pPr>
        <w:spacing w:after="0" w:line="360" w:lineRule="auto"/>
        <w:jc w:val="both"/>
        <w:rPr>
          <w:rFonts w:asciiTheme="majorHAnsi" w:hAnsiTheme="majorHAnsi"/>
          <w:sz w:val="24"/>
        </w:rPr>
      </w:pPr>
    </w:p>
    <w:p w:rsidR="00D34039" w:rsidRDefault="00D34039" w:rsidP="00533802">
      <w:pPr>
        <w:spacing w:after="0" w:line="360" w:lineRule="auto"/>
        <w:jc w:val="both"/>
        <w:rPr>
          <w:rFonts w:asciiTheme="majorHAnsi" w:hAnsiTheme="majorHAnsi"/>
          <w:sz w:val="24"/>
        </w:rPr>
      </w:pPr>
    </w:p>
    <w:p w:rsidR="00D34039" w:rsidRDefault="00D34039" w:rsidP="00533802">
      <w:pPr>
        <w:spacing w:after="0" w:line="360" w:lineRule="auto"/>
        <w:jc w:val="both"/>
        <w:rPr>
          <w:rFonts w:asciiTheme="majorHAnsi" w:hAnsiTheme="majorHAnsi"/>
          <w:sz w:val="24"/>
        </w:rPr>
      </w:pPr>
    </w:p>
    <w:p w:rsidR="00D34039" w:rsidRDefault="00D34039" w:rsidP="00533802">
      <w:pPr>
        <w:spacing w:after="0" w:line="360" w:lineRule="auto"/>
        <w:jc w:val="both"/>
        <w:rPr>
          <w:rFonts w:asciiTheme="majorHAnsi" w:hAnsiTheme="majorHAnsi"/>
          <w:sz w:val="24"/>
        </w:rPr>
      </w:pPr>
    </w:p>
    <w:p w:rsidR="00D34039" w:rsidRDefault="00D34039" w:rsidP="00533802">
      <w:pPr>
        <w:spacing w:after="0" w:line="360" w:lineRule="auto"/>
        <w:jc w:val="both"/>
        <w:rPr>
          <w:rFonts w:asciiTheme="majorHAnsi" w:hAnsiTheme="majorHAnsi"/>
          <w:sz w:val="24"/>
        </w:rPr>
      </w:pPr>
    </w:p>
    <w:p w:rsidR="00D34039" w:rsidRDefault="00D34039" w:rsidP="00533802">
      <w:pPr>
        <w:spacing w:after="0" w:line="360" w:lineRule="auto"/>
        <w:jc w:val="both"/>
        <w:rPr>
          <w:rFonts w:asciiTheme="majorHAnsi" w:hAnsiTheme="majorHAnsi"/>
          <w:sz w:val="24"/>
        </w:rPr>
      </w:pPr>
    </w:p>
    <w:p w:rsidR="00D34039" w:rsidRDefault="00D34039" w:rsidP="00533802">
      <w:pPr>
        <w:spacing w:after="0" w:line="360" w:lineRule="auto"/>
        <w:jc w:val="both"/>
        <w:rPr>
          <w:rFonts w:asciiTheme="majorHAnsi" w:hAnsiTheme="majorHAnsi"/>
          <w:sz w:val="24"/>
        </w:rPr>
      </w:pPr>
    </w:p>
    <w:p w:rsidR="00D34039" w:rsidRDefault="00D34039" w:rsidP="00533802">
      <w:pPr>
        <w:spacing w:after="0" w:line="360" w:lineRule="auto"/>
        <w:jc w:val="both"/>
        <w:rPr>
          <w:rFonts w:asciiTheme="majorHAnsi" w:hAnsiTheme="majorHAnsi"/>
          <w:sz w:val="24"/>
        </w:rPr>
      </w:pPr>
    </w:p>
    <w:p w:rsidR="00D34039" w:rsidRDefault="00D34039" w:rsidP="00533802">
      <w:pPr>
        <w:spacing w:after="0" w:line="360" w:lineRule="auto"/>
        <w:jc w:val="both"/>
        <w:rPr>
          <w:rFonts w:asciiTheme="majorHAnsi" w:hAnsiTheme="majorHAnsi"/>
          <w:sz w:val="24"/>
        </w:rPr>
      </w:pPr>
    </w:p>
    <w:p w:rsidR="00D34039" w:rsidRDefault="00D34039" w:rsidP="00533802">
      <w:pPr>
        <w:spacing w:after="0" w:line="360" w:lineRule="auto"/>
        <w:jc w:val="both"/>
        <w:rPr>
          <w:rFonts w:asciiTheme="majorHAnsi" w:hAnsiTheme="majorHAnsi"/>
          <w:sz w:val="24"/>
        </w:rPr>
      </w:pPr>
    </w:p>
    <w:p w:rsidR="00D34039" w:rsidRDefault="00D34039" w:rsidP="00533802">
      <w:pPr>
        <w:spacing w:after="0" w:line="360" w:lineRule="auto"/>
        <w:jc w:val="both"/>
        <w:rPr>
          <w:rFonts w:asciiTheme="majorHAnsi" w:hAnsiTheme="majorHAnsi"/>
          <w:sz w:val="24"/>
        </w:rPr>
      </w:pPr>
    </w:p>
    <w:p w:rsidR="00D34039" w:rsidRDefault="00D34039" w:rsidP="00533802">
      <w:pPr>
        <w:spacing w:after="0" w:line="360" w:lineRule="auto"/>
        <w:jc w:val="both"/>
        <w:rPr>
          <w:rFonts w:asciiTheme="majorHAnsi" w:hAnsiTheme="majorHAnsi"/>
          <w:sz w:val="24"/>
        </w:rPr>
      </w:pPr>
    </w:p>
    <w:p w:rsidR="00D34039" w:rsidRDefault="00D34039" w:rsidP="00533802">
      <w:pPr>
        <w:spacing w:after="0" w:line="360" w:lineRule="auto"/>
        <w:jc w:val="both"/>
        <w:rPr>
          <w:rFonts w:asciiTheme="majorHAnsi" w:hAnsiTheme="majorHAnsi"/>
          <w:sz w:val="24"/>
        </w:rPr>
      </w:pPr>
    </w:p>
    <w:p w:rsidR="00A07F89" w:rsidRDefault="00A07F89" w:rsidP="00533802">
      <w:pPr>
        <w:spacing w:after="0" w:line="360" w:lineRule="auto"/>
        <w:jc w:val="both"/>
        <w:rPr>
          <w:rFonts w:asciiTheme="majorHAnsi" w:hAnsiTheme="majorHAnsi"/>
          <w:sz w:val="24"/>
        </w:rPr>
      </w:pPr>
    </w:p>
    <w:p w:rsidR="00A07F89" w:rsidRDefault="00A07F89" w:rsidP="00533802">
      <w:pPr>
        <w:spacing w:after="0" w:line="360" w:lineRule="auto"/>
        <w:jc w:val="both"/>
        <w:rPr>
          <w:rFonts w:asciiTheme="majorHAnsi" w:hAnsiTheme="majorHAnsi"/>
          <w:sz w:val="24"/>
        </w:rPr>
      </w:pPr>
    </w:p>
    <w:p w:rsidR="00A07F89" w:rsidRDefault="00A07F89" w:rsidP="00533802">
      <w:pPr>
        <w:spacing w:after="0" w:line="360" w:lineRule="auto"/>
        <w:jc w:val="both"/>
        <w:rPr>
          <w:rFonts w:asciiTheme="majorHAnsi" w:hAnsiTheme="majorHAnsi"/>
          <w:sz w:val="24"/>
        </w:rPr>
      </w:pPr>
    </w:p>
    <w:p w:rsidR="00A07F89" w:rsidRDefault="00A07F89" w:rsidP="00533802">
      <w:pPr>
        <w:spacing w:after="0" w:line="360" w:lineRule="auto"/>
        <w:jc w:val="both"/>
        <w:rPr>
          <w:rFonts w:asciiTheme="majorHAnsi" w:hAnsiTheme="majorHAnsi"/>
          <w:sz w:val="24"/>
        </w:rPr>
      </w:pPr>
    </w:p>
    <w:p w:rsidR="00A07F89" w:rsidRDefault="00A07F89" w:rsidP="00533802">
      <w:pPr>
        <w:spacing w:after="0" w:line="360" w:lineRule="auto"/>
        <w:jc w:val="both"/>
        <w:rPr>
          <w:rFonts w:asciiTheme="majorHAnsi" w:hAnsiTheme="majorHAnsi"/>
          <w:sz w:val="24"/>
        </w:rPr>
      </w:pPr>
    </w:p>
    <w:p w:rsidR="00D34039" w:rsidRDefault="00D34039" w:rsidP="00533802">
      <w:pPr>
        <w:spacing w:after="0" w:line="360" w:lineRule="auto"/>
        <w:jc w:val="both"/>
        <w:rPr>
          <w:rFonts w:asciiTheme="majorHAnsi" w:hAnsiTheme="majorHAnsi"/>
          <w:sz w:val="24"/>
        </w:rPr>
      </w:pPr>
    </w:p>
    <w:p w:rsidR="00656B3E" w:rsidRDefault="00656B3E" w:rsidP="00E8073D">
      <w:pPr>
        <w:spacing w:after="0" w:line="240" w:lineRule="auto"/>
        <w:jc w:val="right"/>
        <w:rPr>
          <w:rFonts w:asciiTheme="majorHAnsi" w:hAnsiTheme="majorHAnsi"/>
          <w:b/>
          <w:color w:val="595959" w:themeColor="text1" w:themeTint="A6"/>
          <w:sz w:val="96"/>
        </w:rPr>
      </w:pPr>
      <w:r>
        <w:rPr>
          <w:rFonts w:asciiTheme="majorHAnsi" w:hAnsiTheme="majorHAnsi"/>
          <w:b/>
          <w:color w:val="595959" w:themeColor="text1" w:themeTint="A6"/>
          <w:sz w:val="96"/>
        </w:rPr>
        <w:lastRenderedPageBreak/>
        <w:t>4</w:t>
      </w:r>
    </w:p>
    <w:p w:rsidR="00656B3E" w:rsidRPr="008C5455" w:rsidRDefault="005B0404" w:rsidP="00E8073D">
      <w:pPr>
        <w:shd w:val="clear" w:color="auto" w:fill="215868" w:themeFill="accent5" w:themeFillShade="80"/>
        <w:tabs>
          <w:tab w:val="left" w:pos="3615"/>
          <w:tab w:val="center" w:pos="4819"/>
        </w:tabs>
        <w:spacing w:after="0" w:line="240" w:lineRule="auto"/>
        <w:rPr>
          <w:rFonts w:asciiTheme="majorHAnsi" w:hAnsiTheme="majorHAnsi"/>
          <w:b/>
          <w:color w:val="595959" w:themeColor="text1" w:themeTint="A6"/>
          <w:sz w:val="18"/>
        </w:rPr>
      </w:pPr>
      <w:r>
        <w:rPr>
          <w:rFonts w:asciiTheme="majorHAnsi" w:hAnsiTheme="majorHAnsi"/>
          <w:b/>
          <w:color w:val="595959" w:themeColor="text1" w:themeTint="A6"/>
          <w:sz w:val="18"/>
        </w:rPr>
        <w:tab/>
      </w:r>
      <w:r>
        <w:rPr>
          <w:rFonts w:asciiTheme="majorHAnsi" w:hAnsiTheme="majorHAnsi"/>
          <w:b/>
          <w:color w:val="595959" w:themeColor="text1" w:themeTint="A6"/>
          <w:sz w:val="18"/>
        </w:rPr>
        <w:tab/>
      </w:r>
    </w:p>
    <w:p w:rsidR="005C2BE4" w:rsidRPr="00CA4922" w:rsidRDefault="00E241E4" w:rsidP="00533802">
      <w:pPr>
        <w:pStyle w:val="Overskrift1"/>
        <w:spacing w:line="360" w:lineRule="auto"/>
        <w:jc w:val="center"/>
        <w:rPr>
          <w:color w:val="auto"/>
        </w:rPr>
      </w:pPr>
      <w:bookmarkStart w:id="14" w:name="_Toc331965546"/>
      <w:r>
        <w:rPr>
          <w:color w:val="auto"/>
        </w:rPr>
        <w:t>Metodologi og metode</w:t>
      </w:r>
      <w:bookmarkEnd w:id="14"/>
    </w:p>
    <w:p w:rsidR="005C2BE4" w:rsidRDefault="005C2BE4" w:rsidP="00533802">
      <w:pPr>
        <w:spacing w:after="0" w:line="360" w:lineRule="auto"/>
        <w:jc w:val="center"/>
        <w:rPr>
          <w:rFonts w:asciiTheme="majorHAnsi" w:hAnsiTheme="majorHAnsi"/>
        </w:rPr>
      </w:pPr>
    </w:p>
    <w:p w:rsidR="00DA5179" w:rsidRDefault="00DA5179" w:rsidP="00A66F07">
      <w:pPr>
        <w:spacing w:after="0" w:line="360" w:lineRule="auto"/>
        <w:jc w:val="both"/>
        <w:rPr>
          <w:rFonts w:asciiTheme="majorHAnsi" w:hAnsiTheme="majorHAnsi"/>
          <w:sz w:val="24"/>
          <w:szCs w:val="24"/>
        </w:rPr>
      </w:pPr>
      <w:r>
        <w:rPr>
          <w:rFonts w:asciiTheme="majorHAnsi" w:hAnsiTheme="majorHAnsi"/>
          <w:sz w:val="24"/>
          <w:szCs w:val="24"/>
        </w:rPr>
        <w:t>Mit udgangspunkt for dette speciale var at undersøge den frivilliges omsorgsrolle i kommunale institutioner, og hvorledes rollefordelingen mellem frivillige og professionelle administreres og udspiller sig i praksis – dette med kommunale plejehjem i Aalborg Kommune som cases. Jeg fandt dog ud af, at der først for nyligt er sat fokus på den kommunale frivillighed på plejehjem i Aalborg Kommune, og det var derfor ikke muligt for mig at finde et frem til et fyldestgøren grundlag for analysen indenfor den givne tidsramme som foreligger for specialet.</w:t>
      </w:r>
    </w:p>
    <w:p w:rsidR="001C0189" w:rsidRDefault="001C0189" w:rsidP="00A66F07">
      <w:pPr>
        <w:spacing w:after="0" w:line="360" w:lineRule="auto"/>
        <w:jc w:val="both"/>
        <w:rPr>
          <w:rFonts w:asciiTheme="majorHAnsi" w:hAnsiTheme="majorHAnsi"/>
          <w:sz w:val="24"/>
          <w:szCs w:val="24"/>
        </w:rPr>
      </w:pPr>
      <w:r>
        <w:rPr>
          <w:rFonts w:asciiTheme="majorHAnsi" w:hAnsiTheme="majorHAnsi"/>
          <w:sz w:val="24"/>
          <w:szCs w:val="24"/>
        </w:rPr>
        <w:t>I stedet fik jeg mulighed for at sætte fokus på kommunal frivillighed indenfor aktivitetscentrene i Aalborg Centrum, hvor der ligger et stort frivilligt engagement.</w:t>
      </w:r>
    </w:p>
    <w:p w:rsidR="001C0189" w:rsidRDefault="001C0189" w:rsidP="00A66F07">
      <w:pPr>
        <w:spacing w:after="0" w:line="360" w:lineRule="auto"/>
        <w:jc w:val="both"/>
        <w:rPr>
          <w:rFonts w:asciiTheme="majorHAnsi" w:hAnsiTheme="majorHAnsi"/>
          <w:sz w:val="24"/>
          <w:szCs w:val="24"/>
        </w:rPr>
      </w:pPr>
      <w:r>
        <w:rPr>
          <w:rFonts w:asciiTheme="majorHAnsi" w:hAnsiTheme="majorHAnsi"/>
          <w:sz w:val="24"/>
          <w:szCs w:val="24"/>
        </w:rPr>
        <w:t>Det betyder dog, at jeg ikke har haft mulighed for at fokusere på den nu meget samfundsrelevante diskussion</w:t>
      </w:r>
      <w:r w:rsidR="002F611B">
        <w:rPr>
          <w:rFonts w:asciiTheme="majorHAnsi" w:hAnsiTheme="majorHAnsi"/>
          <w:sz w:val="24"/>
          <w:szCs w:val="24"/>
        </w:rPr>
        <w:t xml:space="preserve"> omhandlende</w:t>
      </w:r>
      <w:r>
        <w:rPr>
          <w:rFonts w:asciiTheme="majorHAnsi" w:hAnsiTheme="majorHAnsi"/>
          <w:sz w:val="24"/>
          <w:szCs w:val="24"/>
        </w:rPr>
        <w:t xml:space="preserve"> frivillige som omsorgsgivere i kommunale institutioner, da denne</w:t>
      </w:r>
      <w:r w:rsidR="002F611B">
        <w:rPr>
          <w:rFonts w:asciiTheme="majorHAnsi" w:hAnsiTheme="majorHAnsi"/>
          <w:sz w:val="24"/>
          <w:szCs w:val="24"/>
        </w:rPr>
        <w:t xml:space="preserve"> case ikke er repræsentativ for dette</w:t>
      </w:r>
      <w:r>
        <w:rPr>
          <w:rFonts w:asciiTheme="majorHAnsi" w:hAnsiTheme="majorHAnsi"/>
          <w:sz w:val="24"/>
          <w:szCs w:val="24"/>
        </w:rPr>
        <w:t xml:space="preserve"> forhold på grund af aktivitetscentrenes unikke sammensmeltning mellem frivillige og brugere, og hvor omsorg for brugeren som en envejs handling sjældent eller aldrig finder sted. På den anden side har jeg dog fået muligheden for at sætte skarpt på tre offentlige institutioner, hvis </w:t>
      </w:r>
      <w:r>
        <w:rPr>
          <w:rFonts w:asciiTheme="majorHAnsi" w:hAnsiTheme="majorHAnsi"/>
          <w:sz w:val="24"/>
          <w:szCs w:val="24"/>
        </w:rPr>
        <w:lastRenderedPageBreak/>
        <w:t>eksistensgrundlag er dybt afhængig af den frivillige indsats der lægges her</w:t>
      </w:r>
      <w:r w:rsidR="00E45422">
        <w:rPr>
          <w:rStyle w:val="Fodnotehenvisning"/>
          <w:rFonts w:asciiTheme="majorHAnsi" w:hAnsiTheme="majorHAnsi"/>
          <w:sz w:val="24"/>
          <w:szCs w:val="24"/>
        </w:rPr>
        <w:footnoteReference w:id="23"/>
      </w:r>
      <w:r>
        <w:rPr>
          <w:rFonts w:asciiTheme="majorHAnsi" w:hAnsiTheme="majorHAnsi"/>
          <w:sz w:val="24"/>
          <w:szCs w:val="24"/>
        </w:rPr>
        <w:t>.</w:t>
      </w:r>
      <w:r w:rsidR="002F611B">
        <w:rPr>
          <w:rFonts w:asciiTheme="majorHAnsi" w:hAnsiTheme="majorHAnsi"/>
          <w:sz w:val="24"/>
          <w:szCs w:val="24"/>
        </w:rPr>
        <w:t xml:space="preserve"> Og yderligere har jeg muligheden for at rette mit fokus mod den del af befolkningen, nemlig seniorer, som gennem de sidste 20 år har haft den suverænt største stigning til tilknytningen til den frivillige sektor i Danmark(Torpe 2011). </w:t>
      </w:r>
    </w:p>
    <w:p w:rsidR="00DA5179" w:rsidRDefault="00DA5179" w:rsidP="00A66F07">
      <w:pPr>
        <w:spacing w:after="0" w:line="360" w:lineRule="auto"/>
        <w:jc w:val="both"/>
        <w:rPr>
          <w:rFonts w:asciiTheme="majorHAnsi" w:hAnsiTheme="majorHAnsi"/>
          <w:sz w:val="24"/>
          <w:szCs w:val="24"/>
        </w:rPr>
      </w:pPr>
    </w:p>
    <w:p w:rsidR="00A66F07" w:rsidRDefault="005C2BE4" w:rsidP="00A66F07">
      <w:pPr>
        <w:spacing w:after="0" w:line="360" w:lineRule="auto"/>
        <w:jc w:val="both"/>
        <w:rPr>
          <w:rFonts w:asciiTheme="majorHAnsi" w:hAnsiTheme="majorHAnsi"/>
          <w:sz w:val="24"/>
          <w:szCs w:val="24"/>
        </w:rPr>
      </w:pPr>
      <w:r w:rsidRPr="00A2179A">
        <w:rPr>
          <w:rFonts w:asciiTheme="majorHAnsi" w:hAnsiTheme="majorHAnsi"/>
          <w:sz w:val="24"/>
          <w:szCs w:val="24"/>
        </w:rPr>
        <w:t>Seniorers engagement</w:t>
      </w:r>
      <w:r w:rsidR="008515C0">
        <w:rPr>
          <w:rFonts w:asciiTheme="majorHAnsi" w:hAnsiTheme="majorHAnsi"/>
          <w:sz w:val="24"/>
          <w:szCs w:val="24"/>
        </w:rPr>
        <w:t xml:space="preserve"> og fastholdelse</w:t>
      </w:r>
      <w:r w:rsidRPr="00A2179A">
        <w:rPr>
          <w:rFonts w:asciiTheme="majorHAnsi" w:hAnsiTheme="majorHAnsi"/>
          <w:sz w:val="24"/>
          <w:szCs w:val="24"/>
        </w:rPr>
        <w:t xml:space="preserve"> i frivilligt arbejde</w:t>
      </w:r>
      <w:r w:rsidR="008515C0">
        <w:rPr>
          <w:rFonts w:asciiTheme="majorHAnsi" w:hAnsiTheme="majorHAnsi"/>
          <w:sz w:val="24"/>
          <w:szCs w:val="24"/>
        </w:rPr>
        <w:t>, samt samarbejde med offentligt ansatte,</w:t>
      </w:r>
      <w:r w:rsidRPr="00A2179A">
        <w:rPr>
          <w:rFonts w:asciiTheme="majorHAnsi" w:hAnsiTheme="majorHAnsi"/>
          <w:sz w:val="24"/>
          <w:szCs w:val="24"/>
        </w:rPr>
        <w:t xml:space="preserve"> undersøges i dette projekt igennem et </w:t>
      </w:r>
      <w:r w:rsidR="00A66F07">
        <w:rPr>
          <w:rFonts w:asciiTheme="majorHAnsi" w:hAnsiTheme="majorHAnsi"/>
          <w:sz w:val="24"/>
          <w:szCs w:val="24"/>
        </w:rPr>
        <w:t>indlejret single</w:t>
      </w:r>
      <w:r w:rsidR="002935FB">
        <w:rPr>
          <w:rFonts w:asciiTheme="majorHAnsi" w:hAnsiTheme="majorHAnsi"/>
          <w:sz w:val="24"/>
          <w:szCs w:val="24"/>
        </w:rPr>
        <w:t>-</w:t>
      </w:r>
      <w:r w:rsidR="00DA0A40">
        <w:rPr>
          <w:rFonts w:asciiTheme="majorHAnsi" w:hAnsiTheme="majorHAnsi"/>
          <w:sz w:val="24"/>
          <w:szCs w:val="24"/>
        </w:rPr>
        <w:t>case design</w:t>
      </w:r>
      <w:r w:rsidR="00A66F07">
        <w:rPr>
          <w:rFonts w:asciiTheme="majorHAnsi" w:hAnsiTheme="majorHAnsi"/>
          <w:sz w:val="24"/>
          <w:szCs w:val="24"/>
        </w:rPr>
        <w:t xml:space="preserve">. </w:t>
      </w:r>
      <w:r w:rsidR="002935FB">
        <w:rPr>
          <w:rFonts w:asciiTheme="majorHAnsi" w:hAnsiTheme="majorHAnsi"/>
          <w:sz w:val="24"/>
          <w:szCs w:val="24"/>
        </w:rPr>
        <w:t xml:space="preserve">Min case er; </w:t>
      </w:r>
      <w:r w:rsidR="002935FB" w:rsidRPr="002935FB">
        <w:rPr>
          <w:rFonts w:asciiTheme="majorHAnsi" w:hAnsiTheme="majorHAnsi"/>
          <w:i/>
          <w:sz w:val="24"/>
          <w:szCs w:val="24"/>
        </w:rPr>
        <w:t>Kommunal frivillighed i ældreområde Aalborg Centrum</w:t>
      </w:r>
      <w:r w:rsidR="002935FB">
        <w:rPr>
          <w:rFonts w:asciiTheme="majorHAnsi" w:hAnsiTheme="majorHAnsi"/>
          <w:sz w:val="24"/>
          <w:szCs w:val="24"/>
        </w:rPr>
        <w:t>, og a</w:t>
      </w:r>
      <w:r w:rsidR="008515C0">
        <w:rPr>
          <w:rFonts w:asciiTheme="majorHAnsi" w:hAnsiTheme="majorHAnsi"/>
          <w:sz w:val="24"/>
          <w:szCs w:val="24"/>
        </w:rPr>
        <w:t>t det er et indlejr</w:t>
      </w:r>
      <w:r w:rsidR="00A66F07">
        <w:rPr>
          <w:rFonts w:asciiTheme="majorHAnsi" w:hAnsiTheme="majorHAnsi"/>
          <w:sz w:val="24"/>
          <w:szCs w:val="24"/>
        </w:rPr>
        <w:t>et design betyder, at</w:t>
      </w:r>
      <w:r w:rsidR="008515C0">
        <w:rPr>
          <w:rFonts w:asciiTheme="majorHAnsi" w:hAnsiTheme="majorHAnsi"/>
          <w:sz w:val="24"/>
          <w:szCs w:val="24"/>
        </w:rPr>
        <w:t xml:space="preserve"> case</w:t>
      </w:r>
      <w:r w:rsidR="00A66F07">
        <w:rPr>
          <w:rFonts w:asciiTheme="majorHAnsi" w:hAnsiTheme="majorHAnsi"/>
          <w:sz w:val="24"/>
          <w:szCs w:val="24"/>
        </w:rPr>
        <w:t>n</w:t>
      </w:r>
      <w:r w:rsidR="008515C0">
        <w:rPr>
          <w:rFonts w:asciiTheme="majorHAnsi" w:hAnsiTheme="majorHAnsi"/>
          <w:sz w:val="24"/>
          <w:szCs w:val="24"/>
        </w:rPr>
        <w:t xml:space="preserve"> indeholder flere analyseenheder(</w:t>
      </w:r>
      <w:r w:rsidR="00B7732B">
        <w:rPr>
          <w:rFonts w:asciiTheme="majorHAnsi" w:hAnsiTheme="majorHAnsi"/>
          <w:sz w:val="24"/>
          <w:szCs w:val="24"/>
        </w:rPr>
        <w:t>Yin 2003:40)</w:t>
      </w:r>
      <w:r w:rsidR="008515C0">
        <w:rPr>
          <w:rFonts w:asciiTheme="majorHAnsi" w:hAnsiTheme="majorHAnsi"/>
          <w:sz w:val="24"/>
          <w:szCs w:val="24"/>
        </w:rPr>
        <w:t xml:space="preserve">, nemlig </w:t>
      </w:r>
      <w:r w:rsidR="00A66F07" w:rsidRPr="00A2179A">
        <w:rPr>
          <w:rFonts w:asciiTheme="majorHAnsi" w:hAnsiTheme="majorHAnsi"/>
          <w:sz w:val="24"/>
          <w:szCs w:val="24"/>
        </w:rPr>
        <w:t xml:space="preserve">henholdsvis </w:t>
      </w:r>
      <w:r w:rsidR="00A66F07" w:rsidRPr="00A66F07">
        <w:rPr>
          <w:rFonts w:asciiTheme="majorHAnsi" w:hAnsiTheme="majorHAnsi"/>
          <w:i/>
          <w:sz w:val="24"/>
          <w:szCs w:val="24"/>
        </w:rPr>
        <w:t>Aktivhuset Sjællandsgade, Fynsgade Centret</w:t>
      </w:r>
      <w:r w:rsidR="00A66F07">
        <w:rPr>
          <w:rFonts w:asciiTheme="majorHAnsi" w:hAnsiTheme="majorHAnsi"/>
          <w:sz w:val="24"/>
          <w:szCs w:val="24"/>
        </w:rPr>
        <w:t xml:space="preserve"> og </w:t>
      </w:r>
      <w:r w:rsidR="00A66F07" w:rsidRPr="00A66F07">
        <w:rPr>
          <w:rFonts w:asciiTheme="majorHAnsi" w:hAnsiTheme="majorHAnsi"/>
          <w:i/>
          <w:sz w:val="24"/>
          <w:szCs w:val="24"/>
        </w:rPr>
        <w:t>Aktivitetscenter Grønlandstorv</w:t>
      </w:r>
      <w:r w:rsidR="00A66F07" w:rsidRPr="00A2179A">
        <w:rPr>
          <w:rFonts w:asciiTheme="majorHAnsi" w:hAnsiTheme="majorHAnsi"/>
          <w:sz w:val="24"/>
          <w:szCs w:val="24"/>
        </w:rPr>
        <w:t>.</w:t>
      </w:r>
    </w:p>
    <w:p w:rsidR="0009262D" w:rsidRDefault="008515C0" w:rsidP="00533802">
      <w:pPr>
        <w:spacing w:after="0" w:line="360" w:lineRule="auto"/>
        <w:jc w:val="both"/>
        <w:rPr>
          <w:rFonts w:asciiTheme="majorHAnsi" w:hAnsiTheme="majorHAnsi"/>
          <w:sz w:val="24"/>
          <w:szCs w:val="24"/>
        </w:rPr>
      </w:pPr>
      <w:r>
        <w:rPr>
          <w:rFonts w:asciiTheme="majorHAnsi" w:hAnsiTheme="majorHAnsi"/>
          <w:sz w:val="24"/>
          <w:szCs w:val="24"/>
        </w:rPr>
        <w:t xml:space="preserve">Ydermere anskues de tre analyseenheder fra både de </w:t>
      </w:r>
      <w:r w:rsidR="00693C88">
        <w:rPr>
          <w:rFonts w:asciiTheme="majorHAnsi" w:hAnsiTheme="majorHAnsi"/>
          <w:sz w:val="24"/>
          <w:szCs w:val="24"/>
        </w:rPr>
        <w:t>senior</w:t>
      </w:r>
      <w:r>
        <w:rPr>
          <w:rFonts w:asciiTheme="majorHAnsi" w:hAnsiTheme="majorHAnsi"/>
          <w:sz w:val="24"/>
          <w:szCs w:val="24"/>
        </w:rPr>
        <w:t>frivilliges synsvinkel, men også set fra de ansattes perspektiv.</w:t>
      </w:r>
      <w:r w:rsidR="00B7732B">
        <w:rPr>
          <w:rFonts w:asciiTheme="majorHAnsi" w:hAnsiTheme="majorHAnsi"/>
          <w:sz w:val="24"/>
          <w:szCs w:val="24"/>
        </w:rPr>
        <w:t xml:space="preserve"> </w:t>
      </w:r>
    </w:p>
    <w:p w:rsidR="00753322" w:rsidRDefault="00B7732B" w:rsidP="00533802">
      <w:pPr>
        <w:spacing w:after="0" w:line="360" w:lineRule="auto"/>
        <w:jc w:val="both"/>
        <w:rPr>
          <w:rFonts w:asciiTheme="majorHAnsi" w:hAnsiTheme="majorHAnsi"/>
          <w:sz w:val="24"/>
          <w:szCs w:val="24"/>
        </w:rPr>
      </w:pPr>
      <w:r>
        <w:rPr>
          <w:rFonts w:asciiTheme="majorHAnsi" w:hAnsiTheme="majorHAnsi"/>
          <w:sz w:val="24"/>
          <w:szCs w:val="24"/>
        </w:rPr>
        <w:t>J</w:t>
      </w:r>
      <w:r w:rsidR="0009262D">
        <w:rPr>
          <w:rFonts w:asciiTheme="majorHAnsi" w:hAnsiTheme="majorHAnsi"/>
          <w:sz w:val="24"/>
          <w:szCs w:val="24"/>
        </w:rPr>
        <w:t>eg har</w:t>
      </w:r>
      <w:r>
        <w:rPr>
          <w:rFonts w:asciiTheme="majorHAnsi" w:hAnsiTheme="majorHAnsi"/>
          <w:sz w:val="24"/>
          <w:szCs w:val="24"/>
        </w:rPr>
        <w:t xml:space="preserve"> valgt at g</w:t>
      </w:r>
      <w:r w:rsidR="00A66F07">
        <w:rPr>
          <w:rFonts w:asciiTheme="majorHAnsi" w:hAnsiTheme="majorHAnsi"/>
          <w:sz w:val="24"/>
          <w:szCs w:val="24"/>
        </w:rPr>
        <w:t>øre brug af et indlejret single</w:t>
      </w:r>
      <w:r>
        <w:rPr>
          <w:rFonts w:asciiTheme="majorHAnsi" w:hAnsiTheme="majorHAnsi"/>
          <w:sz w:val="24"/>
          <w:szCs w:val="24"/>
        </w:rPr>
        <w:t>-case design</w:t>
      </w:r>
      <w:r w:rsidR="00A66F07">
        <w:rPr>
          <w:rFonts w:asciiTheme="majorHAnsi" w:hAnsiTheme="majorHAnsi"/>
          <w:sz w:val="24"/>
          <w:szCs w:val="24"/>
        </w:rPr>
        <w:t>, og ikke bare en single-case,</w:t>
      </w:r>
      <w:r>
        <w:rPr>
          <w:rFonts w:asciiTheme="majorHAnsi" w:hAnsiTheme="majorHAnsi"/>
          <w:sz w:val="24"/>
          <w:szCs w:val="24"/>
        </w:rPr>
        <w:t xml:space="preserve"> for således at sikre så høj en ekstern</w:t>
      </w:r>
      <w:r w:rsidR="006C5205">
        <w:rPr>
          <w:rFonts w:asciiTheme="majorHAnsi" w:hAnsiTheme="majorHAnsi"/>
          <w:sz w:val="24"/>
          <w:szCs w:val="24"/>
        </w:rPr>
        <w:t xml:space="preserve"> </w:t>
      </w:r>
      <w:r w:rsidR="000A42DC">
        <w:rPr>
          <w:rFonts w:asciiTheme="majorHAnsi" w:hAnsiTheme="majorHAnsi"/>
          <w:sz w:val="24"/>
          <w:szCs w:val="24"/>
        </w:rPr>
        <w:t>va</w:t>
      </w:r>
      <w:r w:rsidR="006C5205">
        <w:rPr>
          <w:rFonts w:asciiTheme="majorHAnsi" w:hAnsiTheme="majorHAnsi"/>
          <w:sz w:val="24"/>
          <w:szCs w:val="24"/>
        </w:rPr>
        <w:t>liditet</w:t>
      </w:r>
      <w:r>
        <w:rPr>
          <w:rFonts w:asciiTheme="majorHAnsi" w:hAnsiTheme="majorHAnsi"/>
          <w:sz w:val="24"/>
          <w:szCs w:val="24"/>
        </w:rPr>
        <w:t xml:space="preserve"> som muligt</w:t>
      </w:r>
      <w:r w:rsidR="0009262D">
        <w:rPr>
          <w:rFonts w:asciiTheme="majorHAnsi" w:hAnsiTheme="majorHAnsi"/>
          <w:sz w:val="24"/>
          <w:szCs w:val="24"/>
        </w:rPr>
        <w:t>(Yin 2003:</w:t>
      </w:r>
      <w:r w:rsidR="000A42DC">
        <w:rPr>
          <w:rFonts w:asciiTheme="majorHAnsi" w:hAnsiTheme="majorHAnsi"/>
          <w:sz w:val="24"/>
          <w:szCs w:val="24"/>
        </w:rPr>
        <w:t>37,</w:t>
      </w:r>
      <w:r w:rsidR="0009262D">
        <w:rPr>
          <w:rFonts w:asciiTheme="majorHAnsi" w:hAnsiTheme="majorHAnsi"/>
          <w:sz w:val="24"/>
          <w:szCs w:val="24"/>
        </w:rPr>
        <w:t>53)</w:t>
      </w:r>
      <w:r>
        <w:rPr>
          <w:rFonts w:asciiTheme="majorHAnsi" w:hAnsiTheme="majorHAnsi"/>
          <w:sz w:val="24"/>
          <w:szCs w:val="24"/>
        </w:rPr>
        <w:t>. Det vil sige, at mine analysere</w:t>
      </w:r>
      <w:r w:rsidR="00A66F07">
        <w:rPr>
          <w:rFonts w:asciiTheme="majorHAnsi" w:hAnsiTheme="majorHAnsi"/>
          <w:sz w:val="24"/>
          <w:szCs w:val="24"/>
        </w:rPr>
        <w:t>sultater er baseret på tre analyseenheder</w:t>
      </w:r>
      <w:r w:rsidR="0009262D">
        <w:rPr>
          <w:rFonts w:asciiTheme="majorHAnsi" w:hAnsiTheme="majorHAnsi"/>
          <w:sz w:val="24"/>
          <w:szCs w:val="24"/>
        </w:rPr>
        <w:t>, hvilke</w:t>
      </w:r>
      <w:r>
        <w:rPr>
          <w:rFonts w:asciiTheme="majorHAnsi" w:hAnsiTheme="majorHAnsi"/>
          <w:sz w:val="24"/>
          <w:szCs w:val="24"/>
        </w:rPr>
        <w:t xml:space="preserve"> er udvalgt på baggrund af overensstemmende karaktertræk som gør dem sammenlignelige i analysen</w:t>
      </w:r>
      <w:r w:rsidR="004A583D">
        <w:rPr>
          <w:rStyle w:val="Fodnotehenvisning"/>
          <w:rFonts w:asciiTheme="majorHAnsi" w:hAnsiTheme="majorHAnsi"/>
          <w:sz w:val="24"/>
          <w:szCs w:val="24"/>
        </w:rPr>
        <w:footnoteReference w:id="24"/>
      </w:r>
      <w:r>
        <w:rPr>
          <w:rFonts w:asciiTheme="majorHAnsi" w:hAnsiTheme="majorHAnsi"/>
          <w:sz w:val="24"/>
          <w:szCs w:val="24"/>
        </w:rPr>
        <w:t xml:space="preserve">. </w:t>
      </w:r>
      <w:r w:rsidR="0009262D">
        <w:rPr>
          <w:rFonts w:asciiTheme="majorHAnsi" w:hAnsiTheme="majorHAnsi"/>
          <w:sz w:val="24"/>
          <w:szCs w:val="24"/>
        </w:rPr>
        <w:t>Mine analyseresultater er således i højere grad generaliserbare</w:t>
      </w:r>
      <w:r w:rsidR="008C018B">
        <w:rPr>
          <w:rFonts w:asciiTheme="majorHAnsi" w:hAnsiTheme="majorHAnsi"/>
          <w:sz w:val="24"/>
          <w:szCs w:val="24"/>
        </w:rPr>
        <w:t>,</w:t>
      </w:r>
      <w:r w:rsidR="0009262D">
        <w:rPr>
          <w:rFonts w:asciiTheme="majorHAnsi" w:hAnsiTheme="majorHAnsi"/>
          <w:sz w:val="24"/>
          <w:szCs w:val="24"/>
        </w:rPr>
        <w:t xml:space="preserve"> end havde jeg</w:t>
      </w:r>
      <w:r w:rsidR="00A66F07">
        <w:rPr>
          <w:rFonts w:asciiTheme="majorHAnsi" w:hAnsiTheme="majorHAnsi"/>
          <w:sz w:val="24"/>
          <w:szCs w:val="24"/>
        </w:rPr>
        <w:t xml:space="preserve"> blot anvendt e</w:t>
      </w:r>
      <w:r w:rsidR="002935FB">
        <w:rPr>
          <w:rFonts w:asciiTheme="majorHAnsi" w:hAnsiTheme="majorHAnsi"/>
          <w:sz w:val="24"/>
          <w:szCs w:val="24"/>
        </w:rPr>
        <w:t>t</w:t>
      </w:r>
      <w:r w:rsidR="00A66F07">
        <w:rPr>
          <w:rFonts w:asciiTheme="majorHAnsi" w:hAnsiTheme="majorHAnsi"/>
          <w:sz w:val="24"/>
          <w:szCs w:val="24"/>
        </w:rPr>
        <w:t xml:space="preserve"> single-case</w:t>
      </w:r>
      <w:r w:rsidR="002935FB">
        <w:rPr>
          <w:rFonts w:asciiTheme="majorHAnsi" w:hAnsiTheme="majorHAnsi"/>
          <w:sz w:val="24"/>
          <w:szCs w:val="24"/>
        </w:rPr>
        <w:t xml:space="preserve"> design</w:t>
      </w:r>
      <w:r w:rsidR="00A66F07">
        <w:rPr>
          <w:rFonts w:asciiTheme="majorHAnsi" w:hAnsiTheme="majorHAnsi"/>
          <w:sz w:val="24"/>
          <w:szCs w:val="24"/>
        </w:rPr>
        <w:t>.</w:t>
      </w:r>
      <w:r w:rsidR="0009262D">
        <w:rPr>
          <w:rFonts w:asciiTheme="majorHAnsi" w:hAnsiTheme="majorHAnsi"/>
          <w:sz w:val="24"/>
          <w:szCs w:val="24"/>
        </w:rPr>
        <w:t xml:space="preserve"> </w:t>
      </w:r>
    </w:p>
    <w:p w:rsidR="00A66F07" w:rsidRDefault="00A66F07" w:rsidP="00533802">
      <w:pPr>
        <w:spacing w:after="0" w:line="360" w:lineRule="auto"/>
        <w:jc w:val="both"/>
        <w:rPr>
          <w:rFonts w:asciiTheme="majorHAnsi" w:hAnsiTheme="majorHAnsi"/>
          <w:sz w:val="24"/>
          <w:szCs w:val="24"/>
        </w:rPr>
      </w:pPr>
    </w:p>
    <w:p w:rsidR="008515C0" w:rsidRDefault="0009262D" w:rsidP="00533802">
      <w:pPr>
        <w:spacing w:after="0" w:line="360" w:lineRule="auto"/>
        <w:jc w:val="both"/>
        <w:rPr>
          <w:rFonts w:asciiTheme="majorHAnsi" w:hAnsiTheme="majorHAnsi"/>
          <w:sz w:val="24"/>
          <w:szCs w:val="24"/>
        </w:rPr>
      </w:pPr>
      <w:r>
        <w:rPr>
          <w:rFonts w:asciiTheme="majorHAnsi" w:hAnsiTheme="majorHAnsi"/>
          <w:sz w:val="24"/>
          <w:szCs w:val="24"/>
        </w:rPr>
        <w:lastRenderedPageBreak/>
        <w:t>De kara</w:t>
      </w:r>
      <w:r w:rsidR="00A66F07">
        <w:rPr>
          <w:rFonts w:asciiTheme="majorHAnsi" w:hAnsiTheme="majorHAnsi"/>
          <w:sz w:val="24"/>
          <w:szCs w:val="24"/>
        </w:rPr>
        <w:t>ktertræk som binder de tre analyseenheder</w:t>
      </w:r>
      <w:r>
        <w:rPr>
          <w:rFonts w:asciiTheme="majorHAnsi" w:hAnsiTheme="majorHAnsi"/>
          <w:sz w:val="24"/>
          <w:szCs w:val="24"/>
        </w:rPr>
        <w:t xml:space="preserve"> sammen, foruden at de alle tre er</w:t>
      </w:r>
      <w:r w:rsidR="008C018B">
        <w:rPr>
          <w:rFonts w:asciiTheme="majorHAnsi" w:hAnsiTheme="majorHAnsi"/>
          <w:sz w:val="24"/>
          <w:szCs w:val="24"/>
        </w:rPr>
        <w:t xml:space="preserve"> offentlige aktivitetscentre</w:t>
      </w:r>
      <w:r w:rsidR="00A66F07">
        <w:rPr>
          <w:rFonts w:asciiTheme="majorHAnsi" w:hAnsiTheme="majorHAnsi"/>
          <w:sz w:val="24"/>
          <w:szCs w:val="24"/>
        </w:rPr>
        <w:t>,</w:t>
      </w:r>
      <w:r w:rsidR="008C018B">
        <w:rPr>
          <w:rFonts w:asciiTheme="majorHAnsi" w:hAnsiTheme="majorHAnsi"/>
          <w:sz w:val="24"/>
          <w:szCs w:val="24"/>
        </w:rPr>
        <w:t xml:space="preserve"> er</w:t>
      </w:r>
      <w:r>
        <w:rPr>
          <w:rFonts w:asciiTheme="majorHAnsi" w:hAnsiTheme="majorHAnsi"/>
          <w:sz w:val="24"/>
          <w:szCs w:val="24"/>
        </w:rPr>
        <w:t xml:space="preserve"> blandt andet</w:t>
      </w:r>
      <w:r w:rsidR="008C018B">
        <w:rPr>
          <w:rFonts w:asciiTheme="majorHAnsi" w:hAnsiTheme="majorHAnsi"/>
          <w:sz w:val="24"/>
          <w:szCs w:val="24"/>
        </w:rPr>
        <w:t>,</w:t>
      </w:r>
      <w:r>
        <w:rPr>
          <w:rFonts w:asciiTheme="majorHAnsi" w:hAnsiTheme="majorHAnsi"/>
          <w:sz w:val="24"/>
          <w:szCs w:val="24"/>
        </w:rPr>
        <w:t xml:space="preserve"> at</w:t>
      </w:r>
      <w:r w:rsidR="00A66F07">
        <w:rPr>
          <w:rFonts w:asciiTheme="majorHAnsi" w:hAnsiTheme="majorHAnsi"/>
          <w:sz w:val="24"/>
          <w:szCs w:val="24"/>
        </w:rPr>
        <w:t xml:space="preserve"> alle tre centre</w:t>
      </w:r>
      <w:r w:rsidR="00B7732B">
        <w:rPr>
          <w:rFonts w:asciiTheme="majorHAnsi" w:hAnsiTheme="majorHAnsi"/>
          <w:sz w:val="24"/>
          <w:szCs w:val="24"/>
        </w:rPr>
        <w:t xml:space="preserve"> </w:t>
      </w:r>
      <w:r>
        <w:rPr>
          <w:rFonts w:asciiTheme="majorHAnsi" w:hAnsiTheme="majorHAnsi"/>
          <w:sz w:val="24"/>
          <w:szCs w:val="24"/>
        </w:rPr>
        <w:t xml:space="preserve">anvender </w:t>
      </w:r>
      <w:r w:rsidR="00B7732B">
        <w:rPr>
          <w:rFonts w:asciiTheme="majorHAnsi" w:hAnsiTheme="majorHAnsi"/>
          <w:sz w:val="24"/>
          <w:szCs w:val="24"/>
        </w:rPr>
        <w:t>seniorfrivillige, alle tre hverver og organiserer egenhændigt friv</w:t>
      </w:r>
      <w:r w:rsidR="00A66F07">
        <w:rPr>
          <w:rFonts w:asciiTheme="majorHAnsi" w:hAnsiTheme="majorHAnsi"/>
          <w:sz w:val="24"/>
          <w:szCs w:val="24"/>
        </w:rPr>
        <w:t>illige, og ingen af de tre centre</w:t>
      </w:r>
      <w:r w:rsidR="00B7732B">
        <w:rPr>
          <w:rFonts w:asciiTheme="majorHAnsi" w:hAnsiTheme="majorHAnsi"/>
          <w:sz w:val="24"/>
          <w:szCs w:val="24"/>
        </w:rPr>
        <w:t xml:space="preserve"> har formelle retningslinjer for samarbejdet mellem frivillige og offentligt ansatte.</w:t>
      </w:r>
      <w:r w:rsidR="005C2BE4" w:rsidRPr="00A2179A">
        <w:rPr>
          <w:rFonts w:asciiTheme="majorHAnsi" w:hAnsiTheme="majorHAnsi"/>
          <w:sz w:val="24"/>
          <w:szCs w:val="24"/>
        </w:rPr>
        <w:t xml:space="preserve"> </w:t>
      </w:r>
    </w:p>
    <w:p w:rsidR="0009262D" w:rsidRDefault="00A66F07" w:rsidP="00533802">
      <w:pPr>
        <w:spacing w:after="0" w:line="360" w:lineRule="auto"/>
        <w:jc w:val="both"/>
        <w:rPr>
          <w:rFonts w:asciiTheme="majorHAnsi" w:hAnsiTheme="majorHAnsi"/>
          <w:sz w:val="24"/>
          <w:szCs w:val="24"/>
        </w:rPr>
      </w:pPr>
      <w:r>
        <w:rPr>
          <w:rFonts w:asciiTheme="majorHAnsi" w:hAnsiTheme="majorHAnsi"/>
          <w:sz w:val="24"/>
          <w:szCs w:val="24"/>
        </w:rPr>
        <w:t>De tre analyseenheder</w:t>
      </w:r>
      <w:r w:rsidR="004A583D">
        <w:rPr>
          <w:rFonts w:asciiTheme="majorHAnsi" w:hAnsiTheme="majorHAnsi"/>
          <w:sz w:val="24"/>
          <w:szCs w:val="24"/>
        </w:rPr>
        <w:t xml:space="preserve"> vil</w:t>
      </w:r>
      <w:r w:rsidR="0009262D">
        <w:rPr>
          <w:rFonts w:asciiTheme="majorHAnsi" w:hAnsiTheme="majorHAnsi"/>
          <w:sz w:val="24"/>
          <w:szCs w:val="24"/>
        </w:rPr>
        <w:t xml:space="preserve"> i </w:t>
      </w:r>
      <w:r w:rsidR="00097DD2">
        <w:rPr>
          <w:rFonts w:asciiTheme="majorHAnsi" w:hAnsiTheme="majorHAnsi"/>
          <w:sz w:val="24"/>
          <w:szCs w:val="24"/>
        </w:rPr>
        <w:t xml:space="preserve">stort omfang </w:t>
      </w:r>
      <w:r w:rsidR="0009262D">
        <w:rPr>
          <w:rFonts w:asciiTheme="majorHAnsi" w:hAnsiTheme="majorHAnsi"/>
          <w:sz w:val="24"/>
          <w:szCs w:val="24"/>
        </w:rPr>
        <w:t>blive</w:t>
      </w:r>
      <w:r w:rsidR="00097DD2">
        <w:rPr>
          <w:rFonts w:asciiTheme="majorHAnsi" w:hAnsiTheme="majorHAnsi"/>
          <w:sz w:val="24"/>
          <w:szCs w:val="24"/>
        </w:rPr>
        <w:t xml:space="preserve"> omtalt</w:t>
      </w:r>
      <w:r w:rsidR="004A583D">
        <w:rPr>
          <w:rFonts w:asciiTheme="majorHAnsi" w:hAnsiTheme="majorHAnsi"/>
          <w:sz w:val="24"/>
          <w:szCs w:val="24"/>
        </w:rPr>
        <w:t xml:space="preserve"> parallelt</w:t>
      </w:r>
      <w:r w:rsidR="00097DD2">
        <w:rPr>
          <w:rFonts w:asciiTheme="majorHAnsi" w:hAnsiTheme="majorHAnsi"/>
          <w:sz w:val="24"/>
          <w:szCs w:val="24"/>
        </w:rPr>
        <w:t xml:space="preserve"> </w:t>
      </w:r>
      <w:r w:rsidR="004A583D">
        <w:rPr>
          <w:rFonts w:asciiTheme="majorHAnsi" w:hAnsiTheme="majorHAnsi"/>
          <w:sz w:val="24"/>
          <w:szCs w:val="24"/>
        </w:rPr>
        <w:t xml:space="preserve">og samlet </w:t>
      </w:r>
      <w:r w:rsidR="00097DD2">
        <w:rPr>
          <w:rFonts w:asciiTheme="majorHAnsi" w:hAnsiTheme="majorHAnsi"/>
          <w:sz w:val="24"/>
          <w:szCs w:val="24"/>
        </w:rPr>
        <w:t>i analysen</w:t>
      </w:r>
      <w:r w:rsidR="006D004B">
        <w:rPr>
          <w:rFonts w:asciiTheme="majorHAnsi" w:hAnsiTheme="majorHAnsi"/>
          <w:sz w:val="24"/>
          <w:szCs w:val="24"/>
        </w:rPr>
        <w:t xml:space="preserve">(de </w:t>
      </w:r>
      <w:proofErr w:type="spellStart"/>
      <w:r w:rsidR="006D004B">
        <w:rPr>
          <w:rFonts w:asciiTheme="majorHAnsi" w:hAnsiTheme="majorHAnsi"/>
          <w:sz w:val="24"/>
          <w:szCs w:val="24"/>
        </w:rPr>
        <w:t>Vaus</w:t>
      </w:r>
      <w:proofErr w:type="spellEnd"/>
      <w:r w:rsidR="006D004B">
        <w:rPr>
          <w:rFonts w:asciiTheme="majorHAnsi" w:hAnsiTheme="majorHAnsi"/>
          <w:sz w:val="24"/>
          <w:szCs w:val="24"/>
        </w:rPr>
        <w:t xml:space="preserve"> 2001:227)</w:t>
      </w:r>
      <w:r w:rsidR="00097DD2">
        <w:rPr>
          <w:rFonts w:asciiTheme="majorHAnsi" w:hAnsiTheme="majorHAnsi"/>
          <w:sz w:val="24"/>
          <w:szCs w:val="24"/>
        </w:rPr>
        <w:t>,</w:t>
      </w:r>
      <w:r w:rsidR="006D004B">
        <w:rPr>
          <w:rFonts w:asciiTheme="majorHAnsi" w:hAnsiTheme="majorHAnsi"/>
          <w:sz w:val="24"/>
          <w:szCs w:val="24"/>
        </w:rPr>
        <w:t xml:space="preserve"> i og med at</w:t>
      </w:r>
      <w:r w:rsidR="00097DD2">
        <w:rPr>
          <w:rFonts w:asciiTheme="majorHAnsi" w:hAnsiTheme="majorHAnsi"/>
          <w:sz w:val="24"/>
          <w:szCs w:val="24"/>
        </w:rPr>
        <w:t xml:space="preserve"> holdninger og værdi</w:t>
      </w:r>
      <w:r w:rsidR="002935FB">
        <w:rPr>
          <w:rFonts w:asciiTheme="majorHAnsi" w:hAnsiTheme="majorHAnsi"/>
          <w:sz w:val="24"/>
          <w:szCs w:val="24"/>
        </w:rPr>
        <w:t xml:space="preserve">er omkring analysens kerneområder, engagement, fastholdelse og samarbejde, </w:t>
      </w:r>
      <w:r w:rsidR="00097DD2">
        <w:rPr>
          <w:rFonts w:asciiTheme="majorHAnsi" w:hAnsiTheme="majorHAnsi"/>
          <w:sz w:val="24"/>
          <w:szCs w:val="24"/>
        </w:rPr>
        <w:t>er stort set identiske blandt både frivillige</w:t>
      </w:r>
      <w:r w:rsidR="004A583D">
        <w:rPr>
          <w:rFonts w:asciiTheme="majorHAnsi" w:hAnsiTheme="majorHAnsi"/>
          <w:sz w:val="24"/>
          <w:szCs w:val="24"/>
        </w:rPr>
        <w:t xml:space="preserve"> og ansatte. Dog er de tre centre</w:t>
      </w:r>
      <w:r w:rsidR="00097DD2">
        <w:rPr>
          <w:rFonts w:asciiTheme="majorHAnsi" w:hAnsiTheme="majorHAnsi"/>
          <w:sz w:val="24"/>
          <w:szCs w:val="24"/>
        </w:rPr>
        <w:t xml:space="preserve"> blevet </w:t>
      </w:r>
      <w:r w:rsidR="004A583D">
        <w:rPr>
          <w:rFonts w:asciiTheme="majorHAnsi" w:hAnsiTheme="majorHAnsi"/>
          <w:sz w:val="24"/>
          <w:szCs w:val="24"/>
        </w:rPr>
        <w:t>behandlet som individuelle enheder</w:t>
      </w:r>
      <w:r w:rsidR="00097DD2">
        <w:rPr>
          <w:rFonts w:asciiTheme="majorHAnsi" w:hAnsiTheme="majorHAnsi"/>
          <w:sz w:val="24"/>
          <w:szCs w:val="24"/>
        </w:rPr>
        <w:t xml:space="preserve"> i analyse</w:t>
      </w:r>
      <w:r w:rsidR="00693C88">
        <w:rPr>
          <w:rFonts w:asciiTheme="majorHAnsi" w:hAnsiTheme="majorHAnsi"/>
          <w:sz w:val="24"/>
          <w:szCs w:val="24"/>
        </w:rPr>
        <w:t>- og fortolknings</w:t>
      </w:r>
      <w:r w:rsidR="004A583D">
        <w:rPr>
          <w:rFonts w:asciiTheme="majorHAnsi" w:hAnsiTheme="majorHAnsi"/>
          <w:sz w:val="24"/>
          <w:szCs w:val="24"/>
        </w:rPr>
        <w:t>processen, og hvor</w:t>
      </w:r>
      <w:r w:rsidR="00097DD2">
        <w:rPr>
          <w:rFonts w:asciiTheme="majorHAnsi" w:hAnsiTheme="majorHAnsi"/>
          <w:sz w:val="24"/>
          <w:szCs w:val="24"/>
        </w:rPr>
        <w:t xml:space="preserve"> der forekommer forskelle i det empiriske data vil der selvfølgeligt blive lavet komparativ analyse.</w:t>
      </w:r>
      <w:r w:rsidR="0009262D">
        <w:rPr>
          <w:rFonts w:asciiTheme="majorHAnsi" w:hAnsiTheme="majorHAnsi"/>
          <w:sz w:val="24"/>
          <w:szCs w:val="24"/>
        </w:rPr>
        <w:t xml:space="preserve"> </w:t>
      </w:r>
    </w:p>
    <w:p w:rsidR="008C018B" w:rsidRDefault="008C018B" w:rsidP="00533802">
      <w:pPr>
        <w:spacing w:after="0" w:line="360" w:lineRule="auto"/>
        <w:jc w:val="both"/>
        <w:rPr>
          <w:rFonts w:asciiTheme="majorHAnsi" w:hAnsiTheme="majorHAnsi"/>
          <w:sz w:val="24"/>
          <w:szCs w:val="24"/>
        </w:rPr>
      </w:pPr>
    </w:p>
    <w:p w:rsidR="00392780" w:rsidRDefault="00392780" w:rsidP="00533802">
      <w:pPr>
        <w:spacing w:after="0" w:line="360" w:lineRule="auto"/>
        <w:jc w:val="both"/>
        <w:rPr>
          <w:rFonts w:asciiTheme="majorHAnsi" w:hAnsiTheme="majorHAnsi"/>
          <w:sz w:val="24"/>
          <w:szCs w:val="24"/>
        </w:rPr>
      </w:pPr>
      <w:r>
        <w:rPr>
          <w:rFonts w:asciiTheme="majorHAnsi" w:hAnsiTheme="majorHAnsi"/>
          <w:sz w:val="24"/>
          <w:szCs w:val="24"/>
        </w:rPr>
        <w:t>Som udgangspunkt for dette projekt havde jeg adskillige uformelle samtaler med lederen af de tre aktivitetscenter. Efterfølgende udfærdigede jeg et spørgeskema til aktivitetscentrenes frivillige, som havde til formål at udstyre mig med en generel viden om målgruppen og det frivillige arbejde der ligger i de tre centre. På baggrund af spørgeskemaer og en efterfølgende teoretisk operationalisering, foretog jeg interviews med centrenes ansatte samt fokusgrupper blandt centrenes frivillige, og jeg har således haft en induktiv tilgang til dette speciale</w:t>
      </w:r>
      <w:r w:rsidR="00957450">
        <w:rPr>
          <w:rFonts w:asciiTheme="majorHAnsi" w:hAnsiTheme="majorHAnsi"/>
          <w:sz w:val="24"/>
          <w:szCs w:val="24"/>
        </w:rPr>
        <w:t>(</w:t>
      </w:r>
      <w:r w:rsidR="00A940E5">
        <w:rPr>
          <w:rFonts w:asciiTheme="majorHAnsi" w:hAnsiTheme="majorHAnsi"/>
          <w:sz w:val="24"/>
          <w:szCs w:val="24"/>
        </w:rPr>
        <w:t xml:space="preserve">de </w:t>
      </w:r>
      <w:proofErr w:type="spellStart"/>
      <w:r w:rsidR="00A940E5">
        <w:rPr>
          <w:rFonts w:asciiTheme="majorHAnsi" w:hAnsiTheme="majorHAnsi"/>
          <w:sz w:val="24"/>
          <w:szCs w:val="24"/>
        </w:rPr>
        <w:t>Vaus</w:t>
      </w:r>
      <w:proofErr w:type="spellEnd"/>
      <w:r w:rsidR="00A940E5">
        <w:rPr>
          <w:rFonts w:asciiTheme="majorHAnsi" w:hAnsiTheme="majorHAnsi"/>
          <w:sz w:val="24"/>
          <w:szCs w:val="24"/>
        </w:rPr>
        <w:t xml:space="preserve"> 2001:5)</w:t>
      </w:r>
      <w:r>
        <w:rPr>
          <w:rFonts w:asciiTheme="majorHAnsi" w:hAnsiTheme="majorHAnsi"/>
          <w:sz w:val="24"/>
          <w:szCs w:val="24"/>
        </w:rPr>
        <w:t>.</w:t>
      </w:r>
    </w:p>
    <w:p w:rsidR="00392780" w:rsidRDefault="00392780" w:rsidP="00533802">
      <w:pPr>
        <w:spacing w:after="0" w:line="360" w:lineRule="auto"/>
        <w:jc w:val="both"/>
        <w:rPr>
          <w:rFonts w:asciiTheme="majorHAnsi" w:hAnsiTheme="majorHAnsi"/>
          <w:sz w:val="24"/>
          <w:szCs w:val="24"/>
        </w:rPr>
      </w:pPr>
      <w:r>
        <w:rPr>
          <w:rFonts w:asciiTheme="majorHAnsi" w:hAnsiTheme="majorHAnsi"/>
          <w:sz w:val="24"/>
          <w:szCs w:val="24"/>
        </w:rPr>
        <w:t xml:space="preserve">    </w:t>
      </w:r>
    </w:p>
    <w:p w:rsidR="00392780" w:rsidRDefault="005C2BE4" w:rsidP="00533802">
      <w:pPr>
        <w:spacing w:after="0" w:line="360" w:lineRule="auto"/>
        <w:jc w:val="both"/>
        <w:rPr>
          <w:rFonts w:asciiTheme="majorHAnsi" w:hAnsiTheme="majorHAnsi"/>
          <w:sz w:val="24"/>
          <w:szCs w:val="24"/>
        </w:rPr>
      </w:pPr>
      <w:r w:rsidRPr="00A2179A">
        <w:rPr>
          <w:rFonts w:asciiTheme="majorHAnsi" w:hAnsiTheme="majorHAnsi"/>
          <w:sz w:val="24"/>
          <w:szCs w:val="24"/>
        </w:rPr>
        <w:t xml:space="preserve">Analysen </w:t>
      </w:r>
      <w:r w:rsidR="00392780">
        <w:rPr>
          <w:rFonts w:asciiTheme="majorHAnsi" w:hAnsiTheme="majorHAnsi"/>
          <w:sz w:val="24"/>
          <w:szCs w:val="24"/>
        </w:rPr>
        <w:t xml:space="preserve">tager udgangspunkt de </w:t>
      </w:r>
      <w:r w:rsidR="00CE6C23">
        <w:rPr>
          <w:rFonts w:asciiTheme="majorHAnsi" w:hAnsiTheme="majorHAnsi"/>
          <w:sz w:val="24"/>
          <w:szCs w:val="24"/>
        </w:rPr>
        <w:t xml:space="preserve">kvalitative </w:t>
      </w:r>
      <w:r w:rsidRPr="00A2179A">
        <w:rPr>
          <w:rFonts w:asciiTheme="majorHAnsi" w:hAnsiTheme="majorHAnsi"/>
          <w:sz w:val="24"/>
          <w:szCs w:val="24"/>
        </w:rPr>
        <w:t xml:space="preserve">interviews udført blandt </w:t>
      </w:r>
      <w:r w:rsidR="00392780">
        <w:rPr>
          <w:rFonts w:asciiTheme="majorHAnsi" w:hAnsiTheme="majorHAnsi"/>
          <w:sz w:val="24"/>
          <w:szCs w:val="24"/>
        </w:rPr>
        <w:t xml:space="preserve">leder og </w:t>
      </w:r>
      <w:r w:rsidRPr="00A2179A">
        <w:rPr>
          <w:rFonts w:asciiTheme="majorHAnsi" w:hAnsiTheme="majorHAnsi"/>
          <w:sz w:val="24"/>
          <w:szCs w:val="24"/>
        </w:rPr>
        <w:t xml:space="preserve">ansatte på de tre centre samt </w:t>
      </w:r>
      <w:r w:rsidR="00392780">
        <w:rPr>
          <w:rFonts w:asciiTheme="majorHAnsi" w:hAnsiTheme="majorHAnsi"/>
          <w:sz w:val="24"/>
          <w:szCs w:val="24"/>
        </w:rPr>
        <w:t xml:space="preserve">i </w:t>
      </w:r>
      <w:r w:rsidRPr="00A2179A">
        <w:rPr>
          <w:rFonts w:asciiTheme="majorHAnsi" w:hAnsiTheme="majorHAnsi"/>
          <w:sz w:val="24"/>
          <w:szCs w:val="24"/>
        </w:rPr>
        <w:t xml:space="preserve">fokusgruppeinterviews udført blandt de frivillige på de tre centre. </w:t>
      </w:r>
    </w:p>
    <w:p w:rsidR="00EE440D" w:rsidRDefault="005C2BE4" w:rsidP="00533802">
      <w:pPr>
        <w:spacing w:after="0" w:line="360" w:lineRule="auto"/>
        <w:jc w:val="both"/>
        <w:rPr>
          <w:rFonts w:asciiTheme="majorHAnsi" w:hAnsiTheme="majorHAnsi"/>
          <w:sz w:val="24"/>
          <w:szCs w:val="24"/>
        </w:rPr>
      </w:pPr>
      <w:r w:rsidRPr="00A2179A">
        <w:rPr>
          <w:rFonts w:asciiTheme="majorHAnsi" w:hAnsiTheme="majorHAnsi"/>
          <w:sz w:val="24"/>
          <w:szCs w:val="24"/>
        </w:rPr>
        <w:lastRenderedPageBreak/>
        <w:t>Der suppleres endvidere</w:t>
      </w:r>
      <w:r w:rsidR="00DA0A40">
        <w:rPr>
          <w:rFonts w:asciiTheme="majorHAnsi" w:hAnsiTheme="majorHAnsi"/>
          <w:sz w:val="24"/>
          <w:szCs w:val="24"/>
        </w:rPr>
        <w:t>, hvor der findes en forklaringskraft heri,</w:t>
      </w:r>
      <w:r w:rsidRPr="00A2179A">
        <w:rPr>
          <w:rFonts w:asciiTheme="majorHAnsi" w:hAnsiTheme="majorHAnsi"/>
          <w:sz w:val="24"/>
          <w:szCs w:val="24"/>
        </w:rPr>
        <w:t xml:space="preserve"> med </w:t>
      </w:r>
      <w:r w:rsidR="00392780">
        <w:rPr>
          <w:rFonts w:asciiTheme="majorHAnsi" w:hAnsiTheme="majorHAnsi"/>
          <w:sz w:val="24"/>
          <w:szCs w:val="24"/>
        </w:rPr>
        <w:t xml:space="preserve">det </w:t>
      </w:r>
      <w:r w:rsidRPr="00A2179A">
        <w:rPr>
          <w:rFonts w:asciiTheme="majorHAnsi" w:hAnsiTheme="majorHAnsi"/>
          <w:sz w:val="24"/>
          <w:szCs w:val="24"/>
        </w:rPr>
        <w:t>statistisk</w:t>
      </w:r>
      <w:r w:rsidR="00E45422">
        <w:rPr>
          <w:rFonts w:asciiTheme="majorHAnsi" w:hAnsiTheme="majorHAnsi"/>
          <w:sz w:val="24"/>
          <w:szCs w:val="24"/>
        </w:rPr>
        <w:t>e</w:t>
      </w:r>
      <w:r w:rsidRPr="00A2179A">
        <w:rPr>
          <w:rFonts w:asciiTheme="majorHAnsi" w:hAnsiTheme="majorHAnsi"/>
          <w:sz w:val="24"/>
          <w:szCs w:val="24"/>
        </w:rPr>
        <w:t xml:space="preserve"> baggrundsdata indsamlet</w:t>
      </w:r>
      <w:r w:rsidR="00EE440D">
        <w:rPr>
          <w:rFonts w:asciiTheme="majorHAnsi" w:hAnsiTheme="majorHAnsi"/>
          <w:sz w:val="24"/>
          <w:szCs w:val="24"/>
        </w:rPr>
        <w:t xml:space="preserve"> via </w:t>
      </w:r>
      <w:r w:rsidR="00693C88">
        <w:rPr>
          <w:rFonts w:asciiTheme="majorHAnsi" w:hAnsiTheme="majorHAnsi"/>
          <w:sz w:val="24"/>
          <w:szCs w:val="24"/>
        </w:rPr>
        <w:t>spørgeskemaer</w:t>
      </w:r>
      <w:r w:rsidRPr="00A2179A">
        <w:rPr>
          <w:rFonts w:asciiTheme="majorHAnsi" w:hAnsiTheme="majorHAnsi"/>
          <w:sz w:val="24"/>
          <w:szCs w:val="24"/>
        </w:rPr>
        <w:t xml:space="preserve"> blandt de frivillige på de tre </w:t>
      </w:r>
      <w:r w:rsidR="00EE440D">
        <w:rPr>
          <w:rFonts w:asciiTheme="majorHAnsi" w:hAnsiTheme="majorHAnsi"/>
          <w:sz w:val="24"/>
          <w:szCs w:val="24"/>
        </w:rPr>
        <w:t>aktivitets</w:t>
      </w:r>
      <w:r w:rsidRPr="00A2179A">
        <w:rPr>
          <w:rFonts w:asciiTheme="majorHAnsi" w:hAnsiTheme="majorHAnsi"/>
          <w:sz w:val="24"/>
          <w:szCs w:val="24"/>
        </w:rPr>
        <w:t>centre</w:t>
      </w:r>
      <w:r w:rsidR="00EE440D">
        <w:rPr>
          <w:rFonts w:asciiTheme="majorHAnsi" w:hAnsiTheme="majorHAnsi"/>
          <w:sz w:val="24"/>
          <w:szCs w:val="24"/>
        </w:rPr>
        <w:t>.</w:t>
      </w:r>
      <w:r w:rsidRPr="00A2179A">
        <w:rPr>
          <w:rFonts w:asciiTheme="majorHAnsi" w:hAnsiTheme="majorHAnsi"/>
          <w:sz w:val="24"/>
          <w:szCs w:val="24"/>
        </w:rPr>
        <w:t xml:space="preserve"> </w:t>
      </w:r>
    </w:p>
    <w:p w:rsidR="005C2BE4" w:rsidRDefault="00D637E5" w:rsidP="00533802">
      <w:pPr>
        <w:spacing w:after="0" w:line="360" w:lineRule="auto"/>
        <w:jc w:val="both"/>
        <w:rPr>
          <w:rFonts w:asciiTheme="majorHAnsi" w:hAnsiTheme="majorHAnsi"/>
          <w:sz w:val="24"/>
          <w:szCs w:val="24"/>
        </w:rPr>
      </w:pPr>
      <w:r>
        <w:rPr>
          <w:rFonts w:asciiTheme="majorHAnsi" w:hAnsiTheme="majorHAnsi"/>
          <w:sz w:val="24"/>
          <w:szCs w:val="24"/>
        </w:rPr>
        <w:t>Formålet er</w:t>
      </w:r>
      <w:r w:rsidR="005C2BE4" w:rsidRPr="00A2179A">
        <w:rPr>
          <w:rFonts w:asciiTheme="majorHAnsi" w:hAnsiTheme="majorHAnsi"/>
          <w:sz w:val="24"/>
          <w:szCs w:val="24"/>
        </w:rPr>
        <w:t xml:space="preserve"> at skabe en nuanceret </w:t>
      </w:r>
      <w:r w:rsidR="00D35908">
        <w:rPr>
          <w:rFonts w:asciiTheme="majorHAnsi" w:hAnsiTheme="majorHAnsi"/>
          <w:sz w:val="24"/>
          <w:szCs w:val="24"/>
        </w:rPr>
        <w:t xml:space="preserve">og analytisk generaliserbar </w:t>
      </w:r>
      <w:r w:rsidR="005C2BE4" w:rsidRPr="00A2179A">
        <w:rPr>
          <w:rFonts w:asciiTheme="majorHAnsi" w:hAnsiTheme="majorHAnsi"/>
          <w:sz w:val="24"/>
          <w:szCs w:val="24"/>
        </w:rPr>
        <w:t>analyse af seniorers engagement</w:t>
      </w:r>
      <w:r w:rsidR="00850149">
        <w:rPr>
          <w:rFonts w:asciiTheme="majorHAnsi" w:hAnsiTheme="majorHAnsi"/>
          <w:sz w:val="24"/>
          <w:szCs w:val="24"/>
        </w:rPr>
        <w:t xml:space="preserve"> og fastholdelse</w:t>
      </w:r>
      <w:r w:rsidR="005C2BE4" w:rsidRPr="00A2179A">
        <w:rPr>
          <w:rFonts w:asciiTheme="majorHAnsi" w:hAnsiTheme="majorHAnsi"/>
          <w:sz w:val="24"/>
          <w:szCs w:val="24"/>
        </w:rPr>
        <w:t xml:space="preserve"> i frivilligt arbejde, samt </w:t>
      </w:r>
      <w:r w:rsidR="00DA0A40">
        <w:rPr>
          <w:rFonts w:asciiTheme="majorHAnsi" w:hAnsiTheme="majorHAnsi"/>
          <w:sz w:val="24"/>
          <w:szCs w:val="24"/>
        </w:rPr>
        <w:t xml:space="preserve">af samarbejdet og </w:t>
      </w:r>
      <w:r w:rsidR="005C2BE4" w:rsidRPr="00A2179A">
        <w:rPr>
          <w:rFonts w:asciiTheme="majorHAnsi" w:hAnsiTheme="majorHAnsi"/>
          <w:sz w:val="24"/>
          <w:szCs w:val="24"/>
        </w:rPr>
        <w:t>rollefordeling</w:t>
      </w:r>
      <w:r w:rsidR="00DA0A40">
        <w:rPr>
          <w:rFonts w:asciiTheme="majorHAnsi" w:hAnsiTheme="majorHAnsi"/>
          <w:sz w:val="24"/>
          <w:szCs w:val="24"/>
        </w:rPr>
        <w:t>en</w:t>
      </w:r>
      <w:r w:rsidR="005C2BE4" w:rsidRPr="00A2179A">
        <w:rPr>
          <w:rFonts w:asciiTheme="majorHAnsi" w:hAnsiTheme="majorHAnsi"/>
          <w:sz w:val="24"/>
          <w:szCs w:val="24"/>
        </w:rPr>
        <w:t xml:space="preserve"> bland</w:t>
      </w:r>
      <w:r w:rsidR="002935FB">
        <w:rPr>
          <w:rFonts w:asciiTheme="majorHAnsi" w:hAnsiTheme="majorHAnsi"/>
          <w:sz w:val="24"/>
          <w:szCs w:val="24"/>
        </w:rPr>
        <w:t>t frivillige og ansatte, med hovedvægt på</w:t>
      </w:r>
      <w:r w:rsidR="005C2BE4" w:rsidRPr="00A2179A">
        <w:rPr>
          <w:rFonts w:asciiTheme="majorHAnsi" w:hAnsiTheme="majorHAnsi"/>
          <w:sz w:val="24"/>
          <w:szCs w:val="24"/>
        </w:rPr>
        <w:t xml:space="preserve"> kvalitativ empirisk data.</w:t>
      </w:r>
    </w:p>
    <w:p w:rsidR="00D637E5" w:rsidRDefault="00D637E5" w:rsidP="00533802">
      <w:pPr>
        <w:spacing w:after="0" w:line="360" w:lineRule="auto"/>
        <w:jc w:val="both"/>
        <w:rPr>
          <w:rFonts w:asciiTheme="majorHAnsi" w:hAnsiTheme="majorHAnsi"/>
          <w:sz w:val="24"/>
          <w:szCs w:val="24"/>
        </w:rPr>
      </w:pPr>
    </w:p>
    <w:p w:rsidR="00624886" w:rsidRDefault="006275F6" w:rsidP="00533802">
      <w:pPr>
        <w:spacing w:after="0" w:line="360" w:lineRule="auto"/>
        <w:jc w:val="both"/>
        <w:rPr>
          <w:rFonts w:asciiTheme="majorHAnsi" w:hAnsiTheme="majorHAnsi"/>
          <w:sz w:val="24"/>
          <w:szCs w:val="24"/>
        </w:rPr>
      </w:pPr>
      <w:r>
        <w:rPr>
          <w:rFonts w:asciiTheme="majorHAnsi" w:hAnsiTheme="majorHAnsi"/>
          <w:sz w:val="24"/>
          <w:szCs w:val="24"/>
        </w:rPr>
        <w:t>Jeg har valgt at gøre brug af metodetriangulering</w:t>
      </w:r>
      <w:r w:rsidR="006959D7">
        <w:rPr>
          <w:rFonts w:asciiTheme="majorHAnsi" w:hAnsiTheme="majorHAnsi"/>
          <w:sz w:val="24"/>
          <w:szCs w:val="24"/>
        </w:rPr>
        <w:t xml:space="preserve"> for således at styrke mit undersøgelsesdesign og undersøgelsens eksterne validitet(Yin 2003:37).</w:t>
      </w:r>
      <w:r w:rsidR="00D637E5">
        <w:rPr>
          <w:rFonts w:asciiTheme="majorHAnsi" w:hAnsiTheme="majorHAnsi"/>
          <w:sz w:val="24"/>
          <w:szCs w:val="24"/>
        </w:rPr>
        <w:t xml:space="preserve"> Det vil sige, at jeg vha. interviews, fokusgrupper og surveyundersøgelse</w:t>
      </w:r>
      <w:r w:rsidR="00A940E5">
        <w:rPr>
          <w:rFonts w:asciiTheme="majorHAnsi" w:hAnsiTheme="majorHAnsi"/>
          <w:sz w:val="24"/>
          <w:szCs w:val="24"/>
        </w:rPr>
        <w:t>,</w:t>
      </w:r>
      <w:r w:rsidR="00D637E5">
        <w:rPr>
          <w:rFonts w:asciiTheme="majorHAnsi" w:hAnsiTheme="majorHAnsi"/>
          <w:sz w:val="24"/>
          <w:szCs w:val="24"/>
        </w:rPr>
        <w:t xml:space="preserve"> som alt sammen understøtter og bekræfter hinanden, har mulighed for at anskue seniorfrivilliges engagement, fastholdelse og samarbejde med offentligt ansatte</w:t>
      </w:r>
      <w:r w:rsidR="00392780">
        <w:rPr>
          <w:rFonts w:asciiTheme="majorHAnsi" w:hAnsiTheme="majorHAnsi"/>
          <w:sz w:val="24"/>
          <w:szCs w:val="24"/>
        </w:rPr>
        <w:t>,</w:t>
      </w:r>
      <w:r w:rsidR="00D637E5">
        <w:rPr>
          <w:rFonts w:asciiTheme="majorHAnsi" w:hAnsiTheme="majorHAnsi"/>
          <w:sz w:val="24"/>
          <w:szCs w:val="24"/>
        </w:rPr>
        <w:t xml:space="preserve"> fra flere forskellige vinkler. </w:t>
      </w:r>
      <w:r w:rsidR="00753322">
        <w:rPr>
          <w:rFonts w:asciiTheme="majorHAnsi" w:hAnsiTheme="majorHAnsi"/>
          <w:sz w:val="24"/>
          <w:szCs w:val="24"/>
        </w:rPr>
        <w:t xml:space="preserve">Al empiri anvendes </w:t>
      </w:r>
      <w:r w:rsidR="00D637E5">
        <w:rPr>
          <w:rFonts w:asciiTheme="majorHAnsi" w:hAnsiTheme="majorHAnsi"/>
          <w:sz w:val="24"/>
          <w:szCs w:val="24"/>
        </w:rPr>
        <w:t>således parallelt i analysen.</w:t>
      </w:r>
    </w:p>
    <w:p w:rsidR="00624886" w:rsidRDefault="00624886" w:rsidP="00624886"/>
    <w:p w:rsidR="009830E1" w:rsidRDefault="009830E1" w:rsidP="00624886"/>
    <w:p w:rsidR="009830E1" w:rsidRDefault="009830E1" w:rsidP="00624886"/>
    <w:p w:rsidR="009830E1" w:rsidRDefault="009830E1" w:rsidP="00624886"/>
    <w:p w:rsidR="00694834" w:rsidRDefault="00694834" w:rsidP="00694834"/>
    <w:p w:rsidR="00E45422" w:rsidRDefault="00E45422" w:rsidP="00694834"/>
    <w:p w:rsidR="00E45422" w:rsidRDefault="00E45422" w:rsidP="00694834"/>
    <w:p w:rsidR="00E45422" w:rsidRDefault="00E45422" w:rsidP="00694834"/>
    <w:p w:rsidR="00E45422" w:rsidRDefault="00E45422" w:rsidP="00694834"/>
    <w:p w:rsidR="00624886" w:rsidRDefault="00D637E5" w:rsidP="00624886">
      <w:pPr>
        <w:pStyle w:val="Overskrift2"/>
        <w:rPr>
          <w:color w:val="auto"/>
        </w:rPr>
      </w:pPr>
      <w:bookmarkStart w:id="15" w:name="_Toc331965547"/>
      <w:r>
        <w:rPr>
          <w:color w:val="auto"/>
        </w:rPr>
        <w:lastRenderedPageBreak/>
        <w:t>Gr</w:t>
      </w:r>
      <w:r w:rsidR="00624886" w:rsidRPr="00624886">
        <w:rPr>
          <w:color w:val="auto"/>
        </w:rPr>
        <w:t>afisk illustration af projektdesign</w:t>
      </w:r>
      <w:bookmarkEnd w:id="15"/>
    </w:p>
    <w:p w:rsidR="00624886" w:rsidRDefault="00624886" w:rsidP="009830E1">
      <w:r>
        <w:rPr>
          <w:noProof/>
          <w:lang w:eastAsia="da-DK"/>
        </w:rPr>
        <mc:AlternateContent>
          <mc:Choice Requires="wps">
            <w:drawing>
              <wp:anchor distT="0" distB="0" distL="114300" distR="114300" simplePos="0" relativeHeight="251723776" behindDoc="0" locked="0" layoutInCell="1" allowOverlap="1" wp14:anchorId="671D8C96" wp14:editId="73A73DBE">
                <wp:simplePos x="0" y="0"/>
                <wp:positionH relativeFrom="column">
                  <wp:posOffset>1953260</wp:posOffset>
                </wp:positionH>
                <wp:positionV relativeFrom="paragraph">
                  <wp:posOffset>163830</wp:posOffset>
                </wp:positionV>
                <wp:extent cx="1600200" cy="361950"/>
                <wp:effectExtent l="0" t="0" r="19050" b="19050"/>
                <wp:wrapNone/>
                <wp:docPr id="1033" name="Rektangel 1033"/>
                <wp:cNvGraphicFramePr/>
                <a:graphic xmlns:a="http://schemas.openxmlformats.org/drawingml/2006/main">
                  <a:graphicData uri="http://schemas.microsoft.com/office/word/2010/wordprocessingShape">
                    <wps:wsp>
                      <wps:cNvSpPr/>
                      <wps:spPr>
                        <a:xfrm>
                          <a:off x="0" y="0"/>
                          <a:ext cx="1600200" cy="361950"/>
                        </a:xfrm>
                        <a:prstGeom prst="rect">
                          <a:avLst/>
                        </a:prstGeom>
                        <a:solidFill>
                          <a:schemeClr val="bg1">
                            <a:lumMod val="85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901A9C" w:rsidRDefault="003A3846" w:rsidP="00624886">
                            <w:pPr>
                              <w:spacing w:after="0"/>
                              <w:jc w:val="center"/>
                              <w:rPr>
                                <w:b/>
                                <w:color w:val="404040" w:themeColor="text1" w:themeTint="BF"/>
                                <w:sz w:val="18"/>
                                <w:szCs w:val="18"/>
                              </w:rPr>
                            </w:pPr>
                            <w:r w:rsidRPr="00901A9C">
                              <w:rPr>
                                <w:b/>
                                <w:color w:val="404040" w:themeColor="text1" w:themeTint="BF"/>
                                <w:sz w:val="18"/>
                                <w:szCs w:val="18"/>
                              </w:rPr>
                              <w:t>Problemfelt</w:t>
                            </w:r>
                          </w:p>
                          <w:p w:rsidR="003A3846" w:rsidRPr="00901A9C" w:rsidRDefault="003A3846" w:rsidP="00624886">
                            <w:pPr>
                              <w:spacing w:after="0"/>
                              <w:jc w:val="center"/>
                              <w:rPr>
                                <w:color w:val="404040" w:themeColor="text1" w:themeTint="BF"/>
                                <w:sz w:val="18"/>
                                <w:szCs w:val="18"/>
                              </w:rPr>
                            </w:pPr>
                            <w:r w:rsidRPr="00901A9C">
                              <w:rPr>
                                <w:color w:val="404040" w:themeColor="text1" w:themeTint="BF"/>
                                <w:sz w:val="18"/>
                                <w:szCs w:val="18"/>
                              </w:rPr>
                              <w:t>Kommunal frivillighed</w:t>
                            </w:r>
                          </w:p>
                          <w:p w:rsidR="003A3846" w:rsidRPr="00624886" w:rsidRDefault="003A3846" w:rsidP="00624886">
                            <w:pPr>
                              <w:jc w:val="center"/>
                              <w:rPr>
                                <w:color w:val="404040" w:themeColor="text1" w:themeTint="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1033" o:spid="_x0000_s1032" style="position:absolute;margin-left:153.8pt;margin-top:12.9pt;width:126pt;height:28.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" fillcolor="#d8d8d8 [2732]" strokecolor="#404040 [2429]" strokeweight=".25pt">
                <v:textbox>
                  <w:txbxContent>
                    <w:p w:rsidR="003A3846" w:rsidRPr="00901A9C" w:rsidRDefault="003A3846" w:rsidP="00624886">
                      <w:pPr>
                        <w:spacing w:after="0"/>
                        <w:jc w:val="center"/>
                        <w:rPr>
                          <w:b/>
                          <w:color w:val="404040" w:themeColor="text1" w:themeTint="BF"/>
                          <w:sz w:val="18"/>
                          <w:szCs w:val="18"/>
                        </w:rPr>
                      </w:pPr>
                      <w:r w:rsidRPr="00901A9C">
                        <w:rPr>
                          <w:b/>
                          <w:color w:val="404040" w:themeColor="text1" w:themeTint="BF"/>
                          <w:sz w:val="18"/>
                          <w:szCs w:val="18"/>
                        </w:rPr>
                        <w:t>Problemfelt</w:t>
                      </w:r>
                    </w:p>
                    <w:p w:rsidR="003A3846" w:rsidRPr="00901A9C" w:rsidRDefault="003A3846" w:rsidP="00624886">
                      <w:pPr>
                        <w:spacing w:after="0"/>
                        <w:jc w:val="center"/>
                        <w:rPr>
                          <w:color w:val="404040" w:themeColor="text1" w:themeTint="BF"/>
                          <w:sz w:val="18"/>
                          <w:szCs w:val="18"/>
                        </w:rPr>
                      </w:pPr>
                      <w:r w:rsidRPr="00901A9C">
                        <w:rPr>
                          <w:color w:val="404040" w:themeColor="text1" w:themeTint="BF"/>
                          <w:sz w:val="18"/>
                          <w:szCs w:val="18"/>
                        </w:rPr>
                        <w:t>Kommunal frivillighed</w:t>
                      </w:r>
                    </w:p>
                    <w:p w:rsidR="003A3846" w:rsidRPr="00624886" w:rsidRDefault="003A3846" w:rsidP="00624886">
                      <w:pPr>
                        <w:jc w:val="center"/>
                        <w:rPr>
                          <w:color w:val="404040" w:themeColor="text1" w:themeTint="BF"/>
                        </w:rPr>
                      </w:pPr>
                    </w:p>
                  </w:txbxContent>
                </v:textbox>
              </v:rect>
            </w:pict>
          </mc:Fallback>
        </mc:AlternateContent>
      </w:r>
    </w:p>
    <w:p w:rsidR="00624886" w:rsidRPr="00624886" w:rsidRDefault="008E66E4" w:rsidP="009830E1">
      <w:pPr>
        <w:rPr>
          <w:rFonts w:asciiTheme="majorHAnsi" w:hAnsiTheme="majorHAnsi"/>
        </w:rPr>
      </w:pPr>
      <w:r>
        <w:rPr>
          <w:rFonts w:asciiTheme="majorHAnsi" w:hAnsiTheme="majorHAnsi"/>
          <w:noProof/>
          <w:sz w:val="24"/>
          <w:szCs w:val="24"/>
          <w:lang w:eastAsia="da-DK"/>
        </w:rPr>
        <mc:AlternateContent>
          <mc:Choice Requires="wps">
            <w:drawing>
              <wp:anchor distT="0" distB="0" distL="114300" distR="114300" simplePos="0" relativeHeight="251724800" behindDoc="0" locked="0" layoutInCell="1" allowOverlap="1" wp14:anchorId="44B54749" wp14:editId="797C950E">
                <wp:simplePos x="0" y="0"/>
                <wp:positionH relativeFrom="column">
                  <wp:posOffset>661035</wp:posOffset>
                </wp:positionH>
                <wp:positionV relativeFrom="paragraph">
                  <wp:posOffset>292100</wp:posOffset>
                </wp:positionV>
                <wp:extent cx="4162425" cy="749300"/>
                <wp:effectExtent l="0" t="0" r="28575" b="12700"/>
                <wp:wrapNone/>
                <wp:docPr id="1037" name="Rektangel 1037"/>
                <wp:cNvGraphicFramePr/>
                <a:graphic xmlns:a="http://schemas.openxmlformats.org/drawingml/2006/main">
                  <a:graphicData uri="http://schemas.microsoft.com/office/word/2010/wordprocessingShape">
                    <wps:wsp>
                      <wps:cNvSpPr/>
                      <wps:spPr>
                        <a:xfrm>
                          <a:off x="0" y="0"/>
                          <a:ext cx="4162425" cy="749300"/>
                        </a:xfrm>
                        <a:prstGeom prst="rect">
                          <a:avLst/>
                        </a:prstGeom>
                        <a:solidFill>
                          <a:schemeClr val="bg1">
                            <a:lumMod val="85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901A9C" w:rsidRDefault="003A3846" w:rsidP="00624886">
                            <w:pPr>
                              <w:spacing w:after="0"/>
                              <w:jc w:val="center"/>
                              <w:rPr>
                                <w:b/>
                                <w:color w:val="404040" w:themeColor="text1" w:themeTint="BF"/>
                                <w:sz w:val="20"/>
                              </w:rPr>
                            </w:pPr>
                            <w:r w:rsidRPr="00901A9C">
                              <w:rPr>
                                <w:b/>
                                <w:color w:val="404040" w:themeColor="text1" w:themeTint="BF"/>
                                <w:sz w:val="20"/>
                              </w:rPr>
                              <w:t>Problemformulering</w:t>
                            </w:r>
                          </w:p>
                          <w:p w:rsidR="003A3846" w:rsidRPr="00901A9C" w:rsidRDefault="003A3846" w:rsidP="00624886">
                            <w:pPr>
                              <w:spacing w:after="0"/>
                              <w:jc w:val="center"/>
                              <w:rPr>
                                <w:b/>
                                <w:i/>
                                <w:sz w:val="20"/>
                              </w:rPr>
                            </w:pPr>
                            <w:r w:rsidRPr="00901A9C">
                              <w:rPr>
                                <w:b/>
                                <w:i/>
                                <w:color w:val="404040" w:themeColor="text1" w:themeTint="BF"/>
                                <w:sz w:val="20"/>
                              </w:rPr>
                              <w:t>Hvordan engageres og fastholdes seniorer i frivilligt socialt arbejde i offentlige institutioner – og hvilke udfordringer forekommer der i samarbejdet mellem frivillige og offentligt ansatte?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037" o:spid="_x0000_s1033" style="position:absolute;margin-left:52.05pt;margin-top:23pt;width:327.75pt;height:5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" fillcolor="#d8d8d8 [2732]" strokecolor="#243f60 [1604]" strokeweight=".25pt">
                <v:textbox>
                  <w:txbxContent>
                    <w:p w:rsidR="003A3846" w:rsidRPr="00901A9C" w:rsidRDefault="003A3846" w:rsidP="00624886">
                      <w:pPr>
                        <w:spacing w:after="0"/>
                        <w:jc w:val="center"/>
                        <w:rPr>
                          <w:b/>
                          <w:color w:val="404040" w:themeColor="text1" w:themeTint="BF"/>
                          <w:sz w:val="20"/>
                        </w:rPr>
                      </w:pPr>
                      <w:r w:rsidRPr="00901A9C">
                        <w:rPr>
                          <w:b/>
                          <w:color w:val="404040" w:themeColor="text1" w:themeTint="BF"/>
                          <w:sz w:val="20"/>
                        </w:rPr>
                        <w:t>Problemformulering</w:t>
                      </w:r>
                    </w:p>
                    <w:p w:rsidR="003A3846" w:rsidRPr="00901A9C" w:rsidRDefault="003A3846" w:rsidP="00624886">
                      <w:pPr>
                        <w:spacing w:after="0"/>
                        <w:jc w:val="center"/>
                        <w:rPr>
                          <w:b/>
                          <w:i/>
                          <w:sz w:val="20"/>
                        </w:rPr>
                      </w:pPr>
                      <w:r w:rsidRPr="00901A9C">
                        <w:rPr>
                          <w:b/>
                          <w:i/>
                          <w:color w:val="404040" w:themeColor="text1" w:themeTint="BF"/>
                          <w:sz w:val="20"/>
                        </w:rPr>
                        <w:t>Hvordan engageres og fastholdes seniorer i frivilligt socialt arbejde i offentlige institutioner – og hvilke udfordringer forekommer der i samarbejdet mellem frivillige og offentligt ansatte?</w:t>
                      </w:r>
                    </w:p>
                  </w:txbxContent>
                </v:textbox>
              </v:rect>
            </w:pict>
          </mc:Fallback>
        </mc:AlternateContent>
      </w:r>
    </w:p>
    <w:p w:rsidR="00624886" w:rsidRDefault="00624886" w:rsidP="009830E1">
      <w:pPr>
        <w:rPr>
          <w:rFonts w:asciiTheme="majorHAnsi" w:hAnsiTheme="majorHAnsi"/>
          <w:sz w:val="24"/>
          <w:szCs w:val="24"/>
        </w:rPr>
      </w:pPr>
    </w:p>
    <w:p w:rsidR="00E241E4" w:rsidRDefault="00E241E4" w:rsidP="009830E1">
      <w:pPr>
        <w:rPr>
          <w:rFonts w:asciiTheme="majorHAnsi" w:hAnsiTheme="majorHAnsi"/>
          <w:sz w:val="24"/>
          <w:szCs w:val="24"/>
        </w:rPr>
      </w:pPr>
    </w:p>
    <w:p w:rsidR="00E45422" w:rsidRDefault="00D637E5" w:rsidP="009830E1">
      <w:r>
        <w:rPr>
          <w:noProof/>
          <w:lang w:eastAsia="da-DK"/>
        </w:rPr>
        <mc:AlternateContent>
          <mc:Choice Requires="wps">
            <w:drawing>
              <wp:anchor distT="0" distB="0" distL="114300" distR="114300" simplePos="0" relativeHeight="251725824" behindDoc="0" locked="0" layoutInCell="1" allowOverlap="1" wp14:anchorId="0F061458" wp14:editId="77473C92">
                <wp:simplePos x="0" y="0"/>
                <wp:positionH relativeFrom="column">
                  <wp:posOffset>1800860</wp:posOffset>
                </wp:positionH>
                <wp:positionV relativeFrom="paragraph">
                  <wp:posOffset>124460</wp:posOffset>
                </wp:positionV>
                <wp:extent cx="1962150" cy="457200"/>
                <wp:effectExtent l="0" t="0" r="19050" b="19050"/>
                <wp:wrapNone/>
                <wp:docPr id="1038" name="Rektangel 1038"/>
                <wp:cNvGraphicFramePr/>
                <a:graphic xmlns:a="http://schemas.openxmlformats.org/drawingml/2006/main">
                  <a:graphicData uri="http://schemas.microsoft.com/office/word/2010/wordprocessingShape">
                    <wps:wsp>
                      <wps:cNvSpPr/>
                      <wps:spPr>
                        <a:xfrm>
                          <a:off x="0" y="0"/>
                          <a:ext cx="1962150" cy="457200"/>
                        </a:xfrm>
                        <a:prstGeom prst="rect">
                          <a:avLst/>
                        </a:prstGeom>
                        <a:solidFill>
                          <a:schemeClr val="bg1">
                            <a:lumMod val="85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8708E6" w:rsidRDefault="003A3846" w:rsidP="00624886">
                            <w:pPr>
                              <w:spacing w:after="0"/>
                              <w:jc w:val="center"/>
                              <w:rPr>
                                <w:b/>
                                <w:color w:val="404040" w:themeColor="text1" w:themeTint="BF"/>
                                <w:sz w:val="20"/>
                              </w:rPr>
                            </w:pPr>
                            <w:r w:rsidRPr="008708E6">
                              <w:rPr>
                                <w:b/>
                                <w:color w:val="404040" w:themeColor="text1" w:themeTint="BF"/>
                                <w:sz w:val="20"/>
                              </w:rPr>
                              <w:t>Surveyundersøgelse blandt frivillige på tre aktivitetscentre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038" o:spid="_x0000_s1034" style="position:absolute;margin-left:141.8pt;margin-top:9.8pt;width:154.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" fillcolor="#d8d8d8 [2732]" strokecolor="#404040 [2429]" strokeweight=".25pt">
                <v:textbox>
                  <w:txbxContent>
                    <w:p w:rsidR="003A3846" w:rsidRPr="008708E6" w:rsidRDefault="003A3846" w:rsidP="00624886">
                      <w:pPr>
                        <w:spacing w:after="0"/>
                        <w:jc w:val="center"/>
                        <w:rPr>
                          <w:b/>
                          <w:color w:val="404040" w:themeColor="text1" w:themeTint="BF"/>
                          <w:sz w:val="20"/>
                        </w:rPr>
                      </w:pPr>
                      <w:r w:rsidRPr="008708E6">
                        <w:rPr>
                          <w:b/>
                          <w:color w:val="404040" w:themeColor="text1" w:themeTint="BF"/>
                          <w:sz w:val="20"/>
                        </w:rPr>
                        <w:t>Surveyundersøgelse blandt frivillige på tre aktivitetscentre</w:t>
                      </w:r>
                    </w:p>
                  </w:txbxContent>
                </v:textbox>
              </v:rect>
            </w:pict>
          </mc:Fallback>
        </mc:AlternateContent>
      </w:r>
    </w:p>
    <w:p w:rsidR="009830E1" w:rsidRDefault="009830E1" w:rsidP="009830E1"/>
    <w:p w:rsidR="00624886" w:rsidRDefault="00A940E5" w:rsidP="009830E1">
      <w:r>
        <w:rPr>
          <w:noProof/>
          <w:lang w:eastAsia="da-DK"/>
        </w:rPr>
        <mc:AlternateContent>
          <mc:Choice Requires="wps">
            <w:drawing>
              <wp:anchor distT="0" distB="0" distL="114300" distR="114300" simplePos="0" relativeHeight="251732992" behindDoc="0" locked="0" layoutInCell="1" allowOverlap="1" wp14:anchorId="12644E18" wp14:editId="2D14AE7C">
                <wp:simplePos x="0" y="0"/>
                <wp:positionH relativeFrom="column">
                  <wp:posOffset>1807210</wp:posOffset>
                </wp:positionH>
                <wp:positionV relativeFrom="paragraph">
                  <wp:posOffset>-1270</wp:posOffset>
                </wp:positionV>
                <wp:extent cx="1962150" cy="498475"/>
                <wp:effectExtent l="0" t="0" r="19050" b="15875"/>
                <wp:wrapNone/>
                <wp:docPr id="1043" name="Rektangel 1043"/>
                <wp:cNvGraphicFramePr/>
                <a:graphic xmlns:a="http://schemas.openxmlformats.org/drawingml/2006/main">
                  <a:graphicData uri="http://schemas.microsoft.com/office/word/2010/wordprocessingShape">
                    <wps:wsp>
                      <wps:cNvSpPr/>
                      <wps:spPr>
                        <a:xfrm>
                          <a:off x="0" y="0"/>
                          <a:ext cx="1962150" cy="498475"/>
                        </a:xfrm>
                        <a:prstGeom prst="rect">
                          <a:avLst/>
                        </a:prstGeom>
                        <a:solidFill>
                          <a:schemeClr val="bg1">
                            <a:lumMod val="85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901A9C" w:rsidRDefault="003A3846" w:rsidP="00901A9C">
                            <w:pPr>
                              <w:spacing w:after="0"/>
                              <w:jc w:val="center"/>
                              <w:rPr>
                                <w:b/>
                                <w:color w:val="404040" w:themeColor="text1" w:themeTint="BF"/>
                                <w:sz w:val="20"/>
                              </w:rPr>
                            </w:pPr>
                            <w:r w:rsidRPr="00901A9C">
                              <w:rPr>
                                <w:b/>
                                <w:color w:val="404040" w:themeColor="text1" w:themeTint="BF"/>
                                <w:sz w:val="20"/>
                              </w:rPr>
                              <w:t>Teori: Seniorfrivillig</w:t>
                            </w:r>
                          </w:p>
                          <w:p w:rsidR="003A3846" w:rsidRPr="00901A9C" w:rsidRDefault="003A3846" w:rsidP="00901A9C">
                            <w:pPr>
                              <w:spacing w:after="0"/>
                              <w:jc w:val="center"/>
                              <w:rPr>
                                <w:color w:val="404040" w:themeColor="text1" w:themeTint="BF"/>
                                <w:sz w:val="20"/>
                              </w:rPr>
                            </w:pPr>
                            <w:r w:rsidRPr="00901A9C">
                              <w:rPr>
                                <w:color w:val="404040" w:themeColor="text1" w:themeTint="BF"/>
                                <w:sz w:val="20"/>
                              </w:rPr>
                              <w:t>Kontinuitet og produktiv aldring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043" o:spid="_x0000_s1035" style="position:absolute;margin-left:142.3pt;margin-top:-.1pt;width:154.5pt;height:39.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" fillcolor="#d8d8d8 [2732]" strokecolor="#404040 [2429]" strokeweight=".25pt">
                <v:textbox>
                  <w:txbxContent>
                    <w:p w:rsidR="003A3846" w:rsidRPr="00901A9C" w:rsidRDefault="003A3846" w:rsidP="00901A9C">
                      <w:pPr>
                        <w:spacing w:after="0"/>
                        <w:jc w:val="center"/>
                        <w:rPr>
                          <w:b/>
                          <w:color w:val="404040" w:themeColor="text1" w:themeTint="BF"/>
                          <w:sz w:val="20"/>
                        </w:rPr>
                      </w:pPr>
                      <w:r w:rsidRPr="00901A9C">
                        <w:rPr>
                          <w:b/>
                          <w:color w:val="404040" w:themeColor="text1" w:themeTint="BF"/>
                          <w:sz w:val="20"/>
                        </w:rPr>
                        <w:t>Teori: Seniorfrivillig</w:t>
                      </w:r>
                    </w:p>
                    <w:p w:rsidR="003A3846" w:rsidRPr="00901A9C" w:rsidRDefault="003A3846" w:rsidP="00901A9C">
                      <w:pPr>
                        <w:spacing w:after="0"/>
                        <w:jc w:val="center"/>
                        <w:rPr>
                          <w:color w:val="404040" w:themeColor="text1" w:themeTint="BF"/>
                          <w:sz w:val="20"/>
                        </w:rPr>
                      </w:pPr>
                      <w:r w:rsidRPr="00901A9C">
                        <w:rPr>
                          <w:color w:val="404040" w:themeColor="text1" w:themeTint="BF"/>
                          <w:sz w:val="20"/>
                        </w:rPr>
                        <w:t>Kontinuitet og produktiv aldring</w:t>
                      </w:r>
                    </w:p>
                  </w:txbxContent>
                </v:textbox>
              </v:rect>
            </w:pict>
          </mc:Fallback>
        </mc:AlternateContent>
      </w:r>
    </w:p>
    <w:p w:rsidR="00624886" w:rsidRDefault="00A940E5" w:rsidP="009830E1">
      <w:r>
        <w:rPr>
          <w:noProof/>
          <w:lang w:eastAsia="da-DK"/>
        </w:rPr>
        <mc:AlternateContent>
          <mc:Choice Requires="wps">
            <w:drawing>
              <wp:anchor distT="0" distB="0" distL="114300" distR="114300" simplePos="0" relativeHeight="251728896" behindDoc="0" locked="0" layoutInCell="1" allowOverlap="1" wp14:anchorId="7C685CFF" wp14:editId="4AC4AF20">
                <wp:simplePos x="0" y="0"/>
                <wp:positionH relativeFrom="column">
                  <wp:posOffset>3712210</wp:posOffset>
                </wp:positionH>
                <wp:positionV relativeFrom="paragraph">
                  <wp:posOffset>259715</wp:posOffset>
                </wp:positionV>
                <wp:extent cx="1803400" cy="641350"/>
                <wp:effectExtent l="0" t="0" r="25400" b="25400"/>
                <wp:wrapNone/>
                <wp:docPr id="1040" name="Rektangel 1040"/>
                <wp:cNvGraphicFramePr/>
                <a:graphic xmlns:a="http://schemas.openxmlformats.org/drawingml/2006/main">
                  <a:graphicData uri="http://schemas.microsoft.com/office/word/2010/wordprocessingShape">
                    <wps:wsp>
                      <wps:cNvSpPr/>
                      <wps:spPr>
                        <a:xfrm>
                          <a:off x="0" y="0"/>
                          <a:ext cx="1803400" cy="641350"/>
                        </a:xfrm>
                        <a:prstGeom prst="rect">
                          <a:avLst/>
                        </a:prstGeom>
                        <a:solidFill>
                          <a:schemeClr val="bg1">
                            <a:lumMod val="85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8708E6" w:rsidRDefault="003A3846" w:rsidP="00592C9D">
                            <w:pPr>
                              <w:spacing w:after="0"/>
                              <w:jc w:val="center"/>
                              <w:rPr>
                                <w:b/>
                                <w:color w:val="404040" w:themeColor="text1" w:themeTint="BF"/>
                                <w:sz w:val="20"/>
                              </w:rPr>
                            </w:pPr>
                            <w:r w:rsidRPr="008708E6">
                              <w:rPr>
                                <w:b/>
                                <w:color w:val="404040" w:themeColor="text1" w:themeTint="BF"/>
                                <w:sz w:val="20"/>
                              </w:rPr>
                              <w:t>Teori: Samarbejde</w:t>
                            </w:r>
                          </w:p>
                          <w:p w:rsidR="003A3846" w:rsidRPr="008708E6" w:rsidRDefault="003A3846" w:rsidP="00592C9D">
                            <w:pPr>
                              <w:spacing w:after="0"/>
                              <w:jc w:val="center"/>
                              <w:rPr>
                                <w:color w:val="404040" w:themeColor="text1" w:themeTint="BF"/>
                                <w:sz w:val="20"/>
                              </w:rPr>
                            </w:pPr>
                            <w:r>
                              <w:rPr>
                                <w:color w:val="404040" w:themeColor="text1" w:themeTint="BF"/>
                                <w:sz w:val="20"/>
                              </w:rPr>
                              <w:t xml:space="preserve">Rollefleks., </w:t>
                            </w:r>
                            <w:proofErr w:type="spellStart"/>
                            <w:r>
                              <w:rPr>
                                <w:color w:val="404040" w:themeColor="text1" w:themeTint="BF"/>
                                <w:sz w:val="20"/>
                              </w:rPr>
                              <w:t>rolleanerken</w:t>
                            </w:r>
                            <w:proofErr w:type="spellEnd"/>
                            <w:r>
                              <w:rPr>
                                <w:color w:val="404040" w:themeColor="text1" w:themeTint="BF"/>
                                <w:sz w:val="20"/>
                              </w:rPr>
                              <w:t>.</w:t>
                            </w:r>
                            <w:r w:rsidRPr="008708E6">
                              <w:rPr>
                                <w:color w:val="404040" w:themeColor="text1" w:themeTint="BF"/>
                                <w:sz w:val="20"/>
                              </w:rPr>
                              <w:t xml:space="preserve"> og frivilligkurser og undervisning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040" o:spid="_x0000_s1036" style="position:absolute;margin-left:292.3pt;margin-top:20.45pt;width:142pt;height:5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" fillcolor="#d8d8d8 [2732]" strokecolor="#404040 [2429]" strokeweight=".25pt">
                <v:textbox>
                  <w:txbxContent>
                    <w:p w:rsidR="003A3846" w:rsidRPr="008708E6" w:rsidRDefault="003A3846" w:rsidP="00592C9D">
                      <w:pPr>
                        <w:spacing w:after="0"/>
                        <w:jc w:val="center"/>
                        <w:rPr>
                          <w:b/>
                          <w:color w:val="404040" w:themeColor="text1" w:themeTint="BF"/>
                          <w:sz w:val="20"/>
                        </w:rPr>
                      </w:pPr>
                      <w:r w:rsidRPr="008708E6">
                        <w:rPr>
                          <w:b/>
                          <w:color w:val="404040" w:themeColor="text1" w:themeTint="BF"/>
                          <w:sz w:val="20"/>
                        </w:rPr>
                        <w:t>Teori: Samarbejde</w:t>
                      </w:r>
                    </w:p>
                    <w:p w:rsidR="003A3846" w:rsidRPr="008708E6" w:rsidRDefault="003A3846" w:rsidP="00592C9D">
                      <w:pPr>
                        <w:spacing w:after="0"/>
                        <w:jc w:val="center"/>
                        <w:rPr>
                          <w:color w:val="404040" w:themeColor="text1" w:themeTint="BF"/>
                          <w:sz w:val="20"/>
                        </w:rPr>
                      </w:pPr>
                      <w:r>
                        <w:rPr>
                          <w:color w:val="404040" w:themeColor="text1" w:themeTint="BF"/>
                          <w:sz w:val="20"/>
                        </w:rPr>
                        <w:t xml:space="preserve">Rollefleks., </w:t>
                      </w:r>
                      <w:proofErr w:type="spellStart"/>
                      <w:r>
                        <w:rPr>
                          <w:color w:val="404040" w:themeColor="text1" w:themeTint="BF"/>
                          <w:sz w:val="20"/>
                        </w:rPr>
                        <w:t>rolleanerken</w:t>
                      </w:r>
                      <w:proofErr w:type="spellEnd"/>
                      <w:r>
                        <w:rPr>
                          <w:color w:val="404040" w:themeColor="text1" w:themeTint="BF"/>
                          <w:sz w:val="20"/>
                        </w:rPr>
                        <w:t>.</w:t>
                      </w:r>
                      <w:r w:rsidRPr="008708E6">
                        <w:rPr>
                          <w:color w:val="404040" w:themeColor="text1" w:themeTint="BF"/>
                          <w:sz w:val="20"/>
                        </w:rPr>
                        <w:t xml:space="preserve"> og frivilligkurser og undervisning</w:t>
                      </w:r>
                    </w:p>
                  </w:txbxContent>
                </v:textbox>
              </v:rect>
            </w:pict>
          </mc:Fallback>
        </mc:AlternateContent>
      </w:r>
      <w:r>
        <w:rPr>
          <w:noProof/>
          <w:lang w:eastAsia="da-DK"/>
        </w:rPr>
        <mc:AlternateContent>
          <mc:Choice Requires="wps">
            <w:drawing>
              <wp:anchor distT="0" distB="0" distL="114300" distR="114300" simplePos="0" relativeHeight="251730944" behindDoc="0" locked="0" layoutInCell="1" allowOverlap="1" wp14:anchorId="5B74DC94" wp14:editId="2D3F0DFB">
                <wp:simplePos x="0" y="0"/>
                <wp:positionH relativeFrom="column">
                  <wp:posOffset>1908810</wp:posOffset>
                </wp:positionH>
                <wp:positionV relativeFrom="paragraph">
                  <wp:posOffset>247015</wp:posOffset>
                </wp:positionV>
                <wp:extent cx="1714500" cy="641350"/>
                <wp:effectExtent l="0" t="0" r="19050" b="25400"/>
                <wp:wrapNone/>
                <wp:docPr id="1041" name="Rektangel 1041"/>
                <wp:cNvGraphicFramePr/>
                <a:graphic xmlns:a="http://schemas.openxmlformats.org/drawingml/2006/main">
                  <a:graphicData uri="http://schemas.microsoft.com/office/word/2010/wordprocessingShape">
                    <wps:wsp>
                      <wps:cNvSpPr/>
                      <wps:spPr>
                        <a:xfrm>
                          <a:off x="0" y="0"/>
                          <a:ext cx="1714500" cy="641350"/>
                        </a:xfrm>
                        <a:prstGeom prst="rect">
                          <a:avLst/>
                        </a:prstGeom>
                        <a:solidFill>
                          <a:schemeClr val="bg1">
                            <a:lumMod val="85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8708E6" w:rsidRDefault="003A3846" w:rsidP="00592C9D">
                            <w:pPr>
                              <w:spacing w:after="0"/>
                              <w:jc w:val="center"/>
                              <w:rPr>
                                <w:b/>
                                <w:color w:val="404040" w:themeColor="text1" w:themeTint="BF"/>
                                <w:sz w:val="20"/>
                              </w:rPr>
                            </w:pPr>
                            <w:r w:rsidRPr="008708E6">
                              <w:rPr>
                                <w:b/>
                                <w:color w:val="404040" w:themeColor="text1" w:themeTint="BF"/>
                                <w:sz w:val="20"/>
                              </w:rPr>
                              <w:t>Teori: Fastholdelse</w:t>
                            </w:r>
                          </w:p>
                          <w:p w:rsidR="003A3846" w:rsidRPr="008708E6" w:rsidRDefault="003A3846" w:rsidP="00592C9D">
                            <w:pPr>
                              <w:spacing w:after="0"/>
                              <w:jc w:val="center"/>
                              <w:rPr>
                                <w:color w:val="404040" w:themeColor="text1" w:themeTint="BF"/>
                                <w:sz w:val="20"/>
                              </w:rPr>
                            </w:pPr>
                            <w:r w:rsidRPr="008708E6">
                              <w:rPr>
                                <w:color w:val="404040" w:themeColor="text1" w:themeTint="BF"/>
                                <w:sz w:val="20"/>
                              </w:rPr>
                              <w:t>Social og kulturel kapital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041" o:spid="_x0000_s1037" style="position:absolute;margin-left:150.3pt;margin-top:19.45pt;width:135pt;height:5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" fillcolor="#d8d8d8 [2732]" strokecolor="#404040 [2429]" strokeweight=".25pt">
                <v:textbox>
                  <w:txbxContent>
                    <w:p w:rsidR="003A3846" w:rsidRPr="008708E6" w:rsidRDefault="003A3846" w:rsidP="00592C9D">
                      <w:pPr>
                        <w:spacing w:after="0"/>
                        <w:jc w:val="center"/>
                        <w:rPr>
                          <w:b/>
                          <w:color w:val="404040" w:themeColor="text1" w:themeTint="BF"/>
                          <w:sz w:val="20"/>
                        </w:rPr>
                      </w:pPr>
                      <w:r w:rsidRPr="008708E6">
                        <w:rPr>
                          <w:b/>
                          <w:color w:val="404040" w:themeColor="text1" w:themeTint="BF"/>
                          <w:sz w:val="20"/>
                        </w:rPr>
                        <w:t>Teori: Fastholdelse</w:t>
                      </w:r>
                    </w:p>
                    <w:p w:rsidR="003A3846" w:rsidRPr="008708E6" w:rsidRDefault="003A3846" w:rsidP="00592C9D">
                      <w:pPr>
                        <w:spacing w:after="0"/>
                        <w:jc w:val="center"/>
                        <w:rPr>
                          <w:color w:val="404040" w:themeColor="text1" w:themeTint="BF"/>
                          <w:sz w:val="20"/>
                        </w:rPr>
                      </w:pPr>
                      <w:r w:rsidRPr="008708E6">
                        <w:rPr>
                          <w:color w:val="404040" w:themeColor="text1" w:themeTint="BF"/>
                          <w:sz w:val="20"/>
                        </w:rPr>
                        <w:t>Social og kulturel kapital</w:t>
                      </w:r>
                    </w:p>
                  </w:txbxContent>
                </v:textbox>
              </v:rect>
            </w:pict>
          </mc:Fallback>
        </mc:AlternateContent>
      </w:r>
      <w:r>
        <w:rPr>
          <w:noProof/>
          <w:lang w:eastAsia="da-DK"/>
        </w:rPr>
        <mc:AlternateContent>
          <mc:Choice Requires="wps">
            <w:drawing>
              <wp:anchor distT="0" distB="0" distL="114300" distR="114300" simplePos="0" relativeHeight="251726848" behindDoc="0" locked="0" layoutInCell="1" allowOverlap="1" wp14:anchorId="67082575" wp14:editId="3E91DA16">
                <wp:simplePos x="0" y="0"/>
                <wp:positionH relativeFrom="column">
                  <wp:posOffset>143510</wp:posOffset>
                </wp:positionH>
                <wp:positionV relativeFrom="paragraph">
                  <wp:posOffset>259715</wp:posOffset>
                </wp:positionV>
                <wp:extent cx="1670050" cy="596900"/>
                <wp:effectExtent l="0" t="0" r="25400" b="12700"/>
                <wp:wrapNone/>
                <wp:docPr id="1039" name="Rektangel 1039"/>
                <wp:cNvGraphicFramePr/>
                <a:graphic xmlns:a="http://schemas.openxmlformats.org/drawingml/2006/main">
                  <a:graphicData uri="http://schemas.microsoft.com/office/word/2010/wordprocessingShape">
                    <wps:wsp>
                      <wps:cNvSpPr/>
                      <wps:spPr>
                        <a:xfrm>
                          <a:off x="0" y="0"/>
                          <a:ext cx="1670050" cy="596900"/>
                        </a:xfrm>
                        <a:prstGeom prst="rect">
                          <a:avLst/>
                        </a:prstGeom>
                        <a:solidFill>
                          <a:schemeClr val="bg1">
                            <a:lumMod val="85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8708E6" w:rsidRDefault="003A3846" w:rsidP="00592C9D">
                            <w:pPr>
                              <w:spacing w:after="0"/>
                              <w:jc w:val="center"/>
                              <w:rPr>
                                <w:b/>
                                <w:color w:val="404040" w:themeColor="text1" w:themeTint="BF"/>
                                <w:sz w:val="20"/>
                              </w:rPr>
                            </w:pPr>
                            <w:r w:rsidRPr="008708E6">
                              <w:rPr>
                                <w:b/>
                                <w:color w:val="404040" w:themeColor="text1" w:themeTint="BF"/>
                                <w:sz w:val="20"/>
                              </w:rPr>
                              <w:t>Teori: Engagement</w:t>
                            </w:r>
                          </w:p>
                          <w:p w:rsidR="003A3846" w:rsidRPr="008708E6" w:rsidRDefault="003A3846" w:rsidP="00592C9D">
                            <w:pPr>
                              <w:spacing w:after="0"/>
                              <w:jc w:val="center"/>
                              <w:rPr>
                                <w:color w:val="404040" w:themeColor="text1" w:themeTint="BF"/>
                                <w:sz w:val="20"/>
                              </w:rPr>
                            </w:pPr>
                            <w:r w:rsidRPr="008708E6">
                              <w:rPr>
                                <w:color w:val="404040" w:themeColor="text1" w:themeTint="BF"/>
                                <w:sz w:val="20"/>
                              </w:rPr>
                              <w:t>Human, social og kulturel kapital</w:t>
                            </w:r>
                          </w:p>
                          <w:p w:rsidR="003A3846" w:rsidRPr="008708E6" w:rsidRDefault="003A3846" w:rsidP="00592C9D">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039" o:spid="_x0000_s1038" style="position:absolute;margin-left:11.3pt;margin-top:20.45pt;width:131.5pt;height:4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" fillcolor="#d8d8d8 [2732]" strokecolor="#404040 [2429]" strokeweight=".25pt">
                <v:textbox>
                  <w:txbxContent>
                    <w:p w:rsidR="003A3846" w:rsidRPr="008708E6" w:rsidRDefault="003A3846" w:rsidP="00592C9D">
                      <w:pPr>
                        <w:spacing w:after="0"/>
                        <w:jc w:val="center"/>
                        <w:rPr>
                          <w:b/>
                          <w:color w:val="404040" w:themeColor="text1" w:themeTint="BF"/>
                          <w:sz w:val="20"/>
                        </w:rPr>
                      </w:pPr>
                      <w:r w:rsidRPr="008708E6">
                        <w:rPr>
                          <w:b/>
                          <w:color w:val="404040" w:themeColor="text1" w:themeTint="BF"/>
                          <w:sz w:val="20"/>
                        </w:rPr>
                        <w:t>Teori: Engagement</w:t>
                      </w:r>
                    </w:p>
                    <w:p w:rsidR="003A3846" w:rsidRPr="008708E6" w:rsidRDefault="003A3846" w:rsidP="00592C9D">
                      <w:pPr>
                        <w:spacing w:after="0"/>
                        <w:jc w:val="center"/>
                        <w:rPr>
                          <w:color w:val="404040" w:themeColor="text1" w:themeTint="BF"/>
                          <w:sz w:val="20"/>
                        </w:rPr>
                      </w:pPr>
                      <w:r w:rsidRPr="008708E6">
                        <w:rPr>
                          <w:color w:val="404040" w:themeColor="text1" w:themeTint="BF"/>
                          <w:sz w:val="20"/>
                        </w:rPr>
                        <w:t>Human, social og kulturel kapital</w:t>
                      </w:r>
                    </w:p>
                    <w:p w:rsidR="003A3846" w:rsidRPr="008708E6" w:rsidRDefault="003A3846" w:rsidP="00592C9D">
                      <w:pPr>
                        <w:jc w:val="center"/>
                        <w:rPr>
                          <w:sz w:val="20"/>
                        </w:rPr>
                      </w:pPr>
                    </w:p>
                  </w:txbxContent>
                </v:textbox>
              </v:rect>
            </w:pict>
          </mc:Fallback>
        </mc:AlternateContent>
      </w:r>
    </w:p>
    <w:p w:rsidR="00624886" w:rsidRDefault="00624886" w:rsidP="009830E1"/>
    <w:p w:rsidR="00624886" w:rsidRDefault="00A940E5" w:rsidP="009830E1">
      <w:r>
        <w:rPr>
          <w:noProof/>
          <w:lang w:eastAsia="da-DK"/>
        </w:rPr>
        <mc:AlternateContent>
          <mc:Choice Requires="wps">
            <w:drawing>
              <wp:anchor distT="0" distB="0" distL="114300" distR="114300" simplePos="0" relativeHeight="251736064" behindDoc="0" locked="0" layoutInCell="1" allowOverlap="1" wp14:anchorId="227186C7" wp14:editId="784C387C">
                <wp:simplePos x="0" y="0"/>
                <wp:positionH relativeFrom="column">
                  <wp:posOffset>2810510</wp:posOffset>
                </wp:positionH>
                <wp:positionV relativeFrom="paragraph">
                  <wp:posOffset>299720</wp:posOffset>
                </wp:positionV>
                <wp:extent cx="2473325" cy="533400"/>
                <wp:effectExtent l="0" t="0" r="22225" b="19050"/>
                <wp:wrapNone/>
                <wp:docPr id="1045" name="Rektangel 1045"/>
                <wp:cNvGraphicFramePr/>
                <a:graphic xmlns:a="http://schemas.openxmlformats.org/drawingml/2006/main">
                  <a:graphicData uri="http://schemas.microsoft.com/office/word/2010/wordprocessingShape">
                    <wps:wsp>
                      <wps:cNvSpPr/>
                      <wps:spPr>
                        <a:xfrm>
                          <a:off x="0" y="0"/>
                          <a:ext cx="2473325" cy="533400"/>
                        </a:xfrm>
                        <a:prstGeom prst="rect">
                          <a:avLst/>
                        </a:prstGeom>
                        <a:solidFill>
                          <a:schemeClr val="bg1">
                            <a:lumMod val="85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8708E6" w:rsidRDefault="003A3846" w:rsidP="00592C9D">
                            <w:pPr>
                              <w:spacing w:after="0"/>
                              <w:jc w:val="center"/>
                              <w:rPr>
                                <w:b/>
                                <w:color w:val="404040" w:themeColor="text1" w:themeTint="BF"/>
                                <w:sz w:val="20"/>
                              </w:rPr>
                            </w:pPr>
                            <w:r w:rsidRPr="008708E6">
                              <w:rPr>
                                <w:b/>
                                <w:color w:val="404040" w:themeColor="text1" w:themeTint="BF"/>
                                <w:sz w:val="20"/>
                              </w:rPr>
                              <w:t>Fokusgrupper med frivillige på de tre aktivitetscentre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045" o:spid="_x0000_s1039" style="position:absolute;margin-left:221.3pt;margin-top:23.6pt;width:194.75pt;height:4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" fillcolor="#d8d8d8 [2732]" strokecolor="#404040 [2429]" strokeweight=".25pt">
                <v:textbox>
                  <w:txbxContent>
                    <w:p w:rsidR="003A3846" w:rsidRPr="008708E6" w:rsidRDefault="003A3846" w:rsidP="00592C9D">
                      <w:pPr>
                        <w:spacing w:after="0"/>
                        <w:jc w:val="center"/>
                        <w:rPr>
                          <w:b/>
                          <w:color w:val="404040" w:themeColor="text1" w:themeTint="BF"/>
                          <w:sz w:val="20"/>
                        </w:rPr>
                      </w:pPr>
                      <w:r w:rsidRPr="008708E6">
                        <w:rPr>
                          <w:b/>
                          <w:color w:val="404040" w:themeColor="text1" w:themeTint="BF"/>
                          <w:sz w:val="20"/>
                        </w:rPr>
                        <w:t>Fokusgrupper med frivillige på de tre aktivitetscentre</w:t>
                      </w:r>
                    </w:p>
                  </w:txbxContent>
                </v:textbox>
              </v:rect>
            </w:pict>
          </mc:Fallback>
        </mc:AlternateContent>
      </w:r>
      <w:r>
        <w:rPr>
          <w:noProof/>
          <w:lang w:eastAsia="da-DK"/>
        </w:rPr>
        <mc:AlternateContent>
          <mc:Choice Requires="wps">
            <w:drawing>
              <wp:anchor distT="0" distB="0" distL="114300" distR="114300" simplePos="0" relativeHeight="251734016" behindDoc="0" locked="0" layoutInCell="1" allowOverlap="1" wp14:anchorId="5CB49C65" wp14:editId="17E0B44C">
                <wp:simplePos x="0" y="0"/>
                <wp:positionH relativeFrom="column">
                  <wp:posOffset>143510</wp:posOffset>
                </wp:positionH>
                <wp:positionV relativeFrom="paragraph">
                  <wp:posOffset>299720</wp:posOffset>
                </wp:positionV>
                <wp:extent cx="2603500" cy="533400"/>
                <wp:effectExtent l="0" t="0" r="25400" b="19050"/>
                <wp:wrapNone/>
                <wp:docPr id="1044" name="Rektangel 1044"/>
                <wp:cNvGraphicFramePr/>
                <a:graphic xmlns:a="http://schemas.openxmlformats.org/drawingml/2006/main">
                  <a:graphicData uri="http://schemas.microsoft.com/office/word/2010/wordprocessingShape">
                    <wps:wsp>
                      <wps:cNvSpPr/>
                      <wps:spPr>
                        <a:xfrm>
                          <a:off x="0" y="0"/>
                          <a:ext cx="2603500" cy="533400"/>
                        </a:xfrm>
                        <a:prstGeom prst="rect">
                          <a:avLst/>
                        </a:prstGeom>
                        <a:solidFill>
                          <a:schemeClr val="bg1">
                            <a:lumMod val="85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8708E6" w:rsidRDefault="003A3846" w:rsidP="00592C9D">
                            <w:pPr>
                              <w:spacing w:after="0"/>
                              <w:jc w:val="center"/>
                              <w:rPr>
                                <w:b/>
                                <w:color w:val="404040" w:themeColor="text1" w:themeTint="BF"/>
                                <w:sz w:val="20"/>
                              </w:rPr>
                            </w:pPr>
                            <w:r w:rsidRPr="008708E6">
                              <w:rPr>
                                <w:b/>
                                <w:color w:val="404040" w:themeColor="text1" w:themeTint="BF"/>
                                <w:sz w:val="20"/>
                              </w:rPr>
                              <w:t>Kvalitative interviews med leder og ansatte på de tre aktivitetscentre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044" o:spid="_x0000_s1040" style="position:absolute;margin-left:11.3pt;margin-top:23.6pt;width:205pt;height:4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" fillcolor="#d8d8d8 [2732]" strokecolor="#404040 [2429]" strokeweight=".25pt">
                <v:textbox>
                  <w:txbxContent>
                    <w:p w:rsidR="003A3846" w:rsidRPr="008708E6" w:rsidRDefault="003A3846" w:rsidP="00592C9D">
                      <w:pPr>
                        <w:spacing w:after="0"/>
                        <w:jc w:val="center"/>
                        <w:rPr>
                          <w:b/>
                          <w:color w:val="404040" w:themeColor="text1" w:themeTint="BF"/>
                          <w:sz w:val="20"/>
                        </w:rPr>
                      </w:pPr>
                      <w:r w:rsidRPr="008708E6">
                        <w:rPr>
                          <w:b/>
                          <w:color w:val="404040" w:themeColor="text1" w:themeTint="BF"/>
                          <w:sz w:val="20"/>
                        </w:rPr>
                        <w:t>Kvalitative interviews med leder og ansatte på de tre aktivitetscentre</w:t>
                      </w:r>
                    </w:p>
                  </w:txbxContent>
                </v:textbox>
              </v:rect>
            </w:pict>
          </mc:Fallback>
        </mc:AlternateContent>
      </w:r>
    </w:p>
    <w:p w:rsidR="00624886" w:rsidRDefault="00624886" w:rsidP="009830E1"/>
    <w:p w:rsidR="00624886" w:rsidRDefault="008E66E4" w:rsidP="009830E1">
      <w:r>
        <w:rPr>
          <w:noProof/>
          <w:lang w:eastAsia="da-DK"/>
        </w:rPr>
        <mc:AlternateContent>
          <mc:Choice Requires="wps">
            <w:drawing>
              <wp:anchor distT="0" distB="0" distL="114300" distR="114300" simplePos="0" relativeHeight="251737088" behindDoc="0" locked="0" layoutInCell="1" allowOverlap="1" wp14:anchorId="665D8175" wp14:editId="2C3C5287">
                <wp:simplePos x="0" y="0"/>
                <wp:positionH relativeFrom="column">
                  <wp:posOffset>1775460</wp:posOffset>
                </wp:positionH>
                <wp:positionV relativeFrom="paragraph">
                  <wp:posOffset>248920</wp:posOffset>
                </wp:positionV>
                <wp:extent cx="2028825" cy="466725"/>
                <wp:effectExtent l="0" t="0" r="28575" b="28575"/>
                <wp:wrapNone/>
                <wp:docPr id="1046" name="Rektangel 1046"/>
                <wp:cNvGraphicFramePr/>
                <a:graphic xmlns:a="http://schemas.openxmlformats.org/drawingml/2006/main">
                  <a:graphicData uri="http://schemas.microsoft.com/office/word/2010/wordprocessingShape">
                    <wps:wsp>
                      <wps:cNvSpPr/>
                      <wps:spPr>
                        <a:xfrm>
                          <a:off x="0" y="0"/>
                          <a:ext cx="2028825" cy="466725"/>
                        </a:xfrm>
                        <a:prstGeom prst="rect">
                          <a:avLst/>
                        </a:prstGeom>
                        <a:solidFill>
                          <a:schemeClr val="bg1">
                            <a:lumMod val="85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8708E6" w:rsidRDefault="003A3846" w:rsidP="008E66E4">
                            <w:pPr>
                              <w:spacing w:after="0"/>
                              <w:jc w:val="center"/>
                              <w:rPr>
                                <w:b/>
                                <w:color w:val="404040" w:themeColor="text1" w:themeTint="BF"/>
                                <w:sz w:val="20"/>
                              </w:rPr>
                            </w:pPr>
                            <w:r w:rsidRPr="008708E6">
                              <w:rPr>
                                <w:b/>
                                <w:color w:val="404040" w:themeColor="text1" w:themeTint="BF"/>
                                <w:sz w:val="20"/>
                              </w:rPr>
                              <w:t>Analysedel I</w:t>
                            </w:r>
                          </w:p>
                          <w:p w:rsidR="003A3846" w:rsidRPr="008708E6" w:rsidRDefault="003A3846" w:rsidP="008E66E4">
                            <w:pPr>
                              <w:spacing w:after="0"/>
                              <w:jc w:val="center"/>
                              <w:rPr>
                                <w:color w:val="404040" w:themeColor="text1" w:themeTint="BF"/>
                                <w:sz w:val="20"/>
                              </w:rPr>
                            </w:pPr>
                            <w:r w:rsidRPr="008708E6">
                              <w:rPr>
                                <w:color w:val="404040" w:themeColor="text1" w:themeTint="BF"/>
                                <w:sz w:val="20"/>
                              </w:rP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046" o:spid="_x0000_s1041" style="position:absolute;margin-left:139.8pt;margin-top:19.6pt;width:159.75pt;height:36.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" fillcolor="#d8d8d8 [2732]" strokecolor="#404040 [2429]" strokeweight=".25pt">
                <v:textbox>
                  <w:txbxContent>
                    <w:p w:rsidR="003A3846" w:rsidRPr="008708E6" w:rsidRDefault="003A3846" w:rsidP="008E66E4">
                      <w:pPr>
                        <w:spacing w:after="0"/>
                        <w:jc w:val="center"/>
                        <w:rPr>
                          <w:b/>
                          <w:color w:val="404040" w:themeColor="text1" w:themeTint="BF"/>
                          <w:sz w:val="20"/>
                        </w:rPr>
                      </w:pPr>
                      <w:r w:rsidRPr="008708E6">
                        <w:rPr>
                          <w:b/>
                          <w:color w:val="404040" w:themeColor="text1" w:themeTint="BF"/>
                          <w:sz w:val="20"/>
                        </w:rPr>
                        <w:t>Analysedel I</w:t>
                      </w:r>
                    </w:p>
                    <w:p w:rsidR="003A3846" w:rsidRPr="008708E6" w:rsidRDefault="003A3846" w:rsidP="008E66E4">
                      <w:pPr>
                        <w:spacing w:after="0"/>
                        <w:jc w:val="center"/>
                        <w:rPr>
                          <w:color w:val="404040" w:themeColor="text1" w:themeTint="BF"/>
                          <w:sz w:val="20"/>
                        </w:rPr>
                      </w:pPr>
                      <w:r w:rsidRPr="008708E6">
                        <w:rPr>
                          <w:color w:val="404040" w:themeColor="text1" w:themeTint="BF"/>
                          <w:sz w:val="20"/>
                        </w:rPr>
                        <w:t>Engagement</w:t>
                      </w:r>
                    </w:p>
                  </w:txbxContent>
                </v:textbox>
              </v:rect>
            </w:pict>
          </mc:Fallback>
        </mc:AlternateContent>
      </w:r>
    </w:p>
    <w:p w:rsidR="00624886" w:rsidRDefault="00624886" w:rsidP="009830E1"/>
    <w:p w:rsidR="00624886" w:rsidRDefault="00A940E5" w:rsidP="009830E1">
      <w:r>
        <w:rPr>
          <w:noProof/>
          <w:lang w:eastAsia="da-DK"/>
        </w:rPr>
        <mc:AlternateContent>
          <mc:Choice Requires="wps">
            <w:drawing>
              <wp:anchor distT="0" distB="0" distL="114300" distR="114300" simplePos="0" relativeHeight="251742208" behindDoc="0" locked="0" layoutInCell="1" allowOverlap="1" wp14:anchorId="0280EF41" wp14:editId="2767552D">
                <wp:simplePos x="0" y="0"/>
                <wp:positionH relativeFrom="column">
                  <wp:posOffset>3458210</wp:posOffset>
                </wp:positionH>
                <wp:positionV relativeFrom="paragraph">
                  <wp:posOffset>164465</wp:posOffset>
                </wp:positionV>
                <wp:extent cx="1200150" cy="266700"/>
                <wp:effectExtent l="0" t="0" r="19050" b="19050"/>
                <wp:wrapNone/>
                <wp:docPr id="1049" name="Rektangel 1049"/>
                <wp:cNvGraphicFramePr/>
                <a:graphic xmlns:a="http://schemas.openxmlformats.org/drawingml/2006/main">
                  <a:graphicData uri="http://schemas.microsoft.com/office/word/2010/wordprocessingShape">
                    <wps:wsp>
                      <wps:cNvSpPr/>
                      <wps:spPr>
                        <a:xfrm>
                          <a:off x="0" y="0"/>
                          <a:ext cx="1200150" cy="266700"/>
                        </a:xfrm>
                        <a:prstGeom prst="rect">
                          <a:avLst/>
                        </a:prstGeom>
                        <a:solidFill>
                          <a:schemeClr val="bg1">
                            <a:lumMod val="85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8708E6" w:rsidRDefault="003A3846" w:rsidP="005A12DA">
                            <w:pPr>
                              <w:jc w:val="center"/>
                              <w:rPr>
                                <w:color w:val="404040" w:themeColor="text1" w:themeTint="BF"/>
                                <w:sz w:val="20"/>
                              </w:rPr>
                            </w:pPr>
                            <w:r w:rsidRPr="008708E6">
                              <w:rPr>
                                <w:color w:val="404040" w:themeColor="text1" w:themeTint="BF"/>
                                <w:sz w:val="20"/>
                              </w:rPr>
                              <w:t>Kulturel kapital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049" o:spid="_x0000_s1042" style="position:absolute;margin-left:272.3pt;margin-top:12.95pt;width:94.5pt;height:2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" fillcolor="#d8d8d8 [2732]" strokecolor="#404040 [2429]" strokeweight=".25pt">
                <v:textbox>
                  <w:txbxContent>
                    <w:p w:rsidR="003A3846" w:rsidRPr="008708E6" w:rsidRDefault="003A3846" w:rsidP="005A12DA">
                      <w:pPr>
                        <w:jc w:val="center"/>
                        <w:rPr>
                          <w:color w:val="404040" w:themeColor="text1" w:themeTint="BF"/>
                          <w:sz w:val="20"/>
                        </w:rPr>
                      </w:pPr>
                      <w:r w:rsidRPr="008708E6">
                        <w:rPr>
                          <w:color w:val="404040" w:themeColor="text1" w:themeTint="BF"/>
                          <w:sz w:val="20"/>
                        </w:rPr>
                        <w:t>Kulturel kapital</w:t>
                      </w:r>
                    </w:p>
                  </w:txbxContent>
                </v:textbox>
              </v:rect>
            </w:pict>
          </mc:Fallback>
        </mc:AlternateContent>
      </w:r>
      <w:r>
        <w:rPr>
          <w:noProof/>
          <w:lang w:eastAsia="da-DK"/>
        </w:rPr>
        <mc:AlternateContent>
          <mc:Choice Requires="wps">
            <w:drawing>
              <wp:anchor distT="0" distB="0" distL="114300" distR="114300" simplePos="0" relativeHeight="251740160" behindDoc="0" locked="0" layoutInCell="1" allowOverlap="1" wp14:anchorId="634F84FA" wp14:editId="7CAD63D3">
                <wp:simplePos x="0" y="0"/>
                <wp:positionH relativeFrom="column">
                  <wp:posOffset>2204085</wp:posOffset>
                </wp:positionH>
                <wp:positionV relativeFrom="paragraph">
                  <wp:posOffset>164465</wp:posOffset>
                </wp:positionV>
                <wp:extent cx="1190625" cy="266700"/>
                <wp:effectExtent l="0" t="0" r="28575" b="19050"/>
                <wp:wrapNone/>
                <wp:docPr id="1048" name="Rektangel 1048"/>
                <wp:cNvGraphicFramePr/>
                <a:graphic xmlns:a="http://schemas.openxmlformats.org/drawingml/2006/main">
                  <a:graphicData uri="http://schemas.microsoft.com/office/word/2010/wordprocessingShape">
                    <wps:wsp>
                      <wps:cNvSpPr/>
                      <wps:spPr>
                        <a:xfrm>
                          <a:off x="0" y="0"/>
                          <a:ext cx="1190625" cy="266700"/>
                        </a:xfrm>
                        <a:prstGeom prst="rect">
                          <a:avLst/>
                        </a:prstGeom>
                        <a:solidFill>
                          <a:schemeClr val="bg1">
                            <a:lumMod val="85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8708E6" w:rsidRDefault="003A3846" w:rsidP="005A12DA">
                            <w:pPr>
                              <w:jc w:val="center"/>
                              <w:rPr>
                                <w:color w:val="404040" w:themeColor="text1" w:themeTint="BF"/>
                                <w:sz w:val="20"/>
                              </w:rPr>
                            </w:pPr>
                            <w:r w:rsidRPr="008708E6">
                              <w:rPr>
                                <w:color w:val="404040" w:themeColor="text1" w:themeTint="BF"/>
                                <w:sz w:val="20"/>
                              </w:rPr>
                              <w:t>Social kapital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048" o:spid="_x0000_s1043" style="position:absolute;margin-left:173.55pt;margin-top:12.95pt;width:93.75pt;height: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" fillcolor="#d8d8d8 [2732]" strokecolor="#404040 [2429]" strokeweight=".25pt">
                <v:textbox>
                  <w:txbxContent>
                    <w:p w:rsidR="003A3846" w:rsidRPr="008708E6" w:rsidRDefault="003A3846" w:rsidP="005A12DA">
                      <w:pPr>
                        <w:jc w:val="center"/>
                        <w:rPr>
                          <w:color w:val="404040" w:themeColor="text1" w:themeTint="BF"/>
                          <w:sz w:val="20"/>
                        </w:rPr>
                      </w:pPr>
                      <w:r w:rsidRPr="008708E6">
                        <w:rPr>
                          <w:color w:val="404040" w:themeColor="text1" w:themeTint="BF"/>
                          <w:sz w:val="20"/>
                        </w:rPr>
                        <w:t>Social kapital</w:t>
                      </w:r>
                    </w:p>
                  </w:txbxContent>
                </v:textbox>
              </v:rect>
            </w:pict>
          </mc:Fallback>
        </mc:AlternateContent>
      </w:r>
      <w:r w:rsidR="009830E1">
        <w:rPr>
          <w:noProof/>
          <w:lang w:eastAsia="da-DK"/>
        </w:rPr>
        <mc:AlternateContent>
          <mc:Choice Requires="wps">
            <w:drawing>
              <wp:anchor distT="0" distB="0" distL="114300" distR="114300" simplePos="0" relativeHeight="251738112" behindDoc="0" locked="0" layoutInCell="1" allowOverlap="1" wp14:anchorId="22DBA345" wp14:editId="5F134D14">
                <wp:simplePos x="0" y="0"/>
                <wp:positionH relativeFrom="column">
                  <wp:posOffset>902335</wp:posOffset>
                </wp:positionH>
                <wp:positionV relativeFrom="paragraph">
                  <wp:posOffset>164465</wp:posOffset>
                </wp:positionV>
                <wp:extent cx="1219200" cy="266700"/>
                <wp:effectExtent l="0" t="0" r="19050" b="19050"/>
                <wp:wrapNone/>
                <wp:docPr id="1047" name="Rektangel 1047"/>
                <wp:cNvGraphicFramePr/>
                <a:graphic xmlns:a="http://schemas.openxmlformats.org/drawingml/2006/main">
                  <a:graphicData uri="http://schemas.microsoft.com/office/word/2010/wordprocessingShape">
                    <wps:wsp>
                      <wps:cNvSpPr/>
                      <wps:spPr>
                        <a:xfrm>
                          <a:off x="0" y="0"/>
                          <a:ext cx="1219200" cy="266700"/>
                        </a:xfrm>
                        <a:prstGeom prst="rect">
                          <a:avLst/>
                        </a:prstGeom>
                        <a:solidFill>
                          <a:schemeClr val="bg1">
                            <a:lumMod val="85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8708E6" w:rsidRDefault="003A3846" w:rsidP="005A12DA">
                            <w:pPr>
                              <w:jc w:val="center"/>
                              <w:rPr>
                                <w:color w:val="404040" w:themeColor="text1" w:themeTint="BF"/>
                                <w:sz w:val="20"/>
                              </w:rPr>
                            </w:pPr>
                            <w:r w:rsidRPr="008708E6">
                              <w:rPr>
                                <w:color w:val="404040" w:themeColor="text1" w:themeTint="BF"/>
                                <w:sz w:val="20"/>
                              </w:rPr>
                              <w:t>Human kapital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047" o:spid="_x0000_s1044" style="position:absolute;margin-left:71.05pt;margin-top:12.95pt;width:96pt;height:2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" fillcolor="#d8d8d8 [2732]" strokecolor="#404040 [2429]" strokeweight=".25pt">
                <v:textbox>
                  <w:txbxContent>
                    <w:p w:rsidR="003A3846" w:rsidRPr="008708E6" w:rsidRDefault="003A3846" w:rsidP="005A12DA">
                      <w:pPr>
                        <w:jc w:val="center"/>
                        <w:rPr>
                          <w:color w:val="404040" w:themeColor="text1" w:themeTint="BF"/>
                          <w:sz w:val="20"/>
                        </w:rPr>
                      </w:pPr>
                      <w:r w:rsidRPr="008708E6">
                        <w:rPr>
                          <w:color w:val="404040" w:themeColor="text1" w:themeTint="BF"/>
                          <w:sz w:val="20"/>
                        </w:rPr>
                        <w:t>Human kapital</w:t>
                      </w:r>
                    </w:p>
                  </w:txbxContent>
                </v:textbox>
              </v:rect>
            </w:pict>
          </mc:Fallback>
        </mc:AlternateContent>
      </w:r>
    </w:p>
    <w:p w:rsidR="00624886" w:rsidRDefault="008E66E4" w:rsidP="009830E1">
      <w:r>
        <w:rPr>
          <w:noProof/>
          <w:lang w:eastAsia="da-DK"/>
        </w:rPr>
        <mc:AlternateContent>
          <mc:Choice Requires="wps">
            <w:drawing>
              <wp:anchor distT="0" distB="0" distL="114300" distR="114300" simplePos="0" relativeHeight="251743232" behindDoc="0" locked="0" layoutInCell="1" allowOverlap="1" wp14:anchorId="661A73F0" wp14:editId="1FDEA704">
                <wp:simplePos x="0" y="0"/>
                <wp:positionH relativeFrom="column">
                  <wp:posOffset>1781810</wp:posOffset>
                </wp:positionH>
                <wp:positionV relativeFrom="paragraph">
                  <wp:posOffset>174625</wp:posOffset>
                </wp:positionV>
                <wp:extent cx="2019300" cy="428625"/>
                <wp:effectExtent l="0" t="0" r="19050" b="28575"/>
                <wp:wrapNone/>
                <wp:docPr id="1050" name="Rektangel 1050"/>
                <wp:cNvGraphicFramePr/>
                <a:graphic xmlns:a="http://schemas.openxmlformats.org/drawingml/2006/main">
                  <a:graphicData uri="http://schemas.microsoft.com/office/word/2010/wordprocessingShape">
                    <wps:wsp>
                      <wps:cNvSpPr/>
                      <wps:spPr>
                        <a:xfrm>
                          <a:off x="0" y="0"/>
                          <a:ext cx="2019300" cy="428625"/>
                        </a:xfrm>
                        <a:prstGeom prst="rect">
                          <a:avLst/>
                        </a:prstGeom>
                        <a:solidFill>
                          <a:schemeClr val="bg1">
                            <a:lumMod val="85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8708E6" w:rsidRDefault="003A3846" w:rsidP="008E66E4">
                            <w:pPr>
                              <w:spacing w:after="0"/>
                              <w:jc w:val="center"/>
                              <w:rPr>
                                <w:b/>
                                <w:color w:val="404040" w:themeColor="text1" w:themeTint="BF"/>
                                <w:sz w:val="20"/>
                              </w:rPr>
                            </w:pPr>
                            <w:r w:rsidRPr="008708E6">
                              <w:rPr>
                                <w:b/>
                                <w:color w:val="404040" w:themeColor="text1" w:themeTint="BF"/>
                                <w:sz w:val="20"/>
                              </w:rPr>
                              <w:t>Analysedel II</w:t>
                            </w:r>
                          </w:p>
                          <w:p w:rsidR="003A3846" w:rsidRPr="008708E6" w:rsidRDefault="003A3846" w:rsidP="008E66E4">
                            <w:pPr>
                              <w:spacing w:after="0"/>
                              <w:jc w:val="center"/>
                              <w:rPr>
                                <w:color w:val="404040" w:themeColor="text1" w:themeTint="BF"/>
                                <w:sz w:val="20"/>
                              </w:rPr>
                            </w:pPr>
                            <w:r w:rsidRPr="008708E6">
                              <w:rPr>
                                <w:color w:val="404040" w:themeColor="text1" w:themeTint="BF"/>
                                <w:sz w:val="20"/>
                              </w:rPr>
                              <w:t>Fastholdelse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1050" o:spid="_x0000_s1045" style="position:absolute;margin-left:140.3pt;margin-top:13.75pt;width:159pt;height:33.7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" fillcolor="#d8d8d8 [2732]" strokecolor="#404040 [2429]" strokeweight=".25pt">
                <v:textbox>
                  <w:txbxContent>
                    <w:p w:rsidR="003A3846" w:rsidRPr="008708E6" w:rsidRDefault="003A3846" w:rsidP="008E66E4">
                      <w:pPr>
                        <w:spacing w:after="0"/>
                        <w:jc w:val="center"/>
                        <w:rPr>
                          <w:b/>
                          <w:color w:val="404040" w:themeColor="text1" w:themeTint="BF"/>
                          <w:sz w:val="20"/>
                        </w:rPr>
                      </w:pPr>
                      <w:r w:rsidRPr="008708E6">
                        <w:rPr>
                          <w:b/>
                          <w:color w:val="404040" w:themeColor="text1" w:themeTint="BF"/>
                          <w:sz w:val="20"/>
                        </w:rPr>
                        <w:t>Analysedel II</w:t>
                      </w:r>
                    </w:p>
                    <w:p w:rsidR="003A3846" w:rsidRPr="008708E6" w:rsidRDefault="003A3846" w:rsidP="008E66E4">
                      <w:pPr>
                        <w:spacing w:after="0"/>
                        <w:jc w:val="center"/>
                        <w:rPr>
                          <w:color w:val="404040" w:themeColor="text1" w:themeTint="BF"/>
                          <w:sz w:val="20"/>
                        </w:rPr>
                      </w:pPr>
                      <w:r w:rsidRPr="008708E6">
                        <w:rPr>
                          <w:color w:val="404040" w:themeColor="text1" w:themeTint="BF"/>
                          <w:sz w:val="20"/>
                        </w:rPr>
                        <w:t>Fastholdelse</w:t>
                      </w:r>
                    </w:p>
                  </w:txbxContent>
                </v:textbox>
              </v:rect>
            </w:pict>
          </mc:Fallback>
        </mc:AlternateContent>
      </w:r>
    </w:p>
    <w:p w:rsidR="00624886" w:rsidRDefault="00624886" w:rsidP="009830E1"/>
    <w:p w:rsidR="00624886" w:rsidRDefault="00A940E5" w:rsidP="009830E1">
      <w:r>
        <w:rPr>
          <w:noProof/>
          <w:lang w:eastAsia="da-DK"/>
        </w:rPr>
        <mc:AlternateContent>
          <mc:Choice Requires="wps">
            <w:drawing>
              <wp:anchor distT="0" distB="0" distL="114300" distR="114300" simplePos="0" relativeHeight="251747328" behindDoc="0" locked="0" layoutInCell="1" allowOverlap="1" wp14:anchorId="04346987" wp14:editId="69C110F8">
                <wp:simplePos x="0" y="0"/>
                <wp:positionH relativeFrom="column">
                  <wp:posOffset>2880360</wp:posOffset>
                </wp:positionH>
                <wp:positionV relativeFrom="paragraph">
                  <wp:posOffset>23495</wp:posOffset>
                </wp:positionV>
                <wp:extent cx="1143000" cy="266700"/>
                <wp:effectExtent l="0" t="0" r="19050" b="19050"/>
                <wp:wrapNone/>
                <wp:docPr id="1052" name="Rektangel 1052"/>
                <wp:cNvGraphicFramePr/>
                <a:graphic xmlns:a="http://schemas.openxmlformats.org/drawingml/2006/main">
                  <a:graphicData uri="http://schemas.microsoft.com/office/word/2010/wordprocessingShape">
                    <wps:wsp>
                      <wps:cNvSpPr/>
                      <wps:spPr>
                        <a:xfrm>
                          <a:off x="0" y="0"/>
                          <a:ext cx="1143000" cy="266700"/>
                        </a:xfrm>
                        <a:prstGeom prst="rect">
                          <a:avLst/>
                        </a:prstGeom>
                        <a:solidFill>
                          <a:schemeClr val="bg1">
                            <a:lumMod val="85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8708E6" w:rsidRDefault="003A3846" w:rsidP="005A12DA">
                            <w:pPr>
                              <w:jc w:val="center"/>
                              <w:rPr>
                                <w:color w:val="404040" w:themeColor="text1" w:themeTint="BF"/>
                                <w:sz w:val="20"/>
                              </w:rPr>
                            </w:pPr>
                            <w:r w:rsidRPr="008708E6">
                              <w:rPr>
                                <w:color w:val="404040" w:themeColor="text1" w:themeTint="BF"/>
                                <w:sz w:val="20"/>
                              </w:rPr>
                              <w:t>Social kapital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052" o:spid="_x0000_s1046" style="position:absolute;margin-left:226.8pt;margin-top:1.85pt;width:90pt;height:2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" fillcolor="#d8d8d8 [2732]" strokecolor="#404040 [2429]" strokeweight=".25pt">
                <v:textbox>
                  <w:txbxContent>
                    <w:p w:rsidR="003A3846" w:rsidRPr="008708E6" w:rsidRDefault="003A3846" w:rsidP="005A12DA">
                      <w:pPr>
                        <w:jc w:val="center"/>
                        <w:rPr>
                          <w:color w:val="404040" w:themeColor="text1" w:themeTint="BF"/>
                          <w:sz w:val="20"/>
                        </w:rPr>
                      </w:pPr>
                      <w:r w:rsidRPr="008708E6">
                        <w:rPr>
                          <w:color w:val="404040" w:themeColor="text1" w:themeTint="BF"/>
                          <w:sz w:val="20"/>
                        </w:rPr>
                        <w:t>Social kapital</w:t>
                      </w:r>
                    </w:p>
                  </w:txbxContent>
                </v:textbox>
              </v:rect>
            </w:pict>
          </mc:Fallback>
        </mc:AlternateContent>
      </w:r>
      <w:r>
        <w:rPr>
          <w:noProof/>
          <w:lang w:eastAsia="da-DK"/>
        </w:rPr>
        <mc:AlternateContent>
          <mc:Choice Requires="wps">
            <w:drawing>
              <wp:anchor distT="0" distB="0" distL="114300" distR="114300" simplePos="0" relativeHeight="251749376" behindDoc="0" locked="0" layoutInCell="1" allowOverlap="1" wp14:anchorId="44A22F58" wp14:editId="1CFF2B7F">
                <wp:simplePos x="0" y="0"/>
                <wp:positionH relativeFrom="column">
                  <wp:posOffset>1604010</wp:posOffset>
                </wp:positionH>
                <wp:positionV relativeFrom="paragraph">
                  <wp:posOffset>23495</wp:posOffset>
                </wp:positionV>
                <wp:extent cx="1209675" cy="266700"/>
                <wp:effectExtent l="0" t="0" r="28575" b="19050"/>
                <wp:wrapNone/>
                <wp:docPr id="1053" name="Rektangel 1053"/>
                <wp:cNvGraphicFramePr/>
                <a:graphic xmlns:a="http://schemas.openxmlformats.org/drawingml/2006/main">
                  <a:graphicData uri="http://schemas.microsoft.com/office/word/2010/wordprocessingShape">
                    <wps:wsp>
                      <wps:cNvSpPr/>
                      <wps:spPr>
                        <a:xfrm>
                          <a:off x="0" y="0"/>
                          <a:ext cx="1209675" cy="266700"/>
                        </a:xfrm>
                        <a:prstGeom prst="rect">
                          <a:avLst/>
                        </a:prstGeom>
                        <a:solidFill>
                          <a:schemeClr val="bg1">
                            <a:lumMod val="85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8708E6" w:rsidRDefault="003A3846" w:rsidP="005A12DA">
                            <w:pPr>
                              <w:jc w:val="center"/>
                              <w:rPr>
                                <w:color w:val="404040" w:themeColor="text1" w:themeTint="BF"/>
                                <w:sz w:val="20"/>
                              </w:rPr>
                            </w:pPr>
                            <w:r w:rsidRPr="008708E6">
                              <w:rPr>
                                <w:color w:val="404040" w:themeColor="text1" w:themeTint="BF"/>
                                <w:sz w:val="20"/>
                              </w:rPr>
                              <w:t>Human kapital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053" o:spid="_x0000_s1047" style="position:absolute;margin-left:126.3pt;margin-top:1.85pt;width:95.25pt;height:2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" fillcolor="#d8d8d8 [2732]" strokecolor="#404040 [2429]" strokeweight=".25pt">
                <v:textbox>
                  <w:txbxContent>
                    <w:p w:rsidR="003A3846" w:rsidRPr="008708E6" w:rsidRDefault="003A3846" w:rsidP="005A12DA">
                      <w:pPr>
                        <w:jc w:val="center"/>
                        <w:rPr>
                          <w:color w:val="404040" w:themeColor="text1" w:themeTint="BF"/>
                          <w:sz w:val="20"/>
                        </w:rPr>
                      </w:pPr>
                      <w:r w:rsidRPr="008708E6">
                        <w:rPr>
                          <w:color w:val="404040" w:themeColor="text1" w:themeTint="BF"/>
                          <w:sz w:val="20"/>
                        </w:rPr>
                        <w:t>Human kapital</w:t>
                      </w:r>
                    </w:p>
                  </w:txbxContent>
                </v:textbox>
              </v:rect>
            </w:pict>
          </mc:Fallback>
        </mc:AlternateContent>
      </w:r>
    </w:p>
    <w:p w:rsidR="00624886" w:rsidRDefault="009830E1" w:rsidP="009830E1">
      <w:r>
        <w:rPr>
          <w:noProof/>
          <w:lang w:eastAsia="da-DK"/>
        </w:rPr>
        <mc:AlternateContent>
          <mc:Choice Requires="wps">
            <w:drawing>
              <wp:anchor distT="0" distB="0" distL="114300" distR="114300" simplePos="0" relativeHeight="251745280" behindDoc="0" locked="0" layoutInCell="1" allowOverlap="1" wp14:anchorId="17FFD290" wp14:editId="4C3D8F2A">
                <wp:simplePos x="0" y="0"/>
                <wp:positionH relativeFrom="column">
                  <wp:posOffset>1791335</wp:posOffset>
                </wp:positionH>
                <wp:positionV relativeFrom="paragraph">
                  <wp:posOffset>43815</wp:posOffset>
                </wp:positionV>
                <wp:extent cx="2019300" cy="438150"/>
                <wp:effectExtent l="0" t="0" r="19050" b="19050"/>
                <wp:wrapNone/>
                <wp:docPr id="1051" name="Rektangel 1051"/>
                <wp:cNvGraphicFramePr/>
                <a:graphic xmlns:a="http://schemas.openxmlformats.org/drawingml/2006/main">
                  <a:graphicData uri="http://schemas.microsoft.com/office/word/2010/wordprocessingShape">
                    <wps:wsp>
                      <wps:cNvSpPr/>
                      <wps:spPr>
                        <a:xfrm>
                          <a:off x="0" y="0"/>
                          <a:ext cx="2019300" cy="438150"/>
                        </a:xfrm>
                        <a:prstGeom prst="rect">
                          <a:avLst/>
                        </a:prstGeom>
                        <a:solidFill>
                          <a:schemeClr val="bg1">
                            <a:lumMod val="85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8708E6" w:rsidRDefault="003A3846" w:rsidP="008E66E4">
                            <w:pPr>
                              <w:spacing w:after="0"/>
                              <w:jc w:val="center"/>
                              <w:rPr>
                                <w:b/>
                                <w:color w:val="404040" w:themeColor="text1" w:themeTint="BF"/>
                                <w:sz w:val="20"/>
                              </w:rPr>
                            </w:pPr>
                            <w:r w:rsidRPr="008708E6">
                              <w:rPr>
                                <w:b/>
                                <w:color w:val="404040" w:themeColor="text1" w:themeTint="BF"/>
                                <w:sz w:val="20"/>
                              </w:rPr>
                              <w:t>Analysedel III</w:t>
                            </w:r>
                          </w:p>
                          <w:p w:rsidR="003A3846" w:rsidRPr="008708E6" w:rsidRDefault="003A3846" w:rsidP="008E66E4">
                            <w:pPr>
                              <w:spacing w:after="0"/>
                              <w:jc w:val="center"/>
                              <w:rPr>
                                <w:color w:val="404040" w:themeColor="text1" w:themeTint="BF"/>
                                <w:sz w:val="20"/>
                              </w:rPr>
                            </w:pPr>
                            <w:r w:rsidRPr="008708E6">
                              <w:rPr>
                                <w:color w:val="404040" w:themeColor="text1" w:themeTint="BF"/>
                                <w:sz w:val="20"/>
                              </w:rPr>
                              <w:t>Samarbejde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1051" o:spid="_x0000_s1048" style="position:absolute;margin-left:141.05pt;margin-top:3.45pt;width:159pt;height:34.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" fillcolor="#d8d8d8 [2732]" strokecolor="#404040 [2429]" strokeweight=".25pt">
                <v:textbox>
                  <w:txbxContent>
                    <w:p w:rsidR="003A3846" w:rsidRPr="008708E6" w:rsidRDefault="003A3846" w:rsidP="008E66E4">
                      <w:pPr>
                        <w:spacing w:after="0"/>
                        <w:jc w:val="center"/>
                        <w:rPr>
                          <w:b/>
                          <w:color w:val="404040" w:themeColor="text1" w:themeTint="BF"/>
                          <w:sz w:val="20"/>
                        </w:rPr>
                      </w:pPr>
                      <w:r w:rsidRPr="008708E6">
                        <w:rPr>
                          <w:b/>
                          <w:color w:val="404040" w:themeColor="text1" w:themeTint="BF"/>
                          <w:sz w:val="20"/>
                        </w:rPr>
                        <w:t>Analysedel III</w:t>
                      </w:r>
                    </w:p>
                    <w:p w:rsidR="003A3846" w:rsidRPr="008708E6" w:rsidRDefault="003A3846" w:rsidP="008E66E4">
                      <w:pPr>
                        <w:spacing w:after="0"/>
                        <w:jc w:val="center"/>
                        <w:rPr>
                          <w:color w:val="404040" w:themeColor="text1" w:themeTint="BF"/>
                          <w:sz w:val="20"/>
                        </w:rPr>
                      </w:pPr>
                      <w:r w:rsidRPr="008708E6">
                        <w:rPr>
                          <w:color w:val="404040" w:themeColor="text1" w:themeTint="BF"/>
                          <w:sz w:val="20"/>
                        </w:rPr>
                        <w:t>Samarbejde</w:t>
                      </w:r>
                    </w:p>
                  </w:txbxContent>
                </v:textbox>
              </v:rect>
            </w:pict>
          </mc:Fallback>
        </mc:AlternateContent>
      </w:r>
    </w:p>
    <w:p w:rsidR="00624886" w:rsidRDefault="00A940E5" w:rsidP="009830E1">
      <w:r>
        <w:rPr>
          <w:noProof/>
          <w:lang w:eastAsia="da-DK"/>
        </w:rPr>
        <mc:AlternateContent>
          <mc:Choice Requires="wps">
            <w:drawing>
              <wp:anchor distT="0" distB="0" distL="114300" distR="114300" simplePos="0" relativeHeight="251753472" behindDoc="0" locked="0" layoutInCell="1" allowOverlap="1" wp14:anchorId="4FB4E0DD" wp14:editId="69236263">
                <wp:simplePos x="0" y="0"/>
                <wp:positionH relativeFrom="column">
                  <wp:posOffset>3582035</wp:posOffset>
                </wp:positionH>
                <wp:positionV relativeFrom="paragraph">
                  <wp:posOffset>225425</wp:posOffset>
                </wp:positionV>
                <wp:extent cx="1485900" cy="457200"/>
                <wp:effectExtent l="0" t="0" r="19050" b="19050"/>
                <wp:wrapNone/>
                <wp:docPr id="1057" name="Rektangel 1057"/>
                <wp:cNvGraphicFramePr/>
                <a:graphic xmlns:a="http://schemas.openxmlformats.org/drawingml/2006/main">
                  <a:graphicData uri="http://schemas.microsoft.com/office/word/2010/wordprocessingShape">
                    <wps:wsp>
                      <wps:cNvSpPr/>
                      <wps:spPr>
                        <a:xfrm>
                          <a:off x="0" y="0"/>
                          <a:ext cx="1485900" cy="457200"/>
                        </a:xfrm>
                        <a:prstGeom prst="rect">
                          <a:avLst/>
                        </a:prstGeom>
                        <a:solidFill>
                          <a:schemeClr val="bg1">
                            <a:lumMod val="85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8708E6" w:rsidRDefault="003A3846" w:rsidP="005A12DA">
                            <w:pPr>
                              <w:jc w:val="center"/>
                              <w:rPr>
                                <w:color w:val="404040" w:themeColor="text1" w:themeTint="BF"/>
                                <w:sz w:val="20"/>
                              </w:rPr>
                            </w:pPr>
                            <w:r w:rsidRPr="008708E6">
                              <w:rPr>
                                <w:color w:val="404040" w:themeColor="text1" w:themeTint="BF"/>
                                <w:sz w:val="20"/>
                              </w:rPr>
                              <w:t>Frivilligkurser og undervisning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057" o:spid="_x0000_s1049" style="position:absolute;margin-left:282.05pt;margin-top:17.75pt;width:117pt;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" fillcolor="#d8d8d8 [2732]" strokecolor="#404040 [2429]" strokeweight=".25pt">
                <v:textbox>
                  <w:txbxContent>
                    <w:p w:rsidR="003A3846" w:rsidRPr="008708E6" w:rsidRDefault="003A3846" w:rsidP="005A12DA">
                      <w:pPr>
                        <w:jc w:val="center"/>
                        <w:rPr>
                          <w:color w:val="404040" w:themeColor="text1" w:themeTint="BF"/>
                          <w:sz w:val="20"/>
                        </w:rPr>
                      </w:pPr>
                      <w:r w:rsidRPr="008708E6">
                        <w:rPr>
                          <w:color w:val="404040" w:themeColor="text1" w:themeTint="BF"/>
                          <w:sz w:val="20"/>
                        </w:rPr>
                        <w:t>Frivilligkurser og undervisning</w:t>
                      </w:r>
                    </w:p>
                  </w:txbxContent>
                </v:textbox>
              </v:rect>
            </w:pict>
          </mc:Fallback>
        </mc:AlternateContent>
      </w:r>
      <w:r>
        <w:rPr>
          <w:noProof/>
          <w:lang w:eastAsia="da-DK"/>
        </w:rPr>
        <mc:AlternateContent>
          <mc:Choice Requires="wps">
            <w:drawing>
              <wp:anchor distT="0" distB="0" distL="114300" distR="114300" simplePos="0" relativeHeight="251755520" behindDoc="0" locked="0" layoutInCell="1" allowOverlap="1" wp14:anchorId="79DC5A19" wp14:editId="15796214">
                <wp:simplePos x="0" y="0"/>
                <wp:positionH relativeFrom="column">
                  <wp:posOffset>2070735</wp:posOffset>
                </wp:positionH>
                <wp:positionV relativeFrom="paragraph">
                  <wp:posOffset>225425</wp:posOffset>
                </wp:positionV>
                <wp:extent cx="1428750" cy="457200"/>
                <wp:effectExtent l="0" t="0" r="19050" b="19050"/>
                <wp:wrapNone/>
                <wp:docPr id="1058" name="Rektangel 1058"/>
                <wp:cNvGraphicFramePr/>
                <a:graphic xmlns:a="http://schemas.openxmlformats.org/drawingml/2006/main">
                  <a:graphicData uri="http://schemas.microsoft.com/office/word/2010/wordprocessingShape">
                    <wps:wsp>
                      <wps:cNvSpPr/>
                      <wps:spPr>
                        <a:xfrm>
                          <a:off x="0" y="0"/>
                          <a:ext cx="1428750" cy="457200"/>
                        </a:xfrm>
                        <a:prstGeom prst="rect">
                          <a:avLst/>
                        </a:prstGeom>
                        <a:solidFill>
                          <a:schemeClr val="bg1">
                            <a:lumMod val="85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8708E6" w:rsidRDefault="003A3846" w:rsidP="005A12DA">
                            <w:pPr>
                              <w:jc w:val="center"/>
                              <w:rPr>
                                <w:color w:val="404040" w:themeColor="text1" w:themeTint="BF"/>
                                <w:sz w:val="20"/>
                              </w:rPr>
                            </w:pPr>
                            <w:r w:rsidRPr="008708E6">
                              <w:rPr>
                                <w:color w:val="404040" w:themeColor="text1" w:themeTint="BF"/>
                                <w:sz w:val="20"/>
                              </w:rPr>
                              <w:t>Rolleanerkendelse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058" o:spid="_x0000_s1050" style="position:absolute;margin-left:163.05pt;margin-top:17.75pt;width:112.5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" fillcolor="#d8d8d8 [2732]" strokecolor="#404040 [2429]" strokeweight=".25pt">
                <v:textbox>
                  <w:txbxContent>
                    <w:p w:rsidR="003A3846" w:rsidRPr="008708E6" w:rsidRDefault="003A3846" w:rsidP="005A12DA">
                      <w:pPr>
                        <w:jc w:val="center"/>
                        <w:rPr>
                          <w:color w:val="404040" w:themeColor="text1" w:themeTint="BF"/>
                          <w:sz w:val="20"/>
                        </w:rPr>
                      </w:pPr>
                      <w:r w:rsidRPr="008708E6">
                        <w:rPr>
                          <w:color w:val="404040" w:themeColor="text1" w:themeTint="BF"/>
                          <w:sz w:val="20"/>
                        </w:rPr>
                        <w:t>Rolleanerkendelse</w:t>
                      </w:r>
                    </w:p>
                  </w:txbxContent>
                </v:textbox>
              </v:rect>
            </w:pict>
          </mc:Fallback>
        </mc:AlternateContent>
      </w:r>
      <w:r w:rsidR="009830E1">
        <w:rPr>
          <w:noProof/>
          <w:lang w:eastAsia="da-DK"/>
        </w:rPr>
        <mc:AlternateContent>
          <mc:Choice Requires="wps">
            <w:drawing>
              <wp:anchor distT="0" distB="0" distL="114300" distR="114300" simplePos="0" relativeHeight="251757568" behindDoc="0" locked="0" layoutInCell="1" allowOverlap="1" wp14:anchorId="6CB44971" wp14:editId="5B726C62">
                <wp:simplePos x="0" y="0"/>
                <wp:positionH relativeFrom="column">
                  <wp:posOffset>483235</wp:posOffset>
                </wp:positionH>
                <wp:positionV relativeFrom="paragraph">
                  <wp:posOffset>225425</wp:posOffset>
                </wp:positionV>
                <wp:extent cx="1524000" cy="457200"/>
                <wp:effectExtent l="0" t="0" r="19050" b="19050"/>
                <wp:wrapNone/>
                <wp:docPr id="1059" name="Rektangel 1059"/>
                <wp:cNvGraphicFramePr/>
                <a:graphic xmlns:a="http://schemas.openxmlformats.org/drawingml/2006/main">
                  <a:graphicData uri="http://schemas.microsoft.com/office/word/2010/wordprocessingShape">
                    <wps:wsp>
                      <wps:cNvSpPr/>
                      <wps:spPr>
                        <a:xfrm>
                          <a:off x="0" y="0"/>
                          <a:ext cx="1524000" cy="457200"/>
                        </a:xfrm>
                        <a:prstGeom prst="rect">
                          <a:avLst/>
                        </a:prstGeom>
                        <a:solidFill>
                          <a:schemeClr val="bg1">
                            <a:lumMod val="85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8708E6" w:rsidRDefault="003A3846" w:rsidP="005A12DA">
                            <w:pPr>
                              <w:jc w:val="center"/>
                              <w:rPr>
                                <w:color w:val="404040" w:themeColor="text1" w:themeTint="BF"/>
                                <w:sz w:val="20"/>
                              </w:rPr>
                            </w:pPr>
                            <w:r w:rsidRPr="008708E6">
                              <w:rPr>
                                <w:color w:val="404040" w:themeColor="text1" w:themeTint="BF"/>
                                <w:sz w:val="20"/>
                              </w:rPr>
                              <w:t>Rollefleksibilitet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059" o:spid="_x0000_s1051" style="position:absolute;margin-left:38.05pt;margin-top:17.75pt;width:120pt;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" fillcolor="#d8d8d8 [2732]" strokecolor="#404040 [2429]" strokeweight=".25pt">
                <v:textbox>
                  <w:txbxContent>
                    <w:p w:rsidR="003A3846" w:rsidRPr="008708E6" w:rsidRDefault="003A3846" w:rsidP="005A12DA">
                      <w:pPr>
                        <w:jc w:val="center"/>
                        <w:rPr>
                          <w:color w:val="404040" w:themeColor="text1" w:themeTint="BF"/>
                          <w:sz w:val="20"/>
                        </w:rPr>
                      </w:pPr>
                      <w:r w:rsidRPr="008708E6">
                        <w:rPr>
                          <w:color w:val="404040" w:themeColor="text1" w:themeTint="BF"/>
                          <w:sz w:val="20"/>
                        </w:rPr>
                        <w:t>Rollefleksibilitet</w:t>
                      </w:r>
                    </w:p>
                  </w:txbxContent>
                </v:textbox>
              </v:rect>
            </w:pict>
          </mc:Fallback>
        </mc:AlternateContent>
      </w:r>
    </w:p>
    <w:p w:rsidR="00624886" w:rsidRDefault="00624886" w:rsidP="009830E1"/>
    <w:p w:rsidR="00624886" w:rsidRDefault="008E66E4" w:rsidP="009830E1">
      <w:r>
        <w:rPr>
          <w:noProof/>
          <w:lang w:eastAsia="da-DK"/>
        </w:rPr>
        <mc:AlternateContent>
          <mc:Choice Requires="wps">
            <w:drawing>
              <wp:anchor distT="0" distB="0" distL="114300" distR="114300" simplePos="0" relativeHeight="251759616" behindDoc="0" locked="0" layoutInCell="1" allowOverlap="1" wp14:anchorId="2FEB39D8" wp14:editId="6E16E1FE">
                <wp:simplePos x="0" y="0"/>
                <wp:positionH relativeFrom="column">
                  <wp:posOffset>1784985</wp:posOffset>
                </wp:positionH>
                <wp:positionV relativeFrom="paragraph">
                  <wp:posOffset>102870</wp:posOffset>
                </wp:positionV>
                <wp:extent cx="2019300" cy="276225"/>
                <wp:effectExtent l="0" t="0" r="19050" b="28575"/>
                <wp:wrapNone/>
                <wp:docPr id="1061" name="Rektangel 1061"/>
                <wp:cNvGraphicFramePr/>
                <a:graphic xmlns:a="http://schemas.openxmlformats.org/drawingml/2006/main">
                  <a:graphicData uri="http://schemas.microsoft.com/office/word/2010/wordprocessingShape">
                    <wps:wsp>
                      <wps:cNvSpPr/>
                      <wps:spPr>
                        <a:xfrm>
                          <a:off x="0" y="0"/>
                          <a:ext cx="2019300" cy="276225"/>
                        </a:xfrm>
                        <a:prstGeom prst="rect">
                          <a:avLst/>
                        </a:prstGeom>
                        <a:solidFill>
                          <a:schemeClr val="bg1">
                            <a:lumMod val="85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8708E6" w:rsidRDefault="003A3846" w:rsidP="005A12DA">
                            <w:pPr>
                              <w:jc w:val="center"/>
                              <w:rPr>
                                <w:b/>
                                <w:color w:val="404040" w:themeColor="text1" w:themeTint="BF"/>
                                <w:sz w:val="20"/>
                              </w:rPr>
                            </w:pPr>
                            <w:r w:rsidRPr="008708E6">
                              <w:rPr>
                                <w:b/>
                                <w:color w:val="404040" w:themeColor="text1" w:themeTint="BF"/>
                                <w:sz w:val="20"/>
                              </w:rPr>
                              <w:t>Konklusion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1061" o:spid="_x0000_s1052" style="position:absolute;margin-left:140.55pt;margin-top:8.1pt;width:159pt;height:21.7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" fillcolor="#d8d8d8 [2732]" strokecolor="#404040 [2429]" strokeweight=".25pt">
                <v:textbox>
                  <w:txbxContent>
                    <w:p w:rsidR="003A3846" w:rsidRPr="008708E6" w:rsidRDefault="003A3846" w:rsidP="005A12DA">
                      <w:pPr>
                        <w:jc w:val="center"/>
                        <w:rPr>
                          <w:b/>
                          <w:color w:val="404040" w:themeColor="text1" w:themeTint="BF"/>
                          <w:sz w:val="20"/>
                        </w:rPr>
                      </w:pPr>
                      <w:r w:rsidRPr="008708E6">
                        <w:rPr>
                          <w:b/>
                          <w:color w:val="404040" w:themeColor="text1" w:themeTint="BF"/>
                          <w:sz w:val="20"/>
                        </w:rPr>
                        <w:t>Konklusion</w:t>
                      </w:r>
                    </w:p>
                  </w:txbxContent>
                </v:textbox>
              </v:rect>
            </w:pict>
          </mc:Fallback>
        </mc:AlternateContent>
      </w:r>
    </w:p>
    <w:p w:rsidR="00E241E4" w:rsidRPr="00D637E5" w:rsidRDefault="009830E1" w:rsidP="00533802">
      <w:pPr>
        <w:pStyle w:val="Overskrift2"/>
        <w:spacing w:line="360" w:lineRule="auto"/>
        <w:jc w:val="both"/>
        <w:rPr>
          <w:color w:val="000000" w:themeColor="text1"/>
        </w:rPr>
      </w:pPr>
      <w:bookmarkStart w:id="16" w:name="_Toc331965548"/>
      <w:r w:rsidRPr="00232FB4">
        <w:rPr>
          <w:color w:val="000000" w:themeColor="text1"/>
        </w:rPr>
        <w:lastRenderedPageBreak/>
        <w:t>K</w:t>
      </w:r>
      <w:r w:rsidR="00E241E4" w:rsidRPr="00232FB4">
        <w:rPr>
          <w:color w:val="000000" w:themeColor="text1"/>
        </w:rPr>
        <w:t>vantitativt baggrundsdata; Spørgeskemaundersøgelse</w:t>
      </w:r>
      <w:bookmarkEnd w:id="16"/>
    </w:p>
    <w:p w:rsidR="00E241E4" w:rsidRPr="00A2179A" w:rsidRDefault="00DA5179" w:rsidP="00533802">
      <w:pPr>
        <w:spacing w:after="0" w:line="360" w:lineRule="auto"/>
        <w:jc w:val="both"/>
        <w:rPr>
          <w:rFonts w:asciiTheme="majorHAnsi" w:hAnsiTheme="majorHAnsi"/>
          <w:i/>
          <w:sz w:val="24"/>
          <w:szCs w:val="24"/>
        </w:rPr>
      </w:pPr>
      <w:r>
        <w:rPr>
          <w:rFonts w:asciiTheme="majorHAnsi" w:hAnsiTheme="majorHAnsi"/>
          <w:sz w:val="24"/>
          <w:szCs w:val="24"/>
        </w:rPr>
        <w:t xml:space="preserve">Den indledende spørgeskemaundersøgelse havde som sagt til formål </w:t>
      </w:r>
      <w:r w:rsidR="00E241E4" w:rsidRPr="00A2179A">
        <w:rPr>
          <w:rFonts w:asciiTheme="majorHAnsi" w:hAnsiTheme="majorHAnsi"/>
          <w:sz w:val="24"/>
          <w:szCs w:val="24"/>
        </w:rPr>
        <w:t xml:space="preserve">at klarlægge hvem målgruppen </w:t>
      </w:r>
      <w:r w:rsidR="00B83D12">
        <w:rPr>
          <w:rFonts w:asciiTheme="majorHAnsi" w:hAnsiTheme="majorHAnsi"/>
          <w:sz w:val="24"/>
          <w:szCs w:val="24"/>
        </w:rPr>
        <w:t xml:space="preserve">i denne </w:t>
      </w:r>
      <w:r w:rsidR="00E241E4" w:rsidRPr="00A2179A">
        <w:rPr>
          <w:rFonts w:asciiTheme="majorHAnsi" w:hAnsiTheme="majorHAnsi"/>
          <w:sz w:val="24"/>
          <w:szCs w:val="24"/>
        </w:rPr>
        <w:t>undersøgelse er</w:t>
      </w:r>
      <w:r w:rsidR="00693C88">
        <w:rPr>
          <w:rFonts w:asciiTheme="majorHAnsi" w:hAnsiTheme="majorHAnsi"/>
          <w:sz w:val="24"/>
          <w:szCs w:val="24"/>
        </w:rPr>
        <w:t>(se bilag 1</w:t>
      </w:r>
      <w:r w:rsidR="005A3929">
        <w:rPr>
          <w:rFonts w:asciiTheme="majorHAnsi" w:hAnsiTheme="majorHAnsi"/>
          <w:sz w:val="24"/>
          <w:szCs w:val="24"/>
        </w:rPr>
        <w:t>)</w:t>
      </w:r>
      <w:r w:rsidR="00E241E4" w:rsidRPr="00A2179A">
        <w:rPr>
          <w:rFonts w:asciiTheme="majorHAnsi" w:hAnsiTheme="majorHAnsi"/>
          <w:sz w:val="24"/>
          <w:szCs w:val="24"/>
        </w:rPr>
        <w:t xml:space="preserve">. Målgruppen vil blive nærmere beskrevet i afsnittet </w:t>
      </w:r>
      <w:r w:rsidR="00E241E4" w:rsidRPr="00A2179A">
        <w:rPr>
          <w:rFonts w:asciiTheme="majorHAnsi" w:hAnsiTheme="majorHAnsi"/>
          <w:i/>
          <w:sz w:val="24"/>
          <w:szCs w:val="24"/>
        </w:rPr>
        <w:t>Aktivitetscentre i Aalborg Centrum.</w:t>
      </w:r>
    </w:p>
    <w:p w:rsidR="00E241E4" w:rsidRPr="00A2179A" w:rsidRDefault="00E241E4" w:rsidP="00533802">
      <w:pPr>
        <w:spacing w:after="0" w:line="360" w:lineRule="auto"/>
        <w:jc w:val="both"/>
        <w:rPr>
          <w:rFonts w:asciiTheme="majorHAnsi" w:hAnsiTheme="majorHAnsi"/>
          <w:sz w:val="24"/>
          <w:szCs w:val="24"/>
        </w:rPr>
      </w:pPr>
    </w:p>
    <w:p w:rsidR="003F59FA" w:rsidRDefault="00E241E4" w:rsidP="00533802">
      <w:pPr>
        <w:spacing w:after="0" w:line="360" w:lineRule="auto"/>
        <w:jc w:val="both"/>
        <w:rPr>
          <w:rFonts w:asciiTheme="majorHAnsi" w:hAnsiTheme="majorHAnsi"/>
          <w:sz w:val="24"/>
          <w:szCs w:val="24"/>
        </w:rPr>
      </w:pPr>
      <w:r w:rsidRPr="00A2179A">
        <w:rPr>
          <w:rFonts w:asciiTheme="majorHAnsi" w:hAnsiTheme="majorHAnsi"/>
          <w:sz w:val="24"/>
          <w:szCs w:val="24"/>
        </w:rPr>
        <w:t xml:space="preserve">Da jeg har at gøre med en målgruppe med en høj gennemsnitsalder, er der mange som ikke anvender e-mail. Spørgeskemaerne er derfor blevet omdelt til de tre </w:t>
      </w:r>
      <w:r w:rsidR="006B7C78">
        <w:rPr>
          <w:rFonts w:asciiTheme="majorHAnsi" w:hAnsiTheme="majorHAnsi"/>
          <w:sz w:val="24"/>
          <w:szCs w:val="24"/>
        </w:rPr>
        <w:t>aktivitets</w:t>
      </w:r>
      <w:r w:rsidRPr="00A2179A">
        <w:rPr>
          <w:rFonts w:asciiTheme="majorHAnsi" w:hAnsiTheme="majorHAnsi"/>
          <w:sz w:val="24"/>
          <w:szCs w:val="24"/>
        </w:rPr>
        <w:t xml:space="preserve">centre i papirform og efterfølgende indtastet manuelt i </w:t>
      </w:r>
      <w:proofErr w:type="spellStart"/>
      <w:r w:rsidRPr="00A2179A">
        <w:rPr>
          <w:rFonts w:asciiTheme="majorHAnsi" w:hAnsiTheme="majorHAnsi"/>
          <w:sz w:val="24"/>
          <w:szCs w:val="24"/>
        </w:rPr>
        <w:t>SurveyXact</w:t>
      </w:r>
      <w:proofErr w:type="spellEnd"/>
      <w:r w:rsidRPr="00A2179A">
        <w:rPr>
          <w:rFonts w:asciiTheme="majorHAnsi" w:hAnsiTheme="majorHAnsi"/>
          <w:sz w:val="24"/>
          <w:szCs w:val="24"/>
        </w:rPr>
        <w:t>. Da de frivillige kommer på centrene på meget forskellige tidspunkter, har de fastansatte, ved de tre centre, været behjælpelige med at omdele sp</w:t>
      </w:r>
      <w:r w:rsidR="00CE6C23">
        <w:rPr>
          <w:rFonts w:asciiTheme="majorHAnsi" w:hAnsiTheme="majorHAnsi"/>
          <w:sz w:val="24"/>
          <w:szCs w:val="24"/>
        </w:rPr>
        <w:t>ørgeskemaerne til de frivillige</w:t>
      </w:r>
      <w:r w:rsidR="00850149">
        <w:rPr>
          <w:rFonts w:asciiTheme="majorHAnsi" w:hAnsiTheme="majorHAnsi"/>
          <w:sz w:val="24"/>
          <w:szCs w:val="24"/>
        </w:rPr>
        <w:t>,</w:t>
      </w:r>
      <w:r w:rsidR="00CE6C23">
        <w:rPr>
          <w:rFonts w:asciiTheme="majorHAnsi" w:hAnsiTheme="majorHAnsi"/>
          <w:sz w:val="24"/>
          <w:szCs w:val="24"/>
        </w:rPr>
        <w:t xml:space="preserve"> når</w:t>
      </w:r>
      <w:r w:rsidRPr="00A2179A">
        <w:rPr>
          <w:rFonts w:asciiTheme="majorHAnsi" w:hAnsiTheme="majorHAnsi"/>
          <w:sz w:val="24"/>
          <w:szCs w:val="24"/>
        </w:rPr>
        <w:t xml:space="preserve"> der har været aktiviteter på centrene. </w:t>
      </w:r>
    </w:p>
    <w:p w:rsidR="003F59FA" w:rsidRDefault="003F59FA" w:rsidP="00533802">
      <w:pPr>
        <w:spacing w:after="0" w:line="360" w:lineRule="auto"/>
        <w:jc w:val="both"/>
        <w:rPr>
          <w:rFonts w:asciiTheme="majorHAnsi" w:hAnsiTheme="majorHAnsi"/>
          <w:sz w:val="24"/>
          <w:szCs w:val="24"/>
        </w:rPr>
      </w:pPr>
    </w:p>
    <w:p w:rsidR="00850149" w:rsidRDefault="00F852FA" w:rsidP="00533802">
      <w:pPr>
        <w:spacing w:after="0" w:line="360" w:lineRule="auto"/>
        <w:jc w:val="both"/>
        <w:rPr>
          <w:rFonts w:asciiTheme="majorHAnsi" w:hAnsiTheme="majorHAnsi"/>
          <w:sz w:val="24"/>
          <w:szCs w:val="24"/>
        </w:rPr>
      </w:pPr>
      <w:r>
        <w:rPr>
          <w:rFonts w:asciiTheme="majorHAnsi" w:hAnsiTheme="majorHAnsi"/>
          <w:sz w:val="24"/>
          <w:szCs w:val="24"/>
        </w:rPr>
        <w:t xml:space="preserve">Der er ca. 200 frivillige på de </w:t>
      </w:r>
      <w:r w:rsidR="00850149">
        <w:rPr>
          <w:rFonts w:asciiTheme="majorHAnsi" w:hAnsiTheme="majorHAnsi"/>
          <w:sz w:val="24"/>
          <w:szCs w:val="24"/>
        </w:rPr>
        <w:t>tre aktivitetscentre, hvoraf</w:t>
      </w:r>
      <w:r>
        <w:rPr>
          <w:rFonts w:asciiTheme="majorHAnsi" w:hAnsiTheme="majorHAnsi"/>
          <w:sz w:val="24"/>
          <w:szCs w:val="24"/>
        </w:rPr>
        <w:t xml:space="preserve"> 57 har besvaret spørgeskemaet – altså en svarprocent på 28,5. </w:t>
      </w:r>
      <w:r w:rsidR="00850149">
        <w:rPr>
          <w:rFonts w:asciiTheme="majorHAnsi" w:hAnsiTheme="majorHAnsi"/>
          <w:sz w:val="24"/>
          <w:szCs w:val="24"/>
        </w:rPr>
        <w:t xml:space="preserve">Den forholdsvis lave svarprocent kan skyldes, at indsamlingen </w:t>
      </w:r>
      <w:r w:rsidR="00E45422">
        <w:rPr>
          <w:rFonts w:asciiTheme="majorHAnsi" w:hAnsiTheme="majorHAnsi"/>
          <w:sz w:val="24"/>
          <w:szCs w:val="24"/>
        </w:rPr>
        <w:t xml:space="preserve">til dels </w:t>
      </w:r>
      <w:r w:rsidR="00850149">
        <w:rPr>
          <w:rFonts w:asciiTheme="majorHAnsi" w:hAnsiTheme="majorHAnsi"/>
          <w:sz w:val="24"/>
          <w:szCs w:val="24"/>
        </w:rPr>
        <w:t>er foregået over en periode</w:t>
      </w:r>
      <w:r w:rsidR="00693C88">
        <w:rPr>
          <w:rFonts w:asciiTheme="majorHAnsi" w:hAnsiTheme="majorHAnsi"/>
          <w:sz w:val="24"/>
          <w:szCs w:val="24"/>
        </w:rPr>
        <w:t xml:space="preserve"> hvor aktivitetscentrene</w:t>
      </w:r>
      <w:r w:rsidR="00850149">
        <w:rPr>
          <w:rFonts w:asciiTheme="majorHAnsi" w:hAnsiTheme="majorHAnsi"/>
          <w:sz w:val="24"/>
          <w:szCs w:val="24"/>
        </w:rPr>
        <w:t xml:space="preserve"> holder sommerferie. Dette forstået på den vis, at centrene godt nok holder åbent og der kommer stadig både brugere og frivillige, men mange af de aktiviteter og hold som normalt kører dagligt i centrene er lukket ned i ferietiden, og der er derfor færre frivillige på ”arbejde”, og således færre til at besvare spørgeskemaerne.</w:t>
      </w:r>
    </w:p>
    <w:p w:rsidR="003F59FA" w:rsidRDefault="003F59FA" w:rsidP="00533802">
      <w:pPr>
        <w:spacing w:after="0" w:line="360" w:lineRule="auto"/>
        <w:jc w:val="both"/>
        <w:rPr>
          <w:rFonts w:asciiTheme="majorHAnsi" w:hAnsiTheme="majorHAnsi"/>
          <w:sz w:val="24"/>
          <w:szCs w:val="24"/>
        </w:rPr>
      </w:pPr>
    </w:p>
    <w:p w:rsidR="003F59FA" w:rsidRDefault="003F59FA" w:rsidP="00533802">
      <w:pPr>
        <w:spacing w:after="0" w:line="360" w:lineRule="auto"/>
        <w:jc w:val="both"/>
        <w:rPr>
          <w:rFonts w:asciiTheme="majorHAnsi" w:hAnsiTheme="majorHAnsi"/>
          <w:sz w:val="24"/>
          <w:szCs w:val="24"/>
        </w:rPr>
      </w:pPr>
      <w:r>
        <w:rPr>
          <w:rFonts w:asciiTheme="majorHAnsi" w:hAnsiTheme="majorHAnsi"/>
          <w:sz w:val="24"/>
          <w:szCs w:val="24"/>
        </w:rPr>
        <w:t xml:space="preserve">Jeg er opmærksom på, at der </w:t>
      </w:r>
      <w:r w:rsidR="00E45422">
        <w:rPr>
          <w:rFonts w:asciiTheme="majorHAnsi" w:hAnsiTheme="majorHAnsi"/>
          <w:sz w:val="24"/>
          <w:szCs w:val="24"/>
        </w:rPr>
        <w:t xml:space="preserve">kan </w:t>
      </w:r>
      <w:r>
        <w:rPr>
          <w:rFonts w:asciiTheme="majorHAnsi" w:hAnsiTheme="majorHAnsi"/>
          <w:sz w:val="24"/>
          <w:szCs w:val="24"/>
        </w:rPr>
        <w:t xml:space="preserve">forekommer en vis bias ved, at jeg har ladet aktivitetscentrenes ansatte stå for omdelingen af spørgeskemaerne. Der foreligger den risiko, at de ansatte har enten en forudbestemt mening om, hvem der er ”gode kandidater” til </w:t>
      </w:r>
      <w:r w:rsidR="00693C88">
        <w:rPr>
          <w:rFonts w:asciiTheme="majorHAnsi" w:hAnsiTheme="majorHAnsi"/>
          <w:sz w:val="24"/>
          <w:szCs w:val="24"/>
        </w:rPr>
        <w:t xml:space="preserve">at besvare </w:t>
      </w:r>
      <w:r>
        <w:rPr>
          <w:rFonts w:asciiTheme="majorHAnsi" w:hAnsiTheme="majorHAnsi"/>
          <w:sz w:val="24"/>
          <w:szCs w:val="24"/>
        </w:rPr>
        <w:t xml:space="preserve">en sådan undersøgelse, eller en </w:t>
      </w:r>
      <w:r>
        <w:rPr>
          <w:rFonts w:asciiTheme="majorHAnsi" w:hAnsiTheme="majorHAnsi"/>
          <w:sz w:val="24"/>
          <w:szCs w:val="24"/>
        </w:rPr>
        <w:lastRenderedPageBreak/>
        <w:t>risiko for at de ansatte har udvalgt frivillige</w:t>
      </w:r>
      <w:r w:rsidR="006D2CCB">
        <w:rPr>
          <w:rFonts w:asciiTheme="majorHAnsi" w:hAnsiTheme="majorHAnsi"/>
          <w:sz w:val="24"/>
          <w:szCs w:val="24"/>
        </w:rPr>
        <w:t>,</w:t>
      </w:r>
      <w:r>
        <w:rPr>
          <w:rFonts w:asciiTheme="majorHAnsi" w:hAnsiTheme="majorHAnsi"/>
          <w:sz w:val="24"/>
          <w:szCs w:val="24"/>
        </w:rPr>
        <w:t xml:space="preserve"> som de ved</w:t>
      </w:r>
      <w:r w:rsidR="00D722C9">
        <w:rPr>
          <w:rFonts w:asciiTheme="majorHAnsi" w:hAnsiTheme="majorHAnsi"/>
          <w:sz w:val="24"/>
          <w:szCs w:val="24"/>
        </w:rPr>
        <w:t>,</w:t>
      </w:r>
      <w:r>
        <w:rPr>
          <w:rFonts w:asciiTheme="majorHAnsi" w:hAnsiTheme="majorHAnsi"/>
          <w:sz w:val="24"/>
          <w:szCs w:val="24"/>
        </w:rPr>
        <w:t xml:space="preserve"> er tilfredse og glade for det arbejde der foreligger i de tre aktivitetscentre</w:t>
      </w:r>
      <w:r w:rsidR="006C5205">
        <w:rPr>
          <w:rFonts w:asciiTheme="majorHAnsi" w:hAnsiTheme="majorHAnsi"/>
          <w:sz w:val="24"/>
          <w:szCs w:val="24"/>
        </w:rPr>
        <w:t>, hvilket svækker reliabiliteten i mit datamateriale(Yin 2003:</w:t>
      </w:r>
      <w:r w:rsidR="000A42DC">
        <w:rPr>
          <w:rFonts w:asciiTheme="majorHAnsi" w:hAnsiTheme="majorHAnsi"/>
          <w:sz w:val="24"/>
          <w:szCs w:val="24"/>
        </w:rPr>
        <w:t>37,</w:t>
      </w:r>
      <w:r w:rsidR="006C5205">
        <w:rPr>
          <w:rFonts w:asciiTheme="majorHAnsi" w:hAnsiTheme="majorHAnsi"/>
          <w:sz w:val="24"/>
          <w:szCs w:val="24"/>
        </w:rPr>
        <w:t>86)</w:t>
      </w:r>
      <w:r>
        <w:rPr>
          <w:rFonts w:asciiTheme="majorHAnsi" w:hAnsiTheme="majorHAnsi"/>
          <w:sz w:val="24"/>
          <w:szCs w:val="24"/>
        </w:rPr>
        <w:t>.</w:t>
      </w:r>
    </w:p>
    <w:p w:rsidR="003F59FA" w:rsidRDefault="00D945AF" w:rsidP="00533802">
      <w:pPr>
        <w:spacing w:after="0" w:line="360" w:lineRule="auto"/>
        <w:jc w:val="both"/>
        <w:rPr>
          <w:rFonts w:asciiTheme="majorHAnsi" w:hAnsiTheme="majorHAnsi"/>
          <w:sz w:val="24"/>
          <w:szCs w:val="24"/>
        </w:rPr>
      </w:pPr>
      <w:r>
        <w:rPr>
          <w:rFonts w:asciiTheme="majorHAnsi" w:hAnsiTheme="majorHAnsi"/>
          <w:sz w:val="24"/>
          <w:szCs w:val="24"/>
        </w:rPr>
        <w:t>Jeg har inden udlevering af spørgeskemaerne, gjort centrenes leder opmærksom på, at alle frivillige, uanset alder, køn, status eller rolle i centrene, var interessante for mig. Ydermere har centerlederen været meget behjælpelig hele vejen igennem specialeforløbet, og jeg har derfor ikke en opfattelse af, at der intentionelt er blevet forfordelt grupper af frivillige, selvom risikoen foreligger.</w:t>
      </w:r>
    </w:p>
    <w:p w:rsidR="003F59FA" w:rsidRDefault="003F59FA" w:rsidP="00533802">
      <w:pPr>
        <w:spacing w:after="0" w:line="360" w:lineRule="auto"/>
        <w:jc w:val="both"/>
        <w:rPr>
          <w:rFonts w:asciiTheme="majorHAnsi" w:hAnsiTheme="majorHAnsi"/>
          <w:sz w:val="24"/>
          <w:szCs w:val="24"/>
        </w:rPr>
      </w:pPr>
    </w:p>
    <w:p w:rsidR="00850149" w:rsidRDefault="00E241E4" w:rsidP="00533802">
      <w:pPr>
        <w:spacing w:after="0" w:line="360" w:lineRule="auto"/>
        <w:jc w:val="both"/>
        <w:rPr>
          <w:rFonts w:asciiTheme="majorHAnsi" w:hAnsiTheme="majorHAnsi"/>
          <w:sz w:val="24"/>
          <w:szCs w:val="24"/>
        </w:rPr>
      </w:pPr>
      <w:r w:rsidRPr="00A2179A">
        <w:rPr>
          <w:rFonts w:asciiTheme="majorHAnsi" w:hAnsiTheme="majorHAnsi"/>
          <w:sz w:val="24"/>
          <w:szCs w:val="24"/>
        </w:rPr>
        <w:t xml:space="preserve">Indsamlingsperioden løb over 5 uger og al statistik lavet på baggrund af dette data, er lavet </w:t>
      </w:r>
      <w:r w:rsidR="00F852FA">
        <w:rPr>
          <w:rFonts w:asciiTheme="majorHAnsi" w:hAnsiTheme="majorHAnsi"/>
          <w:sz w:val="24"/>
          <w:szCs w:val="24"/>
        </w:rPr>
        <w:t xml:space="preserve">i </w:t>
      </w:r>
      <w:proofErr w:type="spellStart"/>
      <w:r w:rsidR="00F852FA">
        <w:rPr>
          <w:rFonts w:asciiTheme="majorHAnsi" w:hAnsiTheme="majorHAnsi"/>
          <w:sz w:val="24"/>
          <w:szCs w:val="24"/>
        </w:rPr>
        <w:t>SurveyXact</w:t>
      </w:r>
      <w:proofErr w:type="spellEnd"/>
      <w:r w:rsidR="00F852FA">
        <w:rPr>
          <w:rFonts w:asciiTheme="majorHAnsi" w:hAnsiTheme="majorHAnsi"/>
          <w:sz w:val="24"/>
          <w:szCs w:val="24"/>
        </w:rPr>
        <w:t>, da data</w:t>
      </w:r>
      <w:r w:rsidRPr="00A2179A">
        <w:rPr>
          <w:rFonts w:asciiTheme="majorHAnsi" w:hAnsiTheme="majorHAnsi"/>
          <w:sz w:val="24"/>
          <w:szCs w:val="24"/>
        </w:rPr>
        <w:t xml:space="preserve"> ikke er af en størrelse som fordrer avancerede statistiske beregninger.</w:t>
      </w:r>
      <w:r w:rsidR="00CE6C23">
        <w:rPr>
          <w:rFonts w:asciiTheme="majorHAnsi" w:hAnsiTheme="majorHAnsi"/>
          <w:sz w:val="24"/>
          <w:szCs w:val="24"/>
        </w:rPr>
        <w:t xml:space="preserve"> Jeg har således kun kunnet lave </w:t>
      </w:r>
      <w:r w:rsidR="00A761C2">
        <w:rPr>
          <w:rFonts w:asciiTheme="majorHAnsi" w:hAnsiTheme="majorHAnsi"/>
          <w:sz w:val="24"/>
          <w:szCs w:val="24"/>
        </w:rPr>
        <w:t xml:space="preserve">simple </w:t>
      </w:r>
      <w:r w:rsidR="00CE6C23">
        <w:rPr>
          <w:rFonts w:asciiTheme="majorHAnsi" w:hAnsiTheme="majorHAnsi"/>
          <w:sz w:val="24"/>
          <w:szCs w:val="24"/>
        </w:rPr>
        <w:t>frekvenstabeller.</w:t>
      </w:r>
      <w:r w:rsidR="00850149">
        <w:rPr>
          <w:rFonts w:asciiTheme="majorHAnsi" w:hAnsiTheme="majorHAnsi"/>
          <w:sz w:val="24"/>
          <w:szCs w:val="24"/>
        </w:rPr>
        <w:t xml:space="preserve"> </w:t>
      </w:r>
    </w:p>
    <w:p w:rsidR="00E241E4" w:rsidRPr="00A2179A" w:rsidRDefault="00E241E4" w:rsidP="00533802">
      <w:pPr>
        <w:spacing w:after="0" w:line="360" w:lineRule="auto"/>
        <w:jc w:val="both"/>
        <w:rPr>
          <w:rFonts w:asciiTheme="majorHAnsi" w:hAnsiTheme="majorHAnsi"/>
          <w:sz w:val="24"/>
          <w:szCs w:val="24"/>
        </w:rPr>
      </w:pPr>
    </w:p>
    <w:p w:rsidR="003F59FA" w:rsidRDefault="00E45422" w:rsidP="00533802">
      <w:pPr>
        <w:spacing w:after="0" w:line="360" w:lineRule="auto"/>
        <w:jc w:val="both"/>
        <w:rPr>
          <w:rFonts w:asciiTheme="majorHAnsi" w:hAnsiTheme="majorHAnsi"/>
          <w:sz w:val="24"/>
          <w:szCs w:val="24"/>
        </w:rPr>
      </w:pPr>
      <w:r>
        <w:rPr>
          <w:rFonts w:asciiTheme="majorHAnsi" w:hAnsiTheme="majorHAnsi"/>
          <w:sz w:val="24"/>
          <w:szCs w:val="24"/>
        </w:rPr>
        <w:t>S</w:t>
      </w:r>
      <w:r w:rsidR="00850149">
        <w:rPr>
          <w:rFonts w:asciiTheme="majorHAnsi" w:hAnsiTheme="majorHAnsi"/>
          <w:sz w:val="24"/>
          <w:szCs w:val="24"/>
        </w:rPr>
        <w:t>pørgeskemaundersøgelse</w:t>
      </w:r>
      <w:r>
        <w:rPr>
          <w:rFonts w:asciiTheme="majorHAnsi" w:hAnsiTheme="majorHAnsi"/>
          <w:sz w:val="24"/>
          <w:szCs w:val="24"/>
        </w:rPr>
        <w:t xml:space="preserve">n har udstyret mig med </w:t>
      </w:r>
      <w:r w:rsidR="00850149">
        <w:rPr>
          <w:rFonts w:asciiTheme="majorHAnsi" w:hAnsiTheme="majorHAnsi"/>
          <w:sz w:val="24"/>
          <w:szCs w:val="24"/>
        </w:rPr>
        <w:t>en grundlæggende viden om målgruppen</w:t>
      </w:r>
      <w:r>
        <w:rPr>
          <w:rFonts w:asciiTheme="majorHAnsi" w:hAnsiTheme="majorHAnsi"/>
          <w:sz w:val="24"/>
          <w:szCs w:val="24"/>
        </w:rPr>
        <w:t>.</w:t>
      </w:r>
    </w:p>
    <w:p w:rsidR="00850149" w:rsidRDefault="00850149" w:rsidP="00533802">
      <w:pPr>
        <w:spacing w:after="0" w:line="360" w:lineRule="auto"/>
        <w:jc w:val="both"/>
        <w:rPr>
          <w:rFonts w:asciiTheme="majorHAnsi" w:hAnsiTheme="majorHAnsi"/>
          <w:sz w:val="24"/>
          <w:szCs w:val="24"/>
        </w:rPr>
      </w:pPr>
      <w:r>
        <w:rPr>
          <w:rFonts w:asciiTheme="majorHAnsi" w:hAnsiTheme="majorHAnsi"/>
          <w:sz w:val="24"/>
          <w:szCs w:val="24"/>
        </w:rPr>
        <w:t>Videre er resultaterne</w:t>
      </w:r>
      <w:r w:rsidR="00E241E4" w:rsidRPr="00A2179A">
        <w:rPr>
          <w:rFonts w:asciiTheme="majorHAnsi" w:hAnsiTheme="majorHAnsi"/>
          <w:sz w:val="24"/>
          <w:szCs w:val="24"/>
        </w:rPr>
        <w:t xml:space="preserve">, sammen med teori, </w:t>
      </w:r>
      <w:r>
        <w:rPr>
          <w:rFonts w:asciiTheme="majorHAnsi" w:hAnsiTheme="majorHAnsi"/>
          <w:sz w:val="24"/>
          <w:szCs w:val="24"/>
        </w:rPr>
        <w:t xml:space="preserve">anvendt </w:t>
      </w:r>
      <w:r w:rsidR="00E241E4" w:rsidRPr="00A2179A">
        <w:rPr>
          <w:rFonts w:asciiTheme="majorHAnsi" w:hAnsiTheme="majorHAnsi"/>
          <w:sz w:val="24"/>
          <w:szCs w:val="24"/>
        </w:rPr>
        <w:t>som afsæt til udarbejdelse af interviewguide</w:t>
      </w:r>
      <w:r w:rsidR="005A3929">
        <w:rPr>
          <w:rFonts w:asciiTheme="majorHAnsi" w:hAnsiTheme="majorHAnsi"/>
          <w:sz w:val="24"/>
          <w:szCs w:val="24"/>
        </w:rPr>
        <w:t>s</w:t>
      </w:r>
      <w:r w:rsidR="00E241E4" w:rsidRPr="00A2179A">
        <w:rPr>
          <w:rFonts w:asciiTheme="majorHAnsi" w:hAnsiTheme="majorHAnsi"/>
          <w:sz w:val="24"/>
          <w:szCs w:val="24"/>
        </w:rPr>
        <w:t xml:space="preserve"> til henholdsvis </w:t>
      </w:r>
      <w:r w:rsidR="00D722C9">
        <w:rPr>
          <w:rFonts w:asciiTheme="majorHAnsi" w:hAnsiTheme="majorHAnsi"/>
          <w:sz w:val="24"/>
          <w:szCs w:val="24"/>
        </w:rPr>
        <w:t xml:space="preserve">leder og </w:t>
      </w:r>
      <w:r w:rsidR="00E241E4" w:rsidRPr="00A2179A">
        <w:rPr>
          <w:rFonts w:asciiTheme="majorHAnsi" w:hAnsiTheme="majorHAnsi"/>
          <w:sz w:val="24"/>
          <w:szCs w:val="24"/>
        </w:rPr>
        <w:t xml:space="preserve">ansatte ved de tre centre samt til </w:t>
      </w:r>
      <w:r w:rsidR="00F852FA">
        <w:rPr>
          <w:rFonts w:asciiTheme="majorHAnsi" w:hAnsiTheme="majorHAnsi"/>
          <w:sz w:val="24"/>
          <w:szCs w:val="24"/>
        </w:rPr>
        <w:t>aktivitets</w:t>
      </w:r>
      <w:r w:rsidR="00E241E4" w:rsidRPr="00A2179A">
        <w:rPr>
          <w:rFonts w:asciiTheme="majorHAnsi" w:hAnsiTheme="majorHAnsi"/>
          <w:sz w:val="24"/>
          <w:szCs w:val="24"/>
        </w:rPr>
        <w:t>centrenes frivillige.</w:t>
      </w:r>
      <w:r w:rsidR="00F852FA">
        <w:rPr>
          <w:rFonts w:asciiTheme="majorHAnsi" w:hAnsiTheme="majorHAnsi"/>
          <w:sz w:val="24"/>
          <w:szCs w:val="24"/>
        </w:rPr>
        <w:t xml:space="preserve"> </w:t>
      </w:r>
    </w:p>
    <w:p w:rsidR="00E241E4" w:rsidRDefault="003F59FA" w:rsidP="00533802">
      <w:pPr>
        <w:spacing w:after="0" w:line="360" w:lineRule="auto"/>
        <w:jc w:val="both"/>
        <w:rPr>
          <w:rFonts w:asciiTheme="majorHAnsi" w:hAnsiTheme="majorHAnsi"/>
          <w:sz w:val="24"/>
          <w:szCs w:val="24"/>
        </w:rPr>
      </w:pPr>
      <w:r>
        <w:rPr>
          <w:rFonts w:asciiTheme="majorHAnsi" w:hAnsiTheme="majorHAnsi"/>
          <w:sz w:val="24"/>
          <w:szCs w:val="24"/>
        </w:rPr>
        <w:t>Desuden</w:t>
      </w:r>
      <w:r w:rsidR="00850149">
        <w:rPr>
          <w:rFonts w:asciiTheme="majorHAnsi" w:hAnsiTheme="majorHAnsi"/>
          <w:sz w:val="24"/>
          <w:szCs w:val="24"/>
        </w:rPr>
        <w:t xml:space="preserve"> </w:t>
      </w:r>
      <w:r>
        <w:rPr>
          <w:rFonts w:asciiTheme="majorHAnsi" w:hAnsiTheme="majorHAnsi"/>
          <w:sz w:val="24"/>
          <w:szCs w:val="24"/>
        </w:rPr>
        <w:t>har jeg, på trods af den forholdsvis lave svarprocent, valgt at inddrage frekvenstabeller løbende i analysen. Jeg har fundet,</w:t>
      </w:r>
      <w:r w:rsidR="00D945AF">
        <w:rPr>
          <w:rFonts w:asciiTheme="majorHAnsi" w:hAnsiTheme="majorHAnsi"/>
          <w:sz w:val="24"/>
          <w:szCs w:val="24"/>
        </w:rPr>
        <w:t xml:space="preserve"> at der ved flere dele af</w:t>
      </w:r>
      <w:r>
        <w:rPr>
          <w:rFonts w:asciiTheme="majorHAnsi" w:hAnsiTheme="majorHAnsi"/>
          <w:sz w:val="24"/>
          <w:szCs w:val="24"/>
        </w:rPr>
        <w:t xml:space="preserve"> analysen ligger en forklaringskraft i denne kvantitative empiri,</w:t>
      </w:r>
      <w:r w:rsidR="00F852FA">
        <w:rPr>
          <w:rFonts w:asciiTheme="majorHAnsi" w:hAnsiTheme="majorHAnsi"/>
          <w:sz w:val="24"/>
          <w:szCs w:val="24"/>
        </w:rPr>
        <w:t xml:space="preserve"> på trods af dets størrelse</w:t>
      </w:r>
      <w:r w:rsidR="00693C88">
        <w:rPr>
          <w:rFonts w:asciiTheme="majorHAnsi" w:hAnsiTheme="majorHAnsi"/>
          <w:sz w:val="24"/>
          <w:szCs w:val="24"/>
        </w:rPr>
        <w:t>(det rå datamateriale er at finde i bilag 11)</w:t>
      </w:r>
      <w:r w:rsidR="00F852FA">
        <w:rPr>
          <w:rFonts w:asciiTheme="majorHAnsi" w:hAnsiTheme="majorHAnsi"/>
          <w:sz w:val="24"/>
          <w:szCs w:val="24"/>
        </w:rPr>
        <w:t>.</w:t>
      </w:r>
      <w:r w:rsidR="00D722C9">
        <w:rPr>
          <w:rFonts w:asciiTheme="majorHAnsi" w:hAnsiTheme="majorHAnsi"/>
          <w:sz w:val="24"/>
          <w:szCs w:val="24"/>
        </w:rPr>
        <w:t xml:space="preserve"> </w:t>
      </w:r>
      <w:r w:rsidR="00A70F21">
        <w:rPr>
          <w:rFonts w:asciiTheme="majorHAnsi" w:hAnsiTheme="majorHAnsi"/>
          <w:sz w:val="24"/>
          <w:szCs w:val="24"/>
        </w:rPr>
        <w:t xml:space="preserve">Ydermere stemmer tallene fra spørgeskemaundersøgelsen overens med de oplysninger </w:t>
      </w:r>
      <w:r w:rsidR="00A70F21">
        <w:rPr>
          <w:rFonts w:asciiTheme="majorHAnsi" w:hAnsiTheme="majorHAnsi"/>
          <w:sz w:val="24"/>
          <w:szCs w:val="24"/>
        </w:rPr>
        <w:lastRenderedPageBreak/>
        <w:t>jeg har fået, samt hvad jeg har observeret, ved mine besøg i de tre aktivitetscentre.</w:t>
      </w:r>
    </w:p>
    <w:p w:rsidR="00E8073D" w:rsidRPr="00CA4922" w:rsidRDefault="00E8073D" w:rsidP="00533802">
      <w:pPr>
        <w:spacing w:after="0" w:line="360" w:lineRule="auto"/>
        <w:jc w:val="both"/>
        <w:rPr>
          <w:rFonts w:asciiTheme="majorHAnsi" w:hAnsiTheme="majorHAnsi"/>
        </w:rPr>
      </w:pPr>
    </w:p>
    <w:p w:rsidR="00E241E4" w:rsidRDefault="00E241E4" w:rsidP="00533802">
      <w:pPr>
        <w:pStyle w:val="Overskrift2"/>
        <w:spacing w:line="360" w:lineRule="auto"/>
        <w:jc w:val="both"/>
        <w:rPr>
          <w:color w:val="auto"/>
        </w:rPr>
      </w:pPr>
      <w:bookmarkStart w:id="17" w:name="_Toc331965549"/>
      <w:r w:rsidRPr="001A0357">
        <w:rPr>
          <w:color w:val="auto"/>
        </w:rPr>
        <w:t>Kvalitativ</w:t>
      </w:r>
      <w:r>
        <w:rPr>
          <w:color w:val="auto"/>
        </w:rPr>
        <w:t xml:space="preserve"> empiri; interviews og fokusgrupper</w:t>
      </w:r>
      <w:bookmarkEnd w:id="17"/>
    </w:p>
    <w:p w:rsidR="00131F4E" w:rsidRDefault="00D141B0" w:rsidP="00D141B0">
      <w:pPr>
        <w:spacing w:after="0" w:line="360" w:lineRule="auto"/>
        <w:jc w:val="both"/>
        <w:rPr>
          <w:rFonts w:asciiTheme="majorHAnsi" w:hAnsiTheme="majorHAnsi"/>
          <w:sz w:val="24"/>
        </w:rPr>
      </w:pPr>
      <w:r>
        <w:rPr>
          <w:rFonts w:asciiTheme="majorHAnsi" w:hAnsiTheme="majorHAnsi"/>
          <w:sz w:val="24"/>
        </w:rPr>
        <w:t xml:space="preserve">Alle interviews og fokusgrupper er blevet afholdt som </w:t>
      </w:r>
      <w:proofErr w:type="spellStart"/>
      <w:r>
        <w:rPr>
          <w:rFonts w:asciiTheme="majorHAnsi" w:hAnsiTheme="majorHAnsi"/>
          <w:sz w:val="24"/>
        </w:rPr>
        <w:t>semi</w:t>
      </w:r>
      <w:proofErr w:type="spellEnd"/>
      <w:r>
        <w:rPr>
          <w:rFonts w:asciiTheme="majorHAnsi" w:hAnsiTheme="majorHAnsi"/>
          <w:sz w:val="24"/>
        </w:rPr>
        <w:t>-strukturerede interviews(Berg 2004:79), hvilket vil sige, at jeg</w:t>
      </w:r>
      <w:r w:rsidR="00693C88">
        <w:rPr>
          <w:rFonts w:asciiTheme="majorHAnsi" w:hAnsiTheme="majorHAnsi"/>
          <w:sz w:val="24"/>
        </w:rPr>
        <w:t xml:space="preserve"> via resultaterne fra spørgeskemaundersøgelsen samt</w:t>
      </w:r>
      <w:r>
        <w:rPr>
          <w:rFonts w:asciiTheme="majorHAnsi" w:hAnsiTheme="majorHAnsi"/>
          <w:sz w:val="24"/>
        </w:rPr>
        <w:t xml:space="preserve"> gennem opbygning af interviewguides har dannet mig et billede af interessante fokuspunkter i henhold til engagement og fastholdelse af frivillige samt rollefordeling blandt frivillige og ansatte. De to in</w:t>
      </w:r>
      <w:r w:rsidR="00131F4E">
        <w:rPr>
          <w:rFonts w:asciiTheme="majorHAnsi" w:hAnsiTheme="majorHAnsi"/>
          <w:sz w:val="24"/>
        </w:rPr>
        <w:t>terviewguides</w:t>
      </w:r>
      <w:r w:rsidR="00BA7D54">
        <w:rPr>
          <w:rFonts w:asciiTheme="majorHAnsi" w:hAnsiTheme="majorHAnsi"/>
          <w:sz w:val="24"/>
        </w:rPr>
        <w:t>(Bilag 2 og 3)</w:t>
      </w:r>
      <w:r w:rsidR="00131F4E">
        <w:rPr>
          <w:rFonts w:asciiTheme="majorHAnsi" w:hAnsiTheme="majorHAnsi"/>
          <w:sz w:val="24"/>
        </w:rPr>
        <w:t xml:space="preserve"> dannede således</w:t>
      </w:r>
      <w:r>
        <w:rPr>
          <w:rFonts w:asciiTheme="majorHAnsi" w:hAnsiTheme="majorHAnsi"/>
          <w:sz w:val="24"/>
        </w:rPr>
        <w:t xml:space="preserve"> grundlag for henholdsvis individuelle interviews og fokusgrupper, men der var plads til</w:t>
      </w:r>
      <w:r w:rsidR="00131F4E">
        <w:rPr>
          <w:rFonts w:asciiTheme="majorHAnsi" w:hAnsiTheme="majorHAnsi"/>
          <w:sz w:val="24"/>
        </w:rPr>
        <w:t>,</w:t>
      </w:r>
      <w:r>
        <w:rPr>
          <w:rFonts w:asciiTheme="majorHAnsi" w:hAnsiTheme="majorHAnsi"/>
          <w:sz w:val="24"/>
        </w:rPr>
        <w:t xml:space="preserve"> at den enk</w:t>
      </w:r>
      <w:r w:rsidR="00131F4E">
        <w:rPr>
          <w:rFonts w:asciiTheme="majorHAnsi" w:hAnsiTheme="majorHAnsi"/>
          <w:sz w:val="24"/>
        </w:rPr>
        <w:t>elte respondent kunne komme med refleksioner og tanker om</w:t>
      </w:r>
      <w:r>
        <w:rPr>
          <w:rFonts w:asciiTheme="majorHAnsi" w:hAnsiTheme="majorHAnsi"/>
          <w:sz w:val="24"/>
        </w:rPr>
        <w:t xml:space="preserve"> områder som ikke nødvendigvis lå i mit fokus. </w:t>
      </w:r>
    </w:p>
    <w:p w:rsidR="00D141B0" w:rsidRDefault="00D141B0" w:rsidP="00D141B0">
      <w:pPr>
        <w:spacing w:after="0" w:line="360" w:lineRule="auto"/>
        <w:jc w:val="both"/>
        <w:rPr>
          <w:rFonts w:asciiTheme="majorHAnsi" w:hAnsiTheme="majorHAnsi"/>
          <w:sz w:val="24"/>
        </w:rPr>
      </w:pPr>
      <w:r>
        <w:rPr>
          <w:rFonts w:asciiTheme="majorHAnsi" w:hAnsiTheme="majorHAnsi"/>
          <w:sz w:val="24"/>
        </w:rPr>
        <w:t xml:space="preserve">Jeg valgte denne forholdsvis åbne struktur, for at undgå at miste </w:t>
      </w:r>
      <w:r w:rsidR="00131F4E">
        <w:rPr>
          <w:rFonts w:asciiTheme="majorHAnsi" w:hAnsiTheme="majorHAnsi"/>
          <w:sz w:val="24"/>
        </w:rPr>
        <w:t>vigtige oplysninger om forhold,</w:t>
      </w:r>
      <w:r>
        <w:rPr>
          <w:rFonts w:asciiTheme="majorHAnsi" w:hAnsiTheme="majorHAnsi"/>
          <w:sz w:val="24"/>
        </w:rPr>
        <w:t xml:space="preserve"> som jeg ikke i første omgang havde indenfor mit fokusområde</w:t>
      </w:r>
      <w:r w:rsidR="00131F4E">
        <w:rPr>
          <w:rFonts w:asciiTheme="majorHAnsi" w:hAnsiTheme="majorHAnsi"/>
          <w:sz w:val="24"/>
        </w:rPr>
        <w:t>,</w:t>
      </w:r>
      <w:r>
        <w:rPr>
          <w:rFonts w:asciiTheme="majorHAnsi" w:hAnsiTheme="majorHAnsi"/>
          <w:sz w:val="24"/>
        </w:rPr>
        <w:t xml:space="preserve"> og ydermere for at undgå at hæfte mig ved tendenser omkring seniorfrivillige som måske reelt set ikke er af betydning for denne målgruppe. Ved at lade respondenterne tage del i interviewenes retning, sikre</w:t>
      </w:r>
      <w:r w:rsidR="00131F4E">
        <w:rPr>
          <w:rFonts w:asciiTheme="majorHAnsi" w:hAnsiTheme="majorHAnsi"/>
          <w:sz w:val="24"/>
        </w:rPr>
        <w:t>r</w:t>
      </w:r>
      <w:r>
        <w:rPr>
          <w:rFonts w:asciiTheme="majorHAnsi" w:hAnsiTheme="majorHAnsi"/>
          <w:sz w:val="24"/>
        </w:rPr>
        <w:t xml:space="preserve"> jeg mig, at komme frem til de karakteristika og problematikker som er særligt gæ</w:t>
      </w:r>
      <w:r w:rsidR="00BA7D54">
        <w:rPr>
          <w:rFonts w:asciiTheme="majorHAnsi" w:hAnsiTheme="majorHAnsi"/>
          <w:sz w:val="24"/>
        </w:rPr>
        <w:t>ldende for netop denne case</w:t>
      </w:r>
      <w:r>
        <w:rPr>
          <w:rFonts w:asciiTheme="majorHAnsi" w:hAnsiTheme="majorHAnsi"/>
          <w:sz w:val="24"/>
        </w:rPr>
        <w:t>. Jeg har dog ved slutningen af hvert enkelt interview gennemgået m</w:t>
      </w:r>
      <w:r w:rsidR="00131F4E">
        <w:rPr>
          <w:rFonts w:asciiTheme="majorHAnsi" w:hAnsiTheme="majorHAnsi"/>
          <w:sz w:val="24"/>
        </w:rPr>
        <w:t>in interviewguide og sørget for,</w:t>
      </w:r>
      <w:r>
        <w:rPr>
          <w:rFonts w:asciiTheme="majorHAnsi" w:hAnsiTheme="majorHAnsi"/>
          <w:sz w:val="24"/>
        </w:rPr>
        <w:t xml:space="preserve"> at alle væsentlige spørgsmål er blevet besvaret.</w:t>
      </w:r>
      <w:r w:rsidRPr="00B83D12">
        <w:rPr>
          <w:rFonts w:asciiTheme="majorHAnsi" w:hAnsiTheme="majorHAnsi"/>
          <w:sz w:val="24"/>
        </w:rPr>
        <w:t xml:space="preserve"> </w:t>
      </w:r>
      <w:r>
        <w:rPr>
          <w:rFonts w:asciiTheme="majorHAnsi" w:hAnsiTheme="majorHAnsi"/>
          <w:sz w:val="24"/>
        </w:rPr>
        <w:t>Herved sikrer jeg mig, at min empiri indeholder sammenlignelige data om de tre institutioner(</w:t>
      </w:r>
      <w:proofErr w:type="spellStart"/>
      <w:r>
        <w:rPr>
          <w:rFonts w:asciiTheme="majorHAnsi" w:hAnsiTheme="majorHAnsi"/>
          <w:sz w:val="24"/>
        </w:rPr>
        <w:t>Bryman</w:t>
      </w:r>
      <w:proofErr w:type="spellEnd"/>
      <w:r>
        <w:rPr>
          <w:rFonts w:asciiTheme="majorHAnsi" w:hAnsiTheme="majorHAnsi"/>
          <w:sz w:val="24"/>
        </w:rPr>
        <w:t xml:space="preserve"> 2008:439), og er således også et forsøg på at sikre den interne validitet(Yin 2003:36).</w:t>
      </w:r>
    </w:p>
    <w:p w:rsidR="00A70F21" w:rsidRDefault="00A70F21" w:rsidP="00D141B0">
      <w:pPr>
        <w:spacing w:after="0" w:line="360" w:lineRule="auto"/>
        <w:jc w:val="both"/>
        <w:rPr>
          <w:rFonts w:asciiTheme="majorHAnsi" w:hAnsiTheme="majorHAnsi"/>
          <w:sz w:val="24"/>
        </w:rPr>
      </w:pPr>
    </w:p>
    <w:p w:rsidR="00D141B0" w:rsidRDefault="00D141B0" w:rsidP="00D141B0">
      <w:pPr>
        <w:spacing w:after="0" w:line="360" w:lineRule="auto"/>
        <w:jc w:val="both"/>
        <w:rPr>
          <w:rFonts w:asciiTheme="majorHAnsi" w:hAnsiTheme="majorHAnsi"/>
          <w:sz w:val="24"/>
          <w:szCs w:val="24"/>
        </w:rPr>
      </w:pPr>
      <w:r>
        <w:rPr>
          <w:rFonts w:asciiTheme="majorHAnsi" w:hAnsiTheme="majorHAnsi"/>
          <w:sz w:val="24"/>
        </w:rPr>
        <w:lastRenderedPageBreak/>
        <w:t>Der blev anvendt diktafon ved alle interviews og disse er efterfølgende transskriberet, således at der foreligger et skriftligt empirisk data</w:t>
      </w:r>
      <w:r w:rsidR="00131F4E">
        <w:rPr>
          <w:rFonts w:asciiTheme="majorHAnsi" w:hAnsiTheme="majorHAnsi"/>
          <w:sz w:val="24"/>
        </w:rPr>
        <w:t>materiale</w:t>
      </w:r>
      <w:r>
        <w:rPr>
          <w:rFonts w:asciiTheme="majorHAnsi" w:hAnsiTheme="majorHAnsi"/>
          <w:sz w:val="24"/>
        </w:rPr>
        <w:t xml:space="preserve"> til analyseprocessen. Transskriptionerne er så vidt muligt foretaget som direkte gengivelser af interviewene(</w:t>
      </w:r>
      <w:proofErr w:type="spellStart"/>
      <w:r>
        <w:rPr>
          <w:rFonts w:asciiTheme="majorHAnsi" w:hAnsiTheme="majorHAnsi"/>
          <w:sz w:val="24"/>
        </w:rPr>
        <w:t>Bryman</w:t>
      </w:r>
      <w:proofErr w:type="spellEnd"/>
      <w:r>
        <w:rPr>
          <w:rFonts w:asciiTheme="majorHAnsi" w:hAnsiTheme="majorHAnsi"/>
          <w:sz w:val="24"/>
        </w:rPr>
        <w:t xml:space="preserve"> 2008:453). Ved bearbejdning af transskriptionerne har jeg gjort brug af </w:t>
      </w:r>
      <w:r>
        <w:rPr>
          <w:rFonts w:asciiTheme="majorHAnsi" w:hAnsiTheme="majorHAnsi"/>
          <w:i/>
          <w:sz w:val="24"/>
        </w:rPr>
        <w:t xml:space="preserve">meningskondensering, </w:t>
      </w:r>
      <w:r>
        <w:rPr>
          <w:rFonts w:asciiTheme="majorHAnsi" w:hAnsiTheme="majorHAnsi"/>
          <w:sz w:val="24"/>
        </w:rPr>
        <w:t>hvilket vil sige, at vigtige pointer i respondenternes besvarelser er blevet sammenfattet til korte og konkrete formuleringer og analytiske begreber, for herved at sikre, at ingen vigtige oplysninger ville gå tabt i fortolkningsprocessen(</w:t>
      </w:r>
      <w:proofErr w:type="spellStart"/>
      <w:r>
        <w:rPr>
          <w:rFonts w:asciiTheme="majorHAnsi" w:hAnsiTheme="majorHAnsi"/>
          <w:sz w:val="24"/>
        </w:rPr>
        <w:t>Kvale</w:t>
      </w:r>
      <w:proofErr w:type="spellEnd"/>
      <w:r>
        <w:rPr>
          <w:rFonts w:asciiTheme="majorHAnsi" w:hAnsiTheme="majorHAnsi"/>
          <w:sz w:val="24"/>
        </w:rPr>
        <w:t xml:space="preserve"> 1997:190). Alle transskriptioner, inklusive meningskondenseringer, er at finde i bilagene</w:t>
      </w:r>
      <w:r w:rsidR="00131F4E">
        <w:rPr>
          <w:rFonts w:asciiTheme="majorHAnsi" w:hAnsiTheme="majorHAnsi"/>
          <w:sz w:val="24"/>
        </w:rPr>
        <w:t>(Bilag 4-10)</w:t>
      </w:r>
      <w:r>
        <w:rPr>
          <w:rFonts w:asciiTheme="majorHAnsi" w:hAnsiTheme="majorHAnsi"/>
          <w:sz w:val="24"/>
        </w:rPr>
        <w:t>.</w:t>
      </w:r>
    </w:p>
    <w:p w:rsidR="00D141B0" w:rsidRDefault="00D141B0" w:rsidP="00D141B0">
      <w:pPr>
        <w:spacing w:after="0" w:line="360" w:lineRule="auto"/>
        <w:jc w:val="both"/>
        <w:rPr>
          <w:rFonts w:asciiTheme="majorHAnsi" w:hAnsiTheme="majorHAnsi"/>
          <w:sz w:val="24"/>
        </w:rPr>
      </w:pPr>
    </w:p>
    <w:p w:rsidR="00E241E4" w:rsidRPr="005A3929" w:rsidRDefault="005A3929" w:rsidP="00533802">
      <w:pPr>
        <w:spacing w:after="0" w:line="360" w:lineRule="auto"/>
        <w:jc w:val="both"/>
        <w:rPr>
          <w:rFonts w:asciiTheme="majorHAnsi" w:hAnsiTheme="majorHAnsi"/>
          <w:i/>
          <w:sz w:val="24"/>
        </w:rPr>
      </w:pPr>
      <w:r w:rsidRPr="005A3929">
        <w:rPr>
          <w:rFonts w:asciiTheme="majorHAnsi" w:hAnsiTheme="majorHAnsi"/>
          <w:i/>
          <w:sz w:val="24"/>
        </w:rPr>
        <w:t>Interviews med ansatte</w:t>
      </w:r>
    </w:p>
    <w:p w:rsidR="00BA7D54" w:rsidRDefault="00CA486F" w:rsidP="00533802">
      <w:pPr>
        <w:spacing w:after="0" w:line="360" w:lineRule="auto"/>
        <w:jc w:val="both"/>
        <w:rPr>
          <w:rFonts w:asciiTheme="majorHAnsi" w:hAnsiTheme="majorHAnsi"/>
          <w:sz w:val="24"/>
        </w:rPr>
      </w:pPr>
      <w:r>
        <w:rPr>
          <w:rFonts w:asciiTheme="majorHAnsi" w:hAnsiTheme="majorHAnsi"/>
          <w:sz w:val="24"/>
        </w:rPr>
        <w:t>Je</w:t>
      </w:r>
      <w:r w:rsidR="00D945AF">
        <w:rPr>
          <w:rFonts w:asciiTheme="majorHAnsi" w:hAnsiTheme="majorHAnsi"/>
          <w:sz w:val="24"/>
        </w:rPr>
        <w:t>g har foretaget fire dybdegående</w:t>
      </w:r>
      <w:r>
        <w:rPr>
          <w:rFonts w:asciiTheme="majorHAnsi" w:hAnsiTheme="majorHAnsi"/>
          <w:sz w:val="24"/>
        </w:rPr>
        <w:t xml:space="preserve"> interviews. Ét med lederen af de tre aktivitetscentre</w:t>
      </w:r>
      <w:r w:rsidR="00131F4E">
        <w:rPr>
          <w:rFonts w:asciiTheme="majorHAnsi" w:hAnsiTheme="majorHAnsi"/>
          <w:sz w:val="24"/>
        </w:rPr>
        <w:t>(Bilag 4)</w:t>
      </w:r>
      <w:r>
        <w:rPr>
          <w:rFonts w:asciiTheme="majorHAnsi" w:hAnsiTheme="majorHAnsi"/>
          <w:sz w:val="24"/>
        </w:rPr>
        <w:t>, for herigennem at få indblik i ledelsens syn på det frivillige engagement som ligger i centrene og ligeledes for at skabe et billede af</w:t>
      </w:r>
      <w:r w:rsidR="004020AA">
        <w:rPr>
          <w:rFonts w:asciiTheme="majorHAnsi" w:hAnsiTheme="majorHAnsi"/>
          <w:sz w:val="24"/>
        </w:rPr>
        <w:t xml:space="preserve"> de kommunale retningslinjer, </w:t>
      </w:r>
      <w:r>
        <w:rPr>
          <w:rFonts w:asciiTheme="majorHAnsi" w:hAnsiTheme="majorHAnsi"/>
          <w:sz w:val="24"/>
        </w:rPr>
        <w:t xml:space="preserve">krav </w:t>
      </w:r>
      <w:r w:rsidR="004020AA">
        <w:rPr>
          <w:rFonts w:asciiTheme="majorHAnsi" w:hAnsiTheme="majorHAnsi"/>
          <w:sz w:val="24"/>
        </w:rPr>
        <w:t xml:space="preserve">og målsætninger </w:t>
      </w:r>
      <w:r>
        <w:rPr>
          <w:rFonts w:asciiTheme="majorHAnsi" w:hAnsiTheme="majorHAnsi"/>
          <w:sz w:val="24"/>
        </w:rPr>
        <w:t xml:space="preserve">der ligger i det at have frivillige i en offentlig institution. </w:t>
      </w:r>
    </w:p>
    <w:p w:rsidR="00CA486F" w:rsidRDefault="00CA486F" w:rsidP="00533802">
      <w:pPr>
        <w:spacing w:after="0" w:line="360" w:lineRule="auto"/>
        <w:jc w:val="both"/>
        <w:rPr>
          <w:rFonts w:asciiTheme="majorHAnsi" w:hAnsiTheme="majorHAnsi"/>
          <w:sz w:val="24"/>
        </w:rPr>
      </w:pPr>
      <w:r>
        <w:rPr>
          <w:rFonts w:asciiTheme="majorHAnsi" w:hAnsiTheme="majorHAnsi"/>
          <w:sz w:val="24"/>
        </w:rPr>
        <w:t>Der ud over har jeg foretaget tre individuelle interviews med en ansat fra hvert aktivitetscenter</w:t>
      </w:r>
      <w:r w:rsidR="00131F4E">
        <w:rPr>
          <w:rFonts w:asciiTheme="majorHAnsi" w:hAnsiTheme="majorHAnsi"/>
          <w:sz w:val="24"/>
        </w:rPr>
        <w:t>(Bilag 5-7)</w:t>
      </w:r>
      <w:r>
        <w:rPr>
          <w:rFonts w:asciiTheme="majorHAnsi" w:hAnsiTheme="majorHAnsi"/>
          <w:sz w:val="24"/>
        </w:rPr>
        <w:t>. Disse interviews blev foretaget, da jeg mener</w:t>
      </w:r>
      <w:r w:rsidR="00BA7D54">
        <w:rPr>
          <w:rFonts w:asciiTheme="majorHAnsi" w:hAnsiTheme="majorHAnsi"/>
          <w:sz w:val="24"/>
        </w:rPr>
        <w:t>,</w:t>
      </w:r>
      <w:r>
        <w:rPr>
          <w:rFonts w:asciiTheme="majorHAnsi" w:hAnsiTheme="majorHAnsi"/>
          <w:sz w:val="24"/>
        </w:rPr>
        <w:t xml:space="preserve"> at det er væsentligt at høre</w:t>
      </w:r>
      <w:r w:rsidR="00BA7D54">
        <w:rPr>
          <w:rFonts w:asciiTheme="majorHAnsi" w:hAnsiTheme="majorHAnsi"/>
          <w:sz w:val="24"/>
        </w:rPr>
        <w:t>,</w:t>
      </w:r>
      <w:r>
        <w:rPr>
          <w:rFonts w:asciiTheme="majorHAnsi" w:hAnsiTheme="majorHAnsi"/>
          <w:sz w:val="24"/>
        </w:rPr>
        <w:t xml:space="preserve"> hvorledes</w:t>
      </w:r>
      <w:r w:rsidR="00D10D61">
        <w:rPr>
          <w:rFonts w:asciiTheme="majorHAnsi" w:hAnsiTheme="majorHAnsi"/>
          <w:sz w:val="24"/>
        </w:rPr>
        <w:t xml:space="preserve"> de ansatte forholder sig til samarbejdet med frivillige og de problematikker dette samarbejde måtte indebære.</w:t>
      </w:r>
      <w:r w:rsidR="00C34D25">
        <w:rPr>
          <w:rFonts w:asciiTheme="majorHAnsi" w:hAnsiTheme="majorHAnsi"/>
          <w:sz w:val="24"/>
        </w:rPr>
        <w:t xml:space="preserve"> Jeg har valgt at lave individuelle interviews, da der på trods af samme ledelse, er tale om tre forskellige aktivitetscentre</w:t>
      </w:r>
      <w:r w:rsidR="00D722C9">
        <w:rPr>
          <w:rFonts w:asciiTheme="majorHAnsi" w:hAnsiTheme="majorHAnsi"/>
          <w:sz w:val="24"/>
        </w:rPr>
        <w:t>, både i forhold til antallet af</w:t>
      </w:r>
      <w:r w:rsidR="00C34D25">
        <w:rPr>
          <w:rFonts w:asciiTheme="majorHAnsi" w:hAnsiTheme="majorHAnsi"/>
          <w:sz w:val="24"/>
        </w:rPr>
        <w:t xml:space="preserve"> frivillige og ligeledes i forhold til mængden aktivitetsudbud – og hermed frivilligt engagement.</w:t>
      </w:r>
    </w:p>
    <w:p w:rsidR="00D722C9" w:rsidRDefault="00D722C9" w:rsidP="00533802">
      <w:pPr>
        <w:spacing w:after="0" w:line="360" w:lineRule="auto"/>
        <w:jc w:val="both"/>
        <w:rPr>
          <w:rFonts w:asciiTheme="majorHAnsi" w:hAnsiTheme="majorHAnsi"/>
          <w:i/>
          <w:sz w:val="24"/>
        </w:rPr>
      </w:pPr>
    </w:p>
    <w:p w:rsidR="000309A9" w:rsidRDefault="000309A9" w:rsidP="00533802">
      <w:pPr>
        <w:spacing w:after="0" w:line="360" w:lineRule="auto"/>
        <w:jc w:val="both"/>
        <w:rPr>
          <w:rFonts w:asciiTheme="majorHAnsi" w:hAnsiTheme="majorHAnsi"/>
          <w:i/>
          <w:sz w:val="24"/>
        </w:rPr>
      </w:pPr>
      <w:r>
        <w:rPr>
          <w:rFonts w:asciiTheme="majorHAnsi" w:hAnsiTheme="majorHAnsi"/>
          <w:i/>
          <w:sz w:val="24"/>
        </w:rPr>
        <w:lastRenderedPageBreak/>
        <w:t>Fokusgrupper med frivillige</w:t>
      </w:r>
    </w:p>
    <w:p w:rsidR="00F23AAE" w:rsidRDefault="00D722C9" w:rsidP="00533802">
      <w:pPr>
        <w:spacing w:after="0" w:line="360" w:lineRule="auto"/>
        <w:jc w:val="both"/>
        <w:rPr>
          <w:rFonts w:asciiTheme="majorHAnsi" w:hAnsiTheme="majorHAnsi"/>
          <w:sz w:val="24"/>
        </w:rPr>
      </w:pPr>
      <w:r>
        <w:rPr>
          <w:rFonts w:asciiTheme="majorHAnsi" w:hAnsiTheme="majorHAnsi"/>
          <w:sz w:val="24"/>
        </w:rPr>
        <w:t>Empirien indsamlet i</w:t>
      </w:r>
      <w:r w:rsidR="00C34D25">
        <w:rPr>
          <w:rFonts w:asciiTheme="majorHAnsi" w:hAnsiTheme="majorHAnsi"/>
          <w:sz w:val="24"/>
        </w:rPr>
        <w:t xml:space="preserve"> frivilliggruppen </w:t>
      </w:r>
      <w:r>
        <w:rPr>
          <w:rFonts w:asciiTheme="majorHAnsi" w:hAnsiTheme="majorHAnsi"/>
          <w:sz w:val="24"/>
        </w:rPr>
        <w:t xml:space="preserve">er foretaget </w:t>
      </w:r>
      <w:r w:rsidR="00C34D25">
        <w:rPr>
          <w:rFonts w:asciiTheme="majorHAnsi" w:hAnsiTheme="majorHAnsi"/>
          <w:sz w:val="24"/>
        </w:rPr>
        <w:t>i form af fokusgruppeinterviews</w:t>
      </w:r>
      <w:r w:rsidR="00BA7D54">
        <w:rPr>
          <w:rFonts w:asciiTheme="majorHAnsi" w:hAnsiTheme="majorHAnsi"/>
          <w:sz w:val="24"/>
        </w:rPr>
        <w:t xml:space="preserve">(Bilag </w:t>
      </w:r>
      <w:r w:rsidR="00131F4E">
        <w:rPr>
          <w:rFonts w:asciiTheme="majorHAnsi" w:hAnsiTheme="majorHAnsi"/>
          <w:sz w:val="24"/>
        </w:rPr>
        <w:t>8-10</w:t>
      </w:r>
      <w:r w:rsidR="00753BA1" w:rsidRPr="00131F4E">
        <w:rPr>
          <w:rFonts w:asciiTheme="majorHAnsi" w:hAnsiTheme="majorHAnsi"/>
          <w:sz w:val="24"/>
        </w:rPr>
        <w:t>)</w:t>
      </w:r>
      <w:r w:rsidR="00C34D25" w:rsidRPr="00131F4E">
        <w:rPr>
          <w:rFonts w:asciiTheme="majorHAnsi" w:hAnsiTheme="majorHAnsi"/>
          <w:sz w:val="24"/>
        </w:rPr>
        <w:t>.</w:t>
      </w:r>
      <w:r w:rsidR="00C34D25">
        <w:rPr>
          <w:rFonts w:asciiTheme="majorHAnsi" w:hAnsiTheme="majorHAnsi"/>
          <w:sz w:val="24"/>
        </w:rPr>
        <w:t xml:space="preserve"> Der er foretaget tre interviews – ét på hvert aktivitetscenter</w:t>
      </w:r>
      <w:r w:rsidR="00F936FC">
        <w:rPr>
          <w:rFonts w:asciiTheme="majorHAnsi" w:hAnsiTheme="majorHAnsi"/>
          <w:sz w:val="24"/>
        </w:rPr>
        <w:t xml:space="preserve">. </w:t>
      </w:r>
      <w:r w:rsidR="00F23AAE">
        <w:rPr>
          <w:rFonts w:asciiTheme="majorHAnsi" w:hAnsiTheme="majorHAnsi"/>
          <w:sz w:val="24"/>
        </w:rPr>
        <w:t>Fordelen ved at anvende fokusgrupper i forhold til andre interviewteknikker er, at det giver mig mulighed for at analysere, ud over det sagte, også den kontekst, det sige</w:t>
      </w:r>
      <w:r w:rsidR="006275F6">
        <w:rPr>
          <w:rFonts w:asciiTheme="majorHAnsi" w:hAnsiTheme="majorHAnsi"/>
          <w:sz w:val="24"/>
        </w:rPr>
        <w:t>s</w:t>
      </w:r>
      <w:r w:rsidR="00F23AAE">
        <w:rPr>
          <w:rFonts w:asciiTheme="majorHAnsi" w:hAnsiTheme="majorHAnsi"/>
          <w:sz w:val="24"/>
        </w:rPr>
        <w:t xml:space="preserve"> i, og de processer der omgiver det sagte(Berg 2004:124). </w:t>
      </w:r>
    </w:p>
    <w:p w:rsidR="00F23AAE" w:rsidRDefault="00F936FC" w:rsidP="00533802">
      <w:pPr>
        <w:spacing w:after="0" w:line="360" w:lineRule="auto"/>
        <w:jc w:val="both"/>
        <w:rPr>
          <w:rFonts w:asciiTheme="majorHAnsi" w:hAnsiTheme="majorHAnsi"/>
          <w:sz w:val="24"/>
        </w:rPr>
      </w:pPr>
      <w:r>
        <w:rPr>
          <w:rFonts w:asciiTheme="majorHAnsi" w:hAnsiTheme="majorHAnsi"/>
          <w:sz w:val="24"/>
        </w:rPr>
        <w:t>Det er min erfaring fra surveyundersøgelse</w:t>
      </w:r>
      <w:r w:rsidR="00CE6C23">
        <w:rPr>
          <w:rFonts w:asciiTheme="majorHAnsi" w:hAnsiTheme="majorHAnsi"/>
          <w:sz w:val="24"/>
        </w:rPr>
        <w:t>n, samt min gang i de tre</w:t>
      </w:r>
      <w:r>
        <w:rPr>
          <w:rFonts w:asciiTheme="majorHAnsi" w:hAnsiTheme="majorHAnsi"/>
          <w:sz w:val="24"/>
        </w:rPr>
        <w:t xml:space="preserve"> centre, at de frivillige sætter stor pris på d</w:t>
      </w:r>
      <w:r w:rsidR="00BA7D54">
        <w:rPr>
          <w:rFonts w:asciiTheme="majorHAnsi" w:hAnsiTheme="majorHAnsi"/>
          <w:sz w:val="24"/>
        </w:rPr>
        <w:t>eres respektive aktivitetscentre</w:t>
      </w:r>
      <w:r>
        <w:rPr>
          <w:rFonts w:asciiTheme="majorHAnsi" w:hAnsiTheme="majorHAnsi"/>
          <w:sz w:val="24"/>
        </w:rPr>
        <w:t>, og jeg har derfor haft flere overvejelser omkring hvordan jeg skulle undgå at skabe en ramme, hvor de frivillige sætter sig i forsvarsposition ved interviewsituat</w:t>
      </w:r>
      <w:r w:rsidR="00D722C9">
        <w:rPr>
          <w:rFonts w:asciiTheme="majorHAnsi" w:hAnsiTheme="majorHAnsi"/>
          <w:sz w:val="24"/>
        </w:rPr>
        <w:t>ionen</w:t>
      </w:r>
      <w:r w:rsidR="00A77963">
        <w:rPr>
          <w:rFonts w:asciiTheme="majorHAnsi" w:hAnsiTheme="majorHAnsi"/>
          <w:sz w:val="24"/>
        </w:rPr>
        <w:t xml:space="preserve"> og derved svække validiteten i respondenternes udtalelser(</w:t>
      </w:r>
      <w:proofErr w:type="spellStart"/>
      <w:r w:rsidR="00A77963">
        <w:rPr>
          <w:rFonts w:asciiTheme="majorHAnsi" w:hAnsiTheme="majorHAnsi"/>
          <w:sz w:val="24"/>
        </w:rPr>
        <w:t>Kvale</w:t>
      </w:r>
      <w:proofErr w:type="spellEnd"/>
      <w:r w:rsidR="00A77963">
        <w:rPr>
          <w:rFonts w:asciiTheme="majorHAnsi" w:hAnsiTheme="majorHAnsi"/>
          <w:sz w:val="24"/>
        </w:rPr>
        <w:t xml:space="preserve"> 1997:232).</w:t>
      </w:r>
      <w:r>
        <w:rPr>
          <w:rFonts w:asciiTheme="majorHAnsi" w:hAnsiTheme="majorHAnsi"/>
          <w:sz w:val="24"/>
        </w:rPr>
        <w:t xml:space="preserve"> Jeg er derfor kommet frem til at anvende fokusgrupper som metode, da jeg herved har mulighed for at </w:t>
      </w:r>
      <w:r w:rsidR="00C34D25">
        <w:rPr>
          <w:rFonts w:asciiTheme="majorHAnsi" w:hAnsiTheme="majorHAnsi"/>
          <w:sz w:val="24"/>
        </w:rPr>
        <w:t>opnå sammenlignelige erfaringer og forståelser der kan biddrage med nogle betydningsdannelser som er svære at opnå ved individuelle interviews(Halkier 2002:15-17).</w:t>
      </w:r>
      <w:r>
        <w:rPr>
          <w:rFonts w:asciiTheme="majorHAnsi" w:hAnsiTheme="majorHAnsi"/>
          <w:sz w:val="24"/>
        </w:rPr>
        <w:t xml:space="preserve"> De frivillige får altså mulighed for, i samspil med hinanden, at diskutere sig frem til nogle fokusområder ved det frivillige arbejde, uden at behøve at forsvare deres ”territorium”.</w:t>
      </w:r>
      <w:r w:rsidR="00131F4E">
        <w:rPr>
          <w:rFonts w:asciiTheme="majorHAnsi" w:hAnsiTheme="majorHAnsi"/>
          <w:sz w:val="24"/>
        </w:rPr>
        <w:t xml:space="preserve"> Respondenterne får herved</w:t>
      </w:r>
      <w:r w:rsidR="00F23AAE">
        <w:rPr>
          <w:rFonts w:asciiTheme="majorHAnsi" w:hAnsiTheme="majorHAnsi"/>
          <w:sz w:val="24"/>
        </w:rPr>
        <w:t xml:space="preserve"> mulighed for at kommentere på hinandens forestillinger, bygge videre på hinandens udtalelser samt at udfordre hinandens holdninger, hvorved jeg får mulighed for at dykke dybere ned i deltagernes udsagn.</w:t>
      </w:r>
      <w:r>
        <w:rPr>
          <w:rFonts w:asciiTheme="majorHAnsi" w:hAnsiTheme="majorHAnsi"/>
          <w:sz w:val="24"/>
        </w:rPr>
        <w:t xml:space="preserve"> Kendetegnet ved interviewsituationen er således en kombination af gruppeinteraktion og mit forskerbestemte emnefokus(Morgan 1997:6)</w:t>
      </w:r>
      <w:r w:rsidR="008F38B5">
        <w:rPr>
          <w:rFonts w:asciiTheme="majorHAnsi" w:hAnsiTheme="majorHAnsi"/>
          <w:sz w:val="24"/>
        </w:rPr>
        <w:t xml:space="preserve">. </w:t>
      </w:r>
    </w:p>
    <w:p w:rsidR="00FF2164" w:rsidRPr="0090178C" w:rsidRDefault="008F38B5" w:rsidP="00533802">
      <w:pPr>
        <w:spacing w:after="0" w:line="360" w:lineRule="auto"/>
        <w:jc w:val="both"/>
        <w:rPr>
          <w:rFonts w:asciiTheme="majorHAnsi" w:hAnsiTheme="majorHAnsi"/>
          <w:sz w:val="24"/>
        </w:rPr>
      </w:pPr>
      <w:r>
        <w:rPr>
          <w:rFonts w:asciiTheme="majorHAnsi" w:hAnsiTheme="majorHAnsi"/>
          <w:sz w:val="24"/>
        </w:rPr>
        <w:t xml:space="preserve">Ydermere har jeg, ud over konkrete spørgsmål til deres frivillige arbejde, konstrueret nogle hypotetiske spørgsmål i håbet om, at disse kan være </w:t>
      </w:r>
      <w:r>
        <w:rPr>
          <w:rFonts w:asciiTheme="majorHAnsi" w:hAnsiTheme="majorHAnsi"/>
          <w:sz w:val="24"/>
        </w:rPr>
        <w:lastRenderedPageBreak/>
        <w:t>medvirkende til</w:t>
      </w:r>
      <w:r w:rsidR="00600044">
        <w:rPr>
          <w:rFonts w:asciiTheme="majorHAnsi" w:hAnsiTheme="majorHAnsi"/>
          <w:sz w:val="24"/>
        </w:rPr>
        <w:t>,</w:t>
      </w:r>
      <w:r>
        <w:rPr>
          <w:rFonts w:asciiTheme="majorHAnsi" w:hAnsiTheme="majorHAnsi"/>
          <w:sz w:val="24"/>
        </w:rPr>
        <w:t xml:space="preserve"> at få respondenterne ud af deres forsvarspositi</w:t>
      </w:r>
      <w:r w:rsidR="00BA7D54">
        <w:rPr>
          <w:rFonts w:asciiTheme="majorHAnsi" w:hAnsiTheme="majorHAnsi"/>
          <w:sz w:val="24"/>
        </w:rPr>
        <w:t>on, da de herved skal diskutere</w:t>
      </w:r>
      <w:r>
        <w:rPr>
          <w:rFonts w:asciiTheme="majorHAnsi" w:hAnsiTheme="majorHAnsi"/>
          <w:sz w:val="24"/>
        </w:rPr>
        <w:t xml:space="preserve"> spørgsmål, som ikke retter sig direkte mod dem selv.</w:t>
      </w:r>
      <w:r w:rsidR="00821EDF">
        <w:rPr>
          <w:rFonts w:asciiTheme="majorHAnsi" w:hAnsiTheme="majorHAnsi"/>
          <w:sz w:val="24"/>
        </w:rPr>
        <w:t xml:space="preserve"> Disse spørgsmål er naturligvis konstrueret således, at de alligevel siger noget om respondenternes holdninger til det frivillige arbejde – et eksempel er; </w:t>
      </w:r>
      <w:r w:rsidR="00821EDF" w:rsidRPr="00821EDF">
        <w:rPr>
          <w:rFonts w:asciiTheme="majorHAnsi" w:hAnsiTheme="majorHAnsi"/>
          <w:i/>
          <w:sz w:val="24"/>
        </w:rPr>
        <w:t xml:space="preserve">Hvis vi </w:t>
      </w:r>
      <w:r w:rsidR="00821EDF" w:rsidRPr="00821EDF">
        <w:rPr>
          <w:rFonts w:asciiTheme="majorHAnsi" w:hAnsiTheme="majorHAnsi"/>
          <w:i/>
          <w:sz w:val="24"/>
          <w:szCs w:val="24"/>
        </w:rPr>
        <w:t xml:space="preserve">forestiller os et senarie hvor en frivillig og en ansat er uenige om hvordan en opgave skal løses. Hvordan ville I </w:t>
      </w:r>
      <w:r w:rsidR="00821EDF">
        <w:rPr>
          <w:rFonts w:asciiTheme="majorHAnsi" w:hAnsiTheme="majorHAnsi"/>
          <w:i/>
          <w:sz w:val="24"/>
          <w:szCs w:val="24"/>
        </w:rPr>
        <w:t xml:space="preserve">så </w:t>
      </w:r>
      <w:r w:rsidR="00821EDF" w:rsidRPr="00821EDF">
        <w:rPr>
          <w:rFonts w:asciiTheme="majorHAnsi" w:hAnsiTheme="majorHAnsi"/>
          <w:i/>
          <w:sz w:val="24"/>
          <w:szCs w:val="24"/>
        </w:rPr>
        <w:t>takle sådan en konflikt?</w:t>
      </w:r>
      <w:r w:rsidR="0090178C">
        <w:rPr>
          <w:rFonts w:asciiTheme="majorHAnsi" w:hAnsiTheme="majorHAnsi"/>
          <w:sz w:val="24"/>
          <w:szCs w:val="24"/>
        </w:rPr>
        <w:t>(Bilag 3).</w:t>
      </w:r>
    </w:p>
    <w:p w:rsidR="00F23AAE" w:rsidRDefault="00F23AAE" w:rsidP="00533802">
      <w:pPr>
        <w:spacing w:after="0" w:line="360" w:lineRule="auto"/>
        <w:jc w:val="both"/>
        <w:rPr>
          <w:rFonts w:asciiTheme="majorHAnsi" w:hAnsiTheme="majorHAnsi"/>
          <w:sz w:val="24"/>
        </w:rPr>
      </w:pPr>
    </w:p>
    <w:p w:rsidR="00F95E77" w:rsidRDefault="008F38B5" w:rsidP="00533802">
      <w:pPr>
        <w:spacing w:after="0" w:line="360" w:lineRule="auto"/>
        <w:jc w:val="both"/>
        <w:rPr>
          <w:rFonts w:asciiTheme="majorHAnsi" w:hAnsiTheme="majorHAnsi"/>
          <w:sz w:val="24"/>
        </w:rPr>
      </w:pPr>
      <w:r>
        <w:rPr>
          <w:rFonts w:asciiTheme="majorHAnsi" w:hAnsiTheme="majorHAnsi"/>
          <w:sz w:val="24"/>
        </w:rPr>
        <w:t xml:space="preserve">Som </w:t>
      </w:r>
      <w:r w:rsidR="00DD041F">
        <w:rPr>
          <w:rFonts w:asciiTheme="majorHAnsi" w:hAnsiTheme="majorHAnsi"/>
          <w:sz w:val="24"/>
        </w:rPr>
        <w:t xml:space="preserve">det er </w:t>
      </w:r>
      <w:r>
        <w:rPr>
          <w:rFonts w:asciiTheme="majorHAnsi" w:hAnsiTheme="majorHAnsi"/>
          <w:sz w:val="24"/>
        </w:rPr>
        <w:t>tilfældet ved de individuelle interviews med aktivitetscentrenes ansatte</w:t>
      </w:r>
      <w:r w:rsidR="00DD041F">
        <w:rPr>
          <w:rFonts w:asciiTheme="majorHAnsi" w:hAnsiTheme="majorHAnsi"/>
          <w:sz w:val="24"/>
        </w:rPr>
        <w:t xml:space="preserve">, har jeg </w:t>
      </w:r>
      <w:r>
        <w:rPr>
          <w:rFonts w:asciiTheme="majorHAnsi" w:hAnsiTheme="majorHAnsi"/>
          <w:sz w:val="24"/>
        </w:rPr>
        <w:t>valgt at lave tre fokusgrupper fordelt på de tre centre. Dette med samme begrundelse som nævnt ovenfor – nemlig at der er tale om tre centre som har samme formål, men ikke</w:t>
      </w:r>
      <w:r w:rsidR="00600044">
        <w:rPr>
          <w:rFonts w:asciiTheme="majorHAnsi" w:hAnsiTheme="majorHAnsi"/>
          <w:sz w:val="24"/>
        </w:rPr>
        <w:t xml:space="preserve"> helt samme o</w:t>
      </w:r>
      <w:r>
        <w:rPr>
          <w:rFonts w:asciiTheme="majorHAnsi" w:hAnsiTheme="majorHAnsi"/>
          <w:sz w:val="24"/>
        </w:rPr>
        <w:t>pbygning, hvilket kan have en</w:t>
      </w:r>
      <w:r w:rsidR="00DD041F">
        <w:rPr>
          <w:rFonts w:asciiTheme="majorHAnsi" w:hAnsiTheme="majorHAnsi"/>
          <w:sz w:val="24"/>
        </w:rPr>
        <w:t xml:space="preserve"> afgørende </w:t>
      </w:r>
      <w:r>
        <w:rPr>
          <w:rFonts w:asciiTheme="majorHAnsi" w:hAnsiTheme="majorHAnsi"/>
          <w:sz w:val="24"/>
        </w:rPr>
        <w:t xml:space="preserve">betydning i forhold til de frivilliges </w:t>
      </w:r>
      <w:r w:rsidR="0090178C">
        <w:rPr>
          <w:rFonts w:asciiTheme="majorHAnsi" w:hAnsiTheme="majorHAnsi"/>
          <w:sz w:val="24"/>
        </w:rPr>
        <w:t xml:space="preserve">tanker og </w:t>
      </w:r>
      <w:r>
        <w:rPr>
          <w:rFonts w:asciiTheme="majorHAnsi" w:hAnsiTheme="majorHAnsi"/>
          <w:sz w:val="24"/>
        </w:rPr>
        <w:t>holdninger</w:t>
      </w:r>
      <w:r w:rsidR="0090178C">
        <w:rPr>
          <w:rFonts w:asciiTheme="majorHAnsi" w:hAnsiTheme="majorHAnsi"/>
          <w:sz w:val="24"/>
        </w:rPr>
        <w:t xml:space="preserve"> til det frivillige arbejde</w:t>
      </w:r>
      <w:r>
        <w:rPr>
          <w:rFonts w:asciiTheme="majorHAnsi" w:hAnsiTheme="majorHAnsi"/>
          <w:sz w:val="24"/>
        </w:rPr>
        <w:t>. Man kan argumentere for, at man ved at blande de frivillige på tværs af centrene, havde opnået et større grundlag for diskussion</w:t>
      </w:r>
      <w:r w:rsidR="0090178C">
        <w:rPr>
          <w:rFonts w:asciiTheme="majorHAnsi" w:hAnsiTheme="majorHAnsi"/>
          <w:sz w:val="24"/>
        </w:rPr>
        <w:t xml:space="preserve"> i grupperne</w:t>
      </w:r>
      <w:r>
        <w:rPr>
          <w:rFonts w:asciiTheme="majorHAnsi" w:hAnsiTheme="majorHAnsi"/>
          <w:sz w:val="24"/>
        </w:rPr>
        <w:t xml:space="preserve">. Men da jeg ikke er </w:t>
      </w:r>
      <w:r w:rsidR="00645F97">
        <w:rPr>
          <w:rFonts w:asciiTheme="majorHAnsi" w:hAnsiTheme="majorHAnsi"/>
          <w:sz w:val="24"/>
        </w:rPr>
        <w:t xml:space="preserve">hverken </w:t>
      </w:r>
      <w:r>
        <w:rPr>
          <w:rFonts w:asciiTheme="majorHAnsi" w:hAnsiTheme="majorHAnsi"/>
          <w:sz w:val="24"/>
        </w:rPr>
        <w:t>interesseret i</w:t>
      </w:r>
      <w:r w:rsidR="00645F97">
        <w:rPr>
          <w:rFonts w:asciiTheme="majorHAnsi" w:hAnsiTheme="majorHAnsi"/>
          <w:sz w:val="24"/>
        </w:rPr>
        <w:t>, eller har noget udbytte af,</w:t>
      </w:r>
      <w:r>
        <w:rPr>
          <w:rFonts w:asciiTheme="majorHAnsi" w:hAnsiTheme="majorHAnsi"/>
          <w:sz w:val="24"/>
        </w:rPr>
        <w:t xml:space="preserve"> at opnå interviewsituationer som ender </w:t>
      </w:r>
      <w:r w:rsidR="0090178C">
        <w:rPr>
          <w:rFonts w:asciiTheme="majorHAnsi" w:hAnsiTheme="majorHAnsi"/>
          <w:sz w:val="24"/>
        </w:rPr>
        <w:t>i ”mit center er bedre end dit”-</w:t>
      </w:r>
      <w:r w:rsidR="00F95E77">
        <w:rPr>
          <w:rFonts w:asciiTheme="majorHAnsi" w:hAnsiTheme="majorHAnsi"/>
          <w:sz w:val="24"/>
        </w:rPr>
        <w:t>lignende</w:t>
      </w:r>
      <w:r>
        <w:rPr>
          <w:rFonts w:asciiTheme="majorHAnsi" w:hAnsiTheme="majorHAnsi"/>
          <w:sz w:val="24"/>
        </w:rPr>
        <w:t xml:space="preserve"> situationer, har jeg forkastet denne tilgang. </w:t>
      </w:r>
      <w:r w:rsidR="00F95E77">
        <w:rPr>
          <w:rFonts w:asciiTheme="majorHAnsi" w:hAnsiTheme="majorHAnsi"/>
          <w:sz w:val="24"/>
        </w:rPr>
        <w:t xml:space="preserve">Fokusgrupperne blev </w:t>
      </w:r>
      <w:r w:rsidR="00AA2583">
        <w:rPr>
          <w:rFonts w:asciiTheme="majorHAnsi" w:hAnsiTheme="majorHAnsi"/>
          <w:sz w:val="24"/>
        </w:rPr>
        <w:t xml:space="preserve">således </w:t>
      </w:r>
      <w:r w:rsidR="00F95E77">
        <w:rPr>
          <w:rFonts w:asciiTheme="majorHAnsi" w:hAnsiTheme="majorHAnsi"/>
          <w:sz w:val="24"/>
        </w:rPr>
        <w:t>afholdt på de tre respek</w:t>
      </w:r>
      <w:r w:rsidR="006275F6">
        <w:rPr>
          <w:rFonts w:asciiTheme="majorHAnsi" w:hAnsiTheme="majorHAnsi"/>
          <w:sz w:val="24"/>
        </w:rPr>
        <w:t>tive aktivitetscentre for herved</w:t>
      </w:r>
      <w:r w:rsidR="00F95E77">
        <w:rPr>
          <w:rFonts w:asciiTheme="majorHAnsi" w:hAnsiTheme="majorHAnsi"/>
          <w:sz w:val="24"/>
        </w:rPr>
        <w:t xml:space="preserve"> at skabe en velkendt</w:t>
      </w:r>
      <w:r w:rsidR="00BA7D54">
        <w:rPr>
          <w:rFonts w:asciiTheme="majorHAnsi" w:hAnsiTheme="majorHAnsi"/>
          <w:sz w:val="24"/>
        </w:rPr>
        <w:t xml:space="preserve"> og tryg</w:t>
      </w:r>
      <w:r w:rsidR="00F95E77">
        <w:rPr>
          <w:rFonts w:asciiTheme="majorHAnsi" w:hAnsiTheme="majorHAnsi"/>
          <w:sz w:val="24"/>
        </w:rPr>
        <w:t xml:space="preserve"> atmosfære omkring interviewsituationen for respondenterne.</w:t>
      </w:r>
    </w:p>
    <w:p w:rsidR="00BE29A1" w:rsidRDefault="00BE29A1" w:rsidP="00533802">
      <w:pPr>
        <w:spacing w:after="0" w:line="360" w:lineRule="auto"/>
        <w:jc w:val="both"/>
        <w:rPr>
          <w:rFonts w:asciiTheme="majorHAnsi" w:hAnsiTheme="majorHAnsi"/>
          <w:sz w:val="24"/>
        </w:rPr>
      </w:pPr>
    </w:p>
    <w:p w:rsidR="00BE29A1" w:rsidRDefault="00BE29A1" w:rsidP="00533802">
      <w:pPr>
        <w:spacing w:after="0" w:line="360" w:lineRule="auto"/>
        <w:jc w:val="both"/>
        <w:rPr>
          <w:rFonts w:asciiTheme="majorHAnsi" w:hAnsiTheme="majorHAnsi"/>
          <w:sz w:val="24"/>
        </w:rPr>
      </w:pPr>
      <w:r>
        <w:rPr>
          <w:rFonts w:asciiTheme="majorHAnsi" w:hAnsiTheme="majorHAnsi"/>
          <w:sz w:val="24"/>
        </w:rPr>
        <w:t xml:space="preserve">De frivillige som deltog i de tre fokusgrupper, har selv meldt sig til interviewet via føromtalte spørgeskema, hvor de som havde lyst til at deltage i disse uddybende interviews, har haft mulighed for at angive navn og telefon nummer. </w:t>
      </w:r>
      <w:r w:rsidR="008644A7">
        <w:rPr>
          <w:rFonts w:asciiTheme="majorHAnsi" w:hAnsiTheme="majorHAnsi"/>
          <w:sz w:val="24"/>
        </w:rPr>
        <w:t xml:space="preserve">Ca. </w:t>
      </w:r>
      <w:r>
        <w:rPr>
          <w:rFonts w:asciiTheme="majorHAnsi" w:hAnsiTheme="majorHAnsi"/>
          <w:sz w:val="24"/>
        </w:rPr>
        <w:t>20 frivillige gav tilladelse til, at jeg måtte kontakte dem, og 15 havde mulighed for at deltage i de endelige fokusgrupper.</w:t>
      </w:r>
    </w:p>
    <w:p w:rsidR="0090178C" w:rsidRDefault="0090178C" w:rsidP="00533802">
      <w:pPr>
        <w:spacing w:after="0" w:line="360" w:lineRule="auto"/>
        <w:jc w:val="both"/>
        <w:rPr>
          <w:rFonts w:asciiTheme="majorHAnsi" w:hAnsiTheme="majorHAnsi"/>
          <w:sz w:val="24"/>
        </w:rPr>
      </w:pPr>
      <w:r>
        <w:rPr>
          <w:rFonts w:asciiTheme="majorHAnsi" w:hAnsiTheme="majorHAnsi"/>
          <w:sz w:val="24"/>
        </w:rPr>
        <w:lastRenderedPageBreak/>
        <w:t xml:space="preserve">Det forhold at de frivillige selv har meldt sig til fokusgrupperne, og at der således ikke har fundet nogen udvælgelsesproces sted, kan give </w:t>
      </w:r>
      <w:proofErr w:type="spellStart"/>
      <w:r>
        <w:rPr>
          <w:rFonts w:asciiTheme="majorHAnsi" w:hAnsiTheme="majorHAnsi"/>
          <w:sz w:val="24"/>
        </w:rPr>
        <w:t>reliabilitetsproblemer</w:t>
      </w:r>
      <w:proofErr w:type="spellEnd"/>
      <w:r w:rsidR="00010337">
        <w:rPr>
          <w:rFonts w:asciiTheme="majorHAnsi" w:hAnsiTheme="majorHAnsi"/>
          <w:sz w:val="24"/>
        </w:rPr>
        <w:t xml:space="preserve"> i empirien. Der er således en risiko for, at de frivillige som har meldt sig til interview, er enten de som er meget tilfredse med centrene, eller omvendt de som er meget utilfredse med centrene. Ydermere er der en risiko for, at de frivillige som har meldt sig, er de som i forvejen har fremtrædende roller som frivillig i centrene, hvilket gør, at den ”menige” frivillige ikke bliver hørt. Dog har det vist sig, at de frivillige som meldte sig var pænt fordelt på både alder og frivilligroller(Bilag 8-10). Dog har der været en helt klar overvægt af kvindelig deltagelse. Kun to mænd meldte sig interview, hvoraf den ene udeblev, mod 13 kvinder. Dette er dog også et udtryk for, at frivilligheden på centrene er præget af en overvægt af kvindeligt engagement.  </w:t>
      </w:r>
    </w:p>
    <w:p w:rsidR="007A07FF" w:rsidRDefault="007A07FF" w:rsidP="00533802">
      <w:pPr>
        <w:spacing w:after="0" w:line="360" w:lineRule="auto"/>
        <w:jc w:val="both"/>
        <w:rPr>
          <w:rFonts w:asciiTheme="majorHAnsi" w:hAnsiTheme="majorHAnsi"/>
          <w:sz w:val="24"/>
        </w:rPr>
      </w:pPr>
    </w:p>
    <w:p w:rsidR="007A07FF" w:rsidRDefault="007A07FF" w:rsidP="00533802">
      <w:pPr>
        <w:spacing w:after="0" w:line="360" w:lineRule="auto"/>
        <w:jc w:val="both"/>
        <w:rPr>
          <w:rFonts w:asciiTheme="majorHAnsi" w:hAnsiTheme="majorHAnsi"/>
          <w:sz w:val="24"/>
        </w:rPr>
      </w:pPr>
    </w:p>
    <w:p w:rsidR="007A07FF" w:rsidRDefault="007A07FF" w:rsidP="00533802">
      <w:pPr>
        <w:spacing w:after="0" w:line="360" w:lineRule="auto"/>
        <w:jc w:val="both"/>
        <w:rPr>
          <w:rFonts w:asciiTheme="majorHAnsi" w:hAnsiTheme="majorHAnsi"/>
          <w:sz w:val="24"/>
        </w:rPr>
      </w:pPr>
    </w:p>
    <w:p w:rsidR="007A07FF" w:rsidRDefault="007A07FF" w:rsidP="00533802">
      <w:pPr>
        <w:spacing w:after="0" w:line="360" w:lineRule="auto"/>
        <w:jc w:val="both"/>
        <w:rPr>
          <w:rFonts w:asciiTheme="majorHAnsi" w:hAnsiTheme="majorHAnsi"/>
          <w:sz w:val="24"/>
        </w:rPr>
      </w:pPr>
    </w:p>
    <w:p w:rsidR="007A07FF" w:rsidRDefault="007A07FF" w:rsidP="00533802">
      <w:pPr>
        <w:spacing w:after="0" w:line="360" w:lineRule="auto"/>
        <w:jc w:val="both"/>
        <w:rPr>
          <w:rFonts w:asciiTheme="majorHAnsi" w:hAnsiTheme="majorHAnsi"/>
          <w:sz w:val="24"/>
        </w:rPr>
      </w:pPr>
    </w:p>
    <w:p w:rsidR="007A07FF" w:rsidRDefault="007A07FF" w:rsidP="00533802">
      <w:pPr>
        <w:spacing w:after="0" w:line="360" w:lineRule="auto"/>
        <w:jc w:val="both"/>
        <w:rPr>
          <w:rFonts w:asciiTheme="majorHAnsi" w:hAnsiTheme="majorHAnsi"/>
          <w:sz w:val="24"/>
        </w:rPr>
      </w:pPr>
    </w:p>
    <w:p w:rsidR="007A07FF" w:rsidRDefault="007A07FF" w:rsidP="00533802">
      <w:pPr>
        <w:spacing w:after="0" w:line="360" w:lineRule="auto"/>
        <w:jc w:val="both"/>
        <w:rPr>
          <w:rFonts w:asciiTheme="majorHAnsi" w:hAnsiTheme="majorHAnsi"/>
          <w:sz w:val="24"/>
        </w:rPr>
      </w:pPr>
    </w:p>
    <w:p w:rsidR="0041418D" w:rsidRDefault="0041418D" w:rsidP="00533802">
      <w:pPr>
        <w:spacing w:after="0" w:line="360" w:lineRule="auto"/>
        <w:jc w:val="both"/>
        <w:rPr>
          <w:rFonts w:asciiTheme="majorHAnsi" w:hAnsiTheme="majorHAnsi"/>
          <w:sz w:val="24"/>
        </w:rPr>
      </w:pPr>
    </w:p>
    <w:p w:rsidR="0041418D" w:rsidRDefault="0041418D" w:rsidP="00533802">
      <w:pPr>
        <w:spacing w:after="0" w:line="360" w:lineRule="auto"/>
        <w:jc w:val="both"/>
        <w:rPr>
          <w:rFonts w:asciiTheme="majorHAnsi" w:hAnsiTheme="majorHAnsi"/>
          <w:sz w:val="24"/>
        </w:rPr>
      </w:pPr>
    </w:p>
    <w:p w:rsidR="0041418D" w:rsidRDefault="0041418D" w:rsidP="00533802">
      <w:pPr>
        <w:spacing w:after="0" w:line="360" w:lineRule="auto"/>
        <w:jc w:val="both"/>
        <w:rPr>
          <w:rFonts w:asciiTheme="majorHAnsi" w:hAnsiTheme="majorHAnsi"/>
          <w:sz w:val="24"/>
        </w:rPr>
      </w:pPr>
    </w:p>
    <w:p w:rsidR="0041418D" w:rsidRDefault="0041418D" w:rsidP="00533802">
      <w:pPr>
        <w:spacing w:after="0" w:line="360" w:lineRule="auto"/>
        <w:jc w:val="both"/>
        <w:rPr>
          <w:rFonts w:asciiTheme="majorHAnsi" w:hAnsiTheme="majorHAnsi"/>
          <w:sz w:val="24"/>
        </w:rPr>
      </w:pPr>
    </w:p>
    <w:p w:rsidR="0041418D" w:rsidRDefault="0041418D" w:rsidP="00533802">
      <w:pPr>
        <w:spacing w:after="0" w:line="360" w:lineRule="auto"/>
        <w:jc w:val="both"/>
        <w:rPr>
          <w:rFonts w:asciiTheme="majorHAnsi" w:hAnsiTheme="majorHAnsi"/>
          <w:sz w:val="24"/>
        </w:rPr>
      </w:pPr>
    </w:p>
    <w:p w:rsidR="0041418D" w:rsidRDefault="0041418D" w:rsidP="00533802">
      <w:pPr>
        <w:spacing w:after="0" w:line="360" w:lineRule="auto"/>
        <w:jc w:val="both"/>
        <w:rPr>
          <w:rFonts w:asciiTheme="majorHAnsi" w:hAnsiTheme="majorHAnsi"/>
          <w:sz w:val="24"/>
        </w:rPr>
      </w:pPr>
    </w:p>
    <w:p w:rsidR="0041418D" w:rsidRDefault="0041418D" w:rsidP="00533802">
      <w:pPr>
        <w:spacing w:after="0" w:line="360" w:lineRule="auto"/>
        <w:jc w:val="both"/>
        <w:rPr>
          <w:rFonts w:asciiTheme="majorHAnsi" w:hAnsiTheme="majorHAnsi"/>
          <w:sz w:val="24"/>
        </w:rPr>
      </w:pPr>
    </w:p>
    <w:p w:rsidR="005B0404" w:rsidRPr="00CC69D7" w:rsidRDefault="005B0404" w:rsidP="00E8073D">
      <w:pPr>
        <w:spacing w:line="240" w:lineRule="auto"/>
        <w:jc w:val="right"/>
        <w:rPr>
          <w:rFonts w:asciiTheme="majorHAnsi" w:hAnsiTheme="majorHAnsi"/>
          <w:b/>
        </w:rPr>
      </w:pPr>
      <w:r w:rsidRPr="00CC69D7">
        <w:rPr>
          <w:rFonts w:asciiTheme="majorHAnsi" w:hAnsiTheme="majorHAnsi"/>
          <w:b/>
          <w:color w:val="595959" w:themeColor="text1" w:themeTint="A6"/>
          <w:sz w:val="96"/>
        </w:rPr>
        <w:lastRenderedPageBreak/>
        <w:t>5</w:t>
      </w:r>
    </w:p>
    <w:p w:rsidR="005B0404" w:rsidRPr="005B0404" w:rsidRDefault="005B0404" w:rsidP="00E8073D">
      <w:pPr>
        <w:shd w:val="clear" w:color="auto" w:fill="215868" w:themeFill="accent5" w:themeFillShade="80"/>
        <w:spacing w:line="240" w:lineRule="auto"/>
        <w:rPr>
          <w:sz w:val="18"/>
        </w:rPr>
      </w:pPr>
    </w:p>
    <w:p w:rsidR="00EE440D" w:rsidRDefault="00EE440D" w:rsidP="00533802">
      <w:pPr>
        <w:pStyle w:val="Overskrift1"/>
        <w:spacing w:line="360" w:lineRule="auto"/>
        <w:jc w:val="center"/>
        <w:rPr>
          <w:color w:val="auto"/>
        </w:rPr>
      </w:pPr>
      <w:bookmarkStart w:id="18" w:name="_Toc331965550"/>
      <w:proofErr w:type="spellStart"/>
      <w:r w:rsidRPr="002F611B">
        <w:rPr>
          <w:color w:val="auto"/>
        </w:rPr>
        <w:t>Casebeskrivelse</w:t>
      </w:r>
      <w:proofErr w:type="spellEnd"/>
      <w:r w:rsidRPr="002F611B">
        <w:rPr>
          <w:color w:val="auto"/>
        </w:rPr>
        <w:t xml:space="preserve">: </w:t>
      </w:r>
      <w:r w:rsidR="00440BE0" w:rsidRPr="002F611B">
        <w:rPr>
          <w:color w:val="auto"/>
        </w:rPr>
        <w:t xml:space="preserve">Aktivitetscentre i </w:t>
      </w:r>
      <w:r w:rsidRPr="002F611B">
        <w:rPr>
          <w:color w:val="auto"/>
        </w:rPr>
        <w:t>Aalborg Centrum</w:t>
      </w:r>
      <w:bookmarkEnd w:id="18"/>
    </w:p>
    <w:p w:rsidR="00EE440D" w:rsidRPr="00EE440D" w:rsidRDefault="00EE440D" w:rsidP="00533802">
      <w:pPr>
        <w:spacing w:line="360" w:lineRule="auto"/>
      </w:pPr>
    </w:p>
    <w:p w:rsidR="00EE440D" w:rsidRPr="009E3AE9" w:rsidRDefault="00EE440D" w:rsidP="00533802">
      <w:pPr>
        <w:spacing w:after="0" w:line="360" w:lineRule="auto"/>
        <w:jc w:val="both"/>
        <w:rPr>
          <w:rFonts w:asciiTheme="majorHAnsi" w:eastAsia="Times New Roman" w:hAnsiTheme="majorHAnsi" w:cs="Times New Roman"/>
          <w:i/>
          <w:sz w:val="24"/>
          <w:szCs w:val="24"/>
          <w:lang w:eastAsia="da-DK"/>
        </w:rPr>
      </w:pPr>
      <w:r w:rsidRPr="009E3AE9">
        <w:rPr>
          <w:rFonts w:asciiTheme="majorHAnsi" w:hAnsiTheme="majorHAnsi"/>
          <w:sz w:val="24"/>
        </w:rPr>
        <w:t xml:space="preserve">I Aalborg kommune er der ca. 40 aktivitetscentre spredt ud i fem ældreområder. Ifølge Aalborg kommune, har ca. 10.000 brugere, hver måned, glæde af de aktivitetstilbud som centrene tilbyder. Aktivitetscentrene </w:t>
      </w:r>
      <w:r w:rsidR="000316E0">
        <w:rPr>
          <w:rFonts w:asciiTheme="majorHAnsi" w:hAnsiTheme="majorHAnsi"/>
          <w:sz w:val="24"/>
        </w:rPr>
        <w:t>er et tilbud til pensionister,</w:t>
      </w:r>
      <w:r w:rsidRPr="009E3AE9">
        <w:rPr>
          <w:rFonts w:asciiTheme="majorHAnsi" w:hAnsiTheme="majorHAnsi"/>
          <w:sz w:val="24"/>
        </w:rPr>
        <w:t xml:space="preserve"> efterlønsmodtagere</w:t>
      </w:r>
      <w:r w:rsidR="000316E0">
        <w:rPr>
          <w:rFonts w:asciiTheme="majorHAnsi" w:hAnsiTheme="majorHAnsi"/>
          <w:sz w:val="24"/>
        </w:rPr>
        <w:t xml:space="preserve"> og førtidspensionister</w:t>
      </w:r>
      <w:r w:rsidRPr="009E3AE9">
        <w:rPr>
          <w:rFonts w:asciiTheme="majorHAnsi" w:hAnsiTheme="majorHAnsi"/>
          <w:sz w:val="24"/>
        </w:rPr>
        <w:t xml:space="preserve">, hvor målet er, </w:t>
      </w:r>
      <w:r w:rsidRPr="009E3AE9">
        <w:rPr>
          <w:rFonts w:asciiTheme="majorHAnsi" w:eastAsia="Times New Roman" w:hAnsiTheme="majorHAnsi" w:cs="Times New Roman"/>
          <w:i/>
          <w:sz w:val="24"/>
          <w:szCs w:val="24"/>
          <w:lang w:eastAsia="da-DK"/>
        </w:rPr>
        <w:t>a</w:t>
      </w:r>
      <w:r w:rsidRPr="009D38EC">
        <w:rPr>
          <w:rFonts w:asciiTheme="majorHAnsi" w:eastAsia="Times New Roman" w:hAnsiTheme="majorHAnsi" w:cs="Times New Roman"/>
          <w:i/>
          <w:sz w:val="24"/>
          <w:szCs w:val="24"/>
          <w:lang w:eastAsia="da-DK"/>
        </w:rPr>
        <w:t>t skabe rammer hvor livsglæde og livskvalitet kommer til udtryk gennem aktiviteter, socialt samvær og fysisk aktivitet</w:t>
      </w:r>
      <w:r w:rsidRPr="009E3AE9">
        <w:rPr>
          <w:rFonts w:asciiTheme="majorHAnsi" w:eastAsia="Times New Roman" w:hAnsiTheme="majorHAnsi" w:cs="Times New Roman"/>
          <w:i/>
          <w:sz w:val="24"/>
          <w:szCs w:val="24"/>
          <w:lang w:eastAsia="da-DK"/>
        </w:rPr>
        <w:t xml:space="preserve">; </w:t>
      </w:r>
      <w:r w:rsidRPr="009D38EC">
        <w:rPr>
          <w:rFonts w:asciiTheme="majorHAnsi" w:eastAsia="Times New Roman" w:hAnsiTheme="majorHAnsi" w:cs="Times New Roman"/>
          <w:i/>
          <w:sz w:val="24"/>
          <w:szCs w:val="24"/>
          <w:lang w:eastAsia="da-DK"/>
        </w:rPr>
        <w:t>At medarbejdere i samarbejde med brugerne og frivillige tilrettelægger meningsfulde aktiviteter og samvær af høj faglig kvalitet, der frem</w:t>
      </w:r>
      <w:r w:rsidRPr="009E3AE9">
        <w:rPr>
          <w:rFonts w:asciiTheme="majorHAnsi" w:eastAsia="Times New Roman" w:hAnsiTheme="majorHAnsi" w:cs="Times New Roman"/>
          <w:i/>
          <w:sz w:val="24"/>
          <w:szCs w:val="24"/>
          <w:lang w:eastAsia="da-DK"/>
        </w:rPr>
        <w:t xml:space="preserve">mer sundhed og selvbestemmelse </w:t>
      </w:r>
      <w:r w:rsidRPr="009E3AE9">
        <w:rPr>
          <w:rFonts w:asciiTheme="majorHAnsi" w:eastAsia="Times New Roman" w:hAnsiTheme="majorHAnsi" w:cs="Times New Roman"/>
          <w:sz w:val="24"/>
          <w:szCs w:val="24"/>
          <w:lang w:eastAsia="da-DK"/>
        </w:rPr>
        <w:t xml:space="preserve">og </w:t>
      </w:r>
      <w:r w:rsidRPr="009D38EC">
        <w:rPr>
          <w:rFonts w:asciiTheme="majorHAnsi" w:eastAsia="Times New Roman" w:hAnsiTheme="majorHAnsi" w:cs="Times New Roman"/>
          <w:i/>
          <w:sz w:val="24"/>
          <w:szCs w:val="24"/>
          <w:lang w:eastAsia="da-DK"/>
        </w:rPr>
        <w:t>At centerrådene på de brugerstyrede centre i samarbejde med brugerne planlægger og tilrettelægger aktiviteter, der henvender sig bredt til de enkelte centres brugere</w:t>
      </w:r>
      <w:r w:rsidR="008A01B7" w:rsidRPr="009E3AE9">
        <w:rPr>
          <w:rFonts w:asciiTheme="majorHAnsi" w:eastAsia="Times New Roman" w:hAnsiTheme="majorHAnsi" w:cs="Times New Roman"/>
          <w:sz w:val="24"/>
          <w:szCs w:val="24"/>
          <w:lang w:eastAsia="da-DK"/>
        </w:rPr>
        <w:t>(Aalborg Kommune 1. 2012</w:t>
      </w:r>
      <w:r w:rsidR="008A01B7">
        <w:rPr>
          <w:rFonts w:asciiTheme="majorHAnsi" w:eastAsia="Times New Roman" w:hAnsiTheme="majorHAnsi" w:cs="Times New Roman"/>
          <w:sz w:val="24"/>
          <w:szCs w:val="24"/>
          <w:lang w:eastAsia="da-DK"/>
        </w:rPr>
        <w:t>)</w:t>
      </w:r>
      <w:r w:rsidRPr="009D38EC">
        <w:rPr>
          <w:rFonts w:asciiTheme="majorHAnsi" w:eastAsia="Times New Roman" w:hAnsiTheme="majorHAnsi" w:cs="Times New Roman"/>
          <w:i/>
          <w:sz w:val="24"/>
          <w:szCs w:val="24"/>
          <w:lang w:eastAsia="da-DK"/>
        </w:rPr>
        <w:t>.</w:t>
      </w:r>
    </w:p>
    <w:p w:rsidR="008A01B7" w:rsidRDefault="008A01B7" w:rsidP="00533802">
      <w:pPr>
        <w:spacing w:after="0" w:line="360" w:lineRule="auto"/>
        <w:jc w:val="both"/>
        <w:rPr>
          <w:rFonts w:asciiTheme="majorHAnsi" w:eastAsia="Times New Roman" w:hAnsiTheme="majorHAnsi" w:cs="Times New Roman"/>
          <w:sz w:val="24"/>
          <w:szCs w:val="24"/>
          <w:lang w:eastAsia="da-DK"/>
        </w:rPr>
      </w:pPr>
    </w:p>
    <w:p w:rsidR="008A01B7" w:rsidRDefault="00EE440D" w:rsidP="00533802">
      <w:pPr>
        <w:spacing w:after="0" w:line="360" w:lineRule="auto"/>
        <w:jc w:val="both"/>
        <w:rPr>
          <w:rFonts w:asciiTheme="majorHAnsi" w:eastAsia="Times New Roman" w:hAnsiTheme="majorHAnsi" w:cs="Times New Roman"/>
          <w:sz w:val="24"/>
          <w:szCs w:val="24"/>
          <w:lang w:eastAsia="da-DK"/>
        </w:rPr>
      </w:pPr>
      <w:r w:rsidRPr="009E3AE9">
        <w:rPr>
          <w:rFonts w:asciiTheme="majorHAnsi" w:eastAsia="Times New Roman" w:hAnsiTheme="majorHAnsi" w:cs="Times New Roman"/>
          <w:sz w:val="24"/>
          <w:szCs w:val="24"/>
          <w:lang w:eastAsia="da-DK"/>
        </w:rPr>
        <w:t>Kommunens mål er, at alle aktiviteter i centrene skal være baseret på en høj grad af brugerdeltagelse. Der er dog ansat professionelt personale på aktivitetscentrene hvis primære arbejdsopgave er</w:t>
      </w:r>
      <w:r w:rsidR="00175A30">
        <w:rPr>
          <w:rFonts w:asciiTheme="majorHAnsi" w:eastAsia="Times New Roman" w:hAnsiTheme="majorHAnsi" w:cs="Times New Roman"/>
          <w:sz w:val="24"/>
          <w:szCs w:val="24"/>
          <w:lang w:eastAsia="da-DK"/>
        </w:rPr>
        <w:t>,</w:t>
      </w:r>
      <w:r w:rsidRPr="009E3AE9">
        <w:rPr>
          <w:rFonts w:asciiTheme="majorHAnsi" w:eastAsia="Times New Roman" w:hAnsiTheme="majorHAnsi" w:cs="Times New Roman"/>
          <w:sz w:val="24"/>
          <w:szCs w:val="24"/>
          <w:lang w:eastAsia="da-DK"/>
        </w:rPr>
        <w:t xml:space="preserve"> at tage hånd om de brugere som måtte have brug for en hjælpende hånd for at kunne deltage i centrenes aktiviteter. Ydermere er de ansatte, i samarbejde med centerrådene, ansvarlige for aktivitetscentrenes daglige drift</w:t>
      </w:r>
      <w:r w:rsidR="008A01B7">
        <w:rPr>
          <w:rFonts w:asciiTheme="majorHAnsi" w:eastAsia="Times New Roman" w:hAnsiTheme="majorHAnsi" w:cs="Times New Roman"/>
          <w:sz w:val="24"/>
          <w:szCs w:val="24"/>
          <w:lang w:eastAsia="da-DK"/>
        </w:rPr>
        <w:t>.</w:t>
      </w:r>
    </w:p>
    <w:p w:rsidR="008A01B7" w:rsidRDefault="008A01B7" w:rsidP="008A01B7">
      <w:pPr>
        <w:spacing w:after="0" w:line="360" w:lineRule="auto"/>
        <w:jc w:val="both"/>
        <w:rPr>
          <w:rFonts w:asciiTheme="majorHAnsi" w:hAnsiTheme="majorHAnsi"/>
          <w:sz w:val="24"/>
        </w:rPr>
      </w:pPr>
      <w:r>
        <w:rPr>
          <w:rFonts w:asciiTheme="majorHAnsi" w:hAnsiTheme="majorHAnsi"/>
          <w:sz w:val="24"/>
        </w:rPr>
        <w:lastRenderedPageBreak/>
        <w:t>Hvert aktivitetscenter har således et brugerdrevet</w:t>
      </w:r>
      <w:r w:rsidRPr="009E3AE9">
        <w:rPr>
          <w:rFonts w:asciiTheme="majorHAnsi" w:hAnsiTheme="majorHAnsi"/>
          <w:sz w:val="24"/>
        </w:rPr>
        <w:t xml:space="preserve"> centerråd hvis opgave er, at være medvirkende til at sikre, at de aktiviteter som iværksættes, stemmer overens med brugernes ønsker og behov</w:t>
      </w:r>
      <w:r w:rsidRPr="009E3AE9">
        <w:rPr>
          <w:rFonts w:asciiTheme="majorHAnsi" w:eastAsia="Times New Roman" w:hAnsiTheme="majorHAnsi" w:cs="Times New Roman"/>
          <w:sz w:val="24"/>
          <w:szCs w:val="24"/>
          <w:lang w:eastAsia="da-DK"/>
        </w:rPr>
        <w:t>(Aalborg Kommune 1. 2012</w:t>
      </w:r>
      <w:r>
        <w:rPr>
          <w:rFonts w:asciiTheme="majorHAnsi" w:eastAsia="Times New Roman" w:hAnsiTheme="majorHAnsi" w:cs="Times New Roman"/>
          <w:sz w:val="24"/>
          <w:szCs w:val="24"/>
          <w:lang w:eastAsia="da-DK"/>
        </w:rPr>
        <w:t>)</w:t>
      </w:r>
      <w:r w:rsidRPr="009E3AE9">
        <w:rPr>
          <w:rFonts w:asciiTheme="majorHAnsi" w:hAnsiTheme="majorHAnsi"/>
          <w:sz w:val="24"/>
        </w:rPr>
        <w:t>.</w:t>
      </w:r>
    </w:p>
    <w:p w:rsidR="008A01B7" w:rsidRDefault="008A01B7" w:rsidP="008A01B7">
      <w:pPr>
        <w:spacing w:after="0" w:line="360" w:lineRule="auto"/>
        <w:jc w:val="both"/>
        <w:rPr>
          <w:rFonts w:asciiTheme="majorHAnsi" w:hAnsiTheme="majorHAnsi"/>
          <w:sz w:val="24"/>
        </w:rPr>
      </w:pPr>
    </w:p>
    <w:p w:rsidR="008A01B7" w:rsidRDefault="008A01B7" w:rsidP="008A01B7">
      <w:pPr>
        <w:spacing w:after="0" w:line="360" w:lineRule="auto"/>
        <w:jc w:val="both"/>
        <w:rPr>
          <w:rFonts w:asciiTheme="majorHAnsi" w:hAnsiTheme="majorHAnsi"/>
          <w:sz w:val="24"/>
        </w:rPr>
      </w:pPr>
      <w:r>
        <w:rPr>
          <w:rFonts w:asciiTheme="majorHAnsi" w:hAnsiTheme="majorHAnsi"/>
          <w:sz w:val="24"/>
        </w:rPr>
        <w:t>Der er gennem de seneste 10 år s</w:t>
      </w:r>
      <w:r w:rsidR="00082C57">
        <w:rPr>
          <w:rFonts w:asciiTheme="majorHAnsi" w:hAnsiTheme="majorHAnsi"/>
          <w:sz w:val="24"/>
        </w:rPr>
        <w:t>k</w:t>
      </w:r>
      <w:r>
        <w:rPr>
          <w:rFonts w:asciiTheme="majorHAnsi" w:hAnsiTheme="majorHAnsi"/>
          <w:sz w:val="24"/>
        </w:rPr>
        <w:t>et en markant udvikling inde</w:t>
      </w:r>
      <w:r w:rsidR="00082C57">
        <w:rPr>
          <w:rFonts w:asciiTheme="majorHAnsi" w:hAnsiTheme="majorHAnsi"/>
          <w:sz w:val="24"/>
        </w:rPr>
        <w:t>nfor kommunens aktivitetscentre. Dette ment på den måde, at centrene for 10 år siden i langt højere grad var personaledrevne, hvor mange aktiviteter og opgaver i dag er overladt til frivillig arbejdskraft. Således var der ved årsskiftet 2002/03 25 aktivitetsledere i</w:t>
      </w:r>
      <w:r w:rsidR="00A70F21">
        <w:rPr>
          <w:rFonts w:asciiTheme="majorHAnsi" w:hAnsiTheme="majorHAnsi"/>
          <w:sz w:val="24"/>
        </w:rPr>
        <w:t xml:space="preserve"> Aalborg Kommune, mod i dag 5. Personalen</w:t>
      </w:r>
      <w:r w:rsidR="00082C57">
        <w:rPr>
          <w:rFonts w:asciiTheme="majorHAnsi" w:hAnsiTheme="majorHAnsi"/>
          <w:sz w:val="24"/>
        </w:rPr>
        <w:t>ormeringen er ligeledes faldet og en tredjedel af personalet på centrene er siden 2002/03 blevet skåret fra. Ydermere er mange aktivitetscentre i denne periode blevet lagt sammen i et forsøg på at lave besparelser og ca. 10 pct. af kommunens aktivitetscentre er i perioden blevet udelukkende brugerstyrede</w:t>
      </w:r>
      <w:r w:rsidR="00082C57">
        <w:rPr>
          <w:rStyle w:val="Fodnotehenvisning"/>
          <w:rFonts w:asciiTheme="majorHAnsi" w:hAnsiTheme="majorHAnsi"/>
          <w:sz w:val="24"/>
        </w:rPr>
        <w:footnoteReference w:id="25"/>
      </w:r>
      <w:r w:rsidR="00082C57">
        <w:rPr>
          <w:rFonts w:asciiTheme="majorHAnsi" w:hAnsiTheme="majorHAnsi"/>
          <w:sz w:val="24"/>
        </w:rPr>
        <w:t>.</w:t>
      </w:r>
    </w:p>
    <w:p w:rsidR="008A01B7" w:rsidRPr="009E3AE9" w:rsidRDefault="008A01B7" w:rsidP="008A01B7">
      <w:pPr>
        <w:spacing w:after="0" w:line="360" w:lineRule="auto"/>
        <w:jc w:val="both"/>
        <w:rPr>
          <w:rFonts w:asciiTheme="majorHAnsi" w:hAnsiTheme="majorHAnsi"/>
          <w:sz w:val="24"/>
        </w:rPr>
      </w:pPr>
    </w:p>
    <w:p w:rsidR="00EE440D" w:rsidRPr="009E3AE9" w:rsidRDefault="00EE440D" w:rsidP="00533802">
      <w:pPr>
        <w:spacing w:after="0" w:line="360" w:lineRule="auto"/>
        <w:jc w:val="both"/>
        <w:rPr>
          <w:rFonts w:asciiTheme="majorHAnsi" w:eastAsia="Times New Roman" w:hAnsiTheme="majorHAnsi" w:cs="Times New Roman"/>
          <w:sz w:val="24"/>
          <w:szCs w:val="24"/>
          <w:lang w:eastAsia="da-DK"/>
        </w:rPr>
      </w:pPr>
      <w:r w:rsidRPr="009E3AE9">
        <w:rPr>
          <w:rFonts w:asciiTheme="majorHAnsi" w:eastAsia="Times New Roman" w:hAnsiTheme="majorHAnsi" w:cs="Times New Roman"/>
          <w:sz w:val="24"/>
          <w:szCs w:val="24"/>
          <w:lang w:eastAsia="da-DK"/>
        </w:rPr>
        <w:t xml:space="preserve">Dette speciale tager udgangspunkt i de aktivitetscentre som er placeret i Ældreområde Aalborg Centrum. Der ligger her fire aktivitetscentre, hvoraf det ene er brugerstyret og således ikke </w:t>
      </w:r>
      <w:r>
        <w:rPr>
          <w:rFonts w:asciiTheme="majorHAnsi" w:eastAsia="Times New Roman" w:hAnsiTheme="majorHAnsi" w:cs="Times New Roman"/>
          <w:sz w:val="24"/>
          <w:szCs w:val="24"/>
          <w:lang w:eastAsia="da-DK"/>
        </w:rPr>
        <w:t>har kommunalt ansatte</w:t>
      </w:r>
      <w:r w:rsidR="00440BE0">
        <w:rPr>
          <w:rFonts w:asciiTheme="majorHAnsi" w:eastAsia="Times New Roman" w:hAnsiTheme="majorHAnsi" w:cs="Times New Roman"/>
          <w:sz w:val="24"/>
          <w:szCs w:val="24"/>
          <w:lang w:eastAsia="da-DK"/>
        </w:rPr>
        <w:t xml:space="preserve"> tilknyttet</w:t>
      </w:r>
      <w:r w:rsidRPr="009E3AE9">
        <w:rPr>
          <w:rFonts w:asciiTheme="majorHAnsi" w:eastAsia="Times New Roman" w:hAnsiTheme="majorHAnsi" w:cs="Times New Roman"/>
          <w:sz w:val="24"/>
          <w:szCs w:val="24"/>
          <w:lang w:eastAsia="da-DK"/>
        </w:rPr>
        <w:t>. Dette center vil ikke blive inddraget yderligere i dette speciale, da et af målene for analysen er</w:t>
      </w:r>
      <w:r w:rsidR="00175A30">
        <w:rPr>
          <w:rFonts w:asciiTheme="majorHAnsi" w:eastAsia="Times New Roman" w:hAnsiTheme="majorHAnsi" w:cs="Times New Roman"/>
          <w:sz w:val="24"/>
          <w:szCs w:val="24"/>
          <w:lang w:eastAsia="da-DK"/>
        </w:rPr>
        <w:t>,</w:t>
      </w:r>
      <w:r w:rsidRPr="009E3AE9">
        <w:rPr>
          <w:rFonts w:asciiTheme="majorHAnsi" w:eastAsia="Times New Roman" w:hAnsiTheme="majorHAnsi" w:cs="Times New Roman"/>
          <w:sz w:val="24"/>
          <w:szCs w:val="24"/>
          <w:lang w:eastAsia="da-DK"/>
        </w:rPr>
        <w:t xml:space="preserve"> at gå i dybden med samarbejdet mellem frivillige og ansatte. Specialet tager således udgangspunkt i de tre aktivitetscentre; </w:t>
      </w:r>
      <w:r w:rsidRPr="009E3AE9">
        <w:rPr>
          <w:rFonts w:asciiTheme="majorHAnsi" w:eastAsia="Times New Roman" w:hAnsiTheme="majorHAnsi" w:cs="Times New Roman"/>
          <w:i/>
          <w:sz w:val="24"/>
          <w:szCs w:val="24"/>
          <w:lang w:eastAsia="da-DK"/>
        </w:rPr>
        <w:t>Aktivitetscentret Sjællandsgade, Fynsgade-Centret</w:t>
      </w:r>
      <w:r w:rsidRPr="009E3AE9">
        <w:rPr>
          <w:rFonts w:asciiTheme="majorHAnsi" w:eastAsia="Times New Roman" w:hAnsiTheme="majorHAnsi" w:cs="Times New Roman"/>
          <w:sz w:val="24"/>
          <w:szCs w:val="24"/>
          <w:lang w:eastAsia="da-DK"/>
        </w:rPr>
        <w:t xml:space="preserve"> samt </w:t>
      </w:r>
      <w:r w:rsidRPr="009E3AE9">
        <w:rPr>
          <w:rFonts w:asciiTheme="majorHAnsi" w:eastAsia="Times New Roman" w:hAnsiTheme="majorHAnsi" w:cs="Times New Roman"/>
          <w:i/>
          <w:sz w:val="24"/>
          <w:szCs w:val="24"/>
          <w:lang w:eastAsia="da-DK"/>
        </w:rPr>
        <w:t>Aktivitetscentret Grønlands Torv</w:t>
      </w:r>
      <w:r w:rsidRPr="009E3AE9">
        <w:rPr>
          <w:rFonts w:asciiTheme="majorHAnsi" w:eastAsia="Times New Roman" w:hAnsiTheme="majorHAnsi" w:cs="Times New Roman"/>
          <w:sz w:val="24"/>
          <w:szCs w:val="24"/>
          <w:lang w:eastAsia="da-DK"/>
        </w:rPr>
        <w:t>.</w:t>
      </w:r>
      <w:r>
        <w:rPr>
          <w:rFonts w:asciiTheme="majorHAnsi" w:eastAsia="Times New Roman" w:hAnsiTheme="majorHAnsi" w:cs="Times New Roman"/>
          <w:sz w:val="24"/>
          <w:szCs w:val="24"/>
          <w:lang w:eastAsia="da-DK"/>
        </w:rPr>
        <w:t xml:space="preserve"> Disse tre centre er kommunale aktivitetscentre</w:t>
      </w:r>
      <w:r w:rsidR="00711CA6">
        <w:rPr>
          <w:rFonts w:asciiTheme="majorHAnsi" w:eastAsia="Times New Roman" w:hAnsiTheme="majorHAnsi" w:cs="Times New Roman"/>
          <w:sz w:val="24"/>
          <w:szCs w:val="24"/>
          <w:lang w:eastAsia="da-DK"/>
        </w:rPr>
        <w:t xml:space="preserve"> og huser ca. 200 frivillige</w:t>
      </w:r>
      <w:r>
        <w:rPr>
          <w:rFonts w:asciiTheme="majorHAnsi" w:eastAsia="Times New Roman" w:hAnsiTheme="majorHAnsi" w:cs="Times New Roman"/>
          <w:sz w:val="24"/>
          <w:szCs w:val="24"/>
          <w:lang w:eastAsia="da-DK"/>
        </w:rPr>
        <w:t>.</w:t>
      </w:r>
    </w:p>
    <w:p w:rsidR="00175A30" w:rsidRDefault="00175A30" w:rsidP="00533802">
      <w:pPr>
        <w:spacing w:after="0" w:line="360" w:lineRule="auto"/>
        <w:jc w:val="both"/>
        <w:rPr>
          <w:rFonts w:asciiTheme="majorHAnsi" w:eastAsia="Times New Roman" w:hAnsiTheme="majorHAnsi" w:cs="Times New Roman"/>
          <w:sz w:val="24"/>
          <w:szCs w:val="24"/>
          <w:lang w:eastAsia="da-DK"/>
        </w:rPr>
      </w:pPr>
    </w:p>
    <w:p w:rsidR="00EE440D" w:rsidRDefault="00440BE0" w:rsidP="00533802">
      <w:pPr>
        <w:spacing w:after="0" w:line="360" w:lineRule="auto"/>
        <w:jc w:val="both"/>
        <w:rPr>
          <w:rFonts w:asciiTheme="majorHAnsi" w:eastAsia="Times New Roman" w:hAnsiTheme="majorHAnsi" w:cs="Times New Roman"/>
          <w:sz w:val="24"/>
          <w:szCs w:val="24"/>
          <w:lang w:eastAsia="da-DK"/>
        </w:rPr>
      </w:pPr>
      <w:r>
        <w:rPr>
          <w:rFonts w:asciiTheme="majorHAnsi" w:eastAsia="Times New Roman" w:hAnsiTheme="majorHAnsi" w:cs="Times New Roman"/>
          <w:sz w:val="24"/>
          <w:szCs w:val="24"/>
          <w:lang w:eastAsia="da-DK"/>
        </w:rPr>
        <w:lastRenderedPageBreak/>
        <w:t>Aktivitetscentrene i æ</w:t>
      </w:r>
      <w:r w:rsidR="00EE440D" w:rsidRPr="009E3AE9">
        <w:rPr>
          <w:rFonts w:asciiTheme="majorHAnsi" w:eastAsia="Times New Roman" w:hAnsiTheme="majorHAnsi" w:cs="Times New Roman"/>
          <w:sz w:val="24"/>
          <w:szCs w:val="24"/>
          <w:lang w:eastAsia="da-DK"/>
        </w:rPr>
        <w:t xml:space="preserve">ldreområde Aalborg Centrum har et fælles værdigrundlag der lyder, at centrene skal være præget af en positiv, humoristisk og kreativ atmosfære, hvor man som bruger føler sig velkommen og bliver lyttet til og taget alvorligt. Særlige kendetegn ved aktivitetscentrene betegnes som værende; </w:t>
      </w:r>
      <w:r w:rsidR="00175A30">
        <w:rPr>
          <w:rFonts w:asciiTheme="majorHAnsi" w:eastAsia="Times New Roman" w:hAnsiTheme="majorHAnsi" w:cs="Times New Roman"/>
          <w:i/>
          <w:sz w:val="24"/>
          <w:szCs w:val="24"/>
          <w:lang w:eastAsia="da-DK"/>
        </w:rPr>
        <w:t>Nærvær, tryghed og tillid;</w:t>
      </w:r>
      <w:r w:rsidR="00EE440D" w:rsidRPr="009E3AE9">
        <w:rPr>
          <w:rFonts w:asciiTheme="majorHAnsi" w:eastAsia="Times New Roman" w:hAnsiTheme="majorHAnsi" w:cs="Times New Roman"/>
          <w:i/>
          <w:sz w:val="24"/>
          <w:szCs w:val="24"/>
          <w:lang w:eastAsia="da-DK"/>
        </w:rPr>
        <w:t xml:space="preserve"> Ansvarlighed overfor brugeren og høj grad af faglighed</w:t>
      </w:r>
      <w:r>
        <w:rPr>
          <w:rFonts w:asciiTheme="majorHAnsi" w:eastAsia="Times New Roman" w:hAnsiTheme="majorHAnsi" w:cs="Times New Roman"/>
          <w:i/>
          <w:sz w:val="24"/>
          <w:szCs w:val="24"/>
          <w:lang w:eastAsia="da-DK"/>
        </w:rPr>
        <w:t>;</w:t>
      </w:r>
      <w:r w:rsidR="00EE440D" w:rsidRPr="009E3AE9">
        <w:rPr>
          <w:rFonts w:asciiTheme="majorHAnsi" w:eastAsia="Times New Roman" w:hAnsiTheme="majorHAnsi" w:cs="Times New Roman"/>
          <w:sz w:val="24"/>
          <w:szCs w:val="24"/>
          <w:lang w:eastAsia="da-DK"/>
        </w:rPr>
        <w:t xml:space="preserve"> samt </w:t>
      </w:r>
      <w:r w:rsidR="00EE440D" w:rsidRPr="009E3AE9">
        <w:rPr>
          <w:rFonts w:asciiTheme="majorHAnsi" w:eastAsia="Times New Roman" w:hAnsiTheme="majorHAnsi" w:cs="Times New Roman"/>
          <w:i/>
          <w:sz w:val="24"/>
          <w:szCs w:val="24"/>
          <w:lang w:eastAsia="da-DK"/>
        </w:rPr>
        <w:t>Respekt, åbenhed og rummelighed overfor menneskelige forskelle</w:t>
      </w:r>
      <w:r w:rsidR="00EE440D" w:rsidRPr="009E3AE9">
        <w:rPr>
          <w:rFonts w:asciiTheme="majorHAnsi" w:eastAsia="Times New Roman" w:hAnsiTheme="majorHAnsi" w:cs="Times New Roman"/>
          <w:sz w:val="24"/>
          <w:szCs w:val="24"/>
          <w:lang w:eastAsia="da-DK"/>
        </w:rPr>
        <w:t>(Aalborg Kommune 2. 2012)</w:t>
      </w:r>
      <w:r w:rsidR="00EE440D" w:rsidRPr="009E3AE9">
        <w:rPr>
          <w:rFonts w:asciiTheme="majorHAnsi" w:eastAsia="Times New Roman" w:hAnsiTheme="majorHAnsi" w:cs="Times New Roman"/>
          <w:i/>
          <w:sz w:val="24"/>
          <w:szCs w:val="24"/>
          <w:lang w:eastAsia="da-DK"/>
        </w:rPr>
        <w:t>.</w:t>
      </w:r>
      <w:r w:rsidR="00EE440D">
        <w:rPr>
          <w:rFonts w:asciiTheme="majorHAnsi" w:eastAsia="Times New Roman" w:hAnsiTheme="majorHAnsi" w:cs="Times New Roman"/>
          <w:sz w:val="24"/>
          <w:szCs w:val="24"/>
          <w:lang w:eastAsia="da-DK"/>
        </w:rPr>
        <w:t xml:space="preserve"> Ydermere beskriver de tre centre hver deres mål som værende dels </w:t>
      </w:r>
      <w:r w:rsidR="00EE440D">
        <w:rPr>
          <w:rFonts w:asciiTheme="majorHAnsi" w:eastAsia="Times New Roman" w:hAnsiTheme="majorHAnsi" w:cs="Times New Roman"/>
          <w:i/>
          <w:sz w:val="24"/>
          <w:szCs w:val="24"/>
          <w:lang w:eastAsia="da-DK"/>
        </w:rPr>
        <w:t xml:space="preserve">at skabe og genforene livsglæde samt forøge livskvalitet, </w:t>
      </w:r>
      <w:r w:rsidR="00EE440D">
        <w:rPr>
          <w:rFonts w:asciiTheme="majorHAnsi" w:eastAsia="Times New Roman" w:hAnsiTheme="majorHAnsi" w:cs="Times New Roman"/>
          <w:sz w:val="24"/>
          <w:szCs w:val="24"/>
          <w:lang w:eastAsia="da-DK"/>
        </w:rPr>
        <w:t xml:space="preserve">dels </w:t>
      </w:r>
      <w:r w:rsidR="00EE440D">
        <w:rPr>
          <w:rFonts w:asciiTheme="majorHAnsi" w:eastAsia="Times New Roman" w:hAnsiTheme="majorHAnsi" w:cs="Times New Roman"/>
          <w:i/>
          <w:sz w:val="24"/>
          <w:szCs w:val="24"/>
          <w:lang w:eastAsia="da-DK"/>
        </w:rPr>
        <w:t>at yde omsorg og respekt</w:t>
      </w:r>
      <w:r w:rsidR="00EE440D">
        <w:rPr>
          <w:rFonts w:asciiTheme="majorHAnsi" w:eastAsia="Times New Roman" w:hAnsiTheme="majorHAnsi" w:cs="Times New Roman"/>
          <w:sz w:val="24"/>
          <w:szCs w:val="24"/>
          <w:lang w:eastAsia="da-DK"/>
        </w:rPr>
        <w:t xml:space="preserve"> og til sidst et tilbud om </w:t>
      </w:r>
      <w:r w:rsidR="00EE440D">
        <w:rPr>
          <w:rFonts w:asciiTheme="majorHAnsi" w:eastAsia="Times New Roman" w:hAnsiTheme="majorHAnsi" w:cs="Times New Roman"/>
          <w:i/>
          <w:sz w:val="24"/>
          <w:szCs w:val="24"/>
          <w:lang w:eastAsia="da-DK"/>
        </w:rPr>
        <w:t>varmt og trykt socialt samvær</w:t>
      </w:r>
      <w:r w:rsidR="00EE440D">
        <w:rPr>
          <w:rFonts w:asciiTheme="majorHAnsi" w:eastAsia="Times New Roman" w:hAnsiTheme="majorHAnsi" w:cs="Times New Roman"/>
          <w:sz w:val="24"/>
          <w:szCs w:val="24"/>
          <w:lang w:eastAsia="da-DK"/>
        </w:rPr>
        <w:t>(Aalborg Kommune 3. 2012).</w:t>
      </w:r>
      <w:r w:rsidR="000316E0">
        <w:rPr>
          <w:rFonts w:asciiTheme="majorHAnsi" w:eastAsia="Times New Roman" w:hAnsiTheme="majorHAnsi" w:cs="Times New Roman"/>
          <w:sz w:val="24"/>
          <w:szCs w:val="24"/>
          <w:lang w:eastAsia="da-DK"/>
        </w:rPr>
        <w:t xml:space="preserve"> Ingen af de tre centre har formelle retningslinjer for samarbejdet med frivillige.</w:t>
      </w:r>
    </w:p>
    <w:p w:rsidR="00EE440D" w:rsidRDefault="00EE440D" w:rsidP="00533802">
      <w:pPr>
        <w:spacing w:after="0" w:line="360" w:lineRule="auto"/>
        <w:jc w:val="both"/>
        <w:rPr>
          <w:rFonts w:asciiTheme="majorHAnsi" w:eastAsia="Times New Roman" w:hAnsiTheme="majorHAnsi" w:cs="Times New Roman"/>
          <w:sz w:val="24"/>
          <w:szCs w:val="24"/>
          <w:lang w:eastAsia="da-DK"/>
        </w:rPr>
      </w:pPr>
    </w:p>
    <w:p w:rsidR="00EE440D" w:rsidRDefault="00EE440D" w:rsidP="00533802">
      <w:pPr>
        <w:spacing w:after="0" w:line="360" w:lineRule="auto"/>
        <w:jc w:val="both"/>
        <w:rPr>
          <w:rFonts w:asciiTheme="majorHAnsi" w:eastAsia="Times New Roman" w:hAnsiTheme="majorHAnsi" w:cs="Times New Roman"/>
          <w:sz w:val="24"/>
          <w:szCs w:val="24"/>
          <w:lang w:eastAsia="da-DK"/>
        </w:rPr>
      </w:pPr>
      <w:r>
        <w:rPr>
          <w:rFonts w:asciiTheme="majorHAnsi" w:eastAsia="Times New Roman" w:hAnsiTheme="majorHAnsi" w:cs="Times New Roman"/>
          <w:sz w:val="24"/>
          <w:szCs w:val="24"/>
          <w:lang w:eastAsia="da-DK"/>
        </w:rPr>
        <w:t xml:space="preserve">På de tre centre i Aalborg Centrum er der </w:t>
      </w:r>
      <w:r w:rsidR="00175A30">
        <w:rPr>
          <w:rFonts w:asciiTheme="majorHAnsi" w:eastAsia="Times New Roman" w:hAnsiTheme="majorHAnsi" w:cs="Times New Roman"/>
          <w:sz w:val="24"/>
          <w:szCs w:val="24"/>
          <w:lang w:eastAsia="da-DK"/>
        </w:rPr>
        <w:t xml:space="preserve">som sagt </w:t>
      </w:r>
      <w:r>
        <w:rPr>
          <w:rFonts w:asciiTheme="majorHAnsi" w:eastAsia="Times New Roman" w:hAnsiTheme="majorHAnsi" w:cs="Times New Roman"/>
          <w:sz w:val="24"/>
          <w:szCs w:val="24"/>
          <w:lang w:eastAsia="da-DK"/>
        </w:rPr>
        <w:t xml:space="preserve">ca. 200 frivillige. Af disse har 57 besvaret spørgeskema omhandlende deres bevæggrunde for at deltage i frivilligt arbejde, deres forhold til centrenes ansatte, arbejdsopgaver i centrene samt baggrundsoplysninger. </w:t>
      </w:r>
    </w:p>
    <w:p w:rsidR="00175A30" w:rsidRDefault="00175A30" w:rsidP="00533802">
      <w:pPr>
        <w:spacing w:after="0" w:line="360" w:lineRule="auto"/>
        <w:jc w:val="both"/>
        <w:rPr>
          <w:rFonts w:asciiTheme="majorHAnsi" w:eastAsia="Times New Roman" w:hAnsiTheme="majorHAnsi" w:cs="Times New Roman"/>
          <w:sz w:val="24"/>
          <w:szCs w:val="24"/>
          <w:lang w:eastAsia="da-DK"/>
        </w:rPr>
      </w:pPr>
    </w:p>
    <w:p w:rsidR="001E14FD" w:rsidRDefault="00EE440D" w:rsidP="00533802">
      <w:pPr>
        <w:spacing w:after="0" w:line="360" w:lineRule="auto"/>
        <w:jc w:val="both"/>
        <w:rPr>
          <w:rFonts w:asciiTheme="majorHAnsi" w:eastAsia="Times New Roman" w:hAnsiTheme="majorHAnsi" w:cs="Times New Roman"/>
          <w:sz w:val="24"/>
          <w:szCs w:val="24"/>
          <w:lang w:eastAsia="da-DK"/>
        </w:rPr>
      </w:pPr>
      <w:r>
        <w:rPr>
          <w:rFonts w:asciiTheme="majorHAnsi" w:eastAsia="Times New Roman" w:hAnsiTheme="majorHAnsi" w:cs="Times New Roman"/>
          <w:sz w:val="24"/>
          <w:szCs w:val="24"/>
          <w:lang w:eastAsia="da-DK"/>
        </w:rPr>
        <w:t>Data</w:t>
      </w:r>
      <w:r w:rsidR="00AE4BE5">
        <w:rPr>
          <w:rFonts w:asciiTheme="majorHAnsi" w:eastAsia="Times New Roman" w:hAnsiTheme="majorHAnsi" w:cs="Times New Roman"/>
          <w:sz w:val="24"/>
          <w:szCs w:val="24"/>
          <w:lang w:eastAsia="da-DK"/>
        </w:rPr>
        <w:t xml:space="preserve"> fra spørgeskemaundersøgelsen udført i de tre aktivitetscentre</w:t>
      </w:r>
      <w:r>
        <w:rPr>
          <w:rFonts w:asciiTheme="majorHAnsi" w:eastAsia="Times New Roman" w:hAnsiTheme="majorHAnsi" w:cs="Times New Roman"/>
          <w:sz w:val="24"/>
          <w:szCs w:val="24"/>
          <w:lang w:eastAsia="da-DK"/>
        </w:rPr>
        <w:t xml:space="preserve"> viser</w:t>
      </w:r>
      <w:r w:rsidR="00AE4BE5">
        <w:rPr>
          <w:rFonts w:asciiTheme="majorHAnsi" w:eastAsia="Times New Roman" w:hAnsiTheme="majorHAnsi" w:cs="Times New Roman"/>
          <w:sz w:val="24"/>
          <w:szCs w:val="24"/>
          <w:lang w:eastAsia="da-DK"/>
        </w:rPr>
        <w:t>,</w:t>
      </w:r>
      <w:r>
        <w:rPr>
          <w:rFonts w:asciiTheme="majorHAnsi" w:eastAsia="Times New Roman" w:hAnsiTheme="majorHAnsi" w:cs="Times New Roman"/>
          <w:sz w:val="24"/>
          <w:szCs w:val="24"/>
          <w:lang w:eastAsia="da-DK"/>
        </w:rPr>
        <w:t xml:space="preserve"> at den gennemsnitlige f</w:t>
      </w:r>
      <w:r w:rsidR="00175A30">
        <w:rPr>
          <w:rFonts w:asciiTheme="majorHAnsi" w:eastAsia="Times New Roman" w:hAnsiTheme="majorHAnsi" w:cs="Times New Roman"/>
          <w:sz w:val="24"/>
          <w:szCs w:val="24"/>
          <w:lang w:eastAsia="da-DK"/>
        </w:rPr>
        <w:t>rivillige på centrene er 72 år</w:t>
      </w:r>
      <w:r w:rsidR="00AE4BE5">
        <w:rPr>
          <w:rFonts w:asciiTheme="majorHAnsi" w:eastAsia="Times New Roman" w:hAnsiTheme="majorHAnsi" w:cs="Times New Roman"/>
          <w:sz w:val="24"/>
          <w:szCs w:val="24"/>
          <w:lang w:eastAsia="da-DK"/>
        </w:rPr>
        <w:t xml:space="preserve"> </w:t>
      </w:r>
      <w:r>
        <w:rPr>
          <w:rFonts w:asciiTheme="majorHAnsi" w:eastAsia="Times New Roman" w:hAnsiTheme="majorHAnsi" w:cs="Times New Roman"/>
          <w:sz w:val="24"/>
          <w:szCs w:val="24"/>
          <w:lang w:eastAsia="da-DK"/>
        </w:rPr>
        <w:t>og 70 pct. heraf er kvinder</w:t>
      </w:r>
      <w:r w:rsidRPr="00C27295">
        <w:rPr>
          <w:rFonts w:asciiTheme="majorHAnsi" w:eastAsia="Times New Roman" w:hAnsiTheme="majorHAnsi" w:cs="Times New Roman"/>
          <w:sz w:val="24"/>
          <w:szCs w:val="24"/>
          <w:lang w:eastAsia="da-DK"/>
        </w:rPr>
        <w:t>.</w:t>
      </w:r>
      <w:r>
        <w:rPr>
          <w:rFonts w:asciiTheme="majorHAnsi" w:eastAsia="Times New Roman" w:hAnsiTheme="majorHAnsi" w:cs="Times New Roman"/>
          <w:sz w:val="24"/>
          <w:szCs w:val="24"/>
          <w:lang w:eastAsia="da-DK"/>
        </w:rPr>
        <w:t xml:space="preserve"> Ydermere er 84 pct. af de deltagende respondenter pensionister, 14 pct. er førtidspensionister og 2 pct. er på efterløn</w:t>
      </w:r>
      <w:r w:rsidRPr="00C27295">
        <w:rPr>
          <w:rFonts w:asciiTheme="majorHAnsi" w:eastAsia="Times New Roman" w:hAnsiTheme="majorHAnsi" w:cs="Times New Roman"/>
          <w:sz w:val="24"/>
          <w:szCs w:val="24"/>
          <w:lang w:eastAsia="da-DK"/>
        </w:rPr>
        <w:t>.</w:t>
      </w:r>
      <w:r>
        <w:rPr>
          <w:rFonts w:asciiTheme="majorHAnsi" w:eastAsia="Times New Roman" w:hAnsiTheme="majorHAnsi" w:cs="Times New Roman"/>
          <w:sz w:val="24"/>
          <w:szCs w:val="24"/>
          <w:lang w:eastAsia="da-DK"/>
        </w:rPr>
        <w:t xml:space="preserve"> 14 af de 57 respondenter har tidligere været beskæftiget indenfor social- og sundhedsområdet, mens 10 har været inden for handel og service og 9 har været beskæftiget indenfor industri og håndværk</w:t>
      </w:r>
      <w:r w:rsidR="00C27295">
        <w:rPr>
          <w:rFonts w:asciiTheme="majorHAnsi" w:eastAsia="Times New Roman" w:hAnsiTheme="majorHAnsi" w:cs="Times New Roman"/>
          <w:sz w:val="24"/>
          <w:szCs w:val="24"/>
          <w:lang w:eastAsia="da-DK"/>
        </w:rPr>
        <w:t>(B</w:t>
      </w:r>
      <w:r w:rsidRPr="00C27295">
        <w:rPr>
          <w:rFonts w:asciiTheme="majorHAnsi" w:eastAsia="Times New Roman" w:hAnsiTheme="majorHAnsi" w:cs="Times New Roman"/>
          <w:sz w:val="24"/>
          <w:szCs w:val="24"/>
          <w:lang w:eastAsia="da-DK"/>
        </w:rPr>
        <w:t>ilag</w:t>
      </w:r>
      <w:r w:rsidR="00C27295">
        <w:rPr>
          <w:rFonts w:asciiTheme="majorHAnsi" w:eastAsia="Times New Roman" w:hAnsiTheme="majorHAnsi" w:cs="Times New Roman"/>
          <w:sz w:val="24"/>
          <w:szCs w:val="24"/>
          <w:lang w:eastAsia="da-DK"/>
        </w:rPr>
        <w:t xml:space="preserve"> 12</w:t>
      </w:r>
      <w:r w:rsidRPr="00C27295">
        <w:rPr>
          <w:rFonts w:asciiTheme="majorHAnsi" w:eastAsia="Times New Roman" w:hAnsiTheme="majorHAnsi" w:cs="Times New Roman"/>
          <w:sz w:val="24"/>
          <w:szCs w:val="24"/>
          <w:lang w:eastAsia="da-DK"/>
        </w:rPr>
        <w:t>).</w:t>
      </w:r>
      <w:r>
        <w:rPr>
          <w:rFonts w:asciiTheme="majorHAnsi" w:eastAsia="Times New Roman" w:hAnsiTheme="majorHAnsi" w:cs="Times New Roman"/>
          <w:sz w:val="24"/>
          <w:szCs w:val="24"/>
          <w:lang w:eastAsia="da-DK"/>
        </w:rPr>
        <w:t xml:space="preserve"> Mere end halvdelen af dette udsnit har været frivillig ved ét af de tre centre i mere end 5 år – derudover har 18 af dem været </w:t>
      </w:r>
      <w:r>
        <w:rPr>
          <w:rFonts w:asciiTheme="majorHAnsi" w:eastAsia="Times New Roman" w:hAnsiTheme="majorHAnsi" w:cs="Times New Roman"/>
          <w:sz w:val="24"/>
          <w:szCs w:val="24"/>
          <w:lang w:eastAsia="da-DK"/>
        </w:rPr>
        <w:lastRenderedPageBreak/>
        <w:t>tilknyttet et center som frivillig i mellem 2 og 5 år, 8 personer har været frivillig i mellem 1 og 2 år og en enkelt er netop startet som frivilli</w:t>
      </w:r>
      <w:r w:rsidR="00EF000E">
        <w:rPr>
          <w:rFonts w:asciiTheme="majorHAnsi" w:eastAsia="Times New Roman" w:hAnsiTheme="majorHAnsi" w:cs="Times New Roman"/>
          <w:sz w:val="24"/>
          <w:szCs w:val="24"/>
          <w:lang w:eastAsia="da-DK"/>
        </w:rPr>
        <w:t>g indenfor de seneste 6 måneder</w:t>
      </w:r>
      <w:r>
        <w:rPr>
          <w:rFonts w:asciiTheme="majorHAnsi" w:eastAsia="Times New Roman" w:hAnsiTheme="majorHAnsi" w:cs="Times New Roman"/>
          <w:sz w:val="24"/>
          <w:szCs w:val="24"/>
          <w:lang w:eastAsia="da-DK"/>
        </w:rPr>
        <w:t xml:space="preserve">. Videre bruger 15 af de frivillige mere end 20 timer pr. måned på deres frivillige arbejde, 17 frivillige bruger </w:t>
      </w:r>
      <w:r w:rsidR="00EF000E">
        <w:rPr>
          <w:rFonts w:asciiTheme="majorHAnsi" w:eastAsia="Times New Roman" w:hAnsiTheme="majorHAnsi" w:cs="Times New Roman"/>
          <w:sz w:val="24"/>
          <w:szCs w:val="24"/>
          <w:lang w:eastAsia="da-DK"/>
        </w:rPr>
        <w:t xml:space="preserve">mellem 10 og 20 timer pr. måned, </w:t>
      </w:r>
      <w:r>
        <w:rPr>
          <w:rFonts w:asciiTheme="majorHAnsi" w:eastAsia="Times New Roman" w:hAnsiTheme="majorHAnsi" w:cs="Times New Roman"/>
          <w:sz w:val="24"/>
          <w:szCs w:val="24"/>
          <w:lang w:eastAsia="da-DK"/>
        </w:rPr>
        <w:t>ydereligere 17 frivillige bruger mellem 5 og 10 timer og til sidst er der 5 frivillige der bruger mindre end 5 timer på deres frivillige arbejde pr. måned(</w:t>
      </w:r>
      <w:r w:rsidR="00C27295">
        <w:rPr>
          <w:rFonts w:asciiTheme="majorHAnsi" w:eastAsia="Times New Roman" w:hAnsiTheme="majorHAnsi" w:cs="Times New Roman"/>
          <w:sz w:val="24"/>
          <w:szCs w:val="24"/>
          <w:lang w:eastAsia="da-DK"/>
        </w:rPr>
        <w:t>B</w:t>
      </w:r>
      <w:r w:rsidRPr="00C27295">
        <w:rPr>
          <w:rFonts w:asciiTheme="majorHAnsi" w:eastAsia="Times New Roman" w:hAnsiTheme="majorHAnsi" w:cs="Times New Roman"/>
          <w:sz w:val="24"/>
          <w:szCs w:val="24"/>
          <w:lang w:eastAsia="da-DK"/>
        </w:rPr>
        <w:t>ilag</w:t>
      </w:r>
      <w:r w:rsidR="00C27295">
        <w:rPr>
          <w:rFonts w:asciiTheme="majorHAnsi" w:eastAsia="Times New Roman" w:hAnsiTheme="majorHAnsi" w:cs="Times New Roman"/>
          <w:sz w:val="24"/>
          <w:szCs w:val="24"/>
          <w:lang w:eastAsia="da-DK"/>
        </w:rPr>
        <w:t xml:space="preserve"> 12</w:t>
      </w:r>
      <w:r w:rsidRPr="00C27295">
        <w:rPr>
          <w:rFonts w:asciiTheme="majorHAnsi" w:eastAsia="Times New Roman" w:hAnsiTheme="majorHAnsi" w:cs="Times New Roman"/>
          <w:sz w:val="24"/>
          <w:szCs w:val="24"/>
          <w:lang w:eastAsia="da-DK"/>
        </w:rPr>
        <w:t>).</w:t>
      </w:r>
      <w:r>
        <w:rPr>
          <w:rFonts w:asciiTheme="majorHAnsi" w:eastAsia="Times New Roman" w:hAnsiTheme="majorHAnsi" w:cs="Times New Roman"/>
          <w:sz w:val="24"/>
          <w:szCs w:val="24"/>
          <w:lang w:eastAsia="da-DK"/>
        </w:rPr>
        <w:t xml:space="preserve"> Yderligere oplysninger fra data vil løbende blive inddraget i specialet.</w:t>
      </w:r>
    </w:p>
    <w:p w:rsidR="00EF000E" w:rsidRDefault="00EF000E" w:rsidP="00533802">
      <w:pPr>
        <w:spacing w:after="0" w:line="360" w:lineRule="auto"/>
        <w:jc w:val="both"/>
        <w:rPr>
          <w:rFonts w:asciiTheme="majorHAnsi" w:eastAsia="Times New Roman" w:hAnsiTheme="majorHAnsi" w:cs="Times New Roman"/>
          <w:sz w:val="24"/>
          <w:szCs w:val="24"/>
          <w:lang w:eastAsia="da-DK"/>
        </w:rPr>
      </w:pPr>
    </w:p>
    <w:p w:rsidR="00EF000E" w:rsidRDefault="00EF000E" w:rsidP="00EF000E">
      <w:pPr>
        <w:spacing w:after="0" w:line="360" w:lineRule="auto"/>
        <w:jc w:val="both"/>
        <w:rPr>
          <w:rFonts w:asciiTheme="majorHAnsi" w:hAnsiTheme="majorHAnsi"/>
          <w:sz w:val="24"/>
        </w:rPr>
      </w:pPr>
      <w:r>
        <w:rPr>
          <w:rFonts w:asciiTheme="majorHAnsi" w:hAnsiTheme="majorHAnsi"/>
          <w:sz w:val="24"/>
        </w:rPr>
        <w:t xml:space="preserve">Det daglige arbejde i centrene beskrives af både ledelse og ansatte som foregående i tæt samarbejde med de frivillige som er tilknyttet de enkelte centre. </w:t>
      </w:r>
    </w:p>
    <w:p w:rsidR="00EF000E" w:rsidRDefault="00EF000E" w:rsidP="00EF000E">
      <w:pPr>
        <w:spacing w:after="0" w:line="360" w:lineRule="auto"/>
        <w:jc w:val="both"/>
        <w:rPr>
          <w:rFonts w:asciiTheme="majorHAnsi" w:hAnsiTheme="majorHAnsi"/>
          <w:sz w:val="24"/>
        </w:rPr>
      </w:pPr>
      <w:r>
        <w:rPr>
          <w:rFonts w:asciiTheme="majorHAnsi" w:hAnsiTheme="majorHAnsi"/>
          <w:sz w:val="24"/>
        </w:rPr>
        <w:t>Centerlederen arbejder sammen med de tre personalegrupper og ligeledes med centerrådene på de tre aktivitetscentre. Blandt andet deltager centerlederen altid i de månedlige centerrådsmøder, hvor hun har mulighed for at høre, hvad der rører sig i det enkelte center og ligeledes opdateres de frivillige om, hvad der er af nyt fra kommunens side. Centerlederen har intet direkte samarbejde med centrenes øvrige frivillige. En vigtig pointe ved aktivitetscentrenes virke er</w:t>
      </w:r>
      <w:r w:rsidR="00B271C8">
        <w:rPr>
          <w:rFonts w:asciiTheme="majorHAnsi" w:hAnsiTheme="majorHAnsi"/>
          <w:sz w:val="24"/>
        </w:rPr>
        <w:t xml:space="preserve"> dog</w:t>
      </w:r>
      <w:r>
        <w:rPr>
          <w:rFonts w:asciiTheme="majorHAnsi" w:hAnsiTheme="majorHAnsi"/>
          <w:sz w:val="24"/>
        </w:rPr>
        <w:t>, at de frivillige ressourcer som ligger her,</w:t>
      </w:r>
      <w:r w:rsidR="00B271C8">
        <w:rPr>
          <w:rFonts w:asciiTheme="majorHAnsi" w:hAnsiTheme="majorHAnsi"/>
          <w:sz w:val="24"/>
        </w:rPr>
        <w:t xml:space="preserve"> er altafgørende</w:t>
      </w:r>
      <w:r>
        <w:rPr>
          <w:rFonts w:asciiTheme="majorHAnsi" w:hAnsiTheme="majorHAnsi"/>
          <w:sz w:val="24"/>
        </w:rPr>
        <w:t xml:space="preserve"> for at </w:t>
      </w:r>
      <w:r w:rsidR="00B271C8">
        <w:rPr>
          <w:rFonts w:asciiTheme="majorHAnsi" w:hAnsiTheme="majorHAnsi"/>
          <w:sz w:val="24"/>
        </w:rPr>
        <w:t>opretholde</w:t>
      </w:r>
      <w:r>
        <w:rPr>
          <w:rFonts w:asciiTheme="majorHAnsi" w:hAnsiTheme="majorHAnsi"/>
          <w:sz w:val="24"/>
        </w:rPr>
        <w:t xml:space="preserve"> centrene i deres nuværende form og med samme aktivitetsudbud – hvorfor de frivillige, i nedenstående grafiske fremstilling, omslutter den øvrige organisatoriske opbygning.</w:t>
      </w:r>
    </w:p>
    <w:p w:rsidR="006B19BD" w:rsidRDefault="006B19BD" w:rsidP="00533802">
      <w:pPr>
        <w:spacing w:after="0" w:line="360" w:lineRule="auto"/>
        <w:jc w:val="both"/>
        <w:rPr>
          <w:rFonts w:asciiTheme="majorHAnsi" w:eastAsia="Times New Roman" w:hAnsiTheme="majorHAnsi" w:cs="Times New Roman"/>
          <w:sz w:val="24"/>
          <w:szCs w:val="24"/>
          <w:lang w:eastAsia="da-DK"/>
        </w:rPr>
      </w:pPr>
    </w:p>
    <w:p w:rsidR="0041418D" w:rsidRDefault="0041418D" w:rsidP="00533802">
      <w:pPr>
        <w:spacing w:after="0" w:line="360" w:lineRule="auto"/>
        <w:jc w:val="both"/>
        <w:rPr>
          <w:rFonts w:asciiTheme="majorHAnsi" w:eastAsia="Times New Roman" w:hAnsiTheme="majorHAnsi" w:cs="Times New Roman"/>
          <w:sz w:val="24"/>
          <w:szCs w:val="24"/>
          <w:lang w:eastAsia="da-DK"/>
        </w:rPr>
      </w:pPr>
    </w:p>
    <w:p w:rsidR="0041418D" w:rsidRDefault="0041418D" w:rsidP="00533802">
      <w:pPr>
        <w:spacing w:after="0" w:line="360" w:lineRule="auto"/>
        <w:jc w:val="both"/>
        <w:rPr>
          <w:rFonts w:asciiTheme="majorHAnsi" w:eastAsia="Times New Roman" w:hAnsiTheme="majorHAnsi" w:cs="Times New Roman"/>
          <w:sz w:val="24"/>
          <w:szCs w:val="24"/>
          <w:lang w:eastAsia="da-DK"/>
        </w:rPr>
      </w:pPr>
    </w:p>
    <w:p w:rsidR="0041418D" w:rsidRDefault="0041418D" w:rsidP="00533802">
      <w:pPr>
        <w:spacing w:after="0" w:line="360" w:lineRule="auto"/>
        <w:jc w:val="both"/>
        <w:rPr>
          <w:rFonts w:asciiTheme="majorHAnsi" w:eastAsia="Times New Roman" w:hAnsiTheme="majorHAnsi" w:cs="Times New Roman"/>
          <w:sz w:val="24"/>
          <w:szCs w:val="24"/>
          <w:lang w:eastAsia="da-DK"/>
        </w:rPr>
      </w:pPr>
    </w:p>
    <w:p w:rsidR="00F52C46" w:rsidRPr="00DC49B1" w:rsidRDefault="00F52C46" w:rsidP="00533802">
      <w:pPr>
        <w:spacing w:after="0" w:line="360" w:lineRule="auto"/>
        <w:jc w:val="both"/>
        <w:rPr>
          <w:rFonts w:asciiTheme="majorHAnsi" w:eastAsia="Times New Roman" w:hAnsiTheme="majorHAnsi" w:cs="Times New Roman"/>
          <w:b/>
          <w:sz w:val="20"/>
          <w:szCs w:val="24"/>
          <w:lang w:eastAsia="da-DK"/>
        </w:rPr>
      </w:pPr>
      <w:r w:rsidRPr="00DC49B1">
        <w:rPr>
          <w:rFonts w:asciiTheme="majorHAnsi" w:eastAsia="Times New Roman" w:hAnsiTheme="majorHAnsi" w:cs="Times New Roman"/>
          <w:b/>
          <w:sz w:val="20"/>
          <w:szCs w:val="24"/>
          <w:lang w:eastAsia="da-DK"/>
        </w:rPr>
        <w:lastRenderedPageBreak/>
        <w:t>Grafisk illustration af den organisatoriske opbygning af de tre aktivitetscentre i ældreområde Aalborg Centrum</w:t>
      </w:r>
    </w:p>
    <w:p w:rsidR="00AA0E0F" w:rsidRDefault="00AA0E0F" w:rsidP="00533802">
      <w:pPr>
        <w:spacing w:after="0" w:line="360" w:lineRule="auto"/>
        <w:jc w:val="both"/>
        <w:rPr>
          <w:rFonts w:asciiTheme="majorHAnsi" w:eastAsia="Times New Roman" w:hAnsiTheme="majorHAnsi" w:cs="Times New Roman"/>
          <w:sz w:val="24"/>
          <w:szCs w:val="24"/>
          <w:lang w:eastAsia="da-DK"/>
        </w:rPr>
      </w:pPr>
    </w:p>
    <w:p w:rsidR="00A664F1" w:rsidRDefault="004C41D1" w:rsidP="00533802">
      <w:pPr>
        <w:spacing w:after="0" w:line="360" w:lineRule="auto"/>
        <w:jc w:val="both"/>
        <w:rPr>
          <w:rFonts w:asciiTheme="majorHAnsi" w:eastAsia="Times New Roman" w:hAnsiTheme="majorHAnsi" w:cs="Times New Roman"/>
          <w:sz w:val="24"/>
          <w:szCs w:val="24"/>
          <w:lang w:eastAsia="da-DK"/>
        </w:rPr>
      </w:pPr>
      <w:r>
        <w:rPr>
          <w:rFonts w:asciiTheme="majorHAnsi" w:hAnsiTheme="majorHAnsi"/>
          <w:b/>
          <w:noProof/>
          <w:color w:val="404040" w:themeColor="text1" w:themeTint="BF"/>
          <w:sz w:val="24"/>
          <w:lang w:eastAsia="da-DK"/>
        </w:rPr>
        <mc:AlternateContent>
          <mc:Choice Requires="wps">
            <w:drawing>
              <wp:anchor distT="0" distB="0" distL="114300" distR="114300" simplePos="0" relativeHeight="251683840" behindDoc="0" locked="0" layoutInCell="1" allowOverlap="1" wp14:anchorId="7850611D" wp14:editId="3EAA97FC">
                <wp:simplePos x="0" y="0"/>
                <wp:positionH relativeFrom="column">
                  <wp:posOffset>1524000</wp:posOffset>
                </wp:positionH>
                <wp:positionV relativeFrom="paragraph">
                  <wp:posOffset>213995</wp:posOffset>
                </wp:positionV>
                <wp:extent cx="742950" cy="590550"/>
                <wp:effectExtent l="0" t="0" r="19050" b="19050"/>
                <wp:wrapNone/>
                <wp:docPr id="16" name="Ellipse 16"/>
                <wp:cNvGraphicFramePr/>
                <a:graphic xmlns:a="http://schemas.openxmlformats.org/drawingml/2006/main">
                  <a:graphicData uri="http://schemas.microsoft.com/office/word/2010/wordprocessingShape">
                    <wps:wsp>
                      <wps:cNvSpPr/>
                      <wps:spPr>
                        <a:xfrm>
                          <a:off x="0" y="0"/>
                          <a:ext cx="742950" cy="590550"/>
                        </a:xfrm>
                        <a:prstGeom prst="ellipse">
                          <a:avLst/>
                        </a:prstGeom>
                        <a:solidFill>
                          <a:schemeClr val="accent6">
                            <a:lumMod val="60000"/>
                            <a:lumOff val="40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AA0E0F" w:rsidRDefault="003A3846" w:rsidP="00AA0E0F">
                            <w:pPr>
                              <w:jc w:val="center"/>
                              <w:rPr>
                                <w:color w:val="404040" w:themeColor="text1" w:themeTint="BF"/>
                                <w:sz w:val="16"/>
                              </w:rPr>
                            </w:pPr>
                            <w:r>
                              <w:rPr>
                                <w:color w:val="404040" w:themeColor="text1" w:themeTint="BF"/>
                                <w:sz w:val="16"/>
                              </w:rPr>
                              <w:t>Frivillig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6" o:spid="_x0000_s1053" style="position:absolute;left:0;text-align:left;margin-left:120pt;margin-top:16.85pt;width:58.5pt;height: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" fillcolor="#fabf8f [1945]" strokecolor="#404040 [2429]" strokeweight=".25pt">
                <v:textbox>
                  <w:txbxContent>
                    <w:p w:rsidR="003A3846" w:rsidRPr="00AA0E0F" w:rsidRDefault="003A3846" w:rsidP="00AA0E0F">
                      <w:pPr>
                        <w:jc w:val="center"/>
                        <w:rPr>
                          <w:color w:val="404040" w:themeColor="text1" w:themeTint="BF"/>
                          <w:sz w:val="16"/>
                        </w:rPr>
                      </w:pPr>
                      <w:r>
                        <w:rPr>
                          <w:color w:val="404040" w:themeColor="text1" w:themeTint="BF"/>
                          <w:sz w:val="16"/>
                        </w:rPr>
                        <w:t>Frivillig</w:t>
                      </w:r>
                    </w:p>
                  </w:txbxContent>
                </v:textbox>
              </v:oval>
            </w:pict>
          </mc:Fallback>
        </mc:AlternateContent>
      </w:r>
      <w:r>
        <w:rPr>
          <w:rFonts w:asciiTheme="majorHAnsi" w:hAnsiTheme="majorHAnsi"/>
          <w:b/>
          <w:noProof/>
          <w:color w:val="404040" w:themeColor="text1" w:themeTint="BF"/>
          <w:sz w:val="24"/>
          <w:lang w:eastAsia="da-DK"/>
        </w:rPr>
        <mc:AlternateContent>
          <mc:Choice Requires="wps">
            <w:drawing>
              <wp:anchor distT="0" distB="0" distL="114300" distR="114300" simplePos="0" relativeHeight="251686912" behindDoc="0" locked="0" layoutInCell="1" allowOverlap="1" wp14:anchorId="5B414613" wp14:editId="722A1B7E">
                <wp:simplePos x="0" y="0"/>
                <wp:positionH relativeFrom="column">
                  <wp:posOffset>2655570</wp:posOffset>
                </wp:positionH>
                <wp:positionV relativeFrom="paragraph">
                  <wp:posOffset>19050</wp:posOffset>
                </wp:positionV>
                <wp:extent cx="742950" cy="590550"/>
                <wp:effectExtent l="0" t="0" r="19050" b="19050"/>
                <wp:wrapNone/>
                <wp:docPr id="18" name="Ellipse 18"/>
                <wp:cNvGraphicFramePr/>
                <a:graphic xmlns:a="http://schemas.openxmlformats.org/drawingml/2006/main">
                  <a:graphicData uri="http://schemas.microsoft.com/office/word/2010/wordprocessingShape">
                    <wps:wsp>
                      <wps:cNvSpPr/>
                      <wps:spPr>
                        <a:xfrm>
                          <a:off x="0" y="0"/>
                          <a:ext cx="742950" cy="590550"/>
                        </a:xfrm>
                        <a:prstGeom prst="ellipse">
                          <a:avLst/>
                        </a:prstGeom>
                        <a:solidFill>
                          <a:schemeClr val="accent6">
                            <a:lumMod val="60000"/>
                            <a:lumOff val="40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AA0E0F" w:rsidRDefault="003A3846" w:rsidP="00AA0E0F">
                            <w:pPr>
                              <w:jc w:val="center"/>
                              <w:rPr>
                                <w:color w:val="404040" w:themeColor="text1" w:themeTint="BF"/>
                                <w:sz w:val="16"/>
                              </w:rPr>
                            </w:pPr>
                            <w:r>
                              <w:rPr>
                                <w:color w:val="404040" w:themeColor="text1" w:themeTint="BF"/>
                                <w:sz w:val="16"/>
                              </w:rPr>
                              <w:t>Frivillig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54" style="position:absolute;left:0;text-align:left;margin-left:209.1pt;margin-top:1.5pt;width:58.5pt;height: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" fillcolor="#fabf8f [1945]" strokecolor="#404040 [2429]" strokeweight=".25pt">
                <v:textbox>
                  <w:txbxContent>
                    <w:p w:rsidR="003A3846" w:rsidRPr="00AA0E0F" w:rsidRDefault="003A3846" w:rsidP="00AA0E0F">
                      <w:pPr>
                        <w:jc w:val="center"/>
                        <w:rPr>
                          <w:color w:val="404040" w:themeColor="text1" w:themeTint="BF"/>
                          <w:sz w:val="16"/>
                        </w:rPr>
                      </w:pPr>
                      <w:r>
                        <w:rPr>
                          <w:color w:val="404040" w:themeColor="text1" w:themeTint="BF"/>
                          <w:sz w:val="16"/>
                        </w:rPr>
                        <w:t>Frivillig</w:t>
                      </w:r>
                    </w:p>
                  </w:txbxContent>
                </v:textbox>
              </v:oval>
            </w:pict>
          </mc:Fallback>
        </mc:AlternateContent>
      </w:r>
      <w:r>
        <w:rPr>
          <w:rFonts w:asciiTheme="majorHAnsi" w:hAnsiTheme="majorHAnsi"/>
          <w:b/>
          <w:noProof/>
          <w:color w:val="404040" w:themeColor="text1" w:themeTint="BF"/>
          <w:sz w:val="24"/>
          <w:lang w:eastAsia="da-DK"/>
        </w:rPr>
        <mc:AlternateContent>
          <mc:Choice Requires="wps">
            <w:drawing>
              <wp:anchor distT="0" distB="0" distL="114300" distR="114300" simplePos="0" relativeHeight="251688960" behindDoc="0" locked="0" layoutInCell="1" allowOverlap="1" wp14:anchorId="546DB3BF" wp14:editId="0F9593B6">
                <wp:simplePos x="0" y="0"/>
                <wp:positionH relativeFrom="column">
                  <wp:posOffset>3853815</wp:posOffset>
                </wp:positionH>
                <wp:positionV relativeFrom="paragraph">
                  <wp:posOffset>180975</wp:posOffset>
                </wp:positionV>
                <wp:extent cx="742950" cy="590550"/>
                <wp:effectExtent l="0" t="0" r="19050" b="19050"/>
                <wp:wrapNone/>
                <wp:docPr id="19" name="Ellipse 19"/>
                <wp:cNvGraphicFramePr/>
                <a:graphic xmlns:a="http://schemas.openxmlformats.org/drawingml/2006/main">
                  <a:graphicData uri="http://schemas.microsoft.com/office/word/2010/wordprocessingShape">
                    <wps:wsp>
                      <wps:cNvSpPr/>
                      <wps:spPr>
                        <a:xfrm>
                          <a:off x="0" y="0"/>
                          <a:ext cx="742950" cy="590550"/>
                        </a:xfrm>
                        <a:prstGeom prst="ellipse">
                          <a:avLst/>
                        </a:prstGeom>
                        <a:solidFill>
                          <a:schemeClr val="accent6">
                            <a:lumMod val="60000"/>
                            <a:lumOff val="40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AA0E0F" w:rsidRDefault="003A3846" w:rsidP="00AA0E0F">
                            <w:pPr>
                              <w:jc w:val="center"/>
                              <w:rPr>
                                <w:color w:val="404040" w:themeColor="text1" w:themeTint="BF"/>
                                <w:sz w:val="16"/>
                              </w:rPr>
                            </w:pPr>
                            <w:r>
                              <w:rPr>
                                <w:color w:val="404040" w:themeColor="text1" w:themeTint="BF"/>
                                <w:sz w:val="16"/>
                              </w:rPr>
                              <w:t>Frivillig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9" o:spid="_x0000_s1055" style="position:absolute;left:0;text-align:left;margin-left:303.45pt;margin-top:14.25pt;width:58.5pt;height: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" fillcolor="#fabf8f [1945]" strokecolor="#404040 [2429]" strokeweight=".25pt">
                <v:textbox>
                  <w:txbxContent>
                    <w:p w:rsidR="003A3846" w:rsidRPr="00AA0E0F" w:rsidRDefault="003A3846" w:rsidP="00AA0E0F">
                      <w:pPr>
                        <w:jc w:val="center"/>
                        <w:rPr>
                          <w:color w:val="404040" w:themeColor="text1" w:themeTint="BF"/>
                          <w:sz w:val="16"/>
                        </w:rPr>
                      </w:pPr>
                      <w:r>
                        <w:rPr>
                          <w:color w:val="404040" w:themeColor="text1" w:themeTint="BF"/>
                          <w:sz w:val="16"/>
                        </w:rPr>
                        <w:t>Frivillig</w:t>
                      </w:r>
                    </w:p>
                  </w:txbxContent>
                </v:textbox>
              </v:oval>
            </w:pict>
          </mc:Fallback>
        </mc:AlternateContent>
      </w:r>
    </w:p>
    <w:p w:rsidR="00A664F1" w:rsidRPr="00EF76BC" w:rsidRDefault="00A664F1" w:rsidP="00533802">
      <w:pPr>
        <w:spacing w:after="0" w:line="360" w:lineRule="auto"/>
        <w:jc w:val="both"/>
        <w:rPr>
          <w:rFonts w:ascii="Verdana" w:eastAsia="Times New Roman" w:hAnsi="Verdana" w:cs="Times New Roman"/>
          <w:b/>
          <w:bCs/>
          <w:sz w:val="21"/>
          <w:szCs w:val="21"/>
          <w:lang w:eastAsia="da-DK"/>
        </w:rPr>
      </w:pPr>
    </w:p>
    <w:p w:rsidR="00CC69D7" w:rsidRDefault="00325A85" w:rsidP="00533802">
      <w:pPr>
        <w:spacing w:line="360" w:lineRule="auto"/>
        <w:jc w:val="both"/>
        <w:rPr>
          <w:rFonts w:asciiTheme="majorHAnsi" w:hAnsiTheme="majorHAnsi"/>
          <w:b/>
          <w:color w:val="404040" w:themeColor="text1" w:themeTint="BF"/>
          <w:sz w:val="24"/>
        </w:rPr>
      </w:pPr>
      <w:r>
        <w:rPr>
          <w:rFonts w:asciiTheme="majorHAnsi" w:hAnsiTheme="majorHAnsi"/>
          <w:b/>
          <w:noProof/>
          <w:color w:val="404040" w:themeColor="text1" w:themeTint="BF"/>
          <w:sz w:val="24"/>
          <w:lang w:eastAsia="da-DK"/>
        </w:rPr>
        <mc:AlternateContent>
          <mc:Choice Requires="wps">
            <w:drawing>
              <wp:anchor distT="0" distB="0" distL="114300" distR="114300" simplePos="0" relativeHeight="251762688" behindDoc="0" locked="0" layoutInCell="1" allowOverlap="1" wp14:anchorId="37E65B52" wp14:editId="1B4A346E">
                <wp:simplePos x="0" y="0"/>
                <wp:positionH relativeFrom="column">
                  <wp:posOffset>2318385</wp:posOffset>
                </wp:positionH>
                <wp:positionV relativeFrom="paragraph">
                  <wp:posOffset>364490</wp:posOffset>
                </wp:positionV>
                <wp:extent cx="1400175" cy="411480"/>
                <wp:effectExtent l="0" t="0" r="28575" b="26670"/>
                <wp:wrapNone/>
                <wp:docPr id="1031" name="Rektangel 1031"/>
                <wp:cNvGraphicFramePr/>
                <a:graphic xmlns:a="http://schemas.openxmlformats.org/drawingml/2006/main">
                  <a:graphicData uri="http://schemas.microsoft.com/office/word/2010/wordprocessingShape">
                    <wps:wsp>
                      <wps:cNvSpPr/>
                      <wps:spPr>
                        <a:xfrm>
                          <a:off x="0" y="0"/>
                          <a:ext cx="1400175" cy="411480"/>
                        </a:xfrm>
                        <a:prstGeom prst="rect">
                          <a:avLst/>
                        </a:prstGeom>
                        <a:solidFill>
                          <a:schemeClr val="bg1">
                            <a:lumMod val="75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4C41D1" w:rsidRDefault="003A3846" w:rsidP="004C41D1">
                            <w:pPr>
                              <w:jc w:val="center"/>
                              <w:rPr>
                                <w:color w:val="404040" w:themeColor="text1" w:themeTint="BF"/>
                              </w:rPr>
                            </w:pPr>
                            <w:r w:rsidRPr="004C41D1">
                              <w:rPr>
                                <w:color w:val="404040" w:themeColor="text1" w:themeTint="BF"/>
                              </w:rPr>
                              <w:t>Ledelse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ktangel 1031" o:spid="_x0000_s1056" style="position:absolute;left:0;text-align:left;margin-left:182.55pt;margin-top:28.7pt;width:110.25pt;height:32.4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" fillcolor="#bfbfbf [2412]" strokecolor="#404040 [2429]" strokeweight=".25pt">
                <v:textbox>
                  <w:txbxContent>
                    <w:p w:rsidR="003A3846" w:rsidRPr="004C41D1" w:rsidRDefault="003A3846" w:rsidP="004C41D1">
                      <w:pPr>
                        <w:jc w:val="center"/>
                        <w:rPr>
                          <w:color w:val="404040" w:themeColor="text1" w:themeTint="BF"/>
                        </w:rPr>
                      </w:pPr>
                      <w:r w:rsidRPr="004C41D1">
                        <w:rPr>
                          <w:color w:val="404040" w:themeColor="text1" w:themeTint="BF"/>
                        </w:rPr>
                        <w:t>Ledelse</w:t>
                      </w:r>
                    </w:p>
                  </w:txbxContent>
                </v:textbox>
              </v:rect>
            </w:pict>
          </mc:Fallback>
        </mc:AlternateContent>
      </w:r>
      <w:r w:rsidR="004C41D1">
        <w:rPr>
          <w:rFonts w:asciiTheme="majorHAnsi" w:hAnsiTheme="majorHAnsi"/>
          <w:b/>
          <w:noProof/>
          <w:color w:val="404040" w:themeColor="text1" w:themeTint="BF"/>
          <w:sz w:val="24"/>
          <w:lang w:eastAsia="da-DK"/>
        </w:rPr>
        <mc:AlternateContent>
          <mc:Choice Requires="wps">
            <w:drawing>
              <wp:anchor distT="0" distB="0" distL="114300" distR="114300" simplePos="0" relativeHeight="251693056" behindDoc="0" locked="0" layoutInCell="1" allowOverlap="1" wp14:anchorId="12B99414" wp14:editId="747281D4">
                <wp:simplePos x="0" y="0"/>
                <wp:positionH relativeFrom="column">
                  <wp:posOffset>661035</wp:posOffset>
                </wp:positionH>
                <wp:positionV relativeFrom="paragraph">
                  <wp:posOffset>225425</wp:posOffset>
                </wp:positionV>
                <wp:extent cx="742950" cy="590550"/>
                <wp:effectExtent l="0" t="0" r="19050" b="19050"/>
                <wp:wrapNone/>
                <wp:docPr id="22" name="Ellipse 22"/>
                <wp:cNvGraphicFramePr/>
                <a:graphic xmlns:a="http://schemas.openxmlformats.org/drawingml/2006/main">
                  <a:graphicData uri="http://schemas.microsoft.com/office/word/2010/wordprocessingShape">
                    <wps:wsp>
                      <wps:cNvSpPr/>
                      <wps:spPr>
                        <a:xfrm>
                          <a:off x="0" y="0"/>
                          <a:ext cx="742950" cy="590550"/>
                        </a:xfrm>
                        <a:prstGeom prst="ellipse">
                          <a:avLst/>
                        </a:prstGeom>
                        <a:solidFill>
                          <a:schemeClr val="accent6">
                            <a:lumMod val="60000"/>
                            <a:lumOff val="40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AA0E0F" w:rsidRDefault="003A3846" w:rsidP="00AA0E0F">
                            <w:pPr>
                              <w:jc w:val="center"/>
                              <w:rPr>
                                <w:color w:val="404040" w:themeColor="text1" w:themeTint="BF"/>
                                <w:sz w:val="16"/>
                              </w:rPr>
                            </w:pPr>
                            <w:r>
                              <w:rPr>
                                <w:color w:val="404040" w:themeColor="text1" w:themeTint="BF"/>
                                <w:sz w:val="16"/>
                              </w:rPr>
                              <w:t>Frivillig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2" o:spid="_x0000_s1057" style="position:absolute;left:0;text-align:left;margin-left:52.05pt;margin-top:17.75pt;width:58.5pt;height: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" fillcolor="#fabf8f [1945]" strokecolor="#404040 [2429]" strokeweight=".25pt">
                <v:textbox>
                  <w:txbxContent>
                    <w:p w:rsidR="003A3846" w:rsidRPr="00AA0E0F" w:rsidRDefault="003A3846" w:rsidP="00AA0E0F">
                      <w:pPr>
                        <w:jc w:val="center"/>
                        <w:rPr>
                          <w:color w:val="404040" w:themeColor="text1" w:themeTint="BF"/>
                          <w:sz w:val="16"/>
                        </w:rPr>
                      </w:pPr>
                      <w:r>
                        <w:rPr>
                          <w:color w:val="404040" w:themeColor="text1" w:themeTint="BF"/>
                          <w:sz w:val="16"/>
                        </w:rPr>
                        <w:t>Frivillig</w:t>
                      </w:r>
                    </w:p>
                  </w:txbxContent>
                </v:textbox>
              </v:oval>
            </w:pict>
          </mc:Fallback>
        </mc:AlternateContent>
      </w:r>
      <w:r w:rsidR="004C41D1">
        <w:rPr>
          <w:rFonts w:asciiTheme="majorHAnsi" w:hAnsiTheme="majorHAnsi"/>
          <w:b/>
          <w:noProof/>
          <w:color w:val="404040" w:themeColor="text1" w:themeTint="BF"/>
          <w:sz w:val="24"/>
          <w:lang w:eastAsia="da-DK"/>
        </w:rPr>
        <mc:AlternateContent>
          <mc:Choice Requires="wps">
            <w:drawing>
              <wp:anchor distT="0" distB="0" distL="114300" distR="114300" simplePos="0" relativeHeight="251697152" behindDoc="0" locked="0" layoutInCell="1" allowOverlap="1" wp14:anchorId="67EB958E" wp14:editId="53D545DF">
                <wp:simplePos x="0" y="0"/>
                <wp:positionH relativeFrom="column">
                  <wp:posOffset>4712970</wp:posOffset>
                </wp:positionH>
                <wp:positionV relativeFrom="paragraph">
                  <wp:posOffset>299720</wp:posOffset>
                </wp:positionV>
                <wp:extent cx="742950" cy="590550"/>
                <wp:effectExtent l="0" t="0" r="19050" b="19050"/>
                <wp:wrapNone/>
                <wp:docPr id="24" name="Ellipse 24"/>
                <wp:cNvGraphicFramePr/>
                <a:graphic xmlns:a="http://schemas.openxmlformats.org/drawingml/2006/main">
                  <a:graphicData uri="http://schemas.microsoft.com/office/word/2010/wordprocessingShape">
                    <wps:wsp>
                      <wps:cNvSpPr/>
                      <wps:spPr>
                        <a:xfrm>
                          <a:off x="0" y="0"/>
                          <a:ext cx="742950" cy="590550"/>
                        </a:xfrm>
                        <a:prstGeom prst="ellipse">
                          <a:avLst/>
                        </a:prstGeom>
                        <a:solidFill>
                          <a:schemeClr val="accent6">
                            <a:lumMod val="60000"/>
                            <a:lumOff val="40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AA0E0F" w:rsidRDefault="003A3846" w:rsidP="00AA0E0F">
                            <w:pPr>
                              <w:jc w:val="center"/>
                              <w:rPr>
                                <w:color w:val="404040" w:themeColor="text1" w:themeTint="BF"/>
                                <w:sz w:val="16"/>
                              </w:rPr>
                            </w:pPr>
                            <w:r>
                              <w:rPr>
                                <w:color w:val="404040" w:themeColor="text1" w:themeTint="BF"/>
                                <w:sz w:val="16"/>
                              </w:rPr>
                              <w:t>Frivillig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4" o:spid="_x0000_s1058" style="position:absolute;left:0;text-align:left;margin-left:371.1pt;margin-top:23.6pt;width:58.5pt;height:4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" fillcolor="#fabf8f [1945]" strokecolor="#404040 [2429]" strokeweight=".25pt">
                <v:textbox>
                  <w:txbxContent>
                    <w:p w:rsidR="003A3846" w:rsidRPr="00AA0E0F" w:rsidRDefault="003A3846" w:rsidP="00AA0E0F">
                      <w:pPr>
                        <w:jc w:val="center"/>
                        <w:rPr>
                          <w:color w:val="404040" w:themeColor="text1" w:themeTint="BF"/>
                          <w:sz w:val="16"/>
                        </w:rPr>
                      </w:pPr>
                      <w:r>
                        <w:rPr>
                          <w:color w:val="404040" w:themeColor="text1" w:themeTint="BF"/>
                          <w:sz w:val="16"/>
                        </w:rPr>
                        <w:t>Frivillig</w:t>
                      </w:r>
                    </w:p>
                  </w:txbxContent>
                </v:textbox>
              </v:oval>
            </w:pict>
          </mc:Fallback>
        </mc:AlternateContent>
      </w:r>
    </w:p>
    <w:p w:rsidR="00E8073D" w:rsidRDefault="00325A85" w:rsidP="00533802">
      <w:pPr>
        <w:spacing w:line="360" w:lineRule="auto"/>
        <w:jc w:val="both"/>
        <w:rPr>
          <w:rFonts w:asciiTheme="majorHAnsi" w:hAnsiTheme="majorHAnsi"/>
          <w:b/>
          <w:color w:val="404040" w:themeColor="text1" w:themeTint="BF"/>
          <w:sz w:val="24"/>
        </w:rPr>
      </w:pPr>
      <w:r>
        <w:rPr>
          <w:rFonts w:asciiTheme="majorHAnsi" w:hAnsiTheme="majorHAnsi"/>
          <w:b/>
          <w:noProof/>
          <w:color w:val="404040" w:themeColor="text1" w:themeTint="BF"/>
          <w:sz w:val="24"/>
          <w:lang w:eastAsia="da-DK"/>
        </w:rPr>
        <mc:AlternateContent>
          <mc:Choice Requires="wps">
            <w:drawing>
              <wp:anchor distT="0" distB="0" distL="114300" distR="114300" simplePos="0" relativeHeight="251786240" behindDoc="0" locked="0" layoutInCell="1" allowOverlap="1">
                <wp:simplePos x="0" y="0"/>
                <wp:positionH relativeFrom="column">
                  <wp:posOffset>2651760</wp:posOffset>
                </wp:positionH>
                <wp:positionV relativeFrom="paragraph">
                  <wp:posOffset>379095</wp:posOffset>
                </wp:positionV>
                <wp:extent cx="0" cy="762000"/>
                <wp:effectExtent l="95250" t="0" r="57150" b="57150"/>
                <wp:wrapNone/>
                <wp:docPr id="13" name="Lige pilforbindelse 13"/>
                <wp:cNvGraphicFramePr/>
                <a:graphic xmlns:a="http://schemas.openxmlformats.org/drawingml/2006/main">
                  <a:graphicData uri="http://schemas.microsoft.com/office/word/2010/wordprocessingShape">
                    <wps:wsp>
                      <wps:cNvCnPr/>
                      <wps:spPr>
                        <a:xfrm>
                          <a:off x="0" y="0"/>
                          <a:ext cx="0" cy="762000"/>
                        </a:xfrm>
                        <a:prstGeom prst="straightConnector1">
                          <a:avLst/>
                        </a:prstGeom>
                        <a:ln>
                          <a:solidFill>
                            <a:schemeClr val="tx1">
                              <a:lumMod val="75000"/>
                              <a:lumOff val="2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Lige pilforbindelse 13" o:spid="_x0000_s1026" type="#_x0000_t32" style="position:absolute;margin-left:208.8pt;margin-top:29.85pt;width:0;height:60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" strokecolor="#404040 [2429]">
                <v:stroke endarrow="open"/>
              </v:shape>
            </w:pict>
          </mc:Fallback>
        </mc:AlternateContent>
      </w:r>
      <w:r>
        <w:rPr>
          <w:rFonts w:asciiTheme="majorHAnsi" w:hAnsiTheme="majorHAnsi"/>
          <w:b/>
          <w:noProof/>
          <w:color w:val="404040" w:themeColor="text1" w:themeTint="BF"/>
          <w:sz w:val="24"/>
          <w:lang w:eastAsia="da-DK"/>
        </w:rPr>
        <mc:AlternateContent>
          <mc:Choice Requires="wps">
            <w:drawing>
              <wp:anchor distT="0" distB="0" distL="114300" distR="114300" simplePos="0" relativeHeight="251785216" behindDoc="0" locked="0" layoutInCell="1" allowOverlap="1" wp14:anchorId="5B4A8483" wp14:editId="54CA7B1E">
                <wp:simplePos x="0" y="0"/>
                <wp:positionH relativeFrom="column">
                  <wp:posOffset>3680460</wp:posOffset>
                </wp:positionH>
                <wp:positionV relativeFrom="paragraph">
                  <wp:posOffset>379095</wp:posOffset>
                </wp:positionV>
                <wp:extent cx="0" cy="752475"/>
                <wp:effectExtent l="95250" t="0" r="57150" b="66675"/>
                <wp:wrapNone/>
                <wp:docPr id="12" name="Lige pilforbindelse 12"/>
                <wp:cNvGraphicFramePr/>
                <a:graphic xmlns:a="http://schemas.openxmlformats.org/drawingml/2006/main">
                  <a:graphicData uri="http://schemas.microsoft.com/office/word/2010/wordprocessingShape">
                    <wps:wsp>
                      <wps:cNvCnPr/>
                      <wps:spPr>
                        <a:xfrm>
                          <a:off x="0" y="0"/>
                          <a:ext cx="0" cy="752475"/>
                        </a:xfrm>
                        <a:prstGeom prst="straightConnector1">
                          <a:avLst/>
                        </a:prstGeom>
                        <a:ln>
                          <a:solidFill>
                            <a:schemeClr val="tx1">
                              <a:lumMod val="75000"/>
                              <a:lumOff val="2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12" o:spid="_x0000_s1026" type="#_x0000_t32" style="position:absolute;margin-left:289.8pt;margin-top:29.85pt;width:0;height:59.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" strokecolor="#404040 [2429]">
                <v:stroke endarrow="open"/>
              </v:shape>
            </w:pict>
          </mc:Fallback>
        </mc:AlternateContent>
      </w:r>
      <w:r>
        <w:rPr>
          <w:rFonts w:asciiTheme="majorHAnsi" w:hAnsiTheme="majorHAnsi"/>
          <w:b/>
          <w:noProof/>
          <w:color w:val="404040" w:themeColor="text1" w:themeTint="BF"/>
          <w:sz w:val="24"/>
          <w:lang w:eastAsia="da-DK"/>
        </w:rPr>
        <mc:AlternateContent>
          <mc:Choice Requires="wps">
            <w:drawing>
              <wp:anchor distT="0" distB="0" distL="114300" distR="114300" simplePos="0" relativeHeight="251776000" behindDoc="0" locked="0" layoutInCell="1" allowOverlap="1" wp14:anchorId="518B2AAE" wp14:editId="62F139FD">
                <wp:simplePos x="0" y="0"/>
                <wp:positionH relativeFrom="column">
                  <wp:posOffset>3718560</wp:posOffset>
                </wp:positionH>
                <wp:positionV relativeFrom="paragraph">
                  <wp:posOffset>140970</wp:posOffset>
                </wp:positionV>
                <wp:extent cx="409575" cy="352425"/>
                <wp:effectExtent l="0" t="0" r="85725" b="47625"/>
                <wp:wrapNone/>
                <wp:docPr id="1071" name="Lige pilforbindelse 1071"/>
                <wp:cNvGraphicFramePr/>
                <a:graphic xmlns:a="http://schemas.openxmlformats.org/drawingml/2006/main">
                  <a:graphicData uri="http://schemas.microsoft.com/office/word/2010/wordprocessingShape">
                    <wps:wsp>
                      <wps:cNvCnPr/>
                      <wps:spPr>
                        <a:xfrm>
                          <a:off x="0" y="0"/>
                          <a:ext cx="409575" cy="352425"/>
                        </a:xfrm>
                        <a:prstGeom prst="straightConnector1">
                          <a:avLst/>
                        </a:prstGeom>
                        <a:ln>
                          <a:solidFill>
                            <a:schemeClr val="tx1">
                              <a:lumMod val="75000"/>
                              <a:lumOff val="2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1071" o:spid="_x0000_s1026" type="#_x0000_t32" style="position:absolute;margin-left:292.8pt;margin-top:11.1pt;width:32.25pt;height:2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" strokecolor="#404040 [2429]">
                <v:stroke endarrow="open"/>
              </v:shape>
            </w:pict>
          </mc:Fallback>
        </mc:AlternateContent>
      </w:r>
      <w:r w:rsidR="00EF000E">
        <w:rPr>
          <w:rFonts w:asciiTheme="majorHAnsi" w:hAnsiTheme="majorHAnsi"/>
          <w:b/>
          <w:noProof/>
          <w:color w:val="404040" w:themeColor="text1" w:themeTint="BF"/>
          <w:sz w:val="24"/>
          <w:lang w:eastAsia="da-DK"/>
        </w:rPr>
        <mc:AlternateContent>
          <mc:Choice Requires="wps">
            <w:drawing>
              <wp:anchor distT="0" distB="0" distL="114300" distR="114300" simplePos="0" relativeHeight="251784192" behindDoc="0" locked="0" layoutInCell="1" allowOverlap="1" wp14:anchorId="46C33242" wp14:editId="496BDA07">
                <wp:simplePos x="0" y="0"/>
                <wp:positionH relativeFrom="column">
                  <wp:posOffset>2318385</wp:posOffset>
                </wp:positionH>
                <wp:positionV relativeFrom="paragraph">
                  <wp:posOffset>381000</wp:posOffset>
                </wp:positionV>
                <wp:extent cx="0" cy="760095"/>
                <wp:effectExtent l="95250" t="0" r="57150" b="59055"/>
                <wp:wrapNone/>
                <wp:docPr id="11" name="Lige pilforbindelse 11"/>
                <wp:cNvGraphicFramePr/>
                <a:graphic xmlns:a="http://schemas.openxmlformats.org/drawingml/2006/main">
                  <a:graphicData uri="http://schemas.microsoft.com/office/word/2010/wordprocessingShape">
                    <wps:wsp>
                      <wps:cNvCnPr/>
                      <wps:spPr>
                        <a:xfrm>
                          <a:off x="0" y="0"/>
                          <a:ext cx="0" cy="760095"/>
                        </a:xfrm>
                        <a:prstGeom prst="straightConnector1">
                          <a:avLst/>
                        </a:prstGeom>
                        <a:ln>
                          <a:solidFill>
                            <a:schemeClr val="tx1">
                              <a:lumMod val="75000"/>
                              <a:lumOff val="2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11" o:spid="_x0000_s1026" type="#_x0000_t32" style="position:absolute;margin-left:182.55pt;margin-top:30pt;width:0;height:59.85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" strokecolor="#404040 [2429]">
                <v:stroke endarrow="open"/>
              </v:shape>
            </w:pict>
          </mc:Fallback>
        </mc:AlternateContent>
      </w:r>
      <w:r w:rsidR="004C41D1">
        <w:rPr>
          <w:rFonts w:asciiTheme="majorHAnsi" w:hAnsiTheme="majorHAnsi"/>
          <w:b/>
          <w:noProof/>
          <w:color w:val="404040" w:themeColor="text1" w:themeTint="BF"/>
          <w:sz w:val="24"/>
          <w:lang w:eastAsia="da-DK"/>
        </w:rPr>
        <mc:AlternateContent>
          <mc:Choice Requires="wps">
            <w:drawing>
              <wp:anchor distT="0" distB="0" distL="114300" distR="114300" simplePos="0" relativeHeight="251778048" behindDoc="0" locked="0" layoutInCell="1" allowOverlap="1" wp14:anchorId="49982665" wp14:editId="6D05C116">
                <wp:simplePos x="0" y="0"/>
                <wp:positionH relativeFrom="column">
                  <wp:posOffset>2994660</wp:posOffset>
                </wp:positionH>
                <wp:positionV relativeFrom="paragraph">
                  <wp:posOffset>386080</wp:posOffset>
                </wp:positionV>
                <wp:extent cx="0" cy="102870"/>
                <wp:effectExtent l="95250" t="0" r="114300" b="49530"/>
                <wp:wrapNone/>
                <wp:docPr id="1073" name="Lige pilforbindelse 1073"/>
                <wp:cNvGraphicFramePr/>
                <a:graphic xmlns:a="http://schemas.openxmlformats.org/drawingml/2006/main">
                  <a:graphicData uri="http://schemas.microsoft.com/office/word/2010/wordprocessingShape">
                    <wps:wsp>
                      <wps:cNvCnPr/>
                      <wps:spPr>
                        <a:xfrm>
                          <a:off x="0" y="0"/>
                          <a:ext cx="0" cy="102870"/>
                        </a:xfrm>
                        <a:prstGeom prst="straightConnector1">
                          <a:avLst/>
                        </a:prstGeom>
                        <a:ln>
                          <a:solidFill>
                            <a:schemeClr val="tx1">
                              <a:lumMod val="75000"/>
                              <a:lumOff val="2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Lige pilforbindelse 1073" o:spid="_x0000_s1026" type="#_x0000_t32" style="position:absolute;margin-left:235.8pt;margin-top:30.4pt;width:0;height:8.1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" strokecolor="#404040 [2429]">
                <v:stroke endarrow="open"/>
              </v:shape>
            </w:pict>
          </mc:Fallback>
        </mc:AlternateContent>
      </w:r>
      <w:r w:rsidR="004C41D1">
        <w:rPr>
          <w:rFonts w:asciiTheme="majorHAnsi" w:hAnsiTheme="majorHAnsi"/>
          <w:b/>
          <w:noProof/>
          <w:color w:val="404040" w:themeColor="text1" w:themeTint="BF"/>
          <w:sz w:val="24"/>
          <w:lang w:eastAsia="da-DK"/>
        </w:rPr>
        <mc:AlternateContent>
          <mc:Choice Requires="wps">
            <w:drawing>
              <wp:anchor distT="0" distB="0" distL="114300" distR="114300" simplePos="0" relativeHeight="251777024" behindDoc="0" locked="0" layoutInCell="1" allowOverlap="1" wp14:anchorId="10CD6560" wp14:editId="32B6DB6F">
                <wp:simplePos x="0" y="0"/>
                <wp:positionH relativeFrom="column">
                  <wp:posOffset>1794510</wp:posOffset>
                </wp:positionH>
                <wp:positionV relativeFrom="paragraph">
                  <wp:posOffset>136525</wp:posOffset>
                </wp:positionV>
                <wp:extent cx="523875" cy="352425"/>
                <wp:effectExtent l="38100" t="0" r="28575" b="47625"/>
                <wp:wrapNone/>
                <wp:docPr id="1072" name="Lige pilforbindelse 1072"/>
                <wp:cNvGraphicFramePr/>
                <a:graphic xmlns:a="http://schemas.openxmlformats.org/drawingml/2006/main">
                  <a:graphicData uri="http://schemas.microsoft.com/office/word/2010/wordprocessingShape">
                    <wps:wsp>
                      <wps:cNvCnPr/>
                      <wps:spPr>
                        <a:xfrm flipH="1">
                          <a:off x="0" y="0"/>
                          <a:ext cx="523875" cy="352425"/>
                        </a:xfrm>
                        <a:prstGeom prst="straightConnector1">
                          <a:avLst/>
                        </a:prstGeom>
                        <a:ln>
                          <a:solidFill>
                            <a:schemeClr val="tx1">
                              <a:lumMod val="75000"/>
                              <a:lumOff val="2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1072" o:spid="_x0000_s1026" type="#_x0000_t32" style="position:absolute;margin-left:141.3pt;margin-top:10.75pt;width:41.25pt;height:27.75pt;flip:x;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" strokecolor="#404040 [2429]">
                <v:stroke endarrow="open"/>
              </v:shape>
            </w:pict>
          </mc:Fallback>
        </mc:AlternateContent>
      </w:r>
    </w:p>
    <w:p w:rsidR="00E8073D" w:rsidRDefault="004C41D1" w:rsidP="00533802">
      <w:pPr>
        <w:spacing w:line="360" w:lineRule="auto"/>
        <w:jc w:val="both"/>
        <w:rPr>
          <w:rFonts w:asciiTheme="majorHAnsi" w:hAnsiTheme="majorHAnsi"/>
          <w:b/>
          <w:color w:val="404040" w:themeColor="text1" w:themeTint="BF"/>
          <w:sz w:val="24"/>
        </w:rPr>
      </w:pPr>
      <w:r>
        <w:rPr>
          <w:rFonts w:asciiTheme="majorHAnsi" w:hAnsiTheme="majorHAnsi"/>
          <w:b/>
          <w:noProof/>
          <w:color w:val="404040" w:themeColor="text1" w:themeTint="BF"/>
          <w:sz w:val="24"/>
          <w:lang w:eastAsia="da-DK"/>
        </w:rPr>
        <mc:AlternateContent>
          <mc:Choice Requires="wps">
            <w:drawing>
              <wp:anchor distT="0" distB="0" distL="114300" distR="114300" simplePos="0" relativeHeight="251699200" behindDoc="0" locked="0" layoutInCell="1" allowOverlap="1" wp14:anchorId="30731C6A" wp14:editId="4B15CAF9">
                <wp:simplePos x="0" y="0"/>
                <wp:positionH relativeFrom="column">
                  <wp:posOffset>4928235</wp:posOffset>
                </wp:positionH>
                <wp:positionV relativeFrom="paragraph">
                  <wp:posOffset>370205</wp:posOffset>
                </wp:positionV>
                <wp:extent cx="742950" cy="590550"/>
                <wp:effectExtent l="0" t="0" r="19050" b="19050"/>
                <wp:wrapNone/>
                <wp:docPr id="25" name="Ellipse 25"/>
                <wp:cNvGraphicFramePr/>
                <a:graphic xmlns:a="http://schemas.openxmlformats.org/drawingml/2006/main">
                  <a:graphicData uri="http://schemas.microsoft.com/office/word/2010/wordprocessingShape">
                    <wps:wsp>
                      <wps:cNvSpPr/>
                      <wps:spPr>
                        <a:xfrm>
                          <a:off x="0" y="0"/>
                          <a:ext cx="742950" cy="590550"/>
                        </a:xfrm>
                        <a:prstGeom prst="ellipse">
                          <a:avLst/>
                        </a:prstGeom>
                        <a:solidFill>
                          <a:schemeClr val="accent6">
                            <a:lumMod val="60000"/>
                            <a:lumOff val="40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AA0E0F" w:rsidRDefault="003A3846" w:rsidP="00EF7977">
                            <w:pPr>
                              <w:jc w:val="center"/>
                              <w:rPr>
                                <w:color w:val="404040" w:themeColor="text1" w:themeTint="BF"/>
                                <w:sz w:val="16"/>
                              </w:rPr>
                            </w:pPr>
                            <w:r>
                              <w:rPr>
                                <w:color w:val="404040" w:themeColor="text1" w:themeTint="BF"/>
                                <w:sz w:val="16"/>
                              </w:rPr>
                              <w:t>Frivillig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5" o:spid="_x0000_s1059" style="position:absolute;left:0;text-align:left;margin-left:388.05pt;margin-top:29.15pt;width:58.5pt;height: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" fillcolor="#fabf8f [1945]" strokecolor="#404040 [2429]" strokeweight=".25pt">
                <v:textbox>
                  <w:txbxContent>
                    <w:p w:rsidR="003A3846" w:rsidRPr="00AA0E0F" w:rsidRDefault="003A3846" w:rsidP="00EF7977">
                      <w:pPr>
                        <w:jc w:val="center"/>
                        <w:rPr>
                          <w:color w:val="404040" w:themeColor="text1" w:themeTint="BF"/>
                          <w:sz w:val="16"/>
                        </w:rPr>
                      </w:pPr>
                      <w:r>
                        <w:rPr>
                          <w:color w:val="404040" w:themeColor="text1" w:themeTint="BF"/>
                          <w:sz w:val="16"/>
                        </w:rPr>
                        <w:t>Frivillig</w:t>
                      </w:r>
                    </w:p>
                  </w:txbxContent>
                </v:textbox>
              </v:oval>
            </w:pict>
          </mc:Fallback>
        </mc:AlternateContent>
      </w:r>
      <w:r>
        <w:rPr>
          <w:rFonts w:asciiTheme="majorHAnsi" w:hAnsiTheme="majorHAnsi"/>
          <w:b/>
          <w:noProof/>
          <w:color w:val="404040" w:themeColor="text1" w:themeTint="BF"/>
          <w:sz w:val="24"/>
          <w:lang w:eastAsia="da-DK"/>
        </w:rPr>
        <mc:AlternateContent>
          <mc:Choice Requires="wps">
            <w:drawing>
              <wp:anchor distT="0" distB="0" distL="114300" distR="114300" simplePos="0" relativeHeight="251691008" behindDoc="0" locked="0" layoutInCell="1" allowOverlap="1" wp14:anchorId="1E18A2B4" wp14:editId="32268A9D">
                <wp:simplePos x="0" y="0"/>
                <wp:positionH relativeFrom="column">
                  <wp:posOffset>377190</wp:posOffset>
                </wp:positionH>
                <wp:positionV relativeFrom="paragraph">
                  <wp:posOffset>374015</wp:posOffset>
                </wp:positionV>
                <wp:extent cx="742950" cy="590550"/>
                <wp:effectExtent l="0" t="0" r="19050" b="19050"/>
                <wp:wrapNone/>
                <wp:docPr id="20" name="Ellipse 20"/>
                <wp:cNvGraphicFramePr/>
                <a:graphic xmlns:a="http://schemas.openxmlformats.org/drawingml/2006/main">
                  <a:graphicData uri="http://schemas.microsoft.com/office/word/2010/wordprocessingShape">
                    <wps:wsp>
                      <wps:cNvSpPr/>
                      <wps:spPr>
                        <a:xfrm>
                          <a:off x="0" y="0"/>
                          <a:ext cx="742950" cy="590550"/>
                        </a:xfrm>
                        <a:prstGeom prst="ellipse">
                          <a:avLst/>
                        </a:prstGeom>
                        <a:solidFill>
                          <a:schemeClr val="accent6">
                            <a:lumMod val="60000"/>
                            <a:lumOff val="40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AA0E0F" w:rsidRDefault="003A3846" w:rsidP="00AA0E0F">
                            <w:pPr>
                              <w:jc w:val="center"/>
                              <w:rPr>
                                <w:color w:val="404040" w:themeColor="text1" w:themeTint="BF"/>
                                <w:sz w:val="16"/>
                              </w:rPr>
                            </w:pPr>
                            <w:r>
                              <w:rPr>
                                <w:color w:val="404040" w:themeColor="text1" w:themeTint="BF"/>
                                <w:sz w:val="16"/>
                              </w:rPr>
                              <w:t>Frivillig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0" o:spid="_x0000_s1060" style="position:absolute;left:0;text-align:left;margin-left:29.7pt;margin-top:29.45pt;width:58.5pt;height: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" fillcolor="#fabf8f [1945]" strokecolor="#404040 [2429]" strokeweight=".25pt">
                <v:textbox>
                  <w:txbxContent>
                    <w:p w:rsidR="003A3846" w:rsidRPr="00AA0E0F" w:rsidRDefault="003A3846" w:rsidP="00AA0E0F">
                      <w:pPr>
                        <w:jc w:val="center"/>
                        <w:rPr>
                          <w:color w:val="404040" w:themeColor="text1" w:themeTint="BF"/>
                          <w:sz w:val="16"/>
                        </w:rPr>
                      </w:pPr>
                      <w:r>
                        <w:rPr>
                          <w:color w:val="404040" w:themeColor="text1" w:themeTint="BF"/>
                          <w:sz w:val="16"/>
                        </w:rPr>
                        <w:t>Frivillig</w:t>
                      </w:r>
                    </w:p>
                  </w:txbxContent>
                </v:textbox>
              </v:oval>
            </w:pict>
          </mc:Fallback>
        </mc:AlternateContent>
      </w:r>
      <w:r w:rsidR="007A07FF">
        <w:rPr>
          <w:rFonts w:asciiTheme="majorHAnsi" w:hAnsiTheme="majorHAnsi"/>
          <w:b/>
          <w:noProof/>
          <w:color w:val="404040" w:themeColor="text1" w:themeTint="BF"/>
          <w:sz w:val="24"/>
          <w:lang w:eastAsia="da-DK"/>
        </w:rPr>
        <mc:AlternateContent>
          <mc:Choice Requires="wps">
            <w:drawing>
              <wp:anchor distT="0" distB="0" distL="114300" distR="114300" simplePos="0" relativeHeight="251763712" behindDoc="0" locked="0" layoutInCell="1" allowOverlap="1" wp14:anchorId="0BA07DDC" wp14:editId="270905B7">
                <wp:simplePos x="0" y="0"/>
                <wp:positionH relativeFrom="column">
                  <wp:posOffset>1314450</wp:posOffset>
                </wp:positionH>
                <wp:positionV relativeFrom="paragraph">
                  <wp:posOffset>106680</wp:posOffset>
                </wp:positionV>
                <wp:extent cx="1062990" cy="491490"/>
                <wp:effectExtent l="0" t="0" r="22860" b="22860"/>
                <wp:wrapNone/>
                <wp:docPr id="1042" name="Rektangel 1042"/>
                <wp:cNvGraphicFramePr/>
                <a:graphic xmlns:a="http://schemas.openxmlformats.org/drawingml/2006/main">
                  <a:graphicData uri="http://schemas.microsoft.com/office/word/2010/wordprocessingShape">
                    <wps:wsp>
                      <wps:cNvSpPr/>
                      <wps:spPr>
                        <a:xfrm>
                          <a:off x="0" y="0"/>
                          <a:ext cx="1062990" cy="491490"/>
                        </a:xfrm>
                        <a:prstGeom prst="rect">
                          <a:avLst/>
                        </a:prstGeom>
                        <a:solidFill>
                          <a:schemeClr val="bg1">
                            <a:lumMod val="75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7A07FF" w:rsidRDefault="003A3846" w:rsidP="007A07FF">
                            <w:pPr>
                              <w:spacing w:after="0"/>
                              <w:jc w:val="center"/>
                              <w:rPr>
                                <w:color w:val="404040" w:themeColor="text1" w:themeTint="BF"/>
                              </w:rPr>
                            </w:pPr>
                            <w:r w:rsidRPr="007A07FF">
                              <w:rPr>
                                <w:color w:val="404040" w:themeColor="text1" w:themeTint="BF"/>
                              </w:rPr>
                              <w:t>Ansatte</w:t>
                            </w:r>
                          </w:p>
                          <w:p w:rsidR="003A3846" w:rsidRPr="007A07FF" w:rsidRDefault="003A3846" w:rsidP="007A07FF">
                            <w:pPr>
                              <w:spacing w:after="0"/>
                              <w:jc w:val="center"/>
                              <w:rPr>
                                <w:color w:val="404040" w:themeColor="text1" w:themeTint="BF"/>
                              </w:rPr>
                            </w:pPr>
                            <w:r w:rsidRPr="007A07FF">
                              <w:rPr>
                                <w:color w:val="404040" w:themeColor="text1" w:themeTint="BF"/>
                              </w:rPr>
                              <w:t>Sjællandsgade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042" o:spid="_x0000_s1061" style="position:absolute;left:0;text-align:left;margin-left:103.5pt;margin-top:8.4pt;width:83.7pt;height:38.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" fillcolor="#bfbfbf [2412]" strokecolor="#404040 [2429]" strokeweight=".25pt">
                <v:textbox>
                  <w:txbxContent>
                    <w:p w:rsidR="003A3846" w:rsidRPr="007A07FF" w:rsidRDefault="003A3846" w:rsidP="007A07FF">
                      <w:pPr>
                        <w:spacing w:after="0"/>
                        <w:jc w:val="center"/>
                        <w:rPr>
                          <w:color w:val="404040" w:themeColor="text1" w:themeTint="BF"/>
                        </w:rPr>
                      </w:pPr>
                      <w:r w:rsidRPr="007A07FF">
                        <w:rPr>
                          <w:color w:val="404040" w:themeColor="text1" w:themeTint="BF"/>
                        </w:rPr>
                        <w:t>Ansatte</w:t>
                      </w:r>
                    </w:p>
                    <w:p w:rsidR="003A3846" w:rsidRPr="007A07FF" w:rsidRDefault="003A3846" w:rsidP="007A07FF">
                      <w:pPr>
                        <w:spacing w:after="0"/>
                        <w:jc w:val="center"/>
                        <w:rPr>
                          <w:color w:val="404040" w:themeColor="text1" w:themeTint="BF"/>
                        </w:rPr>
                      </w:pPr>
                      <w:r w:rsidRPr="007A07FF">
                        <w:rPr>
                          <w:color w:val="404040" w:themeColor="text1" w:themeTint="BF"/>
                        </w:rPr>
                        <w:t>Sjællandsgade</w:t>
                      </w:r>
                    </w:p>
                  </w:txbxContent>
                </v:textbox>
              </v:rect>
            </w:pict>
          </mc:Fallback>
        </mc:AlternateContent>
      </w:r>
      <w:r w:rsidR="007A07FF">
        <w:rPr>
          <w:rFonts w:asciiTheme="majorHAnsi" w:hAnsiTheme="majorHAnsi"/>
          <w:b/>
          <w:noProof/>
          <w:color w:val="404040" w:themeColor="text1" w:themeTint="BF"/>
          <w:sz w:val="24"/>
          <w:lang w:eastAsia="da-DK"/>
        </w:rPr>
        <mc:AlternateContent>
          <mc:Choice Requires="wps">
            <w:drawing>
              <wp:anchor distT="0" distB="0" distL="114300" distR="114300" simplePos="0" relativeHeight="251767808" behindDoc="0" locked="0" layoutInCell="1" allowOverlap="1" wp14:anchorId="202CF814" wp14:editId="7835CC63">
                <wp:simplePos x="0" y="0"/>
                <wp:positionH relativeFrom="column">
                  <wp:posOffset>2442210</wp:posOffset>
                </wp:positionH>
                <wp:positionV relativeFrom="paragraph">
                  <wp:posOffset>95250</wp:posOffset>
                </wp:positionV>
                <wp:extent cx="1062990" cy="491490"/>
                <wp:effectExtent l="0" t="0" r="22860" b="22860"/>
                <wp:wrapNone/>
                <wp:docPr id="1055" name="Rektangel 1055"/>
                <wp:cNvGraphicFramePr/>
                <a:graphic xmlns:a="http://schemas.openxmlformats.org/drawingml/2006/main">
                  <a:graphicData uri="http://schemas.microsoft.com/office/word/2010/wordprocessingShape">
                    <wps:wsp>
                      <wps:cNvSpPr/>
                      <wps:spPr>
                        <a:xfrm>
                          <a:off x="0" y="0"/>
                          <a:ext cx="1062990" cy="491490"/>
                        </a:xfrm>
                        <a:prstGeom prst="rect">
                          <a:avLst/>
                        </a:prstGeom>
                        <a:solidFill>
                          <a:schemeClr val="bg1">
                            <a:lumMod val="75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7A07FF" w:rsidRDefault="003A3846" w:rsidP="007A07FF">
                            <w:pPr>
                              <w:spacing w:after="0"/>
                              <w:jc w:val="center"/>
                              <w:rPr>
                                <w:color w:val="404040" w:themeColor="text1" w:themeTint="BF"/>
                              </w:rPr>
                            </w:pPr>
                            <w:r w:rsidRPr="007A07FF">
                              <w:rPr>
                                <w:color w:val="404040" w:themeColor="text1" w:themeTint="BF"/>
                              </w:rPr>
                              <w:t>Ansatte</w:t>
                            </w:r>
                          </w:p>
                          <w:p w:rsidR="003A3846" w:rsidRPr="007A07FF" w:rsidRDefault="003A3846" w:rsidP="007A07FF">
                            <w:pPr>
                              <w:spacing w:after="0"/>
                              <w:jc w:val="center"/>
                              <w:rPr>
                                <w:color w:val="404040" w:themeColor="text1" w:themeTint="BF"/>
                              </w:rPr>
                            </w:pPr>
                            <w:r w:rsidRPr="007A07FF">
                              <w:rPr>
                                <w:color w:val="404040" w:themeColor="text1" w:themeTint="BF"/>
                              </w:rPr>
                              <w:t>Fynsgade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055" o:spid="_x0000_s1062" style="position:absolute;left:0;text-align:left;margin-left:192.3pt;margin-top:7.5pt;width:83.7pt;height:38.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" fillcolor="#bfbfbf [2412]" strokecolor="#404040 [2429]" strokeweight=".25pt">
                <v:textbox>
                  <w:txbxContent>
                    <w:p w:rsidR="003A3846" w:rsidRPr="007A07FF" w:rsidRDefault="003A3846" w:rsidP="007A07FF">
                      <w:pPr>
                        <w:spacing w:after="0"/>
                        <w:jc w:val="center"/>
                        <w:rPr>
                          <w:color w:val="404040" w:themeColor="text1" w:themeTint="BF"/>
                        </w:rPr>
                      </w:pPr>
                      <w:r w:rsidRPr="007A07FF">
                        <w:rPr>
                          <w:color w:val="404040" w:themeColor="text1" w:themeTint="BF"/>
                        </w:rPr>
                        <w:t>Ansatte</w:t>
                      </w:r>
                    </w:p>
                    <w:p w:rsidR="003A3846" w:rsidRPr="007A07FF" w:rsidRDefault="003A3846" w:rsidP="007A07FF">
                      <w:pPr>
                        <w:spacing w:after="0"/>
                        <w:jc w:val="center"/>
                        <w:rPr>
                          <w:color w:val="404040" w:themeColor="text1" w:themeTint="BF"/>
                        </w:rPr>
                      </w:pPr>
                      <w:r w:rsidRPr="007A07FF">
                        <w:rPr>
                          <w:color w:val="404040" w:themeColor="text1" w:themeTint="BF"/>
                        </w:rPr>
                        <w:t>Fynsgade</w:t>
                      </w:r>
                    </w:p>
                  </w:txbxContent>
                </v:textbox>
              </v:rect>
            </w:pict>
          </mc:Fallback>
        </mc:AlternateContent>
      </w:r>
      <w:r w:rsidR="007A07FF">
        <w:rPr>
          <w:rFonts w:asciiTheme="majorHAnsi" w:hAnsiTheme="majorHAnsi"/>
          <w:b/>
          <w:noProof/>
          <w:color w:val="404040" w:themeColor="text1" w:themeTint="BF"/>
          <w:sz w:val="24"/>
          <w:lang w:eastAsia="da-DK"/>
        </w:rPr>
        <mc:AlternateContent>
          <mc:Choice Requires="wps">
            <w:drawing>
              <wp:anchor distT="0" distB="0" distL="114300" distR="114300" simplePos="0" relativeHeight="251765760" behindDoc="0" locked="0" layoutInCell="1" allowOverlap="1" wp14:anchorId="42EEE9DA" wp14:editId="628E1BA5">
                <wp:simplePos x="0" y="0"/>
                <wp:positionH relativeFrom="column">
                  <wp:posOffset>3592830</wp:posOffset>
                </wp:positionH>
                <wp:positionV relativeFrom="paragraph">
                  <wp:posOffset>99060</wp:posOffset>
                </wp:positionV>
                <wp:extent cx="1062990" cy="491490"/>
                <wp:effectExtent l="0" t="0" r="22860" b="22860"/>
                <wp:wrapNone/>
                <wp:docPr id="1054" name="Rektangel 1054"/>
                <wp:cNvGraphicFramePr/>
                <a:graphic xmlns:a="http://schemas.openxmlformats.org/drawingml/2006/main">
                  <a:graphicData uri="http://schemas.microsoft.com/office/word/2010/wordprocessingShape">
                    <wps:wsp>
                      <wps:cNvSpPr/>
                      <wps:spPr>
                        <a:xfrm>
                          <a:off x="0" y="0"/>
                          <a:ext cx="1062990" cy="491490"/>
                        </a:xfrm>
                        <a:prstGeom prst="rect">
                          <a:avLst/>
                        </a:prstGeom>
                        <a:solidFill>
                          <a:schemeClr val="bg1">
                            <a:lumMod val="75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7A07FF" w:rsidRDefault="003A3846" w:rsidP="007A07FF">
                            <w:pPr>
                              <w:spacing w:after="0"/>
                              <w:jc w:val="center"/>
                              <w:rPr>
                                <w:color w:val="404040" w:themeColor="text1" w:themeTint="BF"/>
                              </w:rPr>
                            </w:pPr>
                            <w:r w:rsidRPr="007A07FF">
                              <w:rPr>
                                <w:color w:val="404040" w:themeColor="text1" w:themeTint="BF"/>
                              </w:rPr>
                              <w:t>Ansatte</w:t>
                            </w:r>
                          </w:p>
                          <w:p w:rsidR="003A3846" w:rsidRPr="007A07FF" w:rsidRDefault="003A3846" w:rsidP="007A07FF">
                            <w:pPr>
                              <w:spacing w:after="0"/>
                              <w:jc w:val="center"/>
                              <w:rPr>
                                <w:color w:val="404040" w:themeColor="text1" w:themeTint="BF"/>
                              </w:rPr>
                            </w:pPr>
                            <w:r w:rsidRPr="007A07FF">
                              <w:rPr>
                                <w:color w:val="404040" w:themeColor="text1" w:themeTint="BF"/>
                              </w:rPr>
                              <w:t>Grønlandstorv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054" o:spid="_x0000_s1063" style="position:absolute;left:0;text-align:left;margin-left:282.9pt;margin-top:7.8pt;width:83.7pt;height:38.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" fillcolor="#bfbfbf [2412]" strokecolor="#404040 [2429]" strokeweight=".25pt">
                <v:textbox>
                  <w:txbxContent>
                    <w:p w:rsidR="003A3846" w:rsidRPr="007A07FF" w:rsidRDefault="003A3846" w:rsidP="007A07FF">
                      <w:pPr>
                        <w:spacing w:after="0"/>
                        <w:jc w:val="center"/>
                        <w:rPr>
                          <w:color w:val="404040" w:themeColor="text1" w:themeTint="BF"/>
                        </w:rPr>
                      </w:pPr>
                      <w:r w:rsidRPr="007A07FF">
                        <w:rPr>
                          <w:color w:val="404040" w:themeColor="text1" w:themeTint="BF"/>
                        </w:rPr>
                        <w:t>Ansatte</w:t>
                      </w:r>
                    </w:p>
                    <w:p w:rsidR="003A3846" w:rsidRPr="007A07FF" w:rsidRDefault="003A3846" w:rsidP="007A07FF">
                      <w:pPr>
                        <w:spacing w:after="0"/>
                        <w:jc w:val="center"/>
                        <w:rPr>
                          <w:color w:val="404040" w:themeColor="text1" w:themeTint="BF"/>
                        </w:rPr>
                      </w:pPr>
                      <w:r w:rsidRPr="007A07FF">
                        <w:rPr>
                          <w:color w:val="404040" w:themeColor="text1" w:themeTint="BF"/>
                        </w:rPr>
                        <w:t>Grønlandstorv</w:t>
                      </w:r>
                    </w:p>
                  </w:txbxContent>
                </v:textbox>
              </v:rect>
            </w:pict>
          </mc:Fallback>
        </mc:AlternateContent>
      </w:r>
    </w:p>
    <w:p w:rsidR="00A664F1" w:rsidRDefault="004C41D1" w:rsidP="00533802">
      <w:pPr>
        <w:spacing w:line="360" w:lineRule="auto"/>
        <w:jc w:val="both"/>
        <w:rPr>
          <w:rFonts w:asciiTheme="majorHAnsi" w:hAnsiTheme="majorHAnsi"/>
          <w:b/>
          <w:color w:val="404040" w:themeColor="text1" w:themeTint="BF"/>
          <w:sz w:val="24"/>
        </w:rPr>
      </w:pPr>
      <w:r>
        <w:rPr>
          <w:rFonts w:asciiTheme="majorHAnsi" w:hAnsiTheme="majorHAnsi"/>
          <w:b/>
          <w:noProof/>
          <w:color w:val="404040" w:themeColor="text1" w:themeTint="BF"/>
          <w:sz w:val="24"/>
          <w:lang w:eastAsia="da-DK"/>
        </w:rPr>
        <mc:AlternateContent>
          <mc:Choice Requires="wps">
            <w:drawing>
              <wp:anchor distT="0" distB="0" distL="114300" distR="114300" simplePos="0" relativeHeight="251781120" behindDoc="0" locked="0" layoutInCell="1" allowOverlap="1">
                <wp:simplePos x="0" y="0"/>
                <wp:positionH relativeFrom="column">
                  <wp:posOffset>4128135</wp:posOffset>
                </wp:positionH>
                <wp:positionV relativeFrom="paragraph">
                  <wp:posOffset>203200</wp:posOffset>
                </wp:positionV>
                <wp:extent cx="0" cy="133350"/>
                <wp:effectExtent l="95250" t="0" r="57150" b="57150"/>
                <wp:wrapNone/>
                <wp:docPr id="1076" name="Lige pilforbindelse 1076"/>
                <wp:cNvGraphicFramePr/>
                <a:graphic xmlns:a="http://schemas.openxmlformats.org/drawingml/2006/main">
                  <a:graphicData uri="http://schemas.microsoft.com/office/word/2010/wordprocessingShape">
                    <wps:wsp>
                      <wps:cNvCnPr/>
                      <wps:spPr>
                        <a:xfrm>
                          <a:off x="0" y="0"/>
                          <a:ext cx="0" cy="133350"/>
                        </a:xfrm>
                        <a:prstGeom prst="straightConnector1">
                          <a:avLst/>
                        </a:prstGeom>
                        <a:ln>
                          <a:solidFill>
                            <a:schemeClr val="tx1">
                              <a:lumMod val="75000"/>
                              <a:lumOff val="2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1076" o:spid="_x0000_s1026" type="#_x0000_t32" style="position:absolute;margin-left:325.05pt;margin-top:16pt;width:0;height:10.5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" strokecolor="#404040 [2429]">
                <v:stroke endarrow="open"/>
              </v:shape>
            </w:pict>
          </mc:Fallback>
        </mc:AlternateContent>
      </w:r>
      <w:r>
        <w:rPr>
          <w:rFonts w:asciiTheme="majorHAnsi" w:hAnsiTheme="majorHAnsi"/>
          <w:b/>
          <w:noProof/>
          <w:color w:val="404040" w:themeColor="text1" w:themeTint="BF"/>
          <w:sz w:val="24"/>
          <w:lang w:eastAsia="da-DK"/>
        </w:rPr>
        <mc:AlternateContent>
          <mc:Choice Requires="wps">
            <w:drawing>
              <wp:anchor distT="0" distB="0" distL="114300" distR="114300" simplePos="0" relativeHeight="251780096" behindDoc="0" locked="0" layoutInCell="1" allowOverlap="1">
                <wp:simplePos x="0" y="0"/>
                <wp:positionH relativeFrom="column">
                  <wp:posOffset>2994660</wp:posOffset>
                </wp:positionH>
                <wp:positionV relativeFrom="paragraph">
                  <wp:posOffset>203200</wp:posOffset>
                </wp:positionV>
                <wp:extent cx="0" cy="133350"/>
                <wp:effectExtent l="95250" t="0" r="57150" b="57150"/>
                <wp:wrapNone/>
                <wp:docPr id="1075" name="Lige pilforbindelse 1075"/>
                <wp:cNvGraphicFramePr/>
                <a:graphic xmlns:a="http://schemas.openxmlformats.org/drawingml/2006/main">
                  <a:graphicData uri="http://schemas.microsoft.com/office/word/2010/wordprocessingShape">
                    <wps:wsp>
                      <wps:cNvCnPr/>
                      <wps:spPr>
                        <a:xfrm>
                          <a:off x="0" y="0"/>
                          <a:ext cx="0" cy="133350"/>
                        </a:xfrm>
                        <a:prstGeom prst="straightConnector1">
                          <a:avLst/>
                        </a:prstGeom>
                        <a:ln>
                          <a:solidFill>
                            <a:schemeClr val="tx1">
                              <a:lumMod val="75000"/>
                              <a:lumOff val="2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1075" o:spid="_x0000_s1026" type="#_x0000_t32" style="position:absolute;margin-left:235.8pt;margin-top:16pt;width:0;height:10.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" strokecolor="#404040 [2429]">
                <v:stroke endarrow="open"/>
              </v:shape>
            </w:pict>
          </mc:Fallback>
        </mc:AlternateContent>
      </w:r>
      <w:r>
        <w:rPr>
          <w:rFonts w:asciiTheme="majorHAnsi" w:hAnsiTheme="majorHAnsi"/>
          <w:b/>
          <w:noProof/>
          <w:color w:val="404040" w:themeColor="text1" w:themeTint="BF"/>
          <w:sz w:val="24"/>
          <w:lang w:eastAsia="da-DK"/>
        </w:rPr>
        <mc:AlternateContent>
          <mc:Choice Requires="wps">
            <w:drawing>
              <wp:anchor distT="0" distB="0" distL="114300" distR="114300" simplePos="0" relativeHeight="251779072" behindDoc="0" locked="0" layoutInCell="1" allowOverlap="1">
                <wp:simplePos x="0" y="0"/>
                <wp:positionH relativeFrom="column">
                  <wp:posOffset>1794510</wp:posOffset>
                </wp:positionH>
                <wp:positionV relativeFrom="paragraph">
                  <wp:posOffset>199390</wp:posOffset>
                </wp:positionV>
                <wp:extent cx="0" cy="146685"/>
                <wp:effectExtent l="95250" t="0" r="57150" b="62865"/>
                <wp:wrapNone/>
                <wp:docPr id="1074" name="Lige pilforbindelse 1074"/>
                <wp:cNvGraphicFramePr/>
                <a:graphic xmlns:a="http://schemas.openxmlformats.org/drawingml/2006/main">
                  <a:graphicData uri="http://schemas.microsoft.com/office/word/2010/wordprocessingShape">
                    <wps:wsp>
                      <wps:cNvCnPr/>
                      <wps:spPr>
                        <a:xfrm>
                          <a:off x="0" y="0"/>
                          <a:ext cx="0" cy="146685"/>
                        </a:xfrm>
                        <a:prstGeom prst="straightConnector1">
                          <a:avLst/>
                        </a:prstGeom>
                        <a:ln>
                          <a:solidFill>
                            <a:schemeClr val="tx1">
                              <a:lumMod val="75000"/>
                              <a:lumOff val="2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1074" o:spid="_x0000_s1026" type="#_x0000_t32" style="position:absolute;margin-left:141.3pt;margin-top:15.7pt;width:0;height:11.5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" strokecolor="#404040 [2429]">
                <v:stroke endarrow="open"/>
              </v:shape>
            </w:pict>
          </mc:Fallback>
        </mc:AlternateContent>
      </w:r>
      <w:r w:rsidR="007A07FF">
        <w:rPr>
          <w:rFonts w:asciiTheme="majorHAnsi" w:hAnsiTheme="majorHAnsi"/>
          <w:b/>
          <w:noProof/>
          <w:color w:val="404040" w:themeColor="text1" w:themeTint="BF"/>
          <w:sz w:val="24"/>
          <w:lang w:eastAsia="da-DK"/>
        </w:rPr>
        <mc:AlternateContent>
          <mc:Choice Requires="wps">
            <w:drawing>
              <wp:anchor distT="0" distB="0" distL="114300" distR="114300" simplePos="0" relativeHeight="251770880" behindDoc="0" locked="0" layoutInCell="1" allowOverlap="1" wp14:anchorId="00C785C7" wp14:editId="0163C7F0">
                <wp:simplePos x="0" y="0"/>
                <wp:positionH relativeFrom="column">
                  <wp:posOffset>2449830</wp:posOffset>
                </wp:positionH>
                <wp:positionV relativeFrom="paragraph">
                  <wp:posOffset>347980</wp:posOffset>
                </wp:positionV>
                <wp:extent cx="1062990" cy="514350"/>
                <wp:effectExtent l="0" t="0" r="22860" b="19050"/>
                <wp:wrapNone/>
                <wp:docPr id="1065" name="Rektangel 1065"/>
                <wp:cNvGraphicFramePr/>
                <a:graphic xmlns:a="http://schemas.openxmlformats.org/drawingml/2006/main">
                  <a:graphicData uri="http://schemas.microsoft.com/office/word/2010/wordprocessingShape">
                    <wps:wsp>
                      <wps:cNvSpPr/>
                      <wps:spPr>
                        <a:xfrm>
                          <a:off x="0" y="0"/>
                          <a:ext cx="1062990" cy="514350"/>
                        </a:xfrm>
                        <a:prstGeom prst="rect">
                          <a:avLst/>
                        </a:prstGeom>
                        <a:solidFill>
                          <a:schemeClr val="bg1">
                            <a:lumMod val="75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7A07FF" w:rsidRDefault="003A3846" w:rsidP="007A07FF">
                            <w:pPr>
                              <w:spacing w:after="0"/>
                              <w:jc w:val="center"/>
                              <w:rPr>
                                <w:color w:val="404040" w:themeColor="text1" w:themeTint="BF"/>
                              </w:rPr>
                            </w:pPr>
                            <w:r w:rsidRPr="007A07FF">
                              <w:rPr>
                                <w:color w:val="404040" w:themeColor="text1" w:themeTint="BF"/>
                              </w:rPr>
                              <w:t>Centerråd</w:t>
                            </w:r>
                          </w:p>
                          <w:p w:rsidR="003A3846" w:rsidRPr="007A07FF" w:rsidRDefault="003A3846" w:rsidP="007A07FF">
                            <w:pPr>
                              <w:spacing w:after="0"/>
                              <w:jc w:val="center"/>
                              <w:rPr>
                                <w:color w:val="404040" w:themeColor="text1" w:themeTint="BF"/>
                              </w:rPr>
                            </w:pPr>
                            <w:r>
                              <w:rPr>
                                <w:color w:val="404040" w:themeColor="text1" w:themeTint="BF"/>
                              </w:rPr>
                              <w:t>Fynsgade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1065" o:spid="_x0000_s1064" style="position:absolute;left:0;text-align:left;margin-left:192.9pt;margin-top:27.4pt;width:83.7pt;height:40.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" fillcolor="#bfbfbf [2412]" strokecolor="#404040 [2429]" strokeweight=".25pt">
                <v:textbox>
                  <w:txbxContent>
                    <w:p w:rsidR="003A3846" w:rsidRPr="007A07FF" w:rsidRDefault="003A3846" w:rsidP="007A07FF">
                      <w:pPr>
                        <w:spacing w:after="0"/>
                        <w:jc w:val="center"/>
                        <w:rPr>
                          <w:color w:val="404040" w:themeColor="text1" w:themeTint="BF"/>
                        </w:rPr>
                      </w:pPr>
                      <w:r w:rsidRPr="007A07FF">
                        <w:rPr>
                          <w:color w:val="404040" w:themeColor="text1" w:themeTint="BF"/>
                        </w:rPr>
                        <w:t>Centerråd</w:t>
                      </w:r>
                    </w:p>
                    <w:p w:rsidR="003A3846" w:rsidRPr="007A07FF" w:rsidRDefault="003A3846" w:rsidP="007A07FF">
                      <w:pPr>
                        <w:spacing w:after="0"/>
                        <w:jc w:val="center"/>
                        <w:rPr>
                          <w:color w:val="404040" w:themeColor="text1" w:themeTint="BF"/>
                        </w:rPr>
                      </w:pPr>
                      <w:r>
                        <w:rPr>
                          <w:color w:val="404040" w:themeColor="text1" w:themeTint="BF"/>
                        </w:rPr>
                        <w:t>Fynsgade</w:t>
                      </w:r>
                    </w:p>
                  </w:txbxContent>
                </v:textbox>
              </v:rect>
            </w:pict>
          </mc:Fallback>
        </mc:AlternateContent>
      </w:r>
      <w:r w:rsidR="007A07FF">
        <w:rPr>
          <w:rFonts w:asciiTheme="majorHAnsi" w:hAnsiTheme="majorHAnsi"/>
          <w:b/>
          <w:noProof/>
          <w:color w:val="404040" w:themeColor="text1" w:themeTint="BF"/>
          <w:sz w:val="24"/>
          <w:lang w:eastAsia="da-DK"/>
        </w:rPr>
        <mc:AlternateContent>
          <mc:Choice Requires="wps">
            <w:drawing>
              <wp:anchor distT="0" distB="0" distL="114300" distR="114300" simplePos="0" relativeHeight="251772928" behindDoc="0" locked="0" layoutInCell="1" allowOverlap="1" wp14:anchorId="6BF9EED8" wp14:editId="6E4CC3B2">
                <wp:simplePos x="0" y="0"/>
                <wp:positionH relativeFrom="column">
                  <wp:posOffset>3585210</wp:posOffset>
                </wp:positionH>
                <wp:positionV relativeFrom="paragraph">
                  <wp:posOffset>340360</wp:posOffset>
                </wp:positionV>
                <wp:extent cx="1062990" cy="514350"/>
                <wp:effectExtent l="0" t="0" r="22860" b="19050"/>
                <wp:wrapNone/>
                <wp:docPr id="1066" name="Rektangel 1066"/>
                <wp:cNvGraphicFramePr/>
                <a:graphic xmlns:a="http://schemas.openxmlformats.org/drawingml/2006/main">
                  <a:graphicData uri="http://schemas.microsoft.com/office/word/2010/wordprocessingShape">
                    <wps:wsp>
                      <wps:cNvSpPr/>
                      <wps:spPr>
                        <a:xfrm>
                          <a:off x="0" y="0"/>
                          <a:ext cx="1062990" cy="514350"/>
                        </a:xfrm>
                        <a:prstGeom prst="rect">
                          <a:avLst/>
                        </a:prstGeom>
                        <a:solidFill>
                          <a:schemeClr val="bg1">
                            <a:lumMod val="75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7A07FF" w:rsidRDefault="003A3846" w:rsidP="007A07FF">
                            <w:pPr>
                              <w:spacing w:after="0"/>
                              <w:jc w:val="center"/>
                              <w:rPr>
                                <w:color w:val="404040" w:themeColor="text1" w:themeTint="BF"/>
                              </w:rPr>
                            </w:pPr>
                            <w:r w:rsidRPr="007A07FF">
                              <w:rPr>
                                <w:color w:val="404040" w:themeColor="text1" w:themeTint="BF"/>
                              </w:rPr>
                              <w:t>Centerråd</w:t>
                            </w:r>
                          </w:p>
                          <w:p w:rsidR="003A3846" w:rsidRPr="007A07FF" w:rsidRDefault="003A3846" w:rsidP="007A07FF">
                            <w:pPr>
                              <w:spacing w:after="0"/>
                              <w:jc w:val="center"/>
                              <w:rPr>
                                <w:color w:val="404040" w:themeColor="text1" w:themeTint="BF"/>
                              </w:rPr>
                            </w:pPr>
                            <w:r>
                              <w:rPr>
                                <w:color w:val="404040" w:themeColor="text1" w:themeTint="BF"/>
                              </w:rPr>
                              <w:t>Grønlandstorv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1066" o:spid="_x0000_s1065" style="position:absolute;left:0;text-align:left;margin-left:282.3pt;margin-top:26.8pt;width:83.7pt;height:40.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" fillcolor="#bfbfbf [2412]" strokecolor="#404040 [2429]" strokeweight=".25pt">
                <v:textbox>
                  <w:txbxContent>
                    <w:p w:rsidR="003A3846" w:rsidRPr="007A07FF" w:rsidRDefault="003A3846" w:rsidP="007A07FF">
                      <w:pPr>
                        <w:spacing w:after="0"/>
                        <w:jc w:val="center"/>
                        <w:rPr>
                          <w:color w:val="404040" w:themeColor="text1" w:themeTint="BF"/>
                        </w:rPr>
                      </w:pPr>
                      <w:r w:rsidRPr="007A07FF">
                        <w:rPr>
                          <w:color w:val="404040" w:themeColor="text1" w:themeTint="BF"/>
                        </w:rPr>
                        <w:t>Centerråd</w:t>
                      </w:r>
                    </w:p>
                    <w:p w:rsidR="003A3846" w:rsidRPr="007A07FF" w:rsidRDefault="003A3846" w:rsidP="007A07FF">
                      <w:pPr>
                        <w:spacing w:after="0"/>
                        <w:jc w:val="center"/>
                        <w:rPr>
                          <w:color w:val="404040" w:themeColor="text1" w:themeTint="BF"/>
                        </w:rPr>
                      </w:pPr>
                      <w:r>
                        <w:rPr>
                          <w:color w:val="404040" w:themeColor="text1" w:themeTint="BF"/>
                        </w:rPr>
                        <w:t>Grønlandstorv</w:t>
                      </w:r>
                    </w:p>
                  </w:txbxContent>
                </v:textbox>
              </v:rect>
            </w:pict>
          </mc:Fallback>
        </mc:AlternateContent>
      </w:r>
      <w:r w:rsidR="007A07FF">
        <w:rPr>
          <w:rFonts w:asciiTheme="majorHAnsi" w:hAnsiTheme="majorHAnsi"/>
          <w:b/>
          <w:noProof/>
          <w:color w:val="404040" w:themeColor="text1" w:themeTint="BF"/>
          <w:sz w:val="24"/>
          <w:lang w:eastAsia="da-DK"/>
        </w:rPr>
        <mc:AlternateContent>
          <mc:Choice Requires="wps">
            <w:drawing>
              <wp:anchor distT="0" distB="0" distL="114300" distR="114300" simplePos="0" relativeHeight="251768832" behindDoc="0" locked="0" layoutInCell="1" allowOverlap="1" wp14:anchorId="11FC727C" wp14:editId="1CC0CB67">
                <wp:simplePos x="0" y="0"/>
                <wp:positionH relativeFrom="column">
                  <wp:posOffset>1314450</wp:posOffset>
                </wp:positionH>
                <wp:positionV relativeFrom="paragraph">
                  <wp:posOffset>355600</wp:posOffset>
                </wp:positionV>
                <wp:extent cx="1062990" cy="514350"/>
                <wp:effectExtent l="0" t="0" r="22860" b="19050"/>
                <wp:wrapNone/>
                <wp:docPr id="1056" name="Rektangel 1056"/>
                <wp:cNvGraphicFramePr/>
                <a:graphic xmlns:a="http://schemas.openxmlformats.org/drawingml/2006/main">
                  <a:graphicData uri="http://schemas.microsoft.com/office/word/2010/wordprocessingShape">
                    <wps:wsp>
                      <wps:cNvSpPr/>
                      <wps:spPr>
                        <a:xfrm>
                          <a:off x="0" y="0"/>
                          <a:ext cx="1062990" cy="514350"/>
                        </a:xfrm>
                        <a:prstGeom prst="rect">
                          <a:avLst/>
                        </a:prstGeom>
                        <a:solidFill>
                          <a:schemeClr val="bg1">
                            <a:lumMod val="75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7A07FF" w:rsidRDefault="003A3846" w:rsidP="007A07FF">
                            <w:pPr>
                              <w:spacing w:after="0"/>
                              <w:jc w:val="center"/>
                              <w:rPr>
                                <w:color w:val="404040" w:themeColor="text1" w:themeTint="BF"/>
                              </w:rPr>
                            </w:pPr>
                            <w:r w:rsidRPr="007A07FF">
                              <w:rPr>
                                <w:color w:val="404040" w:themeColor="text1" w:themeTint="BF"/>
                              </w:rPr>
                              <w:t>Centerråd</w:t>
                            </w:r>
                          </w:p>
                          <w:p w:rsidR="003A3846" w:rsidRPr="007A07FF" w:rsidRDefault="003A3846" w:rsidP="007A07FF">
                            <w:pPr>
                              <w:spacing w:after="0"/>
                              <w:jc w:val="center"/>
                              <w:rPr>
                                <w:color w:val="404040" w:themeColor="text1" w:themeTint="BF"/>
                              </w:rPr>
                            </w:pPr>
                            <w:r w:rsidRPr="007A07FF">
                              <w:rPr>
                                <w:color w:val="404040" w:themeColor="text1" w:themeTint="BF"/>
                              </w:rPr>
                              <w:t>Sjællandsgade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1056" o:spid="_x0000_s1066" style="position:absolute;left:0;text-align:left;margin-left:103.5pt;margin-top:28pt;width:83.7pt;height:40.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" fillcolor="#bfbfbf [2412]" strokecolor="#404040 [2429]" strokeweight=".25pt">
                <v:textbox>
                  <w:txbxContent>
                    <w:p w:rsidR="003A3846" w:rsidRPr="007A07FF" w:rsidRDefault="003A3846" w:rsidP="007A07FF">
                      <w:pPr>
                        <w:spacing w:after="0"/>
                        <w:jc w:val="center"/>
                        <w:rPr>
                          <w:color w:val="404040" w:themeColor="text1" w:themeTint="BF"/>
                        </w:rPr>
                      </w:pPr>
                      <w:r w:rsidRPr="007A07FF">
                        <w:rPr>
                          <w:color w:val="404040" w:themeColor="text1" w:themeTint="BF"/>
                        </w:rPr>
                        <w:t>Centerråd</w:t>
                      </w:r>
                    </w:p>
                    <w:p w:rsidR="003A3846" w:rsidRPr="007A07FF" w:rsidRDefault="003A3846" w:rsidP="007A07FF">
                      <w:pPr>
                        <w:spacing w:after="0"/>
                        <w:jc w:val="center"/>
                        <w:rPr>
                          <w:color w:val="404040" w:themeColor="text1" w:themeTint="BF"/>
                        </w:rPr>
                      </w:pPr>
                      <w:r w:rsidRPr="007A07FF">
                        <w:rPr>
                          <w:color w:val="404040" w:themeColor="text1" w:themeTint="BF"/>
                        </w:rPr>
                        <w:t>Sjællandsgade</w:t>
                      </w:r>
                    </w:p>
                  </w:txbxContent>
                </v:textbox>
              </v:rect>
            </w:pict>
          </mc:Fallback>
        </mc:AlternateContent>
      </w:r>
    </w:p>
    <w:p w:rsidR="00A664F1" w:rsidRDefault="00A664F1" w:rsidP="00533802">
      <w:pPr>
        <w:spacing w:line="360" w:lineRule="auto"/>
        <w:jc w:val="both"/>
        <w:rPr>
          <w:rFonts w:asciiTheme="majorHAnsi" w:hAnsiTheme="majorHAnsi"/>
          <w:b/>
          <w:color w:val="404040" w:themeColor="text1" w:themeTint="BF"/>
          <w:sz w:val="24"/>
        </w:rPr>
      </w:pPr>
    </w:p>
    <w:p w:rsidR="00A664F1" w:rsidRDefault="004C41D1" w:rsidP="00533802">
      <w:pPr>
        <w:spacing w:line="360" w:lineRule="auto"/>
        <w:jc w:val="both"/>
        <w:rPr>
          <w:rFonts w:asciiTheme="majorHAnsi" w:hAnsiTheme="majorHAnsi"/>
          <w:b/>
          <w:color w:val="404040" w:themeColor="text1" w:themeTint="BF"/>
          <w:sz w:val="24"/>
        </w:rPr>
      </w:pPr>
      <w:r>
        <w:rPr>
          <w:rFonts w:asciiTheme="majorHAnsi" w:hAnsiTheme="majorHAnsi"/>
          <w:b/>
          <w:noProof/>
          <w:color w:val="404040" w:themeColor="text1" w:themeTint="BF"/>
          <w:sz w:val="24"/>
          <w:lang w:eastAsia="da-DK"/>
        </w:rPr>
        <mc:AlternateContent>
          <mc:Choice Requires="wps">
            <w:drawing>
              <wp:anchor distT="0" distB="0" distL="114300" distR="114300" simplePos="0" relativeHeight="251701248" behindDoc="0" locked="0" layoutInCell="1" allowOverlap="1" wp14:anchorId="711049E5" wp14:editId="18EFBFD8">
                <wp:simplePos x="0" y="0"/>
                <wp:positionH relativeFrom="column">
                  <wp:posOffset>4709160</wp:posOffset>
                </wp:positionH>
                <wp:positionV relativeFrom="paragraph">
                  <wp:posOffset>76835</wp:posOffset>
                </wp:positionV>
                <wp:extent cx="742950" cy="590550"/>
                <wp:effectExtent l="0" t="0" r="19050" b="19050"/>
                <wp:wrapNone/>
                <wp:docPr id="26" name="Ellipse 26"/>
                <wp:cNvGraphicFramePr/>
                <a:graphic xmlns:a="http://schemas.openxmlformats.org/drawingml/2006/main">
                  <a:graphicData uri="http://schemas.microsoft.com/office/word/2010/wordprocessingShape">
                    <wps:wsp>
                      <wps:cNvSpPr/>
                      <wps:spPr>
                        <a:xfrm>
                          <a:off x="0" y="0"/>
                          <a:ext cx="742950" cy="590550"/>
                        </a:xfrm>
                        <a:prstGeom prst="ellipse">
                          <a:avLst/>
                        </a:prstGeom>
                        <a:solidFill>
                          <a:schemeClr val="accent6">
                            <a:lumMod val="60000"/>
                            <a:lumOff val="40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AA0E0F" w:rsidRDefault="003A3846" w:rsidP="00AA0E0F">
                            <w:pPr>
                              <w:jc w:val="center"/>
                              <w:rPr>
                                <w:color w:val="404040" w:themeColor="text1" w:themeTint="BF"/>
                                <w:sz w:val="16"/>
                              </w:rPr>
                            </w:pPr>
                            <w:r>
                              <w:rPr>
                                <w:color w:val="404040" w:themeColor="text1" w:themeTint="BF"/>
                                <w:sz w:val="16"/>
                              </w:rPr>
                              <w:t>Frivillig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6" o:spid="_x0000_s1067" style="position:absolute;left:0;text-align:left;margin-left:370.8pt;margin-top:6.05pt;width:58.5pt;height:4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" fillcolor="#fabf8f [1945]" strokecolor="#404040 [2429]" strokeweight=".25pt">
                <v:textbox>
                  <w:txbxContent>
                    <w:p w:rsidR="003A3846" w:rsidRPr="00AA0E0F" w:rsidRDefault="003A3846" w:rsidP="00AA0E0F">
                      <w:pPr>
                        <w:jc w:val="center"/>
                        <w:rPr>
                          <w:color w:val="404040" w:themeColor="text1" w:themeTint="BF"/>
                          <w:sz w:val="16"/>
                        </w:rPr>
                      </w:pPr>
                      <w:r>
                        <w:rPr>
                          <w:color w:val="404040" w:themeColor="text1" w:themeTint="BF"/>
                          <w:sz w:val="16"/>
                        </w:rPr>
                        <w:t>Frivillig</w:t>
                      </w:r>
                    </w:p>
                  </w:txbxContent>
                </v:textbox>
              </v:oval>
            </w:pict>
          </mc:Fallback>
        </mc:AlternateContent>
      </w:r>
      <w:r>
        <w:rPr>
          <w:rFonts w:asciiTheme="majorHAnsi" w:hAnsiTheme="majorHAnsi"/>
          <w:b/>
          <w:noProof/>
          <w:color w:val="404040" w:themeColor="text1" w:themeTint="BF"/>
          <w:sz w:val="24"/>
          <w:lang w:eastAsia="da-DK"/>
        </w:rPr>
        <mc:AlternateContent>
          <mc:Choice Requires="wps">
            <w:drawing>
              <wp:anchor distT="0" distB="0" distL="114300" distR="114300" simplePos="0" relativeHeight="251705344" behindDoc="0" locked="0" layoutInCell="1" allowOverlap="1" wp14:anchorId="65533267" wp14:editId="43C17E1F">
                <wp:simplePos x="0" y="0"/>
                <wp:positionH relativeFrom="column">
                  <wp:posOffset>661035</wp:posOffset>
                </wp:positionH>
                <wp:positionV relativeFrom="paragraph">
                  <wp:posOffset>164465</wp:posOffset>
                </wp:positionV>
                <wp:extent cx="742950" cy="590550"/>
                <wp:effectExtent l="0" t="0" r="19050" b="19050"/>
                <wp:wrapNone/>
                <wp:docPr id="28" name="Ellipse 28"/>
                <wp:cNvGraphicFramePr/>
                <a:graphic xmlns:a="http://schemas.openxmlformats.org/drawingml/2006/main">
                  <a:graphicData uri="http://schemas.microsoft.com/office/word/2010/wordprocessingShape">
                    <wps:wsp>
                      <wps:cNvSpPr/>
                      <wps:spPr>
                        <a:xfrm>
                          <a:off x="0" y="0"/>
                          <a:ext cx="742950" cy="590550"/>
                        </a:xfrm>
                        <a:prstGeom prst="ellipse">
                          <a:avLst/>
                        </a:prstGeom>
                        <a:solidFill>
                          <a:schemeClr val="accent6">
                            <a:lumMod val="60000"/>
                            <a:lumOff val="40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AA0E0F" w:rsidRDefault="003A3846" w:rsidP="00AA0E0F">
                            <w:pPr>
                              <w:jc w:val="center"/>
                              <w:rPr>
                                <w:color w:val="404040" w:themeColor="text1" w:themeTint="BF"/>
                                <w:sz w:val="16"/>
                              </w:rPr>
                            </w:pPr>
                            <w:r>
                              <w:rPr>
                                <w:color w:val="404040" w:themeColor="text1" w:themeTint="BF"/>
                                <w:sz w:val="16"/>
                              </w:rPr>
                              <w:t>Frivillig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8" o:spid="_x0000_s1068" style="position:absolute;left:0;text-align:left;margin-left:52.05pt;margin-top:12.95pt;width:58.5pt;height:4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" fillcolor="#fabf8f [1945]" strokecolor="#404040 [2429]" strokeweight=".25pt">
                <v:textbox>
                  <w:txbxContent>
                    <w:p w:rsidR="003A3846" w:rsidRPr="00AA0E0F" w:rsidRDefault="003A3846" w:rsidP="00AA0E0F">
                      <w:pPr>
                        <w:jc w:val="center"/>
                        <w:rPr>
                          <w:color w:val="404040" w:themeColor="text1" w:themeTint="BF"/>
                          <w:sz w:val="16"/>
                        </w:rPr>
                      </w:pPr>
                      <w:r>
                        <w:rPr>
                          <w:color w:val="404040" w:themeColor="text1" w:themeTint="BF"/>
                          <w:sz w:val="16"/>
                        </w:rPr>
                        <w:t>Frivillig</w:t>
                      </w:r>
                    </w:p>
                  </w:txbxContent>
                </v:textbox>
              </v:oval>
            </w:pict>
          </mc:Fallback>
        </mc:AlternateContent>
      </w:r>
    </w:p>
    <w:p w:rsidR="00A664F1" w:rsidRDefault="004C41D1" w:rsidP="00533802">
      <w:pPr>
        <w:spacing w:line="360" w:lineRule="auto"/>
        <w:jc w:val="both"/>
        <w:rPr>
          <w:rFonts w:asciiTheme="majorHAnsi" w:hAnsiTheme="majorHAnsi"/>
          <w:b/>
          <w:color w:val="404040" w:themeColor="text1" w:themeTint="BF"/>
          <w:sz w:val="24"/>
        </w:rPr>
      </w:pPr>
      <w:r>
        <w:rPr>
          <w:rFonts w:asciiTheme="majorHAnsi" w:hAnsiTheme="majorHAnsi"/>
          <w:b/>
          <w:noProof/>
          <w:color w:val="404040" w:themeColor="text1" w:themeTint="BF"/>
          <w:sz w:val="24"/>
          <w:lang w:eastAsia="da-DK"/>
        </w:rPr>
        <mc:AlternateContent>
          <mc:Choice Requires="wps">
            <w:drawing>
              <wp:anchor distT="0" distB="0" distL="114300" distR="114300" simplePos="0" relativeHeight="251703296" behindDoc="0" locked="0" layoutInCell="1" allowOverlap="1" wp14:anchorId="11CF0D84" wp14:editId="4F4632DB">
                <wp:simplePos x="0" y="0"/>
                <wp:positionH relativeFrom="column">
                  <wp:posOffset>3754755</wp:posOffset>
                </wp:positionH>
                <wp:positionV relativeFrom="paragraph">
                  <wp:posOffset>74295</wp:posOffset>
                </wp:positionV>
                <wp:extent cx="742950" cy="590550"/>
                <wp:effectExtent l="0" t="0" r="19050" b="19050"/>
                <wp:wrapNone/>
                <wp:docPr id="27" name="Ellipse 27"/>
                <wp:cNvGraphicFramePr/>
                <a:graphic xmlns:a="http://schemas.openxmlformats.org/drawingml/2006/main">
                  <a:graphicData uri="http://schemas.microsoft.com/office/word/2010/wordprocessingShape">
                    <wps:wsp>
                      <wps:cNvSpPr/>
                      <wps:spPr>
                        <a:xfrm>
                          <a:off x="0" y="0"/>
                          <a:ext cx="742950" cy="590550"/>
                        </a:xfrm>
                        <a:prstGeom prst="ellipse">
                          <a:avLst/>
                        </a:prstGeom>
                        <a:solidFill>
                          <a:schemeClr val="accent6">
                            <a:lumMod val="60000"/>
                            <a:lumOff val="40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AA0E0F" w:rsidRDefault="003A3846" w:rsidP="00AA0E0F">
                            <w:pPr>
                              <w:jc w:val="center"/>
                              <w:rPr>
                                <w:color w:val="404040" w:themeColor="text1" w:themeTint="BF"/>
                                <w:sz w:val="16"/>
                              </w:rPr>
                            </w:pPr>
                            <w:r>
                              <w:rPr>
                                <w:color w:val="404040" w:themeColor="text1" w:themeTint="BF"/>
                                <w:sz w:val="16"/>
                              </w:rPr>
                              <w:t>Frivillig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7" o:spid="_x0000_s1069" style="position:absolute;left:0;text-align:left;margin-left:295.65pt;margin-top:5.85pt;width:58.5pt;height:4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" fillcolor="#fabf8f [1945]" strokecolor="#404040 [2429]" strokeweight=".25pt">
                <v:textbox>
                  <w:txbxContent>
                    <w:p w:rsidR="003A3846" w:rsidRPr="00AA0E0F" w:rsidRDefault="003A3846" w:rsidP="00AA0E0F">
                      <w:pPr>
                        <w:jc w:val="center"/>
                        <w:rPr>
                          <w:color w:val="404040" w:themeColor="text1" w:themeTint="BF"/>
                          <w:sz w:val="16"/>
                        </w:rPr>
                      </w:pPr>
                      <w:r>
                        <w:rPr>
                          <w:color w:val="404040" w:themeColor="text1" w:themeTint="BF"/>
                          <w:sz w:val="16"/>
                        </w:rPr>
                        <w:t>Frivillig</w:t>
                      </w:r>
                    </w:p>
                  </w:txbxContent>
                </v:textbox>
              </v:oval>
            </w:pict>
          </mc:Fallback>
        </mc:AlternateContent>
      </w:r>
      <w:r>
        <w:rPr>
          <w:rFonts w:asciiTheme="majorHAnsi" w:hAnsiTheme="majorHAnsi"/>
          <w:b/>
          <w:noProof/>
          <w:color w:val="404040" w:themeColor="text1" w:themeTint="BF"/>
          <w:sz w:val="24"/>
          <w:lang w:eastAsia="da-DK"/>
        </w:rPr>
        <mc:AlternateContent>
          <mc:Choice Requires="wps">
            <w:drawing>
              <wp:anchor distT="0" distB="0" distL="114300" distR="114300" simplePos="0" relativeHeight="251774976" behindDoc="0" locked="0" layoutInCell="1" allowOverlap="1" wp14:anchorId="1DA165D2" wp14:editId="53CBEF45">
                <wp:simplePos x="0" y="0"/>
                <wp:positionH relativeFrom="column">
                  <wp:posOffset>2695575</wp:posOffset>
                </wp:positionH>
                <wp:positionV relativeFrom="paragraph">
                  <wp:posOffset>123825</wp:posOffset>
                </wp:positionV>
                <wp:extent cx="742950" cy="590550"/>
                <wp:effectExtent l="0" t="0" r="19050" b="19050"/>
                <wp:wrapNone/>
                <wp:docPr id="1068" name="Ellipse 1068"/>
                <wp:cNvGraphicFramePr/>
                <a:graphic xmlns:a="http://schemas.openxmlformats.org/drawingml/2006/main">
                  <a:graphicData uri="http://schemas.microsoft.com/office/word/2010/wordprocessingShape">
                    <wps:wsp>
                      <wps:cNvSpPr/>
                      <wps:spPr>
                        <a:xfrm>
                          <a:off x="0" y="0"/>
                          <a:ext cx="742950" cy="590550"/>
                        </a:xfrm>
                        <a:prstGeom prst="ellipse">
                          <a:avLst/>
                        </a:prstGeom>
                        <a:solidFill>
                          <a:schemeClr val="accent6">
                            <a:lumMod val="60000"/>
                            <a:lumOff val="40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AA0E0F" w:rsidRDefault="003A3846" w:rsidP="004C41D1">
                            <w:pPr>
                              <w:jc w:val="center"/>
                              <w:rPr>
                                <w:color w:val="404040" w:themeColor="text1" w:themeTint="BF"/>
                                <w:sz w:val="16"/>
                              </w:rPr>
                            </w:pPr>
                            <w:r>
                              <w:rPr>
                                <w:color w:val="404040" w:themeColor="text1" w:themeTint="BF"/>
                                <w:sz w:val="16"/>
                              </w:rPr>
                              <w:t>Frivillig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068" o:spid="_x0000_s1070" style="position:absolute;left:0;text-align:left;margin-left:212.25pt;margin-top:9.75pt;width:58.5pt;height:4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" fillcolor="#fabf8f [1945]" strokecolor="#404040 [2429]" strokeweight=".25pt">
                <v:textbox>
                  <w:txbxContent>
                    <w:p w:rsidR="003A3846" w:rsidRPr="00AA0E0F" w:rsidRDefault="003A3846" w:rsidP="004C41D1">
                      <w:pPr>
                        <w:jc w:val="center"/>
                        <w:rPr>
                          <w:color w:val="404040" w:themeColor="text1" w:themeTint="BF"/>
                          <w:sz w:val="16"/>
                        </w:rPr>
                      </w:pPr>
                      <w:r>
                        <w:rPr>
                          <w:color w:val="404040" w:themeColor="text1" w:themeTint="BF"/>
                          <w:sz w:val="16"/>
                        </w:rPr>
                        <w:t>Frivillig</w:t>
                      </w:r>
                    </w:p>
                  </w:txbxContent>
                </v:textbox>
              </v:oval>
            </w:pict>
          </mc:Fallback>
        </mc:AlternateContent>
      </w:r>
      <w:r>
        <w:rPr>
          <w:rFonts w:asciiTheme="majorHAnsi" w:hAnsiTheme="majorHAnsi"/>
          <w:b/>
          <w:noProof/>
          <w:color w:val="404040" w:themeColor="text1" w:themeTint="BF"/>
          <w:sz w:val="24"/>
          <w:lang w:eastAsia="da-DK"/>
        </w:rPr>
        <mc:AlternateContent>
          <mc:Choice Requires="wps">
            <w:drawing>
              <wp:anchor distT="0" distB="0" distL="114300" distR="114300" simplePos="0" relativeHeight="251695104" behindDoc="0" locked="0" layoutInCell="1" allowOverlap="1" wp14:anchorId="51A71CEE" wp14:editId="130DC1C3">
                <wp:simplePos x="0" y="0"/>
                <wp:positionH relativeFrom="column">
                  <wp:posOffset>1706880</wp:posOffset>
                </wp:positionH>
                <wp:positionV relativeFrom="paragraph">
                  <wp:posOffset>78105</wp:posOffset>
                </wp:positionV>
                <wp:extent cx="742950" cy="590550"/>
                <wp:effectExtent l="0" t="0" r="19050" b="19050"/>
                <wp:wrapNone/>
                <wp:docPr id="23" name="Ellipse 23"/>
                <wp:cNvGraphicFramePr/>
                <a:graphic xmlns:a="http://schemas.openxmlformats.org/drawingml/2006/main">
                  <a:graphicData uri="http://schemas.microsoft.com/office/word/2010/wordprocessingShape">
                    <wps:wsp>
                      <wps:cNvSpPr/>
                      <wps:spPr>
                        <a:xfrm>
                          <a:off x="0" y="0"/>
                          <a:ext cx="742950" cy="590550"/>
                        </a:xfrm>
                        <a:prstGeom prst="ellipse">
                          <a:avLst/>
                        </a:prstGeom>
                        <a:solidFill>
                          <a:schemeClr val="accent6">
                            <a:lumMod val="60000"/>
                            <a:lumOff val="40000"/>
                          </a:schemeClr>
                        </a:solid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846" w:rsidRPr="00AA0E0F" w:rsidRDefault="003A3846" w:rsidP="00AA0E0F">
                            <w:pPr>
                              <w:jc w:val="center"/>
                              <w:rPr>
                                <w:color w:val="404040" w:themeColor="text1" w:themeTint="BF"/>
                                <w:sz w:val="16"/>
                              </w:rPr>
                            </w:pPr>
                            <w:r>
                              <w:rPr>
                                <w:color w:val="404040" w:themeColor="text1" w:themeTint="BF"/>
                                <w:sz w:val="16"/>
                              </w:rPr>
                              <w:t>Frivillig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71" style="position:absolute;left:0;text-align:left;margin-left:134.4pt;margin-top:6.15pt;width:58.5pt;height: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" fillcolor="#fabf8f [1945]" strokecolor="#404040 [2429]" strokeweight=".25pt">
                <v:textbox>
                  <w:txbxContent>
                    <w:p w:rsidR="003A3846" w:rsidRPr="00AA0E0F" w:rsidRDefault="003A3846" w:rsidP="00AA0E0F">
                      <w:pPr>
                        <w:jc w:val="center"/>
                        <w:rPr>
                          <w:color w:val="404040" w:themeColor="text1" w:themeTint="BF"/>
                          <w:sz w:val="16"/>
                        </w:rPr>
                      </w:pPr>
                      <w:r>
                        <w:rPr>
                          <w:color w:val="404040" w:themeColor="text1" w:themeTint="BF"/>
                          <w:sz w:val="16"/>
                        </w:rPr>
                        <w:t>Frivillig</w:t>
                      </w:r>
                    </w:p>
                  </w:txbxContent>
                </v:textbox>
              </v:oval>
            </w:pict>
          </mc:Fallback>
        </mc:AlternateContent>
      </w:r>
    </w:p>
    <w:p w:rsidR="00AA0E0F" w:rsidRDefault="00AA0E0F" w:rsidP="00533802">
      <w:pPr>
        <w:spacing w:line="360" w:lineRule="auto"/>
        <w:jc w:val="both"/>
        <w:rPr>
          <w:rFonts w:asciiTheme="majorHAnsi" w:hAnsiTheme="majorHAnsi"/>
          <w:b/>
          <w:color w:val="404040" w:themeColor="text1" w:themeTint="BF"/>
          <w:sz w:val="24"/>
        </w:rPr>
      </w:pPr>
    </w:p>
    <w:p w:rsidR="00EF000E" w:rsidRDefault="00EF000E" w:rsidP="00DB116F">
      <w:pPr>
        <w:spacing w:after="0" w:line="360" w:lineRule="auto"/>
        <w:jc w:val="both"/>
        <w:rPr>
          <w:rFonts w:asciiTheme="majorHAnsi" w:hAnsiTheme="majorHAnsi"/>
          <w:sz w:val="24"/>
        </w:rPr>
      </w:pPr>
    </w:p>
    <w:p w:rsidR="00DB116F" w:rsidRDefault="00DB116F" w:rsidP="00DB116F">
      <w:pPr>
        <w:spacing w:after="0" w:line="360" w:lineRule="auto"/>
        <w:jc w:val="both"/>
        <w:rPr>
          <w:rFonts w:asciiTheme="majorHAnsi" w:hAnsiTheme="majorHAnsi"/>
          <w:sz w:val="24"/>
        </w:rPr>
      </w:pPr>
      <w:r>
        <w:rPr>
          <w:rFonts w:asciiTheme="majorHAnsi" w:hAnsiTheme="majorHAnsi"/>
          <w:sz w:val="24"/>
        </w:rPr>
        <w:t>De ansatte på de tre centre har ansvaret for driften af det enkelte center samt ansvar for den frivilliggruppe som er tilknyttet deres center. Det betyder, at de ansatte skal være behjælpelige i forhold til at oprette centerråd, diverse udvalg og holdaktiviteter. Alle fri</w:t>
      </w:r>
      <w:r w:rsidR="00B271C8">
        <w:rPr>
          <w:rFonts w:asciiTheme="majorHAnsi" w:hAnsiTheme="majorHAnsi"/>
          <w:sz w:val="24"/>
        </w:rPr>
        <w:t>villige bliver tilknyttet é</w:t>
      </w:r>
      <w:r>
        <w:rPr>
          <w:rFonts w:asciiTheme="majorHAnsi" w:hAnsiTheme="majorHAnsi"/>
          <w:sz w:val="24"/>
        </w:rPr>
        <w:t>n bestemt ansat, således at den frivillige altid ved</w:t>
      </w:r>
      <w:r w:rsidR="00D97F2B">
        <w:rPr>
          <w:rFonts w:asciiTheme="majorHAnsi" w:hAnsiTheme="majorHAnsi"/>
          <w:sz w:val="24"/>
        </w:rPr>
        <w:t>,</w:t>
      </w:r>
      <w:r>
        <w:rPr>
          <w:rFonts w:asciiTheme="majorHAnsi" w:hAnsiTheme="majorHAnsi"/>
          <w:sz w:val="24"/>
        </w:rPr>
        <w:t xml:space="preserve"> hvem denne kan henvende sig til ved spørgsmål eller problemer ift. </w:t>
      </w:r>
      <w:proofErr w:type="gramStart"/>
      <w:r>
        <w:rPr>
          <w:rFonts w:asciiTheme="majorHAnsi" w:hAnsiTheme="majorHAnsi"/>
          <w:sz w:val="24"/>
        </w:rPr>
        <w:t>det frivillige engagement.</w:t>
      </w:r>
      <w:proofErr w:type="gramEnd"/>
    </w:p>
    <w:p w:rsidR="00DB116F" w:rsidRDefault="00DB116F" w:rsidP="00DB116F">
      <w:pPr>
        <w:spacing w:after="0" w:line="360" w:lineRule="auto"/>
        <w:jc w:val="both"/>
        <w:rPr>
          <w:rFonts w:asciiTheme="majorHAnsi" w:hAnsiTheme="majorHAnsi"/>
          <w:sz w:val="24"/>
        </w:rPr>
      </w:pPr>
      <w:r>
        <w:rPr>
          <w:rFonts w:asciiTheme="majorHAnsi" w:hAnsiTheme="majorHAnsi"/>
          <w:sz w:val="24"/>
        </w:rPr>
        <w:t xml:space="preserve">Som angivet i den grafiske illustration af centrenes opbygning ovenfor, så er ledelse, ansatte og centerråd de mest fremtrædende elementer i beslutningsprocesser mv. Disse tre elementer er dog omgivet af en masse </w:t>
      </w:r>
      <w:r>
        <w:rPr>
          <w:rFonts w:asciiTheme="majorHAnsi" w:hAnsiTheme="majorHAnsi"/>
          <w:sz w:val="24"/>
        </w:rPr>
        <w:lastRenderedPageBreak/>
        <w:t xml:space="preserve">”menige” frivillige. Alle disse frivillige har ikke samme ansvar i centrene som </w:t>
      </w:r>
      <w:r w:rsidR="00D97F2B">
        <w:rPr>
          <w:rFonts w:asciiTheme="majorHAnsi" w:hAnsiTheme="majorHAnsi"/>
          <w:sz w:val="24"/>
        </w:rPr>
        <w:t xml:space="preserve">de tre øvrige elementer af organisationen, men det er på grund af alle disse frivillige, at centrene kan tilbyde den mangfoldighed og variation i aktivitetsudbud som gør sig gældende for hvert enkelt aktivitetscenter. </w:t>
      </w:r>
      <w:r w:rsidR="00B271C8">
        <w:rPr>
          <w:rFonts w:asciiTheme="majorHAnsi" w:hAnsiTheme="majorHAnsi"/>
          <w:sz w:val="24"/>
        </w:rPr>
        <w:t>´</w:t>
      </w:r>
    </w:p>
    <w:p w:rsidR="00B271C8" w:rsidRDefault="00B271C8" w:rsidP="00DB116F">
      <w:pPr>
        <w:spacing w:after="0" w:line="360" w:lineRule="auto"/>
        <w:jc w:val="both"/>
        <w:rPr>
          <w:rFonts w:asciiTheme="majorHAnsi" w:hAnsiTheme="majorHAnsi"/>
          <w:sz w:val="24"/>
        </w:rPr>
      </w:pPr>
    </w:p>
    <w:p w:rsidR="00DB116F" w:rsidRPr="00DB116F" w:rsidRDefault="00B271C8" w:rsidP="00DB116F">
      <w:pPr>
        <w:spacing w:after="0" w:line="360" w:lineRule="auto"/>
        <w:jc w:val="both"/>
        <w:rPr>
          <w:rFonts w:asciiTheme="majorHAnsi" w:hAnsiTheme="majorHAnsi"/>
          <w:sz w:val="24"/>
        </w:rPr>
      </w:pPr>
      <w:r>
        <w:rPr>
          <w:rFonts w:asciiTheme="majorHAnsi" w:hAnsiTheme="majorHAnsi"/>
          <w:sz w:val="24"/>
        </w:rPr>
        <w:t>Ud over, at det for denne case er vigtigt at pointere de frivilliges fremtrædende rolle i forbindelse med aktivitetscentrenes daglige virke, så er det ligeledes vigtigt at fremhæve, at vi her har at gøre med en målgruppe som</w:t>
      </w:r>
      <w:r w:rsidR="002A0E65">
        <w:rPr>
          <w:rFonts w:asciiTheme="majorHAnsi" w:hAnsiTheme="majorHAnsi"/>
          <w:sz w:val="24"/>
        </w:rPr>
        <w:t>, efter min bedste overbevisning,</w:t>
      </w:r>
      <w:r>
        <w:rPr>
          <w:rFonts w:asciiTheme="majorHAnsi" w:hAnsiTheme="majorHAnsi"/>
          <w:sz w:val="24"/>
        </w:rPr>
        <w:t xml:space="preserve"> adskiller sig væsentligt fra frivilliggrupper på andre institutioner. </w:t>
      </w:r>
      <w:r w:rsidR="002A0E65">
        <w:rPr>
          <w:rFonts w:asciiTheme="majorHAnsi" w:hAnsiTheme="majorHAnsi"/>
          <w:sz w:val="24"/>
        </w:rPr>
        <w:t>Størstedelen af de</w:t>
      </w:r>
      <w:r>
        <w:rPr>
          <w:rFonts w:asciiTheme="majorHAnsi" w:hAnsiTheme="majorHAnsi"/>
          <w:sz w:val="24"/>
        </w:rPr>
        <w:t xml:space="preserve"> frivillige påtager sig nemlig frivill</w:t>
      </w:r>
      <w:r w:rsidR="002A0E65">
        <w:rPr>
          <w:rFonts w:asciiTheme="majorHAnsi" w:hAnsiTheme="majorHAnsi"/>
          <w:sz w:val="24"/>
        </w:rPr>
        <w:t xml:space="preserve">igt engagement i centrene efter at have været kommet her som brugere selv. Det vil sige, at de frivillige er brugere den ene dag – og frivillige den næste. Dette skaber en sammensmeltning af bruger/frivilliggruppe, og der forekommer således ingen umiddelbare forskelle på gruppen af frivillige og gruppen som kun kommer som brugere – ud over at de frivillige påtager sig et konkret ansvar i aktivitetscentrene. Det betyder ligeledes at de frivillige har stor ejerskabsfornemmelse i forhold til ”deres” center. </w:t>
      </w:r>
    </w:p>
    <w:p w:rsidR="001E6669" w:rsidRDefault="001E6669" w:rsidP="00533802">
      <w:pPr>
        <w:spacing w:line="360" w:lineRule="auto"/>
        <w:jc w:val="both"/>
        <w:rPr>
          <w:rFonts w:asciiTheme="majorHAnsi" w:hAnsiTheme="majorHAnsi"/>
          <w:b/>
          <w:color w:val="404040" w:themeColor="text1" w:themeTint="BF"/>
          <w:sz w:val="24"/>
        </w:rPr>
      </w:pPr>
    </w:p>
    <w:p w:rsidR="001E6669" w:rsidRDefault="001E6669" w:rsidP="00533802">
      <w:pPr>
        <w:spacing w:line="360" w:lineRule="auto"/>
        <w:jc w:val="both"/>
        <w:rPr>
          <w:rFonts w:asciiTheme="majorHAnsi" w:hAnsiTheme="majorHAnsi"/>
          <w:b/>
          <w:color w:val="404040" w:themeColor="text1" w:themeTint="BF"/>
          <w:sz w:val="24"/>
        </w:rPr>
      </w:pPr>
    </w:p>
    <w:p w:rsidR="00DC49B1" w:rsidRDefault="00DC49B1" w:rsidP="00E8073D">
      <w:pPr>
        <w:spacing w:line="240" w:lineRule="auto"/>
        <w:jc w:val="right"/>
        <w:rPr>
          <w:rFonts w:asciiTheme="majorHAnsi" w:hAnsiTheme="majorHAnsi"/>
          <w:b/>
          <w:color w:val="404040" w:themeColor="text1" w:themeTint="BF"/>
          <w:sz w:val="96"/>
        </w:rPr>
      </w:pPr>
    </w:p>
    <w:p w:rsidR="002A0E65" w:rsidRDefault="002A0E65" w:rsidP="00E8073D">
      <w:pPr>
        <w:spacing w:line="240" w:lineRule="auto"/>
        <w:jc w:val="right"/>
        <w:rPr>
          <w:rFonts w:asciiTheme="majorHAnsi" w:hAnsiTheme="majorHAnsi"/>
          <w:b/>
          <w:color w:val="404040" w:themeColor="text1" w:themeTint="BF"/>
          <w:sz w:val="96"/>
        </w:rPr>
      </w:pPr>
    </w:p>
    <w:p w:rsidR="005B0404" w:rsidRPr="005B0404" w:rsidRDefault="005B0404" w:rsidP="00E8073D">
      <w:pPr>
        <w:spacing w:line="240" w:lineRule="auto"/>
        <w:jc w:val="right"/>
        <w:rPr>
          <w:rFonts w:asciiTheme="majorHAnsi" w:hAnsiTheme="majorHAnsi"/>
          <w:b/>
          <w:color w:val="404040" w:themeColor="text1" w:themeTint="BF"/>
          <w:sz w:val="96"/>
        </w:rPr>
      </w:pPr>
      <w:r w:rsidRPr="005B0404">
        <w:rPr>
          <w:rFonts w:asciiTheme="majorHAnsi" w:hAnsiTheme="majorHAnsi"/>
          <w:b/>
          <w:color w:val="404040" w:themeColor="text1" w:themeTint="BF"/>
          <w:sz w:val="96"/>
        </w:rPr>
        <w:lastRenderedPageBreak/>
        <w:t>6</w:t>
      </w:r>
    </w:p>
    <w:p w:rsidR="005B0404" w:rsidRPr="005B0404" w:rsidRDefault="005B0404" w:rsidP="00E8073D">
      <w:pPr>
        <w:shd w:val="clear" w:color="auto" w:fill="215868" w:themeFill="accent5" w:themeFillShade="80"/>
        <w:spacing w:line="240" w:lineRule="auto"/>
        <w:rPr>
          <w:rFonts w:asciiTheme="majorHAnsi" w:hAnsiTheme="majorHAnsi"/>
          <w:sz w:val="18"/>
        </w:rPr>
      </w:pPr>
    </w:p>
    <w:p w:rsidR="00CC69D7" w:rsidRDefault="00CC69D7" w:rsidP="00533802">
      <w:pPr>
        <w:pStyle w:val="Overskrift1"/>
        <w:spacing w:line="360" w:lineRule="auto"/>
        <w:jc w:val="center"/>
        <w:rPr>
          <w:color w:val="auto"/>
        </w:rPr>
      </w:pPr>
      <w:bookmarkStart w:id="19" w:name="_Toc331965551"/>
      <w:r w:rsidRPr="00844631">
        <w:rPr>
          <w:color w:val="auto"/>
        </w:rPr>
        <w:t>Analyse</w:t>
      </w:r>
      <w:bookmarkEnd w:id="19"/>
    </w:p>
    <w:p w:rsidR="00D97F2B" w:rsidRDefault="00D97F2B" w:rsidP="00D367F2">
      <w:pPr>
        <w:spacing w:line="360" w:lineRule="auto"/>
        <w:jc w:val="both"/>
        <w:rPr>
          <w:rFonts w:asciiTheme="majorHAnsi" w:hAnsiTheme="majorHAnsi"/>
          <w:sz w:val="24"/>
          <w:szCs w:val="24"/>
        </w:rPr>
      </w:pPr>
    </w:p>
    <w:p w:rsidR="009C0E30" w:rsidRDefault="009C0E30" w:rsidP="00D367F2">
      <w:pPr>
        <w:spacing w:line="360" w:lineRule="auto"/>
        <w:jc w:val="both"/>
        <w:rPr>
          <w:rFonts w:asciiTheme="majorHAnsi" w:hAnsiTheme="majorHAnsi"/>
          <w:sz w:val="24"/>
          <w:szCs w:val="24"/>
        </w:rPr>
      </w:pPr>
      <w:r>
        <w:rPr>
          <w:rFonts w:asciiTheme="majorHAnsi" w:hAnsiTheme="majorHAnsi"/>
          <w:sz w:val="24"/>
          <w:szCs w:val="24"/>
        </w:rPr>
        <w:t xml:space="preserve">Analysen tager udgangspunkt i de mennesker som vælger at </w:t>
      </w:r>
      <w:r w:rsidRPr="009C0E30">
        <w:rPr>
          <w:rFonts w:asciiTheme="majorHAnsi" w:hAnsiTheme="majorHAnsi"/>
          <w:i/>
          <w:sz w:val="24"/>
          <w:szCs w:val="24"/>
        </w:rPr>
        <w:t>engagere</w:t>
      </w:r>
      <w:r>
        <w:rPr>
          <w:rFonts w:asciiTheme="majorHAnsi" w:hAnsiTheme="majorHAnsi"/>
          <w:sz w:val="24"/>
          <w:szCs w:val="24"/>
        </w:rPr>
        <w:t xml:space="preserve"> sig i frivilligt arbejde på de tre aktivitetscentre. Jeg ønsker således at skabe en forståelse for, hvad det er der driver dem til at påtage sig et sådant ansvar</w:t>
      </w:r>
      <w:r w:rsidR="00641A0A">
        <w:rPr>
          <w:rFonts w:asciiTheme="majorHAnsi" w:hAnsiTheme="majorHAnsi"/>
          <w:sz w:val="24"/>
          <w:szCs w:val="24"/>
        </w:rPr>
        <w:t xml:space="preserve"> og </w:t>
      </w:r>
      <w:r w:rsidR="00641A0A" w:rsidRPr="00641A0A">
        <w:rPr>
          <w:rFonts w:asciiTheme="majorHAnsi" w:hAnsiTheme="majorHAnsi"/>
          <w:i/>
          <w:sz w:val="24"/>
          <w:szCs w:val="24"/>
        </w:rPr>
        <w:t>engagement</w:t>
      </w:r>
      <w:r>
        <w:rPr>
          <w:rFonts w:asciiTheme="majorHAnsi" w:hAnsiTheme="majorHAnsi"/>
          <w:sz w:val="24"/>
          <w:szCs w:val="24"/>
        </w:rPr>
        <w:t xml:space="preserve">. Herunder vil jeg ligeledes komme ind på de faktorer som er væsentlige for at </w:t>
      </w:r>
      <w:r w:rsidRPr="009C0E30">
        <w:rPr>
          <w:rFonts w:asciiTheme="majorHAnsi" w:hAnsiTheme="majorHAnsi"/>
          <w:i/>
          <w:sz w:val="24"/>
          <w:szCs w:val="24"/>
        </w:rPr>
        <w:t>fastholde</w:t>
      </w:r>
      <w:r>
        <w:rPr>
          <w:rFonts w:asciiTheme="majorHAnsi" w:hAnsiTheme="majorHAnsi"/>
          <w:sz w:val="24"/>
          <w:szCs w:val="24"/>
        </w:rPr>
        <w:t xml:space="preserve"> den enkelte i sit frivillige engagement. Disse elementer analyseres indledningsvist, for herved at skabe en baggrundsforståelse for det samarbejde som de ansatte i de tre aktivitetscentre skal varetage. Jeg finder det således væsentligt, at målgruppen og dennes bevæggrunde for at engagere sig frivilligt, som udgangspunkt klarlægges, så der herved foreligger et meningsfuldt grundlag for den videre analyse af samarbejdet mellem de frivillige og de offentligt ansatte.</w:t>
      </w:r>
    </w:p>
    <w:p w:rsidR="000B52D7" w:rsidRDefault="00641A0A" w:rsidP="00E80626">
      <w:pPr>
        <w:spacing w:after="0" w:line="360" w:lineRule="auto"/>
        <w:jc w:val="both"/>
        <w:rPr>
          <w:rFonts w:asciiTheme="majorHAnsi" w:hAnsiTheme="majorHAnsi"/>
          <w:sz w:val="24"/>
          <w:szCs w:val="24"/>
        </w:rPr>
      </w:pPr>
      <w:r>
        <w:rPr>
          <w:rFonts w:asciiTheme="majorHAnsi" w:hAnsiTheme="majorHAnsi"/>
          <w:sz w:val="24"/>
          <w:szCs w:val="24"/>
        </w:rPr>
        <w:t>F</w:t>
      </w:r>
      <w:r w:rsidR="00D367F2">
        <w:rPr>
          <w:rFonts w:asciiTheme="majorHAnsi" w:hAnsiTheme="majorHAnsi"/>
          <w:sz w:val="24"/>
          <w:szCs w:val="24"/>
        </w:rPr>
        <w:t>or at sætte rammerne for analyse af</w:t>
      </w:r>
      <w:r w:rsidR="009C0E30">
        <w:rPr>
          <w:rFonts w:asciiTheme="majorHAnsi" w:hAnsiTheme="majorHAnsi"/>
          <w:sz w:val="24"/>
          <w:szCs w:val="24"/>
        </w:rPr>
        <w:t xml:space="preserve"> den del af pr</w:t>
      </w:r>
      <w:r w:rsidR="00D367F2">
        <w:rPr>
          <w:rFonts w:asciiTheme="majorHAnsi" w:hAnsiTheme="majorHAnsi"/>
          <w:sz w:val="24"/>
          <w:szCs w:val="24"/>
        </w:rPr>
        <w:t>oblemstilling</w:t>
      </w:r>
      <w:r w:rsidR="009C0E30">
        <w:rPr>
          <w:rFonts w:asciiTheme="majorHAnsi" w:hAnsiTheme="majorHAnsi"/>
          <w:sz w:val="24"/>
          <w:szCs w:val="24"/>
        </w:rPr>
        <w:t>en som omhandler</w:t>
      </w:r>
      <w:r w:rsidR="00D367F2">
        <w:rPr>
          <w:rFonts w:asciiTheme="majorHAnsi" w:hAnsiTheme="majorHAnsi"/>
          <w:sz w:val="24"/>
          <w:szCs w:val="24"/>
        </w:rPr>
        <w:t xml:space="preserve"> </w:t>
      </w:r>
      <w:r w:rsidR="00D367F2" w:rsidRPr="00D367F2">
        <w:rPr>
          <w:rFonts w:asciiTheme="majorHAnsi" w:hAnsiTheme="majorHAnsi"/>
          <w:i/>
          <w:sz w:val="24"/>
          <w:szCs w:val="24"/>
        </w:rPr>
        <w:t>samarbejde mellem frivillige og offentligt ansatte</w:t>
      </w:r>
      <w:r w:rsidR="00D367F2">
        <w:rPr>
          <w:rFonts w:asciiTheme="majorHAnsi" w:hAnsiTheme="majorHAnsi"/>
          <w:sz w:val="24"/>
          <w:szCs w:val="24"/>
        </w:rPr>
        <w:t>, vil jeg</w:t>
      </w:r>
      <w:r>
        <w:rPr>
          <w:rFonts w:asciiTheme="majorHAnsi" w:hAnsiTheme="majorHAnsi"/>
          <w:sz w:val="24"/>
          <w:szCs w:val="24"/>
        </w:rPr>
        <w:t xml:space="preserve">, efter en analyse af </w:t>
      </w:r>
      <w:r>
        <w:rPr>
          <w:rFonts w:asciiTheme="majorHAnsi" w:hAnsiTheme="majorHAnsi"/>
          <w:i/>
          <w:sz w:val="24"/>
          <w:szCs w:val="24"/>
        </w:rPr>
        <w:t xml:space="preserve">engagement </w:t>
      </w:r>
      <w:r>
        <w:rPr>
          <w:rFonts w:asciiTheme="majorHAnsi" w:hAnsiTheme="majorHAnsi"/>
          <w:sz w:val="24"/>
          <w:szCs w:val="24"/>
        </w:rPr>
        <w:t xml:space="preserve">og </w:t>
      </w:r>
      <w:r>
        <w:rPr>
          <w:rFonts w:asciiTheme="majorHAnsi" w:hAnsiTheme="majorHAnsi"/>
          <w:i/>
          <w:sz w:val="24"/>
          <w:szCs w:val="24"/>
        </w:rPr>
        <w:t>fastholdelse,</w:t>
      </w:r>
      <w:r>
        <w:rPr>
          <w:rFonts w:asciiTheme="majorHAnsi" w:hAnsiTheme="majorHAnsi"/>
          <w:sz w:val="24"/>
          <w:szCs w:val="24"/>
        </w:rPr>
        <w:t xml:space="preserve"> redegøre</w:t>
      </w:r>
      <w:r w:rsidR="003337CF">
        <w:rPr>
          <w:rFonts w:asciiTheme="majorHAnsi" w:hAnsiTheme="majorHAnsi"/>
          <w:sz w:val="24"/>
          <w:szCs w:val="24"/>
        </w:rPr>
        <w:t xml:space="preserve"> for</w:t>
      </w:r>
      <w:r w:rsidR="00D367F2">
        <w:rPr>
          <w:rFonts w:asciiTheme="majorHAnsi" w:hAnsiTheme="majorHAnsi"/>
          <w:sz w:val="24"/>
          <w:szCs w:val="24"/>
        </w:rPr>
        <w:t xml:space="preserve"> kommunes rolle i forbindelse med frivilligt arbejde i dens offentlige institutioner. Dette gør jeg, for s</w:t>
      </w:r>
      <w:r w:rsidR="00A208BF">
        <w:rPr>
          <w:rFonts w:asciiTheme="majorHAnsi" w:hAnsiTheme="majorHAnsi"/>
          <w:sz w:val="24"/>
          <w:szCs w:val="24"/>
        </w:rPr>
        <w:t>åledes at sk</w:t>
      </w:r>
      <w:r w:rsidR="00C54834">
        <w:rPr>
          <w:rFonts w:asciiTheme="majorHAnsi" w:hAnsiTheme="majorHAnsi"/>
          <w:sz w:val="24"/>
          <w:szCs w:val="24"/>
        </w:rPr>
        <w:t>abe en fundamental forståelse for</w:t>
      </w:r>
      <w:r w:rsidR="00A208BF">
        <w:rPr>
          <w:rFonts w:asciiTheme="majorHAnsi" w:hAnsiTheme="majorHAnsi"/>
          <w:sz w:val="24"/>
          <w:szCs w:val="24"/>
        </w:rPr>
        <w:t xml:space="preserve"> </w:t>
      </w:r>
      <w:r w:rsidR="00D367F2">
        <w:rPr>
          <w:rFonts w:asciiTheme="majorHAnsi" w:hAnsiTheme="majorHAnsi"/>
          <w:sz w:val="24"/>
          <w:szCs w:val="24"/>
        </w:rPr>
        <w:t>de rammer og retningslinjer som de ansatte</w:t>
      </w:r>
      <w:r w:rsidR="000B52D7">
        <w:rPr>
          <w:rFonts w:asciiTheme="majorHAnsi" w:hAnsiTheme="majorHAnsi"/>
          <w:sz w:val="24"/>
          <w:szCs w:val="24"/>
        </w:rPr>
        <w:t xml:space="preserve"> og frivillige</w:t>
      </w:r>
      <w:r w:rsidR="00D367F2">
        <w:rPr>
          <w:rFonts w:asciiTheme="majorHAnsi" w:hAnsiTheme="majorHAnsi"/>
          <w:sz w:val="24"/>
          <w:szCs w:val="24"/>
        </w:rPr>
        <w:t xml:space="preserve"> i kommunens institutioner arbejder </w:t>
      </w:r>
      <w:r w:rsidR="000B52D7">
        <w:rPr>
          <w:rFonts w:asciiTheme="majorHAnsi" w:hAnsiTheme="majorHAnsi"/>
          <w:sz w:val="24"/>
          <w:szCs w:val="24"/>
        </w:rPr>
        <w:t xml:space="preserve">og fungerer </w:t>
      </w:r>
      <w:r w:rsidR="00D367F2">
        <w:rPr>
          <w:rFonts w:asciiTheme="majorHAnsi" w:hAnsiTheme="majorHAnsi"/>
          <w:sz w:val="24"/>
          <w:szCs w:val="24"/>
        </w:rPr>
        <w:t>under.</w:t>
      </w:r>
      <w:r w:rsidR="00A208BF">
        <w:rPr>
          <w:rFonts w:asciiTheme="majorHAnsi" w:hAnsiTheme="majorHAnsi"/>
          <w:sz w:val="24"/>
          <w:szCs w:val="24"/>
        </w:rPr>
        <w:t xml:space="preserve"> Efterfølgende vil jeg gå i dybden med det konkrete samarbejde som </w:t>
      </w:r>
      <w:r w:rsidR="00A208BF">
        <w:rPr>
          <w:rFonts w:asciiTheme="majorHAnsi" w:hAnsiTheme="majorHAnsi"/>
          <w:sz w:val="24"/>
          <w:szCs w:val="24"/>
        </w:rPr>
        <w:lastRenderedPageBreak/>
        <w:t>foregår i de tre institutioner, for herved at give et billede af et konkret eksempel på hvordan kommunal frivillighed kan udspille sig i en kommunal institution.</w:t>
      </w:r>
    </w:p>
    <w:p w:rsidR="00CD02DD" w:rsidRDefault="00CD02DD" w:rsidP="00E80626">
      <w:pPr>
        <w:spacing w:after="0" w:line="360" w:lineRule="auto"/>
        <w:jc w:val="both"/>
        <w:rPr>
          <w:rFonts w:asciiTheme="majorHAnsi" w:hAnsiTheme="majorHAnsi"/>
          <w:sz w:val="24"/>
          <w:szCs w:val="24"/>
        </w:rPr>
      </w:pPr>
    </w:p>
    <w:p w:rsidR="00E80626" w:rsidRDefault="00E80626" w:rsidP="00E80626">
      <w:pPr>
        <w:pStyle w:val="Overskrift1"/>
        <w:spacing w:line="360" w:lineRule="auto"/>
        <w:jc w:val="both"/>
        <w:rPr>
          <w:color w:val="auto"/>
        </w:rPr>
      </w:pPr>
      <w:bookmarkStart w:id="20" w:name="_Toc331965552"/>
      <w:r>
        <w:rPr>
          <w:color w:val="auto"/>
        </w:rPr>
        <w:t>Engagement</w:t>
      </w:r>
      <w:bookmarkEnd w:id="20"/>
      <w:r>
        <w:rPr>
          <w:color w:val="auto"/>
        </w:rPr>
        <w:t xml:space="preserve"> </w:t>
      </w:r>
    </w:p>
    <w:p w:rsidR="00184A5E" w:rsidRPr="0049574B" w:rsidRDefault="00184A5E" w:rsidP="00184A5E">
      <w:pPr>
        <w:spacing w:after="0" w:line="360" w:lineRule="auto"/>
        <w:jc w:val="both"/>
        <w:rPr>
          <w:rFonts w:asciiTheme="majorHAnsi" w:hAnsiTheme="majorHAnsi"/>
          <w:sz w:val="24"/>
        </w:rPr>
      </w:pPr>
      <w:r>
        <w:rPr>
          <w:rFonts w:asciiTheme="majorHAnsi" w:hAnsiTheme="majorHAnsi"/>
          <w:sz w:val="24"/>
        </w:rPr>
        <w:t xml:space="preserve">Følgende analyseafsnit anskuer seniorgruppens frivillige engagement </w:t>
      </w:r>
      <w:r w:rsidR="0049574B">
        <w:rPr>
          <w:rFonts w:asciiTheme="majorHAnsi" w:hAnsiTheme="majorHAnsi"/>
          <w:sz w:val="24"/>
        </w:rPr>
        <w:t xml:space="preserve">med udgangspunkt i teorien omhandlende </w:t>
      </w:r>
      <w:r w:rsidR="0049574B" w:rsidRPr="0049574B">
        <w:rPr>
          <w:rFonts w:asciiTheme="majorHAnsi" w:hAnsiTheme="majorHAnsi"/>
          <w:i/>
          <w:sz w:val="24"/>
        </w:rPr>
        <w:t>human-, social- og kulturel kapital</w:t>
      </w:r>
      <w:r w:rsidR="0049574B">
        <w:rPr>
          <w:rFonts w:asciiTheme="majorHAnsi" w:hAnsiTheme="majorHAnsi"/>
          <w:i/>
          <w:sz w:val="24"/>
        </w:rPr>
        <w:t>.</w:t>
      </w:r>
      <w:r w:rsidR="0049574B">
        <w:rPr>
          <w:rFonts w:asciiTheme="majorHAnsi" w:hAnsiTheme="majorHAnsi"/>
          <w:sz w:val="24"/>
        </w:rPr>
        <w:t xml:space="preserve"> </w:t>
      </w:r>
    </w:p>
    <w:p w:rsidR="00EF7977" w:rsidRDefault="00EF7977" w:rsidP="00184A5E">
      <w:pPr>
        <w:pStyle w:val="Overskrift2"/>
        <w:spacing w:line="360" w:lineRule="auto"/>
        <w:rPr>
          <w:color w:val="auto"/>
        </w:rPr>
      </w:pPr>
    </w:p>
    <w:p w:rsidR="00184A5E" w:rsidRDefault="0049574B" w:rsidP="00184A5E">
      <w:pPr>
        <w:pStyle w:val="Overskrift2"/>
        <w:spacing w:line="360" w:lineRule="auto"/>
        <w:rPr>
          <w:color w:val="auto"/>
        </w:rPr>
      </w:pPr>
      <w:bookmarkStart w:id="21" w:name="_Toc331965553"/>
      <w:r>
        <w:rPr>
          <w:color w:val="auto"/>
        </w:rPr>
        <w:t>Opretholdelse af tidligere roller og mønstre</w:t>
      </w:r>
      <w:bookmarkEnd w:id="21"/>
    </w:p>
    <w:p w:rsidR="00BD12A6" w:rsidRDefault="00184A5E" w:rsidP="00184A5E">
      <w:pPr>
        <w:spacing w:after="0" w:line="360" w:lineRule="auto"/>
        <w:jc w:val="both"/>
        <w:rPr>
          <w:rFonts w:asciiTheme="majorHAnsi" w:hAnsiTheme="majorHAnsi"/>
          <w:sz w:val="24"/>
        </w:rPr>
      </w:pPr>
      <w:r>
        <w:rPr>
          <w:rFonts w:asciiTheme="majorHAnsi" w:hAnsiTheme="majorHAnsi"/>
          <w:sz w:val="24"/>
        </w:rPr>
        <w:t>De ansatte på de</w:t>
      </w:r>
      <w:r w:rsidR="00BD12A6">
        <w:rPr>
          <w:rFonts w:asciiTheme="majorHAnsi" w:hAnsiTheme="majorHAnsi"/>
          <w:sz w:val="24"/>
        </w:rPr>
        <w:t xml:space="preserve"> tre aktivitetscentre beskriver enstemmigt </w:t>
      </w:r>
      <w:r>
        <w:rPr>
          <w:rFonts w:asciiTheme="majorHAnsi" w:hAnsiTheme="majorHAnsi"/>
          <w:sz w:val="24"/>
        </w:rPr>
        <w:t>hvordan gruppen af seniorfrivillige har ændret sig gennem årene</w:t>
      </w:r>
      <w:r w:rsidR="00BD12A6">
        <w:rPr>
          <w:rFonts w:asciiTheme="majorHAnsi" w:hAnsiTheme="majorHAnsi"/>
          <w:sz w:val="24"/>
        </w:rPr>
        <w:t>(Bilag 5:4, 6:</w:t>
      </w:r>
      <w:r w:rsidR="00372233">
        <w:rPr>
          <w:rFonts w:asciiTheme="majorHAnsi" w:hAnsiTheme="majorHAnsi"/>
          <w:sz w:val="24"/>
        </w:rPr>
        <w:t>1-2,</w:t>
      </w:r>
      <w:r w:rsidR="00BD12A6">
        <w:rPr>
          <w:rFonts w:asciiTheme="majorHAnsi" w:hAnsiTheme="majorHAnsi"/>
          <w:sz w:val="24"/>
        </w:rPr>
        <w:t>7, 7:2)</w:t>
      </w:r>
      <w:r>
        <w:rPr>
          <w:rFonts w:asciiTheme="majorHAnsi" w:hAnsiTheme="majorHAnsi"/>
          <w:sz w:val="24"/>
        </w:rPr>
        <w:t>. Fra tidligere at have med en gruppe borgere at</w:t>
      </w:r>
      <w:r w:rsidR="003C1B2F">
        <w:rPr>
          <w:rFonts w:asciiTheme="majorHAnsi" w:hAnsiTheme="majorHAnsi"/>
          <w:sz w:val="24"/>
        </w:rPr>
        <w:t xml:space="preserve"> gøre, som forholdsvist ydmygt pådrog</w:t>
      </w:r>
      <w:r w:rsidR="00BD12A6">
        <w:rPr>
          <w:rFonts w:asciiTheme="majorHAnsi" w:hAnsiTheme="majorHAnsi"/>
          <w:sz w:val="24"/>
        </w:rPr>
        <w:t xml:space="preserve"> sig rollen som frivillige omsorgsgivere, sætter de frivillige i dag langt flere krav til rollen som frivillig og det personlige udbytte</w:t>
      </w:r>
      <w:r w:rsidR="00980615">
        <w:rPr>
          <w:rFonts w:asciiTheme="majorHAnsi" w:hAnsiTheme="majorHAnsi"/>
          <w:sz w:val="24"/>
        </w:rPr>
        <w:t>,</w:t>
      </w:r>
      <w:r w:rsidR="00BD12A6">
        <w:rPr>
          <w:rFonts w:asciiTheme="majorHAnsi" w:hAnsiTheme="majorHAnsi"/>
          <w:sz w:val="24"/>
        </w:rPr>
        <w:t xml:space="preserve"> der </w:t>
      </w:r>
      <w:r w:rsidR="002B046E">
        <w:rPr>
          <w:rFonts w:asciiTheme="majorHAnsi" w:hAnsiTheme="majorHAnsi"/>
          <w:sz w:val="24"/>
        </w:rPr>
        <w:t xml:space="preserve">afstedkommer som resultat heraf, men har ligeledes flere </w:t>
      </w:r>
      <w:r w:rsidR="00571A2C">
        <w:rPr>
          <w:rFonts w:asciiTheme="majorHAnsi" w:hAnsiTheme="majorHAnsi"/>
          <w:sz w:val="24"/>
        </w:rPr>
        <w:t xml:space="preserve">ressourcer og flere </w:t>
      </w:r>
      <w:r w:rsidR="002B046E">
        <w:rPr>
          <w:rFonts w:asciiTheme="majorHAnsi" w:hAnsiTheme="majorHAnsi"/>
          <w:sz w:val="24"/>
        </w:rPr>
        <w:t>in</w:t>
      </w:r>
      <w:r w:rsidR="00571A2C">
        <w:rPr>
          <w:rFonts w:asciiTheme="majorHAnsi" w:hAnsiTheme="majorHAnsi"/>
          <w:sz w:val="24"/>
        </w:rPr>
        <w:t>put end tilfældet før har været.</w:t>
      </w:r>
    </w:p>
    <w:p w:rsidR="00663F89" w:rsidRDefault="00980615" w:rsidP="00184A5E">
      <w:pPr>
        <w:spacing w:after="0" w:line="360" w:lineRule="auto"/>
        <w:jc w:val="both"/>
        <w:rPr>
          <w:rFonts w:asciiTheme="majorHAnsi" w:hAnsiTheme="majorHAnsi"/>
          <w:sz w:val="24"/>
        </w:rPr>
      </w:pPr>
      <w:r>
        <w:rPr>
          <w:rFonts w:asciiTheme="majorHAnsi" w:hAnsiTheme="majorHAnsi"/>
          <w:sz w:val="24"/>
        </w:rPr>
        <w:t>Især læ</w:t>
      </w:r>
      <w:r w:rsidR="00BD12A6">
        <w:rPr>
          <w:rFonts w:asciiTheme="majorHAnsi" w:hAnsiTheme="majorHAnsi"/>
          <w:sz w:val="24"/>
        </w:rPr>
        <w:t>gges der vægt på, at langt størstedelen af de frivillige, i</w:t>
      </w:r>
      <w:r w:rsidR="007B3FD4">
        <w:rPr>
          <w:rFonts w:asciiTheme="majorHAnsi" w:hAnsiTheme="majorHAnsi"/>
          <w:sz w:val="24"/>
        </w:rPr>
        <w:t xml:space="preserve"> modsætning til tidligere,</w:t>
      </w:r>
      <w:r w:rsidR="00BD12A6">
        <w:rPr>
          <w:rFonts w:asciiTheme="majorHAnsi" w:hAnsiTheme="majorHAnsi"/>
          <w:sz w:val="24"/>
        </w:rPr>
        <w:t xml:space="preserve"> kommer fra en erhvervsaktiv karriere hvorigennem de har tilegnet sig en række kompetencer og en samfundsmæssig bevidsthed(Bilag 5:4, </w:t>
      </w:r>
      <w:r w:rsidR="00372233">
        <w:rPr>
          <w:rFonts w:asciiTheme="majorHAnsi" w:hAnsiTheme="majorHAnsi"/>
          <w:sz w:val="24"/>
        </w:rPr>
        <w:t>6:2</w:t>
      </w:r>
      <w:r w:rsidR="00BD12A6">
        <w:rPr>
          <w:rFonts w:asciiTheme="majorHAnsi" w:hAnsiTheme="majorHAnsi"/>
          <w:sz w:val="24"/>
        </w:rPr>
        <w:t xml:space="preserve">). Det betyder f.eks. at de kvinder som tidligere levede store dele af deres liv hjemme i husholdningen, nu </w:t>
      </w:r>
      <w:r w:rsidR="00663F89">
        <w:rPr>
          <w:rFonts w:asciiTheme="majorHAnsi" w:hAnsiTheme="majorHAnsi"/>
          <w:sz w:val="24"/>
        </w:rPr>
        <w:t>har erhvervet sig en række nye livsmønstre og således en anden status i samfundet, hvilket følger dem ind i deres seniorliv.</w:t>
      </w:r>
    </w:p>
    <w:p w:rsidR="005B67A4" w:rsidRDefault="00571A2C" w:rsidP="00E9342C">
      <w:pPr>
        <w:spacing w:after="0" w:line="360" w:lineRule="auto"/>
        <w:jc w:val="both"/>
        <w:rPr>
          <w:rFonts w:asciiTheme="majorHAnsi" w:hAnsiTheme="majorHAnsi"/>
          <w:sz w:val="24"/>
        </w:rPr>
      </w:pPr>
      <w:r>
        <w:rPr>
          <w:rFonts w:asciiTheme="majorHAnsi" w:hAnsiTheme="majorHAnsi"/>
          <w:sz w:val="24"/>
        </w:rPr>
        <w:t xml:space="preserve">Hverken frivillige eller ansatte </w:t>
      </w:r>
      <w:r w:rsidR="0098023A">
        <w:rPr>
          <w:rFonts w:asciiTheme="majorHAnsi" w:hAnsiTheme="majorHAnsi"/>
          <w:sz w:val="24"/>
        </w:rPr>
        <w:t>læ</w:t>
      </w:r>
      <w:r w:rsidR="00372233">
        <w:rPr>
          <w:rFonts w:asciiTheme="majorHAnsi" w:hAnsiTheme="majorHAnsi"/>
          <w:sz w:val="24"/>
        </w:rPr>
        <w:t xml:space="preserve">gger en særlig vægt på, at uddannelse, indkomst eller tidligere arbejdsmarkedsstatus har nogen indflydelse på </w:t>
      </w:r>
      <w:r w:rsidR="00372233">
        <w:rPr>
          <w:rFonts w:asciiTheme="majorHAnsi" w:hAnsiTheme="majorHAnsi"/>
          <w:sz w:val="24"/>
        </w:rPr>
        <w:lastRenderedPageBreak/>
        <w:t>hvorvidt folk engagerer sig frivilligt i centrene</w:t>
      </w:r>
      <w:r w:rsidR="00C01851">
        <w:rPr>
          <w:rFonts w:asciiTheme="majorHAnsi" w:hAnsiTheme="majorHAnsi"/>
          <w:sz w:val="24"/>
        </w:rPr>
        <w:t>(Bilag 7:4)</w:t>
      </w:r>
      <w:r w:rsidR="009275BF">
        <w:rPr>
          <w:rFonts w:asciiTheme="majorHAnsi" w:hAnsiTheme="majorHAnsi"/>
          <w:sz w:val="24"/>
        </w:rPr>
        <w:t>.</w:t>
      </w:r>
      <w:r w:rsidR="001527FC">
        <w:rPr>
          <w:rFonts w:asciiTheme="majorHAnsi" w:hAnsiTheme="majorHAnsi"/>
          <w:sz w:val="24"/>
        </w:rPr>
        <w:t xml:space="preserve"> Det betyder, at en høj grad </w:t>
      </w:r>
      <w:r w:rsidR="001527FC" w:rsidRPr="00024F12">
        <w:rPr>
          <w:rFonts w:asciiTheme="majorHAnsi" w:hAnsiTheme="majorHAnsi"/>
          <w:sz w:val="24"/>
        </w:rPr>
        <w:t>af human kapital</w:t>
      </w:r>
      <w:r w:rsidR="001527FC">
        <w:rPr>
          <w:rFonts w:asciiTheme="majorHAnsi" w:hAnsiTheme="majorHAnsi"/>
          <w:sz w:val="24"/>
        </w:rPr>
        <w:t xml:space="preserve"> ikke umiddelbart gør folk mere attraktive som frivillige i de tre centre.</w:t>
      </w:r>
      <w:r w:rsidR="00372233">
        <w:rPr>
          <w:rFonts w:asciiTheme="majorHAnsi" w:hAnsiTheme="majorHAnsi"/>
          <w:sz w:val="24"/>
        </w:rPr>
        <w:t xml:space="preserve"> Dog beskriver flere ansatte, hvordan tidligere roller på arbejdsmarkedet har en væsentlig indflydelse på de frivilligroller man påtager sig, og ligeledes på graden af engagement, der som resultat heraf, ligges i det frivillige arbejde(Bilag</w:t>
      </w:r>
      <w:r w:rsidR="00C01851">
        <w:rPr>
          <w:rFonts w:asciiTheme="majorHAnsi" w:hAnsiTheme="majorHAnsi"/>
          <w:sz w:val="24"/>
        </w:rPr>
        <w:t xml:space="preserve"> 4:9,</w:t>
      </w:r>
      <w:r w:rsidR="00372233">
        <w:rPr>
          <w:rFonts w:asciiTheme="majorHAnsi" w:hAnsiTheme="majorHAnsi"/>
          <w:sz w:val="24"/>
        </w:rPr>
        <w:t xml:space="preserve"> </w:t>
      </w:r>
      <w:r w:rsidR="00B25A49">
        <w:rPr>
          <w:rFonts w:asciiTheme="majorHAnsi" w:hAnsiTheme="majorHAnsi"/>
          <w:sz w:val="24"/>
        </w:rPr>
        <w:t xml:space="preserve">5:4, </w:t>
      </w:r>
      <w:r w:rsidR="00372233">
        <w:rPr>
          <w:rFonts w:asciiTheme="majorHAnsi" w:hAnsiTheme="majorHAnsi"/>
          <w:sz w:val="24"/>
        </w:rPr>
        <w:t>6:7-8</w:t>
      </w:r>
      <w:r w:rsidR="00B25A49">
        <w:rPr>
          <w:rFonts w:asciiTheme="majorHAnsi" w:hAnsiTheme="majorHAnsi"/>
          <w:sz w:val="24"/>
        </w:rPr>
        <w:t xml:space="preserve">, 7:4). </w:t>
      </w:r>
      <w:r w:rsidR="00E9342C">
        <w:rPr>
          <w:rFonts w:asciiTheme="majorHAnsi" w:hAnsiTheme="majorHAnsi"/>
          <w:sz w:val="24"/>
        </w:rPr>
        <w:t>Det betyder, at vi frem for at beskrive de frivilliges</w:t>
      </w:r>
      <w:r w:rsidR="0098023A">
        <w:rPr>
          <w:rFonts w:asciiTheme="majorHAnsi" w:hAnsiTheme="majorHAnsi"/>
          <w:sz w:val="24"/>
        </w:rPr>
        <w:t xml:space="preserve"> engagement som en direkte konsekvens af deres</w:t>
      </w:r>
      <w:r w:rsidR="00E9342C">
        <w:rPr>
          <w:rFonts w:asciiTheme="majorHAnsi" w:hAnsiTheme="majorHAnsi"/>
          <w:sz w:val="24"/>
        </w:rPr>
        <w:t xml:space="preserve"> humane kapital</w:t>
      </w:r>
      <w:r w:rsidR="0098023A">
        <w:rPr>
          <w:rFonts w:asciiTheme="majorHAnsi" w:hAnsiTheme="majorHAnsi"/>
          <w:sz w:val="24"/>
        </w:rPr>
        <w:t xml:space="preserve">, </w:t>
      </w:r>
      <w:r w:rsidR="00E9342C">
        <w:rPr>
          <w:rFonts w:asciiTheme="majorHAnsi" w:hAnsiTheme="majorHAnsi"/>
          <w:sz w:val="24"/>
        </w:rPr>
        <w:t xml:space="preserve">så </w:t>
      </w:r>
      <w:r w:rsidR="00B8496F">
        <w:rPr>
          <w:rFonts w:asciiTheme="majorHAnsi" w:hAnsiTheme="majorHAnsi"/>
          <w:sz w:val="24"/>
        </w:rPr>
        <w:t xml:space="preserve">er der nærmere tale om en </w:t>
      </w:r>
      <w:proofErr w:type="spellStart"/>
      <w:r w:rsidR="00B8496F">
        <w:rPr>
          <w:rFonts w:asciiTheme="majorHAnsi" w:hAnsiTheme="majorHAnsi"/>
          <w:sz w:val="24"/>
        </w:rPr>
        <w:t>spill</w:t>
      </w:r>
      <w:proofErr w:type="spellEnd"/>
      <w:r w:rsidR="00B8496F">
        <w:rPr>
          <w:rFonts w:asciiTheme="majorHAnsi" w:hAnsiTheme="majorHAnsi"/>
          <w:sz w:val="24"/>
        </w:rPr>
        <w:t>-</w:t>
      </w:r>
      <w:r w:rsidR="00E9342C">
        <w:rPr>
          <w:rFonts w:asciiTheme="majorHAnsi" w:hAnsiTheme="majorHAnsi"/>
          <w:sz w:val="24"/>
        </w:rPr>
        <w:t>over effekt(</w:t>
      </w:r>
      <w:proofErr w:type="spellStart"/>
      <w:r w:rsidR="00E9342C">
        <w:rPr>
          <w:rFonts w:asciiTheme="majorHAnsi" w:hAnsiTheme="majorHAnsi"/>
          <w:sz w:val="24"/>
        </w:rPr>
        <w:t>Dilworth</w:t>
      </w:r>
      <w:proofErr w:type="spellEnd"/>
      <w:r w:rsidR="00E9342C">
        <w:rPr>
          <w:rFonts w:asciiTheme="majorHAnsi" w:hAnsiTheme="majorHAnsi"/>
          <w:sz w:val="24"/>
        </w:rPr>
        <w:t xml:space="preserve"> 2004:243), </w:t>
      </w:r>
      <w:r w:rsidR="00E9342C" w:rsidRPr="00E9342C">
        <w:rPr>
          <w:rFonts w:asciiTheme="majorHAnsi" w:hAnsiTheme="majorHAnsi"/>
          <w:sz w:val="24"/>
        </w:rPr>
        <w:t>hvormed</w:t>
      </w:r>
      <w:r w:rsidR="00E9342C">
        <w:rPr>
          <w:rFonts w:asciiTheme="majorHAnsi" w:hAnsiTheme="majorHAnsi"/>
          <w:sz w:val="24"/>
        </w:rPr>
        <w:t xml:space="preserve"> erfaringer, oplevelser, adfærd og sindstilstande fra tidligere sociale liv, flyder over i et andet socialt liv</w:t>
      </w:r>
      <w:r w:rsidR="0098023A">
        <w:rPr>
          <w:rFonts w:asciiTheme="majorHAnsi" w:hAnsiTheme="majorHAnsi"/>
          <w:sz w:val="24"/>
        </w:rPr>
        <w:t>, og således får den humane kapital indflydelse på det engagement, som den enkelte frivillige bidrager med.</w:t>
      </w:r>
      <w:r w:rsidR="00E9342C">
        <w:rPr>
          <w:rFonts w:asciiTheme="majorHAnsi" w:hAnsiTheme="majorHAnsi"/>
          <w:sz w:val="24"/>
        </w:rPr>
        <w:t xml:space="preserve"> </w:t>
      </w:r>
      <w:r w:rsidR="00B25A49">
        <w:rPr>
          <w:rFonts w:asciiTheme="majorHAnsi" w:hAnsiTheme="majorHAnsi"/>
          <w:sz w:val="24"/>
        </w:rPr>
        <w:t xml:space="preserve">Blandt andet udtaler de ansatte; </w:t>
      </w:r>
    </w:p>
    <w:p w:rsidR="005B67A4" w:rsidRDefault="005B67A4" w:rsidP="00184A5E">
      <w:pPr>
        <w:spacing w:after="0" w:line="360" w:lineRule="auto"/>
        <w:jc w:val="both"/>
        <w:rPr>
          <w:rFonts w:asciiTheme="majorHAnsi" w:hAnsiTheme="majorHAnsi"/>
          <w:sz w:val="24"/>
        </w:rPr>
      </w:pPr>
    </w:p>
    <w:p w:rsidR="005B67A4" w:rsidRDefault="00B25A49" w:rsidP="00184A5E">
      <w:pPr>
        <w:spacing w:after="0" w:line="360" w:lineRule="auto"/>
        <w:jc w:val="both"/>
        <w:rPr>
          <w:rFonts w:asciiTheme="majorHAnsi" w:hAnsiTheme="majorHAnsi"/>
          <w:sz w:val="24"/>
        </w:rPr>
      </w:pPr>
      <w:r w:rsidRPr="005B67A4">
        <w:rPr>
          <w:rFonts w:asciiTheme="majorHAnsi" w:hAnsiTheme="majorHAnsi"/>
          <w:i/>
          <w:sz w:val="24"/>
        </w:rPr>
        <w:t>Nogle af de her damer som altid har været hjemmegående husmødre, de får f.eks. aldrig det der ansvar som gruppeleder. De er mere sådan nogen som flimrer lidt rundt og hjælper til her og der… sætter en kop på bordet og sådan. Men det vigtige er jo, at hun føler</w:t>
      </w:r>
      <w:r w:rsidR="001527FC" w:rsidRPr="005B67A4">
        <w:rPr>
          <w:rFonts w:asciiTheme="majorHAnsi" w:hAnsiTheme="majorHAnsi"/>
          <w:i/>
          <w:sz w:val="24"/>
        </w:rPr>
        <w:t>,</w:t>
      </w:r>
      <w:r w:rsidRPr="005B67A4">
        <w:rPr>
          <w:rFonts w:asciiTheme="majorHAnsi" w:hAnsiTheme="majorHAnsi"/>
          <w:i/>
          <w:sz w:val="24"/>
        </w:rPr>
        <w:t xml:space="preserve"> at hun har en funktion</w:t>
      </w:r>
      <w:r w:rsidRPr="005B67A4">
        <w:rPr>
          <w:rFonts w:asciiTheme="majorHAnsi" w:hAnsiTheme="majorHAnsi"/>
          <w:sz w:val="24"/>
        </w:rPr>
        <w:t xml:space="preserve">(Bilag 7:4) og </w:t>
      </w:r>
      <w:r w:rsidRPr="005B67A4">
        <w:rPr>
          <w:rFonts w:asciiTheme="majorHAnsi" w:hAnsiTheme="majorHAnsi"/>
          <w:i/>
          <w:sz w:val="24"/>
        </w:rPr>
        <w:t>Vi har lige nu både en tidligere direktør og</w:t>
      </w:r>
      <w:r>
        <w:rPr>
          <w:rFonts w:asciiTheme="majorHAnsi" w:hAnsiTheme="majorHAnsi"/>
          <w:i/>
          <w:sz w:val="24"/>
        </w:rPr>
        <w:t xml:space="preserve"> en tidligere boligadministrator. Jo altså… det er jo nogen som har modet til det – og det mod har man jo nogle gange opbygget tidligere i sit liv. Der skal jo mod til at blive kigget på – og det bliver man</w:t>
      </w:r>
      <w:r w:rsidR="001527FC">
        <w:rPr>
          <w:rFonts w:asciiTheme="majorHAnsi" w:hAnsiTheme="majorHAnsi"/>
          <w:i/>
          <w:sz w:val="24"/>
        </w:rPr>
        <w:t>,</w:t>
      </w:r>
      <w:r>
        <w:rPr>
          <w:rFonts w:asciiTheme="majorHAnsi" w:hAnsiTheme="majorHAnsi"/>
          <w:i/>
          <w:sz w:val="24"/>
        </w:rPr>
        <w:t xml:space="preserve"> når man </w:t>
      </w:r>
      <w:proofErr w:type="gramStart"/>
      <w:r>
        <w:rPr>
          <w:rFonts w:asciiTheme="majorHAnsi" w:hAnsiTheme="majorHAnsi"/>
          <w:i/>
          <w:sz w:val="24"/>
        </w:rPr>
        <w:t>rager bare</w:t>
      </w:r>
      <w:proofErr w:type="gramEnd"/>
      <w:r>
        <w:rPr>
          <w:rFonts w:asciiTheme="majorHAnsi" w:hAnsiTheme="majorHAnsi"/>
          <w:i/>
          <w:sz w:val="24"/>
        </w:rPr>
        <w:t xml:space="preserve"> lidt mere op end de andre. Ja, mange af dem har da haft nogle roller i deres liv, hvor det ikke har været fremmed at påtage sig lidt </w:t>
      </w:r>
      <w:r w:rsidRPr="001527FC">
        <w:rPr>
          <w:rFonts w:asciiTheme="majorHAnsi" w:hAnsiTheme="majorHAnsi"/>
          <w:i/>
          <w:sz w:val="24"/>
        </w:rPr>
        <w:t>ekstra</w:t>
      </w:r>
      <w:r>
        <w:rPr>
          <w:rFonts w:asciiTheme="majorHAnsi" w:hAnsiTheme="majorHAnsi"/>
          <w:sz w:val="24"/>
        </w:rPr>
        <w:t>(</w:t>
      </w:r>
      <w:r w:rsidRPr="00B25A49">
        <w:rPr>
          <w:rFonts w:asciiTheme="majorHAnsi" w:hAnsiTheme="majorHAnsi"/>
          <w:sz w:val="24"/>
        </w:rPr>
        <w:t>Bilag</w:t>
      </w:r>
      <w:r>
        <w:rPr>
          <w:rFonts w:asciiTheme="majorHAnsi" w:hAnsiTheme="majorHAnsi"/>
          <w:sz w:val="24"/>
        </w:rPr>
        <w:t xml:space="preserve"> </w:t>
      </w:r>
      <w:r w:rsidRPr="00B25A49">
        <w:rPr>
          <w:rFonts w:asciiTheme="majorHAnsi" w:hAnsiTheme="majorHAnsi"/>
          <w:sz w:val="24"/>
        </w:rPr>
        <w:t>6</w:t>
      </w:r>
      <w:r>
        <w:rPr>
          <w:rFonts w:asciiTheme="majorHAnsi" w:hAnsiTheme="majorHAnsi"/>
          <w:sz w:val="24"/>
        </w:rPr>
        <w:t xml:space="preserve">:8). </w:t>
      </w:r>
    </w:p>
    <w:p w:rsidR="005B67A4" w:rsidRDefault="005B67A4" w:rsidP="00184A5E">
      <w:pPr>
        <w:spacing w:after="0" w:line="360" w:lineRule="auto"/>
        <w:jc w:val="both"/>
        <w:rPr>
          <w:rFonts w:asciiTheme="majorHAnsi" w:hAnsiTheme="majorHAnsi"/>
          <w:sz w:val="24"/>
        </w:rPr>
      </w:pPr>
    </w:p>
    <w:p w:rsidR="00571A2C" w:rsidRDefault="001527FC" w:rsidP="00184A5E">
      <w:pPr>
        <w:spacing w:after="0" w:line="360" w:lineRule="auto"/>
        <w:jc w:val="both"/>
        <w:rPr>
          <w:rFonts w:asciiTheme="majorHAnsi" w:hAnsiTheme="majorHAnsi"/>
          <w:sz w:val="24"/>
        </w:rPr>
      </w:pPr>
      <w:r>
        <w:rPr>
          <w:rFonts w:asciiTheme="majorHAnsi" w:hAnsiTheme="majorHAnsi"/>
          <w:sz w:val="24"/>
        </w:rPr>
        <w:t xml:space="preserve">Det vil sige, at på trods af høj human kapital, så er du ikke nødvendigvis mere efterspurgt indenfor denne del af sektoren. Dog har man umiddelbart større </w:t>
      </w:r>
      <w:r>
        <w:rPr>
          <w:rFonts w:asciiTheme="majorHAnsi" w:hAnsiTheme="majorHAnsi"/>
          <w:sz w:val="24"/>
        </w:rPr>
        <w:lastRenderedPageBreak/>
        <w:t>sandsynlighed for at ligge et større engagement end folk med lav human kapital.</w:t>
      </w:r>
    </w:p>
    <w:p w:rsidR="005C5487" w:rsidRDefault="005C5487" w:rsidP="00E749E0">
      <w:pPr>
        <w:spacing w:after="0" w:line="360" w:lineRule="auto"/>
        <w:jc w:val="both"/>
        <w:rPr>
          <w:rFonts w:asciiTheme="majorHAnsi" w:hAnsiTheme="majorHAnsi"/>
          <w:sz w:val="24"/>
        </w:rPr>
      </w:pPr>
    </w:p>
    <w:p w:rsidR="00E749E0" w:rsidRDefault="00E749E0" w:rsidP="00E749E0">
      <w:pPr>
        <w:spacing w:after="0" w:line="360" w:lineRule="auto"/>
        <w:jc w:val="both"/>
        <w:rPr>
          <w:rFonts w:asciiTheme="majorHAnsi" w:hAnsiTheme="majorHAnsi"/>
          <w:sz w:val="24"/>
        </w:rPr>
      </w:pPr>
      <w:r>
        <w:rPr>
          <w:rFonts w:asciiTheme="majorHAnsi" w:hAnsiTheme="majorHAnsi"/>
          <w:sz w:val="24"/>
        </w:rPr>
        <w:t xml:space="preserve">Som vist i nedenstående tabel er de frivilliges tidligere beskæftigelse bredt ud over en vifte af forskellige erhverv. Dog forekommer der en lille overvægt af folk som tidligere har været indenfor social- og sundhedsvæsnet, hvilket også bekræftes blandt deltagerne i fokusgrupperne(Bilag 8:1, 9:1-3, 10:1). </w:t>
      </w:r>
    </w:p>
    <w:p w:rsidR="00E749E0" w:rsidRDefault="00E749E0" w:rsidP="00184A5E">
      <w:pPr>
        <w:spacing w:after="0" w:line="360" w:lineRule="auto"/>
        <w:jc w:val="both"/>
        <w:rPr>
          <w:rFonts w:asciiTheme="majorHAnsi" w:hAnsiTheme="majorHAnsi"/>
          <w:sz w:val="24"/>
        </w:rPr>
      </w:pPr>
    </w:p>
    <w:p w:rsidR="00E749E0" w:rsidRPr="00886B62" w:rsidRDefault="005C5487" w:rsidP="00E749E0">
      <w:pPr>
        <w:spacing w:after="0" w:line="360" w:lineRule="auto"/>
        <w:jc w:val="both"/>
        <w:rPr>
          <w:rFonts w:asciiTheme="majorHAnsi" w:hAnsiTheme="majorHAnsi"/>
          <w:sz w:val="20"/>
        </w:rPr>
      </w:pPr>
      <w:r>
        <w:rPr>
          <w:rFonts w:asciiTheme="majorHAnsi" w:hAnsiTheme="majorHAnsi"/>
          <w:sz w:val="20"/>
        </w:rPr>
        <w:t>Tabel 4.</w:t>
      </w:r>
      <w:r w:rsidR="00E749E0">
        <w:rPr>
          <w:rFonts w:asciiTheme="majorHAnsi" w:hAnsiTheme="majorHAnsi"/>
          <w:sz w:val="20"/>
        </w:rPr>
        <w:t xml:space="preserve"> Indenfor hvilket </w:t>
      </w:r>
      <w:r w:rsidR="007B3FD4">
        <w:rPr>
          <w:rFonts w:asciiTheme="majorHAnsi" w:hAnsiTheme="majorHAnsi"/>
          <w:sz w:val="20"/>
        </w:rPr>
        <w:t xml:space="preserve">område, </w:t>
      </w:r>
      <w:r w:rsidR="00E749E0">
        <w:rPr>
          <w:rFonts w:asciiTheme="majorHAnsi" w:hAnsiTheme="majorHAnsi"/>
          <w:sz w:val="20"/>
        </w:rPr>
        <w:t>var din seneste stilling?</w:t>
      </w:r>
      <w:r w:rsidR="00E749E0">
        <w:rPr>
          <w:rStyle w:val="Fodnotehenvisning"/>
          <w:rFonts w:asciiTheme="majorHAnsi" w:hAnsiTheme="majorHAnsi"/>
          <w:sz w:val="20"/>
        </w:rPr>
        <w:footnoteReference w:id="26"/>
      </w:r>
    </w:p>
    <w:p w:rsidR="00E749E0" w:rsidRDefault="00E749E0" w:rsidP="00184A5E">
      <w:pPr>
        <w:spacing w:after="0" w:line="360" w:lineRule="auto"/>
        <w:jc w:val="both"/>
        <w:rPr>
          <w:rFonts w:asciiTheme="majorHAnsi" w:hAnsiTheme="majorHAnsi"/>
          <w:sz w:val="24"/>
        </w:rPr>
      </w:pPr>
      <w:r>
        <w:rPr>
          <w:noProof/>
          <w:lang w:eastAsia="da-DK"/>
        </w:rPr>
        <w:drawing>
          <wp:inline distT="0" distB="0" distL="0" distR="0" wp14:anchorId="7563E1E1" wp14:editId="13DD72B2">
            <wp:extent cx="5143500" cy="29210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5354" cy="2922053"/>
                    </a:xfrm>
                    <a:prstGeom prst="rect">
                      <a:avLst/>
                    </a:prstGeom>
                    <a:noFill/>
                    <a:ln>
                      <a:noFill/>
                    </a:ln>
                    <a:extLst/>
                  </pic:spPr>
                </pic:pic>
              </a:graphicData>
            </a:graphic>
          </wp:inline>
        </w:drawing>
      </w:r>
    </w:p>
    <w:p w:rsidR="00E749E0" w:rsidRDefault="00E749E0" w:rsidP="00184A5E">
      <w:pPr>
        <w:spacing w:after="0" w:line="360" w:lineRule="auto"/>
        <w:jc w:val="both"/>
        <w:rPr>
          <w:rFonts w:asciiTheme="majorHAnsi" w:hAnsiTheme="majorHAnsi"/>
          <w:sz w:val="24"/>
        </w:rPr>
      </w:pPr>
    </w:p>
    <w:p w:rsidR="00CF6E44" w:rsidRDefault="00E749E0" w:rsidP="00E749E0">
      <w:pPr>
        <w:spacing w:after="0" w:line="360" w:lineRule="auto"/>
        <w:jc w:val="both"/>
        <w:rPr>
          <w:rFonts w:asciiTheme="majorHAnsi" w:hAnsiTheme="majorHAnsi"/>
          <w:sz w:val="24"/>
          <w:szCs w:val="24"/>
        </w:rPr>
      </w:pPr>
      <w:r>
        <w:rPr>
          <w:rFonts w:asciiTheme="majorHAnsi" w:hAnsiTheme="majorHAnsi"/>
          <w:sz w:val="24"/>
          <w:szCs w:val="24"/>
        </w:rPr>
        <w:t xml:space="preserve">Det, at mange frivillige, som tidligere har været beskæftiget indenfor social- og sundhedsområdet, vælger at blive frivillige på et aktivitetscenter, kan være et udtryk for, at de herigennem får mulighed for at opretholde den omsorgsrolle </w:t>
      </w:r>
      <w:r>
        <w:rPr>
          <w:rFonts w:asciiTheme="majorHAnsi" w:hAnsiTheme="majorHAnsi"/>
          <w:sz w:val="24"/>
          <w:szCs w:val="24"/>
        </w:rPr>
        <w:lastRenderedPageBreak/>
        <w:t>de har etableret forud for pensionsalderen.</w:t>
      </w:r>
      <w:r w:rsidR="00F77E5B">
        <w:rPr>
          <w:rFonts w:asciiTheme="majorHAnsi" w:hAnsiTheme="majorHAnsi"/>
          <w:sz w:val="24"/>
          <w:szCs w:val="24"/>
        </w:rPr>
        <w:t xml:space="preserve"> En tidligere ansat i hjemmeplejen, og nu frivillige, udtaler; </w:t>
      </w:r>
    </w:p>
    <w:p w:rsidR="00CF6E44" w:rsidRDefault="00CF6E44" w:rsidP="00E749E0">
      <w:pPr>
        <w:spacing w:after="0" w:line="360" w:lineRule="auto"/>
        <w:jc w:val="both"/>
        <w:rPr>
          <w:rFonts w:asciiTheme="majorHAnsi" w:hAnsiTheme="majorHAnsi"/>
          <w:sz w:val="24"/>
          <w:szCs w:val="24"/>
        </w:rPr>
      </w:pPr>
    </w:p>
    <w:p w:rsidR="00CF6E44" w:rsidRDefault="00F77E5B" w:rsidP="00E749E0">
      <w:pPr>
        <w:spacing w:after="0" w:line="360" w:lineRule="auto"/>
        <w:jc w:val="both"/>
        <w:rPr>
          <w:rFonts w:asciiTheme="majorHAnsi" w:hAnsiTheme="majorHAnsi"/>
          <w:sz w:val="24"/>
          <w:szCs w:val="24"/>
        </w:rPr>
      </w:pPr>
      <w:r>
        <w:rPr>
          <w:rFonts w:asciiTheme="majorHAnsi" w:hAnsiTheme="majorHAnsi"/>
          <w:i/>
          <w:sz w:val="24"/>
          <w:szCs w:val="24"/>
        </w:rPr>
        <w:t>Jeg savnede de der mennesker omkring mig, så jeg blev frivillig</w:t>
      </w:r>
      <w:r w:rsidR="002B21D2">
        <w:rPr>
          <w:rFonts w:asciiTheme="majorHAnsi" w:hAnsiTheme="majorHAnsi"/>
          <w:i/>
          <w:sz w:val="24"/>
          <w:szCs w:val="24"/>
        </w:rPr>
        <w:t>,</w:t>
      </w:r>
      <w:r>
        <w:rPr>
          <w:rFonts w:asciiTheme="majorHAnsi" w:hAnsiTheme="majorHAnsi"/>
          <w:i/>
          <w:sz w:val="24"/>
          <w:szCs w:val="24"/>
        </w:rPr>
        <w:t xml:space="preserve"> da jeg var færdig med at have ondt af mig selv. (…) Jeg måtte </w:t>
      </w:r>
      <w:r w:rsidR="002B21D2">
        <w:rPr>
          <w:rFonts w:asciiTheme="majorHAnsi" w:hAnsiTheme="majorHAnsi"/>
          <w:i/>
          <w:sz w:val="24"/>
          <w:szCs w:val="24"/>
        </w:rPr>
        <w:t>j</w:t>
      </w:r>
      <w:r>
        <w:rPr>
          <w:rFonts w:asciiTheme="majorHAnsi" w:hAnsiTheme="majorHAnsi"/>
          <w:i/>
          <w:sz w:val="24"/>
          <w:szCs w:val="24"/>
        </w:rPr>
        <w:t>o selv finde ud af</w:t>
      </w:r>
      <w:r w:rsidR="002B21D2">
        <w:rPr>
          <w:rFonts w:asciiTheme="majorHAnsi" w:hAnsiTheme="majorHAnsi"/>
          <w:i/>
          <w:sz w:val="24"/>
          <w:szCs w:val="24"/>
        </w:rPr>
        <w:t>,</w:t>
      </w:r>
      <w:r>
        <w:rPr>
          <w:rFonts w:asciiTheme="majorHAnsi" w:hAnsiTheme="majorHAnsi"/>
          <w:i/>
          <w:sz w:val="24"/>
          <w:szCs w:val="24"/>
        </w:rPr>
        <w:t xml:space="preserve"> hvad jeg ville bruge tiden på. Og da jeg så begyndte at komme her, så fik jeg pludselig noget igen – ligesom jeg havde gjort</w:t>
      </w:r>
      <w:r w:rsidR="002B21D2">
        <w:rPr>
          <w:rFonts w:asciiTheme="majorHAnsi" w:hAnsiTheme="majorHAnsi"/>
          <w:i/>
          <w:sz w:val="24"/>
          <w:szCs w:val="24"/>
        </w:rPr>
        <w:t>,</w:t>
      </w:r>
      <w:r>
        <w:rPr>
          <w:rFonts w:asciiTheme="majorHAnsi" w:hAnsiTheme="majorHAnsi"/>
          <w:i/>
          <w:sz w:val="24"/>
          <w:szCs w:val="24"/>
        </w:rPr>
        <w:t xml:space="preserve"> alle de år hvor jeg arbejdede</w:t>
      </w:r>
      <w:r>
        <w:rPr>
          <w:rFonts w:asciiTheme="majorHAnsi" w:hAnsiTheme="majorHAnsi"/>
          <w:sz w:val="24"/>
          <w:szCs w:val="24"/>
        </w:rPr>
        <w:t>(Bilag 9:11).</w:t>
      </w:r>
      <w:r w:rsidR="00E749E0">
        <w:rPr>
          <w:rFonts w:asciiTheme="majorHAnsi" w:hAnsiTheme="majorHAnsi"/>
          <w:sz w:val="24"/>
          <w:szCs w:val="24"/>
        </w:rPr>
        <w:t xml:space="preserve"> </w:t>
      </w:r>
    </w:p>
    <w:p w:rsidR="00CF6E44" w:rsidRDefault="00CF6E44" w:rsidP="00E749E0">
      <w:pPr>
        <w:spacing w:after="0" w:line="360" w:lineRule="auto"/>
        <w:jc w:val="both"/>
        <w:rPr>
          <w:rFonts w:asciiTheme="majorHAnsi" w:hAnsiTheme="majorHAnsi"/>
          <w:sz w:val="24"/>
          <w:szCs w:val="24"/>
        </w:rPr>
      </w:pPr>
    </w:p>
    <w:p w:rsidR="00E749E0" w:rsidRDefault="00E749E0" w:rsidP="00E749E0">
      <w:pPr>
        <w:spacing w:after="0" w:line="360" w:lineRule="auto"/>
        <w:jc w:val="both"/>
        <w:rPr>
          <w:rFonts w:asciiTheme="majorHAnsi" w:hAnsiTheme="majorHAnsi"/>
          <w:sz w:val="24"/>
          <w:szCs w:val="24"/>
        </w:rPr>
      </w:pPr>
      <w:r>
        <w:rPr>
          <w:rFonts w:asciiTheme="majorHAnsi" w:hAnsiTheme="majorHAnsi"/>
          <w:sz w:val="24"/>
          <w:szCs w:val="24"/>
        </w:rPr>
        <w:t>Men som vi ser i tabellen, s</w:t>
      </w:r>
      <w:r w:rsidR="00C01851">
        <w:rPr>
          <w:rFonts w:asciiTheme="majorHAnsi" w:hAnsiTheme="majorHAnsi"/>
          <w:sz w:val="24"/>
          <w:szCs w:val="24"/>
        </w:rPr>
        <w:t>å er der også mange andre sektorer</w:t>
      </w:r>
      <w:r>
        <w:rPr>
          <w:rFonts w:asciiTheme="majorHAnsi" w:hAnsiTheme="majorHAnsi"/>
          <w:sz w:val="24"/>
          <w:szCs w:val="24"/>
        </w:rPr>
        <w:t xml:space="preserve"> repræsenteret, og som de ansatte påpeger, så tilbydes der mange forskellige </w:t>
      </w:r>
      <w:r w:rsidR="00C01851">
        <w:rPr>
          <w:rFonts w:asciiTheme="majorHAnsi" w:hAnsiTheme="majorHAnsi"/>
          <w:sz w:val="24"/>
          <w:szCs w:val="24"/>
        </w:rPr>
        <w:t>frivilligroller i centrene. Man kan her</w:t>
      </w:r>
      <w:r>
        <w:rPr>
          <w:rFonts w:asciiTheme="majorHAnsi" w:hAnsiTheme="majorHAnsi"/>
          <w:sz w:val="24"/>
          <w:szCs w:val="24"/>
        </w:rPr>
        <w:t xml:space="preserve"> argumentere for, at det </w:t>
      </w:r>
      <w:r w:rsidR="00C01851">
        <w:rPr>
          <w:rFonts w:asciiTheme="majorHAnsi" w:hAnsiTheme="majorHAnsi"/>
          <w:sz w:val="24"/>
          <w:szCs w:val="24"/>
        </w:rPr>
        <w:t xml:space="preserve">måske </w:t>
      </w:r>
      <w:r>
        <w:rPr>
          <w:rFonts w:asciiTheme="majorHAnsi" w:hAnsiTheme="majorHAnsi"/>
          <w:sz w:val="24"/>
          <w:szCs w:val="24"/>
        </w:rPr>
        <w:t>falder en frivillig med baggrund i handel og service mere naturligt at stille</w:t>
      </w:r>
      <w:r w:rsidR="00C01851">
        <w:rPr>
          <w:rFonts w:asciiTheme="majorHAnsi" w:hAnsiTheme="majorHAnsi"/>
          <w:sz w:val="24"/>
          <w:szCs w:val="24"/>
        </w:rPr>
        <w:t xml:space="preserve"> sig frem på en talerstol -</w:t>
      </w:r>
      <w:r>
        <w:rPr>
          <w:rFonts w:asciiTheme="majorHAnsi" w:hAnsiTheme="majorHAnsi"/>
          <w:sz w:val="24"/>
          <w:szCs w:val="24"/>
        </w:rPr>
        <w:t xml:space="preserve"> hvorimod frivillige med baggrund i salg og økonomi er mere tilb</w:t>
      </w:r>
      <w:r w:rsidR="00C01851">
        <w:rPr>
          <w:rFonts w:asciiTheme="majorHAnsi" w:hAnsiTheme="majorHAnsi"/>
          <w:sz w:val="24"/>
          <w:szCs w:val="24"/>
        </w:rPr>
        <w:t>øjelige til at påtage sig posten</w:t>
      </w:r>
      <w:r>
        <w:rPr>
          <w:rFonts w:asciiTheme="majorHAnsi" w:hAnsiTheme="majorHAnsi"/>
          <w:sz w:val="24"/>
          <w:szCs w:val="24"/>
        </w:rPr>
        <w:t xml:space="preserve"> som eksempelvis kassér i Centerrådet.</w:t>
      </w:r>
    </w:p>
    <w:p w:rsidR="004F01B5" w:rsidRDefault="004F01B5" w:rsidP="00E749E0">
      <w:pPr>
        <w:spacing w:after="0" w:line="360" w:lineRule="auto"/>
        <w:jc w:val="both"/>
        <w:rPr>
          <w:rFonts w:asciiTheme="majorHAnsi" w:hAnsiTheme="majorHAnsi"/>
          <w:sz w:val="24"/>
          <w:szCs w:val="24"/>
        </w:rPr>
      </w:pPr>
    </w:p>
    <w:p w:rsidR="004F01B5" w:rsidRDefault="004F01B5" w:rsidP="00E749E0">
      <w:pPr>
        <w:spacing w:after="0" w:line="360" w:lineRule="auto"/>
        <w:jc w:val="both"/>
        <w:rPr>
          <w:rFonts w:asciiTheme="majorHAnsi" w:hAnsiTheme="majorHAnsi"/>
          <w:sz w:val="24"/>
          <w:szCs w:val="24"/>
        </w:rPr>
      </w:pPr>
      <w:r>
        <w:rPr>
          <w:rFonts w:asciiTheme="majorHAnsi" w:hAnsiTheme="majorHAnsi"/>
          <w:sz w:val="24"/>
          <w:szCs w:val="24"/>
        </w:rPr>
        <w:t xml:space="preserve">Selvom denne case viser </w:t>
      </w:r>
      <w:r w:rsidR="00281B10">
        <w:rPr>
          <w:rFonts w:asciiTheme="majorHAnsi" w:hAnsiTheme="majorHAnsi"/>
          <w:sz w:val="24"/>
          <w:szCs w:val="24"/>
        </w:rPr>
        <w:t>en tydelig overrepræsentation af</w:t>
      </w:r>
      <w:r>
        <w:rPr>
          <w:rFonts w:asciiTheme="majorHAnsi" w:hAnsiTheme="majorHAnsi"/>
          <w:sz w:val="24"/>
          <w:szCs w:val="24"/>
        </w:rPr>
        <w:t xml:space="preserve"> kvinder, hvilket også er det generelle billede af frivillighed indenfor det sociale område</w:t>
      </w:r>
      <w:r w:rsidR="00B8496F">
        <w:rPr>
          <w:rFonts w:asciiTheme="majorHAnsi" w:hAnsiTheme="majorHAnsi"/>
          <w:sz w:val="24"/>
          <w:szCs w:val="24"/>
        </w:rPr>
        <w:t>(Torpe 2011)</w:t>
      </w:r>
      <w:r>
        <w:rPr>
          <w:rFonts w:asciiTheme="majorHAnsi" w:hAnsiTheme="majorHAnsi"/>
          <w:sz w:val="24"/>
          <w:szCs w:val="24"/>
        </w:rPr>
        <w:t>, så kan man argumentere for, at casen er et mindre godt eksempel</w:t>
      </w:r>
      <w:r w:rsidR="00281B10">
        <w:rPr>
          <w:rFonts w:asciiTheme="majorHAnsi" w:hAnsiTheme="majorHAnsi"/>
          <w:sz w:val="24"/>
          <w:szCs w:val="24"/>
        </w:rPr>
        <w:t xml:space="preserve"> på frivillighed i sociale institutioner</w:t>
      </w:r>
      <w:r w:rsidR="00B8496F">
        <w:rPr>
          <w:rFonts w:asciiTheme="majorHAnsi" w:hAnsiTheme="majorHAnsi"/>
          <w:sz w:val="24"/>
          <w:szCs w:val="24"/>
        </w:rPr>
        <w:t xml:space="preserve">, når vi taler om </w:t>
      </w:r>
      <w:proofErr w:type="spellStart"/>
      <w:r w:rsidR="00B8496F">
        <w:rPr>
          <w:rFonts w:asciiTheme="majorHAnsi" w:hAnsiTheme="majorHAnsi"/>
          <w:sz w:val="24"/>
          <w:szCs w:val="24"/>
        </w:rPr>
        <w:t>spill</w:t>
      </w:r>
      <w:proofErr w:type="spellEnd"/>
      <w:r w:rsidR="00B8496F">
        <w:rPr>
          <w:rFonts w:asciiTheme="majorHAnsi" w:hAnsiTheme="majorHAnsi"/>
          <w:sz w:val="24"/>
          <w:szCs w:val="24"/>
        </w:rPr>
        <w:t>-</w:t>
      </w:r>
      <w:r>
        <w:rPr>
          <w:rFonts w:asciiTheme="majorHAnsi" w:hAnsiTheme="majorHAnsi"/>
          <w:sz w:val="24"/>
          <w:szCs w:val="24"/>
        </w:rPr>
        <w:t>over i forhold til tidligere arbejdsforhold. Godt nok er gruppen som har arbejdet inden for social</w:t>
      </w:r>
      <w:r w:rsidR="00281B10">
        <w:rPr>
          <w:rFonts w:asciiTheme="majorHAnsi" w:hAnsiTheme="majorHAnsi"/>
          <w:sz w:val="24"/>
          <w:szCs w:val="24"/>
        </w:rPr>
        <w:t>-</w:t>
      </w:r>
      <w:r>
        <w:rPr>
          <w:rFonts w:asciiTheme="majorHAnsi" w:hAnsiTheme="majorHAnsi"/>
          <w:sz w:val="24"/>
          <w:szCs w:val="24"/>
        </w:rPr>
        <w:t xml:space="preserve"> og sundhedssektoren en smule større end de øvrige grupper er, men man må umiddelbart</w:t>
      </w:r>
      <w:r w:rsidR="00281B10">
        <w:rPr>
          <w:rFonts w:asciiTheme="majorHAnsi" w:hAnsiTheme="majorHAnsi"/>
          <w:sz w:val="24"/>
          <w:szCs w:val="24"/>
        </w:rPr>
        <w:t xml:space="preserve"> antage, at denne gruppe er</w:t>
      </w:r>
      <w:r>
        <w:rPr>
          <w:rFonts w:asciiTheme="majorHAnsi" w:hAnsiTheme="majorHAnsi"/>
          <w:sz w:val="24"/>
          <w:szCs w:val="24"/>
        </w:rPr>
        <w:t xml:space="preserve"> markant overrepræsenteret i </w:t>
      </w:r>
      <w:r w:rsidR="00281B10">
        <w:rPr>
          <w:rFonts w:asciiTheme="majorHAnsi" w:hAnsiTheme="majorHAnsi"/>
          <w:sz w:val="24"/>
          <w:szCs w:val="24"/>
        </w:rPr>
        <w:t xml:space="preserve">institutioner som varetager tydeligere omsorgsydelser end det er tilfældet for denne case – her tænker jeg på bl.a. plejehjem eller sygehuse. Det at frivilligrollen er divergerende inden for det enkelte aktivitetscenter gør </w:t>
      </w:r>
      <w:r w:rsidR="00281B10">
        <w:rPr>
          <w:rFonts w:asciiTheme="majorHAnsi" w:hAnsiTheme="majorHAnsi"/>
          <w:sz w:val="24"/>
          <w:szCs w:val="24"/>
        </w:rPr>
        <w:lastRenderedPageBreak/>
        <w:t>således, at man i højere grad end i andre social- og sundhedsinstitutioner har mulighed for at tiltrække en bredere gruppe af frivillige.</w:t>
      </w:r>
    </w:p>
    <w:p w:rsidR="005C5487" w:rsidRDefault="005C5487" w:rsidP="00184A5E">
      <w:pPr>
        <w:spacing w:after="0" w:line="360" w:lineRule="auto"/>
        <w:jc w:val="both"/>
        <w:rPr>
          <w:rFonts w:asciiTheme="majorHAnsi" w:hAnsiTheme="majorHAnsi"/>
          <w:sz w:val="24"/>
        </w:rPr>
      </w:pPr>
    </w:p>
    <w:p w:rsidR="004907AA" w:rsidRDefault="005A2EE3" w:rsidP="00184A5E">
      <w:pPr>
        <w:spacing w:after="0" w:line="360" w:lineRule="auto"/>
        <w:jc w:val="both"/>
        <w:rPr>
          <w:rFonts w:asciiTheme="majorHAnsi" w:hAnsiTheme="majorHAnsi"/>
          <w:sz w:val="24"/>
        </w:rPr>
      </w:pPr>
      <w:r>
        <w:rPr>
          <w:rFonts w:asciiTheme="majorHAnsi" w:hAnsiTheme="majorHAnsi"/>
          <w:sz w:val="24"/>
        </w:rPr>
        <w:t>En frivillig beskriver, hvordan hendes indsats</w:t>
      </w:r>
      <w:r w:rsidR="00281B10">
        <w:rPr>
          <w:rFonts w:asciiTheme="majorHAnsi" w:hAnsiTheme="majorHAnsi"/>
          <w:sz w:val="24"/>
        </w:rPr>
        <w:t>,</w:t>
      </w:r>
      <w:r>
        <w:rPr>
          <w:rFonts w:asciiTheme="majorHAnsi" w:hAnsiTheme="majorHAnsi"/>
          <w:sz w:val="24"/>
        </w:rPr>
        <w:t xml:space="preserve"> og de resultater hun er med til at frembringe, gør hende stolt(Bilag 10:5), </w:t>
      </w:r>
      <w:r w:rsidR="008E7E60">
        <w:rPr>
          <w:rFonts w:asciiTheme="majorHAnsi" w:hAnsiTheme="majorHAnsi"/>
          <w:sz w:val="24"/>
        </w:rPr>
        <w:t xml:space="preserve">andre beskriver hvordan ansvar for egen indsats og samarbejdet med brugere og ansatte, får dem til at føle sig nyttige(Bilag 8:6, 9:12, 10:5). Dette </w:t>
      </w:r>
      <w:r>
        <w:rPr>
          <w:rFonts w:asciiTheme="majorHAnsi" w:hAnsiTheme="majorHAnsi"/>
          <w:sz w:val="24"/>
        </w:rPr>
        <w:t>vidner om</w:t>
      </w:r>
      <w:r w:rsidR="008E7E60">
        <w:rPr>
          <w:rFonts w:asciiTheme="majorHAnsi" w:hAnsiTheme="majorHAnsi"/>
          <w:sz w:val="24"/>
        </w:rPr>
        <w:t>,</w:t>
      </w:r>
      <w:r w:rsidR="00281B10">
        <w:rPr>
          <w:rFonts w:asciiTheme="majorHAnsi" w:hAnsiTheme="majorHAnsi"/>
          <w:sz w:val="24"/>
        </w:rPr>
        <w:t xml:space="preserve"> at den seniorfrivillige via </w:t>
      </w:r>
      <w:r w:rsidR="001527FC">
        <w:rPr>
          <w:rFonts w:asciiTheme="majorHAnsi" w:hAnsiTheme="majorHAnsi"/>
          <w:sz w:val="24"/>
        </w:rPr>
        <w:t>ti</w:t>
      </w:r>
      <w:r w:rsidR="00281B10">
        <w:rPr>
          <w:rFonts w:asciiTheme="majorHAnsi" w:hAnsiTheme="majorHAnsi"/>
          <w:sz w:val="24"/>
        </w:rPr>
        <w:t>dligere erhvervede kompetencer</w:t>
      </w:r>
      <w:r w:rsidR="00E749E0">
        <w:rPr>
          <w:rFonts w:asciiTheme="majorHAnsi" w:hAnsiTheme="majorHAnsi"/>
          <w:sz w:val="24"/>
        </w:rPr>
        <w:t>,</w:t>
      </w:r>
      <w:r w:rsidR="001527FC">
        <w:rPr>
          <w:rFonts w:asciiTheme="majorHAnsi" w:hAnsiTheme="majorHAnsi"/>
          <w:sz w:val="24"/>
        </w:rPr>
        <w:t xml:space="preserve"> og med forventningen om et personligt udbytte, i form af anerkendelse</w:t>
      </w:r>
      <w:r w:rsidR="00E749E0">
        <w:rPr>
          <w:rFonts w:asciiTheme="majorHAnsi" w:hAnsiTheme="majorHAnsi"/>
          <w:sz w:val="24"/>
        </w:rPr>
        <w:t xml:space="preserve">, fortsat </w:t>
      </w:r>
      <w:r w:rsidR="004907AA">
        <w:rPr>
          <w:rFonts w:asciiTheme="majorHAnsi" w:hAnsiTheme="majorHAnsi"/>
          <w:sz w:val="24"/>
        </w:rPr>
        <w:t>ønsker at bidraget til samfundslivet. Teorien om human kapital kaster således lys over den måde hvorpå seniorfrivillige kan anvende tidligere erhvervede ressourcer og kompetencer som udgangspunkt for opretholdelse af en værdig tilværelse.</w:t>
      </w:r>
    </w:p>
    <w:p w:rsidR="004907AA" w:rsidRDefault="007B3FD4" w:rsidP="00184A5E">
      <w:pPr>
        <w:spacing w:after="0" w:line="360" w:lineRule="auto"/>
        <w:jc w:val="both"/>
        <w:rPr>
          <w:rFonts w:asciiTheme="majorHAnsi" w:hAnsiTheme="majorHAnsi"/>
          <w:i/>
          <w:sz w:val="24"/>
        </w:rPr>
      </w:pPr>
      <w:r>
        <w:rPr>
          <w:rFonts w:asciiTheme="majorHAnsi" w:hAnsiTheme="majorHAnsi"/>
          <w:sz w:val="24"/>
        </w:rPr>
        <w:t>En ansat giver et eksempel på</w:t>
      </w:r>
      <w:r w:rsidR="006F7904">
        <w:rPr>
          <w:rFonts w:asciiTheme="majorHAnsi" w:hAnsiTheme="majorHAnsi"/>
          <w:sz w:val="24"/>
        </w:rPr>
        <w:t xml:space="preserve"> en frivillig som besidder en af de mest ansvarstunge frivilligroller i huset</w:t>
      </w:r>
      <w:r w:rsidR="004907AA">
        <w:rPr>
          <w:rFonts w:asciiTheme="majorHAnsi" w:hAnsiTheme="majorHAnsi"/>
          <w:sz w:val="24"/>
        </w:rPr>
        <w:t xml:space="preserve"> som C</w:t>
      </w:r>
      <w:r w:rsidR="005C5487">
        <w:rPr>
          <w:rFonts w:asciiTheme="majorHAnsi" w:hAnsiTheme="majorHAnsi"/>
          <w:sz w:val="24"/>
        </w:rPr>
        <w:t>enterrådsformand</w:t>
      </w:r>
      <w:r w:rsidR="004907AA">
        <w:rPr>
          <w:rFonts w:asciiTheme="majorHAnsi" w:hAnsiTheme="majorHAnsi"/>
          <w:sz w:val="24"/>
        </w:rPr>
        <w:t>;</w:t>
      </w:r>
    </w:p>
    <w:p w:rsidR="008E7E60" w:rsidRPr="006F7904" w:rsidRDefault="004907AA" w:rsidP="00184A5E">
      <w:pPr>
        <w:spacing w:after="0" w:line="360" w:lineRule="auto"/>
        <w:jc w:val="both"/>
        <w:rPr>
          <w:rFonts w:asciiTheme="majorHAnsi" w:hAnsiTheme="majorHAnsi"/>
          <w:sz w:val="24"/>
        </w:rPr>
      </w:pPr>
      <w:r>
        <w:rPr>
          <w:rFonts w:asciiTheme="majorHAnsi" w:hAnsiTheme="majorHAnsi"/>
          <w:i/>
          <w:sz w:val="24"/>
        </w:rPr>
        <w:t>Formanden for Centerrådet f.eks. hun har tidligere haft egen virksomhed, og det har været utroligt let for hende at tage formandsposten, fordi hun er rigtig dygtig til at holde overblik. Hun er meget syg lige nu</w:t>
      </w:r>
      <w:r w:rsidR="002D57EE">
        <w:rPr>
          <w:rFonts w:asciiTheme="majorHAnsi" w:hAnsiTheme="majorHAnsi"/>
          <w:i/>
          <w:sz w:val="24"/>
        </w:rPr>
        <w:t xml:space="preserve"> og er lige blevet opereret for kræft – men hun stod her jo sørme næsten to dage efter operationen… fordi hun føler faktisk, tror jeg</w:t>
      </w:r>
      <w:r w:rsidR="006F7904">
        <w:rPr>
          <w:rFonts w:asciiTheme="majorHAnsi" w:hAnsiTheme="majorHAnsi"/>
          <w:i/>
          <w:sz w:val="24"/>
        </w:rPr>
        <w:t>, at det her arb</w:t>
      </w:r>
      <w:r w:rsidR="00633103">
        <w:rPr>
          <w:rFonts w:asciiTheme="majorHAnsi" w:hAnsiTheme="majorHAnsi"/>
          <w:i/>
          <w:sz w:val="24"/>
        </w:rPr>
        <w:t>ejde det gør så meget for hende…</w:t>
      </w:r>
      <w:r w:rsidR="006F7904">
        <w:rPr>
          <w:rFonts w:asciiTheme="majorHAnsi" w:hAnsiTheme="majorHAnsi"/>
          <w:i/>
          <w:sz w:val="24"/>
        </w:rPr>
        <w:t xml:space="preserve"> det</w:t>
      </w:r>
      <w:r w:rsidR="005C5487">
        <w:rPr>
          <w:rFonts w:asciiTheme="majorHAnsi" w:hAnsiTheme="majorHAnsi"/>
          <w:i/>
          <w:sz w:val="24"/>
        </w:rPr>
        <w:t>,</w:t>
      </w:r>
      <w:r w:rsidR="006F7904">
        <w:rPr>
          <w:rFonts w:asciiTheme="majorHAnsi" w:hAnsiTheme="majorHAnsi"/>
          <w:i/>
          <w:sz w:val="24"/>
        </w:rPr>
        <w:t xml:space="preserve"> at hun har de her relationer til sit tidligere liv</w:t>
      </w:r>
      <w:r w:rsidR="00633103">
        <w:rPr>
          <w:rFonts w:asciiTheme="majorHAnsi" w:hAnsiTheme="majorHAnsi"/>
          <w:i/>
          <w:sz w:val="24"/>
        </w:rPr>
        <w:t xml:space="preserve">… </w:t>
      </w:r>
      <w:r w:rsidR="006F7904">
        <w:rPr>
          <w:rFonts w:asciiTheme="majorHAnsi" w:hAnsiTheme="majorHAnsi"/>
          <w:i/>
          <w:sz w:val="24"/>
        </w:rPr>
        <w:t>den her frivillige opgave giver hende livskvalitet</w:t>
      </w:r>
      <w:r w:rsidR="002D57EE">
        <w:rPr>
          <w:rFonts w:asciiTheme="majorHAnsi" w:hAnsiTheme="majorHAnsi"/>
          <w:i/>
          <w:sz w:val="24"/>
        </w:rPr>
        <w:t>. Hun er vant til at styre butikken og hun har respekt… Altså på en eller anden måde får hun jo en masse anerkendelse og respekt fra de øvrige</w:t>
      </w:r>
      <w:r w:rsidR="006F7904">
        <w:rPr>
          <w:rFonts w:asciiTheme="majorHAnsi" w:hAnsiTheme="majorHAnsi"/>
          <w:sz w:val="24"/>
        </w:rPr>
        <w:t>(Bilag 7:4).</w:t>
      </w:r>
    </w:p>
    <w:p w:rsidR="002B21D2" w:rsidRDefault="002B21D2" w:rsidP="00184A5E">
      <w:pPr>
        <w:spacing w:after="0" w:line="360" w:lineRule="auto"/>
        <w:jc w:val="both"/>
        <w:rPr>
          <w:rFonts w:asciiTheme="majorHAnsi" w:hAnsiTheme="majorHAnsi"/>
          <w:sz w:val="24"/>
        </w:rPr>
      </w:pPr>
    </w:p>
    <w:p w:rsidR="00CF6E44" w:rsidRPr="002D57EE" w:rsidRDefault="002D57EE" w:rsidP="00184A5E">
      <w:pPr>
        <w:spacing w:after="0" w:line="360" w:lineRule="auto"/>
        <w:jc w:val="both"/>
        <w:rPr>
          <w:rFonts w:asciiTheme="majorHAnsi" w:hAnsiTheme="majorHAnsi"/>
          <w:i/>
          <w:sz w:val="24"/>
        </w:rPr>
      </w:pPr>
      <w:r>
        <w:rPr>
          <w:rFonts w:asciiTheme="majorHAnsi" w:hAnsiTheme="majorHAnsi"/>
          <w:sz w:val="24"/>
        </w:rPr>
        <w:t xml:space="preserve">Måden hvorpå disse tidligere erhvervede kompetencer og ressourcer udmønter sig i en mulighed for at opretholde en fortsat kontakt til samfundet </w:t>
      </w:r>
      <w:r>
        <w:rPr>
          <w:rFonts w:asciiTheme="majorHAnsi" w:hAnsiTheme="majorHAnsi"/>
          <w:sz w:val="24"/>
        </w:rPr>
        <w:lastRenderedPageBreak/>
        <w:t>efter pensionsaldere</w:t>
      </w:r>
      <w:r w:rsidR="005B613A">
        <w:rPr>
          <w:rFonts w:asciiTheme="majorHAnsi" w:hAnsiTheme="majorHAnsi"/>
          <w:sz w:val="24"/>
        </w:rPr>
        <w:t>n</w:t>
      </w:r>
      <w:r>
        <w:rPr>
          <w:rFonts w:asciiTheme="majorHAnsi" w:hAnsiTheme="majorHAnsi"/>
          <w:sz w:val="24"/>
        </w:rPr>
        <w:t xml:space="preserve">, kan sammenholdes med idéen omkring </w:t>
      </w:r>
      <w:r>
        <w:rPr>
          <w:rFonts w:asciiTheme="majorHAnsi" w:hAnsiTheme="majorHAnsi"/>
          <w:i/>
          <w:sz w:val="24"/>
        </w:rPr>
        <w:t>kontinuitetsteorien</w:t>
      </w:r>
      <w:r w:rsidR="00024F12">
        <w:rPr>
          <w:rFonts w:asciiTheme="majorHAnsi" w:hAnsiTheme="majorHAnsi"/>
          <w:sz w:val="24"/>
        </w:rPr>
        <w:t xml:space="preserve">. </w:t>
      </w:r>
      <w:r w:rsidR="00887170">
        <w:rPr>
          <w:rFonts w:asciiTheme="majorHAnsi" w:hAnsiTheme="majorHAnsi"/>
          <w:sz w:val="24"/>
        </w:rPr>
        <w:t xml:space="preserve">Denne beskriver, som tidligere nævnt, hvordan man i aldringsprocessen søger at bevare og opretholde tidligere etablerede mønstre og roller. </w:t>
      </w:r>
      <w:r w:rsidR="006F7904">
        <w:rPr>
          <w:rFonts w:asciiTheme="majorHAnsi" w:hAnsiTheme="majorHAnsi"/>
          <w:sz w:val="24"/>
        </w:rPr>
        <w:t>Hermed søger seniorerne</w:t>
      </w:r>
      <w:r w:rsidR="00887170">
        <w:rPr>
          <w:rFonts w:asciiTheme="majorHAnsi" w:hAnsiTheme="majorHAnsi"/>
          <w:sz w:val="24"/>
        </w:rPr>
        <w:t xml:space="preserve"> frivilligroller</w:t>
      </w:r>
      <w:r w:rsidR="006F7904">
        <w:rPr>
          <w:rFonts w:asciiTheme="majorHAnsi" w:hAnsiTheme="majorHAnsi"/>
          <w:sz w:val="24"/>
        </w:rPr>
        <w:t>,</w:t>
      </w:r>
      <w:r w:rsidR="00887170">
        <w:rPr>
          <w:rFonts w:asciiTheme="majorHAnsi" w:hAnsiTheme="majorHAnsi"/>
          <w:sz w:val="24"/>
        </w:rPr>
        <w:t xml:space="preserve"> som de føler sig komfortable ved, og forsøger således at udvide eksisterende eller tidligere roller</w:t>
      </w:r>
      <w:r w:rsidR="006F7904">
        <w:rPr>
          <w:rFonts w:asciiTheme="majorHAnsi" w:hAnsiTheme="majorHAnsi"/>
          <w:sz w:val="24"/>
        </w:rPr>
        <w:t xml:space="preserve"> i et forsøg på</w:t>
      </w:r>
      <w:r w:rsidR="00887170">
        <w:rPr>
          <w:rFonts w:asciiTheme="majorHAnsi" w:hAnsiTheme="majorHAnsi"/>
          <w:sz w:val="24"/>
        </w:rPr>
        <w:t xml:space="preserve"> at bevare eksisterende adfærd, styrker og</w:t>
      </w:r>
      <w:r>
        <w:rPr>
          <w:rFonts w:asciiTheme="majorHAnsi" w:hAnsiTheme="majorHAnsi"/>
          <w:sz w:val="24"/>
        </w:rPr>
        <w:t xml:space="preserve"> kompetencer, altså deres humane kapital.</w:t>
      </w:r>
      <w:r w:rsidR="00887170">
        <w:rPr>
          <w:rFonts w:asciiTheme="majorHAnsi" w:hAnsiTheme="majorHAnsi"/>
          <w:sz w:val="24"/>
        </w:rPr>
        <w:t xml:space="preserve"> </w:t>
      </w:r>
      <w:r>
        <w:rPr>
          <w:rFonts w:asciiTheme="majorHAnsi" w:hAnsiTheme="majorHAnsi"/>
          <w:sz w:val="24"/>
        </w:rPr>
        <w:t>En a</w:t>
      </w:r>
      <w:r w:rsidR="00887170">
        <w:rPr>
          <w:rFonts w:asciiTheme="majorHAnsi" w:hAnsiTheme="majorHAnsi"/>
          <w:sz w:val="24"/>
        </w:rPr>
        <w:t xml:space="preserve">nsat siger om frivilligt engagement; </w:t>
      </w:r>
    </w:p>
    <w:p w:rsidR="00CF6E44" w:rsidRDefault="00CF6E44" w:rsidP="00184A5E">
      <w:pPr>
        <w:spacing w:after="0" w:line="360" w:lineRule="auto"/>
        <w:jc w:val="both"/>
        <w:rPr>
          <w:rFonts w:asciiTheme="majorHAnsi" w:hAnsiTheme="majorHAnsi"/>
          <w:sz w:val="24"/>
        </w:rPr>
      </w:pPr>
    </w:p>
    <w:p w:rsidR="00CF6E44" w:rsidRDefault="00887170" w:rsidP="00184A5E">
      <w:pPr>
        <w:spacing w:after="0" w:line="360" w:lineRule="auto"/>
        <w:jc w:val="both"/>
        <w:rPr>
          <w:rFonts w:asciiTheme="majorHAnsi" w:hAnsiTheme="majorHAnsi"/>
          <w:sz w:val="24"/>
        </w:rPr>
      </w:pPr>
      <w:r>
        <w:rPr>
          <w:rFonts w:asciiTheme="majorHAnsi" w:hAnsiTheme="majorHAnsi"/>
          <w:i/>
          <w:sz w:val="24"/>
        </w:rPr>
        <w:t>Sådan er vi som mennesker. Vi søger noget der ligner os selv – for ikke at falde igennem eller bliver for meget udfordret. Vi vil alle sammen helst være der, hvor vi føler</w:t>
      </w:r>
      <w:r w:rsidR="00320CBC">
        <w:rPr>
          <w:rFonts w:asciiTheme="majorHAnsi" w:hAnsiTheme="majorHAnsi"/>
          <w:i/>
          <w:sz w:val="24"/>
        </w:rPr>
        <w:t>,</w:t>
      </w:r>
      <w:r>
        <w:rPr>
          <w:rFonts w:asciiTheme="majorHAnsi" w:hAnsiTheme="majorHAnsi"/>
          <w:i/>
          <w:sz w:val="24"/>
        </w:rPr>
        <w:t xml:space="preserve"> vi har succes</w:t>
      </w:r>
      <w:r w:rsidR="00925F6E">
        <w:rPr>
          <w:rFonts w:asciiTheme="majorHAnsi" w:hAnsiTheme="majorHAnsi"/>
          <w:sz w:val="24"/>
        </w:rPr>
        <w:t xml:space="preserve">(Bilag 7:9) </w:t>
      </w:r>
    </w:p>
    <w:p w:rsidR="002D57EE" w:rsidRPr="00925F6E" w:rsidRDefault="002D57EE" w:rsidP="00184A5E">
      <w:pPr>
        <w:spacing w:after="0" w:line="360" w:lineRule="auto"/>
        <w:jc w:val="both"/>
        <w:rPr>
          <w:rFonts w:asciiTheme="majorHAnsi" w:hAnsiTheme="majorHAnsi"/>
          <w:sz w:val="24"/>
        </w:rPr>
      </w:pPr>
    </w:p>
    <w:p w:rsidR="0066133A" w:rsidRDefault="006A6D42" w:rsidP="00184A5E">
      <w:pPr>
        <w:spacing w:after="0" w:line="360" w:lineRule="auto"/>
        <w:jc w:val="both"/>
        <w:rPr>
          <w:rFonts w:asciiTheme="majorHAnsi" w:hAnsiTheme="majorHAnsi"/>
          <w:sz w:val="24"/>
        </w:rPr>
      </w:pPr>
      <w:r>
        <w:rPr>
          <w:rFonts w:asciiTheme="majorHAnsi" w:hAnsiTheme="majorHAnsi"/>
          <w:sz w:val="24"/>
        </w:rPr>
        <w:t>En enkelt frivillig, som nævnt ovenfor, beskriver sit engagement som et direkte resultat af savn til den rolle hun tidligere har besiddet i sit arbejdsliv. De øvrige frivillige beskriver som oftest, at deres engagement udspringer af en trang til at ’komme afsted hjemmefra’, en mulighed for at føle sig nyttig og som en måde hvorpå man kan gøre noget for andre, samtidig med at man selv er underholdt(Bilag 8:5,6, 9:</w:t>
      </w:r>
      <w:r w:rsidR="00406133">
        <w:rPr>
          <w:rFonts w:asciiTheme="majorHAnsi" w:hAnsiTheme="majorHAnsi"/>
          <w:sz w:val="24"/>
        </w:rPr>
        <w:t>12, 10:</w:t>
      </w:r>
      <w:r w:rsidR="00D314DA">
        <w:rPr>
          <w:rFonts w:asciiTheme="majorHAnsi" w:hAnsiTheme="majorHAnsi"/>
          <w:sz w:val="24"/>
        </w:rPr>
        <w:t>3,</w:t>
      </w:r>
      <w:r w:rsidR="00406133">
        <w:rPr>
          <w:rFonts w:asciiTheme="majorHAnsi" w:hAnsiTheme="majorHAnsi"/>
          <w:sz w:val="24"/>
        </w:rPr>
        <w:t>5</w:t>
      </w:r>
      <w:r w:rsidR="00406133" w:rsidRPr="00013D3D">
        <w:rPr>
          <w:rFonts w:asciiTheme="majorHAnsi" w:hAnsiTheme="majorHAnsi"/>
          <w:sz w:val="24"/>
        </w:rPr>
        <w:t>)</w:t>
      </w:r>
      <w:r w:rsidR="00013D3D">
        <w:rPr>
          <w:rFonts w:asciiTheme="majorHAnsi" w:hAnsiTheme="majorHAnsi"/>
          <w:sz w:val="24"/>
        </w:rPr>
        <w:t>(Tabel 5.</w:t>
      </w:r>
      <w:r w:rsidR="0066133A" w:rsidRPr="00013D3D">
        <w:rPr>
          <w:rFonts w:asciiTheme="majorHAnsi" w:hAnsiTheme="majorHAnsi"/>
          <w:sz w:val="24"/>
        </w:rPr>
        <w:t>)</w:t>
      </w:r>
      <w:r w:rsidR="00406133" w:rsidRPr="00013D3D">
        <w:rPr>
          <w:rFonts w:asciiTheme="majorHAnsi" w:hAnsiTheme="majorHAnsi"/>
          <w:sz w:val="24"/>
        </w:rPr>
        <w:t>.</w:t>
      </w:r>
      <w:r w:rsidR="00406133">
        <w:rPr>
          <w:rFonts w:asciiTheme="majorHAnsi" w:hAnsiTheme="majorHAnsi"/>
          <w:sz w:val="24"/>
        </w:rPr>
        <w:t xml:space="preserve"> </w:t>
      </w:r>
    </w:p>
    <w:p w:rsidR="0066133A" w:rsidRDefault="0066133A" w:rsidP="00184A5E">
      <w:pPr>
        <w:spacing w:after="0" w:line="360" w:lineRule="auto"/>
        <w:jc w:val="both"/>
        <w:rPr>
          <w:rFonts w:asciiTheme="majorHAnsi" w:hAnsiTheme="majorHAnsi"/>
          <w:sz w:val="24"/>
        </w:rPr>
      </w:pPr>
    </w:p>
    <w:p w:rsidR="007B0FFF" w:rsidRDefault="007B0FFF" w:rsidP="00184A5E">
      <w:pPr>
        <w:spacing w:after="0" w:line="360" w:lineRule="auto"/>
        <w:jc w:val="both"/>
        <w:rPr>
          <w:rFonts w:asciiTheme="majorHAnsi" w:hAnsiTheme="majorHAnsi"/>
          <w:sz w:val="20"/>
        </w:rPr>
      </w:pPr>
    </w:p>
    <w:p w:rsidR="007B0FFF" w:rsidRDefault="007B0FFF" w:rsidP="00184A5E">
      <w:pPr>
        <w:spacing w:after="0" w:line="360" w:lineRule="auto"/>
        <w:jc w:val="both"/>
        <w:rPr>
          <w:rFonts w:asciiTheme="majorHAnsi" w:hAnsiTheme="majorHAnsi"/>
          <w:sz w:val="20"/>
        </w:rPr>
      </w:pPr>
    </w:p>
    <w:p w:rsidR="00EF7977" w:rsidRDefault="00EF7977" w:rsidP="00184A5E">
      <w:pPr>
        <w:spacing w:after="0" w:line="360" w:lineRule="auto"/>
        <w:jc w:val="both"/>
        <w:rPr>
          <w:rFonts w:asciiTheme="majorHAnsi" w:hAnsiTheme="majorHAnsi"/>
          <w:sz w:val="20"/>
        </w:rPr>
      </w:pPr>
    </w:p>
    <w:p w:rsidR="00EF7977" w:rsidRDefault="00EF7977" w:rsidP="00184A5E">
      <w:pPr>
        <w:spacing w:after="0" w:line="360" w:lineRule="auto"/>
        <w:jc w:val="both"/>
        <w:rPr>
          <w:rFonts w:asciiTheme="majorHAnsi" w:hAnsiTheme="majorHAnsi"/>
          <w:sz w:val="20"/>
        </w:rPr>
      </w:pPr>
    </w:p>
    <w:p w:rsidR="00EF7977" w:rsidRDefault="00EF7977" w:rsidP="00184A5E">
      <w:pPr>
        <w:spacing w:after="0" w:line="360" w:lineRule="auto"/>
        <w:jc w:val="both"/>
        <w:rPr>
          <w:rFonts w:asciiTheme="majorHAnsi" w:hAnsiTheme="majorHAnsi"/>
          <w:sz w:val="20"/>
        </w:rPr>
      </w:pPr>
    </w:p>
    <w:p w:rsidR="007B0FFF" w:rsidRDefault="007B0FFF" w:rsidP="00184A5E">
      <w:pPr>
        <w:spacing w:after="0" w:line="360" w:lineRule="auto"/>
        <w:jc w:val="both"/>
        <w:rPr>
          <w:rFonts w:asciiTheme="majorHAnsi" w:hAnsiTheme="majorHAnsi"/>
          <w:sz w:val="20"/>
        </w:rPr>
      </w:pPr>
    </w:p>
    <w:p w:rsidR="0066133A" w:rsidRPr="0066133A" w:rsidRDefault="00013D3D" w:rsidP="00184A5E">
      <w:pPr>
        <w:spacing w:after="0" w:line="360" w:lineRule="auto"/>
        <w:jc w:val="both"/>
        <w:rPr>
          <w:rFonts w:asciiTheme="majorHAnsi" w:hAnsiTheme="majorHAnsi"/>
          <w:sz w:val="20"/>
        </w:rPr>
      </w:pPr>
      <w:r>
        <w:rPr>
          <w:rFonts w:asciiTheme="majorHAnsi" w:hAnsiTheme="majorHAnsi"/>
          <w:sz w:val="20"/>
        </w:rPr>
        <w:lastRenderedPageBreak/>
        <w:t>Tabel 5.</w:t>
      </w:r>
      <w:r w:rsidR="0066133A">
        <w:rPr>
          <w:rFonts w:asciiTheme="majorHAnsi" w:hAnsiTheme="majorHAnsi"/>
          <w:sz w:val="20"/>
        </w:rPr>
        <w:t xml:space="preserve"> Hvad var dine bevæggrunde for at starte frivilligt arbejde i et aktivitetscenter?</w:t>
      </w:r>
      <w:r w:rsidR="0066133A">
        <w:rPr>
          <w:rStyle w:val="Fodnotehenvisning"/>
          <w:rFonts w:asciiTheme="majorHAnsi" w:hAnsiTheme="majorHAnsi"/>
          <w:sz w:val="20"/>
        </w:rPr>
        <w:footnoteReference w:id="27"/>
      </w:r>
    </w:p>
    <w:p w:rsidR="0066133A" w:rsidRDefault="0066133A" w:rsidP="00184A5E">
      <w:pPr>
        <w:spacing w:after="0" w:line="360" w:lineRule="auto"/>
        <w:jc w:val="both"/>
        <w:rPr>
          <w:rFonts w:asciiTheme="majorHAnsi" w:hAnsiTheme="majorHAnsi"/>
          <w:sz w:val="24"/>
        </w:rPr>
      </w:pPr>
      <w:r>
        <w:rPr>
          <w:noProof/>
          <w:lang w:eastAsia="da-DK"/>
        </w:rPr>
        <w:drawing>
          <wp:inline distT="0" distB="0" distL="0" distR="0" wp14:anchorId="1199F8BB" wp14:editId="5AE7CA97">
            <wp:extent cx="5295900" cy="2608497"/>
            <wp:effectExtent l="0" t="0" r="0" b="1905"/>
            <wp:docPr id="10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94801" cy="2607956"/>
                    </a:xfrm>
                    <a:prstGeom prst="rect">
                      <a:avLst/>
                    </a:prstGeom>
                    <a:noFill/>
                    <a:ln>
                      <a:noFill/>
                    </a:ln>
                    <a:extLst/>
                  </pic:spPr>
                </pic:pic>
              </a:graphicData>
            </a:graphic>
          </wp:inline>
        </w:drawing>
      </w:r>
    </w:p>
    <w:p w:rsidR="0066133A" w:rsidRDefault="0066133A" w:rsidP="00184A5E">
      <w:pPr>
        <w:spacing w:after="0" w:line="360" w:lineRule="auto"/>
        <w:jc w:val="both"/>
        <w:rPr>
          <w:rFonts w:asciiTheme="majorHAnsi" w:hAnsiTheme="majorHAnsi"/>
          <w:sz w:val="24"/>
        </w:rPr>
      </w:pPr>
    </w:p>
    <w:p w:rsidR="00CF6E44" w:rsidRDefault="00406133" w:rsidP="00184A5E">
      <w:pPr>
        <w:spacing w:after="0" w:line="360" w:lineRule="auto"/>
        <w:jc w:val="both"/>
        <w:rPr>
          <w:rFonts w:asciiTheme="majorHAnsi" w:hAnsiTheme="majorHAnsi"/>
          <w:sz w:val="24"/>
        </w:rPr>
      </w:pPr>
      <w:r>
        <w:rPr>
          <w:rFonts w:asciiTheme="majorHAnsi" w:hAnsiTheme="majorHAnsi"/>
          <w:sz w:val="24"/>
        </w:rPr>
        <w:t xml:space="preserve">Jytte på 76 og frivillig siger; </w:t>
      </w:r>
    </w:p>
    <w:p w:rsidR="00CF6E44" w:rsidRDefault="00CF6E44" w:rsidP="00184A5E">
      <w:pPr>
        <w:spacing w:after="0" w:line="360" w:lineRule="auto"/>
        <w:jc w:val="both"/>
        <w:rPr>
          <w:rFonts w:asciiTheme="majorHAnsi" w:hAnsiTheme="majorHAnsi"/>
          <w:sz w:val="24"/>
        </w:rPr>
      </w:pPr>
    </w:p>
    <w:p w:rsidR="00CF6E44" w:rsidRDefault="00406133" w:rsidP="00184A5E">
      <w:pPr>
        <w:spacing w:after="0" w:line="360" w:lineRule="auto"/>
        <w:jc w:val="both"/>
        <w:rPr>
          <w:rFonts w:asciiTheme="majorHAnsi" w:hAnsiTheme="majorHAnsi"/>
          <w:sz w:val="24"/>
        </w:rPr>
      </w:pPr>
      <w:r>
        <w:rPr>
          <w:rFonts w:asciiTheme="majorHAnsi" w:hAnsiTheme="majorHAnsi"/>
          <w:i/>
          <w:sz w:val="24"/>
        </w:rPr>
        <w:t>Jeg kender nogen som starter om morgenen kl. 6.30 med at tænde for deres fjernsyn – og så sætter de sig i krogen af deres sofa og ser fjernsyn HELE dagen. Dét er da ikke en tilværelse</w:t>
      </w:r>
      <w:r>
        <w:rPr>
          <w:rFonts w:asciiTheme="majorHAnsi" w:hAnsiTheme="majorHAnsi"/>
          <w:sz w:val="24"/>
        </w:rPr>
        <w:t xml:space="preserve">(Bilag 8:6). </w:t>
      </w:r>
    </w:p>
    <w:p w:rsidR="00CF6E44" w:rsidRDefault="00CF6E44" w:rsidP="00184A5E">
      <w:pPr>
        <w:spacing w:after="0" w:line="360" w:lineRule="auto"/>
        <w:jc w:val="both"/>
        <w:rPr>
          <w:rFonts w:asciiTheme="majorHAnsi" w:hAnsiTheme="majorHAnsi"/>
          <w:sz w:val="24"/>
        </w:rPr>
      </w:pPr>
    </w:p>
    <w:p w:rsidR="006A6D42" w:rsidRPr="00887170" w:rsidRDefault="006A6D42" w:rsidP="00184A5E">
      <w:pPr>
        <w:spacing w:after="0" w:line="360" w:lineRule="auto"/>
        <w:jc w:val="both"/>
        <w:rPr>
          <w:rFonts w:asciiTheme="majorHAnsi" w:hAnsiTheme="majorHAnsi"/>
          <w:sz w:val="24"/>
        </w:rPr>
      </w:pPr>
      <w:r>
        <w:rPr>
          <w:rFonts w:asciiTheme="majorHAnsi" w:hAnsiTheme="majorHAnsi"/>
          <w:sz w:val="24"/>
        </w:rPr>
        <w:t>En vigtig faktor for de seniorfrivillige er således at have mulighed for fortsat at holde sig i gang, og at bevare en eller anden form for kontakt til de</w:t>
      </w:r>
      <w:r w:rsidR="00406133">
        <w:rPr>
          <w:rFonts w:asciiTheme="majorHAnsi" w:hAnsiTheme="majorHAnsi"/>
          <w:sz w:val="24"/>
        </w:rPr>
        <w:t>n rolle de tidligere har haft i livet.</w:t>
      </w:r>
    </w:p>
    <w:p w:rsidR="002B046E" w:rsidRDefault="002B046E" w:rsidP="00184A5E">
      <w:pPr>
        <w:spacing w:after="0" w:line="360" w:lineRule="auto"/>
        <w:jc w:val="both"/>
        <w:rPr>
          <w:rFonts w:asciiTheme="majorHAnsi" w:hAnsiTheme="majorHAnsi"/>
          <w:sz w:val="24"/>
        </w:rPr>
      </w:pPr>
    </w:p>
    <w:p w:rsidR="002B046E" w:rsidRDefault="0049574B" w:rsidP="00127B8A">
      <w:pPr>
        <w:pStyle w:val="Overskrift2"/>
        <w:spacing w:line="360" w:lineRule="auto"/>
        <w:jc w:val="both"/>
        <w:rPr>
          <w:color w:val="auto"/>
        </w:rPr>
      </w:pPr>
      <w:bookmarkStart w:id="22" w:name="_Toc331965554"/>
      <w:r>
        <w:rPr>
          <w:color w:val="auto"/>
        </w:rPr>
        <w:lastRenderedPageBreak/>
        <w:t>Planlagt seniorliv og netværk</w:t>
      </w:r>
      <w:bookmarkEnd w:id="22"/>
    </w:p>
    <w:p w:rsidR="00ED0E63" w:rsidRDefault="00ED0E63" w:rsidP="00127B8A">
      <w:pPr>
        <w:spacing w:after="0" w:line="360" w:lineRule="auto"/>
        <w:jc w:val="both"/>
        <w:rPr>
          <w:rFonts w:asciiTheme="majorHAnsi" w:hAnsiTheme="majorHAnsi"/>
          <w:sz w:val="24"/>
          <w:szCs w:val="24"/>
        </w:rPr>
      </w:pPr>
      <w:r>
        <w:rPr>
          <w:rFonts w:asciiTheme="majorHAnsi" w:hAnsiTheme="majorHAnsi"/>
          <w:sz w:val="24"/>
          <w:szCs w:val="24"/>
        </w:rPr>
        <w:t xml:space="preserve">Frivilligt engagement, ses i casen, i </w:t>
      </w:r>
      <w:r w:rsidR="00F15836">
        <w:rPr>
          <w:rFonts w:asciiTheme="majorHAnsi" w:hAnsiTheme="majorHAnsi"/>
          <w:sz w:val="24"/>
          <w:szCs w:val="24"/>
        </w:rPr>
        <w:t>høj grad</w:t>
      </w:r>
      <w:r w:rsidR="005B613A">
        <w:rPr>
          <w:rFonts w:asciiTheme="majorHAnsi" w:hAnsiTheme="majorHAnsi"/>
          <w:sz w:val="24"/>
          <w:szCs w:val="24"/>
        </w:rPr>
        <w:t>,</w:t>
      </w:r>
      <w:r w:rsidR="00F15836">
        <w:rPr>
          <w:rFonts w:asciiTheme="majorHAnsi" w:hAnsiTheme="majorHAnsi"/>
          <w:sz w:val="24"/>
          <w:szCs w:val="24"/>
        </w:rPr>
        <w:t xml:space="preserve"> at </w:t>
      </w:r>
      <w:r w:rsidR="00013D3D">
        <w:rPr>
          <w:rFonts w:asciiTheme="majorHAnsi" w:hAnsiTheme="majorHAnsi"/>
          <w:sz w:val="24"/>
          <w:szCs w:val="24"/>
        </w:rPr>
        <w:t xml:space="preserve">være </w:t>
      </w:r>
      <w:r>
        <w:rPr>
          <w:rFonts w:asciiTheme="majorHAnsi" w:hAnsiTheme="majorHAnsi"/>
          <w:sz w:val="24"/>
          <w:szCs w:val="24"/>
        </w:rPr>
        <w:t xml:space="preserve">præget af den enkeltes tilknytning til </w:t>
      </w:r>
      <w:r w:rsidR="005B613A">
        <w:rPr>
          <w:rFonts w:asciiTheme="majorHAnsi" w:hAnsiTheme="majorHAnsi"/>
          <w:sz w:val="24"/>
          <w:szCs w:val="24"/>
        </w:rPr>
        <w:t xml:space="preserve">de </w:t>
      </w:r>
      <w:r>
        <w:rPr>
          <w:rFonts w:asciiTheme="majorHAnsi" w:hAnsiTheme="majorHAnsi"/>
          <w:sz w:val="24"/>
          <w:szCs w:val="24"/>
        </w:rPr>
        <w:t>sociale arenaer og sociale netværk som udspiller sig i aktivitetscentrene. L</w:t>
      </w:r>
      <w:r w:rsidR="00F15836">
        <w:rPr>
          <w:rFonts w:asciiTheme="majorHAnsi" w:hAnsiTheme="majorHAnsi"/>
          <w:sz w:val="24"/>
          <w:szCs w:val="24"/>
        </w:rPr>
        <w:t xml:space="preserve">angt størstedelen af de frivillige som lægger en indsats i de tre aktivitetscentre, har været brugere af centrene forud for deres frivillige engagement her. </w:t>
      </w:r>
      <w:r w:rsidR="00E81522">
        <w:rPr>
          <w:rFonts w:asciiTheme="majorHAnsi" w:hAnsiTheme="majorHAnsi"/>
          <w:sz w:val="24"/>
          <w:szCs w:val="24"/>
        </w:rPr>
        <w:t xml:space="preserve">Det vil sige, at fordi man </w:t>
      </w:r>
      <w:r w:rsidR="00F15836">
        <w:rPr>
          <w:rFonts w:asciiTheme="majorHAnsi" w:hAnsiTheme="majorHAnsi"/>
          <w:sz w:val="24"/>
          <w:szCs w:val="24"/>
        </w:rPr>
        <w:t>jævnligt</w:t>
      </w:r>
      <w:r w:rsidR="00E81522">
        <w:rPr>
          <w:rFonts w:asciiTheme="majorHAnsi" w:hAnsiTheme="majorHAnsi"/>
          <w:sz w:val="24"/>
          <w:szCs w:val="24"/>
        </w:rPr>
        <w:t xml:space="preserve"> kommer i centrene</w:t>
      </w:r>
      <w:r w:rsidR="00F15836">
        <w:rPr>
          <w:rFonts w:asciiTheme="majorHAnsi" w:hAnsiTheme="majorHAnsi"/>
          <w:sz w:val="24"/>
          <w:szCs w:val="24"/>
        </w:rPr>
        <w:t>, man kender de mennesker som færdes her og man kender til centrenes målsætninger, så er der dels større chance for</w:t>
      </w:r>
      <w:r w:rsidR="0070163F">
        <w:rPr>
          <w:rFonts w:asciiTheme="majorHAnsi" w:hAnsiTheme="majorHAnsi"/>
          <w:sz w:val="24"/>
          <w:szCs w:val="24"/>
        </w:rPr>
        <w:t>, at andre henvender sig til é</w:t>
      </w:r>
      <w:r w:rsidR="00F15836">
        <w:rPr>
          <w:rFonts w:asciiTheme="majorHAnsi" w:hAnsiTheme="majorHAnsi"/>
          <w:sz w:val="24"/>
          <w:szCs w:val="24"/>
        </w:rPr>
        <w:t>n med henblik på at tilbyde dig frivilligt arbejde, men der er ligeledes en større sandsynlighed for, at du se</w:t>
      </w:r>
      <w:r w:rsidR="00E81522">
        <w:rPr>
          <w:rFonts w:asciiTheme="majorHAnsi" w:hAnsiTheme="majorHAnsi"/>
          <w:sz w:val="24"/>
          <w:szCs w:val="24"/>
        </w:rPr>
        <w:t>lv føler et ansvar overfor det gældende aktivitetscenter</w:t>
      </w:r>
      <w:r w:rsidR="00F15836">
        <w:rPr>
          <w:rFonts w:asciiTheme="majorHAnsi" w:hAnsiTheme="majorHAnsi"/>
          <w:sz w:val="24"/>
          <w:szCs w:val="24"/>
        </w:rPr>
        <w:t xml:space="preserve"> og gruppen, end </w:t>
      </w:r>
      <w:r w:rsidR="0070163F">
        <w:rPr>
          <w:rFonts w:asciiTheme="majorHAnsi" w:hAnsiTheme="majorHAnsi"/>
          <w:sz w:val="24"/>
          <w:szCs w:val="24"/>
        </w:rPr>
        <w:t xml:space="preserve">hvis </w:t>
      </w:r>
      <w:r w:rsidR="00F15836">
        <w:rPr>
          <w:rFonts w:asciiTheme="majorHAnsi" w:hAnsiTheme="majorHAnsi"/>
          <w:sz w:val="24"/>
          <w:szCs w:val="24"/>
        </w:rPr>
        <w:t>du</w:t>
      </w:r>
      <w:r w:rsidR="0070163F">
        <w:rPr>
          <w:rFonts w:asciiTheme="majorHAnsi" w:hAnsiTheme="majorHAnsi"/>
          <w:sz w:val="24"/>
          <w:szCs w:val="24"/>
        </w:rPr>
        <w:t xml:space="preserve"> var</w:t>
      </w:r>
      <w:r w:rsidR="00F15836">
        <w:rPr>
          <w:rFonts w:asciiTheme="majorHAnsi" w:hAnsiTheme="majorHAnsi"/>
          <w:sz w:val="24"/>
          <w:szCs w:val="24"/>
        </w:rPr>
        <w:t xml:space="preserve"> kommet direkte ind fra gaden, hvilket betyder</w:t>
      </w:r>
      <w:r w:rsidR="00E81522">
        <w:rPr>
          <w:rFonts w:asciiTheme="majorHAnsi" w:hAnsiTheme="majorHAnsi"/>
          <w:sz w:val="24"/>
          <w:szCs w:val="24"/>
        </w:rPr>
        <w:t>,</w:t>
      </w:r>
      <w:r w:rsidR="00F15836">
        <w:rPr>
          <w:rFonts w:asciiTheme="majorHAnsi" w:hAnsiTheme="majorHAnsi"/>
          <w:sz w:val="24"/>
          <w:szCs w:val="24"/>
        </w:rPr>
        <w:t xml:space="preserve"> at du i højere grad føler dig forpligtiget til at deltage i fællesskabet ved at tilbyde et frivilligt engagement.</w:t>
      </w:r>
      <w:r>
        <w:rPr>
          <w:rFonts w:asciiTheme="majorHAnsi" w:hAnsiTheme="majorHAnsi"/>
          <w:sz w:val="24"/>
          <w:szCs w:val="24"/>
        </w:rPr>
        <w:t xml:space="preserve"> Teorien om social kapital kaster således lys over det faktum, at individer som allerede er forbundet med andre mennesker i samfundet, i højere grad tilbydes, og vælger, frivilligt engagement. En ansat udtaler om rekruttering af frivillige;</w:t>
      </w:r>
    </w:p>
    <w:p w:rsidR="00CF6E44" w:rsidRDefault="00CF6E44" w:rsidP="00127B8A">
      <w:pPr>
        <w:spacing w:after="0" w:line="360" w:lineRule="auto"/>
        <w:jc w:val="both"/>
        <w:rPr>
          <w:rFonts w:asciiTheme="majorHAnsi" w:hAnsiTheme="majorHAnsi"/>
          <w:sz w:val="24"/>
          <w:szCs w:val="24"/>
        </w:rPr>
      </w:pPr>
    </w:p>
    <w:p w:rsidR="00CF6E44" w:rsidRDefault="00ED0E63" w:rsidP="00127B8A">
      <w:pPr>
        <w:spacing w:after="0" w:line="360" w:lineRule="auto"/>
        <w:jc w:val="both"/>
        <w:rPr>
          <w:rFonts w:asciiTheme="majorHAnsi" w:hAnsiTheme="majorHAnsi"/>
          <w:sz w:val="24"/>
          <w:szCs w:val="24"/>
        </w:rPr>
      </w:pPr>
      <w:r>
        <w:rPr>
          <w:rFonts w:asciiTheme="majorHAnsi" w:hAnsiTheme="majorHAnsi"/>
          <w:i/>
          <w:sz w:val="24"/>
          <w:szCs w:val="24"/>
        </w:rPr>
        <w:t>Mange er jo kommet her som bruger</w:t>
      </w:r>
      <w:r w:rsidR="00664D6C">
        <w:rPr>
          <w:rFonts w:asciiTheme="majorHAnsi" w:hAnsiTheme="majorHAnsi"/>
          <w:i/>
          <w:sz w:val="24"/>
          <w:szCs w:val="24"/>
        </w:rPr>
        <w:t>e</w:t>
      </w:r>
      <w:r>
        <w:rPr>
          <w:rFonts w:asciiTheme="majorHAnsi" w:hAnsiTheme="majorHAnsi"/>
          <w:i/>
          <w:sz w:val="24"/>
          <w:szCs w:val="24"/>
        </w:rPr>
        <w:t>, og så står vi og skal bruge en frivillig, og så bliver det tit en af dem som alligevel har sin gang her. Det er yderst sjældent</w:t>
      </w:r>
      <w:r w:rsidR="00664D6C">
        <w:rPr>
          <w:rFonts w:asciiTheme="majorHAnsi" w:hAnsiTheme="majorHAnsi"/>
          <w:i/>
          <w:sz w:val="24"/>
          <w:szCs w:val="24"/>
        </w:rPr>
        <w:t>,</w:t>
      </w:r>
      <w:r>
        <w:rPr>
          <w:rFonts w:asciiTheme="majorHAnsi" w:hAnsiTheme="majorHAnsi"/>
          <w:i/>
          <w:sz w:val="24"/>
          <w:szCs w:val="24"/>
        </w:rPr>
        <w:t xml:space="preserve"> at der kommer en fra gaden for at blive frivillig. Jeg tror det her med, at man gerne vil</w:t>
      </w:r>
      <w:r w:rsidR="00CA3434">
        <w:rPr>
          <w:rFonts w:asciiTheme="majorHAnsi" w:hAnsiTheme="majorHAnsi"/>
          <w:i/>
          <w:sz w:val="24"/>
          <w:szCs w:val="24"/>
        </w:rPr>
        <w:t xml:space="preserve"> bidrage til det</w:t>
      </w:r>
      <w:r w:rsidR="00664D6C">
        <w:rPr>
          <w:rFonts w:asciiTheme="majorHAnsi" w:hAnsiTheme="majorHAnsi"/>
          <w:i/>
          <w:sz w:val="24"/>
          <w:szCs w:val="24"/>
        </w:rPr>
        <w:t>,</w:t>
      </w:r>
      <w:r w:rsidR="00CA3434">
        <w:rPr>
          <w:rFonts w:asciiTheme="majorHAnsi" w:hAnsiTheme="majorHAnsi"/>
          <w:i/>
          <w:sz w:val="24"/>
          <w:szCs w:val="24"/>
        </w:rPr>
        <w:t xml:space="preserve"> man er iblandt. </w:t>
      </w:r>
      <w:r>
        <w:rPr>
          <w:rFonts w:asciiTheme="majorHAnsi" w:hAnsiTheme="majorHAnsi"/>
          <w:i/>
          <w:sz w:val="24"/>
          <w:szCs w:val="24"/>
        </w:rPr>
        <w:t>Og det vil jo gudskelov de fleste mennesker. Det forandrer</w:t>
      </w:r>
      <w:r w:rsidR="00CA3434">
        <w:rPr>
          <w:rFonts w:asciiTheme="majorHAnsi" w:hAnsiTheme="majorHAnsi"/>
          <w:i/>
          <w:sz w:val="24"/>
          <w:szCs w:val="24"/>
        </w:rPr>
        <w:t xml:space="preserve"> sig ikke med alderen</w:t>
      </w:r>
      <w:r w:rsidR="00CA3434">
        <w:rPr>
          <w:rFonts w:asciiTheme="majorHAnsi" w:hAnsiTheme="majorHAnsi"/>
          <w:sz w:val="24"/>
          <w:szCs w:val="24"/>
        </w:rPr>
        <w:t>(Bilag 6:11).</w:t>
      </w:r>
      <w:r w:rsidR="00F15836">
        <w:rPr>
          <w:rFonts w:asciiTheme="majorHAnsi" w:hAnsiTheme="majorHAnsi"/>
          <w:sz w:val="24"/>
          <w:szCs w:val="24"/>
        </w:rPr>
        <w:t xml:space="preserve"> </w:t>
      </w:r>
    </w:p>
    <w:p w:rsidR="00CF6E44" w:rsidRDefault="00CF6E44" w:rsidP="00127B8A">
      <w:pPr>
        <w:spacing w:after="0" w:line="360" w:lineRule="auto"/>
        <w:jc w:val="both"/>
        <w:rPr>
          <w:rFonts w:asciiTheme="majorHAnsi" w:hAnsiTheme="majorHAnsi"/>
          <w:sz w:val="24"/>
          <w:szCs w:val="24"/>
        </w:rPr>
      </w:pPr>
    </w:p>
    <w:p w:rsidR="00127B8A" w:rsidRDefault="0070163F" w:rsidP="00127B8A">
      <w:pPr>
        <w:spacing w:after="0" w:line="360" w:lineRule="auto"/>
        <w:jc w:val="both"/>
        <w:rPr>
          <w:rFonts w:asciiTheme="majorHAnsi" w:hAnsiTheme="majorHAnsi"/>
          <w:sz w:val="24"/>
          <w:szCs w:val="24"/>
        </w:rPr>
      </w:pPr>
      <w:r>
        <w:rPr>
          <w:rFonts w:asciiTheme="majorHAnsi" w:hAnsiTheme="majorHAnsi"/>
          <w:sz w:val="24"/>
          <w:szCs w:val="24"/>
        </w:rPr>
        <w:t xml:space="preserve">Dette bekræftes i de tre fokusgrupper, hvor størstedelen af de frivillige startede deres frivillige arbejde på opfordring fra brugere, andre frivillige eller ansatte i ét af de tre aktivitetscentre(Bilag 8:1-2, 9:1-3, 10:1). </w:t>
      </w:r>
      <w:r w:rsidR="0089451A">
        <w:rPr>
          <w:rFonts w:asciiTheme="majorHAnsi" w:hAnsiTheme="majorHAnsi"/>
          <w:sz w:val="24"/>
          <w:szCs w:val="24"/>
        </w:rPr>
        <w:t xml:space="preserve">Den enkelte </w:t>
      </w:r>
      <w:r w:rsidR="0089451A">
        <w:rPr>
          <w:rFonts w:asciiTheme="majorHAnsi" w:hAnsiTheme="majorHAnsi"/>
          <w:sz w:val="24"/>
          <w:szCs w:val="24"/>
        </w:rPr>
        <w:lastRenderedPageBreak/>
        <w:t>opnår således social kapital via de sociale relationer der opbygges i centrene</w:t>
      </w:r>
      <w:r w:rsidR="00013D3D">
        <w:rPr>
          <w:rFonts w:asciiTheme="majorHAnsi" w:hAnsiTheme="majorHAnsi"/>
          <w:sz w:val="24"/>
          <w:szCs w:val="24"/>
        </w:rPr>
        <w:t xml:space="preserve"> når man kommer her som bruger</w:t>
      </w:r>
      <w:r w:rsidR="0089451A">
        <w:rPr>
          <w:rFonts w:asciiTheme="majorHAnsi" w:hAnsiTheme="majorHAnsi"/>
          <w:sz w:val="24"/>
          <w:szCs w:val="24"/>
        </w:rPr>
        <w:t>, hvilket gør det lettere at se sig selv som en del af det fællesskab der forekom</w:t>
      </w:r>
      <w:r w:rsidR="00013D3D">
        <w:rPr>
          <w:rFonts w:asciiTheme="majorHAnsi" w:hAnsiTheme="majorHAnsi"/>
          <w:sz w:val="24"/>
          <w:szCs w:val="24"/>
        </w:rPr>
        <w:t>mer og de konkrete målsætninger, hvilket udmønter sig i et solidarisk frivilligt engagement.</w:t>
      </w:r>
    </w:p>
    <w:p w:rsidR="00D314DA" w:rsidRDefault="00D314DA" w:rsidP="00127B8A">
      <w:pPr>
        <w:spacing w:after="0" w:line="360" w:lineRule="auto"/>
        <w:jc w:val="both"/>
        <w:rPr>
          <w:rFonts w:asciiTheme="majorHAnsi" w:hAnsiTheme="majorHAnsi"/>
          <w:sz w:val="24"/>
          <w:szCs w:val="24"/>
        </w:rPr>
      </w:pPr>
    </w:p>
    <w:p w:rsidR="00CF6E44" w:rsidRDefault="00D314DA" w:rsidP="00127B8A">
      <w:pPr>
        <w:spacing w:after="0" w:line="360" w:lineRule="auto"/>
        <w:jc w:val="both"/>
        <w:rPr>
          <w:rFonts w:asciiTheme="majorHAnsi" w:hAnsiTheme="majorHAnsi"/>
          <w:sz w:val="24"/>
          <w:szCs w:val="24"/>
        </w:rPr>
      </w:pPr>
      <w:r>
        <w:rPr>
          <w:rFonts w:asciiTheme="majorHAnsi" w:hAnsiTheme="majorHAnsi"/>
          <w:sz w:val="24"/>
          <w:szCs w:val="24"/>
        </w:rPr>
        <w:t xml:space="preserve">Ydermere vidner empirien om, at de seniorfrivillige bruger deres frivillige engagement til at vedligeholde deres sociale kapital gennem oprettelse af nye former for kollegiale forhold og opbyggelsen af nye sociale relationer(Bilag 8:6, 9:2,4,11, </w:t>
      </w:r>
      <w:r w:rsidR="005868B0">
        <w:rPr>
          <w:rFonts w:asciiTheme="majorHAnsi" w:hAnsiTheme="majorHAnsi"/>
          <w:sz w:val="24"/>
          <w:szCs w:val="24"/>
        </w:rPr>
        <w:t xml:space="preserve">10:5). De frivillige udtaler blandt andet; </w:t>
      </w:r>
    </w:p>
    <w:p w:rsidR="00CF6E44" w:rsidRDefault="00CF6E44" w:rsidP="00127B8A">
      <w:pPr>
        <w:spacing w:after="0" w:line="360" w:lineRule="auto"/>
        <w:jc w:val="both"/>
        <w:rPr>
          <w:rFonts w:asciiTheme="majorHAnsi" w:hAnsiTheme="majorHAnsi"/>
          <w:sz w:val="24"/>
          <w:szCs w:val="24"/>
        </w:rPr>
      </w:pPr>
    </w:p>
    <w:p w:rsidR="003F7FA7" w:rsidRDefault="00D314DA" w:rsidP="00127B8A">
      <w:pPr>
        <w:spacing w:after="0" w:line="360" w:lineRule="auto"/>
        <w:jc w:val="both"/>
        <w:rPr>
          <w:rFonts w:asciiTheme="majorHAnsi" w:hAnsiTheme="majorHAnsi"/>
          <w:sz w:val="24"/>
          <w:szCs w:val="24"/>
        </w:rPr>
      </w:pPr>
      <w:r>
        <w:rPr>
          <w:rFonts w:asciiTheme="majorHAnsi" w:hAnsiTheme="majorHAnsi"/>
          <w:i/>
          <w:sz w:val="24"/>
          <w:szCs w:val="24"/>
        </w:rPr>
        <w:t>Man skal da have nogen at snakke med. Jo jo, jeg har da børn, men de kan de ikke udfylde min tilværelse. Og det skal de heller ikke!</w:t>
      </w:r>
      <w:r>
        <w:rPr>
          <w:rFonts w:asciiTheme="majorHAnsi" w:hAnsiTheme="majorHAnsi"/>
          <w:sz w:val="24"/>
          <w:szCs w:val="24"/>
        </w:rPr>
        <w:t>(Bilag 8:6)</w:t>
      </w:r>
      <w:r w:rsidR="005868B0">
        <w:rPr>
          <w:rFonts w:asciiTheme="majorHAnsi" w:hAnsiTheme="majorHAnsi"/>
          <w:sz w:val="24"/>
          <w:szCs w:val="24"/>
        </w:rPr>
        <w:t>.</w:t>
      </w:r>
      <w:r>
        <w:rPr>
          <w:rFonts w:asciiTheme="majorHAnsi" w:hAnsiTheme="majorHAnsi"/>
          <w:sz w:val="24"/>
          <w:szCs w:val="24"/>
        </w:rPr>
        <w:t xml:space="preserve"> </w:t>
      </w:r>
    </w:p>
    <w:p w:rsidR="00CF6E44" w:rsidRDefault="00D314DA" w:rsidP="00127B8A">
      <w:pPr>
        <w:spacing w:after="0" w:line="360" w:lineRule="auto"/>
        <w:jc w:val="both"/>
        <w:rPr>
          <w:rFonts w:asciiTheme="majorHAnsi" w:hAnsiTheme="majorHAnsi"/>
          <w:sz w:val="24"/>
          <w:szCs w:val="24"/>
        </w:rPr>
      </w:pPr>
      <w:r>
        <w:rPr>
          <w:rFonts w:asciiTheme="majorHAnsi" w:hAnsiTheme="majorHAnsi"/>
          <w:i/>
          <w:sz w:val="24"/>
          <w:szCs w:val="24"/>
        </w:rPr>
        <w:t xml:space="preserve">Jeg er her for at være en hjælpende hånd. Et lille arbejde for at </w:t>
      </w:r>
      <w:proofErr w:type="gramStart"/>
      <w:r>
        <w:rPr>
          <w:rFonts w:asciiTheme="majorHAnsi" w:hAnsiTheme="majorHAnsi"/>
          <w:i/>
          <w:sz w:val="24"/>
          <w:szCs w:val="24"/>
        </w:rPr>
        <w:t>komme</w:t>
      </w:r>
      <w:proofErr w:type="gramEnd"/>
      <w:r>
        <w:rPr>
          <w:rFonts w:asciiTheme="majorHAnsi" w:hAnsiTheme="majorHAnsi"/>
          <w:i/>
          <w:sz w:val="24"/>
          <w:szCs w:val="24"/>
        </w:rPr>
        <w:t xml:space="preserve"> hjemmefra</w:t>
      </w:r>
      <w:r>
        <w:rPr>
          <w:rFonts w:asciiTheme="majorHAnsi" w:hAnsiTheme="majorHAnsi"/>
          <w:sz w:val="24"/>
          <w:szCs w:val="24"/>
        </w:rPr>
        <w:t>(Bilag 9:10</w:t>
      </w:r>
      <w:r w:rsidR="005868B0">
        <w:rPr>
          <w:rFonts w:asciiTheme="majorHAnsi" w:hAnsiTheme="majorHAnsi"/>
          <w:sz w:val="24"/>
          <w:szCs w:val="24"/>
        </w:rPr>
        <w:t xml:space="preserve">). </w:t>
      </w:r>
      <w:r w:rsidR="005868B0">
        <w:rPr>
          <w:rFonts w:asciiTheme="majorHAnsi" w:hAnsiTheme="majorHAnsi"/>
          <w:i/>
          <w:sz w:val="24"/>
          <w:szCs w:val="24"/>
        </w:rPr>
        <w:t>Jeg kommer da meget pga. samværet. Hvis man skal sidde hjemme i sin lejlighed hele tiden, så bliver man helt kuldret. Så længe jeg kan komme afsted</w:t>
      </w:r>
      <w:r w:rsidR="003F7FA7">
        <w:rPr>
          <w:rFonts w:asciiTheme="majorHAnsi" w:hAnsiTheme="majorHAnsi"/>
          <w:i/>
          <w:sz w:val="24"/>
          <w:szCs w:val="24"/>
        </w:rPr>
        <w:t>,</w:t>
      </w:r>
      <w:r w:rsidR="005868B0">
        <w:rPr>
          <w:rFonts w:asciiTheme="majorHAnsi" w:hAnsiTheme="majorHAnsi"/>
          <w:i/>
          <w:sz w:val="24"/>
          <w:szCs w:val="24"/>
        </w:rPr>
        <w:t xml:space="preserve"> vil jeg sørge for at gøre det</w:t>
      </w:r>
      <w:r w:rsidR="005868B0">
        <w:rPr>
          <w:rFonts w:asciiTheme="majorHAnsi" w:hAnsiTheme="majorHAnsi"/>
          <w:sz w:val="24"/>
          <w:szCs w:val="24"/>
        </w:rPr>
        <w:t xml:space="preserve">(Bilag 10:5). </w:t>
      </w:r>
    </w:p>
    <w:p w:rsidR="00CF6E44" w:rsidRDefault="00CF6E44" w:rsidP="00127B8A">
      <w:pPr>
        <w:spacing w:after="0" w:line="360" w:lineRule="auto"/>
        <w:jc w:val="both"/>
        <w:rPr>
          <w:rFonts w:asciiTheme="majorHAnsi" w:hAnsiTheme="majorHAnsi"/>
          <w:sz w:val="24"/>
          <w:szCs w:val="24"/>
        </w:rPr>
      </w:pPr>
    </w:p>
    <w:p w:rsidR="00D314DA" w:rsidRDefault="00664D6C" w:rsidP="00127B8A">
      <w:pPr>
        <w:spacing w:after="0" w:line="360" w:lineRule="auto"/>
        <w:jc w:val="both"/>
        <w:rPr>
          <w:rFonts w:asciiTheme="majorHAnsi" w:hAnsiTheme="majorHAnsi"/>
          <w:sz w:val="24"/>
          <w:szCs w:val="24"/>
        </w:rPr>
      </w:pPr>
      <w:r>
        <w:rPr>
          <w:rFonts w:asciiTheme="majorHAnsi" w:hAnsiTheme="majorHAnsi"/>
          <w:sz w:val="24"/>
          <w:szCs w:val="24"/>
        </w:rPr>
        <w:t>Generelt læ</w:t>
      </w:r>
      <w:r w:rsidR="005868B0">
        <w:rPr>
          <w:rFonts w:asciiTheme="majorHAnsi" w:hAnsiTheme="majorHAnsi"/>
          <w:sz w:val="24"/>
          <w:szCs w:val="24"/>
        </w:rPr>
        <w:t xml:space="preserve">gger de frivillige gennemgående i de tre fokusgrupper stor vægt på vigtigheden af at være sammen med andre mennesker og de relationer der skabes herigennem. </w:t>
      </w:r>
    </w:p>
    <w:p w:rsidR="00CF6E44" w:rsidRDefault="005868B0" w:rsidP="00127B8A">
      <w:pPr>
        <w:spacing w:after="0" w:line="360" w:lineRule="auto"/>
        <w:jc w:val="both"/>
        <w:rPr>
          <w:rFonts w:asciiTheme="majorHAnsi" w:hAnsiTheme="majorHAnsi"/>
          <w:sz w:val="24"/>
          <w:szCs w:val="24"/>
        </w:rPr>
      </w:pPr>
      <w:r>
        <w:rPr>
          <w:rFonts w:asciiTheme="majorHAnsi" w:hAnsiTheme="majorHAnsi"/>
          <w:sz w:val="24"/>
          <w:szCs w:val="24"/>
        </w:rPr>
        <w:t xml:space="preserve">Centrenes ansatte supplerer de frivilliges beskrivelser af vigtigheden af </w:t>
      </w:r>
      <w:r w:rsidR="00193BBC">
        <w:rPr>
          <w:rFonts w:asciiTheme="majorHAnsi" w:hAnsiTheme="majorHAnsi"/>
          <w:sz w:val="24"/>
          <w:szCs w:val="24"/>
        </w:rPr>
        <w:t xml:space="preserve">det </w:t>
      </w:r>
      <w:r>
        <w:rPr>
          <w:rFonts w:asciiTheme="majorHAnsi" w:hAnsiTheme="majorHAnsi"/>
          <w:sz w:val="24"/>
          <w:szCs w:val="24"/>
        </w:rPr>
        <w:t>social</w:t>
      </w:r>
      <w:r w:rsidR="00193BBC">
        <w:rPr>
          <w:rFonts w:asciiTheme="majorHAnsi" w:hAnsiTheme="majorHAnsi"/>
          <w:sz w:val="24"/>
          <w:szCs w:val="24"/>
        </w:rPr>
        <w:t>e</w:t>
      </w:r>
      <w:r>
        <w:rPr>
          <w:rFonts w:asciiTheme="majorHAnsi" w:hAnsiTheme="majorHAnsi"/>
          <w:sz w:val="24"/>
          <w:szCs w:val="24"/>
        </w:rPr>
        <w:t xml:space="preserve"> samvær</w:t>
      </w:r>
      <w:r w:rsidR="00193BBC">
        <w:rPr>
          <w:rFonts w:asciiTheme="majorHAnsi" w:hAnsiTheme="majorHAnsi"/>
          <w:sz w:val="24"/>
          <w:szCs w:val="24"/>
        </w:rPr>
        <w:t xml:space="preserve"> og behovet for at skabe nye relationer som minder om tidligere kollegiale relationer med, at </w:t>
      </w:r>
      <w:r w:rsidR="001E6896">
        <w:rPr>
          <w:rFonts w:asciiTheme="majorHAnsi" w:hAnsiTheme="majorHAnsi"/>
          <w:sz w:val="24"/>
          <w:szCs w:val="24"/>
        </w:rPr>
        <w:t>man som senior, li</w:t>
      </w:r>
      <w:r w:rsidR="00550A3B">
        <w:rPr>
          <w:rFonts w:asciiTheme="majorHAnsi" w:hAnsiTheme="majorHAnsi"/>
          <w:sz w:val="24"/>
          <w:szCs w:val="24"/>
        </w:rPr>
        <w:t>gesom alle andre aldersgrupper,</w:t>
      </w:r>
      <w:r w:rsidR="00925F6E">
        <w:rPr>
          <w:rFonts w:asciiTheme="majorHAnsi" w:hAnsiTheme="majorHAnsi"/>
          <w:sz w:val="24"/>
          <w:szCs w:val="24"/>
        </w:rPr>
        <w:t xml:space="preserve"> </w:t>
      </w:r>
      <w:r w:rsidR="001E6896">
        <w:rPr>
          <w:rFonts w:asciiTheme="majorHAnsi" w:hAnsiTheme="majorHAnsi"/>
          <w:sz w:val="24"/>
          <w:szCs w:val="24"/>
        </w:rPr>
        <w:t>har brug for at være en del af et fællesskab, og brug for at føle at man kan bidrage positivt til dette(Bil</w:t>
      </w:r>
      <w:r w:rsidR="00B570EB">
        <w:rPr>
          <w:rFonts w:asciiTheme="majorHAnsi" w:hAnsiTheme="majorHAnsi"/>
          <w:sz w:val="24"/>
          <w:szCs w:val="24"/>
        </w:rPr>
        <w:t>a</w:t>
      </w:r>
      <w:r w:rsidR="001E6896">
        <w:rPr>
          <w:rFonts w:asciiTheme="majorHAnsi" w:hAnsiTheme="majorHAnsi"/>
          <w:sz w:val="24"/>
          <w:szCs w:val="24"/>
        </w:rPr>
        <w:t xml:space="preserve">g </w:t>
      </w:r>
      <w:r w:rsidR="00CA3434">
        <w:rPr>
          <w:rFonts w:asciiTheme="majorHAnsi" w:hAnsiTheme="majorHAnsi"/>
          <w:sz w:val="24"/>
          <w:szCs w:val="24"/>
        </w:rPr>
        <w:t xml:space="preserve">4:2,5,6, </w:t>
      </w:r>
      <w:r w:rsidR="00827183">
        <w:rPr>
          <w:rFonts w:asciiTheme="majorHAnsi" w:hAnsiTheme="majorHAnsi"/>
          <w:sz w:val="24"/>
          <w:szCs w:val="24"/>
        </w:rPr>
        <w:t xml:space="preserve">5:9, </w:t>
      </w:r>
      <w:r w:rsidR="00CA3434">
        <w:rPr>
          <w:rFonts w:asciiTheme="majorHAnsi" w:hAnsiTheme="majorHAnsi"/>
          <w:sz w:val="24"/>
          <w:szCs w:val="24"/>
        </w:rPr>
        <w:t xml:space="preserve">6:11, </w:t>
      </w:r>
      <w:r w:rsidR="001E6896">
        <w:rPr>
          <w:rFonts w:asciiTheme="majorHAnsi" w:hAnsiTheme="majorHAnsi"/>
          <w:sz w:val="24"/>
          <w:szCs w:val="24"/>
        </w:rPr>
        <w:t>7:</w:t>
      </w:r>
      <w:r w:rsidR="00B570EB">
        <w:rPr>
          <w:rFonts w:asciiTheme="majorHAnsi" w:hAnsiTheme="majorHAnsi"/>
          <w:sz w:val="24"/>
          <w:szCs w:val="24"/>
        </w:rPr>
        <w:t>6</w:t>
      </w:r>
      <w:r w:rsidR="00925F6E">
        <w:rPr>
          <w:rFonts w:asciiTheme="majorHAnsi" w:hAnsiTheme="majorHAnsi"/>
          <w:sz w:val="24"/>
          <w:szCs w:val="24"/>
        </w:rPr>
        <w:t>).</w:t>
      </w:r>
      <w:r w:rsidR="001E6896">
        <w:rPr>
          <w:rFonts w:asciiTheme="majorHAnsi" w:hAnsiTheme="majorHAnsi"/>
          <w:sz w:val="24"/>
          <w:szCs w:val="24"/>
        </w:rPr>
        <w:t xml:space="preserve"> </w:t>
      </w:r>
      <w:r w:rsidR="00925F6E">
        <w:rPr>
          <w:rFonts w:asciiTheme="majorHAnsi" w:hAnsiTheme="majorHAnsi"/>
          <w:sz w:val="24"/>
          <w:szCs w:val="24"/>
        </w:rPr>
        <w:t xml:space="preserve">En ansat siger; </w:t>
      </w:r>
    </w:p>
    <w:p w:rsidR="00925F6E" w:rsidRDefault="001E6896" w:rsidP="00127B8A">
      <w:pPr>
        <w:spacing w:after="0" w:line="360" w:lineRule="auto"/>
        <w:jc w:val="both"/>
        <w:rPr>
          <w:rFonts w:asciiTheme="majorHAnsi" w:hAnsiTheme="majorHAnsi"/>
          <w:sz w:val="24"/>
          <w:szCs w:val="24"/>
        </w:rPr>
      </w:pPr>
      <w:r>
        <w:rPr>
          <w:rFonts w:asciiTheme="majorHAnsi" w:hAnsiTheme="majorHAnsi"/>
          <w:i/>
          <w:sz w:val="24"/>
          <w:szCs w:val="24"/>
        </w:rPr>
        <w:lastRenderedPageBreak/>
        <w:t>(…) Det er jo noget af en omvæltning at komme væk fra arbejdsmarkedet – og så tror jeg</w:t>
      </w:r>
      <w:r w:rsidR="003F7FA7">
        <w:rPr>
          <w:rFonts w:asciiTheme="majorHAnsi" w:hAnsiTheme="majorHAnsi"/>
          <w:i/>
          <w:sz w:val="24"/>
          <w:szCs w:val="24"/>
        </w:rPr>
        <w:t>,</w:t>
      </w:r>
      <w:r>
        <w:rPr>
          <w:rFonts w:asciiTheme="majorHAnsi" w:hAnsiTheme="majorHAnsi"/>
          <w:i/>
          <w:sz w:val="24"/>
          <w:szCs w:val="24"/>
        </w:rPr>
        <w:t xml:space="preserve"> at de her mennesker går ud og gør noget for egen vindings skyld, fordi man KAN bare IKKE undvære det. Vi har jo brug for at vide, at vi gør det godt. Den der anerkendelse</w:t>
      </w:r>
      <w:r>
        <w:rPr>
          <w:rFonts w:asciiTheme="majorHAnsi" w:hAnsiTheme="majorHAnsi"/>
          <w:sz w:val="24"/>
          <w:szCs w:val="24"/>
        </w:rPr>
        <w:t>(Bilag 7:6).</w:t>
      </w:r>
      <w:r w:rsidR="00B570EB">
        <w:rPr>
          <w:rFonts w:asciiTheme="majorHAnsi" w:hAnsiTheme="majorHAnsi"/>
          <w:sz w:val="24"/>
          <w:szCs w:val="24"/>
        </w:rPr>
        <w:t xml:space="preserve"> </w:t>
      </w:r>
    </w:p>
    <w:p w:rsidR="00CF6E44" w:rsidRDefault="00CF6E44" w:rsidP="00127B8A">
      <w:pPr>
        <w:spacing w:after="0" w:line="360" w:lineRule="auto"/>
        <w:jc w:val="both"/>
        <w:rPr>
          <w:rFonts w:asciiTheme="majorHAnsi" w:hAnsiTheme="majorHAnsi"/>
          <w:sz w:val="24"/>
          <w:szCs w:val="24"/>
        </w:rPr>
      </w:pPr>
    </w:p>
    <w:p w:rsidR="00CF6E44" w:rsidRDefault="00925F6E" w:rsidP="00127B8A">
      <w:pPr>
        <w:spacing w:after="0" w:line="360" w:lineRule="auto"/>
        <w:jc w:val="both"/>
        <w:rPr>
          <w:rFonts w:asciiTheme="majorHAnsi" w:hAnsiTheme="majorHAnsi"/>
          <w:sz w:val="24"/>
          <w:szCs w:val="24"/>
        </w:rPr>
      </w:pPr>
      <w:r>
        <w:rPr>
          <w:rFonts w:asciiTheme="majorHAnsi" w:hAnsiTheme="majorHAnsi"/>
          <w:sz w:val="24"/>
          <w:szCs w:val="24"/>
        </w:rPr>
        <w:t>Ser vi på den empiri som er indsamlet blandt de frivillige vha. spørgeskema, vidner dette da også om</w:t>
      </w:r>
      <w:r w:rsidR="0066133A">
        <w:rPr>
          <w:rFonts w:asciiTheme="majorHAnsi" w:hAnsiTheme="majorHAnsi"/>
          <w:sz w:val="24"/>
          <w:szCs w:val="24"/>
        </w:rPr>
        <w:t xml:space="preserve">, at en stor del af de frivillige starter </w:t>
      </w:r>
      <w:r w:rsidR="003F7FA7">
        <w:rPr>
          <w:rFonts w:asciiTheme="majorHAnsi" w:hAnsiTheme="majorHAnsi"/>
          <w:sz w:val="24"/>
          <w:szCs w:val="24"/>
        </w:rPr>
        <w:t>deres frivillige</w:t>
      </w:r>
      <w:r w:rsidR="0066133A">
        <w:rPr>
          <w:rFonts w:asciiTheme="majorHAnsi" w:hAnsiTheme="majorHAnsi"/>
          <w:sz w:val="24"/>
          <w:szCs w:val="24"/>
        </w:rPr>
        <w:t xml:space="preserve"> engagement for at opbygge netværk(</w:t>
      </w:r>
      <w:r w:rsidR="0067018E">
        <w:rPr>
          <w:rFonts w:asciiTheme="majorHAnsi" w:hAnsiTheme="majorHAnsi"/>
          <w:sz w:val="24"/>
          <w:szCs w:val="24"/>
        </w:rPr>
        <w:t>Tabel 5.</w:t>
      </w:r>
      <w:r w:rsidR="0066133A" w:rsidRPr="0067018E">
        <w:rPr>
          <w:rFonts w:asciiTheme="majorHAnsi" w:hAnsiTheme="majorHAnsi"/>
          <w:sz w:val="24"/>
          <w:szCs w:val="24"/>
        </w:rPr>
        <w:t>).</w:t>
      </w:r>
      <w:r w:rsidR="0066133A">
        <w:rPr>
          <w:rFonts w:asciiTheme="majorHAnsi" w:hAnsiTheme="majorHAnsi"/>
          <w:sz w:val="24"/>
          <w:szCs w:val="24"/>
        </w:rPr>
        <w:t xml:space="preserve"> </w:t>
      </w:r>
      <w:r w:rsidR="00827183">
        <w:rPr>
          <w:rFonts w:asciiTheme="majorHAnsi" w:hAnsiTheme="majorHAnsi"/>
          <w:sz w:val="24"/>
          <w:szCs w:val="24"/>
        </w:rPr>
        <w:t xml:space="preserve">Et eksempel på en ansats beskrivelse af de frivilliges relationer i forbindelse med deres indsats er; </w:t>
      </w:r>
    </w:p>
    <w:p w:rsidR="00CF6E44" w:rsidRDefault="00CF6E44" w:rsidP="00127B8A">
      <w:pPr>
        <w:spacing w:after="0" w:line="360" w:lineRule="auto"/>
        <w:jc w:val="both"/>
        <w:rPr>
          <w:rFonts w:asciiTheme="majorHAnsi" w:hAnsiTheme="majorHAnsi"/>
          <w:sz w:val="24"/>
          <w:szCs w:val="24"/>
        </w:rPr>
      </w:pPr>
    </w:p>
    <w:p w:rsidR="00D314DA" w:rsidRDefault="00B570EB" w:rsidP="00127B8A">
      <w:pPr>
        <w:spacing w:after="0" w:line="360" w:lineRule="auto"/>
        <w:jc w:val="both"/>
        <w:rPr>
          <w:rFonts w:asciiTheme="majorHAnsi" w:hAnsiTheme="majorHAnsi"/>
          <w:sz w:val="24"/>
          <w:szCs w:val="24"/>
        </w:rPr>
      </w:pPr>
      <w:r>
        <w:rPr>
          <w:rFonts w:asciiTheme="majorHAnsi" w:hAnsiTheme="majorHAnsi"/>
          <w:i/>
          <w:sz w:val="24"/>
          <w:szCs w:val="24"/>
        </w:rPr>
        <w:t>Jeg tror, at de fleste som har et arbejde, og er glade for deres arbejde, de er som regel også glade for deres kolleger… Og der må blive et tomrum den dag man stopper. Det tror jeg</w:t>
      </w:r>
      <w:r w:rsidR="0067018E">
        <w:rPr>
          <w:rFonts w:asciiTheme="majorHAnsi" w:hAnsiTheme="majorHAnsi"/>
          <w:i/>
          <w:sz w:val="24"/>
          <w:szCs w:val="24"/>
        </w:rPr>
        <w:t>,</w:t>
      </w:r>
      <w:r>
        <w:rPr>
          <w:rFonts w:asciiTheme="majorHAnsi" w:hAnsiTheme="majorHAnsi"/>
          <w:i/>
          <w:sz w:val="24"/>
          <w:szCs w:val="24"/>
        </w:rPr>
        <w:t xml:space="preserve"> der er nogen der genfinder her, fordi dem man omgås her</w:t>
      </w:r>
      <w:r w:rsidR="003F7FA7">
        <w:rPr>
          <w:rFonts w:asciiTheme="majorHAnsi" w:hAnsiTheme="majorHAnsi"/>
          <w:i/>
          <w:sz w:val="24"/>
          <w:szCs w:val="24"/>
        </w:rPr>
        <w:t>,</w:t>
      </w:r>
      <w:r>
        <w:rPr>
          <w:rFonts w:asciiTheme="majorHAnsi" w:hAnsiTheme="majorHAnsi"/>
          <w:i/>
          <w:sz w:val="24"/>
          <w:szCs w:val="24"/>
        </w:rPr>
        <w:t xml:space="preserve"> de er ikke venner, de er ikke familie – det er på en eller anden måde bekendte</w:t>
      </w:r>
      <w:r w:rsidR="0067018E">
        <w:rPr>
          <w:rFonts w:asciiTheme="majorHAnsi" w:hAnsiTheme="majorHAnsi"/>
          <w:i/>
          <w:sz w:val="24"/>
          <w:szCs w:val="24"/>
        </w:rPr>
        <w:t>,</w:t>
      </w:r>
      <w:r>
        <w:rPr>
          <w:rFonts w:asciiTheme="majorHAnsi" w:hAnsiTheme="majorHAnsi"/>
          <w:i/>
          <w:sz w:val="24"/>
          <w:szCs w:val="24"/>
        </w:rPr>
        <w:t xml:space="preserve"> ligesom ens kolleger var det. De kommer ikke tættere på</w:t>
      </w:r>
      <w:r w:rsidR="0067018E">
        <w:rPr>
          <w:rFonts w:asciiTheme="majorHAnsi" w:hAnsiTheme="majorHAnsi"/>
          <w:i/>
          <w:sz w:val="24"/>
          <w:szCs w:val="24"/>
        </w:rPr>
        <w:t>,</w:t>
      </w:r>
      <w:r>
        <w:rPr>
          <w:rFonts w:asciiTheme="majorHAnsi" w:hAnsiTheme="majorHAnsi"/>
          <w:i/>
          <w:sz w:val="24"/>
          <w:szCs w:val="24"/>
        </w:rPr>
        <w:t xml:space="preserve"> end man selv beder om – men alligevel er det mennesker du ser dagligt, eller i hvert fald uge efter uge</w:t>
      </w:r>
      <w:r>
        <w:rPr>
          <w:rFonts w:asciiTheme="majorHAnsi" w:hAnsiTheme="majorHAnsi"/>
          <w:sz w:val="24"/>
          <w:szCs w:val="24"/>
        </w:rPr>
        <w:t>(Bilag 6:4).</w:t>
      </w:r>
      <w:r w:rsidR="00CA3434">
        <w:rPr>
          <w:rFonts w:asciiTheme="majorHAnsi" w:hAnsiTheme="majorHAnsi"/>
          <w:sz w:val="24"/>
          <w:szCs w:val="24"/>
        </w:rPr>
        <w:t xml:space="preserve"> </w:t>
      </w:r>
    </w:p>
    <w:p w:rsidR="008F287F" w:rsidRDefault="008F287F" w:rsidP="00127B8A">
      <w:pPr>
        <w:spacing w:after="0" w:line="360" w:lineRule="auto"/>
        <w:jc w:val="both"/>
        <w:rPr>
          <w:rFonts w:asciiTheme="majorHAnsi" w:hAnsiTheme="majorHAnsi"/>
          <w:sz w:val="24"/>
          <w:szCs w:val="24"/>
        </w:rPr>
      </w:pPr>
    </w:p>
    <w:p w:rsidR="00A14BBE" w:rsidRDefault="0067018E" w:rsidP="00127B8A">
      <w:pPr>
        <w:spacing w:after="0" w:line="360" w:lineRule="auto"/>
        <w:jc w:val="both"/>
        <w:rPr>
          <w:rFonts w:asciiTheme="majorHAnsi" w:hAnsiTheme="majorHAnsi"/>
          <w:sz w:val="24"/>
          <w:szCs w:val="24"/>
        </w:rPr>
      </w:pPr>
      <w:r>
        <w:rPr>
          <w:rFonts w:asciiTheme="majorHAnsi" w:hAnsiTheme="majorHAnsi"/>
          <w:sz w:val="24"/>
          <w:szCs w:val="24"/>
        </w:rPr>
        <w:t xml:space="preserve">Ligesom jeg tidligere nævnte, at de seniorfrivillige søger at skabe kontinuitet i deres tredje alder ved at opretholde roller og kompetencer som er etableret tidligere i livet, så vidner empirien også om, at seniorerne i dag søger at planlægge sig til denne kontinuitet. Dette sker ved, at mange, </w:t>
      </w:r>
      <w:r w:rsidR="003F7FA7">
        <w:rPr>
          <w:rFonts w:asciiTheme="majorHAnsi" w:hAnsiTheme="majorHAnsi"/>
          <w:sz w:val="24"/>
          <w:szCs w:val="24"/>
        </w:rPr>
        <w:t>allerede inden pensionsalderen</w:t>
      </w:r>
      <w:r>
        <w:rPr>
          <w:rFonts w:asciiTheme="majorHAnsi" w:hAnsiTheme="majorHAnsi"/>
          <w:sz w:val="24"/>
          <w:szCs w:val="24"/>
        </w:rPr>
        <w:t>,</w:t>
      </w:r>
      <w:r w:rsidR="003F7FA7">
        <w:rPr>
          <w:rFonts w:asciiTheme="majorHAnsi" w:hAnsiTheme="majorHAnsi"/>
          <w:sz w:val="24"/>
          <w:szCs w:val="24"/>
        </w:rPr>
        <w:t xml:space="preserve"> begynder at forberede</w:t>
      </w:r>
      <w:r w:rsidR="009925E5">
        <w:rPr>
          <w:rFonts w:asciiTheme="majorHAnsi" w:hAnsiTheme="majorHAnsi"/>
          <w:sz w:val="24"/>
          <w:szCs w:val="24"/>
        </w:rPr>
        <w:t>,</w:t>
      </w:r>
      <w:r w:rsidR="003F7FA7">
        <w:rPr>
          <w:rFonts w:asciiTheme="majorHAnsi" w:hAnsiTheme="majorHAnsi"/>
          <w:sz w:val="24"/>
          <w:szCs w:val="24"/>
        </w:rPr>
        <w:t xml:space="preserve"> hvordan de skal bruge deres tid, når de er færdige på arbejdsmarkedet. </w:t>
      </w:r>
    </w:p>
    <w:p w:rsidR="00A14BBE" w:rsidRDefault="00A14BBE" w:rsidP="00127B8A">
      <w:pPr>
        <w:spacing w:after="0" w:line="360" w:lineRule="auto"/>
        <w:jc w:val="both"/>
        <w:rPr>
          <w:rFonts w:asciiTheme="majorHAnsi" w:hAnsiTheme="majorHAnsi"/>
          <w:sz w:val="24"/>
          <w:szCs w:val="24"/>
        </w:rPr>
      </w:pPr>
    </w:p>
    <w:p w:rsidR="00A14BBE" w:rsidRPr="00A14BBE" w:rsidRDefault="00A14BBE" w:rsidP="00127B8A">
      <w:pPr>
        <w:spacing w:after="0" w:line="360" w:lineRule="auto"/>
        <w:jc w:val="both"/>
        <w:rPr>
          <w:rFonts w:asciiTheme="majorHAnsi" w:hAnsiTheme="majorHAnsi"/>
          <w:i/>
          <w:sz w:val="24"/>
          <w:szCs w:val="24"/>
        </w:rPr>
      </w:pPr>
      <w:r>
        <w:rPr>
          <w:rFonts w:asciiTheme="majorHAnsi" w:hAnsiTheme="majorHAnsi"/>
          <w:i/>
          <w:sz w:val="24"/>
          <w:szCs w:val="24"/>
        </w:rPr>
        <w:lastRenderedPageBreak/>
        <w:t>Der er mange der forbereder sig inden de går på efterløn, omkring hvad de vil bagefter. Tidligere var det måske mere tilfældigt</w:t>
      </w:r>
      <w:r w:rsidR="00550A3B">
        <w:rPr>
          <w:rFonts w:asciiTheme="majorHAnsi" w:hAnsiTheme="majorHAnsi"/>
          <w:i/>
          <w:sz w:val="24"/>
          <w:szCs w:val="24"/>
        </w:rPr>
        <w:t>,</w:t>
      </w:r>
      <w:r>
        <w:rPr>
          <w:rFonts w:asciiTheme="majorHAnsi" w:hAnsiTheme="majorHAnsi"/>
          <w:i/>
          <w:sz w:val="24"/>
          <w:szCs w:val="24"/>
        </w:rPr>
        <w:t xml:space="preserve"> at man blev frivillig. Der er mange der gør op med sig selv</w:t>
      </w:r>
      <w:r w:rsidR="00550A3B">
        <w:rPr>
          <w:rFonts w:asciiTheme="majorHAnsi" w:hAnsiTheme="majorHAnsi"/>
          <w:i/>
          <w:sz w:val="24"/>
          <w:szCs w:val="24"/>
        </w:rPr>
        <w:t>,</w:t>
      </w:r>
      <w:r>
        <w:rPr>
          <w:rFonts w:asciiTheme="majorHAnsi" w:hAnsiTheme="majorHAnsi"/>
          <w:i/>
          <w:sz w:val="24"/>
          <w:szCs w:val="24"/>
        </w:rPr>
        <w:t xml:space="preserve"> at de har et overskud og gerne vil bruge det til noget</w:t>
      </w:r>
      <w:r>
        <w:rPr>
          <w:rFonts w:asciiTheme="majorHAnsi" w:hAnsiTheme="majorHAnsi"/>
          <w:sz w:val="24"/>
          <w:szCs w:val="24"/>
        </w:rPr>
        <w:t>(Citat Centerleder, Bilag 4:10).</w:t>
      </w:r>
      <w:r>
        <w:rPr>
          <w:rFonts w:asciiTheme="majorHAnsi" w:hAnsiTheme="majorHAnsi"/>
          <w:i/>
          <w:sz w:val="24"/>
          <w:szCs w:val="24"/>
        </w:rPr>
        <w:t xml:space="preserve"> </w:t>
      </w:r>
    </w:p>
    <w:p w:rsidR="00A14BBE" w:rsidRDefault="00A14BBE" w:rsidP="00127B8A">
      <w:pPr>
        <w:spacing w:after="0" w:line="360" w:lineRule="auto"/>
        <w:jc w:val="both"/>
        <w:rPr>
          <w:rFonts w:asciiTheme="majorHAnsi" w:hAnsiTheme="majorHAnsi"/>
          <w:sz w:val="24"/>
          <w:szCs w:val="24"/>
        </w:rPr>
      </w:pPr>
    </w:p>
    <w:p w:rsidR="0070163F" w:rsidRDefault="0067018E" w:rsidP="00127B8A">
      <w:pPr>
        <w:spacing w:after="0" w:line="360" w:lineRule="auto"/>
        <w:jc w:val="both"/>
        <w:rPr>
          <w:rFonts w:asciiTheme="majorHAnsi" w:hAnsiTheme="majorHAnsi"/>
          <w:sz w:val="24"/>
          <w:szCs w:val="24"/>
        </w:rPr>
      </w:pPr>
      <w:r>
        <w:rPr>
          <w:rFonts w:asciiTheme="majorHAnsi" w:hAnsiTheme="majorHAnsi"/>
          <w:sz w:val="24"/>
          <w:szCs w:val="24"/>
        </w:rPr>
        <w:t>Dette vidner således</w:t>
      </w:r>
      <w:r w:rsidR="003F7FA7">
        <w:rPr>
          <w:rFonts w:asciiTheme="majorHAnsi" w:hAnsiTheme="majorHAnsi"/>
          <w:sz w:val="24"/>
          <w:szCs w:val="24"/>
        </w:rPr>
        <w:t xml:space="preserve"> om vigtigheden af at opretholde et produktivt og engageret livsmønster, f</w:t>
      </w:r>
      <w:r w:rsidR="0062189B">
        <w:rPr>
          <w:rFonts w:asciiTheme="majorHAnsi" w:hAnsiTheme="majorHAnsi"/>
          <w:sz w:val="24"/>
          <w:szCs w:val="24"/>
        </w:rPr>
        <w:t xml:space="preserve">or herigennem at opretholde human og social </w:t>
      </w:r>
      <w:r w:rsidR="003F7FA7">
        <w:rPr>
          <w:rFonts w:asciiTheme="majorHAnsi" w:hAnsiTheme="majorHAnsi"/>
          <w:sz w:val="24"/>
          <w:szCs w:val="24"/>
        </w:rPr>
        <w:t xml:space="preserve">kapital. </w:t>
      </w:r>
    </w:p>
    <w:p w:rsidR="008F287F" w:rsidRDefault="008F287F" w:rsidP="00127B8A">
      <w:pPr>
        <w:spacing w:after="0" w:line="360" w:lineRule="auto"/>
        <w:jc w:val="both"/>
        <w:rPr>
          <w:rFonts w:asciiTheme="majorHAnsi" w:hAnsiTheme="majorHAnsi"/>
          <w:sz w:val="24"/>
          <w:szCs w:val="24"/>
        </w:rPr>
      </w:pPr>
    </w:p>
    <w:p w:rsidR="008F287F" w:rsidRDefault="008F287F" w:rsidP="008F287F">
      <w:pPr>
        <w:spacing w:after="0" w:line="360" w:lineRule="auto"/>
        <w:jc w:val="both"/>
        <w:rPr>
          <w:rFonts w:asciiTheme="majorHAnsi" w:hAnsiTheme="majorHAnsi"/>
          <w:sz w:val="24"/>
          <w:szCs w:val="24"/>
        </w:rPr>
      </w:pPr>
      <w:r>
        <w:rPr>
          <w:rFonts w:asciiTheme="majorHAnsi" w:hAnsiTheme="majorHAnsi"/>
          <w:sz w:val="24"/>
          <w:szCs w:val="24"/>
        </w:rPr>
        <w:t xml:space="preserve">Man kan argumentere for, at de seniorfrivilliges trang til at opretholde </w:t>
      </w:r>
      <w:r w:rsidR="00664D6C">
        <w:rPr>
          <w:rFonts w:asciiTheme="majorHAnsi" w:hAnsiTheme="majorHAnsi"/>
          <w:sz w:val="24"/>
          <w:szCs w:val="24"/>
        </w:rPr>
        <w:t xml:space="preserve">både individuelle ressourcer samt sociale roller via deres frivillige indsats, herved human og social kapital, </w:t>
      </w:r>
      <w:r>
        <w:rPr>
          <w:rFonts w:asciiTheme="majorHAnsi" w:hAnsiTheme="majorHAnsi"/>
          <w:sz w:val="24"/>
          <w:szCs w:val="24"/>
        </w:rPr>
        <w:t xml:space="preserve">er et udtryk for </w:t>
      </w:r>
      <w:r w:rsidR="0067018E">
        <w:rPr>
          <w:rFonts w:asciiTheme="majorHAnsi" w:hAnsiTheme="majorHAnsi"/>
          <w:sz w:val="24"/>
          <w:szCs w:val="24"/>
        </w:rPr>
        <w:t xml:space="preserve">et ønske om en </w:t>
      </w:r>
      <w:r>
        <w:rPr>
          <w:rFonts w:asciiTheme="majorHAnsi" w:hAnsiTheme="majorHAnsi"/>
          <w:sz w:val="24"/>
          <w:szCs w:val="24"/>
        </w:rPr>
        <w:t xml:space="preserve">såkaldt </w:t>
      </w:r>
      <w:r w:rsidRPr="008F5BBF">
        <w:rPr>
          <w:rFonts w:asciiTheme="majorHAnsi" w:hAnsiTheme="majorHAnsi"/>
          <w:i/>
          <w:sz w:val="24"/>
          <w:szCs w:val="24"/>
        </w:rPr>
        <w:t>produktiv aldring</w:t>
      </w:r>
      <w:r>
        <w:rPr>
          <w:rFonts w:asciiTheme="majorHAnsi" w:hAnsiTheme="majorHAnsi"/>
          <w:i/>
          <w:sz w:val="24"/>
          <w:szCs w:val="24"/>
        </w:rPr>
        <w:t>,</w:t>
      </w:r>
      <w:r>
        <w:rPr>
          <w:rFonts w:asciiTheme="majorHAnsi" w:hAnsiTheme="majorHAnsi"/>
          <w:sz w:val="24"/>
          <w:szCs w:val="24"/>
        </w:rPr>
        <w:t xml:space="preserve"> ligesom det er et udtryk for at ville skabe </w:t>
      </w:r>
      <w:r w:rsidRPr="00407DF4">
        <w:rPr>
          <w:rFonts w:asciiTheme="majorHAnsi" w:hAnsiTheme="majorHAnsi"/>
          <w:i/>
          <w:sz w:val="24"/>
          <w:szCs w:val="24"/>
        </w:rPr>
        <w:t>kontinuitet</w:t>
      </w:r>
      <w:r>
        <w:rPr>
          <w:rFonts w:asciiTheme="majorHAnsi" w:hAnsiTheme="majorHAnsi"/>
          <w:sz w:val="24"/>
          <w:szCs w:val="24"/>
        </w:rPr>
        <w:t xml:space="preserve"> i deres liv. Dette fordi de med deres engagement søger uafhængighed ved ikke at ville lægge deres familier eller samfundet til last, og ligeledes fordi de ønsker at fortsætte en aktiv tilværelse, hvor de har mulighed for at bidrage til samfundet via deres frivillige indsats. </w:t>
      </w:r>
    </w:p>
    <w:p w:rsidR="008F287F" w:rsidRDefault="008F287F" w:rsidP="008F287F">
      <w:pPr>
        <w:spacing w:after="0" w:line="360" w:lineRule="auto"/>
        <w:jc w:val="both"/>
        <w:rPr>
          <w:rFonts w:asciiTheme="majorHAnsi" w:hAnsiTheme="majorHAnsi"/>
          <w:sz w:val="24"/>
          <w:szCs w:val="24"/>
        </w:rPr>
      </w:pPr>
      <w:r>
        <w:rPr>
          <w:rFonts w:asciiTheme="majorHAnsi" w:hAnsiTheme="majorHAnsi"/>
          <w:sz w:val="24"/>
          <w:szCs w:val="24"/>
        </w:rPr>
        <w:t>Dog er en af hovedpointerne ved teorien om produktiv aldring, et opgør med påstanden om, at seniorer engagerer sig frivilligt for at skabe sociale relationer og ’</w:t>
      </w:r>
      <w:r w:rsidR="00B270C9">
        <w:rPr>
          <w:rFonts w:asciiTheme="majorHAnsi" w:hAnsiTheme="majorHAnsi"/>
          <w:sz w:val="24"/>
          <w:szCs w:val="24"/>
        </w:rPr>
        <w:t xml:space="preserve">at få tiden til at gå’. Og da empirien indsamlet i forbindelse med denne undersøgelse </w:t>
      </w:r>
      <w:r>
        <w:rPr>
          <w:rFonts w:asciiTheme="majorHAnsi" w:hAnsiTheme="majorHAnsi"/>
          <w:sz w:val="24"/>
          <w:szCs w:val="24"/>
        </w:rPr>
        <w:t xml:space="preserve">viser, at et hovedelement i de seniorfrivilliges engagement er baseret på ønsket om at opretholde og skabe nye netværker, må </w:t>
      </w:r>
      <w:r w:rsidR="00B270C9">
        <w:rPr>
          <w:rFonts w:asciiTheme="majorHAnsi" w:hAnsiTheme="majorHAnsi"/>
          <w:sz w:val="24"/>
          <w:szCs w:val="24"/>
        </w:rPr>
        <w:t xml:space="preserve">jeg konkludere, at gældende case ikke er et mønstereksempel på denne </w:t>
      </w:r>
      <w:r w:rsidR="00B270C9">
        <w:rPr>
          <w:rFonts w:asciiTheme="majorHAnsi" w:hAnsiTheme="majorHAnsi"/>
          <w:i/>
          <w:sz w:val="24"/>
          <w:szCs w:val="24"/>
        </w:rPr>
        <w:t>produktive aldring</w:t>
      </w:r>
      <w:r>
        <w:rPr>
          <w:rFonts w:asciiTheme="majorHAnsi" w:hAnsiTheme="majorHAnsi"/>
          <w:sz w:val="24"/>
          <w:szCs w:val="24"/>
        </w:rPr>
        <w:t>.</w:t>
      </w:r>
      <w:r w:rsidR="00B270C9">
        <w:rPr>
          <w:rFonts w:asciiTheme="majorHAnsi" w:hAnsiTheme="majorHAnsi"/>
          <w:sz w:val="24"/>
          <w:szCs w:val="24"/>
        </w:rPr>
        <w:t xml:space="preserve"> Casen er speciel på den vis, at de frivillige hverves blandt brugere og dermed blandt individer som forud for deres engagement har gjort om med sig selv, at de har et ønske om at komme ud blandt andre mennesker med mulighed for at opbygge sociale relationer og netværk. Hvis vi </w:t>
      </w:r>
      <w:r w:rsidR="00B270C9">
        <w:rPr>
          <w:rFonts w:asciiTheme="majorHAnsi" w:hAnsiTheme="majorHAnsi"/>
          <w:sz w:val="24"/>
          <w:szCs w:val="24"/>
        </w:rPr>
        <w:lastRenderedPageBreak/>
        <w:t>eksempelvis sammenligner med frivillige på et plejehjem eller et sygehus, så er der her tale om en envejs indsats, hvor man som frivillig yder en given indsats for at hjælpe andre. Hermed ikke sagt, at man ikke har mulighed for at opbygge netværk blandt andre frivillige eller personaler, dette må dog antages, ikke at være den grundlæggende begrundelse for at påtage sig det frivil</w:t>
      </w:r>
      <w:r w:rsidR="005B6025">
        <w:rPr>
          <w:rFonts w:asciiTheme="majorHAnsi" w:hAnsiTheme="majorHAnsi"/>
          <w:sz w:val="24"/>
          <w:szCs w:val="24"/>
        </w:rPr>
        <w:t xml:space="preserve">lige engagement i første omgang, da hovedformålet med det frivillige engagement </w:t>
      </w:r>
      <w:r w:rsidR="00436869">
        <w:rPr>
          <w:rFonts w:asciiTheme="majorHAnsi" w:hAnsiTheme="majorHAnsi"/>
          <w:sz w:val="24"/>
          <w:szCs w:val="24"/>
        </w:rPr>
        <w:t xml:space="preserve">på plejehjem og sygehuse </w:t>
      </w:r>
      <w:r w:rsidR="005B6025">
        <w:rPr>
          <w:rFonts w:asciiTheme="majorHAnsi" w:hAnsiTheme="majorHAnsi"/>
          <w:sz w:val="24"/>
          <w:szCs w:val="24"/>
        </w:rPr>
        <w:t xml:space="preserve">er omsorg til brugerne, hvorimod frivillige og brugere på aktivitetscentrene i højere grad yder omsorg og </w:t>
      </w:r>
      <w:r w:rsidR="00436869">
        <w:rPr>
          <w:rFonts w:asciiTheme="majorHAnsi" w:hAnsiTheme="majorHAnsi"/>
          <w:sz w:val="24"/>
          <w:szCs w:val="24"/>
        </w:rPr>
        <w:t>støtte på lige fod med hinanden og på tværs af deres status i centrene.</w:t>
      </w:r>
    </w:p>
    <w:p w:rsidR="00295053" w:rsidRDefault="00295053" w:rsidP="00127B8A">
      <w:pPr>
        <w:spacing w:after="0" w:line="360" w:lineRule="auto"/>
        <w:jc w:val="both"/>
        <w:rPr>
          <w:rFonts w:asciiTheme="majorHAnsi" w:hAnsiTheme="majorHAnsi"/>
          <w:sz w:val="24"/>
          <w:szCs w:val="24"/>
        </w:rPr>
      </w:pPr>
    </w:p>
    <w:p w:rsidR="00295053" w:rsidRDefault="0049574B" w:rsidP="00295053">
      <w:pPr>
        <w:pStyle w:val="Overskrift2"/>
        <w:spacing w:line="360" w:lineRule="auto"/>
        <w:jc w:val="both"/>
        <w:rPr>
          <w:color w:val="auto"/>
        </w:rPr>
      </w:pPr>
      <w:bookmarkStart w:id="23" w:name="_Toc331965555"/>
      <w:r>
        <w:rPr>
          <w:color w:val="auto"/>
        </w:rPr>
        <w:t>Selvorientering</w:t>
      </w:r>
      <w:bookmarkEnd w:id="23"/>
    </w:p>
    <w:p w:rsidR="00295053" w:rsidRDefault="00C10CB7" w:rsidP="00FA73E0">
      <w:pPr>
        <w:spacing w:after="0" w:line="360" w:lineRule="auto"/>
        <w:jc w:val="both"/>
        <w:rPr>
          <w:rFonts w:asciiTheme="majorHAnsi" w:hAnsiTheme="majorHAnsi"/>
          <w:sz w:val="24"/>
        </w:rPr>
      </w:pPr>
      <w:r>
        <w:rPr>
          <w:rFonts w:asciiTheme="majorHAnsi" w:hAnsiTheme="majorHAnsi"/>
          <w:sz w:val="24"/>
        </w:rPr>
        <w:t>Som nævnt i ovenstående beskrivelser af det frivillige engagement i de tre aktivitetscentre, så forekommer store dele af dette at være baseret på en selvorienteret interesse i at bibeholde og udvikle social kapital.</w:t>
      </w:r>
    </w:p>
    <w:p w:rsidR="00FA73E0" w:rsidRDefault="00FA73E0" w:rsidP="00FA73E0">
      <w:pPr>
        <w:spacing w:after="0" w:line="360" w:lineRule="auto"/>
        <w:jc w:val="both"/>
        <w:rPr>
          <w:rFonts w:asciiTheme="majorHAnsi" w:hAnsiTheme="majorHAnsi"/>
          <w:sz w:val="24"/>
        </w:rPr>
      </w:pPr>
      <w:r>
        <w:rPr>
          <w:rFonts w:asciiTheme="majorHAnsi" w:hAnsiTheme="majorHAnsi"/>
          <w:sz w:val="24"/>
        </w:rPr>
        <w:t>Hvorvidt engagementet også udspringer af normer og værdier erhvervet i en socialisering i familien, blandt venner, i skole- og arbejdsregi</w:t>
      </w:r>
      <w:r w:rsidR="001E27AE">
        <w:rPr>
          <w:rFonts w:asciiTheme="majorHAnsi" w:hAnsiTheme="majorHAnsi"/>
          <w:sz w:val="24"/>
        </w:rPr>
        <w:t xml:space="preserve"> mv.</w:t>
      </w:r>
      <w:r>
        <w:rPr>
          <w:rFonts w:asciiTheme="majorHAnsi" w:hAnsiTheme="majorHAnsi"/>
          <w:sz w:val="24"/>
        </w:rPr>
        <w:t>, vil blive undersøgt i følgende afsnit.</w:t>
      </w:r>
    </w:p>
    <w:p w:rsidR="00FA73E0" w:rsidRDefault="00FA73E0" w:rsidP="00FA73E0">
      <w:pPr>
        <w:spacing w:after="0" w:line="360" w:lineRule="auto"/>
        <w:jc w:val="both"/>
        <w:rPr>
          <w:rFonts w:asciiTheme="majorHAnsi" w:hAnsiTheme="majorHAnsi"/>
          <w:sz w:val="24"/>
        </w:rPr>
      </w:pPr>
    </w:p>
    <w:p w:rsidR="00FA73E0" w:rsidRDefault="00FA73E0" w:rsidP="00FA73E0">
      <w:pPr>
        <w:spacing w:after="0" w:line="360" w:lineRule="auto"/>
        <w:jc w:val="both"/>
        <w:rPr>
          <w:rFonts w:asciiTheme="majorHAnsi" w:hAnsiTheme="majorHAnsi"/>
          <w:sz w:val="24"/>
        </w:rPr>
      </w:pPr>
      <w:r>
        <w:rPr>
          <w:rFonts w:asciiTheme="majorHAnsi" w:hAnsiTheme="majorHAnsi"/>
          <w:sz w:val="24"/>
        </w:rPr>
        <w:t>Spørgsmålet er således</w:t>
      </w:r>
      <w:r w:rsidR="003A60F2">
        <w:rPr>
          <w:rFonts w:asciiTheme="majorHAnsi" w:hAnsiTheme="majorHAnsi"/>
          <w:sz w:val="24"/>
        </w:rPr>
        <w:t>,</w:t>
      </w:r>
      <w:r>
        <w:rPr>
          <w:rFonts w:asciiTheme="majorHAnsi" w:hAnsiTheme="majorHAnsi"/>
          <w:sz w:val="24"/>
        </w:rPr>
        <w:t xml:space="preserve"> om der også foreligger uselviske motiver bag de seniorfrivilliges engagement, som er drevet af et moralsk værdisæt. Eller om engagemente</w:t>
      </w:r>
      <w:r w:rsidR="001E27AE">
        <w:rPr>
          <w:rFonts w:asciiTheme="majorHAnsi" w:hAnsiTheme="majorHAnsi"/>
          <w:sz w:val="24"/>
        </w:rPr>
        <w:t>t udelukkende er baseret på egen</w:t>
      </w:r>
      <w:r>
        <w:rPr>
          <w:rFonts w:asciiTheme="majorHAnsi" w:hAnsiTheme="majorHAnsi"/>
          <w:sz w:val="24"/>
        </w:rPr>
        <w:t>interesser.</w:t>
      </w:r>
    </w:p>
    <w:p w:rsidR="00FA73E0" w:rsidRDefault="00FA73E0" w:rsidP="00FA73E0">
      <w:pPr>
        <w:spacing w:after="0" w:line="360" w:lineRule="auto"/>
        <w:jc w:val="both"/>
        <w:rPr>
          <w:rFonts w:asciiTheme="majorHAnsi" w:hAnsiTheme="majorHAnsi"/>
          <w:sz w:val="24"/>
        </w:rPr>
      </w:pPr>
    </w:p>
    <w:p w:rsidR="004717A1" w:rsidRDefault="006E2367" w:rsidP="00FA73E0">
      <w:pPr>
        <w:spacing w:after="0" w:line="360" w:lineRule="auto"/>
        <w:jc w:val="both"/>
        <w:rPr>
          <w:rFonts w:asciiTheme="majorHAnsi" w:hAnsiTheme="majorHAnsi"/>
          <w:sz w:val="24"/>
        </w:rPr>
      </w:pPr>
      <w:r>
        <w:rPr>
          <w:rFonts w:asciiTheme="majorHAnsi" w:hAnsiTheme="majorHAnsi"/>
          <w:sz w:val="24"/>
        </w:rPr>
        <w:t xml:space="preserve">De frivillige </w:t>
      </w:r>
      <w:r w:rsidR="00340CAC">
        <w:rPr>
          <w:rFonts w:asciiTheme="majorHAnsi" w:hAnsiTheme="majorHAnsi"/>
          <w:sz w:val="24"/>
        </w:rPr>
        <w:t>nævner løbende i de tre fokusgrupper, at det har en betydning for deres engagement, at de kan gøre en forskel for andre mennesker(Bilag 8:6, 9:</w:t>
      </w:r>
      <w:r w:rsidR="00F5465D">
        <w:rPr>
          <w:rFonts w:asciiTheme="majorHAnsi" w:hAnsiTheme="majorHAnsi"/>
          <w:sz w:val="24"/>
        </w:rPr>
        <w:t xml:space="preserve">3,10, 10:4). Dog er dette en holdning der, for langt de fleste frivillige, </w:t>
      </w:r>
      <w:r w:rsidR="00A43CF8">
        <w:rPr>
          <w:rFonts w:asciiTheme="majorHAnsi" w:hAnsiTheme="majorHAnsi"/>
          <w:sz w:val="24"/>
        </w:rPr>
        <w:t xml:space="preserve">kommer til udtryk som </w:t>
      </w:r>
      <w:r w:rsidR="001E27AE">
        <w:rPr>
          <w:rFonts w:asciiTheme="majorHAnsi" w:hAnsiTheme="majorHAnsi"/>
          <w:sz w:val="24"/>
        </w:rPr>
        <w:t>et</w:t>
      </w:r>
      <w:r w:rsidR="00A43CF8">
        <w:rPr>
          <w:rFonts w:asciiTheme="majorHAnsi" w:hAnsiTheme="majorHAnsi"/>
          <w:sz w:val="24"/>
        </w:rPr>
        <w:t xml:space="preserve"> forbigående statement</w:t>
      </w:r>
      <w:r w:rsidR="004717A1">
        <w:rPr>
          <w:rFonts w:asciiTheme="majorHAnsi" w:hAnsiTheme="majorHAnsi"/>
          <w:sz w:val="24"/>
        </w:rPr>
        <w:t>,</w:t>
      </w:r>
      <w:r w:rsidR="00F5465D">
        <w:rPr>
          <w:rFonts w:asciiTheme="majorHAnsi" w:hAnsiTheme="majorHAnsi"/>
          <w:sz w:val="24"/>
        </w:rPr>
        <w:t xml:space="preserve"> </w:t>
      </w:r>
      <w:r w:rsidR="00A43CF8">
        <w:rPr>
          <w:rFonts w:asciiTheme="majorHAnsi" w:hAnsiTheme="majorHAnsi"/>
          <w:sz w:val="24"/>
        </w:rPr>
        <w:t xml:space="preserve">hvorefter det </w:t>
      </w:r>
      <w:r w:rsidR="001E27AE">
        <w:rPr>
          <w:rFonts w:asciiTheme="majorHAnsi" w:hAnsiTheme="majorHAnsi"/>
          <w:sz w:val="24"/>
        </w:rPr>
        <w:t>uddybes</w:t>
      </w:r>
      <w:r w:rsidR="00A43CF8">
        <w:rPr>
          <w:rFonts w:asciiTheme="majorHAnsi" w:hAnsiTheme="majorHAnsi"/>
          <w:sz w:val="24"/>
        </w:rPr>
        <w:t xml:space="preserve">, </w:t>
      </w:r>
      <w:r w:rsidR="00F5465D">
        <w:rPr>
          <w:rFonts w:asciiTheme="majorHAnsi" w:hAnsiTheme="majorHAnsi"/>
          <w:sz w:val="24"/>
        </w:rPr>
        <w:lastRenderedPageBreak/>
        <w:t>hvordan det at gøre noget for andre, giver dem noget vigtigt tilbage</w:t>
      </w:r>
      <w:r w:rsidR="00A43CF8">
        <w:rPr>
          <w:rFonts w:asciiTheme="majorHAnsi" w:hAnsiTheme="majorHAnsi"/>
          <w:sz w:val="24"/>
        </w:rPr>
        <w:t xml:space="preserve"> selv</w:t>
      </w:r>
      <w:r w:rsidR="00F5465D">
        <w:rPr>
          <w:rFonts w:asciiTheme="majorHAnsi" w:hAnsiTheme="majorHAnsi"/>
          <w:sz w:val="24"/>
        </w:rPr>
        <w:t>(</w:t>
      </w:r>
      <w:r w:rsidR="004717A1">
        <w:rPr>
          <w:rFonts w:asciiTheme="majorHAnsi" w:hAnsiTheme="majorHAnsi"/>
          <w:sz w:val="24"/>
        </w:rPr>
        <w:t>Bilag 8:6, 9:11-13, 10:5).</w:t>
      </w:r>
      <w:r w:rsidR="005B6025">
        <w:rPr>
          <w:rFonts w:asciiTheme="majorHAnsi" w:hAnsiTheme="majorHAnsi"/>
          <w:sz w:val="24"/>
        </w:rPr>
        <w:t xml:space="preserve"> </w:t>
      </w:r>
      <w:r w:rsidR="004717A1">
        <w:rPr>
          <w:rFonts w:asciiTheme="majorHAnsi" w:hAnsiTheme="majorHAnsi"/>
          <w:sz w:val="24"/>
        </w:rPr>
        <w:t>To frivillige bes</w:t>
      </w:r>
      <w:r w:rsidR="00550A3B">
        <w:rPr>
          <w:rFonts w:asciiTheme="majorHAnsi" w:hAnsiTheme="majorHAnsi"/>
          <w:sz w:val="24"/>
        </w:rPr>
        <w:t>kriver deres engagement således;</w:t>
      </w:r>
    </w:p>
    <w:p w:rsidR="005B6025" w:rsidRDefault="005B6025" w:rsidP="00FA73E0">
      <w:pPr>
        <w:spacing w:after="0" w:line="360" w:lineRule="auto"/>
        <w:jc w:val="both"/>
        <w:rPr>
          <w:rFonts w:asciiTheme="majorHAnsi" w:hAnsiTheme="majorHAnsi"/>
          <w:sz w:val="24"/>
        </w:rPr>
      </w:pPr>
    </w:p>
    <w:p w:rsidR="004717A1" w:rsidRDefault="004717A1" w:rsidP="00FA73E0">
      <w:pPr>
        <w:spacing w:after="0" w:line="360" w:lineRule="auto"/>
        <w:jc w:val="both"/>
        <w:rPr>
          <w:rFonts w:asciiTheme="majorHAnsi" w:hAnsiTheme="majorHAnsi"/>
          <w:sz w:val="24"/>
        </w:rPr>
      </w:pPr>
      <w:r>
        <w:rPr>
          <w:rFonts w:asciiTheme="majorHAnsi" w:hAnsiTheme="majorHAnsi"/>
          <w:i/>
          <w:sz w:val="24"/>
        </w:rPr>
        <w:t>Jeg får det bedre ved at gøre noget for andre… og så kan jeg ligesom sætte ind på min egen konto</w:t>
      </w:r>
      <w:r>
        <w:rPr>
          <w:rFonts w:asciiTheme="majorHAnsi" w:hAnsiTheme="majorHAnsi"/>
          <w:sz w:val="24"/>
        </w:rPr>
        <w:t>(Bilag 10:5).</w:t>
      </w:r>
    </w:p>
    <w:p w:rsidR="004717A1" w:rsidRDefault="004717A1" w:rsidP="00FA73E0">
      <w:pPr>
        <w:spacing w:after="0" w:line="360" w:lineRule="auto"/>
        <w:jc w:val="both"/>
        <w:rPr>
          <w:rFonts w:asciiTheme="majorHAnsi" w:hAnsiTheme="majorHAnsi"/>
          <w:sz w:val="24"/>
        </w:rPr>
      </w:pPr>
      <w:r>
        <w:rPr>
          <w:rFonts w:asciiTheme="majorHAnsi" w:hAnsiTheme="majorHAnsi"/>
          <w:i/>
          <w:sz w:val="24"/>
        </w:rPr>
        <w:t>Jeg kommer her ligeså meget for min egen skyld. Dengang min kone hun gik væk… hvad skal man så? Så farer man rundt der i en lejlighed og kan ikke se. Og så er det</w:t>
      </w:r>
      <w:r w:rsidR="00A43CF8">
        <w:rPr>
          <w:rFonts w:asciiTheme="majorHAnsi" w:hAnsiTheme="majorHAnsi"/>
          <w:i/>
          <w:sz w:val="24"/>
        </w:rPr>
        <w:t>,</w:t>
      </w:r>
      <w:r>
        <w:rPr>
          <w:rFonts w:asciiTheme="majorHAnsi" w:hAnsiTheme="majorHAnsi"/>
          <w:i/>
          <w:sz w:val="24"/>
        </w:rPr>
        <w:t xml:space="preserve"> at man går derud</w:t>
      </w:r>
      <w:r w:rsidR="00A43CF8">
        <w:rPr>
          <w:rFonts w:asciiTheme="majorHAnsi" w:hAnsiTheme="majorHAnsi"/>
          <w:i/>
          <w:sz w:val="24"/>
        </w:rPr>
        <w:t>,</w:t>
      </w:r>
      <w:r>
        <w:rPr>
          <w:rFonts w:asciiTheme="majorHAnsi" w:hAnsiTheme="majorHAnsi"/>
          <w:i/>
          <w:sz w:val="24"/>
        </w:rPr>
        <w:t xml:space="preserve"> hvor der er nogen man kan snakke med</w:t>
      </w:r>
      <w:r>
        <w:rPr>
          <w:rFonts w:asciiTheme="majorHAnsi" w:hAnsiTheme="majorHAnsi"/>
          <w:sz w:val="24"/>
        </w:rPr>
        <w:t>(Bilag 9:11).</w:t>
      </w:r>
    </w:p>
    <w:p w:rsidR="00A43CF8" w:rsidRDefault="00A43CF8" w:rsidP="00FA73E0">
      <w:pPr>
        <w:spacing w:after="0" w:line="360" w:lineRule="auto"/>
        <w:jc w:val="both"/>
        <w:rPr>
          <w:rFonts w:asciiTheme="majorHAnsi" w:hAnsiTheme="majorHAnsi"/>
          <w:sz w:val="24"/>
        </w:rPr>
      </w:pPr>
    </w:p>
    <w:p w:rsidR="00A43CF8" w:rsidRDefault="00A43CF8" w:rsidP="00FA73E0">
      <w:pPr>
        <w:spacing w:after="0" w:line="360" w:lineRule="auto"/>
        <w:jc w:val="both"/>
        <w:rPr>
          <w:rFonts w:asciiTheme="majorHAnsi" w:hAnsiTheme="majorHAnsi"/>
          <w:sz w:val="24"/>
        </w:rPr>
      </w:pPr>
      <w:r>
        <w:rPr>
          <w:rFonts w:asciiTheme="majorHAnsi" w:hAnsiTheme="majorHAnsi"/>
          <w:sz w:val="24"/>
        </w:rPr>
        <w:t>En ansat bekræfter denne selvorienterede tilgang til det frivillige arbejde;</w:t>
      </w:r>
    </w:p>
    <w:p w:rsidR="00A43CF8" w:rsidRPr="003E5198" w:rsidRDefault="00A43CF8" w:rsidP="00FA73E0">
      <w:pPr>
        <w:spacing w:after="0" w:line="360" w:lineRule="auto"/>
        <w:jc w:val="both"/>
        <w:rPr>
          <w:rFonts w:asciiTheme="majorHAnsi" w:hAnsiTheme="majorHAnsi"/>
          <w:sz w:val="24"/>
        </w:rPr>
      </w:pPr>
      <w:r>
        <w:rPr>
          <w:rFonts w:asciiTheme="majorHAnsi" w:hAnsiTheme="majorHAnsi"/>
          <w:i/>
          <w:sz w:val="24"/>
        </w:rPr>
        <w:t>Der er selvfølgelig en masse mennesker med et eller andet overskud. Men jeg tror, uanset hvad, når man går ud og gør noget for fri, så er der bagved en relation til</w:t>
      </w:r>
      <w:r w:rsidR="003E5198">
        <w:rPr>
          <w:rFonts w:asciiTheme="majorHAnsi" w:hAnsiTheme="majorHAnsi"/>
          <w:i/>
          <w:sz w:val="24"/>
        </w:rPr>
        <w:t>,</w:t>
      </w:r>
      <w:r>
        <w:rPr>
          <w:rFonts w:asciiTheme="majorHAnsi" w:hAnsiTheme="majorHAnsi"/>
          <w:i/>
          <w:sz w:val="24"/>
        </w:rPr>
        <w:t xml:space="preserve"> at man selv har et behov for noget</w:t>
      </w:r>
      <w:r w:rsidR="003E5198">
        <w:rPr>
          <w:rFonts w:asciiTheme="majorHAnsi" w:hAnsiTheme="majorHAnsi"/>
          <w:i/>
          <w:sz w:val="24"/>
        </w:rPr>
        <w:t>. Man tror man får en gevinst ud af det(…</w:t>
      </w:r>
      <w:r w:rsidR="001E27AE">
        <w:rPr>
          <w:rFonts w:asciiTheme="majorHAnsi" w:hAnsiTheme="majorHAnsi"/>
          <w:i/>
          <w:sz w:val="24"/>
        </w:rPr>
        <w:t>) Der</w:t>
      </w:r>
      <w:r w:rsidR="003E5198">
        <w:rPr>
          <w:rFonts w:asciiTheme="majorHAnsi" w:hAnsiTheme="majorHAnsi"/>
          <w:i/>
          <w:sz w:val="24"/>
        </w:rPr>
        <w:t xml:space="preserve"> er nogen mennesker som har brug for noget socialt omkring sig. De får på en eller anden måde dækket et behov ved at gøre det</w:t>
      </w:r>
      <w:r w:rsidR="003E5198">
        <w:rPr>
          <w:rFonts w:asciiTheme="majorHAnsi" w:hAnsiTheme="majorHAnsi"/>
          <w:sz w:val="24"/>
        </w:rPr>
        <w:t>(Bilag 7:6).</w:t>
      </w:r>
    </w:p>
    <w:p w:rsidR="003A60F2" w:rsidRDefault="003A60F2" w:rsidP="00FA73E0">
      <w:pPr>
        <w:spacing w:after="0" w:line="360" w:lineRule="auto"/>
        <w:jc w:val="both"/>
        <w:rPr>
          <w:rFonts w:asciiTheme="majorHAnsi" w:hAnsiTheme="majorHAnsi"/>
          <w:sz w:val="24"/>
        </w:rPr>
      </w:pPr>
    </w:p>
    <w:p w:rsidR="005B6025" w:rsidRDefault="003E5198" w:rsidP="00FA73E0">
      <w:pPr>
        <w:spacing w:after="0" w:line="360" w:lineRule="auto"/>
        <w:jc w:val="both"/>
        <w:rPr>
          <w:rFonts w:asciiTheme="majorHAnsi" w:hAnsiTheme="majorHAnsi"/>
          <w:sz w:val="24"/>
        </w:rPr>
      </w:pPr>
      <w:r>
        <w:rPr>
          <w:rFonts w:asciiTheme="majorHAnsi" w:hAnsiTheme="majorHAnsi"/>
          <w:sz w:val="24"/>
        </w:rPr>
        <w:t>En enkelt frivilli</w:t>
      </w:r>
      <w:r w:rsidR="00762B08">
        <w:rPr>
          <w:rFonts w:asciiTheme="majorHAnsi" w:hAnsiTheme="majorHAnsi"/>
          <w:sz w:val="24"/>
        </w:rPr>
        <w:t>g beskriver selv, hvordan hendes frivillige engagement har rødder i hendes opvækst, og således hvordan socialisering i familien og det samfund hun er opvokset i ligger til grund for et sæt værdier og normer som gør, at det ligger dybt i hende at hjælpe andre(Bilag 9:2).</w:t>
      </w:r>
      <w:r w:rsidR="0012086B">
        <w:rPr>
          <w:rFonts w:asciiTheme="majorHAnsi" w:hAnsiTheme="majorHAnsi"/>
          <w:sz w:val="24"/>
        </w:rPr>
        <w:t xml:space="preserve"> Hun siger; </w:t>
      </w:r>
    </w:p>
    <w:p w:rsidR="005B6025" w:rsidRDefault="005B6025" w:rsidP="00FA73E0">
      <w:pPr>
        <w:spacing w:after="0" w:line="360" w:lineRule="auto"/>
        <w:jc w:val="both"/>
        <w:rPr>
          <w:rFonts w:asciiTheme="majorHAnsi" w:hAnsiTheme="majorHAnsi"/>
          <w:sz w:val="24"/>
        </w:rPr>
      </w:pPr>
    </w:p>
    <w:p w:rsidR="003E5198" w:rsidRDefault="005B6025" w:rsidP="00FA73E0">
      <w:pPr>
        <w:spacing w:after="0" w:line="360" w:lineRule="auto"/>
        <w:jc w:val="both"/>
        <w:rPr>
          <w:rFonts w:asciiTheme="majorHAnsi" w:hAnsiTheme="majorHAnsi"/>
          <w:sz w:val="24"/>
        </w:rPr>
      </w:pPr>
      <w:r>
        <w:rPr>
          <w:rFonts w:asciiTheme="majorHAnsi" w:hAnsiTheme="majorHAnsi"/>
          <w:i/>
          <w:sz w:val="24"/>
        </w:rPr>
        <w:t xml:space="preserve">Jeg tror at min baggrund for at lave frivilligt arbejde, det stammer fra min opvækst. Jeg er opvokset i et øsamfund, hvor man hjælper hinanden – og det ligger meget dybt </w:t>
      </w:r>
      <w:r w:rsidRPr="005B6025">
        <w:rPr>
          <w:rFonts w:asciiTheme="majorHAnsi" w:hAnsiTheme="majorHAnsi"/>
          <w:i/>
          <w:sz w:val="24"/>
        </w:rPr>
        <w:t>i mig</w:t>
      </w:r>
      <w:r>
        <w:rPr>
          <w:rFonts w:asciiTheme="majorHAnsi" w:hAnsiTheme="majorHAnsi"/>
          <w:sz w:val="24"/>
        </w:rPr>
        <w:t xml:space="preserve">(Bilag 9:2) </w:t>
      </w:r>
      <w:r w:rsidR="0012086B" w:rsidRPr="005B6025">
        <w:rPr>
          <w:rFonts w:asciiTheme="majorHAnsi" w:hAnsiTheme="majorHAnsi"/>
          <w:i/>
          <w:sz w:val="24"/>
        </w:rPr>
        <w:t>Mange</w:t>
      </w:r>
      <w:r w:rsidR="0012086B">
        <w:rPr>
          <w:rFonts w:asciiTheme="majorHAnsi" w:hAnsiTheme="majorHAnsi"/>
          <w:i/>
          <w:sz w:val="24"/>
        </w:rPr>
        <w:t xml:space="preserve"> af os kommer jo med det her store bankende hjerte(…)</w:t>
      </w:r>
      <w:r w:rsidR="0012086B">
        <w:rPr>
          <w:rFonts w:asciiTheme="majorHAnsi" w:hAnsiTheme="majorHAnsi"/>
          <w:sz w:val="24"/>
        </w:rPr>
        <w:t>(Bilag 9:10).</w:t>
      </w:r>
    </w:p>
    <w:p w:rsidR="005B6025" w:rsidRDefault="005B6025" w:rsidP="00FA73E0">
      <w:pPr>
        <w:spacing w:after="0" w:line="360" w:lineRule="auto"/>
        <w:jc w:val="both"/>
        <w:rPr>
          <w:rFonts w:asciiTheme="majorHAnsi" w:hAnsiTheme="majorHAnsi"/>
          <w:sz w:val="24"/>
        </w:rPr>
      </w:pPr>
    </w:p>
    <w:p w:rsidR="0012086B" w:rsidRDefault="0012086B" w:rsidP="00FA73E0">
      <w:pPr>
        <w:spacing w:after="0" w:line="360" w:lineRule="auto"/>
        <w:jc w:val="both"/>
        <w:rPr>
          <w:rFonts w:asciiTheme="majorHAnsi" w:hAnsiTheme="majorHAnsi"/>
          <w:sz w:val="24"/>
        </w:rPr>
      </w:pPr>
      <w:r>
        <w:rPr>
          <w:rFonts w:asciiTheme="majorHAnsi" w:hAnsiTheme="majorHAnsi"/>
          <w:sz w:val="24"/>
        </w:rPr>
        <w:lastRenderedPageBreak/>
        <w:t>Dog er der ingen af de øvrige deltagere i fokusgruppen som giver hende medhold:</w:t>
      </w:r>
    </w:p>
    <w:p w:rsidR="0012086B" w:rsidRDefault="0012086B" w:rsidP="00FA73E0">
      <w:pPr>
        <w:spacing w:after="0" w:line="360" w:lineRule="auto"/>
        <w:jc w:val="both"/>
        <w:rPr>
          <w:rFonts w:asciiTheme="majorHAnsi" w:hAnsiTheme="majorHAnsi"/>
          <w:sz w:val="24"/>
        </w:rPr>
      </w:pPr>
    </w:p>
    <w:p w:rsidR="0012086B" w:rsidRPr="00B95AEF" w:rsidRDefault="0012086B" w:rsidP="00B95AEF">
      <w:pPr>
        <w:pBdr>
          <w:top w:val="single" w:sz="4" w:space="1" w:color="auto"/>
          <w:left w:val="single" w:sz="4" w:space="4" w:color="auto"/>
          <w:bottom w:val="single" w:sz="4" w:space="1" w:color="auto"/>
          <w:right w:val="single" w:sz="4" w:space="4" w:color="auto"/>
        </w:pBdr>
        <w:spacing w:after="0" w:line="360" w:lineRule="auto"/>
        <w:jc w:val="both"/>
        <w:rPr>
          <w:rFonts w:asciiTheme="majorHAnsi" w:hAnsiTheme="majorHAnsi"/>
          <w:i/>
          <w:sz w:val="20"/>
        </w:rPr>
      </w:pPr>
      <w:r w:rsidRPr="00B95AEF">
        <w:rPr>
          <w:rFonts w:asciiTheme="majorHAnsi" w:hAnsiTheme="majorHAnsi"/>
          <w:sz w:val="20"/>
        </w:rPr>
        <w:t xml:space="preserve">R1: </w:t>
      </w:r>
      <w:r w:rsidRPr="00B95AEF">
        <w:rPr>
          <w:rFonts w:asciiTheme="majorHAnsi" w:hAnsiTheme="majorHAnsi"/>
          <w:i/>
          <w:sz w:val="20"/>
        </w:rPr>
        <w:t>Jeg vil sige, det der med ’bankende hjerte’… det er da fint nok… men sådan er det jo ikke.</w:t>
      </w:r>
    </w:p>
    <w:p w:rsidR="0012086B" w:rsidRPr="00B95AEF" w:rsidRDefault="0012086B" w:rsidP="00B95AEF">
      <w:pPr>
        <w:pBdr>
          <w:top w:val="single" w:sz="4" w:space="1" w:color="auto"/>
          <w:left w:val="single" w:sz="4" w:space="4" w:color="auto"/>
          <w:bottom w:val="single" w:sz="4" w:space="1" w:color="auto"/>
          <w:right w:val="single" w:sz="4" w:space="4" w:color="auto"/>
        </w:pBdr>
        <w:spacing w:after="0" w:line="360" w:lineRule="auto"/>
        <w:jc w:val="both"/>
        <w:rPr>
          <w:rFonts w:asciiTheme="majorHAnsi" w:hAnsiTheme="majorHAnsi"/>
          <w:i/>
          <w:sz w:val="20"/>
        </w:rPr>
      </w:pPr>
      <w:r w:rsidRPr="00B95AEF">
        <w:rPr>
          <w:rFonts w:asciiTheme="majorHAnsi" w:hAnsiTheme="majorHAnsi"/>
          <w:sz w:val="20"/>
        </w:rPr>
        <w:t>R2:</w:t>
      </w:r>
      <w:r w:rsidRPr="00B95AEF">
        <w:rPr>
          <w:rFonts w:asciiTheme="majorHAnsi" w:hAnsiTheme="majorHAnsi"/>
          <w:i/>
          <w:sz w:val="20"/>
        </w:rPr>
        <w:t xml:space="preserve"> NEJ!</w:t>
      </w:r>
    </w:p>
    <w:p w:rsidR="0012086B" w:rsidRPr="00B95AEF" w:rsidRDefault="0012086B" w:rsidP="00B95AEF">
      <w:pPr>
        <w:pBdr>
          <w:top w:val="single" w:sz="4" w:space="1" w:color="auto"/>
          <w:left w:val="single" w:sz="4" w:space="4" w:color="auto"/>
          <w:bottom w:val="single" w:sz="4" w:space="1" w:color="auto"/>
          <w:right w:val="single" w:sz="4" w:space="4" w:color="auto"/>
        </w:pBdr>
        <w:spacing w:after="0" w:line="360" w:lineRule="auto"/>
        <w:jc w:val="both"/>
        <w:rPr>
          <w:rFonts w:asciiTheme="majorHAnsi" w:hAnsiTheme="majorHAnsi"/>
          <w:i/>
          <w:sz w:val="20"/>
        </w:rPr>
      </w:pPr>
      <w:r w:rsidRPr="00B95AEF">
        <w:rPr>
          <w:rFonts w:asciiTheme="majorHAnsi" w:hAnsiTheme="majorHAnsi"/>
          <w:sz w:val="20"/>
        </w:rPr>
        <w:t>R1:</w:t>
      </w:r>
      <w:r w:rsidRPr="00B95AEF">
        <w:rPr>
          <w:rFonts w:asciiTheme="majorHAnsi" w:hAnsiTheme="majorHAnsi"/>
          <w:i/>
          <w:sz w:val="20"/>
        </w:rPr>
        <w:t xml:space="preserve"> Det er jo voksne mennesker der kommer her. Og de kommer her af egen fri vilje. Det er jo ikke sådan at… Nej det er godt nok for meget for mig, det der med at sige, at det er et bankende hjerte… det er det altså godt nok ikke. Jeg hjælper selvfølgelig, hvis der er en der skal have hjælp og sådan noget… Men det andet der, det vil jeg ikke stå model til. Det vil jeg ikke.</w:t>
      </w:r>
    </w:p>
    <w:p w:rsidR="0012086B" w:rsidRPr="00B95AEF" w:rsidRDefault="0012086B" w:rsidP="00B95AEF">
      <w:pPr>
        <w:pBdr>
          <w:top w:val="single" w:sz="4" w:space="1" w:color="auto"/>
          <w:left w:val="single" w:sz="4" w:space="4" w:color="auto"/>
          <w:bottom w:val="single" w:sz="4" w:space="1" w:color="auto"/>
          <w:right w:val="single" w:sz="4" w:space="4" w:color="auto"/>
        </w:pBdr>
        <w:spacing w:after="0" w:line="360" w:lineRule="auto"/>
        <w:jc w:val="both"/>
        <w:rPr>
          <w:rFonts w:asciiTheme="majorHAnsi" w:hAnsiTheme="majorHAnsi"/>
          <w:i/>
          <w:sz w:val="20"/>
        </w:rPr>
      </w:pPr>
      <w:r w:rsidRPr="00B95AEF">
        <w:rPr>
          <w:rFonts w:asciiTheme="majorHAnsi" w:hAnsiTheme="majorHAnsi"/>
          <w:sz w:val="20"/>
        </w:rPr>
        <w:t>R2:</w:t>
      </w:r>
      <w:r w:rsidRPr="00B95AEF">
        <w:rPr>
          <w:rFonts w:asciiTheme="majorHAnsi" w:hAnsiTheme="majorHAnsi"/>
          <w:i/>
          <w:sz w:val="20"/>
        </w:rPr>
        <w:t xml:space="preserve"> Nej – Og det er jo ikke et plejehjem det her. Det er jo ganske almindelige voksne mennesker.</w:t>
      </w:r>
    </w:p>
    <w:p w:rsidR="0012086B" w:rsidRPr="00B95AEF" w:rsidRDefault="0012086B" w:rsidP="00B95AEF">
      <w:pPr>
        <w:pBdr>
          <w:top w:val="single" w:sz="4" w:space="1" w:color="auto"/>
          <w:left w:val="single" w:sz="4" w:space="4" w:color="auto"/>
          <w:bottom w:val="single" w:sz="4" w:space="1" w:color="auto"/>
          <w:right w:val="single" w:sz="4" w:space="4" w:color="auto"/>
        </w:pBdr>
        <w:spacing w:after="0" w:line="360" w:lineRule="auto"/>
        <w:jc w:val="both"/>
        <w:rPr>
          <w:rFonts w:asciiTheme="majorHAnsi" w:hAnsiTheme="majorHAnsi"/>
          <w:i/>
          <w:sz w:val="20"/>
        </w:rPr>
      </w:pPr>
      <w:r w:rsidRPr="00B95AEF">
        <w:rPr>
          <w:rFonts w:asciiTheme="majorHAnsi" w:hAnsiTheme="majorHAnsi"/>
          <w:i/>
          <w:sz w:val="20"/>
        </w:rPr>
        <w:t>(…)</w:t>
      </w:r>
    </w:p>
    <w:p w:rsidR="0012086B" w:rsidRPr="00B95AEF" w:rsidRDefault="0012086B" w:rsidP="00B95AEF">
      <w:pPr>
        <w:pBdr>
          <w:top w:val="single" w:sz="4" w:space="1" w:color="auto"/>
          <w:left w:val="single" w:sz="4" w:space="4" w:color="auto"/>
          <w:bottom w:val="single" w:sz="4" w:space="1" w:color="auto"/>
          <w:right w:val="single" w:sz="4" w:space="4" w:color="auto"/>
        </w:pBdr>
        <w:spacing w:after="0" w:line="360" w:lineRule="auto"/>
        <w:jc w:val="both"/>
        <w:rPr>
          <w:rFonts w:asciiTheme="majorHAnsi" w:hAnsiTheme="majorHAnsi"/>
          <w:i/>
          <w:sz w:val="20"/>
        </w:rPr>
      </w:pPr>
      <w:r w:rsidRPr="00B95AEF">
        <w:rPr>
          <w:rFonts w:asciiTheme="majorHAnsi" w:hAnsiTheme="majorHAnsi"/>
          <w:sz w:val="20"/>
        </w:rPr>
        <w:t>R1:</w:t>
      </w:r>
      <w:r w:rsidR="00B95AEF">
        <w:rPr>
          <w:rFonts w:asciiTheme="majorHAnsi" w:hAnsiTheme="majorHAnsi"/>
          <w:i/>
          <w:sz w:val="20"/>
        </w:rPr>
        <w:t xml:space="preserve"> Det er dé</w:t>
      </w:r>
      <w:r w:rsidRPr="00B95AEF">
        <w:rPr>
          <w:rFonts w:asciiTheme="majorHAnsi" w:hAnsiTheme="majorHAnsi"/>
          <w:i/>
          <w:sz w:val="20"/>
        </w:rPr>
        <w:t>t der med, at det giver mig noget tilbage. For det er jo det dét gør</w:t>
      </w:r>
      <w:r w:rsidR="00B95AEF">
        <w:rPr>
          <w:rFonts w:asciiTheme="majorHAnsi" w:hAnsiTheme="majorHAnsi"/>
          <w:i/>
          <w:sz w:val="20"/>
        </w:rPr>
        <w:t>.</w:t>
      </w:r>
    </w:p>
    <w:p w:rsidR="0012086B" w:rsidRPr="00B95AEF" w:rsidRDefault="0012086B" w:rsidP="00B95AEF">
      <w:pPr>
        <w:pBdr>
          <w:top w:val="single" w:sz="4" w:space="1" w:color="auto"/>
          <w:left w:val="single" w:sz="4" w:space="4" w:color="auto"/>
          <w:bottom w:val="single" w:sz="4" w:space="1" w:color="auto"/>
          <w:right w:val="single" w:sz="4" w:space="4" w:color="auto"/>
        </w:pBdr>
        <w:spacing w:after="0" w:line="360" w:lineRule="auto"/>
        <w:jc w:val="both"/>
        <w:rPr>
          <w:rFonts w:asciiTheme="majorHAnsi" w:hAnsiTheme="majorHAnsi"/>
          <w:i/>
          <w:sz w:val="20"/>
        </w:rPr>
      </w:pPr>
      <w:r w:rsidRPr="00B95AEF">
        <w:rPr>
          <w:rFonts w:asciiTheme="majorHAnsi" w:hAnsiTheme="majorHAnsi"/>
          <w:sz w:val="20"/>
        </w:rPr>
        <w:t>R2:</w:t>
      </w:r>
      <w:r w:rsidRPr="00B95AEF">
        <w:rPr>
          <w:rFonts w:asciiTheme="majorHAnsi" w:hAnsiTheme="majorHAnsi"/>
          <w:i/>
          <w:sz w:val="20"/>
        </w:rPr>
        <w:t xml:space="preserve"> Ja det var sandelig også for min egen skyld</w:t>
      </w:r>
      <w:r w:rsidR="00B95AEF">
        <w:rPr>
          <w:rFonts w:asciiTheme="majorHAnsi" w:hAnsiTheme="majorHAnsi"/>
          <w:i/>
          <w:sz w:val="20"/>
        </w:rPr>
        <w:t>,</w:t>
      </w:r>
      <w:r w:rsidRPr="00B95AEF">
        <w:rPr>
          <w:rFonts w:asciiTheme="majorHAnsi" w:hAnsiTheme="majorHAnsi"/>
          <w:i/>
          <w:sz w:val="20"/>
        </w:rPr>
        <w:t xml:space="preserve"> at jeg kom herover. Det var ikke for alle andres da – slet ikke.</w:t>
      </w:r>
    </w:p>
    <w:p w:rsidR="00B95AEF" w:rsidRPr="00B95AEF" w:rsidRDefault="00B95AEF" w:rsidP="00B95AEF">
      <w:pPr>
        <w:pBdr>
          <w:top w:val="single" w:sz="4" w:space="1" w:color="auto"/>
          <w:left w:val="single" w:sz="4" w:space="4" w:color="auto"/>
          <w:bottom w:val="single" w:sz="4" w:space="1" w:color="auto"/>
          <w:right w:val="single" w:sz="4" w:space="4" w:color="auto"/>
        </w:pBdr>
        <w:spacing w:after="0" w:line="360" w:lineRule="auto"/>
        <w:jc w:val="both"/>
        <w:rPr>
          <w:rFonts w:asciiTheme="majorHAnsi" w:hAnsiTheme="majorHAnsi"/>
          <w:sz w:val="24"/>
        </w:rPr>
      </w:pPr>
      <w:r w:rsidRPr="00B95AEF">
        <w:rPr>
          <w:rFonts w:asciiTheme="majorHAnsi" w:hAnsiTheme="majorHAnsi"/>
          <w:sz w:val="20"/>
        </w:rPr>
        <w:t>R5:</w:t>
      </w:r>
      <w:r w:rsidRPr="00B95AEF">
        <w:rPr>
          <w:rFonts w:asciiTheme="majorHAnsi" w:hAnsiTheme="majorHAnsi"/>
          <w:i/>
          <w:sz w:val="20"/>
        </w:rPr>
        <w:t xml:space="preserve"> Altså, der er jeg bare personligt af en helt anden verden. Jeg har VALGT at være frivillig. Og det blev jeg allerede mange år før jeg stoppede på arbejdsmarkedet. Og det er jeg meget, meget stolt af. Og jeg HAR et stort bankende hjerte(…)</w:t>
      </w:r>
      <w:r w:rsidRPr="00B95AEF">
        <w:rPr>
          <w:rFonts w:asciiTheme="majorHAnsi" w:hAnsiTheme="majorHAnsi"/>
          <w:sz w:val="20"/>
        </w:rPr>
        <w:t>(Bilag 9:11-12).</w:t>
      </w:r>
    </w:p>
    <w:p w:rsidR="003E5198" w:rsidRDefault="003E5198" w:rsidP="00FA73E0">
      <w:pPr>
        <w:spacing w:after="0" w:line="360" w:lineRule="auto"/>
        <w:jc w:val="both"/>
        <w:rPr>
          <w:rFonts w:asciiTheme="majorHAnsi" w:hAnsiTheme="majorHAnsi"/>
          <w:sz w:val="24"/>
        </w:rPr>
      </w:pPr>
    </w:p>
    <w:p w:rsidR="00B95AEF" w:rsidRPr="00B95AEF" w:rsidRDefault="00B95AEF" w:rsidP="00FA73E0">
      <w:pPr>
        <w:spacing w:after="0" w:line="360" w:lineRule="auto"/>
        <w:jc w:val="both"/>
        <w:rPr>
          <w:rFonts w:asciiTheme="majorHAnsi" w:hAnsiTheme="majorHAnsi"/>
          <w:sz w:val="24"/>
        </w:rPr>
      </w:pPr>
      <w:r>
        <w:rPr>
          <w:rFonts w:asciiTheme="majorHAnsi" w:hAnsiTheme="majorHAnsi"/>
          <w:sz w:val="24"/>
        </w:rPr>
        <w:t>Ud fra dette udsnit ses det, at kun en enkelt frivillig gør sig bevidst om den rolle hun påtager sig</w:t>
      </w:r>
      <w:r w:rsidR="00550A3B">
        <w:rPr>
          <w:rFonts w:asciiTheme="majorHAnsi" w:hAnsiTheme="majorHAnsi"/>
          <w:sz w:val="24"/>
        </w:rPr>
        <w:t>,</w:t>
      </w:r>
      <w:r>
        <w:rPr>
          <w:rFonts w:asciiTheme="majorHAnsi" w:hAnsiTheme="majorHAnsi"/>
          <w:sz w:val="24"/>
        </w:rPr>
        <w:t xml:space="preserve"> overfor de mennesker hun går ind og </w:t>
      </w:r>
      <w:r w:rsidR="005B6025">
        <w:rPr>
          <w:rFonts w:asciiTheme="majorHAnsi" w:hAnsiTheme="majorHAnsi"/>
          <w:sz w:val="24"/>
        </w:rPr>
        <w:t>hjælper. De øvrige frivillige læ</w:t>
      </w:r>
      <w:r>
        <w:rPr>
          <w:rFonts w:asciiTheme="majorHAnsi" w:hAnsiTheme="majorHAnsi"/>
          <w:sz w:val="24"/>
        </w:rPr>
        <w:t xml:space="preserve">gger igen hovedvægten på egen vinding i forbindelse med deres frivillige engagement. Men med fokus på en af R5 sidste kommentarer ovenfor; </w:t>
      </w:r>
      <w:r>
        <w:rPr>
          <w:rFonts w:asciiTheme="majorHAnsi" w:hAnsiTheme="majorHAnsi"/>
          <w:i/>
          <w:sz w:val="24"/>
        </w:rPr>
        <w:t>det er jeg meget, meget stolt af</w:t>
      </w:r>
      <w:r>
        <w:rPr>
          <w:rFonts w:asciiTheme="majorHAnsi" w:hAnsiTheme="majorHAnsi"/>
          <w:sz w:val="24"/>
        </w:rPr>
        <w:t>, er det muligt</w:t>
      </w:r>
      <w:r w:rsidR="001E27AE">
        <w:rPr>
          <w:rFonts w:asciiTheme="majorHAnsi" w:hAnsiTheme="majorHAnsi"/>
          <w:sz w:val="24"/>
        </w:rPr>
        <w:t xml:space="preserve"> at antage</w:t>
      </w:r>
      <w:r>
        <w:rPr>
          <w:rFonts w:asciiTheme="majorHAnsi" w:hAnsiTheme="majorHAnsi"/>
          <w:sz w:val="24"/>
        </w:rPr>
        <w:t>, at også hun opnår en personlig vinding ved sit engagement. D</w:t>
      </w:r>
      <w:r w:rsidR="00D922C1">
        <w:rPr>
          <w:rFonts w:asciiTheme="majorHAnsi" w:hAnsiTheme="majorHAnsi"/>
          <w:sz w:val="24"/>
        </w:rPr>
        <w:t>ét at hun udtrykker sig som værende</w:t>
      </w:r>
      <w:r>
        <w:rPr>
          <w:rFonts w:asciiTheme="majorHAnsi" w:hAnsiTheme="majorHAnsi"/>
          <w:sz w:val="24"/>
        </w:rPr>
        <w:t xml:space="preserve"> stolt af sit frivillige arbejde, kan være en indi</w:t>
      </w:r>
      <w:r w:rsidR="00D922C1">
        <w:rPr>
          <w:rFonts w:asciiTheme="majorHAnsi" w:hAnsiTheme="majorHAnsi"/>
          <w:sz w:val="24"/>
        </w:rPr>
        <w:t xml:space="preserve">kator på, at hun via sit frivillige arbejde opnår en vis selvtilfredsstillelse herigennem og således har mulighed for at opretholde en status i samfundet som værende involveret, </w:t>
      </w:r>
      <w:r w:rsidR="00D922C1">
        <w:rPr>
          <w:rFonts w:asciiTheme="majorHAnsi" w:hAnsiTheme="majorHAnsi"/>
          <w:sz w:val="24"/>
        </w:rPr>
        <w:lastRenderedPageBreak/>
        <w:t>socialpolitisk engageret og indlevende – herved en mulighed for at opretholde en høj human</w:t>
      </w:r>
      <w:r w:rsidR="00745E2D">
        <w:rPr>
          <w:rFonts w:asciiTheme="majorHAnsi" w:hAnsiTheme="majorHAnsi"/>
          <w:sz w:val="24"/>
        </w:rPr>
        <w:t>- og social</w:t>
      </w:r>
      <w:r w:rsidR="00D922C1">
        <w:rPr>
          <w:rFonts w:asciiTheme="majorHAnsi" w:hAnsiTheme="majorHAnsi"/>
          <w:sz w:val="24"/>
        </w:rPr>
        <w:t xml:space="preserve"> kapital.</w:t>
      </w:r>
    </w:p>
    <w:p w:rsidR="00B95AEF" w:rsidRDefault="00B95AEF" w:rsidP="00FA73E0">
      <w:pPr>
        <w:spacing w:after="0" w:line="360" w:lineRule="auto"/>
        <w:jc w:val="both"/>
        <w:rPr>
          <w:rFonts w:asciiTheme="majorHAnsi" w:hAnsiTheme="majorHAnsi"/>
          <w:sz w:val="24"/>
        </w:rPr>
      </w:pPr>
    </w:p>
    <w:p w:rsidR="00FA73E0" w:rsidRDefault="00FA73E0" w:rsidP="00FA73E0">
      <w:pPr>
        <w:spacing w:after="0" w:line="360" w:lineRule="auto"/>
        <w:jc w:val="both"/>
        <w:rPr>
          <w:rFonts w:asciiTheme="majorHAnsi" w:hAnsiTheme="majorHAnsi"/>
          <w:sz w:val="24"/>
        </w:rPr>
      </w:pPr>
      <w:r>
        <w:rPr>
          <w:rFonts w:asciiTheme="majorHAnsi" w:hAnsiTheme="majorHAnsi"/>
          <w:sz w:val="24"/>
        </w:rPr>
        <w:t xml:space="preserve">Hvis vi igen tager et kig </w:t>
      </w:r>
      <w:r w:rsidRPr="008144C0">
        <w:rPr>
          <w:rFonts w:asciiTheme="majorHAnsi" w:hAnsiTheme="majorHAnsi"/>
          <w:sz w:val="24"/>
        </w:rPr>
        <w:t xml:space="preserve">på </w:t>
      </w:r>
      <w:r w:rsidR="008144C0">
        <w:rPr>
          <w:rFonts w:asciiTheme="majorHAnsi" w:hAnsiTheme="majorHAnsi"/>
          <w:sz w:val="24"/>
        </w:rPr>
        <w:t>tabel 5.</w:t>
      </w:r>
      <w:r w:rsidRPr="008144C0">
        <w:rPr>
          <w:rFonts w:asciiTheme="majorHAnsi" w:hAnsiTheme="majorHAnsi"/>
          <w:sz w:val="24"/>
        </w:rPr>
        <w:t>,</w:t>
      </w:r>
      <w:r>
        <w:rPr>
          <w:rFonts w:asciiTheme="majorHAnsi" w:hAnsiTheme="majorHAnsi"/>
          <w:sz w:val="24"/>
        </w:rPr>
        <w:t xml:space="preserve"> så kan vi se, at 19 ud af 57 frivillige svarer, at de har indgået frivilligt arbejde for at </w:t>
      </w:r>
      <w:r w:rsidRPr="00E41DC2">
        <w:rPr>
          <w:rFonts w:asciiTheme="majorHAnsi" w:hAnsiTheme="majorHAnsi"/>
          <w:i/>
          <w:sz w:val="24"/>
        </w:rPr>
        <w:t>’gøre en forskel for andre’</w:t>
      </w:r>
      <w:r w:rsidR="00E41DC2">
        <w:rPr>
          <w:rFonts w:asciiTheme="majorHAnsi" w:hAnsiTheme="majorHAnsi"/>
          <w:sz w:val="24"/>
        </w:rPr>
        <w:t>. Taget i betragtning, at det</w:t>
      </w:r>
      <w:r w:rsidR="008144C0">
        <w:rPr>
          <w:rFonts w:asciiTheme="majorHAnsi" w:hAnsiTheme="majorHAnsi"/>
          <w:sz w:val="24"/>
        </w:rPr>
        <w:t xml:space="preserve"> ved</w:t>
      </w:r>
      <w:r>
        <w:rPr>
          <w:rFonts w:asciiTheme="majorHAnsi" w:hAnsiTheme="majorHAnsi"/>
          <w:sz w:val="24"/>
        </w:rPr>
        <w:t xml:space="preserve"> dette spørgsmål har været muligt at afgive </w:t>
      </w:r>
      <w:r w:rsidR="00E41DC2">
        <w:rPr>
          <w:rFonts w:asciiTheme="majorHAnsi" w:hAnsiTheme="majorHAnsi"/>
          <w:sz w:val="24"/>
        </w:rPr>
        <w:t>flere svar, er det en forholdsvis lille del af respondenterne som har valgt denne begrundelse for deres engagement. Yderm</w:t>
      </w:r>
      <w:r w:rsidR="00087C33">
        <w:rPr>
          <w:rFonts w:asciiTheme="majorHAnsi" w:hAnsiTheme="majorHAnsi"/>
          <w:sz w:val="24"/>
        </w:rPr>
        <w:t xml:space="preserve">ere har det ikke været muligt </w:t>
      </w:r>
      <w:r w:rsidR="008144C0">
        <w:rPr>
          <w:rFonts w:asciiTheme="majorHAnsi" w:hAnsiTheme="majorHAnsi"/>
          <w:sz w:val="24"/>
        </w:rPr>
        <w:t xml:space="preserve">for respondenterne </w:t>
      </w:r>
      <w:r w:rsidR="00087C33">
        <w:rPr>
          <w:rFonts w:asciiTheme="majorHAnsi" w:hAnsiTheme="majorHAnsi"/>
          <w:sz w:val="24"/>
        </w:rPr>
        <w:t>at</w:t>
      </w:r>
      <w:r w:rsidR="00E41DC2">
        <w:rPr>
          <w:rFonts w:asciiTheme="majorHAnsi" w:hAnsiTheme="majorHAnsi"/>
          <w:sz w:val="24"/>
        </w:rPr>
        <w:t xml:space="preserve"> afgive besvarelser ud fra en prioriteringsskala, så det er muligt at de 19 respondenter havde udeladt denne svarkategori, hvis de kunne måtte afgive ét svar. </w:t>
      </w:r>
    </w:p>
    <w:p w:rsidR="001E27AE" w:rsidRDefault="001E27AE" w:rsidP="00FA73E0">
      <w:pPr>
        <w:spacing w:after="0" w:line="360" w:lineRule="auto"/>
        <w:jc w:val="both"/>
        <w:rPr>
          <w:rFonts w:asciiTheme="majorHAnsi" w:hAnsiTheme="majorHAnsi"/>
          <w:sz w:val="24"/>
        </w:rPr>
      </w:pPr>
    </w:p>
    <w:p w:rsidR="00087C33" w:rsidRDefault="001E27AE" w:rsidP="00FA73E0">
      <w:pPr>
        <w:spacing w:after="0" w:line="360" w:lineRule="auto"/>
        <w:jc w:val="both"/>
        <w:rPr>
          <w:rFonts w:asciiTheme="majorHAnsi" w:hAnsiTheme="majorHAnsi"/>
          <w:sz w:val="24"/>
        </w:rPr>
      </w:pPr>
      <w:r>
        <w:rPr>
          <w:rFonts w:asciiTheme="majorHAnsi" w:hAnsiTheme="majorHAnsi"/>
          <w:sz w:val="24"/>
        </w:rPr>
        <w:t xml:space="preserve">Således må jeg ud fra gældende empiri antage, at </w:t>
      </w:r>
      <w:r w:rsidR="00ED5A9A">
        <w:rPr>
          <w:rFonts w:asciiTheme="majorHAnsi" w:hAnsiTheme="majorHAnsi"/>
          <w:sz w:val="24"/>
        </w:rPr>
        <w:t>d</w:t>
      </w:r>
      <w:r w:rsidR="00117D88">
        <w:rPr>
          <w:rFonts w:asciiTheme="majorHAnsi" w:hAnsiTheme="majorHAnsi"/>
          <w:sz w:val="24"/>
        </w:rPr>
        <w:t xml:space="preserve">et </w:t>
      </w:r>
      <w:r w:rsidR="00ED5A9A">
        <w:rPr>
          <w:rFonts w:asciiTheme="majorHAnsi" w:hAnsiTheme="majorHAnsi"/>
          <w:sz w:val="24"/>
        </w:rPr>
        <w:t>socialiserede uforbeholdne</w:t>
      </w:r>
      <w:r w:rsidR="008144C0">
        <w:rPr>
          <w:rFonts w:asciiTheme="majorHAnsi" w:hAnsiTheme="majorHAnsi"/>
          <w:sz w:val="24"/>
        </w:rPr>
        <w:t xml:space="preserve"> </w:t>
      </w:r>
      <w:r w:rsidR="00117D88">
        <w:rPr>
          <w:rFonts w:asciiTheme="majorHAnsi" w:hAnsiTheme="majorHAnsi"/>
          <w:sz w:val="24"/>
        </w:rPr>
        <w:t xml:space="preserve">ønske om </w:t>
      </w:r>
      <w:r w:rsidR="008144C0">
        <w:rPr>
          <w:rFonts w:asciiTheme="majorHAnsi" w:hAnsiTheme="majorHAnsi"/>
          <w:sz w:val="24"/>
        </w:rPr>
        <w:t>at gøre en forskel for andre</w:t>
      </w:r>
      <w:r w:rsidR="00117D88">
        <w:rPr>
          <w:rFonts w:asciiTheme="majorHAnsi" w:hAnsiTheme="majorHAnsi"/>
          <w:sz w:val="24"/>
        </w:rPr>
        <w:t>, og hermed den kulturelle kapital</w:t>
      </w:r>
      <w:r w:rsidR="008144C0">
        <w:rPr>
          <w:rFonts w:asciiTheme="majorHAnsi" w:hAnsiTheme="majorHAnsi"/>
          <w:sz w:val="24"/>
        </w:rPr>
        <w:t xml:space="preserve">, </w:t>
      </w:r>
      <w:r>
        <w:rPr>
          <w:rFonts w:asciiTheme="majorHAnsi" w:hAnsiTheme="majorHAnsi"/>
          <w:sz w:val="24"/>
        </w:rPr>
        <w:t>sjældent vægter særligt højt, når seniorer vælger at engagere sig i frivilligt arbejde</w:t>
      </w:r>
      <w:r w:rsidR="00117D88">
        <w:rPr>
          <w:rFonts w:asciiTheme="majorHAnsi" w:hAnsiTheme="majorHAnsi"/>
          <w:sz w:val="24"/>
        </w:rPr>
        <w:t xml:space="preserve"> i den givende case</w:t>
      </w:r>
      <w:r>
        <w:rPr>
          <w:rFonts w:asciiTheme="majorHAnsi" w:hAnsiTheme="majorHAnsi"/>
          <w:sz w:val="24"/>
        </w:rPr>
        <w:t>.</w:t>
      </w:r>
      <w:r w:rsidR="00117D88">
        <w:rPr>
          <w:rFonts w:asciiTheme="majorHAnsi" w:hAnsiTheme="majorHAnsi"/>
          <w:sz w:val="24"/>
        </w:rPr>
        <w:t xml:space="preserve"> Her kan vi med fordel se tilbage på mine ovenstående overvejelser omkring, hvorledes denne case adskiller sig fra andre institutioner på det sociale område. Det</w:t>
      </w:r>
      <w:r w:rsidR="00ED5A9A">
        <w:rPr>
          <w:rFonts w:asciiTheme="majorHAnsi" w:hAnsiTheme="majorHAnsi"/>
          <w:sz w:val="24"/>
        </w:rPr>
        <w:t>,</w:t>
      </w:r>
      <w:r w:rsidR="00117D88">
        <w:rPr>
          <w:rFonts w:asciiTheme="majorHAnsi" w:hAnsiTheme="majorHAnsi"/>
          <w:sz w:val="24"/>
        </w:rPr>
        <w:t xml:space="preserve"> at vi har at gøre med en gruppe frivillige, som ligeledes anvender institutionen som brugere, og som har påtaget </w:t>
      </w:r>
      <w:r w:rsidR="00ED5A9A">
        <w:rPr>
          <w:rFonts w:asciiTheme="majorHAnsi" w:hAnsiTheme="majorHAnsi"/>
          <w:sz w:val="24"/>
        </w:rPr>
        <w:t xml:space="preserve">sig </w:t>
      </w:r>
      <w:r w:rsidR="00117D88">
        <w:rPr>
          <w:rFonts w:asciiTheme="majorHAnsi" w:hAnsiTheme="majorHAnsi"/>
          <w:sz w:val="24"/>
        </w:rPr>
        <w:t xml:space="preserve">det frivillige arbejde på baggrund af en fortid kun som bruger, vidner om, at moralske og etiske værdisæt ikke er udgangspunktet for det frivillige engagement. Hvorimod man på en institution hvor det frivillige arbejde er en envejsindsats, naturligvis må have gjort sig nogle flere </w:t>
      </w:r>
      <w:r w:rsidR="00ED5A9A">
        <w:rPr>
          <w:rFonts w:asciiTheme="majorHAnsi" w:hAnsiTheme="majorHAnsi"/>
          <w:sz w:val="24"/>
        </w:rPr>
        <w:t>solidariske overvejelser forud for sit engagement.</w:t>
      </w:r>
    </w:p>
    <w:p w:rsidR="008144C0" w:rsidRDefault="008144C0" w:rsidP="00FA73E0">
      <w:pPr>
        <w:spacing w:after="0" w:line="360" w:lineRule="auto"/>
        <w:jc w:val="both"/>
        <w:rPr>
          <w:rFonts w:asciiTheme="majorHAnsi" w:hAnsiTheme="majorHAnsi"/>
          <w:sz w:val="24"/>
        </w:rPr>
      </w:pPr>
    </w:p>
    <w:p w:rsidR="00087C33" w:rsidRDefault="00087C33" w:rsidP="00087C33">
      <w:pPr>
        <w:pStyle w:val="Overskrift2"/>
        <w:spacing w:before="0" w:line="360" w:lineRule="auto"/>
        <w:jc w:val="both"/>
        <w:rPr>
          <w:color w:val="auto"/>
        </w:rPr>
      </w:pPr>
      <w:bookmarkStart w:id="24" w:name="_Toc331965556"/>
      <w:r>
        <w:rPr>
          <w:color w:val="auto"/>
        </w:rPr>
        <w:lastRenderedPageBreak/>
        <w:t>Delkonklusion</w:t>
      </w:r>
      <w:bookmarkEnd w:id="24"/>
    </w:p>
    <w:p w:rsidR="00087C33" w:rsidRDefault="00484D29" w:rsidP="00484D29">
      <w:pPr>
        <w:spacing w:after="0" w:line="360" w:lineRule="auto"/>
        <w:jc w:val="both"/>
        <w:rPr>
          <w:rFonts w:asciiTheme="majorHAnsi" w:hAnsiTheme="majorHAnsi"/>
          <w:sz w:val="24"/>
        </w:rPr>
      </w:pPr>
      <w:r>
        <w:rPr>
          <w:rFonts w:asciiTheme="majorHAnsi" w:hAnsiTheme="majorHAnsi"/>
          <w:sz w:val="24"/>
        </w:rPr>
        <w:t>Der viser sig således et billede af, at human- og social kapital er af størst vigtighed for det engagement der ligger i de tre centre.</w:t>
      </w:r>
    </w:p>
    <w:p w:rsidR="00424E91" w:rsidRDefault="00550A3B" w:rsidP="00484D29">
      <w:pPr>
        <w:spacing w:after="0" w:line="360" w:lineRule="auto"/>
        <w:jc w:val="both"/>
        <w:rPr>
          <w:rFonts w:asciiTheme="majorHAnsi" w:hAnsiTheme="majorHAnsi"/>
          <w:sz w:val="24"/>
        </w:rPr>
      </w:pPr>
      <w:r>
        <w:rPr>
          <w:rFonts w:asciiTheme="majorHAnsi" w:hAnsiTheme="majorHAnsi"/>
          <w:sz w:val="24"/>
        </w:rPr>
        <w:t>Det kan konkluderes, at h</w:t>
      </w:r>
      <w:r w:rsidR="005A243E">
        <w:rPr>
          <w:rFonts w:asciiTheme="majorHAnsi" w:hAnsiTheme="majorHAnsi"/>
          <w:sz w:val="24"/>
        </w:rPr>
        <w:t>øj grad af human kapital</w:t>
      </w:r>
      <w:r w:rsidR="00484D29">
        <w:rPr>
          <w:rFonts w:asciiTheme="majorHAnsi" w:hAnsiTheme="majorHAnsi"/>
          <w:sz w:val="24"/>
        </w:rPr>
        <w:t xml:space="preserve"> ikke </w:t>
      </w:r>
      <w:r w:rsidR="005A243E">
        <w:rPr>
          <w:rFonts w:asciiTheme="majorHAnsi" w:hAnsiTheme="majorHAnsi"/>
          <w:sz w:val="24"/>
        </w:rPr>
        <w:t xml:space="preserve">gør </w:t>
      </w:r>
      <w:r w:rsidR="00484D29">
        <w:rPr>
          <w:rFonts w:asciiTheme="majorHAnsi" w:hAnsiTheme="majorHAnsi"/>
          <w:sz w:val="24"/>
        </w:rPr>
        <w:t xml:space="preserve">folk mere attraktive som frivillige på de tre aktivitetscentre, da man her gør meget ud af at tilbyde forskellige frivilligroller, således at det er muligt for alle, uanset baggrund, at bidrage med noget. </w:t>
      </w:r>
    </w:p>
    <w:p w:rsidR="00484D29" w:rsidRDefault="00484D29" w:rsidP="00484D29">
      <w:pPr>
        <w:spacing w:after="0" w:line="360" w:lineRule="auto"/>
        <w:jc w:val="both"/>
        <w:rPr>
          <w:rFonts w:asciiTheme="majorHAnsi" w:hAnsiTheme="majorHAnsi"/>
          <w:sz w:val="24"/>
        </w:rPr>
      </w:pPr>
      <w:r>
        <w:rPr>
          <w:rFonts w:asciiTheme="majorHAnsi" w:hAnsiTheme="majorHAnsi"/>
          <w:sz w:val="24"/>
        </w:rPr>
        <w:t>Dog har graden af human kapital indflydelse på hvilke frivilligroller man påtager sig, og ligeledes hvor stort et ansvar man som frivillige er villigt til at påtage sig</w:t>
      </w:r>
      <w:r w:rsidR="008D38C9">
        <w:rPr>
          <w:rFonts w:asciiTheme="majorHAnsi" w:hAnsiTheme="majorHAnsi"/>
          <w:sz w:val="24"/>
        </w:rPr>
        <w:t xml:space="preserve">, hvorved </w:t>
      </w:r>
      <w:proofErr w:type="spellStart"/>
      <w:r w:rsidR="008D38C9">
        <w:rPr>
          <w:rFonts w:asciiTheme="majorHAnsi" w:hAnsiTheme="majorHAnsi"/>
          <w:sz w:val="24"/>
        </w:rPr>
        <w:t>spill</w:t>
      </w:r>
      <w:proofErr w:type="spellEnd"/>
      <w:r w:rsidR="008D38C9">
        <w:rPr>
          <w:rFonts w:asciiTheme="majorHAnsi" w:hAnsiTheme="majorHAnsi"/>
          <w:sz w:val="24"/>
        </w:rPr>
        <w:t>-</w:t>
      </w:r>
      <w:r w:rsidR="00ED5A9A">
        <w:rPr>
          <w:rFonts w:asciiTheme="majorHAnsi" w:hAnsiTheme="majorHAnsi"/>
          <w:sz w:val="24"/>
        </w:rPr>
        <w:t>over effekten træder i kraft</w:t>
      </w:r>
      <w:r>
        <w:rPr>
          <w:rFonts w:asciiTheme="majorHAnsi" w:hAnsiTheme="majorHAnsi"/>
          <w:sz w:val="24"/>
        </w:rPr>
        <w:t>. Human kapital anvendes således, af de seniorfrivillige, til at gøre brug af tidligere erhvervede kompetencer og mønstre, i et forsøg på at opretholde en selverkendelse som værende bidragende til samfundet. Man søger altså en grad af kontinuitet i sit seniorliv for fortsat at holde sig i gang og for at bevare en relation til de roller man kender og føler en vis tryghed ved.</w:t>
      </w:r>
    </w:p>
    <w:p w:rsidR="00484D29" w:rsidRDefault="00484D29" w:rsidP="00484D29">
      <w:pPr>
        <w:spacing w:after="0" w:line="360" w:lineRule="auto"/>
        <w:jc w:val="both"/>
        <w:rPr>
          <w:rFonts w:asciiTheme="majorHAnsi" w:hAnsiTheme="majorHAnsi"/>
          <w:sz w:val="24"/>
        </w:rPr>
      </w:pPr>
    </w:p>
    <w:p w:rsidR="00347146" w:rsidRDefault="00347146" w:rsidP="00484D29">
      <w:pPr>
        <w:spacing w:after="0" w:line="360" w:lineRule="auto"/>
        <w:jc w:val="both"/>
        <w:rPr>
          <w:rFonts w:asciiTheme="majorHAnsi" w:hAnsiTheme="majorHAnsi"/>
          <w:sz w:val="24"/>
        </w:rPr>
      </w:pPr>
      <w:r>
        <w:rPr>
          <w:rFonts w:asciiTheme="majorHAnsi" w:hAnsiTheme="majorHAnsi"/>
          <w:sz w:val="24"/>
        </w:rPr>
        <w:t>Social kapital ses i høj grad at være en udpræget faktor for det frivillige engagement i de tre aktivitetscentre, da de fleste at de mennesker som engagerer sig frivilligt her har haft en eller anden form for tilknytning til centrene forud for deres frivillige indsats.</w:t>
      </w:r>
    </w:p>
    <w:p w:rsidR="00347146" w:rsidRDefault="00347146" w:rsidP="00484D29">
      <w:pPr>
        <w:spacing w:after="0" w:line="360" w:lineRule="auto"/>
        <w:jc w:val="both"/>
        <w:rPr>
          <w:rFonts w:asciiTheme="majorHAnsi" w:hAnsiTheme="majorHAnsi"/>
          <w:sz w:val="24"/>
        </w:rPr>
      </w:pPr>
      <w:r>
        <w:rPr>
          <w:rFonts w:asciiTheme="majorHAnsi" w:hAnsiTheme="majorHAnsi"/>
          <w:sz w:val="24"/>
        </w:rPr>
        <w:t>Videre giver empirien et billede af, at seniorborgere i dag forbereder deres alderdom, og de er således be</w:t>
      </w:r>
      <w:r w:rsidR="005A243E">
        <w:rPr>
          <w:rFonts w:asciiTheme="majorHAnsi" w:hAnsiTheme="majorHAnsi"/>
          <w:sz w:val="24"/>
        </w:rPr>
        <w:t>vidste om at holde sig i gang og</w:t>
      </w:r>
      <w:r>
        <w:rPr>
          <w:rFonts w:asciiTheme="majorHAnsi" w:hAnsiTheme="majorHAnsi"/>
          <w:sz w:val="24"/>
        </w:rPr>
        <w:t xml:space="preserve"> at sikre kontinuitet i deres liv efter endt arbejdsmarked. Det betyder, at frivilligt engagement anvendes til at opretholde social kapital, da man igennem sit engagement søger relationer svarende til tidligere arbejdsrelationer.</w:t>
      </w:r>
    </w:p>
    <w:p w:rsidR="00347146" w:rsidRDefault="00347146" w:rsidP="00484D29">
      <w:pPr>
        <w:spacing w:after="0" w:line="360" w:lineRule="auto"/>
        <w:jc w:val="both"/>
        <w:rPr>
          <w:rFonts w:asciiTheme="majorHAnsi" w:hAnsiTheme="majorHAnsi"/>
          <w:sz w:val="24"/>
        </w:rPr>
      </w:pPr>
      <w:r>
        <w:rPr>
          <w:rFonts w:asciiTheme="majorHAnsi" w:hAnsiTheme="majorHAnsi"/>
          <w:sz w:val="24"/>
        </w:rPr>
        <w:lastRenderedPageBreak/>
        <w:t>Det at skabe netværk er således ofte den afgørende faktor, når der etabl</w:t>
      </w:r>
      <w:r w:rsidR="001E27AE">
        <w:rPr>
          <w:rFonts w:asciiTheme="majorHAnsi" w:hAnsiTheme="majorHAnsi"/>
          <w:sz w:val="24"/>
        </w:rPr>
        <w:t xml:space="preserve">eres en frivillig indsats, og hermed er socialiserede normer og værdisæt sjældent en begrundelse for at </w:t>
      </w:r>
      <w:r w:rsidR="00ED5A9A">
        <w:rPr>
          <w:rFonts w:asciiTheme="majorHAnsi" w:hAnsiTheme="majorHAnsi"/>
          <w:sz w:val="24"/>
        </w:rPr>
        <w:t>på</w:t>
      </w:r>
      <w:r w:rsidR="005A243E">
        <w:rPr>
          <w:rFonts w:asciiTheme="majorHAnsi" w:hAnsiTheme="majorHAnsi"/>
          <w:sz w:val="24"/>
        </w:rPr>
        <w:t>tage frivilligt arbejde i den tredje alder</w:t>
      </w:r>
      <w:r w:rsidR="00CE32CF">
        <w:rPr>
          <w:rFonts w:asciiTheme="majorHAnsi" w:hAnsiTheme="majorHAnsi"/>
          <w:sz w:val="24"/>
        </w:rPr>
        <w:t xml:space="preserve">. </w:t>
      </w:r>
    </w:p>
    <w:p w:rsidR="00B22AA9" w:rsidRDefault="00B22AA9" w:rsidP="00484D29">
      <w:pPr>
        <w:spacing w:after="0" w:line="360" w:lineRule="auto"/>
        <w:jc w:val="both"/>
        <w:rPr>
          <w:rFonts w:asciiTheme="majorHAnsi" w:hAnsiTheme="majorHAnsi"/>
          <w:sz w:val="24"/>
        </w:rPr>
      </w:pPr>
    </w:p>
    <w:p w:rsidR="00B22AA9" w:rsidRDefault="00B22AA9" w:rsidP="00484D29">
      <w:pPr>
        <w:spacing w:after="0" w:line="360" w:lineRule="auto"/>
        <w:jc w:val="both"/>
        <w:rPr>
          <w:rFonts w:asciiTheme="majorHAnsi" w:hAnsiTheme="majorHAnsi"/>
          <w:sz w:val="24"/>
        </w:rPr>
      </w:pPr>
      <w:r>
        <w:rPr>
          <w:rFonts w:asciiTheme="majorHAnsi" w:hAnsiTheme="majorHAnsi"/>
          <w:sz w:val="24"/>
        </w:rPr>
        <w:t>Den institutionelle kontekst hvori det frivillige engagement udspiller sig, nemlig de tre aktivitetscent</w:t>
      </w:r>
      <w:r w:rsidR="008D38C9">
        <w:rPr>
          <w:rFonts w:asciiTheme="majorHAnsi" w:hAnsiTheme="majorHAnsi"/>
          <w:sz w:val="24"/>
        </w:rPr>
        <w:t xml:space="preserve">re, har således kun begrænset </w:t>
      </w:r>
      <w:r>
        <w:rPr>
          <w:rFonts w:asciiTheme="majorHAnsi" w:hAnsiTheme="majorHAnsi"/>
          <w:sz w:val="24"/>
        </w:rPr>
        <w:t>forbindelse til det at optage et frivilligt engagement</w:t>
      </w:r>
      <w:r w:rsidR="008D38C9">
        <w:rPr>
          <w:rFonts w:asciiTheme="majorHAnsi" w:hAnsiTheme="majorHAnsi"/>
          <w:sz w:val="24"/>
        </w:rPr>
        <w:t xml:space="preserve"> i de tre aktivitetscentre</w:t>
      </w:r>
      <w:r>
        <w:rPr>
          <w:rFonts w:asciiTheme="majorHAnsi" w:hAnsiTheme="majorHAnsi"/>
          <w:sz w:val="24"/>
        </w:rPr>
        <w:t xml:space="preserve">. Dog kan man gøre sig overvejelser omkring, hvorvidt empirien blot ikke er fyldestgørende nok til at vise en sådan sammenhæng, da man må gå ud fra, at dét at man som bruger af en institution vælger at optage et frivilligt engagement i selvsamme, har en positiv sammenhæng med den måde hvorpå organisering, stemning og holdning til implicerede parter udspiller sig i institutionen. </w:t>
      </w:r>
      <w:r w:rsidR="008D38C9">
        <w:rPr>
          <w:rFonts w:asciiTheme="majorHAnsi" w:hAnsiTheme="majorHAnsi"/>
          <w:sz w:val="24"/>
        </w:rPr>
        <w:t xml:space="preserve">Videre søger centrene at skabe et miljø, hvor der er plads til alle, hvilket også må antages at fordre frivilligt engagement. </w:t>
      </w:r>
      <w:r>
        <w:rPr>
          <w:rFonts w:asciiTheme="majorHAnsi" w:hAnsiTheme="majorHAnsi"/>
          <w:sz w:val="24"/>
        </w:rPr>
        <w:t>Dette institutionelle plan vil blive kort berørt i følgende afsnit vedrørende fastholdelse af frivillige, samt i en senere analyse af samarbejdet i de tre aktivitetscentre.</w:t>
      </w:r>
    </w:p>
    <w:p w:rsidR="00C960C5" w:rsidRDefault="00C960C5" w:rsidP="00484D29">
      <w:pPr>
        <w:spacing w:after="0" w:line="360" w:lineRule="auto"/>
        <w:jc w:val="both"/>
        <w:rPr>
          <w:rFonts w:asciiTheme="majorHAnsi" w:hAnsiTheme="majorHAnsi"/>
          <w:sz w:val="24"/>
        </w:rPr>
      </w:pPr>
    </w:p>
    <w:p w:rsidR="00C960C5" w:rsidRDefault="00C960C5" w:rsidP="00C960C5">
      <w:pPr>
        <w:pStyle w:val="Overskrift1"/>
        <w:spacing w:line="360" w:lineRule="auto"/>
        <w:rPr>
          <w:color w:val="auto"/>
        </w:rPr>
      </w:pPr>
      <w:bookmarkStart w:id="25" w:name="_Toc331965557"/>
      <w:r w:rsidRPr="00E56524">
        <w:rPr>
          <w:color w:val="auto"/>
        </w:rPr>
        <w:t>Fastholdelse</w:t>
      </w:r>
      <w:bookmarkEnd w:id="25"/>
    </w:p>
    <w:p w:rsidR="00C960C5" w:rsidRDefault="00C960C5" w:rsidP="005E5CF7">
      <w:pPr>
        <w:spacing w:after="0" w:line="360" w:lineRule="auto"/>
        <w:jc w:val="both"/>
        <w:rPr>
          <w:rFonts w:asciiTheme="majorHAnsi" w:hAnsiTheme="majorHAnsi"/>
          <w:sz w:val="24"/>
        </w:rPr>
      </w:pPr>
      <w:r>
        <w:rPr>
          <w:rFonts w:asciiTheme="majorHAnsi" w:hAnsiTheme="majorHAnsi"/>
          <w:sz w:val="24"/>
        </w:rPr>
        <w:t>Ovenstående analyse af de seniorfrivilliges engagement i frivilligt arbejde, tegner et billede af en individuel og selvorienteret form for engagement. Det betyder, at det eng</w:t>
      </w:r>
      <w:r w:rsidR="005147B8">
        <w:rPr>
          <w:rFonts w:asciiTheme="majorHAnsi" w:hAnsiTheme="majorHAnsi"/>
          <w:sz w:val="24"/>
        </w:rPr>
        <w:t>agementet der forekommer, umiddelbart opstår</w:t>
      </w:r>
      <w:r>
        <w:rPr>
          <w:rFonts w:asciiTheme="majorHAnsi" w:hAnsiTheme="majorHAnsi"/>
          <w:sz w:val="24"/>
        </w:rPr>
        <w:t xml:space="preserve"> forholdsvist uafhængigt af den givende institution. </w:t>
      </w:r>
      <w:r w:rsidR="00F525BA">
        <w:rPr>
          <w:rFonts w:asciiTheme="majorHAnsi" w:hAnsiTheme="majorHAnsi"/>
          <w:sz w:val="24"/>
        </w:rPr>
        <w:t>Jeg vil ikke postulere</w:t>
      </w:r>
      <w:r>
        <w:rPr>
          <w:rFonts w:asciiTheme="majorHAnsi" w:hAnsiTheme="majorHAnsi"/>
          <w:sz w:val="24"/>
        </w:rPr>
        <w:t xml:space="preserve"> at institutionerne er helt uden betydning, da vi har set, at der er frivillige som optager en frivillig indsats på baggrund af forespørgsler fra centrenes ansatte. Men som udgangspunkt er de seniorfrivilliges engagement</w:t>
      </w:r>
      <w:r w:rsidR="00B22AA9">
        <w:rPr>
          <w:rFonts w:asciiTheme="majorHAnsi" w:hAnsiTheme="majorHAnsi"/>
          <w:sz w:val="24"/>
        </w:rPr>
        <w:t>, ud fra empirien,</w:t>
      </w:r>
      <w:r>
        <w:rPr>
          <w:rFonts w:asciiTheme="majorHAnsi" w:hAnsiTheme="majorHAnsi"/>
          <w:sz w:val="24"/>
        </w:rPr>
        <w:t xml:space="preserve"> </w:t>
      </w:r>
      <w:r>
        <w:rPr>
          <w:rFonts w:asciiTheme="majorHAnsi" w:hAnsiTheme="majorHAnsi"/>
          <w:sz w:val="24"/>
        </w:rPr>
        <w:lastRenderedPageBreak/>
        <w:t xml:space="preserve">baseret på en individuel lyst til at opretholde </w:t>
      </w:r>
      <w:r w:rsidR="005E5CF7">
        <w:rPr>
          <w:rFonts w:asciiTheme="majorHAnsi" w:hAnsiTheme="majorHAnsi"/>
          <w:sz w:val="24"/>
        </w:rPr>
        <w:t>og udbygge kompetencer og relationer.</w:t>
      </w:r>
      <w:r w:rsidR="00B22AA9">
        <w:rPr>
          <w:rFonts w:asciiTheme="majorHAnsi" w:hAnsiTheme="majorHAnsi"/>
          <w:sz w:val="24"/>
        </w:rPr>
        <w:t xml:space="preserve"> </w:t>
      </w:r>
    </w:p>
    <w:p w:rsidR="005E5CF7" w:rsidRDefault="00F525BA" w:rsidP="005E5CF7">
      <w:pPr>
        <w:spacing w:after="0" w:line="360" w:lineRule="auto"/>
        <w:jc w:val="both"/>
        <w:rPr>
          <w:rFonts w:asciiTheme="majorHAnsi" w:hAnsiTheme="majorHAnsi"/>
          <w:sz w:val="24"/>
        </w:rPr>
      </w:pPr>
      <w:r>
        <w:rPr>
          <w:rFonts w:asciiTheme="majorHAnsi" w:hAnsiTheme="majorHAnsi"/>
          <w:sz w:val="24"/>
        </w:rPr>
        <w:t>Derfor vil jeg i f</w:t>
      </w:r>
      <w:r w:rsidR="003203B7">
        <w:rPr>
          <w:rFonts w:asciiTheme="majorHAnsi" w:hAnsiTheme="majorHAnsi"/>
          <w:sz w:val="24"/>
        </w:rPr>
        <w:t>ølgende afsnit søge</w:t>
      </w:r>
      <w:r w:rsidR="005E5CF7">
        <w:rPr>
          <w:rFonts w:asciiTheme="majorHAnsi" w:hAnsiTheme="majorHAnsi"/>
          <w:sz w:val="24"/>
        </w:rPr>
        <w:t xml:space="preserve"> at afdække</w:t>
      </w:r>
      <w:r>
        <w:rPr>
          <w:rFonts w:asciiTheme="majorHAnsi" w:hAnsiTheme="majorHAnsi"/>
          <w:sz w:val="24"/>
        </w:rPr>
        <w:t>,</w:t>
      </w:r>
      <w:r w:rsidR="005E5CF7">
        <w:rPr>
          <w:rFonts w:asciiTheme="majorHAnsi" w:hAnsiTheme="majorHAnsi"/>
          <w:sz w:val="24"/>
        </w:rPr>
        <w:t xml:space="preserve"> hvordan de frivillige fastholdes i deres engagement, </w:t>
      </w:r>
      <w:proofErr w:type="gramStart"/>
      <w:r w:rsidR="005E5CF7">
        <w:rPr>
          <w:rFonts w:asciiTheme="majorHAnsi" w:hAnsiTheme="majorHAnsi"/>
          <w:sz w:val="24"/>
        </w:rPr>
        <w:t>når</w:t>
      </w:r>
      <w:proofErr w:type="gramEnd"/>
      <w:r w:rsidR="005E5CF7">
        <w:rPr>
          <w:rFonts w:asciiTheme="majorHAnsi" w:hAnsiTheme="majorHAnsi"/>
          <w:sz w:val="24"/>
        </w:rPr>
        <w:t xml:space="preserve"> </w:t>
      </w:r>
      <w:proofErr w:type="gramStart"/>
      <w:r w:rsidR="005E5CF7">
        <w:rPr>
          <w:rFonts w:asciiTheme="majorHAnsi" w:hAnsiTheme="majorHAnsi"/>
          <w:sz w:val="24"/>
        </w:rPr>
        <w:t>først</w:t>
      </w:r>
      <w:proofErr w:type="gramEnd"/>
      <w:r w:rsidR="005E5CF7">
        <w:rPr>
          <w:rFonts w:asciiTheme="majorHAnsi" w:hAnsiTheme="majorHAnsi"/>
          <w:sz w:val="24"/>
        </w:rPr>
        <w:t xml:space="preserve"> dette er iværksat. Forekommer fastholdelsen ligeledes som en del af de frivilliges individuelle projekt – eller har institutionerne og deres ansatte en rolle, når det handler om at få seniorer til at opretholde et frivilligt engagement? </w:t>
      </w:r>
    </w:p>
    <w:p w:rsidR="005E5CF7" w:rsidRDefault="005E5CF7" w:rsidP="005E5CF7">
      <w:pPr>
        <w:spacing w:after="0" w:line="360" w:lineRule="auto"/>
        <w:jc w:val="both"/>
        <w:rPr>
          <w:rFonts w:asciiTheme="majorHAnsi" w:hAnsiTheme="majorHAnsi"/>
          <w:sz w:val="24"/>
        </w:rPr>
      </w:pPr>
    </w:p>
    <w:p w:rsidR="005E5CF7" w:rsidRPr="00F525BA" w:rsidRDefault="005E5CF7" w:rsidP="008173AC">
      <w:pPr>
        <w:pStyle w:val="Overskrift2"/>
        <w:spacing w:line="360" w:lineRule="auto"/>
        <w:jc w:val="both"/>
        <w:rPr>
          <w:color w:val="auto"/>
        </w:rPr>
      </w:pPr>
      <w:bookmarkStart w:id="26" w:name="_Toc331965558"/>
      <w:r w:rsidRPr="00F525BA">
        <w:rPr>
          <w:color w:val="auto"/>
        </w:rPr>
        <w:t>Individuelle ressourcer og helbred</w:t>
      </w:r>
      <w:bookmarkEnd w:id="26"/>
    </w:p>
    <w:p w:rsidR="00C866B6" w:rsidRDefault="00C866B6" w:rsidP="008173AC">
      <w:pPr>
        <w:spacing w:after="0" w:line="360" w:lineRule="auto"/>
        <w:jc w:val="both"/>
        <w:rPr>
          <w:rFonts w:asciiTheme="majorHAnsi" w:hAnsiTheme="majorHAnsi"/>
          <w:sz w:val="24"/>
        </w:rPr>
      </w:pPr>
      <w:r>
        <w:rPr>
          <w:rFonts w:asciiTheme="majorHAnsi" w:hAnsiTheme="majorHAnsi"/>
          <w:sz w:val="24"/>
        </w:rPr>
        <w:t>Jeg vil i dette afsnit sætte fokus på de faktorer, vedrørende human kapital, der har betydning for de seniorfrivilliges fastholdelse i frivilligt arbejde. Som overskriften antyder, er fokus således centrenes administration og anerkendelse af de frivilliges individuelle ressourcer og efterfølgende</w:t>
      </w:r>
      <w:r w:rsidR="005147B8">
        <w:rPr>
          <w:rFonts w:asciiTheme="majorHAnsi" w:hAnsiTheme="majorHAnsi"/>
          <w:sz w:val="24"/>
        </w:rPr>
        <w:t>,</w:t>
      </w:r>
      <w:r>
        <w:rPr>
          <w:rFonts w:asciiTheme="majorHAnsi" w:hAnsiTheme="majorHAnsi"/>
          <w:sz w:val="24"/>
        </w:rPr>
        <w:t xml:space="preserve"> </w:t>
      </w:r>
      <w:r w:rsidR="00D15F5D">
        <w:rPr>
          <w:rFonts w:asciiTheme="majorHAnsi" w:hAnsiTheme="majorHAnsi"/>
          <w:sz w:val="24"/>
        </w:rPr>
        <w:t xml:space="preserve">de frivilliges </w:t>
      </w:r>
      <w:r>
        <w:rPr>
          <w:rFonts w:asciiTheme="majorHAnsi" w:hAnsiTheme="majorHAnsi"/>
          <w:sz w:val="24"/>
        </w:rPr>
        <w:t xml:space="preserve">helbred som værende en afgørende kapital i opretholdelsen af det frivillige engagement. </w:t>
      </w:r>
      <w:r w:rsidR="008F7AE5">
        <w:rPr>
          <w:rFonts w:asciiTheme="majorHAnsi" w:hAnsiTheme="majorHAnsi"/>
          <w:sz w:val="24"/>
        </w:rPr>
        <w:t>Ud over fokus på a</w:t>
      </w:r>
      <w:r>
        <w:rPr>
          <w:rFonts w:asciiTheme="majorHAnsi" w:hAnsiTheme="majorHAnsi"/>
          <w:sz w:val="24"/>
        </w:rPr>
        <w:t xml:space="preserve">dministration </w:t>
      </w:r>
      <w:r w:rsidR="008F7AE5">
        <w:rPr>
          <w:rFonts w:asciiTheme="majorHAnsi" w:hAnsiTheme="majorHAnsi"/>
          <w:sz w:val="24"/>
        </w:rPr>
        <w:t xml:space="preserve">af individuelle ressourcer </w:t>
      </w:r>
      <w:r>
        <w:rPr>
          <w:rFonts w:asciiTheme="majorHAnsi" w:hAnsiTheme="majorHAnsi"/>
          <w:sz w:val="24"/>
        </w:rPr>
        <w:t>og ane</w:t>
      </w:r>
      <w:r w:rsidR="008F7AE5">
        <w:rPr>
          <w:rFonts w:asciiTheme="majorHAnsi" w:hAnsiTheme="majorHAnsi"/>
          <w:sz w:val="24"/>
        </w:rPr>
        <w:t>rkendelse af frivilliggruppen i dette afsnit</w:t>
      </w:r>
      <w:r>
        <w:rPr>
          <w:rFonts w:asciiTheme="majorHAnsi" w:hAnsiTheme="majorHAnsi"/>
          <w:sz w:val="24"/>
        </w:rPr>
        <w:t>,</w:t>
      </w:r>
      <w:r w:rsidR="008F7AE5">
        <w:rPr>
          <w:rFonts w:asciiTheme="majorHAnsi" w:hAnsiTheme="majorHAnsi"/>
          <w:sz w:val="24"/>
        </w:rPr>
        <w:t xml:space="preserve"> vil samarbejdet og samspillet mellem frivillige og ansatte blive yderligere uddybet i analyseafsnittet</w:t>
      </w:r>
      <w:r>
        <w:rPr>
          <w:rFonts w:asciiTheme="majorHAnsi" w:hAnsiTheme="majorHAnsi"/>
          <w:sz w:val="24"/>
        </w:rPr>
        <w:t xml:space="preserve"> </w:t>
      </w:r>
      <w:r>
        <w:rPr>
          <w:rFonts w:asciiTheme="majorHAnsi" w:hAnsiTheme="majorHAnsi"/>
          <w:i/>
          <w:sz w:val="24"/>
        </w:rPr>
        <w:t>Meningsfuldt engagement og anerkendelse.</w:t>
      </w:r>
    </w:p>
    <w:p w:rsidR="00C866B6" w:rsidRDefault="00C866B6" w:rsidP="008173AC">
      <w:pPr>
        <w:spacing w:after="0" w:line="360" w:lineRule="auto"/>
        <w:jc w:val="both"/>
        <w:rPr>
          <w:rFonts w:asciiTheme="majorHAnsi" w:hAnsiTheme="majorHAnsi"/>
          <w:sz w:val="24"/>
        </w:rPr>
      </w:pPr>
    </w:p>
    <w:p w:rsidR="00C866B6" w:rsidRPr="00C866B6" w:rsidRDefault="00A3324F" w:rsidP="008173AC">
      <w:pPr>
        <w:spacing w:after="0" w:line="360" w:lineRule="auto"/>
        <w:jc w:val="both"/>
        <w:rPr>
          <w:rFonts w:asciiTheme="majorHAnsi" w:hAnsiTheme="majorHAnsi"/>
          <w:sz w:val="24"/>
        </w:rPr>
      </w:pPr>
      <w:r>
        <w:rPr>
          <w:rFonts w:asciiTheme="majorHAnsi" w:hAnsiTheme="majorHAnsi"/>
          <w:sz w:val="24"/>
        </w:rPr>
        <w:t xml:space="preserve">En vigtig del af arbejdet med seniorer, brugere som frivillige, er, at være lydhør overfor den efterspørgsel de giver udtryk for, og hermed sikre at udbud og efterspørgsel hænger sammen på centrene(Bilag 4:1). De ansatte på de tre aktivitetscentre søger at sikre denne sammenhæng ved i høj grad at lade de frivillige bestemme hvilke aktiviteter der iværksættes. Aktivitetsudbuddet bestemmes på denne vis, ud fra den iagttagelse, at frivillige og brugere er jævnaldrende, </w:t>
      </w:r>
      <w:r w:rsidR="00480076">
        <w:rPr>
          <w:rFonts w:asciiTheme="majorHAnsi" w:hAnsiTheme="majorHAnsi"/>
          <w:sz w:val="24"/>
        </w:rPr>
        <w:t xml:space="preserve">og at de frivillige oftest også er brugere af centrenes aktiviteter. </w:t>
      </w:r>
      <w:r w:rsidR="00480076">
        <w:rPr>
          <w:rFonts w:asciiTheme="majorHAnsi" w:hAnsiTheme="majorHAnsi"/>
          <w:sz w:val="24"/>
        </w:rPr>
        <w:lastRenderedPageBreak/>
        <w:t>D</w:t>
      </w:r>
      <w:r>
        <w:rPr>
          <w:rFonts w:asciiTheme="majorHAnsi" w:hAnsiTheme="majorHAnsi"/>
          <w:sz w:val="24"/>
        </w:rPr>
        <w:t>e frivillige</w:t>
      </w:r>
      <w:r w:rsidR="00480076">
        <w:rPr>
          <w:rFonts w:asciiTheme="majorHAnsi" w:hAnsiTheme="majorHAnsi"/>
          <w:sz w:val="24"/>
        </w:rPr>
        <w:t xml:space="preserve"> er</w:t>
      </w:r>
      <w:r>
        <w:rPr>
          <w:rFonts w:asciiTheme="majorHAnsi" w:hAnsiTheme="majorHAnsi"/>
          <w:sz w:val="24"/>
        </w:rPr>
        <w:t xml:space="preserve"> </w:t>
      </w:r>
      <w:r w:rsidR="00480076">
        <w:rPr>
          <w:rFonts w:asciiTheme="majorHAnsi" w:hAnsiTheme="majorHAnsi"/>
          <w:sz w:val="24"/>
        </w:rPr>
        <w:t>således</w:t>
      </w:r>
      <w:r>
        <w:rPr>
          <w:rFonts w:asciiTheme="majorHAnsi" w:hAnsiTheme="majorHAnsi"/>
          <w:sz w:val="24"/>
        </w:rPr>
        <w:t xml:space="preserve"> yderst kompetente i bestemmelsen af hvilke aktiviteter der er aktuelle og efterspurgte i brugergruppen</w:t>
      </w:r>
      <w:r w:rsidR="00480076">
        <w:rPr>
          <w:rFonts w:asciiTheme="majorHAnsi" w:hAnsiTheme="majorHAnsi"/>
          <w:sz w:val="24"/>
        </w:rPr>
        <w:t>(Bilag 6:7)</w:t>
      </w:r>
      <w:r>
        <w:rPr>
          <w:rFonts w:asciiTheme="majorHAnsi" w:hAnsiTheme="majorHAnsi"/>
          <w:sz w:val="24"/>
        </w:rPr>
        <w:t>.</w:t>
      </w:r>
      <w:r w:rsidR="00480076">
        <w:rPr>
          <w:rFonts w:asciiTheme="majorHAnsi" w:hAnsiTheme="majorHAnsi"/>
          <w:sz w:val="24"/>
        </w:rPr>
        <w:t xml:space="preserve"> Det betyder, at de frivillige i høj grad sikres medbestemmelse og på den måde får mulighed for at udnytte individuelle</w:t>
      </w:r>
      <w:r w:rsidR="003203B7">
        <w:rPr>
          <w:rFonts w:asciiTheme="majorHAnsi" w:hAnsiTheme="majorHAnsi"/>
          <w:sz w:val="24"/>
        </w:rPr>
        <w:t xml:space="preserve"> kompetencer i tilrettelæggelse og udførelse</w:t>
      </w:r>
      <w:r w:rsidR="00480076">
        <w:rPr>
          <w:rFonts w:asciiTheme="majorHAnsi" w:hAnsiTheme="majorHAnsi"/>
          <w:sz w:val="24"/>
        </w:rPr>
        <w:t xml:space="preserve"> af centrenes udbud.</w:t>
      </w:r>
    </w:p>
    <w:p w:rsidR="00C866B6" w:rsidRDefault="00C866B6" w:rsidP="008173AC">
      <w:pPr>
        <w:spacing w:after="0" w:line="360" w:lineRule="auto"/>
        <w:jc w:val="both"/>
        <w:rPr>
          <w:rFonts w:asciiTheme="majorHAnsi" w:hAnsiTheme="majorHAnsi"/>
          <w:sz w:val="24"/>
        </w:rPr>
      </w:pPr>
    </w:p>
    <w:p w:rsidR="005E7988" w:rsidRDefault="00480076" w:rsidP="008173AC">
      <w:pPr>
        <w:spacing w:after="0" w:line="360" w:lineRule="auto"/>
        <w:jc w:val="both"/>
        <w:rPr>
          <w:rFonts w:asciiTheme="majorHAnsi" w:hAnsiTheme="majorHAnsi"/>
          <w:sz w:val="24"/>
        </w:rPr>
      </w:pPr>
      <w:r>
        <w:rPr>
          <w:rFonts w:asciiTheme="majorHAnsi" w:hAnsiTheme="majorHAnsi"/>
          <w:sz w:val="24"/>
        </w:rPr>
        <w:t xml:space="preserve">Et andet vigtigt aspekt i fastholdelsen af seniorfrivillig er, ifølge </w:t>
      </w:r>
      <w:r w:rsidR="00234E07">
        <w:rPr>
          <w:rFonts w:asciiTheme="majorHAnsi" w:hAnsiTheme="majorHAnsi"/>
          <w:sz w:val="24"/>
        </w:rPr>
        <w:t>ansatte og ledelse, at sikre</w:t>
      </w:r>
      <w:r>
        <w:rPr>
          <w:rFonts w:asciiTheme="majorHAnsi" w:hAnsiTheme="majorHAnsi"/>
          <w:sz w:val="24"/>
        </w:rPr>
        <w:t xml:space="preserve"> at den enkelte anerkendes for dennes unikke bidrag til centrets virke(Bilag 4:11, 6:2,</w:t>
      </w:r>
      <w:r w:rsidR="00234E07">
        <w:rPr>
          <w:rFonts w:asciiTheme="majorHAnsi" w:hAnsiTheme="majorHAnsi"/>
          <w:sz w:val="24"/>
        </w:rPr>
        <w:t xml:space="preserve"> 7:1)</w:t>
      </w:r>
      <w:r w:rsidR="005E7988">
        <w:rPr>
          <w:rFonts w:asciiTheme="majorHAnsi" w:hAnsiTheme="majorHAnsi"/>
          <w:sz w:val="24"/>
        </w:rPr>
        <w:t>, hvilket understøttes af teorien om rolleanerkendelse(Tang 2009), som beskriver hvordan en følelse af tilfredshed med egen indsats fordrer et fortsat engagement.</w:t>
      </w:r>
      <w:r>
        <w:rPr>
          <w:rFonts w:asciiTheme="majorHAnsi" w:hAnsiTheme="majorHAnsi"/>
          <w:sz w:val="24"/>
        </w:rPr>
        <w:t xml:space="preserve"> </w:t>
      </w:r>
    </w:p>
    <w:p w:rsidR="002F3DCD" w:rsidRDefault="00234E07" w:rsidP="008173AC">
      <w:pPr>
        <w:spacing w:after="0" w:line="360" w:lineRule="auto"/>
        <w:jc w:val="both"/>
        <w:rPr>
          <w:rFonts w:asciiTheme="majorHAnsi" w:hAnsiTheme="majorHAnsi"/>
          <w:sz w:val="24"/>
        </w:rPr>
      </w:pPr>
      <w:r>
        <w:rPr>
          <w:rFonts w:asciiTheme="majorHAnsi" w:hAnsiTheme="majorHAnsi"/>
          <w:sz w:val="24"/>
        </w:rPr>
        <w:t xml:space="preserve">Det betyder rent praktisk, at alle frivillige skal ses og høres, uanset omfanget af deres bidrag. Ved at vise en interesse for den frivillige, og dennes indsats, mener centrenes ansatte, at de har god mulighed for, indirekte, at opfordre seniorerne til fortsat at engagere sig, da de igennem denne anerkendelse fra centrenes ansatte opnår en følelse af værd og </w:t>
      </w:r>
      <w:r w:rsidR="002F3DCD">
        <w:rPr>
          <w:rFonts w:asciiTheme="majorHAnsi" w:hAnsiTheme="majorHAnsi"/>
          <w:sz w:val="24"/>
        </w:rPr>
        <w:t>uundværlighed.</w:t>
      </w:r>
    </w:p>
    <w:p w:rsidR="002F3DCD" w:rsidRDefault="002F3DCD" w:rsidP="008173AC">
      <w:pPr>
        <w:spacing w:after="0" w:line="360" w:lineRule="auto"/>
        <w:jc w:val="both"/>
        <w:rPr>
          <w:rFonts w:asciiTheme="majorHAnsi" w:hAnsiTheme="majorHAnsi"/>
          <w:sz w:val="24"/>
        </w:rPr>
      </w:pPr>
    </w:p>
    <w:p w:rsidR="0048765D" w:rsidRDefault="0048765D" w:rsidP="008173AC">
      <w:pPr>
        <w:spacing w:after="0" w:line="360" w:lineRule="auto"/>
        <w:jc w:val="both"/>
        <w:rPr>
          <w:rFonts w:asciiTheme="majorHAnsi" w:hAnsiTheme="majorHAnsi"/>
          <w:sz w:val="24"/>
        </w:rPr>
      </w:pPr>
      <w:r>
        <w:rPr>
          <w:rFonts w:asciiTheme="majorHAnsi" w:hAnsiTheme="majorHAnsi"/>
          <w:sz w:val="24"/>
        </w:rPr>
        <w:t>To ansatte udtaler;</w:t>
      </w:r>
    </w:p>
    <w:p w:rsidR="00480076" w:rsidRDefault="002F3DCD" w:rsidP="008173AC">
      <w:pPr>
        <w:spacing w:after="0" w:line="360" w:lineRule="auto"/>
        <w:jc w:val="both"/>
        <w:rPr>
          <w:rFonts w:asciiTheme="majorHAnsi" w:hAnsiTheme="majorHAnsi"/>
          <w:sz w:val="24"/>
        </w:rPr>
      </w:pPr>
      <w:r>
        <w:rPr>
          <w:rFonts w:asciiTheme="majorHAnsi" w:hAnsiTheme="majorHAnsi"/>
          <w:i/>
          <w:sz w:val="24"/>
        </w:rPr>
        <w:t xml:space="preserve">Jeg forsøger </w:t>
      </w:r>
      <w:r w:rsidR="0048765D">
        <w:rPr>
          <w:rFonts w:asciiTheme="majorHAnsi" w:hAnsiTheme="majorHAnsi"/>
          <w:i/>
          <w:sz w:val="24"/>
        </w:rPr>
        <w:t xml:space="preserve">f.eks. </w:t>
      </w:r>
      <w:r>
        <w:rPr>
          <w:rFonts w:asciiTheme="majorHAnsi" w:hAnsiTheme="majorHAnsi"/>
          <w:i/>
          <w:sz w:val="24"/>
        </w:rPr>
        <w:t>hver uge at</w:t>
      </w:r>
      <w:r w:rsidR="0048765D">
        <w:rPr>
          <w:rFonts w:asciiTheme="majorHAnsi" w:hAnsiTheme="majorHAnsi"/>
          <w:i/>
          <w:sz w:val="24"/>
        </w:rPr>
        <w:t xml:space="preserve"> nå ud på alle hold som ”mine”</w:t>
      </w:r>
      <w:r w:rsidR="00234E07">
        <w:rPr>
          <w:rFonts w:asciiTheme="majorHAnsi" w:hAnsiTheme="majorHAnsi"/>
          <w:sz w:val="24"/>
        </w:rPr>
        <w:t xml:space="preserve"> </w:t>
      </w:r>
      <w:r w:rsidR="0048765D">
        <w:rPr>
          <w:rFonts w:asciiTheme="majorHAnsi" w:hAnsiTheme="majorHAnsi"/>
          <w:i/>
          <w:sz w:val="24"/>
        </w:rPr>
        <w:t>frivillige varetager, sådan at de på d</w:t>
      </w:r>
      <w:r w:rsidR="00ED5A9A">
        <w:rPr>
          <w:rFonts w:asciiTheme="majorHAnsi" w:hAnsiTheme="majorHAnsi"/>
          <w:i/>
          <w:sz w:val="24"/>
        </w:rPr>
        <w:t>en måde mærker, at jeg påskønne</w:t>
      </w:r>
      <w:r w:rsidR="0048765D">
        <w:rPr>
          <w:rFonts w:asciiTheme="majorHAnsi" w:hAnsiTheme="majorHAnsi"/>
          <w:i/>
          <w:sz w:val="24"/>
        </w:rPr>
        <w:t xml:space="preserve"> deres arbejde, og så jeg kan følge med i, hvad de laver. Og bare den der snak vi har en gang om ugen, om hvordan det går på holdet, det tror jeg gør, at de føler sig som en del af centret. Og det at jeg viser en interesse for dem, både som person selvfølgelig – men også for det de yder for holdet</w:t>
      </w:r>
      <w:r w:rsidR="0048765D">
        <w:rPr>
          <w:rFonts w:asciiTheme="majorHAnsi" w:hAnsiTheme="majorHAnsi"/>
          <w:sz w:val="24"/>
        </w:rPr>
        <w:t>(Bilag 6:8).</w:t>
      </w:r>
    </w:p>
    <w:p w:rsidR="0048765D" w:rsidRPr="0048765D" w:rsidRDefault="0048765D" w:rsidP="008173AC">
      <w:pPr>
        <w:spacing w:after="0" w:line="360" w:lineRule="auto"/>
        <w:jc w:val="both"/>
        <w:rPr>
          <w:rFonts w:asciiTheme="majorHAnsi" w:hAnsiTheme="majorHAnsi"/>
          <w:sz w:val="24"/>
        </w:rPr>
      </w:pPr>
      <w:r>
        <w:rPr>
          <w:rFonts w:asciiTheme="majorHAnsi" w:hAnsiTheme="majorHAnsi"/>
          <w:i/>
          <w:sz w:val="24"/>
        </w:rPr>
        <w:t>Jeg tror, vi får dem til at blomstre. Vi får dem til, over for sig selv, at føle at de er noget værd(…) De ska</w:t>
      </w:r>
      <w:r w:rsidR="005E7988">
        <w:rPr>
          <w:rFonts w:asciiTheme="majorHAnsi" w:hAnsiTheme="majorHAnsi"/>
          <w:i/>
          <w:sz w:val="24"/>
        </w:rPr>
        <w:t>l have ros, vi skal lægge mærke</w:t>
      </w:r>
      <w:r>
        <w:rPr>
          <w:rFonts w:asciiTheme="majorHAnsi" w:hAnsiTheme="majorHAnsi"/>
          <w:i/>
          <w:sz w:val="24"/>
        </w:rPr>
        <w:t xml:space="preserve"> til dem, og vi skal støtte op </w:t>
      </w:r>
      <w:r>
        <w:rPr>
          <w:rFonts w:asciiTheme="majorHAnsi" w:hAnsiTheme="majorHAnsi"/>
          <w:i/>
          <w:sz w:val="24"/>
        </w:rPr>
        <w:lastRenderedPageBreak/>
        <w:t>om dem. Vi er nød til at give dem benzin på bålet</w:t>
      </w:r>
      <w:r w:rsidR="003203B7">
        <w:rPr>
          <w:rFonts w:asciiTheme="majorHAnsi" w:hAnsiTheme="majorHAnsi"/>
          <w:i/>
          <w:sz w:val="24"/>
        </w:rPr>
        <w:t>,</w:t>
      </w:r>
      <w:r>
        <w:rPr>
          <w:rFonts w:asciiTheme="majorHAnsi" w:hAnsiTheme="majorHAnsi"/>
          <w:i/>
          <w:sz w:val="24"/>
        </w:rPr>
        <w:t xml:space="preserve"> fordi det er lønnen</w:t>
      </w:r>
      <w:r>
        <w:rPr>
          <w:rFonts w:asciiTheme="majorHAnsi" w:hAnsiTheme="majorHAnsi"/>
          <w:sz w:val="24"/>
        </w:rPr>
        <w:t>(Bilag 7:3,7).</w:t>
      </w:r>
    </w:p>
    <w:p w:rsidR="005E5CF7" w:rsidRDefault="00C866B6" w:rsidP="008173AC">
      <w:pPr>
        <w:spacing w:after="0" w:line="360" w:lineRule="auto"/>
        <w:jc w:val="both"/>
        <w:rPr>
          <w:rFonts w:asciiTheme="majorHAnsi" w:hAnsiTheme="majorHAnsi"/>
          <w:sz w:val="24"/>
        </w:rPr>
      </w:pPr>
      <w:r>
        <w:rPr>
          <w:rFonts w:asciiTheme="majorHAnsi" w:hAnsiTheme="majorHAnsi"/>
          <w:sz w:val="24"/>
        </w:rPr>
        <w:t xml:space="preserve"> </w:t>
      </w:r>
    </w:p>
    <w:p w:rsidR="00257D58" w:rsidRDefault="00A97F55" w:rsidP="008173AC">
      <w:pPr>
        <w:spacing w:after="0" w:line="360" w:lineRule="auto"/>
        <w:jc w:val="both"/>
        <w:rPr>
          <w:rFonts w:asciiTheme="majorHAnsi" w:hAnsiTheme="majorHAnsi"/>
          <w:sz w:val="24"/>
        </w:rPr>
      </w:pPr>
      <w:r>
        <w:rPr>
          <w:rFonts w:asciiTheme="majorHAnsi" w:hAnsiTheme="majorHAnsi"/>
          <w:sz w:val="24"/>
        </w:rPr>
        <w:t xml:space="preserve">De frivillige selv påpeger i deres udtalelser også, at de ansattes bidrag til at understøtte frivilligrollerne, er vigtigt for deres trivsel i centrene(Bilag 8:3, 9:6, 10:4). </w:t>
      </w:r>
    </w:p>
    <w:p w:rsidR="00A97F55" w:rsidRDefault="00A97F55" w:rsidP="008173AC">
      <w:pPr>
        <w:spacing w:after="0" w:line="360" w:lineRule="auto"/>
        <w:jc w:val="both"/>
        <w:rPr>
          <w:rFonts w:asciiTheme="majorHAnsi" w:hAnsiTheme="majorHAnsi"/>
          <w:sz w:val="24"/>
        </w:rPr>
      </w:pPr>
    </w:p>
    <w:p w:rsidR="00A97F55" w:rsidRDefault="00A97F55" w:rsidP="008173AC">
      <w:pPr>
        <w:spacing w:after="0" w:line="360" w:lineRule="auto"/>
        <w:jc w:val="both"/>
        <w:rPr>
          <w:rFonts w:asciiTheme="majorHAnsi" w:hAnsiTheme="majorHAnsi"/>
          <w:sz w:val="24"/>
        </w:rPr>
      </w:pPr>
      <w:r>
        <w:rPr>
          <w:rFonts w:asciiTheme="majorHAnsi" w:hAnsiTheme="majorHAnsi"/>
          <w:i/>
          <w:sz w:val="24"/>
        </w:rPr>
        <w:t>De har en god holdning til os frivillige. At de frivillige simp</w:t>
      </w:r>
      <w:r w:rsidR="003203B7">
        <w:rPr>
          <w:rFonts w:asciiTheme="majorHAnsi" w:hAnsiTheme="majorHAnsi"/>
          <w:i/>
          <w:sz w:val="24"/>
        </w:rPr>
        <w:t>elthen er guld værd, og uden os</w:t>
      </w:r>
      <w:r>
        <w:rPr>
          <w:rFonts w:asciiTheme="majorHAnsi" w:hAnsiTheme="majorHAnsi"/>
          <w:i/>
          <w:sz w:val="24"/>
        </w:rPr>
        <w:t xml:space="preserve"> kan de ikke køre centret</w:t>
      </w:r>
      <w:r>
        <w:rPr>
          <w:rFonts w:asciiTheme="majorHAnsi" w:hAnsiTheme="majorHAnsi"/>
          <w:sz w:val="24"/>
        </w:rPr>
        <w:t>(Bilag 9:6).</w:t>
      </w:r>
    </w:p>
    <w:p w:rsidR="00A97F55" w:rsidRDefault="00A97F55" w:rsidP="008173AC">
      <w:pPr>
        <w:spacing w:after="0" w:line="360" w:lineRule="auto"/>
        <w:jc w:val="both"/>
        <w:rPr>
          <w:rFonts w:asciiTheme="majorHAnsi" w:hAnsiTheme="majorHAnsi"/>
          <w:sz w:val="24"/>
        </w:rPr>
      </w:pPr>
    </w:p>
    <w:p w:rsidR="00A97F55" w:rsidRDefault="005E7988" w:rsidP="008173AC">
      <w:pPr>
        <w:spacing w:after="0" w:line="360" w:lineRule="auto"/>
        <w:jc w:val="both"/>
        <w:rPr>
          <w:rFonts w:asciiTheme="majorHAnsi" w:hAnsiTheme="majorHAnsi"/>
          <w:sz w:val="24"/>
        </w:rPr>
      </w:pPr>
      <w:r>
        <w:rPr>
          <w:rFonts w:asciiTheme="majorHAnsi" w:hAnsiTheme="majorHAnsi"/>
          <w:sz w:val="24"/>
        </w:rPr>
        <w:t>Ydermere læ</w:t>
      </w:r>
      <w:r w:rsidR="00A97F55">
        <w:rPr>
          <w:rFonts w:asciiTheme="majorHAnsi" w:hAnsiTheme="majorHAnsi"/>
          <w:sz w:val="24"/>
        </w:rPr>
        <w:t>gger de frivillige vægt på, at følelsen af at kunne gøre en forskel, er vigtig for dem og vigtig i det faktum at de fortsat kommer i centrene som frivillige(Bilag 9:10,12, 10:4,5).</w:t>
      </w:r>
    </w:p>
    <w:p w:rsidR="00A97F55" w:rsidRDefault="00A97F55" w:rsidP="008173AC">
      <w:pPr>
        <w:spacing w:after="0" w:line="360" w:lineRule="auto"/>
        <w:jc w:val="both"/>
        <w:rPr>
          <w:rFonts w:asciiTheme="majorHAnsi" w:hAnsiTheme="majorHAnsi"/>
          <w:sz w:val="24"/>
        </w:rPr>
      </w:pPr>
    </w:p>
    <w:p w:rsidR="00A97F55" w:rsidRDefault="00CF535C" w:rsidP="008173AC">
      <w:pPr>
        <w:spacing w:after="0" w:line="360" w:lineRule="auto"/>
        <w:jc w:val="both"/>
        <w:rPr>
          <w:rFonts w:asciiTheme="majorHAnsi" w:hAnsiTheme="majorHAnsi"/>
          <w:sz w:val="24"/>
        </w:rPr>
      </w:pPr>
      <w:r>
        <w:rPr>
          <w:rFonts w:asciiTheme="majorHAnsi" w:hAnsiTheme="majorHAnsi"/>
          <w:i/>
          <w:sz w:val="24"/>
        </w:rPr>
        <w:t>Det gør hverdagen dejlig for mig – det at jeg kan hjælpe nogle andre og gøre en lille forskel for dem</w:t>
      </w:r>
      <w:r>
        <w:rPr>
          <w:rFonts w:asciiTheme="majorHAnsi" w:hAnsiTheme="majorHAnsi"/>
          <w:sz w:val="24"/>
        </w:rPr>
        <w:t xml:space="preserve">(Bilag 10:4) og </w:t>
      </w:r>
      <w:r>
        <w:rPr>
          <w:rFonts w:asciiTheme="majorHAnsi" w:hAnsiTheme="majorHAnsi"/>
          <w:i/>
          <w:sz w:val="24"/>
        </w:rPr>
        <w:t>Der vil jo være nogen vi svigter hvis vi ikke gør det… eller hvis vi ikke kommer. Hvis vi ikke var her</w:t>
      </w:r>
      <w:r w:rsidR="003203B7">
        <w:rPr>
          <w:rFonts w:asciiTheme="majorHAnsi" w:hAnsiTheme="majorHAnsi"/>
          <w:i/>
          <w:sz w:val="24"/>
        </w:rPr>
        <w:t>,</w:t>
      </w:r>
      <w:r>
        <w:rPr>
          <w:rFonts w:asciiTheme="majorHAnsi" w:hAnsiTheme="majorHAnsi"/>
          <w:i/>
          <w:sz w:val="24"/>
        </w:rPr>
        <w:t xml:space="preserve"> ville vi jo svigte nogle brugere</w:t>
      </w:r>
      <w:r>
        <w:rPr>
          <w:rFonts w:asciiTheme="majorHAnsi" w:hAnsiTheme="majorHAnsi"/>
          <w:sz w:val="24"/>
        </w:rPr>
        <w:t>(Bilag 9:12).</w:t>
      </w:r>
    </w:p>
    <w:p w:rsidR="00CF535C" w:rsidRDefault="00CF535C" w:rsidP="008173AC">
      <w:pPr>
        <w:spacing w:after="0" w:line="360" w:lineRule="auto"/>
        <w:jc w:val="both"/>
        <w:rPr>
          <w:rFonts w:asciiTheme="majorHAnsi" w:hAnsiTheme="majorHAnsi"/>
          <w:sz w:val="24"/>
        </w:rPr>
      </w:pPr>
    </w:p>
    <w:p w:rsidR="00CF535C" w:rsidRDefault="00CF535C" w:rsidP="008173AC">
      <w:pPr>
        <w:spacing w:after="0" w:line="360" w:lineRule="auto"/>
        <w:jc w:val="both"/>
        <w:rPr>
          <w:rFonts w:asciiTheme="majorHAnsi" w:hAnsiTheme="majorHAnsi"/>
          <w:sz w:val="24"/>
        </w:rPr>
      </w:pPr>
      <w:r>
        <w:rPr>
          <w:rFonts w:asciiTheme="majorHAnsi" w:hAnsiTheme="majorHAnsi"/>
          <w:sz w:val="24"/>
        </w:rPr>
        <w:t>Der er således enighed blandt frivillige og ansatte om, at det forhold der forekommer mellem de to grupper, og den anerkendelse de frivillige får for deres arbejde af ansatte</w:t>
      </w:r>
      <w:r w:rsidR="00736000">
        <w:rPr>
          <w:rFonts w:asciiTheme="majorHAnsi" w:hAnsiTheme="majorHAnsi"/>
          <w:sz w:val="24"/>
        </w:rPr>
        <w:t>,</w:t>
      </w:r>
      <w:r>
        <w:rPr>
          <w:rFonts w:asciiTheme="majorHAnsi" w:hAnsiTheme="majorHAnsi"/>
          <w:sz w:val="24"/>
        </w:rPr>
        <w:t xml:space="preserve"> og i relationen til centrenes brugere, er vigtig for deres fortsatte engagement i centrene.</w:t>
      </w:r>
    </w:p>
    <w:p w:rsidR="00CF535C" w:rsidRDefault="00CF535C" w:rsidP="008173AC">
      <w:pPr>
        <w:spacing w:after="0" w:line="360" w:lineRule="auto"/>
        <w:jc w:val="both"/>
        <w:rPr>
          <w:rFonts w:asciiTheme="majorHAnsi" w:hAnsiTheme="majorHAnsi"/>
          <w:sz w:val="24"/>
        </w:rPr>
      </w:pPr>
    </w:p>
    <w:p w:rsidR="00CF535C" w:rsidRDefault="00CF535C" w:rsidP="008173AC">
      <w:pPr>
        <w:spacing w:after="0" w:line="360" w:lineRule="auto"/>
        <w:jc w:val="both"/>
        <w:rPr>
          <w:rFonts w:asciiTheme="majorHAnsi" w:hAnsiTheme="majorHAnsi"/>
          <w:sz w:val="24"/>
        </w:rPr>
      </w:pPr>
      <w:r>
        <w:rPr>
          <w:rFonts w:asciiTheme="majorHAnsi" w:hAnsiTheme="majorHAnsi"/>
          <w:sz w:val="24"/>
        </w:rPr>
        <w:t>Ser vi på den empiri der er indsamlet i aktivitetscentrene</w:t>
      </w:r>
      <w:r w:rsidR="00736000">
        <w:rPr>
          <w:rFonts w:asciiTheme="majorHAnsi" w:hAnsiTheme="majorHAnsi"/>
          <w:sz w:val="24"/>
        </w:rPr>
        <w:t xml:space="preserve"> via surveyundersøgelsen, kan vi da også se, at store dele af de frivillige har været </w:t>
      </w:r>
      <w:r w:rsidR="00736000">
        <w:rPr>
          <w:rFonts w:asciiTheme="majorHAnsi" w:hAnsiTheme="majorHAnsi"/>
          <w:sz w:val="24"/>
        </w:rPr>
        <w:lastRenderedPageBreak/>
        <w:t>tilknyttet centrene i forbindelse med frivilligt arbejde i en længere periode, hvilket kunne tyde på, at der bliver gjort noget rigtigt i arbejdet med at fastholde de seniorfrivillige i de tre aktivitetscentre.</w:t>
      </w:r>
      <w:r w:rsidR="00C8036B">
        <w:rPr>
          <w:rFonts w:asciiTheme="majorHAnsi" w:hAnsiTheme="majorHAnsi"/>
          <w:sz w:val="24"/>
        </w:rPr>
        <w:t xml:space="preserve"> Således har 84 pct. været frivillig ved et af centrene i mere end to år – og 51 pct. har været frivillige i mere end fem år. </w:t>
      </w:r>
    </w:p>
    <w:p w:rsidR="006B19BD" w:rsidRDefault="006B19BD" w:rsidP="008173AC">
      <w:pPr>
        <w:spacing w:after="0" w:line="360" w:lineRule="auto"/>
        <w:jc w:val="both"/>
        <w:rPr>
          <w:rFonts w:asciiTheme="majorHAnsi" w:hAnsiTheme="majorHAnsi"/>
          <w:sz w:val="24"/>
        </w:rPr>
      </w:pPr>
    </w:p>
    <w:p w:rsidR="00736000" w:rsidRPr="00736000" w:rsidRDefault="003203B7" w:rsidP="008173AC">
      <w:pPr>
        <w:spacing w:after="0" w:line="360" w:lineRule="auto"/>
        <w:jc w:val="both"/>
        <w:rPr>
          <w:rFonts w:asciiTheme="majorHAnsi" w:hAnsiTheme="majorHAnsi"/>
          <w:sz w:val="20"/>
        </w:rPr>
      </w:pPr>
      <w:r>
        <w:rPr>
          <w:rFonts w:asciiTheme="majorHAnsi" w:hAnsiTheme="majorHAnsi"/>
          <w:sz w:val="20"/>
        </w:rPr>
        <w:t>Diagram 1.</w:t>
      </w:r>
      <w:r w:rsidR="00736000">
        <w:rPr>
          <w:rFonts w:asciiTheme="majorHAnsi" w:hAnsiTheme="majorHAnsi"/>
          <w:sz w:val="20"/>
        </w:rPr>
        <w:t xml:space="preserve"> Hvor længe har du været frivillig ved et aktivitetscenter i Aalborg Centrum?</w:t>
      </w:r>
      <w:r w:rsidR="0053039A">
        <w:rPr>
          <w:rStyle w:val="Fodnotehenvisning"/>
          <w:rFonts w:asciiTheme="majorHAnsi" w:hAnsiTheme="majorHAnsi"/>
          <w:sz w:val="20"/>
        </w:rPr>
        <w:footnoteReference w:id="28"/>
      </w:r>
    </w:p>
    <w:p w:rsidR="00736000" w:rsidRDefault="00736000" w:rsidP="008173AC">
      <w:pPr>
        <w:spacing w:after="0" w:line="360" w:lineRule="auto"/>
        <w:jc w:val="both"/>
        <w:rPr>
          <w:rFonts w:asciiTheme="majorHAnsi" w:hAnsiTheme="majorHAnsi"/>
          <w:sz w:val="24"/>
        </w:rPr>
      </w:pPr>
      <w:r>
        <w:rPr>
          <w:noProof/>
          <w:lang w:eastAsia="da-DK"/>
        </w:rPr>
        <w:drawing>
          <wp:inline distT="0" distB="0" distL="0" distR="0" wp14:anchorId="0333E7BF" wp14:editId="46B4598B">
            <wp:extent cx="5981700" cy="2962275"/>
            <wp:effectExtent l="0" t="0" r="0" b="9525"/>
            <wp:docPr id="1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8734" cy="2960806"/>
                    </a:xfrm>
                    <a:prstGeom prst="rect">
                      <a:avLst/>
                    </a:prstGeom>
                    <a:noFill/>
                    <a:ln>
                      <a:noFill/>
                    </a:ln>
                    <a:extLst/>
                  </pic:spPr>
                </pic:pic>
              </a:graphicData>
            </a:graphic>
          </wp:inline>
        </w:drawing>
      </w:r>
    </w:p>
    <w:p w:rsidR="00736000" w:rsidRDefault="00736000" w:rsidP="008173AC">
      <w:pPr>
        <w:spacing w:after="0" w:line="360" w:lineRule="auto"/>
        <w:jc w:val="both"/>
        <w:rPr>
          <w:rFonts w:asciiTheme="majorHAnsi" w:hAnsiTheme="majorHAnsi"/>
          <w:sz w:val="24"/>
        </w:rPr>
      </w:pPr>
    </w:p>
    <w:p w:rsidR="00C8036B" w:rsidRDefault="00C8036B" w:rsidP="008173AC">
      <w:pPr>
        <w:spacing w:after="0" w:line="360" w:lineRule="auto"/>
        <w:jc w:val="both"/>
        <w:rPr>
          <w:rFonts w:asciiTheme="majorHAnsi" w:hAnsiTheme="majorHAnsi"/>
          <w:sz w:val="24"/>
        </w:rPr>
      </w:pPr>
      <w:r>
        <w:rPr>
          <w:rFonts w:asciiTheme="majorHAnsi" w:hAnsiTheme="majorHAnsi"/>
          <w:sz w:val="24"/>
        </w:rPr>
        <w:t>I min udarbejdelse af spørgeskemaet valgte jeg at lave den højeste kategori</w:t>
      </w:r>
      <w:r w:rsidR="003203B7">
        <w:rPr>
          <w:rFonts w:asciiTheme="majorHAnsi" w:hAnsiTheme="majorHAnsi"/>
          <w:sz w:val="24"/>
        </w:rPr>
        <w:t>, i forhold til frivilligt engagement,</w:t>
      </w:r>
      <w:r>
        <w:rPr>
          <w:rFonts w:asciiTheme="majorHAnsi" w:hAnsiTheme="majorHAnsi"/>
          <w:sz w:val="24"/>
        </w:rPr>
        <w:t xml:space="preserve"> til +5år, da jeg havde en formodning om, at der, på grund af den gældende aldersgruppe, ville være flest respondenter som lagde sig indenfor kategorien 2-5år. Dette har dog vist sig ikke at holde stik, og mine fokusgrupper vidner da også om, at der er mange frivillige som </w:t>
      </w:r>
      <w:r>
        <w:rPr>
          <w:rFonts w:asciiTheme="majorHAnsi" w:hAnsiTheme="majorHAnsi"/>
          <w:sz w:val="24"/>
        </w:rPr>
        <w:lastRenderedPageBreak/>
        <w:t xml:space="preserve">har lagt en </w:t>
      </w:r>
      <w:r w:rsidR="003203B7">
        <w:rPr>
          <w:rFonts w:asciiTheme="majorHAnsi" w:hAnsiTheme="majorHAnsi"/>
          <w:sz w:val="24"/>
        </w:rPr>
        <w:t xml:space="preserve">frivillig </w:t>
      </w:r>
      <w:r>
        <w:rPr>
          <w:rFonts w:asciiTheme="majorHAnsi" w:hAnsiTheme="majorHAnsi"/>
          <w:sz w:val="24"/>
        </w:rPr>
        <w:t xml:space="preserve">indsats </w:t>
      </w:r>
      <w:r w:rsidR="003203B7">
        <w:rPr>
          <w:rFonts w:asciiTheme="majorHAnsi" w:hAnsiTheme="majorHAnsi"/>
          <w:sz w:val="24"/>
        </w:rPr>
        <w:t>i langt flere år – bl.a. har otte</w:t>
      </w:r>
      <w:r>
        <w:rPr>
          <w:rFonts w:asciiTheme="majorHAnsi" w:hAnsiTheme="majorHAnsi"/>
          <w:sz w:val="24"/>
        </w:rPr>
        <w:t xml:space="preserve"> personer været med i over 10 </w:t>
      </w:r>
      <w:r w:rsidR="003203B7">
        <w:rPr>
          <w:rFonts w:asciiTheme="majorHAnsi" w:hAnsiTheme="majorHAnsi"/>
          <w:sz w:val="24"/>
        </w:rPr>
        <w:t>år</w:t>
      </w:r>
      <w:r w:rsidR="00BF74F5">
        <w:rPr>
          <w:rFonts w:asciiTheme="majorHAnsi" w:hAnsiTheme="majorHAnsi"/>
          <w:sz w:val="24"/>
        </w:rPr>
        <w:t>(Bilag 9:1-3, 10:1-2)</w:t>
      </w:r>
      <w:r>
        <w:rPr>
          <w:rFonts w:asciiTheme="majorHAnsi" w:hAnsiTheme="majorHAnsi"/>
          <w:sz w:val="24"/>
        </w:rPr>
        <w:t>.</w:t>
      </w:r>
    </w:p>
    <w:p w:rsidR="00BF74F5" w:rsidRDefault="00BF74F5" w:rsidP="008173AC">
      <w:pPr>
        <w:spacing w:after="0" w:line="360" w:lineRule="auto"/>
        <w:jc w:val="both"/>
        <w:rPr>
          <w:rFonts w:asciiTheme="majorHAnsi" w:hAnsiTheme="majorHAnsi"/>
          <w:sz w:val="24"/>
        </w:rPr>
      </w:pPr>
    </w:p>
    <w:p w:rsidR="00BF74F5" w:rsidRDefault="00BF74F5" w:rsidP="008173AC">
      <w:pPr>
        <w:spacing w:after="0" w:line="360" w:lineRule="auto"/>
        <w:jc w:val="both"/>
        <w:rPr>
          <w:rFonts w:asciiTheme="majorHAnsi" w:hAnsiTheme="majorHAnsi"/>
          <w:sz w:val="24"/>
        </w:rPr>
      </w:pPr>
      <w:r>
        <w:rPr>
          <w:rFonts w:asciiTheme="majorHAnsi" w:hAnsiTheme="majorHAnsi"/>
          <w:sz w:val="24"/>
        </w:rPr>
        <w:t>En ansat siger:</w:t>
      </w:r>
    </w:p>
    <w:p w:rsidR="00BF74F5" w:rsidRDefault="00BF74F5" w:rsidP="008173AC">
      <w:pPr>
        <w:spacing w:after="0" w:line="360" w:lineRule="auto"/>
        <w:jc w:val="both"/>
        <w:rPr>
          <w:rFonts w:asciiTheme="majorHAnsi" w:hAnsiTheme="majorHAnsi"/>
          <w:sz w:val="24"/>
        </w:rPr>
      </w:pPr>
      <w:r>
        <w:rPr>
          <w:rFonts w:asciiTheme="majorHAnsi" w:hAnsiTheme="majorHAnsi"/>
          <w:i/>
          <w:sz w:val="24"/>
        </w:rPr>
        <w:t xml:space="preserve">Jeg syntes faktisk ikke det er svært at fastholde dem. </w:t>
      </w:r>
      <w:proofErr w:type="gramStart"/>
      <w:r>
        <w:rPr>
          <w:rFonts w:asciiTheme="majorHAnsi" w:hAnsiTheme="majorHAnsi"/>
          <w:i/>
          <w:sz w:val="24"/>
        </w:rPr>
        <w:t>Hvis</w:t>
      </w:r>
      <w:proofErr w:type="gramEnd"/>
      <w:r>
        <w:rPr>
          <w:rFonts w:asciiTheme="majorHAnsi" w:hAnsiTheme="majorHAnsi"/>
          <w:i/>
          <w:sz w:val="24"/>
        </w:rPr>
        <w:t xml:space="preserve"> </w:t>
      </w:r>
      <w:proofErr w:type="gramStart"/>
      <w:r>
        <w:rPr>
          <w:rFonts w:asciiTheme="majorHAnsi" w:hAnsiTheme="majorHAnsi"/>
          <w:i/>
          <w:sz w:val="24"/>
        </w:rPr>
        <w:t>først</w:t>
      </w:r>
      <w:proofErr w:type="gramEnd"/>
      <w:r>
        <w:rPr>
          <w:rFonts w:asciiTheme="majorHAnsi" w:hAnsiTheme="majorHAnsi"/>
          <w:i/>
          <w:sz w:val="24"/>
        </w:rPr>
        <w:t xml:space="preserve"> de er glade for at være her, så hænger de på</w:t>
      </w:r>
      <w:r>
        <w:rPr>
          <w:rFonts w:asciiTheme="majorHAnsi" w:hAnsiTheme="majorHAnsi"/>
          <w:sz w:val="24"/>
        </w:rPr>
        <w:t>(Bilag 6:4).</w:t>
      </w:r>
    </w:p>
    <w:p w:rsidR="007E6D05" w:rsidRDefault="00042EC6" w:rsidP="008173AC">
      <w:pPr>
        <w:spacing w:after="0" w:line="360" w:lineRule="auto"/>
        <w:jc w:val="both"/>
        <w:rPr>
          <w:rFonts w:asciiTheme="majorHAnsi" w:hAnsiTheme="majorHAnsi"/>
          <w:sz w:val="24"/>
        </w:rPr>
      </w:pPr>
      <w:r>
        <w:rPr>
          <w:rFonts w:asciiTheme="majorHAnsi" w:hAnsiTheme="majorHAnsi"/>
          <w:sz w:val="24"/>
        </w:rPr>
        <w:t>Videre er der stor enig</w:t>
      </w:r>
      <w:r w:rsidR="00297979">
        <w:rPr>
          <w:rFonts w:asciiTheme="majorHAnsi" w:hAnsiTheme="majorHAnsi"/>
          <w:sz w:val="24"/>
        </w:rPr>
        <w:t>hed i frivilliggruppen om, at dé</w:t>
      </w:r>
      <w:r>
        <w:rPr>
          <w:rFonts w:asciiTheme="majorHAnsi" w:hAnsiTheme="majorHAnsi"/>
          <w:sz w:val="24"/>
        </w:rPr>
        <w:t xml:space="preserve">t der på nuværende tidspunkt skulle få deres indsats til at ophøre, skulle være helbredsmæssige problemer(Bilag </w:t>
      </w:r>
      <w:r w:rsidR="00297979">
        <w:rPr>
          <w:rFonts w:asciiTheme="majorHAnsi" w:hAnsiTheme="majorHAnsi"/>
          <w:sz w:val="24"/>
        </w:rPr>
        <w:t xml:space="preserve">8:7, 9:11, </w:t>
      </w:r>
      <w:r>
        <w:rPr>
          <w:rFonts w:asciiTheme="majorHAnsi" w:hAnsiTheme="majorHAnsi"/>
          <w:sz w:val="24"/>
        </w:rPr>
        <w:t>10:5).</w:t>
      </w:r>
      <w:r w:rsidR="00297979">
        <w:rPr>
          <w:rFonts w:asciiTheme="majorHAnsi" w:hAnsiTheme="majorHAnsi"/>
          <w:sz w:val="24"/>
        </w:rPr>
        <w:t xml:space="preserve"> Det vil sige, at det overskud og de ressourcer som har fået seniorerne til at indgå et frivilligt engagement, ligeledes er det der kan få seniorerne til at trække sig fra sektoren. Fald i individuelle ressourcer, og hermed human kapital, øger således risikoen for at de frivillige vælger at stoppe deres engagement i aktivitetscentrene.</w:t>
      </w:r>
      <w:r w:rsidR="00AF29FF">
        <w:rPr>
          <w:rFonts w:asciiTheme="majorHAnsi" w:hAnsiTheme="majorHAnsi"/>
          <w:sz w:val="24"/>
        </w:rPr>
        <w:t xml:space="preserve"> </w:t>
      </w:r>
      <w:r w:rsidR="007E6D05">
        <w:rPr>
          <w:rFonts w:asciiTheme="majorHAnsi" w:hAnsiTheme="majorHAnsi"/>
          <w:sz w:val="24"/>
        </w:rPr>
        <w:t>En ansat beskriver;</w:t>
      </w:r>
    </w:p>
    <w:p w:rsidR="007E6D05" w:rsidRDefault="007E6D05" w:rsidP="008173AC">
      <w:pPr>
        <w:spacing w:after="0" w:line="360" w:lineRule="auto"/>
        <w:jc w:val="both"/>
        <w:rPr>
          <w:rFonts w:asciiTheme="majorHAnsi" w:hAnsiTheme="majorHAnsi"/>
          <w:sz w:val="24"/>
        </w:rPr>
      </w:pPr>
      <w:r>
        <w:rPr>
          <w:rFonts w:asciiTheme="majorHAnsi" w:hAnsiTheme="majorHAnsi"/>
          <w:i/>
          <w:sz w:val="24"/>
        </w:rPr>
        <w:t>Det kan være at man har fået en syg ægtefælle og det kan også være at man bare er blevet træt – for lige pludselig så bliver man altså bare træt. Man bliver gammel og kan ikke længere overkomme det man kunne engang</w:t>
      </w:r>
      <w:r>
        <w:rPr>
          <w:rFonts w:asciiTheme="majorHAnsi" w:hAnsiTheme="majorHAnsi"/>
          <w:sz w:val="24"/>
        </w:rPr>
        <w:t>(Bilag 6:6).</w:t>
      </w:r>
    </w:p>
    <w:p w:rsidR="00B27D1A" w:rsidRDefault="00B27D1A" w:rsidP="008173AC">
      <w:pPr>
        <w:spacing w:after="0" w:line="360" w:lineRule="auto"/>
        <w:jc w:val="both"/>
        <w:rPr>
          <w:rFonts w:asciiTheme="majorHAnsi" w:hAnsiTheme="majorHAnsi"/>
          <w:sz w:val="24"/>
        </w:rPr>
      </w:pPr>
    </w:p>
    <w:p w:rsidR="00B27D1A" w:rsidRDefault="005512ED" w:rsidP="008173AC">
      <w:pPr>
        <w:spacing w:after="0" w:line="360" w:lineRule="auto"/>
        <w:jc w:val="both"/>
        <w:rPr>
          <w:rFonts w:asciiTheme="majorHAnsi" w:hAnsiTheme="majorHAnsi"/>
          <w:sz w:val="24"/>
        </w:rPr>
      </w:pPr>
      <w:r>
        <w:rPr>
          <w:rFonts w:asciiTheme="majorHAnsi" w:hAnsiTheme="majorHAnsi"/>
          <w:sz w:val="24"/>
        </w:rPr>
        <w:t>Vi har i denne case,</w:t>
      </w:r>
      <w:r w:rsidR="00B27D1A">
        <w:rPr>
          <w:rFonts w:asciiTheme="majorHAnsi" w:hAnsiTheme="majorHAnsi"/>
          <w:sz w:val="24"/>
        </w:rPr>
        <w:t xml:space="preserve"> at gøre med en målgruppe med e</w:t>
      </w:r>
      <w:r>
        <w:rPr>
          <w:rFonts w:asciiTheme="majorHAnsi" w:hAnsiTheme="majorHAnsi"/>
          <w:sz w:val="24"/>
        </w:rPr>
        <w:t>n høj gennemsnitsalder</w:t>
      </w:r>
      <w:r w:rsidR="00B27D1A">
        <w:rPr>
          <w:rFonts w:asciiTheme="majorHAnsi" w:hAnsiTheme="majorHAnsi"/>
          <w:sz w:val="24"/>
        </w:rPr>
        <w:t xml:space="preserve"> og ligeledes en målgruppe</w:t>
      </w:r>
      <w:r>
        <w:rPr>
          <w:rFonts w:asciiTheme="majorHAnsi" w:hAnsiTheme="majorHAnsi"/>
          <w:sz w:val="24"/>
        </w:rPr>
        <w:t xml:space="preserve"> </w:t>
      </w:r>
      <w:r w:rsidR="00B27D1A">
        <w:rPr>
          <w:rFonts w:asciiTheme="majorHAnsi" w:hAnsiTheme="majorHAnsi"/>
          <w:sz w:val="24"/>
        </w:rPr>
        <w:t xml:space="preserve">hvor </w:t>
      </w:r>
      <w:r>
        <w:rPr>
          <w:rFonts w:asciiTheme="majorHAnsi" w:hAnsiTheme="majorHAnsi"/>
          <w:sz w:val="24"/>
        </w:rPr>
        <w:t>engagementet,</w:t>
      </w:r>
      <w:r w:rsidRPr="005512ED">
        <w:rPr>
          <w:rFonts w:asciiTheme="majorHAnsi" w:hAnsiTheme="majorHAnsi"/>
          <w:sz w:val="24"/>
        </w:rPr>
        <w:t xml:space="preserve"> </w:t>
      </w:r>
      <w:r>
        <w:rPr>
          <w:rFonts w:asciiTheme="majorHAnsi" w:hAnsiTheme="majorHAnsi"/>
          <w:sz w:val="24"/>
        </w:rPr>
        <w:t xml:space="preserve">på trods af den høje gennemsnitsalder, fastholdes i </w:t>
      </w:r>
      <w:r w:rsidR="005147B8">
        <w:rPr>
          <w:rFonts w:asciiTheme="majorHAnsi" w:hAnsiTheme="majorHAnsi"/>
          <w:sz w:val="24"/>
        </w:rPr>
        <w:t xml:space="preserve">en </w:t>
      </w:r>
      <w:r>
        <w:rPr>
          <w:rFonts w:asciiTheme="majorHAnsi" w:hAnsiTheme="majorHAnsi"/>
          <w:sz w:val="24"/>
        </w:rPr>
        <w:t>årrække og i nogle tilfælde endog flere årtier. Man kan spekulere i, om de seniorfrivillige i denne case, opnår et længere vedvarende godt helbred som resultat af deres frivillige engagement, fordi de igennem dette holder sig i gang fysisk men også får mulighed for at holde sig i gang mentalt, og fortsat at udnytte de ressourcer og kompetencer som de tidligere i livet har levet af. Jeg vil her i</w:t>
      </w:r>
      <w:r w:rsidR="005147B8">
        <w:rPr>
          <w:rFonts w:asciiTheme="majorHAnsi" w:hAnsiTheme="majorHAnsi"/>
          <w:sz w:val="24"/>
        </w:rPr>
        <w:t xml:space="preserve">gen påpege vigtigheden af </w:t>
      </w:r>
      <w:proofErr w:type="spellStart"/>
      <w:r w:rsidR="005147B8">
        <w:rPr>
          <w:rFonts w:asciiTheme="majorHAnsi" w:hAnsiTheme="majorHAnsi"/>
          <w:sz w:val="24"/>
        </w:rPr>
        <w:t>spill</w:t>
      </w:r>
      <w:proofErr w:type="spellEnd"/>
      <w:r w:rsidR="005147B8">
        <w:rPr>
          <w:rFonts w:asciiTheme="majorHAnsi" w:hAnsiTheme="majorHAnsi"/>
          <w:sz w:val="24"/>
        </w:rPr>
        <w:t>-</w:t>
      </w:r>
      <w:r>
        <w:rPr>
          <w:rFonts w:asciiTheme="majorHAnsi" w:hAnsiTheme="majorHAnsi"/>
          <w:sz w:val="24"/>
        </w:rPr>
        <w:t>over effekten og muligheden for at skabe kontinuitet i sit liv som senior.</w:t>
      </w:r>
      <w:r w:rsidR="007B03E6">
        <w:rPr>
          <w:rFonts w:asciiTheme="majorHAnsi" w:hAnsiTheme="majorHAnsi"/>
          <w:sz w:val="24"/>
        </w:rPr>
        <w:t xml:space="preserve"> </w:t>
      </w:r>
      <w:proofErr w:type="spellStart"/>
      <w:r w:rsidR="00B27D1A">
        <w:rPr>
          <w:rFonts w:asciiTheme="majorHAnsi" w:hAnsiTheme="majorHAnsi"/>
          <w:sz w:val="24"/>
        </w:rPr>
        <w:lastRenderedPageBreak/>
        <w:t>Musick</w:t>
      </w:r>
      <w:proofErr w:type="spellEnd"/>
      <w:r w:rsidR="00B27D1A">
        <w:rPr>
          <w:rFonts w:asciiTheme="majorHAnsi" w:hAnsiTheme="majorHAnsi"/>
          <w:sz w:val="24"/>
        </w:rPr>
        <w:t xml:space="preserve"> og Wilson(2008) </w:t>
      </w:r>
      <w:r>
        <w:rPr>
          <w:rFonts w:asciiTheme="majorHAnsi" w:hAnsiTheme="majorHAnsi"/>
          <w:sz w:val="24"/>
        </w:rPr>
        <w:t xml:space="preserve">forklarer seniorers helbred i forbindelse med frivillighed, i en </w:t>
      </w:r>
      <w:r w:rsidR="00B27D1A">
        <w:rPr>
          <w:rFonts w:asciiTheme="majorHAnsi" w:hAnsiTheme="majorHAnsi"/>
          <w:sz w:val="24"/>
        </w:rPr>
        <w:t>argum</w:t>
      </w:r>
      <w:r>
        <w:rPr>
          <w:rFonts w:asciiTheme="majorHAnsi" w:hAnsiTheme="majorHAnsi"/>
          <w:sz w:val="24"/>
        </w:rPr>
        <w:t xml:space="preserve">entation </w:t>
      </w:r>
      <w:r w:rsidR="00B27D1A">
        <w:rPr>
          <w:rFonts w:asciiTheme="majorHAnsi" w:hAnsiTheme="majorHAnsi"/>
          <w:sz w:val="24"/>
        </w:rPr>
        <w:t>for, at seniorers engagement indenfor den frivillige sektor er medvirkende til at skabe en ”succesfuld aldring”, herunder hørende et godt mentalt helbred, hvilket medvirker til at opretholde et godt fysisk helbred(</w:t>
      </w:r>
      <w:proofErr w:type="spellStart"/>
      <w:r w:rsidR="00B27D1A">
        <w:rPr>
          <w:rFonts w:asciiTheme="majorHAnsi" w:hAnsiTheme="majorHAnsi"/>
          <w:sz w:val="24"/>
        </w:rPr>
        <w:t>Musick</w:t>
      </w:r>
      <w:proofErr w:type="spellEnd"/>
      <w:r w:rsidR="00B27D1A">
        <w:rPr>
          <w:rFonts w:asciiTheme="majorHAnsi" w:hAnsiTheme="majorHAnsi"/>
          <w:sz w:val="24"/>
        </w:rPr>
        <w:t xml:space="preserve"> 2008:497-498). </w:t>
      </w:r>
      <w:r w:rsidR="007B03E6">
        <w:rPr>
          <w:rFonts w:asciiTheme="majorHAnsi" w:hAnsiTheme="majorHAnsi"/>
          <w:sz w:val="24"/>
        </w:rPr>
        <w:t>Jeg har ikke mulighed for at konkludere noget om dette forhold ud fra min empiri, men det er en spændende aspekt ved denne case, da jeg har at gøre med en målgruppe som ligger i den høje ende af aldersskalaen indenfor seniorfrivillighed.</w:t>
      </w:r>
    </w:p>
    <w:p w:rsidR="00AF29FF" w:rsidRDefault="00AF29FF" w:rsidP="008173AC">
      <w:pPr>
        <w:spacing w:after="0" w:line="360" w:lineRule="auto"/>
        <w:jc w:val="both"/>
        <w:rPr>
          <w:rFonts w:asciiTheme="majorHAnsi" w:hAnsiTheme="majorHAnsi"/>
          <w:sz w:val="24"/>
        </w:rPr>
      </w:pPr>
    </w:p>
    <w:p w:rsidR="00AF29FF" w:rsidRPr="007E6D05" w:rsidRDefault="00764E63" w:rsidP="008173AC">
      <w:pPr>
        <w:spacing w:after="0" w:line="360" w:lineRule="auto"/>
        <w:jc w:val="both"/>
        <w:rPr>
          <w:rFonts w:asciiTheme="majorHAnsi" w:hAnsiTheme="majorHAnsi"/>
          <w:sz w:val="24"/>
        </w:rPr>
      </w:pPr>
      <w:r>
        <w:rPr>
          <w:rFonts w:asciiTheme="majorHAnsi" w:hAnsiTheme="majorHAnsi"/>
          <w:sz w:val="24"/>
        </w:rPr>
        <w:t>Når vi taler</w:t>
      </w:r>
      <w:r w:rsidR="00AF29FF">
        <w:rPr>
          <w:rFonts w:asciiTheme="majorHAnsi" w:hAnsiTheme="majorHAnsi"/>
          <w:sz w:val="24"/>
        </w:rPr>
        <w:t xml:space="preserve"> om </w:t>
      </w:r>
      <w:r>
        <w:rPr>
          <w:rFonts w:asciiTheme="majorHAnsi" w:hAnsiTheme="majorHAnsi"/>
          <w:sz w:val="24"/>
        </w:rPr>
        <w:t xml:space="preserve">former for </w:t>
      </w:r>
      <w:r w:rsidR="00AF29FF">
        <w:rPr>
          <w:rFonts w:asciiTheme="majorHAnsi" w:hAnsiTheme="majorHAnsi"/>
          <w:sz w:val="24"/>
        </w:rPr>
        <w:t>human kapital der gør sig gældende i fastholdelsen af seniorfrivillige i de tre aktivitetscentre</w:t>
      </w:r>
      <w:r>
        <w:rPr>
          <w:rFonts w:asciiTheme="majorHAnsi" w:hAnsiTheme="majorHAnsi"/>
          <w:sz w:val="24"/>
        </w:rPr>
        <w:t xml:space="preserve">, er der således fokus på anerkendelse og helbred. Den helbredmæssige tilstand må for denne aldersgruppe siges at være den altafgørende og nødvendige faktor for fastholdensen – dog kan vi ud fra empiren udlede, at godt helbred ikke er en tilstrækkelig faktor for fastholdelsen af seniorfrivillige. Her kommer anerkendelse i spil, hvilken er den faktor som gør, at den seniorfrivillige kan opretholde en følelse af værd på baggrund af sin humane </w:t>
      </w:r>
      <w:r w:rsidR="005147B8">
        <w:rPr>
          <w:rFonts w:asciiTheme="majorHAnsi" w:hAnsiTheme="majorHAnsi"/>
          <w:sz w:val="24"/>
        </w:rPr>
        <w:t xml:space="preserve">kapital. Det vil sige, at </w:t>
      </w:r>
      <w:proofErr w:type="spellStart"/>
      <w:r w:rsidR="005147B8">
        <w:rPr>
          <w:rFonts w:asciiTheme="majorHAnsi" w:hAnsiTheme="majorHAnsi"/>
          <w:sz w:val="24"/>
        </w:rPr>
        <w:t>spill</w:t>
      </w:r>
      <w:proofErr w:type="spellEnd"/>
      <w:r w:rsidR="005147B8">
        <w:rPr>
          <w:rFonts w:asciiTheme="majorHAnsi" w:hAnsiTheme="majorHAnsi"/>
          <w:sz w:val="24"/>
        </w:rPr>
        <w:t>-</w:t>
      </w:r>
      <w:r>
        <w:rPr>
          <w:rFonts w:asciiTheme="majorHAnsi" w:hAnsiTheme="majorHAnsi"/>
          <w:sz w:val="24"/>
        </w:rPr>
        <w:t>over effekten ikke kun har betydning for seniorfrivilliges engagement, men ligeledes i fastholdelsen af frivilligt engagement, da de fri</w:t>
      </w:r>
      <w:r w:rsidR="005147B8">
        <w:rPr>
          <w:rFonts w:asciiTheme="majorHAnsi" w:hAnsiTheme="majorHAnsi"/>
          <w:sz w:val="24"/>
        </w:rPr>
        <w:t>villige anerkendes for adfærd,</w:t>
      </w:r>
      <w:r>
        <w:rPr>
          <w:rFonts w:asciiTheme="majorHAnsi" w:hAnsiTheme="majorHAnsi"/>
          <w:sz w:val="24"/>
        </w:rPr>
        <w:t xml:space="preserve"> erfaringer</w:t>
      </w:r>
      <w:r w:rsidR="005147B8">
        <w:rPr>
          <w:rFonts w:asciiTheme="majorHAnsi" w:hAnsiTheme="majorHAnsi"/>
          <w:sz w:val="24"/>
        </w:rPr>
        <w:t xml:space="preserve"> og ressourcer</w:t>
      </w:r>
      <w:r w:rsidR="00A64ECB">
        <w:rPr>
          <w:rFonts w:asciiTheme="majorHAnsi" w:hAnsiTheme="majorHAnsi"/>
          <w:sz w:val="24"/>
        </w:rPr>
        <w:t>,</w:t>
      </w:r>
      <w:r>
        <w:rPr>
          <w:rFonts w:asciiTheme="majorHAnsi" w:hAnsiTheme="majorHAnsi"/>
          <w:sz w:val="24"/>
        </w:rPr>
        <w:t xml:space="preserve"> som de har med sig fra tidligere i livet.</w:t>
      </w:r>
    </w:p>
    <w:p w:rsidR="003203B7" w:rsidRDefault="003203B7" w:rsidP="008173AC">
      <w:pPr>
        <w:pStyle w:val="Overskrift2"/>
        <w:spacing w:line="360" w:lineRule="auto"/>
        <w:jc w:val="both"/>
        <w:rPr>
          <w:color w:val="auto"/>
        </w:rPr>
      </w:pPr>
    </w:p>
    <w:p w:rsidR="005E5CF7" w:rsidRDefault="00022494" w:rsidP="008173AC">
      <w:pPr>
        <w:pStyle w:val="Overskrift2"/>
        <w:spacing w:line="360" w:lineRule="auto"/>
        <w:jc w:val="both"/>
        <w:rPr>
          <w:color w:val="auto"/>
        </w:rPr>
      </w:pPr>
      <w:bookmarkStart w:id="27" w:name="_Toc331965559"/>
      <w:r>
        <w:rPr>
          <w:color w:val="auto"/>
        </w:rPr>
        <w:t xml:space="preserve">Socialt nærvær </w:t>
      </w:r>
      <w:r w:rsidR="005E5CF7" w:rsidRPr="00F525BA">
        <w:rPr>
          <w:color w:val="auto"/>
        </w:rPr>
        <w:t>og ansvar</w:t>
      </w:r>
      <w:bookmarkEnd w:id="27"/>
    </w:p>
    <w:p w:rsidR="00F525BA" w:rsidRDefault="00C866B6" w:rsidP="00022494">
      <w:pPr>
        <w:spacing w:after="0" w:line="360" w:lineRule="auto"/>
        <w:jc w:val="both"/>
        <w:rPr>
          <w:rFonts w:asciiTheme="majorHAnsi" w:hAnsiTheme="majorHAnsi"/>
          <w:sz w:val="24"/>
        </w:rPr>
      </w:pPr>
      <w:r>
        <w:rPr>
          <w:rFonts w:asciiTheme="majorHAnsi" w:hAnsiTheme="majorHAnsi"/>
          <w:sz w:val="24"/>
        </w:rPr>
        <w:t>I følgende afsnit</w:t>
      </w:r>
      <w:r w:rsidR="004F229A">
        <w:rPr>
          <w:rFonts w:asciiTheme="majorHAnsi" w:hAnsiTheme="majorHAnsi"/>
          <w:sz w:val="24"/>
        </w:rPr>
        <w:t xml:space="preserve"> sætte</w:t>
      </w:r>
      <w:r w:rsidR="006B55B2">
        <w:rPr>
          <w:rFonts w:asciiTheme="majorHAnsi" w:hAnsiTheme="majorHAnsi"/>
          <w:sz w:val="24"/>
        </w:rPr>
        <w:t>s</w:t>
      </w:r>
      <w:r w:rsidR="004F229A">
        <w:rPr>
          <w:rFonts w:asciiTheme="majorHAnsi" w:hAnsiTheme="majorHAnsi"/>
          <w:sz w:val="24"/>
        </w:rPr>
        <w:t xml:space="preserve"> fokus på de faktorer, vedrørende social kapital, som gør sig gældende for de seniorfrivilliges fastholdelse i frivilligt arbejde. </w:t>
      </w:r>
      <w:r w:rsidR="004F229A">
        <w:rPr>
          <w:rFonts w:asciiTheme="majorHAnsi" w:hAnsiTheme="majorHAnsi"/>
          <w:sz w:val="24"/>
        </w:rPr>
        <w:lastRenderedPageBreak/>
        <w:t>Ligesom det er tilfældet for de seniorfrivilliges engagement, så er sociale relationer også af stor vigtighed</w:t>
      </w:r>
      <w:r w:rsidR="006B55B2">
        <w:rPr>
          <w:rFonts w:asciiTheme="majorHAnsi" w:hAnsiTheme="majorHAnsi"/>
          <w:sz w:val="24"/>
        </w:rPr>
        <w:t>,</w:t>
      </w:r>
      <w:r w:rsidR="004F229A">
        <w:rPr>
          <w:rFonts w:asciiTheme="majorHAnsi" w:hAnsiTheme="majorHAnsi"/>
          <w:sz w:val="24"/>
        </w:rPr>
        <w:t xml:space="preserve"> når det kommer til f</w:t>
      </w:r>
      <w:r w:rsidR="00F31B84">
        <w:rPr>
          <w:rFonts w:asciiTheme="majorHAnsi" w:hAnsiTheme="majorHAnsi"/>
          <w:sz w:val="24"/>
        </w:rPr>
        <w:t>astholdelse af seniorfrivillige. J</w:t>
      </w:r>
      <w:r w:rsidR="004F229A">
        <w:rPr>
          <w:rFonts w:asciiTheme="majorHAnsi" w:hAnsiTheme="majorHAnsi"/>
          <w:sz w:val="24"/>
        </w:rPr>
        <w:t xml:space="preserve">eg </w:t>
      </w:r>
      <w:r w:rsidR="00F31B84">
        <w:rPr>
          <w:rFonts w:asciiTheme="majorHAnsi" w:hAnsiTheme="majorHAnsi"/>
          <w:sz w:val="24"/>
        </w:rPr>
        <w:t xml:space="preserve">vil ligeledes </w:t>
      </w:r>
      <w:r w:rsidR="004F229A">
        <w:rPr>
          <w:rFonts w:asciiTheme="majorHAnsi" w:hAnsiTheme="majorHAnsi"/>
          <w:sz w:val="24"/>
        </w:rPr>
        <w:t>komme ind på</w:t>
      </w:r>
      <w:r w:rsidR="006B55B2">
        <w:rPr>
          <w:rFonts w:asciiTheme="majorHAnsi" w:hAnsiTheme="majorHAnsi"/>
          <w:sz w:val="24"/>
        </w:rPr>
        <w:t>,</w:t>
      </w:r>
      <w:r w:rsidR="004F229A">
        <w:rPr>
          <w:rFonts w:asciiTheme="majorHAnsi" w:hAnsiTheme="majorHAnsi"/>
          <w:sz w:val="24"/>
        </w:rPr>
        <w:t xml:space="preserve"> hvordan de frivillige positionerer s</w:t>
      </w:r>
      <w:r w:rsidR="006B55B2">
        <w:rPr>
          <w:rFonts w:asciiTheme="majorHAnsi" w:hAnsiTheme="majorHAnsi"/>
          <w:sz w:val="24"/>
        </w:rPr>
        <w:t>ig i forhold til institutionen, og således hvordan ansvar er med til at skabe fastholdelse.</w:t>
      </w:r>
    </w:p>
    <w:p w:rsidR="00AF7AE5" w:rsidRDefault="00AF7AE5" w:rsidP="00022494">
      <w:pPr>
        <w:spacing w:after="0" w:line="360" w:lineRule="auto"/>
        <w:jc w:val="both"/>
        <w:rPr>
          <w:rFonts w:asciiTheme="majorHAnsi" w:hAnsiTheme="majorHAnsi"/>
          <w:sz w:val="24"/>
        </w:rPr>
      </w:pPr>
    </w:p>
    <w:p w:rsidR="00AF7AE5" w:rsidRDefault="00A64ECB" w:rsidP="00022494">
      <w:pPr>
        <w:spacing w:after="0" w:line="360" w:lineRule="auto"/>
        <w:jc w:val="both"/>
        <w:rPr>
          <w:rFonts w:asciiTheme="majorHAnsi" w:hAnsiTheme="majorHAnsi"/>
          <w:sz w:val="24"/>
        </w:rPr>
      </w:pPr>
      <w:r>
        <w:rPr>
          <w:rFonts w:asciiTheme="majorHAnsi" w:hAnsiTheme="majorHAnsi"/>
          <w:sz w:val="24"/>
        </w:rPr>
        <w:t>P</w:t>
      </w:r>
      <w:r w:rsidR="00AF7AE5">
        <w:rPr>
          <w:rFonts w:asciiTheme="majorHAnsi" w:hAnsiTheme="majorHAnsi"/>
          <w:sz w:val="24"/>
        </w:rPr>
        <w:t>å samme vis som mange seniorer vælger at optage frivilligt engagement pga. muligheden for at vedligeholde og oprette nye sociale relationer, så er disse sociale relationer også en stor faktor i fastholdelsen af frivillige seniorer.</w:t>
      </w:r>
    </w:p>
    <w:p w:rsidR="00061D56" w:rsidRDefault="00061D56" w:rsidP="00022494">
      <w:pPr>
        <w:spacing w:after="0" w:line="360" w:lineRule="auto"/>
        <w:jc w:val="both"/>
        <w:rPr>
          <w:rFonts w:asciiTheme="majorHAnsi" w:hAnsiTheme="majorHAnsi"/>
          <w:sz w:val="24"/>
        </w:rPr>
      </w:pPr>
      <w:r>
        <w:rPr>
          <w:rFonts w:asciiTheme="majorHAnsi" w:hAnsiTheme="majorHAnsi"/>
          <w:sz w:val="24"/>
        </w:rPr>
        <w:t>Flere frivillige beskriver bland</w:t>
      </w:r>
      <w:r w:rsidR="001A3B56">
        <w:rPr>
          <w:rFonts w:asciiTheme="majorHAnsi" w:hAnsiTheme="majorHAnsi"/>
          <w:sz w:val="24"/>
        </w:rPr>
        <w:t>t andet</w:t>
      </w:r>
      <w:r>
        <w:rPr>
          <w:rFonts w:asciiTheme="majorHAnsi" w:hAnsiTheme="majorHAnsi"/>
          <w:sz w:val="24"/>
        </w:rPr>
        <w:t>, hvordan de sociale</w:t>
      </w:r>
      <w:r w:rsidR="001A3B56">
        <w:rPr>
          <w:rFonts w:asciiTheme="majorHAnsi" w:hAnsiTheme="majorHAnsi"/>
          <w:sz w:val="24"/>
        </w:rPr>
        <w:t xml:space="preserve"> relationer på centrene har været særligt vigtige for dem gennem perioder</w:t>
      </w:r>
      <w:r>
        <w:rPr>
          <w:rFonts w:asciiTheme="majorHAnsi" w:hAnsiTheme="majorHAnsi"/>
          <w:sz w:val="24"/>
        </w:rPr>
        <w:t>,</w:t>
      </w:r>
      <w:r w:rsidR="001A3B56">
        <w:rPr>
          <w:rFonts w:asciiTheme="majorHAnsi" w:hAnsiTheme="majorHAnsi"/>
          <w:sz w:val="24"/>
        </w:rPr>
        <w:t xml:space="preserve"> hvor de har haft det svært hjemme. Her nævnes især ved sygdom eller i tilfælde hvor den frivillige er blevet enke eller enkemand(Bilag</w:t>
      </w:r>
      <w:r>
        <w:rPr>
          <w:rFonts w:asciiTheme="majorHAnsi" w:hAnsiTheme="majorHAnsi"/>
          <w:sz w:val="24"/>
        </w:rPr>
        <w:t xml:space="preserve"> 8:5, 9:1,3, 10:2,3)</w:t>
      </w:r>
      <w:r w:rsidR="00A64ECB">
        <w:rPr>
          <w:rFonts w:asciiTheme="majorHAnsi" w:hAnsiTheme="majorHAnsi"/>
          <w:sz w:val="24"/>
        </w:rPr>
        <w:t>, og de sociale relationer fungerer således som en kompenserende støtte for de frivillige.</w:t>
      </w:r>
      <w:r>
        <w:rPr>
          <w:rFonts w:asciiTheme="majorHAnsi" w:hAnsiTheme="majorHAnsi"/>
          <w:sz w:val="24"/>
        </w:rPr>
        <w:t xml:space="preserve"> I sådanne tilfælde bliver det sociale sammenhold og nærvær dermed afgørende for, at den frivillige fortsat opretholder sit frivillige engagement, da man som individ ikke kan und</w:t>
      </w:r>
      <w:r w:rsidR="00A64ECB">
        <w:rPr>
          <w:rFonts w:asciiTheme="majorHAnsi" w:hAnsiTheme="majorHAnsi"/>
          <w:sz w:val="24"/>
        </w:rPr>
        <w:t>være den støtte der modtages</w:t>
      </w:r>
      <w:r>
        <w:rPr>
          <w:rFonts w:asciiTheme="majorHAnsi" w:hAnsiTheme="majorHAnsi"/>
          <w:sz w:val="24"/>
        </w:rPr>
        <w:t xml:space="preserve"> i relationerne på centrene.</w:t>
      </w:r>
      <w:r w:rsidR="00044C27">
        <w:rPr>
          <w:rFonts w:asciiTheme="majorHAnsi" w:hAnsiTheme="majorHAnsi"/>
          <w:sz w:val="24"/>
        </w:rPr>
        <w:t xml:space="preserve"> </w:t>
      </w:r>
      <w:r w:rsidR="00485065">
        <w:rPr>
          <w:rFonts w:asciiTheme="majorHAnsi" w:hAnsiTheme="majorHAnsi"/>
          <w:sz w:val="24"/>
        </w:rPr>
        <w:t>En frivillig</w:t>
      </w:r>
      <w:r>
        <w:rPr>
          <w:rFonts w:asciiTheme="majorHAnsi" w:hAnsiTheme="majorHAnsi"/>
          <w:sz w:val="24"/>
        </w:rPr>
        <w:t xml:space="preserve"> udtaler blandt andet;</w:t>
      </w:r>
    </w:p>
    <w:p w:rsidR="00F31B84" w:rsidRDefault="00F31B84" w:rsidP="00022494">
      <w:pPr>
        <w:spacing w:after="0" w:line="360" w:lineRule="auto"/>
        <w:jc w:val="both"/>
        <w:rPr>
          <w:rFonts w:asciiTheme="majorHAnsi" w:hAnsiTheme="majorHAnsi"/>
          <w:i/>
          <w:sz w:val="24"/>
        </w:rPr>
      </w:pPr>
    </w:p>
    <w:p w:rsidR="00061D56" w:rsidRDefault="00061D56" w:rsidP="00022494">
      <w:pPr>
        <w:spacing w:after="0" w:line="360" w:lineRule="auto"/>
        <w:jc w:val="both"/>
        <w:rPr>
          <w:rFonts w:asciiTheme="majorHAnsi" w:hAnsiTheme="majorHAnsi"/>
          <w:sz w:val="24"/>
        </w:rPr>
      </w:pPr>
      <w:r>
        <w:rPr>
          <w:rFonts w:asciiTheme="majorHAnsi" w:hAnsiTheme="majorHAnsi"/>
          <w:i/>
          <w:sz w:val="24"/>
        </w:rPr>
        <w:t>Jeg blev alene for to år siden og den støtte som er her, hvis man har en dag som er rigtig godt træls… Så er det bare at komme herop og få en snak med pigerne… det er alle tiders. Når man så har været her og har fået en god snak, så er det hele lidt bedre igen, når man kommer hjem(…) Jeg har fundet ud af at hvile i mig selv, men jeg tror det er pga. det pust jeg har fået heroppe engang imellem</w:t>
      </w:r>
      <w:r>
        <w:rPr>
          <w:rFonts w:asciiTheme="majorHAnsi" w:hAnsiTheme="majorHAnsi"/>
          <w:sz w:val="24"/>
        </w:rPr>
        <w:t>(Bilag 10:2,3).</w:t>
      </w:r>
    </w:p>
    <w:p w:rsidR="00F31B84" w:rsidRDefault="00F31B84" w:rsidP="00022494">
      <w:pPr>
        <w:spacing w:after="0" w:line="360" w:lineRule="auto"/>
        <w:jc w:val="both"/>
        <w:rPr>
          <w:rFonts w:asciiTheme="majorHAnsi" w:hAnsiTheme="majorHAnsi"/>
          <w:sz w:val="24"/>
        </w:rPr>
      </w:pPr>
    </w:p>
    <w:p w:rsidR="00B75EE6" w:rsidRDefault="00B75EE6" w:rsidP="00022494">
      <w:pPr>
        <w:spacing w:after="0" w:line="360" w:lineRule="auto"/>
        <w:jc w:val="both"/>
        <w:rPr>
          <w:rFonts w:asciiTheme="majorHAnsi" w:hAnsiTheme="majorHAnsi"/>
          <w:sz w:val="24"/>
        </w:rPr>
      </w:pPr>
      <w:r>
        <w:rPr>
          <w:rFonts w:asciiTheme="majorHAnsi" w:hAnsiTheme="majorHAnsi"/>
          <w:sz w:val="24"/>
        </w:rPr>
        <w:lastRenderedPageBreak/>
        <w:t>Centrenes ansatte henviser ligeledes til</w:t>
      </w:r>
      <w:r w:rsidR="00044C27">
        <w:rPr>
          <w:rFonts w:asciiTheme="majorHAnsi" w:hAnsiTheme="majorHAnsi"/>
          <w:sz w:val="24"/>
        </w:rPr>
        <w:t>,</w:t>
      </w:r>
      <w:r>
        <w:rPr>
          <w:rFonts w:asciiTheme="majorHAnsi" w:hAnsiTheme="majorHAnsi"/>
          <w:sz w:val="24"/>
        </w:rPr>
        <w:t xml:space="preserve"> vigtigheden af de relationer som skabes de frivillige imellem i forbindelse med fastholdelse af de seniorfrivillige;</w:t>
      </w:r>
    </w:p>
    <w:p w:rsidR="00F31B84" w:rsidRDefault="00F31B84" w:rsidP="00022494">
      <w:pPr>
        <w:spacing w:after="0" w:line="360" w:lineRule="auto"/>
        <w:jc w:val="both"/>
        <w:rPr>
          <w:rFonts w:asciiTheme="majorHAnsi" w:hAnsiTheme="majorHAnsi"/>
          <w:i/>
          <w:sz w:val="24"/>
        </w:rPr>
      </w:pPr>
    </w:p>
    <w:p w:rsidR="00B75EE6" w:rsidRDefault="00B75EE6" w:rsidP="00022494">
      <w:pPr>
        <w:spacing w:after="0" w:line="360" w:lineRule="auto"/>
        <w:jc w:val="both"/>
        <w:rPr>
          <w:rFonts w:asciiTheme="majorHAnsi" w:hAnsiTheme="majorHAnsi"/>
          <w:sz w:val="24"/>
        </w:rPr>
      </w:pPr>
      <w:r>
        <w:rPr>
          <w:rFonts w:asciiTheme="majorHAnsi" w:hAnsiTheme="majorHAnsi"/>
          <w:i/>
          <w:sz w:val="24"/>
        </w:rPr>
        <w:t>Det er jo heller ikke altid, når vi andre går til sport, at det egentlig er dét det handler om. Det kan godt være, at det var derfor, du kom i første omgang, men det er måske ikke derfor, du fortsætter – det er måske kammeratskabet eller den gode tone – og det er det i hvert fald også her. Det er virkelig de færreste der kommer her kun for at yde en indsats. De knytter nogle venskaber og de kan lide at være her</w:t>
      </w:r>
      <w:r>
        <w:rPr>
          <w:rFonts w:asciiTheme="majorHAnsi" w:hAnsiTheme="majorHAnsi"/>
          <w:sz w:val="24"/>
        </w:rPr>
        <w:t>(Bilag 6:4).</w:t>
      </w:r>
    </w:p>
    <w:p w:rsidR="00A64ECB" w:rsidRDefault="00A64ECB" w:rsidP="00A64ECB">
      <w:pPr>
        <w:spacing w:after="0" w:line="360" w:lineRule="auto"/>
        <w:jc w:val="both"/>
        <w:rPr>
          <w:rFonts w:asciiTheme="majorHAnsi" w:hAnsiTheme="majorHAnsi"/>
          <w:sz w:val="24"/>
        </w:rPr>
      </w:pPr>
    </w:p>
    <w:p w:rsidR="00A64ECB" w:rsidRDefault="00A64ECB" w:rsidP="00A64ECB">
      <w:pPr>
        <w:spacing w:after="0" w:line="360" w:lineRule="auto"/>
        <w:jc w:val="both"/>
        <w:rPr>
          <w:rFonts w:asciiTheme="majorHAnsi" w:hAnsiTheme="majorHAnsi"/>
          <w:sz w:val="24"/>
        </w:rPr>
      </w:pPr>
      <w:r>
        <w:rPr>
          <w:rFonts w:asciiTheme="majorHAnsi" w:hAnsiTheme="majorHAnsi"/>
          <w:sz w:val="24"/>
        </w:rPr>
        <w:t>Af teorien omhandlende fastholdelse af frivillige, på baggrund af social kapital, kan vi således lære, hvordan individer som er socialt integrerede i højere grad fastholdes i frivilligt arbejde.</w:t>
      </w:r>
    </w:p>
    <w:p w:rsidR="009A7302" w:rsidRDefault="009A7302" w:rsidP="00022494">
      <w:pPr>
        <w:spacing w:after="0" w:line="360" w:lineRule="auto"/>
        <w:jc w:val="both"/>
        <w:rPr>
          <w:rFonts w:asciiTheme="majorHAnsi" w:hAnsiTheme="majorHAnsi"/>
          <w:sz w:val="24"/>
        </w:rPr>
      </w:pPr>
    </w:p>
    <w:p w:rsidR="009A7302" w:rsidRDefault="00E42813" w:rsidP="00022494">
      <w:pPr>
        <w:spacing w:after="0" w:line="360" w:lineRule="auto"/>
        <w:jc w:val="both"/>
        <w:rPr>
          <w:rFonts w:asciiTheme="majorHAnsi" w:hAnsiTheme="majorHAnsi"/>
          <w:sz w:val="24"/>
        </w:rPr>
      </w:pPr>
      <w:r>
        <w:rPr>
          <w:rFonts w:asciiTheme="majorHAnsi" w:hAnsiTheme="majorHAnsi"/>
          <w:sz w:val="24"/>
        </w:rPr>
        <w:t>Et andet aspekt som er vigtigt i forhold til fastholdelsen af frivillige i de tre aktivitetscentre, er den måde hvorpå de ansatte formår at inkludere de frivillige i centrenes arbejde. Denne inkludering medfører for de frivillige et ansvar i forhold til centrenes virke – og er således medvirkende til at opretholde social kapital for den enkelte, da denne i et samarbejde med andre er en del af et hele og et fællesskab.</w:t>
      </w:r>
    </w:p>
    <w:p w:rsidR="00E42813" w:rsidRDefault="00E42813" w:rsidP="00022494">
      <w:pPr>
        <w:spacing w:after="0" w:line="360" w:lineRule="auto"/>
        <w:jc w:val="both"/>
        <w:rPr>
          <w:rFonts w:asciiTheme="majorHAnsi" w:hAnsiTheme="majorHAnsi"/>
          <w:sz w:val="24"/>
        </w:rPr>
      </w:pPr>
    </w:p>
    <w:p w:rsidR="00E42813" w:rsidRDefault="00E42813" w:rsidP="00022494">
      <w:pPr>
        <w:spacing w:after="0" w:line="360" w:lineRule="auto"/>
        <w:jc w:val="both"/>
        <w:rPr>
          <w:rFonts w:asciiTheme="majorHAnsi" w:hAnsiTheme="majorHAnsi"/>
          <w:sz w:val="24"/>
        </w:rPr>
      </w:pPr>
      <w:r>
        <w:rPr>
          <w:rFonts w:asciiTheme="majorHAnsi" w:hAnsiTheme="majorHAnsi"/>
          <w:sz w:val="24"/>
        </w:rPr>
        <w:t>De ansatte beskriver således</w:t>
      </w:r>
      <w:r w:rsidR="00044C27">
        <w:rPr>
          <w:rFonts w:asciiTheme="majorHAnsi" w:hAnsiTheme="majorHAnsi"/>
          <w:sz w:val="24"/>
        </w:rPr>
        <w:t>,</w:t>
      </w:r>
      <w:r>
        <w:rPr>
          <w:rFonts w:asciiTheme="majorHAnsi" w:hAnsiTheme="majorHAnsi"/>
          <w:sz w:val="24"/>
        </w:rPr>
        <w:t xml:space="preserve"> hvordan deres vigtigste rolle i forbindelse med fastholdelse af de frivillige er, at sikre at de påtager sig </w:t>
      </w:r>
      <w:r w:rsidR="007E6D05">
        <w:rPr>
          <w:rFonts w:asciiTheme="majorHAnsi" w:hAnsiTheme="majorHAnsi"/>
          <w:sz w:val="24"/>
        </w:rPr>
        <w:t xml:space="preserve">et </w:t>
      </w:r>
      <w:r>
        <w:rPr>
          <w:rFonts w:asciiTheme="majorHAnsi" w:hAnsiTheme="majorHAnsi"/>
          <w:sz w:val="24"/>
        </w:rPr>
        <w:t xml:space="preserve">ansvar og dermed føler en vis grad af uundværlighed i centrene(Bilag </w:t>
      </w:r>
      <w:r w:rsidR="007E6D05">
        <w:rPr>
          <w:rFonts w:asciiTheme="majorHAnsi" w:hAnsiTheme="majorHAnsi"/>
          <w:sz w:val="24"/>
        </w:rPr>
        <w:t>4:8,9,10,11, 5:3,8, 6:2,7,11, 7:1,2,6)</w:t>
      </w:r>
      <w:r>
        <w:rPr>
          <w:rFonts w:asciiTheme="majorHAnsi" w:hAnsiTheme="majorHAnsi"/>
          <w:sz w:val="24"/>
        </w:rPr>
        <w:t>.</w:t>
      </w:r>
    </w:p>
    <w:p w:rsidR="007E6D05" w:rsidRDefault="007E6D05" w:rsidP="00022494">
      <w:pPr>
        <w:spacing w:after="0" w:line="360" w:lineRule="auto"/>
        <w:jc w:val="both"/>
        <w:rPr>
          <w:rFonts w:asciiTheme="majorHAnsi" w:hAnsiTheme="majorHAnsi"/>
          <w:sz w:val="24"/>
        </w:rPr>
      </w:pPr>
      <w:r>
        <w:rPr>
          <w:rFonts w:asciiTheme="majorHAnsi" w:hAnsiTheme="majorHAnsi"/>
          <w:i/>
          <w:sz w:val="24"/>
        </w:rPr>
        <w:lastRenderedPageBreak/>
        <w:t>Det handler meget om at synliggøre hvem det er der har rollerne som frivillige. Altså, vi træder i baggrunden indtil de har brug for os – den der selvstændighed</w:t>
      </w:r>
      <w:r w:rsidR="005B471A">
        <w:rPr>
          <w:rFonts w:asciiTheme="majorHAnsi" w:hAnsiTheme="majorHAnsi"/>
          <w:i/>
          <w:sz w:val="24"/>
        </w:rPr>
        <w:t>. Og at vi lytter til dem når der opstår forskellige problemstillinger… og dét at vi har en viden om hvad der foregår… at de ved, at vi altid står lige i baggrunden. De ved at vi har en interesse i dem. Og vi inddrager dem, når der er et eller andet</w:t>
      </w:r>
      <w:r w:rsidR="005B471A">
        <w:rPr>
          <w:rFonts w:asciiTheme="majorHAnsi" w:hAnsiTheme="majorHAnsi"/>
          <w:sz w:val="24"/>
        </w:rPr>
        <w:t>(Bilag 7:7).</w:t>
      </w:r>
    </w:p>
    <w:p w:rsidR="005B471A" w:rsidRDefault="005B471A" w:rsidP="00022494">
      <w:pPr>
        <w:spacing w:after="0" w:line="360" w:lineRule="auto"/>
        <w:jc w:val="both"/>
        <w:rPr>
          <w:rFonts w:asciiTheme="majorHAnsi" w:hAnsiTheme="majorHAnsi"/>
          <w:sz w:val="24"/>
        </w:rPr>
      </w:pPr>
    </w:p>
    <w:p w:rsidR="00E94A2E" w:rsidRDefault="005B471A" w:rsidP="00E94A2E">
      <w:pPr>
        <w:spacing w:after="0" w:line="360" w:lineRule="auto"/>
        <w:jc w:val="both"/>
        <w:rPr>
          <w:rFonts w:asciiTheme="majorHAnsi" w:hAnsiTheme="majorHAnsi"/>
          <w:sz w:val="24"/>
        </w:rPr>
      </w:pPr>
      <w:r>
        <w:rPr>
          <w:rFonts w:asciiTheme="majorHAnsi" w:hAnsiTheme="majorHAnsi"/>
          <w:sz w:val="24"/>
        </w:rPr>
        <w:t>De friv</w:t>
      </w:r>
      <w:r w:rsidR="00F31B84">
        <w:rPr>
          <w:rFonts w:asciiTheme="majorHAnsi" w:hAnsiTheme="majorHAnsi"/>
          <w:sz w:val="24"/>
        </w:rPr>
        <w:t>illige selv omtaler ikke</w:t>
      </w:r>
      <w:r>
        <w:rPr>
          <w:rFonts w:asciiTheme="majorHAnsi" w:hAnsiTheme="majorHAnsi"/>
          <w:sz w:val="24"/>
        </w:rPr>
        <w:t xml:space="preserve"> ansvar i deres centre som en begrundelse for fortsat at ønske at engagere sig frivilligt. Dog ka</w:t>
      </w:r>
      <w:r w:rsidR="00F31B84">
        <w:rPr>
          <w:rFonts w:asciiTheme="majorHAnsi" w:hAnsiTheme="majorHAnsi"/>
          <w:sz w:val="24"/>
        </w:rPr>
        <w:t>n deres udtalelser vedrørende de</w:t>
      </w:r>
      <w:r>
        <w:rPr>
          <w:rFonts w:asciiTheme="majorHAnsi" w:hAnsiTheme="majorHAnsi"/>
          <w:sz w:val="24"/>
        </w:rPr>
        <w:t>t ’at gøre en forskel’, være et udtryk for, at de</w:t>
      </w:r>
      <w:r w:rsidR="00E94A2E">
        <w:rPr>
          <w:rFonts w:asciiTheme="majorHAnsi" w:hAnsiTheme="majorHAnsi"/>
          <w:sz w:val="24"/>
        </w:rPr>
        <w:t xml:space="preserve"> tager ansvar for deres arbejde(Bilag 8:6, 9:10, 10:4). ’At gøre en forskel’ bliver således en måde hvorpå man som frivillig føler sig nyttig og værdsat, og hermed vil der højst sandsynligt følge et vist ansvar overfor de mennesker</w:t>
      </w:r>
      <w:r w:rsidR="00F31B84">
        <w:rPr>
          <w:rFonts w:asciiTheme="majorHAnsi" w:hAnsiTheme="majorHAnsi"/>
          <w:sz w:val="24"/>
        </w:rPr>
        <w:t>,</w:t>
      </w:r>
      <w:r w:rsidR="00E94A2E">
        <w:rPr>
          <w:rFonts w:asciiTheme="majorHAnsi" w:hAnsiTheme="majorHAnsi"/>
          <w:sz w:val="24"/>
        </w:rPr>
        <w:t xml:space="preserve"> som man gør en forskel for. En enkelt frivillig beskriver da også, hvordan ansvaret for den frivillige indsats stiger i takt med stigende engagement og tid man har lagt i centret; </w:t>
      </w:r>
      <w:r w:rsidR="00E94A2E">
        <w:rPr>
          <w:rFonts w:asciiTheme="majorHAnsi" w:hAnsiTheme="majorHAnsi"/>
          <w:i/>
          <w:sz w:val="24"/>
        </w:rPr>
        <w:t>Vi passer på det vi har</w:t>
      </w:r>
      <w:r w:rsidR="00E94A2E">
        <w:rPr>
          <w:rFonts w:asciiTheme="majorHAnsi" w:hAnsiTheme="majorHAnsi"/>
          <w:sz w:val="24"/>
        </w:rPr>
        <w:t xml:space="preserve">(Bilag 8:10). </w:t>
      </w:r>
    </w:p>
    <w:p w:rsidR="00E56524" w:rsidRDefault="00E56524" w:rsidP="00E94A2E">
      <w:pPr>
        <w:pStyle w:val="Overskrift2"/>
        <w:spacing w:line="360" w:lineRule="auto"/>
        <w:jc w:val="both"/>
        <w:rPr>
          <w:color w:val="auto"/>
        </w:rPr>
      </w:pPr>
    </w:p>
    <w:p w:rsidR="00F525BA" w:rsidRPr="00F525BA" w:rsidRDefault="00F525BA" w:rsidP="00E94A2E">
      <w:pPr>
        <w:pStyle w:val="Overskrift2"/>
        <w:spacing w:line="360" w:lineRule="auto"/>
        <w:jc w:val="both"/>
        <w:rPr>
          <w:color w:val="auto"/>
        </w:rPr>
      </w:pPr>
      <w:bookmarkStart w:id="28" w:name="_Toc331965560"/>
      <w:r>
        <w:rPr>
          <w:color w:val="auto"/>
        </w:rPr>
        <w:t>Delkonklusion</w:t>
      </w:r>
      <w:bookmarkEnd w:id="28"/>
    </w:p>
    <w:p w:rsidR="00CD02DD" w:rsidRDefault="001F7CDC" w:rsidP="002D4831">
      <w:pPr>
        <w:spacing w:after="0" w:line="360" w:lineRule="auto"/>
        <w:jc w:val="both"/>
        <w:rPr>
          <w:rFonts w:asciiTheme="majorHAnsi" w:hAnsiTheme="majorHAnsi"/>
          <w:sz w:val="24"/>
          <w:szCs w:val="24"/>
        </w:rPr>
      </w:pPr>
      <w:r>
        <w:rPr>
          <w:rFonts w:asciiTheme="majorHAnsi" w:hAnsiTheme="majorHAnsi"/>
          <w:sz w:val="24"/>
          <w:szCs w:val="24"/>
        </w:rPr>
        <w:t>Ud fra ovenstående kan det såled</w:t>
      </w:r>
      <w:r w:rsidR="00F90B7E">
        <w:rPr>
          <w:rFonts w:asciiTheme="majorHAnsi" w:hAnsiTheme="majorHAnsi"/>
          <w:sz w:val="24"/>
          <w:szCs w:val="24"/>
        </w:rPr>
        <w:t>es konkluderes, at den afgørende</w:t>
      </w:r>
      <w:r>
        <w:rPr>
          <w:rFonts w:asciiTheme="majorHAnsi" w:hAnsiTheme="majorHAnsi"/>
          <w:sz w:val="24"/>
          <w:szCs w:val="24"/>
        </w:rPr>
        <w:t xml:space="preserve"> faktor i fastholdelsen af frivillige, er baseret på deres humane kapital, i form af </w:t>
      </w:r>
      <w:r w:rsidR="00F90B7E">
        <w:rPr>
          <w:rFonts w:asciiTheme="majorHAnsi" w:hAnsiTheme="majorHAnsi"/>
          <w:sz w:val="24"/>
          <w:szCs w:val="24"/>
        </w:rPr>
        <w:t xml:space="preserve">deres </w:t>
      </w:r>
      <w:r>
        <w:rPr>
          <w:rFonts w:asciiTheme="majorHAnsi" w:hAnsiTheme="majorHAnsi"/>
          <w:sz w:val="24"/>
          <w:szCs w:val="24"/>
        </w:rPr>
        <w:t>helbredsmæssig</w:t>
      </w:r>
      <w:r w:rsidR="00F90B7E">
        <w:rPr>
          <w:rFonts w:asciiTheme="majorHAnsi" w:hAnsiTheme="majorHAnsi"/>
          <w:sz w:val="24"/>
          <w:szCs w:val="24"/>
        </w:rPr>
        <w:t>e</w:t>
      </w:r>
      <w:r>
        <w:rPr>
          <w:rFonts w:asciiTheme="majorHAnsi" w:hAnsiTheme="majorHAnsi"/>
          <w:sz w:val="24"/>
          <w:szCs w:val="24"/>
        </w:rPr>
        <w:t xml:space="preserve"> tilstand.</w:t>
      </w:r>
    </w:p>
    <w:p w:rsidR="00044C27" w:rsidRDefault="00044C27" w:rsidP="002D4831">
      <w:pPr>
        <w:spacing w:after="0" w:line="360" w:lineRule="auto"/>
        <w:jc w:val="both"/>
        <w:rPr>
          <w:rFonts w:asciiTheme="majorHAnsi" w:hAnsiTheme="majorHAnsi"/>
          <w:sz w:val="24"/>
          <w:szCs w:val="24"/>
        </w:rPr>
      </w:pPr>
    </w:p>
    <w:p w:rsidR="00044C27" w:rsidRDefault="002D4831" w:rsidP="002D4831">
      <w:pPr>
        <w:spacing w:after="0" w:line="360" w:lineRule="auto"/>
        <w:jc w:val="both"/>
        <w:rPr>
          <w:rFonts w:asciiTheme="majorHAnsi" w:hAnsiTheme="majorHAnsi"/>
          <w:sz w:val="24"/>
          <w:szCs w:val="24"/>
        </w:rPr>
      </w:pPr>
      <w:r>
        <w:rPr>
          <w:rFonts w:asciiTheme="majorHAnsi" w:hAnsiTheme="majorHAnsi"/>
          <w:sz w:val="24"/>
          <w:szCs w:val="24"/>
        </w:rPr>
        <w:t xml:space="preserve">Dog </w:t>
      </w:r>
      <w:r w:rsidR="00F90B7E">
        <w:rPr>
          <w:rFonts w:asciiTheme="majorHAnsi" w:hAnsiTheme="majorHAnsi"/>
          <w:sz w:val="24"/>
          <w:szCs w:val="24"/>
        </w:rPr>
        <w:t>forekommer denne faktor ikke som værende tilstrækkelig i fastholdelsen af seniorfrivillige, i og med at der foreligger et behov for anerkendelse blandt de frivillige. D</w:t>
      </w:r>
      <w:r>
        <w:rPr>
          <w:rFonts w:asciiTheme="majorHAnsi" w:hAnsiTheme="majorHAnsi"/>
          <w:sz w:val="24"/>
          <w:szCs w:val="24"/>
        </w:rPr>
        <w:t xml:space="preserve">e ansattes rolle </w:t>
      </w:r>
      <w:r w:rsidR="00F90B7E">
        <w:rPr>
          <w:rFonts w:asciiTheme="majorHAnsi" w:hAnsiTheme="majorHAnsi"/>
          <w:sz w:val="24"/>
          <w:szCs w:val="24"/>
        </w:rPr>
        <w:t xml:space="preserve">er således </w:t>
      </w:r>
      <w:r>
        <w:rPr>
          <w:rFonts w:asciiTheme="majorHAnsi" w:hAnsiTheme="majorHAnsi"/>
          <w:sz w:val="24"/>
          <w:szCs w:val="24"/>
        </w:rPr>
        <w:t xml:space="preserve">ikke irrelevant i forhold til </w:t>
      </w:r>
      <w:r>
        <w:rPr>
          <w:rFonts w:asciiTheme="majorHAnsi" w:hAnsiTheme="majorHAnsi"/>
          <w:sz w:val="24"/>
          <w:szCs w:val="24"/>
        </w:rPr>
        <w:lastRenderedPageBreak/>
        <w:t>fastholdelse af seniorfrivillige. De ansattes administration og anerkendelse af c</w:t>
      </w:r>
      <w:r w:rsidR="00AA0B8D">
        <w:rPr>
          <w:rFonts w:asciiTheme="majorHAnsi" w:hAnsiTheme="majorHAnsi"/>
          <w:sz w:val="24"/>
          <w:szCs w:val="24"/>
        </w:rPr>
        <w:t xml:space="preserve">entrenes frivilligressourcer, </w:t>
      </w:r>
      <w:r>
        <w:rPr>
          <w:rFonts w:asciiTheme="majorHAnsi" w:hAnsiTheme="majorHAnsi"/>
          <w:sz w:val="24"/>
          <w:szCs w:val="24"/>
        </w:rPr>
        <w:t xml:space="preserve">udmønter sig i en forestilling om værd og undværlighed hos den enkelte frivillige og fordrer dermed et fortsat engagement. </w:t>
      </w:r>
    </w:p>
    <w:p w:rsidR="00A64ECB" w:rsidRDefault="00A64ECB" w:rsidP="002D4831">
      <w:pPr>
        <w:spacing w:after="0" w:line="360" w:lineRule="auto"/>
        <w:jc w:val="both"/>
        <w:rPr>
          <w:rFonts w:asciiTheme="majorHAnsi" w:hAnsiTheme="majorHAnsi"/>
          <w:sz w:val="24"/>
          <w:szCs w:val="24"/>
        </w:rPr>
      </w:pPr>
    </w:p>
    <w:p w:rsidR="00044C27" w:rsidRDefault="002D4831" w:rsidP="002D4831">
      <w:pPr>
        <w:spacing w:after="0" w:line="360" w:lineRule="auto"/>
        <w:jc w:val="both"/>
        <w:rPr>
          <w:rFonts w:asciiTheme="majorHAnsi" w:hAnsiTheme="majorHAnsi"/>
          <w:sz w:val="24"/>
          <w:szCs w:val="24"/>
        </w:rPr>
      </w:pPr>
      <w:r>
        <w:rPr>
          <w:rFonts w:asciiTheme="majorHAnsi" w:hAnsiTheme="majorHAnsi"/>
          <w:sz w:val="24"/>
          <w:szCs w:val="24"/>
        </w:rPr>
        <w:t>Videre er de ansattes evne til at inkludere de frivillige i centrenes virke, medvirkende til at skabe en ansvarsfølelse hos den enkelte frivillige, hvoraf der følger en følelse af ’at høre til’ og at være en del af fællesskabet</w:t>
      </w:r>
      <w:r w:rsidR="00AA0B8D">
        <w:rPr>
          <w:rFonts w:asciiTheme="majorHAnsi" w:hAnsiTheme="majorHAnsi"/>
          <w:sz w:val="24"/>
          <w:szCs w:val="24"/>
        </w:rPr>
        <w:t>, hvilket igen skaber en følelse af uundværlighed hos den enkelte og dermed fordrer fortsat engagement.</w:t>
      </w:r>
    </w:p>
    <w:p w:rsidR="00044C27" w:rsidRDefault="00044C27" w:rsidP="002D4831">
      <w:pPr>
        <w:spacing w:after="0" w:line="360" w:lineRule="auto"/>
        <w:jc w:val="both"/>
        <w:rPr>
          <w:rFonts w:asciiTheme="majorHAnsi" w:hAnsiTheme="majorHAnsi"/>
          <w:sz w:val="24"/>
          <w:szCs w:val="24"/>
        </w:rPr>
      </w:pPr>
    </w:p>
    <w:p w:rsidR="00AA0B8D" w:rsidRPr="00455ECC" w:rsidRDefault="00AA0B8D" w:rsidP="002D4831">
      <w:pPr>
        <w:spacing w:after="0" w:line="360" w:lineRule="auto"/>
        <w:jc w:val="both"/>
        <w:rPr>
          <w:rFonts w:asciiTheme="majorHAnsi" w:hAnsiTheme="majorHAnsi"/>
          <w:sz w:val="24"/>
          <w:szCs w:val="24"/>
        </w:rPr>
      </w:pPr>
      <w:r>
        <w:rPr>
          <w:rFonts w:asciiTheme="majorHAnsi" w:hAnsiTheme="majorHAnsi"/>
          <w:sz w:val="24"/>
          <w:szCs w:val="24"/>
        </w:rPr>
        <w:t xml:space="preserve">En tredje faktor som må siges at være afgørende for de frivilliges fastholdelse i arbejdet på centrene, er de relationer som de har opbygget her. Relationerne anvendes i svære perioder af livet som en </w:t>
      </w:r>
      <w:r w:rsidR="00F90B7E">
        <w:rPr>
          <w:rFonts w:asciiTheme="majorHAnsi" w:hAnsiTheme="majorHAnsi"/>
          <w:sz w:val="24"/>
          <w:szCs w:val="24"/>
        </w:rPr>
        <w:t xml:space="preserve">kompenserende </w:t>
      </w:r>
      <w:r>
        <w:rPr>
          <w:rFonts w:asciiTheme="majorHAnsi" w:hAnsiTheme="majorHAnsi"/>
          <w:sz w:val="24"/>
          <w:szCs w:val="24"/>
        </w:rPr>
        <w:t>støtte eller en opbakning – og disse relationer er således medvirkende til, at man ønsker en fortsat gang i centrene og dermed et fortsat engagement.</w:t>
      </w:r>
    </w:p>
    <w:p w:rsidR="000B52D7" w:rsidRPr="00E81608" w:rsidRDefault="000B52D7" w:rsidP="00E81608">
      <w:pPr>
        <w:pStyle w:val="Overskrift1"/>
        <w:rPr>
          <w:color w:val="auto"/>
        </w:rPr>
      </w:pPr>
      <w:bookmarkStart w:id="29" w:name="_Toc331965561"/>
      <w:r w:rsidRPr="00E81608">
        <w:rPr>
          <w:color w:val="auto"/>
        </w:rPr>
        <w:t>Ad hoc organisering</w:t>
      </w:r>
      <w:r w:rsidR="00A133C3" w:rsidRPr="00E81608">
        <w:rPr>
          <w:color w:val="auto"/>
        </w:rPr>
        <w:t xml:space="preserve"> og samarbejde</w:t>
      </w:r>
      <w:r w:rsidRPr="00E81608">
        <w:rPr>
          <w:color w:val="auto"/>
        </w:rPr>
        <w:t xml:space="preserve"> i kommunens institutioner</w:t>
      </w:r>
      <w:bookmarkEnd w:id="29"/>
      <w:r w:rsidRPr="00E81608">
        <w:rPr>
          <w:color w:val="auto"/>
        </w:rPr>
        <w:t xml:space="preserve"> </w:t>
      </w:r>
    </w:p>
    <w:p w:rsidR="00044C27" w:rsidRDefault="00044C27" w:rsidP="00F9349F">
      <w:pPr>
        <w:spacing w:after="0" w:line="360" w:lineRule="auto"/>
        <w:jc w:val="both"/>
        <w:rPr>
          <w:rFonts w:asciiTheme="majorHAnsi" w:hAnsiTheme="majorHAnsi"/>
          <w:sz w:val="24"/>
          <w:szCs w:val="24"/>
        </w:rPr>
      </w:pPr>
    </w:p>
    <w:p w:rsidR="00B14055" w:rsidRDefault="00B14055" w:rsidP="00F9349F">
      <w:pPr>
        <w:spacing w:after="0" w:line="360" w:lineRule="auto"/>
        <w:jc w:val="both"/>
        <w:rPr>
          <w:rFonts w:asciiTheme="majorHAnsi" w:hAnsiTheme="majorHAnsi"/>
          <w:sz w:val="24"/>
          <w:szCs w:val="24"/>
        </w:rPr>
      </w:pPr>
      <w:r>
        <w:rPr>
          <w:rFonts w:asciiTheme="majorHAnsi" w:hAnsiTheme="majorHAnsi"/>
          <w:sz w:val="24"/>
          <w:szCs w:val="24"/>
        </w:rPr>
        <w:t>Jeg vil nu gå dybere ind i det samarbejde som forekommer imellem de frivillige og de ansa</w:t>
      </w:r>
      <w:r w:rsidR="00875712">
        <w:rPr>
          <w:rFonts w:asciiTheme="majorHAnsi" w:hAnsiTheme="majorHAnsi"/>
          <w:sz w:val="24"/>
          <w:szCs w:val="24"/>
        </w:rPr>
        <w:t xml:space="preserve">tte på de tre aktivitetscentre, og analysen vil dermed </w:t>
      </w:r>
      <w:r w:rsidR="00B57256">
        <w:rPr>
          <w:rFonts w:asciiTheme="majorHAnsi" w:hAnsiTheme="majorHAnsi"/>
          <w:sz w:val="24"/>
          <w:szCs w:val="24"/>
        </w:rPr>
        <w:t>i højere grad fokusere på frivillighed på et institutionel</w:t>
      </w:r>
      <w:r w:rsidR="00B0431E">
        <w:rPr>
          <w:rFonts w:asciiTheme="majorHAnsi" w:hAnsiTheme="majorHAnsi"/>
          <w:sz w:val="24"/>
          <w:szCs w:val="24"/>
        </w:rPr>
        <w:t>t</w:t>
      </w:r>
      <w:r w:rsidR="00B57256">
        <w:rPr>
          <w:rFonts w:asciiTheme="majorHAnsi" w:hAnsiTheme="majorHAnsi"/>
          <w:sz w:val="24"/>
          <w:szCs w:val="24"/>
        </w:rPr>
        <w:t xml:space="preserve"> plan.</w:t>
      </w:r>
    </w:p>
    <w:p w:rsidR="00B14055" w:rsidRDefault="00B14055" w:rsidP="00F9349F">
      <w:pPr>
        <w:spacing w:after="0" w:line="360" w:lineRule="auto"/>
        <w:jc w:val="both"/>
        <w:rPr>
          <w:rFonts w:asciiTheme="majorHAnsi" w:hAnsiTheme="majorHAnsi"/>
          <w:sz w:val="24"/>
          <w:szCs w:val="24"/>
        </w:rPr>
      </w:pPr>
      <w:r>
        <w:rPr>
          <w:rFonts w:asciiTheme="majorHAnsi" w:hAnsiTheme="majorHAnsi"/>
          <w:sz w:val="24"/>
          <w:szCs w:val="24"/>
        </w:rPr>
        <w:t xml:space="preserve">Som tidligere nævnt vil jeg indledningsvis sætte fokus på hvordan den overordnede frivilligpolitik formelt set italesættes og iværksættes i Aalborg </w:t>
      </w:r>
      <w:r>
        <w:rPr>
          <w:rFonts w:asciiTheme="majorHAnsi" w:hAnsiTheme="majorHAnsi"/>
          <w:sz w:val="24"/>
          <w:szCs w:val="24"/>
        </w:rPr>
        <w:lastRenderedPageBreak/>
        <w:t xml:space="preserve">Kommune, hvorefter jeg vil afdække det gældende samarbejde i de nærværende tre aktivitetscentre. </w:t>
      </w:r>
    </w:p>
    <w:p w:rsidR="00B14055" w:rsidRDefault="00B14055" w:rsidP="00F9349F">
      <w:pPr>
        <w:spacing w:after="0" w:line="360" w:lineRule="auto"/>
        <w:jc w:val="both"/>
        <w:rPr>
          <w:rFonts w:asciiTheme="majorHAnsi" w:hAnsiTheme="majorHAnsi"/>
          <w:sz w:val="24"/>
          <w:szCs w:val="24"/>
        </w:rPr>
      </w:pPr>
    </w:p>
    <w:p w:rsidR="00FC1B43" w:rsidRDefault="00A133C3" w:rsidP="00F9349F">
      <w:pPr>
        <w:spacing w:after="0" w:line="360" w:lineRule="auto"/>
        <w:jc w:val="both"/>
        <w:rPr>
          <w:rFonts w:asciiTheme="majorHAnsi" w:hAnsiTheme="majorHAnsi"/>
          <w:sz w:val="24"/>
          <w:szCs w:val="24"/>
        </w:rPr>
      </w:pPr>
      <w:r>
        <w:rPr>
          <w:rFonts w:asciiTheme="majorHAnsi" w:hAnsiTheme="majorHAnsi"/>
          <w:sz w:val="24"/>
          <w:szCs w:val="24"/>
        </w:rPr>
        <w:t xml:space="preserve">Samtlige interviews blandt ledelse, ansatte og frivillige, foretaget i de tre aktivitetscentre vidner om, at det frivillige arbejde der ligger i kommunens aktivitetscentre, forgår uden en egentlig rammesat dagsorden for samarbejdet(Bilag 4:11, 5:7, 6:10, 7:9, </w:t>
      </w:r>
      <w:r w:rsidR="00FC1B43">
        <w:rPr>
          <w:rFonts w:asciiTheme="majorHAnsi" w:hAnsiTheme="majorHAnsi"/>
          <w:sz w:val="24"/>
          <w:szCs w:val="24"/>
        </w:rPr>
        <w:t>8:8, 9:9, 10:6). For at finde ud af hvorvidt der ligger et egentligt krav fra kommunens side om sådanne</w:t>
      </w:r>
      <w:r w:rsidR="008464E0">
        <w:rPr>
          <w:rFonts w:asciiTheme="majorHAnsi" w:hAnsiTheme="majorHAnsi"/>
          <w:sz w:val="24"/>
          <w:szCs w:val="24"/>
        </w:rPr>
        <w:t xml:space="preserve"> formelle</w:t>
      </w:r>
      <w:r w:rsidR="00FC1B43">
        <w:rPr>
          <w:rFonts w:asciiTheme="majorHAnsi" w:hAnsiTheme="majorHAnsi"/>
          <w:sz w:val="24"/>
          <w:szCs w:val="24"/>
        </w:rPr>
        <w:t xml:space="preserve"> retningslinjer for samarbejde med frivillige i kommunale institutioner, som blot ikke efterleves i de gældende institutioner, har jeg måttet undersøge kommunens lokalpolitik</w:t>
      </w:r>
      <w:r w:rsidR="00FC1B43">
        <w:rPr>
          <w:rStyle w:val="Fodnotehenvisning"/>
          <w:rFonts w:asciiTheme="majorHAnsi" w:hAnsiTheme="majorHAnsi"/>
          <w:sz w:val="24"/>
          <w:szCs w:val="24"/>
        </w:rPr>
        <w:footnoteReference w:id="29"/>
      </w:r>
      <w:r w:rsidR="00FC1B43">
        <w:rPr>
          <w:rFonts w:asciiTheme="majorHAnsi" w:hAnsiTheme="majorHAnsi"/>
          <w:sz w:val="24"/>
          <w:szCs w:val="24"/>
        </w:rPr>
        <w:t>. Herigennem har jeg således fundet, at der i Aalborg Kommune</w:t>
      </w:r>
      <w:r w:rsidR="00793EB1">
        <w:rPr>
          <w:rFonts w:asciiTheme="majorHAnsi" w:hAnsiTheme="majorHAnsi"/>
          <w:sz w:val="24"/>
          <w:szCs w:val="24"/>
        </w:rPr>
        <w:t>, som den første af sin slags,</w:t>
      </w:r>
      <w:r w:rsidR="00FC1B43">
        <w:rPr>
          <w:rFonts w:asciiTheme="majorHAnsi" w:hAnsiTheme="majorHAnsi"/>
          <w:sz w:val="24"/>
          <w:szCs w:val="24"/>
        </w:rPr>
        <w:t xml:space="preserve"> blev udviklet en Social Frivillighedspolitik i </w:t>
      </w:r>
      <w:r w:rsidR="00793EB1">
        <w:rPr>
          <w:rFonts w:asciiTheme="majorHAnsi" w:hAnsiTheme="majorHAnsi"/>
          <w:sz w:val="24"/>
          <w:szCs w:val="24"/>
        </w:rPr>
        <w:t xml:space="preserve">januar </w:t>
      </w:r>
      <w:r w:rsidR="00FC1B43">
        <w:rPr>
          <w:rFonts w:asciiTheme="majorHAnsi" w:hAnsiTheme="majorHAnsi"/>
          <w:sz w:val="24"/>
          <w:szCs w:val="24"/>
        </w:rPr>
        <w:t>2012</w:t>
      </w:r>
      <w:r w:rsidR="00E5370C">
        <w:rPr>
          <w:rFonts w:asciiTheme="majorHAnsi" w:hAnsiTheme="majorHAnsi"/>
          <w:sz w:val="24"/>
          <w:szCs w:val="24"/>
        </w:rPr>
        <w:t>(Aalborg Kommune 2012)</w:t>
      </w:r>
      <w:r w:rsidR="00793EB1">
        <w:rPr>
          <w:rFonts w:asciiTheme="majorHAnsi" w:hAnsiTheme="majorHAnsi"/>
          <w:sz w:val="24"/>
          <w:szCs w:val="24"/>
        </w:rPr>
        <w:t>. Denne indeholder dog ikke overvejelser omkring kommunal frivillighed, men kun betragtninger i forhold til samarbejdet mellem kommune og frivillige organisationer. Det betyder således</w:t>
      </w:r>
      <w:r w:rsidR="00B0431E">
        <w:rPr>
          <w:rFonts w:asciiTheme="majorHAnsi" w:hAnsiTheme="majorHAnsi"/>
          <w:sz w:val="24"/>
          <w:szCs w:val="24"/>
        </w:rPr>
        <w:t>, at institutionerne i Aalborg K</w:t>
      </w:r>
      <w:r w:rsidR="00793EB1">
        <w:rPr>
          <w:rFonts w:asciiTheme="majorHAnsi" w:hAnsiTheme="majorHAnsi"/>
          <w:sz w:val="24"/>
          <w:szCs w:val="24"/>
        </w:rPr>
        <w:t xml:space="preserve">ommune er overladt til selv at udvikle retningslinjer for </w:t>
      </w:r>
      <w:r w:rsidR="00413768">
        <w:rPr>
          <w:rFonts w:asciiTheme="majorHAnsi" w:hAnsiTheme="majorHAnsi"/>
          <w:sz w:val="24"/>
          <w:szCs w:val="24"/>
        </w:rPr>
        <w:t xml:space="preserve">kommunalt </w:t>
      </w:r>
      <w:r w:rsidR="00793EB1">
        <w:rPr>
          <w:rFonts w:asciiTheme="majorHAnsi" w:hAnsiTheme="majorHAnsi"/>
          <w:sz w:val="24"/>
          <w:szCs w:val="24"/>
        </w:rPr>
        <w:t>frivilligt samarbejde, såfremt dette ønskes.</w:t>
      </w:r>
      <w:r w:rsidR="00413768">
        <w:rPr>
          <w:rFonts w:asciiTheme="majorHAnsi" w:hAnsiTheme="majorHAnsi"/>
          <w:sz w:val="24"/>
          <w:szCs w:val="24"/>
        </w:rPr>
        <w:t xml:space="preserve"> Ingen af de tre centre har udviklet en sådan samarbejdsaftale, </w:t>
      </w:r>
      <w:r w:rsidR="00D01315">
        <w:rPr>
          <w:rFonts w:asciiTheme="majorHAnsi" w:hAnsiTheme="majorHAnsi"/>
          <w:sz w:val="24"/>
          <w:szCs w:val="24"/>
        </w:rPr>
        <w:t>hvilket i værste fald, kan udmønte sig i</w:t>
      </w:r>
      <w:r w:rsidR="00413768">
        <w:rPr>
          <w:rFonts w:asciiTheme="majorHAnsi" w:hAnsiTheme="majorHAnsi"/>
          <w:sz w:val="24"/>
          <w:szCs w:val="24"/>
        </w:rPr>
        <w:t xml:space="preserve"> forvirring og konflikter i forhold til rollefordeling og ansvarsområder.</w:t>
      </w:r>
      <w:r w:rsidR="00BD61BE">
        <w:rPr>
          <w:rFonts w:asciiTheme="majorHAnsi" w:hAnsiTheme="majorHAnsi"/>
          <w:sz w:val="24"/>
          <w:szCs w:val="24"/>
        </w:rPr>
        <w:t xml:space="preserve"> Hermed ment, at de ansatte kan komme til at føle det frivillige engagement </w:t>
      </w:r>
      <w:r w:rsidR="00D01315">
        <w:rPr>
          <w:rFonts w:asciiTheme="majorHAnsi" w:hAnsiTheme="majorHAnsi"/>
          <w:sz w:val="24"/>
          <w:szCs w:val="24"/>
        </w:rPr>
        <w:t>som en trussel mod deres arbejdssituation</w:t>
      </w:r>
      <w:r w:rsidR="00325C3B">
        <w:rPr>
          <w:rFonts w:asciiTheme="majorHAnsi" w:hAnsiTheme="majorHAnsi"/>
          <w:sz w:val="24"/>
          <w:szCs w:val="24"/>
        </w:rPr>
        <w:t xml:space="preserve"> </w:t>
      </w:r>
      <w:r w:rsidR="00BD61BE">
        <w:rPr>
          <w:rFonts w:asciiTheme="majorHAnsi" w:hAnsiTheme="majorHAnsi"/>
          <w:sz w:val="24"/>
          <w:szCs w:val="24"/>
        </w:rPr>
        <w:t>- og de frivillige k</w:t>
      </w:r>
      <w:r w:rsidR="0027772D">
        <w:rPr>
          <w:rFonts w:asciiTheme="majorHAnsi" w:hAnsiTheme="majorHAnsi"/>
          <w:sz w:val="24"/>
          <w:szCs w:val="24"/>
        </w:rPr>
        <w:t>an stå i situationer, hvor de</w:t>
      </w:r>
      <w:r w:rsidR="00BD61BE">
        <w:rPr>
          <w:rFonts w:asciiTheme="majorHAnsi" w:hAnsiTheme="majorHAnsi"/>
          <w:sz w:val="24"/>
          <w:szCs w:val="24"/>
        </w:rPr>
        <w:t xml:space="preserve"> føler sig usikre på, hvilke arbejdsopgaver de skal og må påtage sig. </w:t>
      </w:r>
    </w:p>
    <w:p w:rsidR="00C72954" w:rsidRDefault="00C72954" w:rsidP="00F9349F">
      <w:pPr>
        <w:spacing w:after="0" w:line="360" w:lineRule="auto"/>
        <w:jc w:val="both"/>
        <w:rPr>
          <w:rFonts w:asciiTheme="majorHAnsi" w:hAnsiTheme="majorHAnsi"/>
          <w:sz w:val="24"/>
          <w:szCs w:val="24"/>
        </w:rPr>
      </w:pPr>
    </w:p>
    <w:p w:rsidR="00C72954" w:rsidRPr="00E81608" w:rsidRDefault="00C72954" w:rsidP="00E81608">
      <w:pPr>
        <w:pStyle w:val="Overskrift2"/>
        <w:rPr>
          <w:color w:val="auto"/>
        </w:rPr>
      </w:pPr>
      <w:bookmarkStart w:id="30" w:name="_Toc331965562"/>
      <w:r w:rsidRPr="00E81608">
        <w:rPr>
          <w:color w:val="auto"/>
        </w:rPr>
        <w:lastRenderedPageBreak/>
        <w:t>Samarbejde med frivillige uden samarbejdsaftale</w:t>
      </w:r>
      <w:bookmarkEnd w:id="30"/>
    </w:p>
    <w:p w:rsidR="00272742" w:rsidRDefault="00EC2EFD" w:rsidP="00F9349F">
      <w:pPr>
        <w:spacing w:after="0" w:line="360" w:lineRule="auto"/>
        <w:jc w:val="both"/>
        <w:rPr>
          <w:rFonts w:asciiTheme="majorHAnsi" w:hAnsiTheme="majorHAnsi"/>
          <w:sz w:val="24"/>
          <w:szCs w:val="24"/>
        </w:rPr>
      </w:pPr>
      <w:r>
        <w:rPr>
          <w:rFonts w:asciiTheme="majorHAnsi" w:hAnsiTheme="majorHAnsi"/>
          <w:sz w:val="24"/>
          <w:szCs w:val="24"/>
        </w:rPr>
        <w:t xml:space="preserve">Ud fra gældende empiri, forekommer der ingen skepsis blandt de ansatte i forbindelse med det frivillige engagement som ligger i deres institutioner. De tre ansatte, samt leder af de tre centre, beskriver alle hvordan det frivillige engagement er grundlæggende for centrenes eksistens(Bilag </w:t>
      </w:r>
      <w:r w:rsidR="00FC5216">
        <w:rPr>
          <w:rFonts w:asciiTheme="majorHAnsi" w:hAnsiTheme="majorHAnsi"/>
          <w:sz w:val="24"/>
          <w:szCs w:val="24"/>
        </w:rPr>
        <w:t>4:9, 5:7, 6:4, 7:9)</w:t>
      </w:r>
      <w:r>
        <w:rPr>
          <w:rFonts w:asciiTheme="majorHAnsi" w:hAnsiTheme="majorHAnsi"/>
          <w:sz w:val="24"/>
          <w:szCs w:val="24"/>
        </w:rPr>
        <w:t>. Dette er ligeledes holdningen blandt de ansatte, når der spørges ind til særlige forhold og konfliktområder forbundet med det at samarbejde med frivillige.</w:t>
      </w:r>
      <w:r w:rsidR="00FC5216">
        <w:rPr>
          <w:rFonts w:asciiTheme="majorHAnsi" w:hAnsiTheme="majorHAnsi"/>
          <w:sz w:val="24"/>
          <w:szCs w:val="24"/>
        </w:rPr>
        <w:t xml:space="preserve"> Lederen af aktivitetscentrene udtaler bland</w:t>
      </w:r>
      <w:r w:rsidR="007B3D98">
        <w:rPr>
          <w:rFonts w:asciiTheme="majorHAnsi" w:hAnsiTheme="majorHAnsi"/>
          <w:sz w:val="24"/>
          <w:szCs w:val="24"/>
        </w:rPr>
        <w:t>t</w:t>
      </w:r>
      <w:r w:rsidR="00FC5216">
        <w:rPr>
          <w:rFonts w:asciiTheme="majorHAnsi" w:hAnsiTheme="majorHAnsi"/>
          <w:sz w:val="24"/>
          <w:szCs w:val="24"/>
        </w:rPr>
        <w:t xml:space="preserve"> andet; </w:t>
      </w:r>
    </w:p>
    <w:p w:rsidR="00272742" w:rsidRDefault="00272742" w:rsidP="00F9349F">
      <w:pPr>
        <w:spacing w:after="0" w:line="360" w:lineRule="auto"/>
        <w:jc w:val="both"/>
        <w:rPr>
          <w:rFonts w:asciiTheme="majorHAnsi" w:hAnsiTheme="majorHAnsi"/>
          <w:sz w:val="24"/>
          <w:szCs w:val="24"/>
        </w:rPr>
      </w:pPr>
    </w:p>
    <w:p w:rsidR="00272742" w:rsidRDefault="00FC5216" w:rsidP="00F9349F">
      <w:pPr>
        <w:spacing w:after="0" w:line="360" w:lineRule="auto"/>
        <w:jc w:val="both"/>
        <w:rPr>
          <w:rFonts w:asciiTheme="majorHAnsi" w:hAnsiTheme="majorHAnsi"/>
          <w:sz w:val="24"/>
          <w:szCs w:val="24"/>
        </w:rPr>
      </w:pPr>
      <w:r>
        <w:rPr>
          <w:rFonts w:asciiTheme="majorHAnsi" w:hAnsiTheme="majorHAnsi"/>
          <w:i/>
          <w:sz w:val="24"/>
          <w:szCs w:val="24"/>
        </w:rPr>
        <w:t>Min tanke går jo mest på, at vi slet ikke kan leve uden dem(…) Der er den der stolthed både blandt frivillige og ansatte – fællesskabsfølelse(…) Den der følelse af gerne at ville være en del af noget, som vi alle sammen er stolte af(...)</w:t>
      </w:r>
      <w:r w:rsidR="007B3D98">
        <w:rPr>
          <w:rFonts w:asciiTheme="majorHAnsi" w:hAnsiTheme="majorHAnsi"/>
          <w:i/>
          <w:sz w:val="24"/>
          <w:szCs w:val="24"/>
        </w:rPr>
        <w:t xml:space="preserve"> Jeg tror de(ansatte) oplever, at de ville være alt for få, hvis ikke de havde alle de frivillige at samarbejde med</w:t>
      </w:r>
      <w:r w:rsidR="007B3D98">
        <w:rPr>
          <w:rFonts w:asciiTheme="majorHAnsi" w:hAnsiTheme="majorHAnsi"/>
          <w:sz w:val="24"/>
          <w:szCs w:val="24"/>
        </w:rPr>
        <w:t>(Bilag 4:12)</w:t>
      </w:r>
      <w:r w:rsidR="007B3D98">
        <w:rPr>
          <w:rFonts w:asciiTheme="majorHAnsi" w:hAnsiTheme="majorHAnsi"/>
          <w:i/>
          <w:sz w:val="24"/>
          <w:szCs w:val="24"/>
        </w:rPr>
        <w:t>.</w:t>
      </w:r>
      <w:r w:rsidR="00EC2EFD">
        <w:rPr>
          <w:rFonts w:asciiTheme="majorHAnsi" w:hAnsiTheme="majorHAnsi"/>
          <w:sz w:val="24"/>
          <w:szCs w:val="24"/>
        </w:rPr>
        <w:t xml:space="preserve"> </w:t>
      </w:r>
    </w:p>
    <w:p w:rsidR="00272742" w:rsidRDefault="00272742" w:rsidP="00F9349F">
      <w:pPr>
        <w:spacing w:after="0" w:line="360" w:lineRule="auto"/>
        <w:jc w:val="both"/>
        <w:rPr>
          <w:rFonts w:asciiTheme="majorHAnsi" w:hAnsiTheme="majorHAnsi"/>
          <w:sz w:val="24"/>
          <w:szCs w:val="24"/>
        </w:rPr>
      </w:pPr>
    </w:p>
    <w:p w:rsidR="00272742" w:rsidRDefault="00272742" w:rsidP="00F9349F">
      <w:pPr>
        <w:spacing w:after="0" w:line="360" w:lineRule="auto"/>
        <w:jc w:val="both"/>
        <w:rPr>
          <w:rFonts w:asciiTheme="majorHAnsi" w:hAnsiTheme="majorHAnsi"/>
          <w:sz w:val="24"/>
          <w:szCs w:val="24"/>
        </w:rPr>
      </w:pPr>
      <w:r>
        <w:rPr>
          <w:rFonts w:asciiTheme="majorHAnsi" w:hAnsiTheme="majorHAnsi"/>
          <w:sz w:val="24"/>
          <w:szCs w:val="24"/>
        </w:rPr>
        <w:t>E</w:t>
      </w:r>
      <w:r w:rsidR="007B3D98">
        <w:rPr>
          <w:rFonts w:asciiTheme="majorHAnsi" w:hAnsiTheme="majorHAnsi"/>
          <w:sz w:val="24"/>
          <w:szCs w:val="24"/>
        </w:rPr>
        <w:t>n ansat udtaler</w:t>
      </w:r>
      <w:r w:rsidR="00E5370C">
        <w:rPr>
          <w:rFonts w:asciiTheme="majorHAnsi" w:hAnsiTheme="majorHAnsi"/>
          <w:sz w:val="24"/>
          <w:szCs w:val="24"/>
        </w:rPr>
        <w:t xml:space="preserve"> endvidere</w:t>
      </w:r>
      <w:r w:rsidR="007B3D98">
        <w:rPr>
          <w:rFonts w:asciiTheme="majorHAnsi" w:hAnsiTheme="majorHAnsi"/>
          <w:sz w:val="24"/>
          <w:szCs w:val="24"/>
        </w:rPr>
        <w:t xml:space="preserve">; </w:t>
      </w:r>
      <w:r w:rsidR="007B3D98" w:rsidRPr="007B3D98">
        <w:rPr>
          <w:rFonts w:asciiTheme="majorHAnsi" w:hAnsiTheme="majorHAnsi"/>
          <w:i/>
          <w:sz w:val="24"/>
          <w:szCs w:val="24"/>
        </w:rPr>
        <w:t>Jeg betragter dem nærmest som kolleger</w:t>
      </w:r>
      <w:r w:rsidR="007B3D98">
        <w:rPr>
          <w:rFonts w:asciiTheme="majorHAnsi" w:hAnsiTheme="majorHAnsi"/>
          <w:sz w:val="24"/>
          <w:szCs w:val="24"/>
        </w:rPr>
        <w:t>(Bilag 5:8).</w:t>
      </w:r>
      <w:r w:rsidR="008138FC">
        <w:rPr>
          <w:rFonts w:asciiTheme="majorHAnsi" w:hAnsiTheme="majorHAnsi"/>
          <w:sz w:val="24"/>
          <w:szCs w:val="24"/>
        </w:rPr>
        <w:t xml:space="preserve"> </w:t>
      </w:r>
    </w:p>
    <w:p w:rsidR="00272742" w:rsidRDefault="00272742" w:rsidP="00F9349F">
      <w:pPr>
        <w:spacing w:after="0" w:line="360" w:lineRule="auto"/>
        <w:jc w:val="both"/>
        <w:rPr>
          <w:rFonts w:asciiTheme="majorHAnsi" w:hAnsiTheme="majorHAnsi"/>
          <w:sz w:val="24"/>
          <w:szCs w:val="24"/>
        </w:rPr>
      </w:pPr>
    </w:p>
    <w:p w:rsidR="00C72954" w:rsidRDefault="008138FC" w:rsidP="00F9349F">
      <w:pPr>
        <w:spacing w:after="0" w:line="360" w:lineRule="auto"/>
        <w:jc w:val="both"/>
        <w:rPr>
          <w:rFonts w:asciiTheme="majorHAnsi" w:hAnsiTheme="majorHAnsi"/>
          <w:sz w:val="24"/>
          <w:szCs w:val="24"/>
        </w:rPr>
      </w:pPr>
      <w:r>
        <w:rPr>
          <w:rFonts w:asciiTheme="majorHAnsi" w:hAnsiTheme="majorHAnsi"/>
          <w:sz w:val="24"/>
          <w:szCs w:val="24"/>
        </w:rPr>
        <w:t xml:space="preserve">Dette er enkelte uddrag af de ansattes positive tilbagemeldinger vedrørende samarbejdet med </w:t>
      </w:r>
      <w:r w:rsidRPr="00D01315">
        <w:rPr>
          <w:rFonts w:asciiTheme="majorHAnsi" w:hAnsiTheme="majorHAnsi"/>
          <w:sz w:val="24"/>
          <w:szCs w:val="24"/>
        </w:rPr>
        <w:t>kommunalt f</w:t>
      </w:r>
      <w:r>
        <w:rPr>
          <w:rFonts w:asciiTheme="majorHAnsi" w:hAnsiTheme="majorHAnsi"/>
          <w:sz w:val="24"/>
          <w:szCs w:val="24"/>
        </w:rPr>
        <w:t>rivillige, og vi må således antage</w:t>
      </w:r>
      <w:r w:rsidR="00D01315">
        <w:rPr>
          <w:rFonts w:asciiTheme="majorHAnsi" w:hAnsiTheme="majorHAnsi"/>
          <w:sz w:val="24"/>
          <w:szCs w:val="24"/>
        </w:rPr>
        <w:t>,</w:t>
      </w:r>
      <w:r>
        <w:rPr>
          <w:rFonts w:asciiTheme="majorHAnsi" w:hAnsiTheme="majorHAnsi"/>
          <w:sz w:val="24"/>
          <w:szCs w:val="24"/>
        </w:rPr>
        <w:t xml:space="preserve"> at de ansatte ikke umiddelbart føler sig truet på deres arbejde ved de frivilliges tilstedeværelse.</w:t>
      </w:r>
      <w:r w:rsidR="0027772D">
        <w:rPr>
          <w:rFonts w:asciiTheme="majorHAnsi" w:hAnsiTheme="majorHAnsi"/>
          <w:sz w:val="24"/>
          <w:szCs w:val="24"/>
        </w:rPr>
        <w:t xml:space="preserve"> Denne udelukkende positive tilgang til samarbejdet med frivillige</w:t>
      </w:r>
      <w:r w:rsidR="00E4621A">
        <w:rPr>
          <w:rFonts w:asciiTheme="majorHAnsi" w:hAnsiTheme="majorHAnsi"/>
          <w:sz w:val="24"/>
          <w:szCs w:val="24"/>
        </w:rPr>
        <w:t>, blandt de ansatte,</w:t>
      </w:r>
      <w:r w:rsidR="0027772D">
        <w:rPr>
          <w:rFonts w:asciiTheme="majorHAnsi" w:hAnsiTheme="majorHAnsi"/>
          <w:sz w:val="24"/>
          <w:szCs w:val="24"/>
        </w:rPr>
        <w:t xml:space="preserve"> kan bunde i</w:t>
      </w:r>
      <w:r>
        <w:rPr>
          <w:rFonts w:asciiTheme="majorHAnsi" w:hAnsiTheme="majorHAnsi"/>
          <w:sz w:val="24"/>
          <w:szCs w:val="24"/>
        </w:rPr>
        <w:t xml:space="preserve"> </w:t>
      </w:r>
      <w:r w:rsidR="00E4621A">
        <w:rPr>
          <w:rFonts w:asciiTheme="majorHAnsi" w:hAnsiTheme="majorHAnsi"/>
          <w:sz w:val="24"/>
          <w:szCs w:val="24"/>
        </w:rPr>
        <w:t xml:space="preserve">at det samarbejde har været eksisterende i mange år og er langsomt ekspanderet fra at have en overvægt af ansatte, til nu en markant overvægt af frivillige. Rollefordelinger og uskrevne samarbejdsaftaler har således haft mange år til at udvikle og tilpasse sig – her </w:t>
      </w:r>
      <w:r w:rsidR="00E4621A">
        <w:rPr>
          <w:rFonts w:asciiTheme="majorHAnsi" w:hAnsiTheme="majorHAnsi"/>
          <w:sz w:val="24"/>
          <w:szCs w:val="24"/>
        </w:rPr>
        <w:lastRenderedPageBreak/>
        <w:t>skal det nævnes, at to af de ansatte har været tilknyttet aktivitetscentrene i henholdsvis 20 og 30 år.</w:t>
      </w:r>
    </w:p>
    <w:p w:rsidR="00272742" w:rsidRDefault="00FE48CC" w:rsidP="00F9349F">
      <w:pPr>
        <w:spacing w:after="0" w:line="360" w:lineRule="auto"/>
        <w:jc w:val="both"/>
        <w:rPr>
          <w:rFonts w:asciiTheme="majorHAnsi" w:hAnsiTheme="majorHAnsi"/>
          <w:sz w:val="24"/>
          <w:szCs w:val="24"/>
        </w:rPr>
      </w:pPr>
      <w:r>
        <w:rPr>
          <w:rFonts w:asciiTheme="majorHAnsi" w:hAnsiTheme="majorHAnsi"/>
          <w:sz w:val="24"/>
          <w:szCs w:val="24"/>
        </w:rPr>
        <w:t>Der er dog flere udtalelser</w:t>
      </w:r>
      <w:r w:rsidR="00CF6731">
        <w:rPr>
          <w:rFonts w:asciiTheme="majorHAnsi" w:hAnsiTheme="majorHAnsi"/>
          <w:sz w:val="24"/>
          <w:szCs w:val="24"/>
        </w:rPr>
        <w:t>,</w:t>
      </w:r>
      <w:r>
        <w:rPr>
          <w:rFonts w:asciiTheme="majorHAnsi" w:hAnsiTheme="majorHAnsi"/>
          <w:sz w:val="24"/>
          <w:szCs w:val="24"/>
        </w:rPr>
        <w:t xml:space="preserve"> i interviews med både ansatte og frivillige</w:t>
      </w:r>
      <w:r w:rsidR="00CF6731">
        <w:rPr>
          <w:rFonts w:asciiTheme="majorHAnsi" w:hAnsiTheme="majorHAnsi"/>
          <w:sz w:val="24"/>
          <w:szCs w:val="24"/>
        </w:rPr>
        <w:t>,</w:t>
      </w:r>
      <w:r>
        <w:rPr>
          <w:rFonts w:asciiTheme="majorHAnsi" w:hAnsiTheme="majorHAnsi"/>
          <w:sz w:val="24"/>
          <w:szCs w:val="24"/>
        </w:rPr>
        <w:t xml:space="preserve"> som </w:t>
      </w:r>
      <w:r w:rsidR="00321C39">
        <w:rPr>
          <w:rFonts w:asciiTheme="majorHAnsi" w:hAnsiTheme="majorHAnsi"/>
          <w:sz w:val="24"/>
          <w:szCs w:val="24"/>
        </w:rPr>
        <w:t xml:space="preserve">på sin vis </w:t>
      </w:r>
      <w:r>
        <w:rPr>
          <w:rFonts w:asciiTheme="majorHAnsi" w:hAnsiTheme="majorHAnsi"/>
          <w:sz w:val="24"/>
          <w:szCs w:val="24"/>
        </w:rPr>
        <w:t>underminerer denne holdning til det frivillige engagement. Godt nok forekommer der blandt de ansatte en gennemgående taknemmelighed for det frivillige engagement, som ifølge deres egne udsagn er altafgørende for aktivitetscentrenes eksistens. Men ser man ud over deres umiddelbare udtalels</w:t>
      </w:r>
      <w:r w:rsidR="00BF45CC">
        <w:rPr>
          <w:rFonts w:asciiTheme="majorHAnsi" w:hAnsiTheme="majorHAnsi"/>
          <w:sz w:val="24"/>
          <w:szCs w:val="24"/>
        </w:rPr>
        <w:t>er, så ville en bekymring for et yderligere fald i</w:t>
      </w:r>
      <w:r>
        <w:rPr>
          <w:rFonts w:asciiTheme="majorHAnsi" w:hAnsiTheme="majorHAnsi"/>
          <w:sz w:val="24"/>
          <w:szCs w:val="24"/>
        </w:rPr>
        <w:t xml:space="preserve"> normering af ansatte, måske ikke være helt ubegrundet. </w:t>
      </w:r>
      <w:r w:rsidR="00321C39">
        <w:rPr>
          <w:rFonts w:asciiTheme="majorHAnsi" w:hAnsiTheme="majorHAnsi"/>
          <w:sz w:val="24"/>
          <w:szCs w:val="24"/>
        </w:rPr>
        <w:t xml:space="preserve">Blandt andet beskriver en ansat som har været på samme center i mere end 30 år, at der ved hendes ansættelse var 11 fastansatte mod nu 2. Ydermere beskriver hun, hvordan frivillighed i centrene først er blevet en aktualitet de seneste 10 år </w:t>
      </w:r>
      <w:r w:rsidR="00F503BC">
        <w:rPr>
          <w:rFonts w:asciiTheme="majorHAnsi" w:hAnsiTheme="majorHAnsi"/>
          <w:sz w:val="24"/>
          <w:szCs w:val="24"/>
        </w:rPr>
        <w:t xml:space="preserve">og </w:t>
      </w:r>
      <w:r w:rsidR="00321C39">
        <w:rPr>
          <w:rFonts w:asciiTheme="majorHAnsi" w:hAnsiTheme="majorHAnsi"/>
          <w:sz w:val="24"/>
          <w:szCs w:val="24"/>
        </w:rPr>
        <w:t>løbende</w:t>
      </w:r>
      <w:r w:rsidR="00F503BC">
        <w:rPr>
          <w:rFonts w:asciiTheme="majorHAnsi" w:hAnsiTheme="majorHAnsi"/>
          <w:sz w:val="24"/>
          <w:szCs w:val="24"/>
        </w:rPr>
        <w:t xml:space="preserve"> er ekspanderet</w:t>
      </w:r>
      <w:r w:rsidR="00321C39">
        <w:rPr>
          <w:rFonts w:asciiTheme="majorHAnsi" w:hAnsiTheme="majorHAnsi"/>
          <w:sz w:val="24"/>
          <w:szCs w:val="24"/>
        </w:rPr>
        <w:t xml:space="preserve"> – dette i takt med at normeringen har været faldende(Bilag 5:3). Centrene har således, på 10 år, ændret</w:t>
      </w:r>
      <w:r w:rsidR="00E5370C">
        <w:rPr>
          <w:rFonts w:asciiTheme="majorHAnsi" w:hAnsiTheme="majorHAnsi"/>
          <w:sz w:val="24"/>
          <w:szCs w:val="24"/>
        </w:rPr>
        <w:t xml:space="preserve"> sig fra at være personaledrevne</w:t>
      </w:r>
      <w:r w:rsidR="00321C39">
        <w:rPr>
          <w:rFonts w:asciiTheme="majorHAnsi" w:hAnsiTheme="majorHAnsi"/>
          <w:sz w:val="24"/>
          <w:szCs w:val="24"/>
        </w:rPr>
        <w:t xml:space="preserve"> til at være mere eller mindre frivilligt drevet, når vi s</w:t>
      </w:r>
      <w:r w:rsidR="00F503BC">
        <w:rPr>
          <w:rFonts w:asciiTheme="majorHAnsi" w:hAnsiTheme="majorHAnsi"/>
          <w:sz w:val="24"/>
          <w:szCs w:val="24"/>
        </w:rPr>
        <w:t xml:space="preserve">nakker om iværksættelse og drift af diverse aktiviteter på centrene. </w:t>
      </w:r>
      <w:r w:rsidR="006639ED">
        <w:rPr>
          <w:rFonts w:asciiTheme="majorHAnsi" w:hAnsiTheme="majorHAnsi"/>
          <w:sz w:val="24"/>
          <w:szCs w:val="24"/>
        </w:rPr>
        <w:t xml:space="preserve">En frivillig udtaler; </w:t>
      </w:r>
    </w:p>
    <w:p w:rsidR="00272742" w:rsidRDefault="00272742" w:rsidP="00F9349F">
      <w:pPr>
        <w:spacing w:after="0" w:line="360" w:lineRule="auto"/>
        <w:jc w:val="both"/>
        <w:rPr>
          <w:rFonts w:asciiTheme="majorHAnsi" w:hAnsiTheme="majorHAnsi"/>
          <w:sz w:val="24"/>
          <w:szCs w:val="24"/>
        </w:rPr>
      </w:pPr>
    </w:p>
    <w:p w:rsidR="00272742" w:rsidRDefault="006639ED" w:rsidP="00F9349F">
      <w:pPr>
        <w:spacing w:after="0" w:line="360" w:lineRule="auto"/>
        <w:jc w:val="both"/>
        <w:rPr>
          <w:rFonts w:asciiTheme="majorHAnsi" w:hAnsiTheme="majorHAnsi"/>
          <w:sz w:val="24"/>
          <w:szCs w:val="24"/>
        </w:rPr>
      </w:pPr>
      <w:r>
        <w:rPr>
          <w:rFonts w:asciiTheme="majorHAnsi" w:hAnsiTheme="majorHAnsi"/>
          <w:i/>
          <w:sz w:val="24"/>
          <w:szCs w:val="24"/>
        </w:rPr>
        <w:t xml:space="preserve">De(ansatte) er jo med tiden blevet sparet væk. Nu satser man jo helt og holdent på frivillige. Hvis ikke de frivillige var her, så ville det her dø </w:t>
      </w:r>
      <w:r w:rsidRPr="00272742">
        <w:rPr>
          <w:rFonts w:asciiTheme="majorHAnsi" w:hAnsiTheme="majorHAnsi"/>
          <w:i/>
          <w:sz w:val="24"/>
          <w:szCs w:val="24"/>
        </w:rPr>
        <w:t>hen</w:t>
      </w:r>
      <w:r>
        <w:rPr>
          <w:rFonts w:asciiTheme="majorHAnsi" w:hAnsiTheme="majorHAnsi"/>
          <w:sz w:val="24"/>
          <w:szCs w:val="24"/>
        </w:rPr>
        <w:t xml:space="preserve">(Bilag 9:8). </w:t>
      </w:r>
    </w:p>
    <w:p w:rsidR="00272742" w:rsidRDefault="00272742" w:rsidP="00F9349F">
      <w:pPr>
        <w:spacing w:after="0" w:line="360" w:lineRule="auto"/>
        <w:jc w:val="both"/>
        <w:rPr>
          <w:rFonts w:asciiTheme="majorHAnsi" w:hAnsiTheme="majorHAnsi"/>
          <w:sz w:val="24"/>
          <w:szCs w:val="24"/>
        </w:rPr>
      </w:pPr>
    </w:p>
    <w:p w:rsidR="00272742" w:rsidRDefault="00F503BC" w:rsidP="00F9349F">
      <w:pPr>
        <w:spacing w:after="0" w:line="360" w:lineRule="auto"/>
        <w:jc w:val="both"/>
        <w:rPr>
          <w:rFonts w:asciiTheme="majorHAnsi" w:hAnsiTheme="majorHAnsi"/>
          <w:sz w:val="24"/>
          <w:szCs w:val="24"/>
        </w:rPr>
      </w:pPr>
      <w:r w:rsidRPr="006639ED">
        <w:rPr>
          <w:rFonts w:asciiTheme="majorHAnsi" w:hAnsiTheme="majorHAnsi"/>
          <w:sz w:val="24"/>
          <w:szCs w:val="24"/>
        </w:rPr>
        <w:t>Her</w:t>
      </w:r>
      <w:r>
        <w:rPr>
          <w:rFonts w:asciiTheme="majorHAnsi" w:hAnsiTheme="majorHAnsi"/>
          <w:sz w:val="24"/>
          <w:szCs w:val="24"/>
        </w:rPr>
        <w:t xml:space="preserve"> bør vi have in mente, at der allerede nu findes </w:t>
      </w:r>
      <w:r w:rsidR="00C72954">
        <w:rPr>
          <w:rFonts w:asciiTheme="majorHAnsi" w:hAnsiTheme="majorHAnsi"/>
          <w:sz w:val="24"/>
          <w:szCs w:val="24"/>
        </w:rPr>
        <w:t>et aktivitetscenter i ældre</w:t>
      </w:r>
      <w:r>
        <w:rPr>
          <w:rFonts w:asciiTheme="majorHAnsi" w:hAnsiTheme="majorHAnsi"/>
          <w:sz w:val="24"/>
          <w:szCs w:val="24"/>
        </w:rPr>
        <w:t>området Aalborg Centrum, som er brugerdrevet - således u</w:t>
      </w:r>
      <w:r w:rsidR="00CF6731">
        <w:rPr>
          <w:rFonts w:asciiTheme="majorHAnsi" w:hAnsiTheme="majorHAnsi"/>
          <w:sz w:val="24"/>
          <w:szCs w:val="24"/>
        </w:rPr>
        <w:t>delukkende drevet af frivillige, og at ca. en tredjedel af de ansatte på aktivitetscentrene i Aalborg Kommune er blevet skåret fra gennem de seneste 10 år.</w:t>
      </w:r>
      <w:r>
        <w:rPr>
          <w:rFonts w:asciiTheme="majorHAnsi" w:hAnsiTheme="majorHAnsi"/>
          <w:sz w:val="24"/>
          <w:szCs w:val="24"/>
        </w:rPr>
        <w:t xml:space="preserve"> En gruppe frivillige, i et andet center, beskriver ligeledes en bekymring for normeringen i centrene. De beskriver i en diskussion om samarbejdet med ansatte, som de i </w:t>
      </w:r>
      <w:r>
        <w:rPr>
          <w:rFonts w:asciiTheme="majorHAnsi" w:hAnsiTheme="majorHAnsi"/>
          <w:sz w:val="24"/>
          <w:szCs w:val="24"/>
        </w:rPr>
        <w:lastRenderedPageBreak/>
        <w:t>øvrigt er meget tilfreds</w:t>
      </w:r>
      <w:r w:rsidR="00EA5B97">
        <w:rPr>
          <w:rFonts w:asciiTheme="majorHAnsi" w:hAnsiTheme="majorHAnsi"/>
          <w:sz w:val="24"/>
          <w:szCs w:val="24"/>
        </w:rPr>
        <w:t>e</w:t>
      </w:r>
      <w:r>
        <w:rPr>
          <w:rFonts w:asciiTheme="majorHAnsi" w:hAnsiTheme="majorHAnsi"/>
          <w:sz w:val="24"/>
          <w:szCs w:val="24"/>
        </w:rPr>
        <w:t xml:space="preserve"> med, at dette samarbejdes grundlag er i fare, hvis der skæres yderligere i ansatte, da de oplever, at de få der er, skal </w:t>
      </w:r>
      <w:r w:rsidR="00C462A9">
        <w:rPr>
          <w:rFonts w:asciiTheme="majorHAnsi" w:hAnsiTheme="majorHAnsi"/>
          <w:sz w:val="24"/>
          <w:szCs w:val="24"/>
        </w:rPr>
        <w:t>’løbe</w:t>
      </w:r>
      <w:r>
        <w:rPr>
          <w:rFonts w:asciiTheme="majorHAnsi" w:hAnsiTheme="majorHAnsi"/>
          <w:sz w:val="24"/>
          <w:szCs w:val="24"/>
        </w:rPr>
        <w:t xml:space="preserve"> hurtigt</w:t>
      </w:r>
      <w:r w:rsidR="00C462A9">
        <w:rPr>
          <w:rFonts w:asciiTheme="majorHAnsi" w:hAnsiTheme="majorHAnsi"/>
          <w:sz w:val="24"/>
          <w:szCs w:val="24"/>
        </w:rPr>
        <w:t>’</w:t>
      </w:r>
      <w:r>
        <w:rPr>
          <w:rFonts w:asciiTheme="majorHAnsi" w:hAnsiTheme="majorHAnsi"/>
          <w:sz w:val="24"/>
          <w:szCs w:val="24"/>
        </w:rPr>
        <w:t xml:space="preserve"> for at varetage brugernes interesser</w:t>
      </w:r>
      <w:r w:rsidR="00C462A9">
        <w:rPr>
          <w:rFonts w:asciiTheme="majorHAnsi" w:hAnsiTheme="majorHAnsi"/>
          <w:sz w:val="24"/>
          <w:szCs w:val="24"/>
        </w:rPr>
        <w:t xml:space="preserve"> samt varetage samarbejdet med de frivillige optimalt</w:t>
      </w:r>
      <w:r w:rsidR="00B328E1">
        <w:rPr>
          <w:rFonts w:asciiTheme="majorHAnsi" w:hAnsiTheme="majorHAnsi"/>
          <w:sz w:val="24"/>
          <w:szCs w:val="24"/>
        </w:rPr>
        <w:t xml:space="preserve">. </w:t>
      </w:r>
      <w:r w:rsidR="00FA3BC2">
        <w:rPr>
          <w:rFonts w:asciiTheme="majorHAnsi" w:hAnsiTheme="majorHAnsi"/>
          <w:sz w:val="24"/>
          <w:szCs w:val="24"/>
        </w:rPr>
        <w:t xml:space="preserve">En frivillig siger; </w:t>
      </w:r>
    </w:p>
    <w:p w:rsidR="00272742" w:rsidRDefault="00272742" w:rsidP="00F9349F">
      <w:pPr>
        <w:spacing w:after="0" w:line="360" w:lineRule="auto"/>
        <w:jc w:val="both"/>
        <w:rPr>
          <w:rFonts w:asciiTheme="majorHAnsi" w:hAnsiTheme="majorHAnsi"/>
          <w:sz w:val="24"/>
          <w:szCs w:val="24"/>
        </w:rPr>
      </w:pPr>
    </w:p>
    <w:p w:rsidR="00C72954" w:rsidRDefault="00FA3BC2" w:rsidP="00F9349F">
      <w:pPr>
        <w:spacing w:after="0" w:line="360" w:lineRule="auto"/>
        <w:jc w:val="both"/>
        <w:rPr>
          <w:rFonts w:asciiTheme="majorHAnsi" w:hAnsiTheme="majorHAnsi"/>
          <w:sz w:val="24"/>
          <w:szCs w:val="24"/>
        </w:rPr>
      </w:pPr>
      <w:r>
        <w:rPr>
          <w:rFonts w:asciiTheme="majorHAnsi" w:hAnsiTheme="majorHAnsi"/>
          <w:i/>
          <w:sz w:val="24"/>
          <w:szCs w:val="24"/>
        </w:rPr>
        <w:t>De kunne jo udrede meget mere sammen med brugerne, hvis de var nogle flere. Og man kunne sikkert også få fat i nogle flere af de mennesker som er kede af det eller noget. Det tror jeg let man</w:t>
      </w:r>
      <w:r w:rsidR="006639ED">
        <w:rPr>
          <w:rFonts w:asciiTheme="majorHAnsi" w:hAnsiTheme="majorHAnsi"/>
          <w:i/>
          <w:sz w:val="24"/>
          <w:szCs w:val="24"/>
        </w:rPr>
        <w:t xml:space="preserve"> overser, når man ikke er flere</w:t>
      </w:r>
      <w:r w:rsidR="006639ED">
        <w:rPr>
          <w:rFonts w:asciiTheme="majorHAnsi" w:hAnsiTheme="majorHAnsi"/>
          <w:sz w:val="24"/>
          <w:szCs w:val="24"/>
        </w:rPr>
        <w:t>(Bilag 8:8).</w:t>
      </w:r>
    </w:p>
    <w:p w:rsidR="00272742" w:rsidRPr="006639ED" w:rsidRDefault="00272742" w:rsidP="00F9349F">
      <w:pPr>
        <w:spacing w:after="0" w:line="360" w:lineRule="auto"/>
        <w:jc w:val="both"/>
        <w:rPr>
          <w:rFonts w:asciiTheme="majorHAnsi" w:hAnsiTheme="majorHAnsi"/>
          <w:sz w:val="24"/>
          <w:szCs w:val="24"/>
        </w:rPr>
      </w:pPr>
    </w:p>
    <w:p w:rsidR="00BF45CC" w:rsidRDefault="00B328E1" w:rsidP="00F9349F">
      <w:pPr>
        <w:spacing w:after="0" w:line="360" w:lineRule="auto"/>
        <w:jc w:val="both"/>
        <w:rPr>
          <w:rFonts w:asciiTheme="majorHAnsi" w:hAnsiTheme="majorHAnsi"/>
          <w:sz w:val="24"/>
          <w:szCs w:val="24"/>
        </w:rPr>
      </w:pPr>
      <w:r>
        <w:rPr>
          <w:rFonts w:asciiTheme="majorHAnsi" w:hAnsiTheme="majorHAnsi"/>
          <w:sz w:val="24"/>
          <w:szCs w:val="24"/>
        </w:rPr>
        <w:t>De</w:t>
      </w:r>
      <w:r w:rsidR="00FA3BC2">
        <w:rPr>
          <w:rFonts w:asciiTheme="majorHAnsi" w:hAnsiTheme="majorHAnsi"/>
          <w:sz w:val="24"/>
          <w:szCs w:val="24"/>
        </w:rPr>
        <w:t xml:space="preserve"> frivillige</w:t>
      </w:r>
      <w:r>
        <w:rPr>
          <w:rFonts w:asciiTheme="majorHAnsi" w:hAnsiTheme="majorHAnsi"/>
          <w:sz w:val="24"/>
          <w:szCs w:val="24"/>
        </w:rPr>
        <w:t xml:space="preserve"> beskriver ligeledes, hvordan de er bekymrede for, at deres engagement kan være medvirkende til yderligere nedskær</w:t>
      </w:r>
      <w:r w:rsidR="00BF45CC">
        <w:rPr>
          <w:rFonts w:asciiTheme="majorHAnsi" w:hAnsiTheme="majorHAnsi"/>
          <w:sz w:val="24"/>
          <w:szCs w:val="24"/>
        </w:rPr>
        <w:t>inger i personalegruppen</w:t>
      </w:r>
      <w:r>
        <w:rPr>
          <w:rFonts w:asciiTheme="majorHAnsi" w:hAnsiTheme="majorHAnsi"/>
          <w:sz w:val="24"/>
          <w:szCs w:val="24"/>
        </w:rPr>
        <w:t>.</w:t>
      </w:r>
      <w:r w:rsidR="00BF45CC">
        <w:rPr>
          <w:rFonts w:asciiTheme="majorHAnsi" w:hAnsiTheme="majorHAnsi"/>
          <w:sz w:val="24"/>
          <w:szCs w:val="24"/>
        </w:rPr>
        <w:t xml:space="preserve"> En frivillig udtaler;</w:t>
      </w:r>
    </w:p>
    <w:p w:rsidR="00BF45CC" w:rsidRDefault="00BF45CC" w:rsidP="00F9349F">
      <w:pPr>
        <w:spacing w:after="0" w:line="360" w:lineRule="auto"/>
        <w:jc w:val="both"/>
        <w:rPr>
          <w:rFonts w:asciiTheme="majorHAnsi" w:hAnsiTheme="majorHAnsi"/>
          <w:sz w:val="24"/>
          <w:szCs w:val="24"/>
        </w:rPr>
      </w:pPr>
    </w:p>
    <w:p w:rsidR="00BF45CC" w:rsidRDefault="00BF45CC" w:rsidP="00F9349F">
      <w:pPr>
        <w:spacing w:after="0" w:line="360" w:lineRule="auto"/>
        <w:jc w:val="both"/>
        <w:rPr>
          <w:rFonts w:asciiTheme="majorHAnsi" w:hAnsiTheme="majorHAnsi"/>
          <w:sz w:val="24"/>
          <w:szCs w:val="24"/>
        </w:rPr>
      </w:pPr>
      <w:r>
        <w:rPr>
          <w:rFonts w:asciiTheme="majorHAnsi" w:hAnsiTheme="majorHAnsi"/>
          <w:i/>
          <w:sz w:val="24"/>
          <w:szCs w:val="24"/>
        </w:rPr>
        <w:t>Vi skal tænke lidt over, hvad det er, vi rent faktisk gør</w:t>
      </w:r>
      <w:r w:rsidR="00C84927">
        <w:rPr>
          <w:rFonts w:asciiTheme="majorHAnsi" w:hAnsiTheme="majorHAnsi"/>
          <w:i/>
          <w:sz w:val="24"/>
          <w:szCs w:val="24"/>
        </w:rPr>
        <w:t>. Jeg har en veninde som sidder på plejehjem, så jeg ved meget om, hvad det er der foregår(…) Det jeg ser i fremtiden er, at der er en(ansat) der falder for aldersgrænsen, og så er de kun to… Og ja så næste gang så er der kun én tilbage</w:t>
      </w:r>
      <w:r w:rsidR="00C84927">
        <w:rPr>
          <w:rFonts w:asciiTheme="majorHAnsi" w:hAnsiTheme="majorHAnsi"/>
          <w:sz w:val="24"/>
          <w:szCs w:val="24"/>
        </w:rPr>
        <w:t>(Bilag 9:10).</w:t>
      </w:r>
    </w:p>
    <w:p w:rsidR="00C84927" w:rsidRPr="00C84927" w:rsidRDefault="00C84927" w:rsidP="00F9349F">
      <w:pPr>
        <w:spacing w:after="0" w:line="360" w:lineRule="auto"/>
        <w:jc w:val="both"/>
        <w:rPr>
          <w:rFonts w:asciiTheme="majorHAnsi" w:hAnsiTheme="majorHAnsi"/>
          <w:sz w:val="24"/>
          <w:szCs w:val="24"/>
        </w:rPr>
      </w:pPr>
    </w:p>
    <w:p w:rsidR="00272742" w:rsidRDefault="00EA5B97" w:rsidP="00F9349F">
      <w:pPr>
        <w:spacing w:after="0" w:line="360" w:lineRule="auto"/>
        <w:jc w:val="both"/>
        <w:rPr>
          <w:rFonts w:asciiTheme="majorHAnsi" w:hAnsiTheme="majorHAnsi"/>
          <w:sz w:val="24"/>
          <w:szCs w:val="24"/>
        </w:rPr>
      </w:pPr>
      <w:r>
        <w:rPr>
          <w:rFonts w:asciiTheme="majorHAnsi" w:hAnsiTheme="majorHAnsi"/>
          <w:sz w:val="24"/>
          <w:szCs w:val="24"/>
        </w:rPr>
        <w:t>Ydermere kan vi vende tilbage til ovenstående citat, fra centrenes leder, som antyder, at der ville være for få hænder i centrene</w:t>
      </w:r>
      <w:r w:rsidR="00D01315">
        <w:rPr>
          <w:rFonts w:asciiTheme="majorHAnsi" w:hAnsiTheme="majorHAnsi"/>
          <w:sz w:val="24"/>
          <w:szCs w:val="24"/>
        </w:rPr>
        <w:t>,</w:t>
      </w:r>
      <w:r>
        <w:rPr>
          <w:rFonts w:asciiTheme="majorHAnsi" w:hAnsiTheme="majorHAnsi"/>
          <w:sz w:val="24"/>
          <w:szCs w:val="24"/>
        </w:rPr>
        <w:t xml:space="preserve"> hvis ikke det var for det frivillige engagement. Og citatet af den ansatte som anskuer centrenes frivillige som en del af personalegruppen med sin udtalelse om kollegiale forhold.</w:t>
      </w:r>
      <w:r w:rsidR="00D01315">
        <w:rPr>
          <w:rFonts w:asciiTheme="majorHAnsi" w:hAnsiTheme="majorHAnsi"/>
          <w:sz w:val="24"/>
          <w:szCs w:val="24"/>
        </w:rPr>
        <w:t xml:space="preserve"> En frivillig udtaler endvidere; </w:t>
      </w:r>
    </w:p>
    <w:p w:rsidR="00272742" w:rsidRDefault="00272742" w:rsidP="00F9349F">
      <w:pPr>
        <w:spacing w:after="0" w:line="360" w:lineRule="auto"/>
        <w:jc w:val="both"/>
        <w:rPr>
          <w:rFonts w:asciiTheme="majorHAnsi" w:hAnsiTheme="majorHAnsi"/>
          <w:sz w:val="24"/>
          <w:szCs w:val="24"/>
        </w:rPr>
      </w:pPr>
    </w:p>
    <w:p w:rsidR="00272742" w:rsidRDefault="00D01315" w:rsidP="00F9349F">
      <w:pPr>
        <w:spacing w:after="0" w:line="360" w:lineRule="auto"/>
        <w:jc w:val="both"/>
        <w:rPr>
          <w:rFonts w:asciiTheme="majorHAnsi" w:hAnsiTheme="majorHAnsi"/>
          <w:sz w:val="24"/>
          <w:szCs w:val="24"/>
        </w:rPr>
      </w:pPr>
      <w:r>
        <w:rPr>
          <w:rFonts w:asciiTheme="majorHAnsi" w:hAnsiTheme="majorHAnsi"/>
          <w:i/>
          <w:sz w:val="24"/>
          <w:szCs w:val="24"/>
        </w:rPr>
        <w:t xml:space="preserve">Der er ikke noget skel mellem frivillige og </w:t>
      </w:r>
      <w:r w:rsidRPr="00C72954">
        <w:rPr>
          <w:rFonts w:asciiTheme="majorHAnsi" w:hAnsiTheme="majorHAnsi"/>
          <w:i/>
          <w:sz w:val="24"/>
          <w:szCs w:val="24"/>
        </w:rPr>
        <w:t>ansatte</w:t>
      </w:r>
      <w:r w:rsidR="00E81608">
        <w:rPr>
          <w:rFonts w:asciiTheme="majorHAnsi" w:hAnsiTheme="majorHAnsi"/>
          <w:sz w:val="24"/>
          <w:szCs w:val="24"/>
        </w:rPr>
        <w:t xml:space="preserve">(Bilag 8:3), medens en anden frivillig siger; </w:t>
      </w:r>
      <w:r w:rsidR="00E81608">
        <w:rPr>
          <w:rFonts w:asciiTheme="majorHAnsi" w:hAnsiTheme="majorHAnsi"/>
          <w:i/>
          <w:sz w:val="24"/>
          <w:szCs w:val="24"/>
        </w:rPr>
        <w:t xml:space="preserve">(…)nu har vi haft en del sygdom og så har det været småt med </w:t>
      </w:r>
      <w:r w:rsidR="00E81608">
        <w:rPr>
          <w:rFonts w:asciiTheme="majorHAnsi" w:hAnsiTheme="majorHAnsi"/>
          <w:i/>
          <w:sz w:val="24"/>
          <w:szCs w:val="24"/>
        </w:rPr>
        <w:lastRenderedPageBreak/>
        <w:t xml:space="preserve">personale. Men så har vi(de frivillige) været her og kunnet supplerer – så kan vi træde til. Sådan er det også hvis personalet skal på kursus eller </w:t>
      </w:r>
      <w:r w:rsidR="00E81608" w:rsidRPr="00E5370C">
        <w:rPr>
          <w:rFonts w:asciiTheme="majorHAnsi" w:hAnsiTheme="majorHAnsi"/>
          <w:i/>
          <w:sz w:val="24"/>
          <w:szCs w:val="24"/>
        </w:rPr>
        <w:t>noget</w:t>
      </w:r>
      <w:r w:rsidR="00E81608">
        <w:rPr>
          <w:rFonts w:asciiTheme="majorHAnsi" w:hAnsiTheme="majorHAnsi"/>
          <w:sz w:val="24"/>
          <w:szCs w:val="24"/>
        </w:rPr>
        <w:t xml:space="preserve">(Bilag 10:6). </w:t>
      </w:r>
    </w:p>
    <w:p w:rsidR="00272742" w:rsidRDefault="00272742" w:rsidP="00F9349F">
      <w:pPr>
        <w:spacing w:after="0" w:line="360" w:lineRule="auto"/>
        <w:jc w:val="both"/>
        <w:rPr>
          <w:rFonts w:asciiTheme="majorHAnsi" w:hAnsiTheme="majorHAnsi"/>
          <w:sz w:val="24"/>
          <w:szCs w:val="24"/>
        </w:rPr>
      </w:pPr>
    </w:p>
    <w:p w:rsidR="00FE48CC" w:rsidRDefault="00C72954" w:rsidP="00F9349F">
      <w:pPr>
        <w:spacing w:after="0" w:line="360" w:lineRule="auto"/>
        <w:jc w:val="both"/>
        <w:rPr>
          <w:rFonts w:asciiTheme="majorHAnsi" w:hAnsiTheme="majorHAnsi"/>
          <w:sz w:val="24"/>
          <w:szCs w:val="24"/>
        </w:rPr>
      </w:pPr>
      <w:r w:rsidRPr="00E81608">
        <w:rPr>
          <w:rFonts w:asciiTheme="majorHAnsi" w:hAnsiTheme="majorHAnsi"/>
          <w:sz w:val="24"/>
          <w:szCs w:val="24"/>
        </w:rPr>
        <w:t>Disse</w:t>
      </w:r>
      <w:r w:rsidR="00E5370C">
        <w:rPr>
          <w:rFonts w:asciiTheme="majorHAnsi" w:hAnsiTheme="majorHAnsi"/>
          <w:sz w:val="24"/>
          <w:szCs w:val="24"/>
        </w:rPr>
        <w:t xml:space="preserve"> iagttagelser</w:t>
      </w:r>
      <w:r w:rsidR="00D01315">
        <w:rPr>
          <w:rFonts w:asciiTheme="majorHAnsi" w:hAnsiTheme="majorHAnsi"/>
          <w:sz w:val="24"/>
          <w:szCs w:val="24"/>
        </w:rPr>
        <w:t xml:space="preserve"> vidner om, at de frivilliges arbejdskraft er en nødvendighed for centrenes overlevelse</w:t>
      </w:r>
      <w:r>
        <w:rPr>
          <w:rFonts w:asciiTheme="majorHAnsi" w:hAnsiTheme="majorHAnsi"/>
          <w:sz w:val="24"/>
          <w:szCs w:val="24"/>
        </w:rPr>
        <w:t>,</w:t>
      </w:r>
      <w:r w:rsidR="00D01315">
        <w:rPr>
          <w:rFonts w:asciiTheme="majorHAnsi" w:hAnsiTheme="majorHAnsi"/>
          <w:sz w:val="24"/>
          <w:szCs w:val="24"/>
        </w:rPr>
        <w:t xml:space="preserve"> og</w:t>
      </w:r>
      <w:r w:rsidR="000F5729">
        <w:rPr>
          <w:rFonts w:asciiTheme="majorHAnsi" w:hAnsiTheme="majorHAnsi"/>
          <w:sz w:val="24"/>
          <w:szCs w:val="24"/>
        </w:rPr>
        <w:t xml:space="preserve"> videre er der både ansatte og frivillige</w:t>
      </w:r>
      <w:r w:rsidR="00CF6731">
        <w:rPr>
          <w:rFonts w:asciiTheme="majorHAnsi" w:hAnsiTheme="majorHAnsi"/>
          <w:sz w:val="24"/>
          <w:szCs w:val="24"/>
        </w:rPr>
        <w:t>,</w:t>
      </w:r>
      <w:r w:rsidR="000F5729">
        <w:rPr>
          <w:rFonts w:asciiTheme="majorHAnsi" w:hAnsiTheme="majorHAnsi"/>
          <w:sz w:val="24"/>
          <w:szCs w:val="24"/>
        </w:rPr>
        <w:t xml:space="preserve"> som anser de frivillige som værende en del af personalegruppen, hvilket kan være medvirkende til forvirring og skred i forhold til hvilke arbejdsopgaver der udføres af hvem.</w:t>
      </w:r>
      <w:r w:rsidR="00D01315">
        <w:rPr>
          <w:rFonts w:asciiTheme="majorHAnsi" w:hAnsiTheme="majorHAnsi"/>
          <w:sz w:val="24"/>
          <w:szCs w:val="24"/>
        </w:rPr>
        <w:t xml:space="preserve"> </w:t>
      </w:r>
      <w:r w:rsidR="003139A5">
        <w:rPr>
          <w:rFonts w:asciiTheme="majorHAnsi" w:hAnsiTheme="majorHAnsi"/>
          <w:sz w:val="24"/>
          <w:szCs w:val="24"/>
        </w:rPr>
        <w:t>Som yderligere dokumentation for forholdet mellem frivillige og ansatte, har jeg set nærmere på det surveydata som er indsamlet blandt aktivitetscentrenes frivillige. Dette giver os endnu et billede af vigtigheden af de frivilliges rolle i centrene, hvor næsten 70 pct. af de 57 informanter mener, at deres tilstedeværelse forbedrer og letter arbejdsbyrden for centrenes ansatte. Og ydereligere 25 pct. mener at deres indsats i nogen grad har betydning for de ansattes arbejdsvilkår.</w:t>
      </w:r>
    </w:p>
    <w:p w:rsidR="00C462A9" w:rsidRDefault="00C462A9" w:rsidP="00C462A9">
      <w:pPr>
        <w:spacing w:after="0" w:line="360" w:lineRule="auto"/>
        <w:jc w:val="both"/>
        <w:rPr>
          <w:rFonts w:asciiTheme="majorHAnsi" w:hAnsiTheme="majorHAnsi"/>
          <w:sz w:val="24"/>
        </w:rPr>
      </w:pPr>
    </w:p>
    <w:p w:rsidR="00E56524" w:rsidRDefault="00E56524" w:rsidP="00C462A9">
      <w:pPr>
        <w:spacing w:after="0" w:line="360" w:lineRule="auto"/>
        <w:jc w:val="both"/>
        <w:rPr>
          <w:rFonts w:asciiTheme="majorHAnsi" w:hAnsiTheme="majorHAnsi"/>
          <w:sz w:val="20"/>
        </w:rPr>
      </w:pPr>
    </w:p>
    <w:p w:rsidR="00E56524" w:rsidRDefault="00E56524" w:rsidP="00C462A9">
      <w:pPr>
        <w:spacing w:after="0" w:line="360" w:lineRule="auto"/>
        <w:jc w:val="both"/>
        <w:rPr>
          <w:rFonts w:asciiTheme="majorHAnsi" w:hAnsiTheme="majorHAnsi"/>
          <w:sz w:val="20"/>
        </w:rPr>
      </w:pPr>
    </w:p>
    <w:p w:rsidR="00E56524" w:rsidRDefault="00E56524" w:rsidP="00C462A9">
      <w:pPr>
        <w:spacing w:after="0" w:line="360" w:lineRule="auto"/>
        <w:jc w:val="both"/>
        <w:rPr>
          <w:rFonts w:asciiTheme="majorHAnsi" w:hAnsiTheme="majorHAnsi"/>
          <w:sz w:val="20"/>
        </w:rPr>
      </w:pPr>
    </w:p>
    <w:p w:rsidR="00E56524" w:rsidRDefault="00E56524" w:rsidP="00C462A9">
      <w:pPr>
        <w:spacing w:after="0" w:line="360" w:lineRule="auto"/>
        <w:jc w:val="both"/>
        <w:rPr>
          <w:rFonts w:asciiTheme="majorHAnsi" w:hAnsiTheme="majorHAnsi"/>
          <w:sz w:val="20"/>
        </w:rPr>
      </w:pPr>
    </w:p>
    <w:p w:rsidR="00E56524" w:rsidRDefault="00E56524" w:rsidP="00C462A9">
      <w:pPr>
        <w:spacing w:after="0" w:line="360" w:lineRule="auto"/>
        <w:jc w:val="both"/>
        <w:rPr>
          <w:rFonts w:asciiTheme="majorHAnsi" w:hAnsiTheme="majorHAnsi"/>
          <w:sz w:val="20"/>
        </w:rPr>
      </w:pPr>
    </w:p>
    <w:p w:rsidR="00E56524" w:rsidRDefault="00E56524" w:rsidP="00C462A9">
      <w:pPr>
        <w:spacing w:after="0" w:line="360" w:lineRule="auto"/>
        <w:jc w:val="both"/>
        <w:rPr>
          <w:rFonts w:asciiTheme="majorHAnsi" w:hAnsiTheme="majorHAnsi"/>
          <w:sz w:val="20"/>
        </w:rPr>
      </w:pPr>
    </w:p>
    <w:p w:rsidR="00E56524" w:rsidRDefault="00E56524" w:rsidP="00C462A9">
      <w:pPr>
        <w:spacing w:after="0" w:line="360" w:lineRule="auto"/>
        <w:jc w:val="both"/>
        <w:rPr>
          <w:rFonts w:asciiTheme="majorHAnsi" w:hAnsiTheme="majorHAnsi"/>
          <w:sz w:val="20"/>
        </w:rPr>
      </w:pPr>
    </w:p>
    <w:p w:rsidR="00E56524" w:rsidRDefault="00E56524" w:rsidP="00C462A9">
      <w:pPr>
        <w:spacing w:after="0" w:line="360" w:lineRule="auto"/>
        <w:jc w:val="both"/>
        <w:rPr>
          <w:rFonts w:asciiTheme="majorHAnsi" w:hAnsiTheme="majorHAnsi"/>
          <w:sz w:val="20"/>
        </w:rPr>
      </w:pPr>
    </w:p>
    <w:p w:rsidR="00E56524" w:rsidRDefault="00E56524" w:rsidP="00C462A9">
      <w:pPr>
        <w:spacing w:after="0" w:line="360" w:lineRule="auto"/>
        <w:jc w:val="both"/>
        <w:rPr>
          <w:rFonts w:asciiTheme="majorHAnsi" w:hAnsiTheme="majorHAnsi"/>
          <w:sz w:val="20"/>
        </w:rPr>
      </w:pPr>
    </w:p>
    <w:p w:rsidR="00E56524" w:rsidRDefault="00E56524" w:rsidP="00C462A9">
      <w:pPr>
        <w:spacing w:after="0" w:line="360" w:lineRule="auto"/>
        <w:jc w:val="both"/>
        <w:rPr>
          <w:rFonts w:asciiTheme="majorHAnsi" w:hAnsiTheme="majorHAnsi"/>
          <w:sz w:val="20"/>
        </w:rPr>
      </w:pPr>
    </w:p>
    <w:p w:rsidR="00E56524" w:rsidRDefault="00E56524" w:rsidP="00C462A9">
      <w:pPr>
        <w:spacing w:after="0" w:line="360" w:lineRule="auto"/>
        <w:jc w:val="both"/>
        <w:rPr>
          <w:rFonts w:asciiTheme="majorHAnsi" w:hAnsiTheme="majorHAnsi"/>
          <w:sz w:val="20"/>
        </w:rPr>
      </w:pPr>
    </w:p>
    <w:p w:rsidR="00295D79" w:rsidRPr="00295D79" w:rsidRDefault="00E56524" w:rsidP="00C462A9">
      <w:pPr>
        <w:spacing w:after="0" w:line="360" w:lineRule="auto"/>
        <w:jc w:val="both"/>
        <w:rPr>
          <w:rFonts w:asciiTheme="majorHAnsi" w:hAnsiTheme="majorHAnsi"/>
          <w:sz w:val="20"/>
        </w:rPr>
      </w:pPr>
      <w:r>
        <w:rPr>
          <w:rFonts w:asciiTheme="majorHAnsi" w:hAnsiTheme="majorHAnsi"/>
          <w:sz w:val="20"/>
        </w:rPr>
        <w:lastRenderedPageBreak/>
        <w:t>D</w:t>
      </w:r>
      <w:r w:rsidR="004265F6">
        <w:rPr>
          <w:rFonts w:asciiTheme="majorHAnsi" w:hAnsiTheme="majorHAnsi"/>
          <w:sz w:val="20"/>
        </w:rPr>
        <w:t>iagram 2.</w:t>
      </w:r>
      <w:r w:rsidR="00295D79">
        <w:rPr>
          <w:rFonts w:asciiTheme="majorHAnsi" w:hAnsiTheme="majorHAnsi"/>
          <w:sz w:val="20"/>
        </w:rPr>
        <w:t xml:space="preserve"> Frivillig arbejdskraft forbedrer og letter arbejdsbyrden for aktivitetscentrets ansatte?</w:t>
      </w:r>
    </w:p>
    <w:p w:rsidR="00295D79" w:rsidRDefault="00295D79" w:rsidP="00C462A9">
      <w:pPr>
        <w:spacing w:after="0" w:line="360" w:lineRule="auto"/>
        <w:jc w:val="both"/>
        <w:rPr>
          <w:rFonts w:asciiTheme="majorHAnsi" w:hAnsiTheme="majorHAnsi"/>
          <w:sz w:val="24"/>
        </w:rPr>
      </w:pPr>
      <w:r>
        <w:rPr>
          <w:noProof/>
          <w:lang w:eastAsia="da-DK"/>
        </w:rPr>
        <w:drawing>
          <wp:inline distT="0" distB="0" distL="0" distR="0" wp14:anchorId="72F8DAE8" wp14:editId="36F0D43B">
            <wp:extent cx="5562600" cy="24638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1677" cy="2463391"/>
                    </a:xfrm>
                    <a:prstGeom prst="rect">
                      <a:avLst/>
                    </a:prstGeom>
                    <a:noFill/>
                    <a:ln>
                      <a:noFill/>
                    </a:ln>
                    <a:extLst/>
                  </pic:spPr>
                </pic:pic>
              </a:graphicData>
            </a:graphic>
          </wp:inline>
        </w:drawing>
      </w:r>
    </w:p>
    <w:p w:rsidR="003139A5" w:rsidRDefault="003139A5" w:rsidP="00C462A9">
      <w:pPr>
        <w:spacing w:after="0" w:line="360" w:lineRule="auto"/>
        <w:jc w:val="both"/>
        <w:rPr>
          <w:rFonts w:asciiTheme="majorHAnsi" w:hAnsiTheme="majorHAnsi"/>
          <w:sz w:val="24"/>
        </w:rPr>
      </w:pPr>
    </w:p>
    <w:p w:rsidR="009830E1" w:rsidRDefault="009830E1" w:rsidP="00C462A9">
      <w:pPr>
        <w:spacing w:after="0" w:line="360" w:lineRule="auto"/>
        <w:jc w:val="both"/>
        <w:rPr>
          <w:rFonts w:asciiTheme="majorHAnsi" w:hAnsiTheme="majorHAnsi"/>
          <w:sz w:val="24"/>
        </w:rPr>
      </w:pPr>
    </w:p>
    <w:p w:rsidR="00295D79" w:rsidRDefault="003139A5" w:rsidP="00C462A9">
      <w:pPr>
        <w:spacing w:after="0" w:line="360" w:lineRule="auto"/>
        <w:jc w:val="both"/>
        <w:rPr>
          <w:rFonts w:asciiTheme="majorHAnsi" w:hAnsiTheme="majorHAnsi"/>
          <w:sz w:val="24"/>
        </w:rPr>
      </w:pPr>
      <w:r>
        <w:rPr>
          <w:rFonts w:asciiTheme="majorHAnsi" w:hAnsiTheme="majorHAnsi"/>
          <w:sz w:val="24"/>
        </w:rPr>
        <w:t>Det samme billede viser sig, når de frivillige spørges ind til deres rolle i forhold til brugernes vilkår. Her mener næsten</w:t>
      </w:r>
      <w:r w:rsidR="00CF6731">
        <w:rPr>
          <w:rFonts w:asciiTheme="majorHAnsi" w:hAnsiTheme="majorHAnsi"/>
          <w:sz w:val="24"/>
        </w:rPr>
        <w:t xml:space="preserve"> 80 pct. af</w:t>
      </w:r>
      <w:r>
        <w:rPr>
          <w:rFonts w:asciiTheme="majorHAnsi" w:hAnsiTheme="majorHAnsi"/>
          <w:sz w:val="24"/>
        </w:rPr>
        <w:t xml:space="preserve"> de 57 informanter</w:t>
      </w:r>
      <w:r w:rsidR="00BE2FB2">
        <w:rPr>
          <w:rFonts w:asciiTheme="majorHAnsi" w:hAnsiTheme="majorHAnsi"/>
          <w:sz w:val="24"/>
        </w:rPr>
        <w:t>, at deres indsats i høj grad er medvirkende til at forbedre vilkår og tilbud for brugerne af aktivitetscentrene. Yderligere 19 pct. mener at frivilligt arbejde i nogen grad er medvirkende hertil.</w:t>
      </w:r>
    </w:p>
    <w:p w:rsidR="003139A5" w:rsidRDefault="003139A5" w:rsidP="00C462A9">
      <w:pPr>
        <w:spacing w:after="0" w:line="360" w:lineRule="auto"/>
        <w:jc w:val="both"/>
        <w:rPr>
          <w:rFonts w:asciiTheme="majorHAnsi" w:hAnsiTheme="majorHAnsi"/>
          <w:sz w:val="24"/>
        </w:rPr>
      </w:pPr>
    </w:p>
    <w:p w:rsidR="00E56524" w:rsidRDefault="00E56524" w:rsidP="00C462A9">
      <w:pPr>
        <w:spacing w:after="0" w:line="360" w:lineRule="auto"/>
        <w:jc w:val="both"/>
        <w:rPr>
          <w:rFonts w:asciiTheme="majorHAnsi" w:hAnsiTheme="majorHAnsi"/>
          <w:sz w:val="20"/>
        </w:rPr>
      </w:pPr>
    </w:p>
    <w:p w:rsidR="00E56524" w:rsidRDefault="00E56524" w:rsidP="00C462A9">
      <w:pPr>
        <w:spacing w:after="0" w:line="360" w:lineRule="auto"/>
        <w:jc w:val="both"/>
        <w:rPr>
          <w:rFonts w:asciiTheme="majorHAnsi" w:hAnsiTheme="majorHAnsi"/>
          <w:sz w:val="20"/>
        </w:rPr>
      </w:pPr>
    </w:p>
    <w:p w:rsidR="00E56524" w:rsidRDefault="00E56524" w:rsidP="00C462A9">
      <w:pPr>
        <w:spacing w:after="0" w:line="360" w:lineRule="auto"/>
        <w:jc w:val="both"/>
        <w:rPr>
          <w:rFonts w:asciiTheme="majorHAnsi" w:hAnsiTheme="majorHAnsi"/>
          <w:sz w:val="20"/>
        </w:rPr>
      </w:pPr>
    </w:p>
    <w:p w:rsidR="00E56524" w:rsidRDefault="00E56524" w:rsidP="00C462A9">
      <w:pPr>
        <w:spacing w:after="0" w:line="360" w:lineRule="auto"/>
        <w:jc w:val="both"/>
        <w:rPr>
          <w:rFonts w:asciiTheme="majorHAnsi" w:hAnsiTheme="majorHAnsi"/>
          <w:sz w:val="20"/>
        </w:rPr>
      </w:pPr>
    </w:p>
    <w:p w:rsidR="00E56524" w:rsidRDefault="00E56524" w:rsidP="00C462A9">
      <w:pPr>
        <w:spacing w:after="0" w:line="360" w:lineRule="auto"/>
        <w:jc w:val="both"/>
        <w:rPr>
          <w:rFonts w:asciiTheme="majorHAnsi" w:hAnsiTheme="majorHAnsi"/>
          <w:sz w:val="20"/>
        </w:rPr>
      </w:pPr>
    </w:p>
    <w:p w:rsidR="00E56524" w:rsidRDefault="00E56524" w:rsidP="00C462A9">
      <w:pPr>
        <w:spacing w:after="0" w:line="360" w:lineRule="auto"/>
        <w:jc w:val="both"/>
        <w:rPr>
          <w:rFonts w:asciiTheme="majorHAnsi" w:hAnsiTheme="majorHAnsi"/>
          <w:sz w:val="20"/>
        </w:rPr>
      </w:pPr>
    </w:p>
    <w:p w:rsidR="00E56524" w:rsidRDefault="00E56524" w:rsidP="00C462A9">
      <w:pPr>
        <w:spacing w:after="0" w:line="360" w:lineRule="auto"/>
        <w:jc w:val="both"/>
        <w:rPr>
          <w:rFonts w:asciiTheme="majorHAnsi" w:hAnsiTheme="majorHAnsi"/>
          <w:sz w:val="20"/>
        </w:rPr>
      </w:pPr>
    </w:p>
    <w:p w:rsidR="00E56524" w:rsidRDefault="00E56524" w:rsidP="00C462A9">
      <w:pPr>
        <w:spacing w:after="0" w:line="360" w:lineRule="auto"/>
        <w:jc w:val="both"/>
        <w:rPr>
          <w:rFonts w:asciiTheme="majorHAnsi" w:hAnsiTheme="majorHAnsi"/>
          <w:sz w:val="20"/>
        </w:rPr>
      </w:pPr>
    </w:p>
    <w:p w:rsidR="00E56524" w:rsidRDefault="00E56524" w:rsidP="00C462A9">
      <w:pPr>
        <w:spacing w:after="0" w:line="360" w:lineRule="auto"/>
        <w:jc w:val="both"/>
        <w:rPr>
          <w:rFonts w:asciiTheme="majorHAnsi" w:hAnsiTheme="majorHAnsi"/>
          <w:sz w:val="20"/>
        </w:rPr>
      </w:pPr>
    </w:p>
    <w:p w:rsidR="00295D79" w:rsidRPr="00295D79" w:rsidRDefault="004265F6" w:rsidP="00C462A9">
      <w:pPr>
        <w:spacing w:after="0" w:line="360" w:lineRule="auto"/>
        <w:jc w:val="both"/>
        <w:rPr>
          <w:rFonts w:asciiTheme="majorHAnsi" w:hAnsiTheme="majorHAnsi"/>
          <w:sz w:val="20"/>
        </w:rPr>
      </w:pPr>
      <w:r>
        <w:rPr>
          <w:rFonts w:asciiTheme="majorHAnsi" w:hAnsiTheme="majorHAnsi"/>
          <w:sz w:val="20"/>
        </w:rPr>
        <w:lastRenderedPageBreak/>
        <w:t>Diagram 3.</w:t>
      </w:r>
      <w:r w:rsidR="00295D79">
        <w:rPr>
          <w:rFonts w:asciiTheme="majorHAnsi" w:hAnsiTheme="majorHAnsi"/>
          <w:sz w:val="20"/>
        </w:rPr>
        <w:t xml:space="preserve"> Frivillig arbejdskraft forbedrer vilkår og tilbud for brugerne af aktivitetscentret?</w:t>
      </w:r>
    </w:p>
    <w:p w:rsidR="00BE2FB2" w:rsidRDefault="00295D79" w:rsidP="00C462A9">
      <w:pPr>
        <w:spacing w:after="0" w:line="360" w:lineRule="auto"/>
        <w:jc w:val="both"/>
        <w:rPr>
          <w:rFonts w:asciiTheme="majorHAnsi" w:hAnsiTheme="majorHAnsi"/>
          <w:sz w:val="24"/>
        </w:rPr>
      </w:pPr>
      <w:r>
        <w:rPr>
          <w:noProof/>
          <w:lang w:eastAsia="da-DK"/>
        </w:rPr>
        <w:drawing>
          <wp:inline distT="0" distB="0" distL="0" distR="0" wp14:anchorId="7C27E8FA" wp14:editId="0284E81F">
            <wp:extent cx="5562600" cy="2501900"/>
            <wp:effectExtent l="0" t="0" r="0" b="0"/>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61677" cy="2501485"/>
                    </a:xfrm>
                    <a:prstGeom prst="rect">
                      <a:avLst/>
                    </a:prstGeom>
                    <a:noFill/>
                    <a:ln>
                      <a:noFill/>
                    </a:ln>
                    <a:extLst/>
                  </pic:spPr>
                </pic:pic>
              </a:graphicData>
            </a:graphic>
          </wp:inline>
        </w:drawing>
      </w:r>
    </w:p>
    <w:p w:rsidR="00E56524" w:rsidRDefault="00E56524" w:rsidP="00C462A9">
      <w:pPr>
        <w:spacing w:after="0" w:line="360" w:lineRule="auto"/>
        <w:jc w:val="both"/>
        <w:rPr>
          <w:rFonts w:asciiTheme="majorHAnsi" w:hAnsiTheme="majorHAnsi"/>
          <w:sz w:val="24"/>
          <w:szCs w:val="24"/>
        </w:rPr>
      </w:pPr>
    </w:p>
    <w:p w:rsidR="003139A5" w:rsidRDefault="004265F6" w:rsidP="00C462A9">
      <w:pPr>
        <w:spacing w:after="0" w:line="360" w:lineRule="auto"/>
        <w:jc w:val="both"/>
        <w:rPr>
          <w:rFonts w:asciiTheme="majorHAnsi" w:hAnsiTheme="majorHAnsi"/>
          <w:sz w:val="24"/>
        </w:rPr>
      </w:pPr>
      <w:r w:rsidRPr="009B4B8D">
        <w:rPr>
          <w:rFonts w:asciiTheme="majorHAnsi" w:hAnsiTheme="majorHAnsi"/>
          <w:sz w:val="24"/>
          <w:szCs w:val="24"/>
        </w:rPr>
        <w:t>Jeg finder det herved nødvendigt,</w:t>
      </w:r>
      <w:r w:rsidR="003139A5" w:rsidRPr="009B4B8D">
        <w:rPr>
          <w:rFonts w:asciiTheme="majorHAnsi" w:hAnsiTheme="majorHAnsi"/>
          <w:sz w:val="24"/>
          <w:szCs w:val="24"/>
        </w:rPr>
        <w:t xml:space="preserve"> at vende tilbage til den del af Aalborg Kommunes målsætning for frivilligt socialt samarbejde, som forskriver at </w:t>
      </w:r>
      <w:r w:rsidR="003139A5" w:rsidRPr="009B4B8D">
        <w:rPr>
          <w:rFonts w:asciiTheme="majorHAnsi" w:hAnsiTheme="majorHAnsi"/>
          <w:i/>
          <w:sz w:val="24"/>
        </w:rPr>
        <w:t>den frivillige sektor kun skal løse supplerende velfærdsopgaver og at frivillige aldrig må agere erstatning for kommunalt personale</w:t>
      </w:r>
      <w:r w:rsidR="003139A5" w:rsidRPr="009B4B8D">
        <w:rPr>
          <w:rFonts w:asciiTheme="majorHAnsi" w:hAnsiTheme="majorHAnsi"/>
          <w:sz w:val="24"/>
        </w:rPr>
        <w:t>(Aalborg Kommune 2012:5).</w:t>
      </w:r>
      <w:r w:rsidR="003139A5">
        <w:rPr>
          <w:rFonts w:asciiTheme="majorHAnsi" w:hAnsiTheme="majorHAnsi"/>
          <w:sz w:val="24"/>
        </w:rPr>
        <w:t xml:space="preserve"> Spørgsmålet er, hvorvidt denne målsætning overholdes i de tre aktivitetscentre der her er tale om, når vi kan erfare, at store dele af de </w:t>
      </w:r>
      <w:proofErr w:type="gramStart"/>
      <w:r w:rsidR="003139A5">
        <w:rPr>
          <w:rFonts w:asciiTheme="majorHAnsi" w:hAnsiTheme="majorHAnsi"/>
          <w:sz w:val="24"/>
        </w:rPr>
        <w:t>kommunalt</w:t>
      </w:r>
      <w:proofErr w:type="gramEnd"/>
      <w:r w:rsidR="003139A5">
        <w:rPr>
          <w:rFonts w:asciiTheme="majorHAnsi" w:hAnsiTheme="majorHAnsi"/>
          <w:sz w:val="24"/>
        </w:rPr>
        <w:t xml:space="preserve"> ansatte er blevet nedprioriteret det seneste årti og at centrene, ifølge empirien, i stigende grad er drevet af frivillig arbejdskraft. Vi må her konkludere, at den frivillige arbejdskraft netop agerer erstatning for tidligere kommunalt personale.</w:t>
      </w:r>
    </w:p>
    <w:p w:rsidR="004265F6" w:rsidRDefault="004265F6" w:rsidP="00C462A9">
      <w:pPr>
        <w:spacing w:after="0" w:line="360" w:lineRule="auto"/>
        <w:jc w:val="both"/>
        <w:rPr>
          <w:rFonts w:asciiTheme="majorHAnsi" w:hAnsiTheme="majorHAnsi"/>
          <w:sz w:val="24"/>
        </w:rPr>
      </w:pPr>
    </w:p>
    <w:p w:rsidR="00272742" w:rsidRDefault="00571BC8" w:rsidP="00C462A9">
      <w:pPr>
        <w:spacing w:after="0" w:line="360" w:lineRule="auto"/>
        <w:jc w:val="both"/>
        <w:rPr>
          <w:rFonts w:asciiTheme="majorHAnsi" w:hAnsiTheme="majorHAnsi"/>
          <w:sz w:val="24"/>
        </w:rPr>
      </w:pPr>
      <w:r>
        <w:rPr>
          <w:rFonts w:asciiTheme="majorHAnsi" w:hAnsiTheme="majorHAnsi"/>
          <w:sz w:val="24"/>
        </w:rPr>
        <w:t>Man kan således gøre sig overvejelser omkring, hvorvidt en formel samarbejdsaftale, udarbejdet a</w:t>
      </w:r>
      <w:r w:rsidR="00364672">
        <w:rPr>
          <w:rFonts w:asciiTheme="majorHAnsi" w:hAnsiTheme="majorHAnsi"/>
          <w:sz w:val="24"/>
        </w:rPr>
        <w:t>f eller med kommunen, ville være medvirkende til, at</w:t>
      </w:r>
      <w:r>
        <w:rPr>
          <w:rFonts w:asciiTheme="majorHAnsi" w:hAnsiTheme="majorHAnsi"/>
          <w:sz w:val="24"/>
        </w:rPr>
        <w:t xml:space="preserve"> dette forhold</w:t>
      </w:r>
      <w:r w:rsidR="00364672">
        <w:rPr>
          <w:rFonts w:asciiTheme="majorHAnsi" w:hAnsiTheme="majorHAnsi"/>
          <w:sz w:val="24"/>
        </w:rPr>
        <w:t xml:space="preserve"> ikke udvikler sig yderligere i fremtiden</w:t>
      </w:r>
      <w:r>
        <w:rPr>
          <w:rFonts w:asciiTheme="majorHAnsi" w:hAnsiTheme="majorHAnsi"/>
          <w:sz w:val="24"/>
        </w:rPr>
        <w:t>. Umiddelbart kan man argumentere for, at centrenes</w:t>
      </w:r>
      <w:r w:rsidR="00F2745E">
        <w:rPr>
          <w:rFonts w:asciiTheme="majorHAnsi" w:hAnsiTheme="majorHAnsi"/>
          <w:sz w:val="24"/>
        </w:rPr>
        <w:t xml:space="preserve"> generelle</w:t>
      </w:r>
      <w:r>
        <w:rPr>
          <w:rFonts w:asciiTheme="majorHAnsi" w:hAnsiTheme="majorHAnsi"/>
          <w:sz w:val="24"/>
        </w:rPr>
        <w:t xml:space="preserve"> målsætninger</w:t>
      </w:r>
      <w:r w:rsidR="00F2745E">
        <w:rPr>
          <w:rFonts w:asciiTheme="majorHAnsi" w:hAnsiTheme="majorHAnsi"/>
          <w:sz w:val="24"/>
        </w:rPr>
        <w:t xml:space="preserve"> for deres </w:t>
      </w:r>
      <w:r w:rsidR="00F2745E">
        <w:rPr>
          <w:rFonts w:asciiTheme="majorHAnsi" w:hAnsiTheme="majorHAnsi"/>
          <w:sz w:val="24"/>
        </w:rPr>
        <w:lastRenderedPageBreak/>
        <w:t xml:space="preserve">virke(Aalborg Kommune 3. 2012), ligeledes fungerer </w:t>
      </w:r>
      <w:r w:rsidR="00B457EE">
        <w:rPr>
          <w:rFonts w:asciiTheme="majorHAnsi" w:hAnsiTheme="majorHAnsi"/>
          <w:sz w:val="24"/>
        </w:rPr>
        <w:t xml:space="preserve">som </w:t>
      </w:r>
      <w:r w:rsidR="00F2745E">
        <w:rPr>
          <w:rFonts w:asciiTheme="majorHAnsi" w:hAnsiTheme="majorHAnsi"/>
          <w:sz w:val="24"/>
        </w:rPr>
        <w:t>retningslinj</w:t>
      </w:r>
      <w:r w:rsidR="00F17938">
        <w:rPr>
          <w:rFonts w:asciiTheme="majorHAnsi" w:hAnsiTheme="majorHAnsi"/>
          <w:sz w:val="24"/>
        </w:rPr>
        <w:t xml:space="preserve">er for, om ikke samarbejdet, så måske tilgangen til mødet med de frivillige. Nøgleord i de tre centres målsætninger er; omsorg, respekt, fællesskab, trygge rammer og socialt samvær – hvilke </w:t>
      </w:r>
      <w:r w:rsidR="00FF0889">
        <w:rPr>
          <w:rFonts w:asciiTheme="majorHAnsi" w:hAnsiTheme="majorHAnsi"/>
          <w:sz w:val="24"/>
        </w:rPr>
        <w:t>er i tråd med</w:t>
      </w:r>
      <w:r w:rsidR="00F17938">
        <w:rPr>
          <w:rFonts w:asciiTheme="majorHAnsi" w:hAnsiTheme="majorHAnsi"/>
          <w:sz w:val="24"/>
        </w:rPr>
        <w:t xml:space="preserve"> Aalborg Kommunes overordnede værdigrundlag for frivilligt socialt arbejde som er; 1)</w:t>
      </w:r>
      <w:r w:rsidR="00F17938" w:rsidRPr="00F17938">
        <w:rPr>
          <w:rFonts w:asciiTheme="majorHAnsi" w:hAnsiTheme="majorHAnsi"/>
          <w:sz w:val="24"/>
        </w:rPr>
        <w:t xml:space="preserve"> Det </w:t>
      </w:r>
      <w:r w:rsidR="00F17938">
        <w:rPr>
          <w:rFonts w:asciiTheme="majorHAnsi" w:hAnsiTheme="majorHAnsi"/>
          <w:sz w:val="24"/>
        </w:rPr>
        <w:t xml:space="preserve">er meningsfyldt og givende for </w:t>
      </w:r>
      <w:r w:rsidR="00F17938" w:rsidRPr="00F17938">
        <w:rPr>
          <w:rFonts w:asciiTheme="majorHAnsi" w:hAnsiTheme="majorHAnsi"/>
          <w:sz w:val="24"/>
        </w:rPr>
        <w:t>den enkel</w:t>
      </w:r>
      <w:r w:rsidR="00F17938">
        <w:rPr>
          <w:rFonts w:asciiTheme="majorHAnsi" w:hAnsiTheme="majorHAnsi"/>
          <w:sz w:val="24"/>
        </w:rPr>
        <w:t>te at udføre frivilligt socialt</w:t>
      </w:r>
      <w:r w:rsidR="00364672">
        <w:rPr>
          <w:rFonts w:asciiTheme="majorHAnsi" w:hAnsiTheme="majorHAnsi"/>
          <w:sz w:val="24"/>
        </w:rPr>
        <w:t xml:space="preserve"> arbejde</w:t>
      </w:r>
      <w:r w:rsidR="00F17938">
        <w:rPr>
          <w:rFonts w:asciiTheme="majorHAnsi" w:hAnsiTheme="majorHAnsi"/>
          <w:sz w:val="24"/>
        </w:rPr>
        <w:t>, 2)</w:t>
      </w:r>
      <w:r w:rsidR="00F17938" w:rsidRPr="00F17938">
        <w:rPr>
          <w:rFonts w:asciiTheme="majorHAnsi" w:hAnsiTheme="majorHAnsi"/>
          <w:sz w:val="24"/>
        </w:rPr>
        <w:t xml:space="preserve"> De frivilliges indsats giver bedre livskvalitet til mennesker med sociale </w:t>
      </w:r>
      <w:r w:rsidR="00F17938">
        <w:rPr>
          <w:rFonts w:asciiTheme="majorHAnsi" w:hAnsiTheme="majorHAnsi"/>
          <w:sz w:val="24"/>
        </w:rPr>
        <w:t>eller sundhedsmæssige problemer, 3)</w:t>
      </w:r>
      <w:r w:rsidR="00F17938" w:rsidRPr="00F17938">
        <w:rPr>
          <w:rFonts w:asciiTheme="majorHAnsi" w:hAnsiTheme="majorHAnsi"/>
          <w:sz w:val="24"/>
        </w:rPr>
        <w:t xml:space="preserve"> Den frivillige indsats sker på de frivilliges egne præmisser og med m</w:t>
      </w:r>
      <w:r w:rsidR="00F17938">
        <w:rPr>
          <w:rFonts w:asciiTheme="majorHAnsi" w:hAnsiTheme="majorHAnsi"/>
          <w:sz w:val="24"/>
        </w:rPr>
        <w:t>ulighed for støtte fra kommunen og 4)</w:t>
      </w:r>
      <w:r w:rsidR="00F17938" w:rsidRPr="00F17938">
        <w:rPr>
          <w:rFonts w:asciiTheme="majorHAnsi" w:hAnsiTheme="majorHAnsi"/>
          <w:sz w:val="24"/>
        </w:rPr>
        <w:t xml:space="preserve"> Den frivillige sociale indsats bidrager positivt til det sociale og demokratiske liv i kommunen.</w:t>
      </w:r>
      <w:r w:rsidR="00364672">
        <w:rPr>
          <w:rFonts w:asciiTheme="majorHAnsi" w:hAnsiTheme="majorHAnsi"/>
          <w:sz w:val="24"/>
        </w:rPr>
        <w:t xml:space="preserve"> Centrenes målsætninger kan måske være givende i mødet med og </w:t>
      </w:r>
      <w:r w:rsidR="00CF6731">
        <w:rPr>
          <w:rFonts w:asciiTheme="majorHAnsi" w:hAnsiTheme="majorHAnsi"/>
          <w:sz w:val="24"/>
        </w:rPr>
        <w:t xml:space="preserve">i </w:t>
      </w:r>
      <w:r w:rsidR="00364672">
        <w:rPr>
          <w:rFonts w:asciiTheme="majorHAnsi" w:hAnsiTheme="majorHAnsi"/>
          <w:sz w:val="24"/>
        </w:rPr>
        <w:t>samarbejdet med de frivillige, dog mangler der stadig helt formelle retningslinjer som afgrænser den frivilliges berø</w:t>
      </w:r>
      <w:r w:rsidR="006719B1">
        <w:rPr>
          <w:rFonts w:asciiTheme="majorHAnsi" w:hAnsiTheme="majorHAnsi"/>
          <w:sz w:val="24"/>
        </w:rPr>
        <w:t>ringsfalde i mødet med brugerne.</w:t>
      </w:r>
      <w:r w:rsidR="00364672">
        <w:rPr>
          <w:rFonts w:asciiTheme="majorHAnsi" w:hAnsiTheme="majorHAnsi"/>
          <w:sz w:val="24"/>
        </w:rPr>
        <w:t xml:space="preserve"> </w:t>
      </w:r>
      <w:r w:rsidR="00C13502">
        <w:rPr>
          <w:rFonts w:asciiTheme="majorHAnsi" w:hAnsiTheme="majorHAnsi"/>
          <w:sz w:val="24"/>
        </w:rPr>
        <w:t xml:space="preserve">En frivillig udtaler; </w:t>
      </w:r>
    </w:p>
    <w:p w:rsidR="00272742" w:rsidRDefault="00272742" w:rsidP="00C462A9">
      <w:pPr>
        <w:spacing w:after="0" w:line="360" w:lineRule="auto"/>
        <w:jc w:val="both"/>
        <w:rPr>
          <w:rFonts w:asciiTheme="majorHAnsi" w:hAnsiTheme="majorHAnsi"/>
          <w:sz w:val="24"/>
        </w:rPr>
      </w:pPr>
    </w:p>
    <w:p w:rsidR="00272742" w:rsidRDefault="00C13502" w:rsidP="00C462A9">
      <w:pPr>
        <w:spacing w:after="0" w:line="360" w:lineRule="auto"/>
        <w:jc w:val="both"/>
        <w:rPr>
          <w:rFonts w:asciiTheme="majorHAnsi" w:hAnsiTheme="majorHAnsi"/>
          <w:sz w:val="24"/>
        </w:rPr>
      </w:pPr>
      <w:r>
        <w:rPr>
          <w:rFonts w:asciiTheme="majorHAnsi" w:hAnsiTheme="majorHAnsi"/>
          <w:i/>
          <w:sz w:val="24"/>
        </w:rPr>
        <w:t xml:space="preserve">Det er jo sådan en hårfin balance. Vi frivillige vil jo SÅ gerne. Men vi skal bare passe på, at vi ikke går ind og tager brødet ud af munden på </w:t>
      </w:r>
      <w:r w:rsidR="004265F6">
        <w:rPr>
          <w:rFonts w:asciiTheme="majorHAnsi" w:hAnsiTheme="majorHAnsi"/>
          <w:i/>
          <w:sz w:val="24"/>
        </w:rPr>
        <w:t>personalet</w:t>
      </w:r>
      <w:r>
        <w:rPr>
          <w:rFonts w:asciiTheme="majorHAnsi" w:hAnsiTheme="majorHAnsi"/>
          <w:sz w:val="24"/>
        </w:rPr>
        <w:t xml:space="preserve">(Bilag 9:9). </w:t>
      </w:r>
    </w:p>
    <w:p w:rsidR="00272742" w:rsidRDefault="00272742" w:rsidP="00C462A9">
      <w:pPr>
        <w:spacing w:after="0" w:line="360" w:lineRule="auto"/>
        <w:jc w:val="both"/>
        <w:rPr>
          <w:rFonts w:asciiTheme="majorHAnsi" w:hAnsiTheme="majorHAnsi"/>
          <w:sz w:val="24"/>
        </w:rPr>
      </w:pPr>
    </w:p>
    <w:p w:rsidR="00571BC8" w:rsidRDefault="00C13502" w:rsidP="00C462A9">
      <w:pPr>
        <w:spacing w:after="0" w:line="360" w:lineRule="auto"/>
        <w:jc w:val="both"/>
        <w:rPr>
          <w:rFonts w:asciiTheme="majorHAnsi" w:hAnsiTheme="majorHAnsi"/>
          <w:sz w:val="24"/>
        </w:rPr>
      </w:pPr>
      <w:r>
        <w:rPr>
          <w:rFonts w:asciiTheme="majorHAnsi" w:hAnsiTheme="majorHAnsi"/>
          <w:sz w:val="24"/>
        </w:rPr>
        <w:t>Altså mangler der nogle</w:t>
      </w:r>
      <w:r w:rsidR="00364672">
        <w:rPr>
          <w:rFonts w:asciiTheme="majorHAnsi" w:hAnsiTheme="majorHAnsi"/>
          <w:sz w:val="24"/>
        </w:rPr>
        <w:t xml:space="preserve"> retningslinjer som forhindre</w:t>
      </w:r>
      <w:r w:rsidR="006719B1">
        <w:rPr>
          <w:rFonts w:asciiTheme="majorHAnsi" w:hAnsiTheme="majorHAnsi"/>
          <w:sz w:val="24"/>
        </w:rPr>
        <w:t>r,</w:t>
      </w:r>
      <w:r w:rsidR="00364672">
        <w:rPr>
          <w:rFonts w:asciiTheme="majorHAnsi" w:hAnsiTheme="majorHAnsi"/>
          <w:sz w:val="24"/>
        </w:rPr>
        <w:t xml:space="preserve"> at den frivillige føler sig presset ud i situationer og opgaver som egentlig hører til ved personalet, eller at den frivillige simpelthen overtager fagprofessionelle opgaver, som både kan få konsekvenser for normeringen af personale i fremtiden, men som især også afstedkommer en række etiske problematikker i mødet med centrenes brugere som må </w:t>
      </w:r>
      <w:r w:rsidR="006719B1">
        <w:rPr>
          <w:rFonts w:asciiTheme="majorHAnsi" w:hAnsiTheme="majorHAnsi"/>
          <w:sz w:val="24"/>
        </w:rPr>
        <w:t xml:space="preserve">og skal kunne </w:t>
      </w:r>
      <w:r w:rsidR="00364672">
        <w:rPr>
          <w:rFonts w:asciiTheme="majorHAnsi" w:hAnsiTheme="majorHAnsi"/>
          <w:sz w:val="24"/>
        </w:rPr>
        <w:t>forvente at modtage professionel hjælp og vejledning i situationer hvor det er</w:t>
      </w:r>
      <w:r w:rsidR="006719B1">
        <w:rPr>
          <w:rFonts w:asciiTheme="majorHAnsi" w:hAnsiTheme="majorHAnsi"/>
          <w:sz w:val="24"/>
        </w:rPr>
        <w:t xml:space="preserve"> påkrævet</w:t>
      </w:r>
      <w:r w:rsidR="00364672">
        <w:rPr>
          <w:rFonts w:asciiTheme="majorHAnsi" w:hAnsiTheme="majorHAnsi"/>
          <w:sz w:val="24"/>
        </w:rPr>
        <w:t xml:space="preserve">. </w:t>
      </w:r>
    </w:p>
    <w:p w:rsidR="004118C6" w:rsidRPr="00E81608" w:rsidRDefault="004118C6" w:rsidP="00E81608">
      <w:pPr>
        <w:pStyle w:val="Overskrift2"/>
        <w:rPr>
          <w:color w:val="auto"/>
        </w:rPr>
      </w:pPr>
      <w:bookmarkStart w:id="31" w:name="_Toc331965563"/>
      <w:r w:rsidRPr="00E81608">
        <w:rPr>
          <w:color w:val="auto"/>
        </w:rPr>
        <w:lastRenderedPageBreak/>
        <w:t>Samarbejde med frivillige uden inddragelse af eksterne parter</w:t>
      </w:r>
      <w:bookmarkEnd w:id="31"/>
    </w:p>
    <w:p w:rsidR="00C05FA6" w:rsidRDefault="00BD61BE" w:rsidP="00F9349F">
      <w:pPr>
        <w:spacing w:after="0" w:line="360" w:lineRule="auto"/>
        <w:jc w:val="both"/>
        <w:rPr>
          <w:rFonts w:asciiTheme="majorHAnsi" w:hAnsiTheme="majorHAnsi"/>
          <w:sz w:val="24"/>
          <w:szCs w:val="24"/>
        </w:rPr>
      </w:pPr>
      <w:r w:rsidRPr="00FF0889">
        <w:rPr>
          <w:rFonts w:asciiTheme="majorHAnsi" w:hAnsiTheme="majorHAnsi"/>
          <w:sz w:val="24"/>
          <w:szCs w:val="24"/>
        </w:rPr>
        <w:t xml:space="preserve">En yderligere problematisering af de frivilliges forhold opstår </w:t>
      </w:r>
      <w:r w:rsidR="00EF3223" w:rsidRPr="00FF0889">
        <w:rPr>
          <w:rFonts w:asciiTheme="majorHAnsi" w:hAnsiTheme="majorHAnsi"/>
          <w:sz w:val="24"/>
          <w:szCs w:val="24"/>
        </w:rPr>
        <w:t>som resultat af, at der ud over en ikke-eksisterende samarbejdsaftale, heller</w:t>
      </w:r>
      <w:r w:rsidRPr="00FF0889">
        <w:rPr>
          <w:rFonts w:asciiTheme="majorHAnsi" w:hAnsiTheme="majorHAnsi"/>
          <w:sz w:val="24"/>
          <w:szCs w:val="24"/>
        </w:rPr>
        <w:t xml:space="preserve"> ikke samarbejdes med frivillige foreninger/organisationer i rekrutteringen af de frivillige. Dette betyder, at institutionerne selv står for </w:t>
      </w:r>
      <w:r w:rsidR="00EF3223" w:rsidRPr="00FF0889">
        <w:rPr>
          <w:rFonts w:asciiTheme="majorHAnsi" w:hAnsiTheme="majorHAnsi"/>
          <w:sz w:val="24"/>
          <w:szCs w:val="24"/>
        </w:rPr>
        <w:t>at indhente og organisere</w:t>
      </w:r>
      <w:r w:rsidRPr="00FF0889">
        <w:rPr>
          <w:rFonts w:asciiTheme="majorHAnsi" w:hAnsiTheme="majorHAnsi"/>
          <w:sz w:val="24"/>
          <w:szCs w:val="24"/>
        </w:rPr>
        <w:t xml:space="preserve"> de frivillige</w:t>
      </w:r>
      <w:r w:rsidR="00EF3223" w:rsidRPr="00FF0889">
        <w:rPr>
          <w:rFonts w:asciiTheme="majorHAnsi" w:hAnsiTheme="majorHAnsi"/>
          <w:sz w:val="24"/>
          <w:szCs w:val="24"/>
        </w:rPr>
        <w:t xml:space="preserve"> i institutionerne</w:t>
      </w:r>
      <w:r w:rsidRPr="00FF0889">
        <w:rPr>
          <w:rFonts w:asciiTheme="majorHAnsi" w:hAnsiTheme="majorHAnsi"/>
          <w:sz w:val="24"/>
          <w:szCs w:val="24"/>
        </w:rPr>
        <w:t>.</w:t>
      </w:r>
      <w:r w:rsidR="00EF3223" w:rsidRPr="00FF0889">
        <w:rPr>
          <w:rFonts w:asciiTheme="majorHAnsi" w:hAnsiTheme="majorHAnsi"/>
          <w:sz w:val="24"/>
          <w:szCs w:val="24"/>
        </w:rPr>
        <w:t xml:space="preserve"> Dette synes måske ikke umiddelbart som værende problematisk – men ud over at dette pålægger de ansatte i institutionerne en ekstra arbejdsbyrde, så betyder det ligeledes</w:t>
      </w:r>
      <w:r w:rsidR="00FF0889">
        <w:rPr>
          <w:rFonts w:asciiTheme="majorHAnsi" w:hAnsiTheme="majorHAnsi"/>
          <w:sz w:val="24"/>
          <w:szCs w:val="24"/>
        </w:rPr>
        <w:t>,</w:t>
      </w:r>
      <w:r w:rsidR="00EF3223" w:rsidRPr="00FF0889">
        <w:rPr>
          <w:rFonts w:asciiTheme="majorHAnsi" w:hAnsiTheme="majorHAnsi"/>
          <w:sz w:val="24"/>
          <w:szCs w:val="24"/>
        </w:rPr>
        <w:t xml:space="preserve"> at de frivillige ikke har et forum der ’taler deres sag’, og således har mulighed for at henvende sig </w:t>
      </w:r>
      <w:r w:rsidR="00325C3B" w:rsidRPr="00FF0889">
        <w:rPr>
          <w:rFonts w:asciiTheme="majorHAnsi" w:hAnsiTheme="majorHAnsi"/>
          <w:sz w:val="24"/>
          <w:szCs w:val="24"/>
        </w:rPr>
        <w:t xml:space="preserve">til </w:t>
      </w:r>
      <w:r w:rsidR="00EF3223" w:rsidRPr="00FF0889">
        <w:rPr>
          <w:rFonts w:asciiTheme="majorHAnsi" w:hAnsiTheme="majorHAnsi"/>
          <w:sz w:val="24"/>
          <w:szCs w:val="24"/>
        </w:rPr>
        <w:t>ved tvivlsspørgsmål eller konflikter i forbindelse med deres frivillige indsats.</w:t>
      </w:r>
    </w:p>
    <w:p w:rsidR="004265F6" w:rsidRDefault="004265F6" w:rsidP="00F9349F">
      <w:pPr>
        <w:spacing w:after="0" w:line="360" w:lineRule="auto"/>
        <w:jc w:val="both"/>
        <w:rPr>
          <w:rFonts w:asciiTheme="majorHAnsi" w:hAnsiTheme="majorHAnsi"/>
          <w:sz w:val="24"/>
          <w:szCs w:val="24"/>
        </w:rPr>
      </w:pPr>
    </w:p>
    <w:p w:rsidR="00300005" w:rsidRDefault="004265F6" w:rsidP="00F9349F">
      <w:pPr>
        <w:spacing w:after="0" w:line="360" w:lineRule="auto"/>
        <w:jc w:val="both"/>
        <w:rPr>
          <w:rFonts w:asciiTheme="majorHAnsi" w:hAnsiTheme="majorHAnsi"/>
          <w:sz w:val="24"/>
          <w:szCs w:val="24"/>
        </w:rPr>
      </w:pPr>
      <w:r>
        <w:rPr>
          <w:rFonts w:asciiTheme="majorHAnsi" w:hAnsiTheme="majorHAnsi"/>
          <w:sz w:val="24"/>
          <w:szCs w:val="24"/>
        </w:rPr>
        <w:t>Som nævnt ovenfor, italesættes</w:t>
      </w:r>
      <w:r w:rsidR="00514E45">
        <w:rPr>
          <w:rFonts w:asciiTheme="majorHAnsi" w:hAnsiTheme="majorHAnsi"/>
          <w:sz w:val="24"/>
          <w:szCs w:val="24"/>
        </w:rPr>
        <w:t xml:space="preserve"> der i frivilliggruppen, en bekymring vedrørende det fremtidige samarbejde, da centrenes nuværende personale er travlt. Man kan således undre sig over, at der ikke er indgået et samarbejde med en ekstern frivillig organisation, til at varetage arbejdet med rekruttering og organisering af frivillige, da personalet således ville lettes for denne arbejdsbyrde. </w:t>
      </w:r>
    </w:p>
    <w:p w:rsidR="00BF6DBF" w:rsidRDefault="00300005" w:rsidP="00F9349F">
      <w:pPr>
        <w:spacing w:after="0" w:line="360" w:lineRule="auto"/>
        <w:jc w:val="both"/>
        <w:rPr>
          <w:rFonts w:asciiTheme="majorHAnsi" w:hAnsiTheme="majorHAnsi"/>
          <w:sz w:val="24"/>
          <w:szCs w:val="24"/>
        </w:rPr>
      </w:pPr>
      <w:r>
        <w:rPr>
          <w:rFonts w:asciiTheme="majorHAnsi" w:hAnsiTheme="majorHAnsi"/>
          <w:sz w:val="24"/>
          <w:szCs w:val="24"/>
        </w:rPr>
        <w:t>Empirien</w:t>
      </w:r>
      <w:r w:rsidR="00514E45">
        <w:rPr>
          <w:rFonts w:asciiTheme="majorHAnsi" w:hAnsiTheme="majorHAnsi"/>
          <w:sz w:val="24"/>
          <w:szCs w:val="24"/>
        </w:rPr>
        <w:t xml:space="preserve"> viser dog, at der kun forekommer meget lidt opsøgende arbejde i forhold til at rekruttere nye frivillige til centrene, da hovedparten af de frivillige rekrutteres blandt centrenes brugere(Bilag 4:2, 5:5, 6:3, 7:7), og </w:t>
      </w:r>
      <w:r w:rsidR="00BF6DBF">
        <w:rPr>
          <w:rFonts w:asciiTheme="majorHAnsi" w:hAnsiTheme="majorHAnsi"/>
          <w:sz w:val="24"/>
          <w:szCs w:val="24"/>
        </w:rPr>
        <w:t>9 ud af de 14 frivillige som har deltaget i fokusgrupper, er da også startet som frivillige efter at være kommet i centrene som brugere i en kortere eller længere periode</w:t>
      </w:r>
      <w:r w:rsidR="00895E5B">
        <w:rPr>
          <w:rFonts w:asciiTheme="majorHAnsi" w:hAnsiTheme="majorHAnsi"/>
          <w:sz w:val="24"/>
          <w:szCs w:val="24"/>
        </w:rPr>
        <w:t xml:space="preserve">. De øvrige er blevet opfordret af en ansat eller en </w:t>
      </w:r>
      <w:r w:rsidR="00A3560A">
        <w:rPr>
          <w:rFonts w:asciiTheme="majorHAnsi" w:hAnsiTheme="majorHAnsi"/>
          <w:sz w:val="24"/>
          <w:szCs w:val="24"/>
        </w:rPr>
        <w:t>bruger</w:t>
      </w:r>
      <w:r w:rsidR="00BE150F">
        <w:rPr>
          <w:rFonts w:asciiTheme="majorHAnsi" w:hAnsiTheme="majorHAnsi"/>
          <w:sz w:val="24"/>
          <w:szCs w:val="24"/>
        </w:rPr>
        <w:t xml:space="preserve"> ved centren</w:t>
      </w:r>
      <w:r w:rsidR="00895E5B">
        <w:rPr>
          <w:rFonts w:asciiTheme="majorHAnsi" w:hAnsiTheme="majorHAnsi"/>
          <w:sz w:val="24"/>
          <w:szCs w:val="24"/>
        </w:rPr>
        <w:t>e inden de selv kom i huset første gang</w:t>
      </w:r>
      <w:r w:rsidR="00BF6DBF">
        <w:rPr>
          <w:rFonts w:asciiTheme="majorHAnsi" w:hAnsiTheme="majorHAnsi"/>
          <w:sz w:val="24"/>
          <w:szCs w:val="24"/>
        </w:rPr>
        <w:t xml:space="preserve">(Bilag 8:1-2, 9:1-3, 10:1). </w:t>
      </w:r>
      <w:r w:rsidR="00895E5B">
        <w:rPr>
          <w:rFonts w:asciiTheme="majorHAnsi" w:hAnsiTheme="majorHAnsi"/>
          <w:sz w:val="24"/>
          <w:szCs w:val="24"/>
        </w:rPr>
        <w:t xml:space="preserve">Ydermere viser også data fra surveyundersøgelsen blandt de frivillige i de tre aktivitetscentre, at størstedelen rekrutteres </w:t>
      </w:r>
      <w:r w:rsidR="00A3560A">
        <w:rPr>
          <w:rFonts w:asciiTheme="majorHAnsi" w:hAnsiTheme="majorHAnsi"/>
          <w:sz w:val="24"/>
          <w:szCs w:val="24"/>
        </w:rPr>
        <w:t>i</w:t>
      </w:r>
      <w:r w:rsidR="00895E5B">
        <w:rPr>
          <w:rFonts w:asciiTheme="majorHAnsi" w:hAnsiTheme="majorHAnsi"/>
          <w:sz w:val="24"/>
          <w:szCs w:val="24"/>
        </w:rPr>
        <w:t>blandt brugerne</w:t>
      </w:r>
      <w:r w:rsidR="00A3560A">
        <w:rPr>
          <w:rFonts w:asciiTheme="majorHAnsi" w:hAnsiTheme="majorHAnsi"/>
          <w:sz w:val="24"/>
          <w:szCs w:val="24"/>
        </w:rPr>
        <w:t>,</w:t>
      </w:r>
      <w:r w:rsidR="00895E5B">
        <w:rPr>
          <w:rFonts w:asciiTheme="majorHAnsi" w:hAnsiTheme="majorHAnsi"/>
          <w:sz w:val="24"/>
          <w:szCs w:val="24"/>
        </w:rPr>
        <w:t xml:space="preserve"> eller </w:t>
      </w:r>
      <w:r w:rsidR="00A3560A">
        <w:rPr>
          <w:rFonts w:asciiTheme="majorHAnsi" w:hAnsiTheme="majorHAnsi"/>
          <w:sz w:val="24"/>
          <w:szCs w:val="24"/>
        </w:rPr>
        <w:t xml:space="preserve">at man er </w:t>
      </w:r>
      <w:r w:rsidR="00A3560A">
        <w:rPr>
          <w:rFonts w:asciiTheme="majorHAnsi" w:hAnsiTheme="majorHAnsi"/>
          <w:sz w:val="24"/>
          <w:szCs w:val="24"/>
        </w:rPr>
        <w:lastRenderedPageBreak/>
        <w:t>blevet opmærksom på muligheden for at yde en frivillig indsats, fordi man kender folk som var</w:t>
      </w:r>
      <w:r w:rsidR="00895E5B">
        <w:rPr>
          <w:rFonts w:asciiTheme="majorHAnsi" w:hAnsiTheme="majorHAnsi"/>
          <w:sz w:val="24"/>
          <w:szCs w:val="24"/>
        </w:rPr>
        <w:t xml:space="preserve"> brugere eller frivillige</w:t>
      </w:r>
      <w:r w:rsidR="00A3560A">
        <w:rPr>
          <w:rFonts w:asciiTheme="majorHAnsi" w:hAnsiTheme="majorHAnsi"/>
          <w:sz w:val="24"/>
          <w:szCs w:val="24"/>
        </w:rPr>
        <w:t xml:space="preserve"> på centrene</w:t>
      </w:r>
      <w:r w:rsidR="00895E5B">
        <w:rPr>
          <w:rFonts w:asciiTheme="majorHAnsi" w:hAnsiTheme="majorHAnsi"/>
          <w:sz w:val="24"/>
          <w:szCs w:val="24"/>
        </w:rPr>
        <w:t>.</w:t>
      </w:r>
    </w:p>
    <w:p w:rsidR="00BE150F" w:rsidRDefault="00BE150F" w:rsidP="00F9349F">
      <w:pPr>
        <w:spacing w:after="0" w:line="360" w:lineRule="auto"/>
        <w:jc w:val="both"/>
        <w:rPr>
          <w:rFonts w:asciiTheme="majorHAnsi" w:hAnsiTheme="majorHAnsi"/>
          <w:sz w:val="24"/>
          <w:szCs w:val="24"/>
        </w:rPr>
      </w:pPr>
    </w:p>
    <w:p w:rsidR="00895E5B" w:rsidRPr="00895E5B" w:rsidRDefault="008F1C42" w:rsidP="00F9349F">
      <w:pPr>
        <w:spacing w:after="0" w:line="360" w:lineRule="auto"/>
        <w:jc w:val="both"/>
        <w:rPr>
          <w:rFonts w:asciiTheme="majorHAnsi" w:hAnsiTheme="majorHAnsi"/>
          <w:sz w:val="20"/>
          <w:szCs w:val="24"/>
        </w:rPr>
      </w:pPr>
      <w:r>
        <w:rPr>
          <w:rFonts w:asciiTheme="majorHAnsi" w:hAnsiTheme="majorHAnsi"/>
          <w:sz w:val="20"/>
          <w:szCs w:val="24"/>
        </w:rPr>
        <w:t>Tabel 6.</w:t>
      </w:r>
      <w:r w:rsidR="00895E5B">
        <w:rPr>
          <w:rFonts w:asciiTheme="majorHAnsi" w:hAnsiTheme="majorHAnsi"/>
          <w:sz w:val="20"/>
          <w:szCs w:val="24"/>
        </w:rPr>
        <w:t xml:space="preserve"> Rekruttering af frivillige ved aktivitetscentre i ældreområde Aalborg Centrum</w:t>
      </w:r>
      <w:r w:rsidR="00A3560A">
        <w:rPr>
          <w:rStyle w:val="Fodnotehenvisning"/>
          <w:rFonts w:asciiTheme="majorHAnsi" w:hAnsiTheme="majorHAnsi"/>
          <w:sz w:val="20"/>
          <w:szCs w:val="24"/>
        </w:rPr>
        <w:footnoteReference w:id="30"/>
      </w:r>
    </w:p>
    <w:tbl>
      <w:tblPr>
        <w:tblW w:w="8100" w:type="dxa"/>
        <w:tblInd w:w="70" w:type="dxa"/>
        <w:tblCellMar>
          <w:left w:w="70" w:type="dxa"/>
          <w:right w:w="70" w:type="dxa"/>
        </w:tblCellMar>
        <w:tblLook w:val="04A0" w:firstRow="1" w:lastRow="0" w:firstColumn="1" w:lastColumn="0" w:noHBand="0" w:noVBand="1"/>
      </w:tblPr>
      <w:tblGrid>
        <w:gridCol w:w="5982"/>
        <w:gridCol w:w="1336"/>
        <w:gridCol w:w="803"/>
      </w:tblGrid>
      <w:tr w:rsidR="00BF6DBF" w:rsidRPr="00BF6DBF" w:rsidTr="00E56524">
        <w:trPr>
          <w:trHeight w:val="279"/>
        </w:trPr>
        <w:tc>
          <w:tcPr>
            <w:tcW w:w="6029" w:type="dxa"/>
            <w:tcBorders>
              <w:top w:val="single" w:sz="4" w:space="0" w:color="auto"/>
              <w:left w:val="single" w:sz="4" w:space="0" w:color="auto"/>
              <w:bottom w:val="single" w:sz="4" w:space="0" w:color="A0A0A0"/>
              <w:right w:val="nil"/>
            </w:tcBorders>
            <w:shd w:val="clear" w:color="auto" w:fill="auto"/>
            <w:noWrap/>
            <w:vAlign w:val="bottom"/>
            <w:hideMark/>
          </w:tcPr>
          <w:p w:rsidR="00BF6DBF" w:rsidRPr="00BF6DBF" w:rsidRDefault="00BF6DBF" w:rsidP="00BF6DBF">
            <w:pPr>
              <w:spacing w:after="0" w:line="240" w:lineRule="auto"/>
              <w:rPr>
                <w:rFonts w:ascii="Cambria" w:eastAsia="Times New Roman" w:hAnsi="Cambria" w:cs="Arial"/>
                <w:sz w:val="20"/>
                <w:szCs w:val="20"/>
                <w:lang w:eastAsia="da-DK"/>
              </w:rPr>
            </w:pPr>
            <w:r w:rsidRPr="00BF6DBF">
              <w:rPr>
                <w:rFonts w:ascii="Cambria" w:eastAsia="Times New Roman" w:hAnsi="Cambria" w:cs="Arial"/>
                <w:sz w:val="20"/>
                <w:szCs w:val="20"/>
                <w:lang w:eastAsia="da-DK"/>
              </w:rPr>
              <w:t> </w:t>
            </w:r>
          </w:p>
        </w:tc>
        <w:tc>
          <w:tcPr>
            <w:tcW w:w="1294" w:type="dxa"/>
            <w:tcBorders>
              <w:top w:val="single" w:sz="4" w:space="0" w:color="auto"/>
              <w:left w:val="nil"/>
              <w:bottom w:val="single" w:sz="4" w:space="0" w:color="A0A0A0"/>
              <w:right w:val="nil"/>
            </w:tcBorders>
            <w:shd w:val="clear" w:color="auto" w:fill="auto"/>
            <w:noWrap/>
            <w:vAlign w:val="bottom"/>
            <w:hideMark/>
          </w:tcPr>
          <w:p w:rsidR="00BF6DBF" w:rsidRPr="00BF6DBF" w:rsidRDefault="00BF6DBF" w:rsidP="00BF6DBF">
            <w:pPr>
              <w:spacing w:after="0" w:line="240" w:lineRule="auto"/>
              <w:jc w:val="right"/>
              <w:rPr>
                <w:rFonts w:ascii="Cambria" w:eastAsia="Times New Roman" w:hAnsi="Cambria" w:cs="Arial"/>
                <w:sz w:val="20"/>
                <w:szCs w:val="20"/>
                <w:lang w:eastAsia="da-DK"/>
              </w:rPr>
            </w:pPr>
            <w:r w:rsidRPr="00BF6DBF">
              <w:rPr>
                <w:rFonts w:ascii="Cambria" w:eastAsia="Times New Roman" w:hAnsi="Cambria" w:cs="Arial"/>
                <w:sz w:val="20"/>
                <w:szCs w:val="20"/>
                <w:lang w:eastAsia="da-DK"/>
              </w:rPr>
              <w:t>Respondenter</w:t>
            </w:r>
          </w:p>
        </w:tc>
        <w:tc>
          <w:tcPr>
            <w:tcW w:w="777" w:type="dxa"/>
            <w:tcBorders>
              <w:top w:val="single" w:sz="4" w:space="0" w:color="auto"/>
              <w:left w:val="nil"/>
              <w:bottom w:val="single" w:sz="4" w:space="0" w:color="A0A0A0"/>
              <w:right w:val="single" w:sz="4" w:space="0" w:color="auto"/>
            </w:tcBorders>
            <w:shd w:val="clear" w:color="auto" w:fill="auto"/>
            <w:noWrap/>
            <w:vAlign w:val="bottom"/>
            <w:hideMark/>
          </w:tcPr>
          <w:p w:rsidR="00BF6DBF" w:rsidRPr="00BF6DBF" w:rsidRDefault="00BF6DBF" w:rsidP="00BF6DBF">
            <w:pPr>
              <w:spacing w:after="0" w:line="240" w:lineRule="auto"/>
              <w:jc w:val="right"/>
              <w:rPr>
                <w:rFonts w:ascii="Cambria" w:eastAsia="Times New Roman" w:hAnsi="Cambria" w:cs="Arial"/>
                <w:sz w:val="20"/>
                <w:szCs w:val="20"/>
                <w:lang w:eastAsia="da-DK"/>
              </w:rPr>
            </w:pPr>
            <w:r w:rsidRPr="00BF6DBF">
              <w:rPr>
                <w:rFonts w:ascii="Cambria" w:eastAsia="Times New Roman" w:hAnsi="Cambria" w:cs="Arial"/>
                <w:sz w:val="20"/>
                <w:szCs w:val="20"/>
                <w:lang w:eastAsia="da-DK"/>
              </w:rPr>
              <w:t>Procent</w:t>
            </w:r>
          </w:p>
        </w:tc>
      </w:tr>
      <w:tr w:rsidR="00BF6DBF" w:rsidRPr="00BF6DBF" w:rsidTr="00E56524">
        <w:trPr>
          <w:trHeight w:val="279"/>
        </w:trPr>
        <w:tc>
          <w:tcPr>
            <w:tcW w:w="6029" w:type="dxa"/>
            <w:tcBorders>
              <w:top w:val="nil"/>
              <w:left w:val="single" w:sz="4" w:space="0" w:color="auto"/>
              <w:bottom w:val="nil"/>
              <w:right w:val="nil"/>
            </w:tcBorders>
            <w:shd w:val="clear" w:color="auto" w:fill="auto"/>
            <w:vAlign w:val="bottom"/>
            <w:hideMark/>
          </w:tcPr>
          <w:p w:rsidR="00BF6DBF" w:rsidRPr="00BF6DBF" w:rsidRDefault="00BF6DBF" w:rsidP="00BF6DBF">
            <w:pPr>
              <w:spacing w:after="0" w:line="240" w:lineRule="auto"/>
              <w:rPr>
                <w:rFonts w:ascii="Cambria" w:eastAsia="Times New Roman" w:hAnsi="Cambria" w:cs="Arial"/>
                <w:sz w:val="20"/>
                <w:szCs w:val="20"/>
                <w:lang w:eastAsia="da-DK"/>
              </w:rPr>
            </w:pPr>
            <w:r w:rsidRPr="00BF6DBF">
              <w:rPr>
                <w:rFonts w:ascii="Cambria" w:eastAsia="Times New Roman" w:hAnsi="Cambria" w:cs="Arial"/>
                <w:sz w:val="20"/>
                <w:szCs w:val="20"/>
                <w:lang w:eastAsia="da-DK"/>
              </w:rPr>
              <w:t>Jeg så et opslag hvor centret søgte frivillige.</w:t>
            </w:r>
          </w:p>
        </w:tc>
        <w:tc>
          <w:tcPr>
            <w:tcW w:w="1294" w:type="dxa"/>
            <w:tcBorders>
              <w:top w:val="nil"/>
              <w:left w:val="nil"/>
              <w:bottom w:val="nil"/>
              <w:right w:val="nil"/>
            </w:tcBorders>
            <w:shd w:val="clear" w:color="auto" w:fill="auto"/>
            <w:noWrap/>
            <w:vAlign w:val="bottom"/>
            <w:hideMark/>
          </w:tcPr>
          <w:p w:rsidR="00BF6DBF" w:rsidRPr="00BF6DBF" w:rsidRDefault="00BF6DBF" w:rsidP="00BF6DBF">
            <w:pPr>
              <w:spacing w:after="0" w:line="240" w:lineRule="auto"/>
              <w:jc w:val="right"/>
              <w:rPr>
                <w:rFonts w:ascii="Cambria" w:eastAsia="Times New Roman" w:hAnsi="Cambria" w:cs="Arial"/>
                <w:sz w:val="20"/>
                <w:szCs w:val="20"/>
                <w:lang w:eastAsia="da-DK"/>
              </w:rPr>
            </w:pPr>
            <w:r w:rsidRPr="00BF6DBF">
              <w:rPr>
                <w:rFonts w:ascii="Cambria" w:eastAsia="Times New Roman" w:hAnsi="Cambria" w:cs="Arial"/>
                <w:sz w:val="20"/>
                <w:szCs w:val="20"/>
                <w:lang w:eastAsia="da-DK"/>
              </w:rPr>
              <w:t>3</w:t>
            </w:r>
          </w:p>
        </w:tc>
        <w:tc>
          <w:tcPr>
            <w:tcW w:w="777" w:type="dxa"/>
            <w:tcBorders>
              <w:top w:val="nil"/>
              <w:left w:val="nil"/>
              <w:bottom w:val="nil"/>
              <w:right w:val="single" w:sz="4" w:space="0" w:color="auto"/>
            </w:tcBorders>
            <w:shd w:val="clear" w:color="auto" w:fill="auto"/>
            <w:noWrap/>
            <w:vAlign w:val="bottom"/>
            <w:hideMark/>
          </w:tcPr>
          <w:p w:rsidR="00BF6DBF" w:rsidRPr="00BF6DBF" w:rsidRDefault="00BF6DBF" w:rsidP="00BF6DBF">
            <w:pPr>
              <w:spacing w:after="0" w:line="240" w:lineRule="auto"/>
              <w:jc w:val="right"/>
              <w:rPr>
                <w:rFonts w:ascii="Cambria" w:eastAsia="Times New Roman" w:hAnsi="Cambria" w:cs="Arial"/>
                <w:sz w:val="20"/>
                <w:szCs w:val="20"/>
                <w:lang w:eastAsia="da-DK"/>
              </w:rPr>
            </w:pPr>
            <w:r w:rsidRPr="00BF6DBF">
              <w:rPr>
                <w:rFonts w:ascii="Cambria" w:eastAsia="Times New Roman" w:hAnsi="Cambria" w:cs="Arial"/>
                <w:sz w:val="20"/>
                <w:szCs w:val="20"/>
                <w:lang w:eastAsia="da-DK"/>
              </w:rPr>
              <w:t>5,6</w:t>
            </w:r>
            <w:r w:rsidR="009641A9">
              <w:rPr>
                <w:rFonts w:ascii="Cambria" w:eastAsia="Times New Roman" w:hAnsi="Cambria" w:cs="Arial"/>
                <w:sz w:val="20"/>
                <w:szCs w:val="20"/>
                <w:lang w:eastAsia="da-DK"/>
              </w:rPr>
              <w:t xml:space="preserve"> </w:t>
            </w:r>
            <w:r w:rsidRPr="00BF6DBF">
              <w:rPr>
                <w:rFonts w:ascii="Cambria" w:eastAsia="Times New Roman" w:hAnsi="Cambria" w:cs="Arial"/>
                <w:sz w:val="20"/>
                <w:szCs w:val="20"/>
                <w:lang w:eastAsia="da-DK"/>
              </w:rPr>
              <w:t>%</w:t>
            </w:r>
          </w:p>
        </w:tc>
      </w:tr>
      <w:tr w:rsidR="00BF6DBF" w:rsidRPr="00BF6DBF" w:rsidTr="00E56524">
        <w:trPr>
          <w:trHeight w:val="279"/>
        </w:trPr>
        <w:tc>
          <w:tcPr>
            <w:tcW w:w="6029" w:type="dxa"/>
            <w:tcBorders>
              <w:top w:val="nil"/>
              <w:left w:val="single" w:sz="4" w:space="0" w:color="auto"/>
              <w:bottom w:val="nil"/>
              <w:right w:val="nil"/>
            </w:tcBorders>
            <w:shd w:val="clear" w:color="auto" w:fill="auto"/>
            <w:vAlign w:val="bottom"/>
            <w:hideMark/>
          </w:tcPr>
          <w:p w:rsidR="00BF6DBF" w:rsidRPr="00BF6DBF" w:rsidRDefault="00BF6DBF" w:rsidP="00BF6DBF">
            <w:pPr>
              <w:spacing w:after="0" w:line="240" w:lineRule="auto"/>
              <w:rPr>
                <w:rFonts w:ascii="Cambria" w:eastAsia="Times New Roman" w:hAnsi="Cambria" w:cs="Arial"/>
                <w:sz w:val="20"/>
                <w:szCs w:val="20"/>
                <w:lang w:eastAsia="da-DK"/>
              </w:rPr>
            </w:pPr>
            <w:r w:rsidRPr="00BF6DBF">
              <w:rPr>
                <w:rFonts w:ascii="Cambria" w:eastAsia="Times New Roman" w:hAnsi="Cambria" w:cs="Arial"/>
                <w:sz w:val="20"/>
                <w:szCs w:val="20"/>
                <w:lang w:eastAsia="da-DK"/>
              </w:rPr>
              <w:t>Jeg blev rekrutteret igennem en ekstern frivillig organisation.</w:t>
            </w:r>
          </w:p>
        </w:tc>
        <w:tc>
          <w:tcPr>
            <w:tcW w:w="1294" w:type="dxa"/>
            <w:tcBorders>
              <w:top w:val="nil"/>
              <w:left w:val="nil"/>
              <w:bottom w:val="nil"/>
              <w:right w:val="nil"/>
            </w:tcBorders>
            <w:shd w:val="clear" w:color="auto" w:fill="auto"/>
            <w:noWrap/>
            <w:vAlign w:val="bottom"/>
            <w:hideMark/>
          </w:tcPr>
          <w:p w:rsidR="00BF6DBF" w:rsidRPr="00BF6DBF" w:rsidRDefault="00BF6DBF" w:rsidP="00BF6DBF">
            <w:pPr>
              <w:spacing w:after="0" w:line="240" w:lineRule="auto"/>
              <w:jc w:val="right"/>
              <w:rPr>
                <w:rFonts w:ascii="Cambria" w:eastAsia="Times New Roman" w:hAnsi="Cambria" w:cs="Arial"/>
                <w:sz w:val="20"/>
                <w:szCs w:val="20"/>
                <w:lang w:eastAsia="da-DK"/>
              </w:rPr>
            </w:pPr>
            <w:r w:rsidRPr="00BF6DBF">
              <w:rPr>
                <w:rFonts w:ascii="Cambria" w:eastAsia="Times New Roman" w:hAnsi="Cambria" w:cs="Arial"/>
                <w:sz w:val="20"/>
                <w:szCs w:val="20"/>
                <w:lang w:eastAsia="da-DK"/>
              </w:rPr>
              <w:t>3</w:t>
            </w:r>
          </w:p>
        </w:tc>
        <w:tc>
          <w:tcPr>
            <w:tcW w:w="777" w:type="dxa"/>
            <w:tcBorders>
              <w:top w:val="nil"/>
              <w:left w:val="nil"/>
              <w:bottom w:val="nil"/>
              <w:right w:val="single" w:sz="4" w:space="0" w:color="auto"/>
            </w:tcBorders>
            <w:shd w:val="clear" w:color="auto" w:fill="auto"/>
            <w:noWrap/>
            <w:vAlign w:val="bottom"/>
            <w:hideMark/>
          </w:tcPr>
          <w:p w:rsidR="00BF6DBF" w:rsidRPr="00BF6DBF" w:rsidRDefault="00BF6DBF" w:rsidP="00BF6DBF">
            <w:pPr>
              <w:spacing w:after="0" w:line="240" w:lineRule="auto"/>
              <w:jc w:val="right"/>
              <w:rPr>
                <w:rFonts w:ascii="Cambria" w:eastAsia="Times New Roman" w:hAnsi="Cambria" w:cs="Arial"/>
                <w:sz w:val="20"/>
                <w:szCs w:val="20"/>
                <w:lang w:eastAsia="da-DK"/>
              </w:rPr>
            </w:pPr>
            <w:r w:rsidRPr="00BF6DBF">
              <w:rPr>
                <w:rFonts w:ascii="Cambria" w:eastAsia="Times New Roman" w:hAnsi="Cambria" w:cs="Arial"/>
                <w:sz w:val="20"/>
                <w:szCs w:val="20"/>
                <w:lang w:eastAsia="da-DK"/>
              </w:rPr>
              <w:t>5,6</w:t>
            </w:r>
            <w:r w:rsidR="009641A9">
              <w:rPr>
                <w:rFonts w:ascii="Cambria" w:eastAsia="Times New Roman" w:hAnsi="Cambria" w:cs="Arial"/>
                <w:sz w:val="20"/>
                <w:szCs w:val="20"/>
                <w:lang w:eastAsia="da-DK"/>
              </w:rPr>
              <w:t xml:space="preserve"> </w:t>
            </w:r>
            <w:r w:rsidRPr="00BF6DBF">
              <w:rPr>
                <w:rFonts w:ascii="Cambria" w:eastAsia="Times New Roman" w:hAnsi="Cambria" w:cs="Arial"/>
                <w:sz w:val="20"/>
                <w:szCs w:val="20"/>
                <w:lang w:eastAsia="da-DK"/>
              </w:rPr>
              <w:t>%</w:t>
            </w:r>
          </w:p>
        </w:tc>
      </w:tr>
      <w:tr w:rsidR="00BF6DBF" w:rsidRPr="00BF6DBF" w:rsidTr="00E56524">
        <w:trPr>
          <w:trHeight w:val="279"/>
        </w:trPr>
        <w:tc>
          <w:tcPr>
            <w:tcW w:w="6029" w:type="dxa"/>
            <w:tcBorders>
              <w:top w:val="nil"/>
              <w:left w:val="single" w:sz="4" w:space="0" w:color="auto"/>
              <w:bottom w:val="nil"/>
              <w:right w:val="nil"/>
            </w:tcBorders>
            <w:shd w:val="clear" w:color="auto" w:fill="auto"/>
            <w:vAlign w:val="bottom"/>
            <w:hideMark/>
          </w:tcPr>
          <w:p w:rsidR="00BF6DBF" w:rsidRPr="00BF6DBF" w:rsidRDefault="00BF6DBF" w:rsidP="00BF6DBF">
            <w:pPr>
              <w:spacing w:after="0" w:line="240" w:lineRule="auto"/>
              <w:rPr>
                <w:rFonts w:ascii="Cambria" w:eastAsia="Times New Roman" w:hAnsi="Cambria" w:cs="Arial"/>
                <w:sz w:val="20"/>
                <w:szCs w:val="20"/>
                <w:lang w:eastAsia="da-DK"/>
              </w:rPr>
            </w:pPr>
            <w:r w:rsidRPr="00BF6DBF">
              <w:rPr>
                <w:rFonts w:ascii="Cambria" w:eastAsia="Times New Roman" w:hAnsi="Cambria" w:cs="Arial"/>
                <w:sz w:val="20"/>
                <w:szCs w:val="20"/>
                <w:lang w:eastAsia="da-DK"/>
              </w:rPr>
              <w:t xml:space="preserve">Jeg kender én der var frivillig ved centret og fik kontakt igennem denne. </w:t>
            </w:r>
          </w:p>
        </w:tc>
        <w:tc>
          <w:tcPr>
            <w:tcW w:w="1294" w:type="dxa"/>
            <w:tcBorders>
              <w:top w:val="nil"/>
              <w:left w:val="nil"/>
              <w:bottom w:val="nil"/>
              <w:right w:val="nil"/>
            </w:tcBorders>
            <w:shd w:val="clear" w:color="auto" w:fill="auto"/>
            <w:noWrap/>
            <w:vAlign w:val="bottom"/>
            <w:hideMark/>
          </w:tcPr>
          <w:p w:rsidR="00BF6DBF" w:rsidRPr="00BF6DBF" w:rsidRDefault="00BF6DBF" w:rsidP="00BF6DBF">
            <w:pPr>
              <w:spacing w:after="0" w:line="240" w:lineRule="auto"/>
              <w:jc w:val="right"/>
              <w:rPr>
                <w:rFonts w:ascii="Cambria" w:eastAsia="Times New Roman" w:hAnsi="Cambria" w:cs="Arial"/>
                <w:b/>
                <w:sz w:val="20"/>
                <w:szCs w:val="20"/>
                <w:lang w:eastAsia="da-DK"/>
              </w:rPr>
            </w:pPr>
            <w:r w:rsidRPr="00BF6DBF">
              <w:rPr>
                <w:rFonts w:ascii="Cambria" w:eastAsia="Times New Roman" w:hAnsi="Cambria" w:cs="Arial"/>
                <w:b/>
                <w:sz w:val="20"/>
                <w:szCs w:val="20"/>
                <w:lang w:eastAsia="da-DK"/>
              </w:rPr>
              <w:t>9</w:t>
            </w:r>
          </w:p>
        </w:tc>
        <w:tc>
          <w:tcPr>
            <w:tcW w:w="777" w:type="dxa"/>
            <w:tcBorders>
              <w:top w:val="nil"/>
              <w:left w:val="nil"/>
              <w:bottom w:val="nil"/>
              <w:right w:val="single" w:sz="4" w:space="0" w:color="auto"/>
            </w:tcBorders>
            <w:shd w:val="clear" w:color="auto" w:fill="auto"/>
            <w:noWrap/>
            <w:vAlign w:val="bottom"/>
            <w:hideMark/>
          </w:tcPr>
          <w:p w:rsidR="00BF6DBF" w:rsidRPr="00BF6DBF" w:rsidRDefault="00895E5B" w:rsidP="00895E5B">
            <w:pPr>
              <w:spacing w:after="0" w:line="240" w:lineRule="auto"/>
              <w:jc w:val="right"/>
              <w:rPr>
                <w:rFonts w:ascii="Cambria" w:eastAsia="Times New Roman" w:hAnsi="Cambria" w:cs="Arial"/>
                <w:b/>
                <w:sz w:val="20"/>
                <w:szCs w:val="20"/>
                <w:lang w:eastAsia="da-DK"/>
              </w:rPr>
            </w:pPr>
            <w:r w:rsidRPr="00050651">
              <w:rPr>
                <w:rFonts w:ascii="Cambria" w:eastAsia="Times New Roman" w:hAnsi="Cambria" w:cs="Arial"/>
                <w:b/>
                <w:sz w:val="20"/>
                <w:szCs w:val="20"/>
                <w:lang w:eastAsia="da-DK"/>
              </w:rPr>
              <w:t>16,7</w:t>
            </w:r>
            <w:r w:rsidR="009641A9">
              <w:rPr>
                <w:rFonts w:ascii="Cambria" w:eastAsia="Times New Roman" w:hAnsi="Cambria" w:cs="Arial"/>
                <w:b/>
                <w:sz w:val="20"/>
                <w:szCs w:val="20"/>
                <w:lang w:eastAsia="da-DK"/>
              </w:rPr>
              <w:t xml:space="preserve"> </w:t>
            </w:r>
            <w:r w:rsidRPr="00050651">
              <w:rPr>
                <w:rFonts w:ascii="Cambria" w:eastAsia="Times New Roman" w:hAnsi="Cambria" w:cs="Arial"/>
                <w:b/>
                <w:sz w:val="20"/>
                <w:szCs w:val="20"/>
                <w:lang w:eastAsia="da-DK"/>
              </w:rPr>
              <w:t>%</w:t>
            </w:r>
          </w:p>
        </w:tc>
      </w:tr>
      <w:tr w:rsidR="00BF6DBF" w:rsidRPr="00BF6DBF" w:rsidTr="00E56524">
        <w:trPr>
          <w:trHeight w:val="279"/>
        </w:trPr>
        <w:tc>
          <w:tcPr>
            <w:tcW w:w="6029" w:type="dxa"/>
            <w:tcBorders>
              <w:top w:val="nil"/>
              <w:left w:val="single" w:sz="4" w:space="0" w:color="auto"/>
              <w:bottom w:val="nil"/>
              <w:right w:val="nil"/>
            </w:tcBorders>
            <w:shd w:val="clear" w:color="auto" w:fill="auto"/>
            <w:vAlign w:val="bottom"/>
            <w:hideMark/>
          </w:tcPr>
          <w:p w:rsidR="00BF6DBF" w:rsidRPr="00BF6DBF" w:rsidRDefault="00BF6DBF" w:rsidP="00BF6DBF">
            <w:pPr>
              <w:spacing w:after="0" w:line="240" w:lineRule="auto"/>
              <w:rPr>
                <w:rFonts w:ascii="Cambria" w:eastAsia="Times New Roman" w:hAnsi="Cambria" w:cs="Arial"/>
                <w:sz w:val="20"/>
                <w:szCs w:val="20"/>
                <w:lang w:eastAsia="da-DK"/>
              </w:rPr>
            </w:pPr>
            <w:r w:rsidRPr="00BF6DBF">
              <w:rPr>
                <w:rFonts w:ascii="Cambria" w:eastAsia="Times New Roman" w:hAnsi="Cambria" w:cs="Arial"/>
                <w:sz w:val="20"/>
                <w:szCs w:val="20"/>
                <w:lang w:eastAsia="da-DK"/>
              </w:rPr>
              <w:t>Jeg kender én som er bruger på centret.</w:t>
            </w:r>
          </w:p>
        </w:tc>
        <w:tc>
          <w:tcPr>
            <w:tcW w:w="1294" w:type="dxa"/>
            <w:tcBorders>
              <w:top w:val="nil"/>
              <w:left w:val="nil"/>
              <w:bottom w:val="nil"/>
              <w:right w:val="nil"/>
            </w:tcBorders>
            <w:shd w:val="clear" w:color="auto" w:fill="auto"/>
            <w:noWrap/>
            <w:vAlign w:val="bottom"/>
            <w:hideMark/>
          </w:tcPr>
          <w:p w:rsidR="00BF6DBF" w:rsidRPr="00BF6DBF" w:rsidRDefault="00BF6DBF" w:rsidP="00BF6DBF">
            <w:pPr>
              <w:spacing w:after="0" w:line="240" w:lineRule="auto"/>
              <w:jc w:val="right"/>
              <w:rPr>
                <w:rFonts w:ascii="Cambria" w:eastAsia="Times New Roman" w:hAnsi="Cambria" w:cs="Arial"/>
                <w:b/>
                <w:sz w:val="20"/>
                <w:szCs w:val="20"/>
                <w:lang w:eastAsia="da-DK"/>
              </w:rPr>
            </w:pPr>
            <w:r w:rsidRPr="00BF6DBF">
              <w:rPr>
                <w:rFonts w:ascii="Cambria" w:eastAsia="Times New Roman" w:hAnsi="Cambria" w:cs="Arial"/>
                <w:b/>
                <w:sz w:val="20"/>
                <w:szCs w:val="20"/>
                <w:lang w:eastAsia="da-DK"/>
              </w:rPr>
              <w:t>9</w:t>
            </w:r>
          </w:p>
        </w:tc>
        <w:tc>
          <w:tcPr>
            <w:tcW w:w="777" w:type="dxa"/>
            <w:tcBorders>
              <w:top w:val="nil"/>
              <w:left w:val="nil"/>
              <w:bottom w:val="nil"/>
              <w:right w:val="single" w:sz="4" w:space="0" w:color="auto"/>
            </w:tcBorders>
            <w:shd w:val="clear" w:color="auto" w:fill="auto"/>
            <w:noWrap/>
            <w:vAlign w:val="bottom"/>
            <w:hideMark/>
          </w:tcPr>
          <w:p w:rsidR="00BF6DBF" w:rsidRPr="00BF6DBF" w:rsidRDefault="00895E5B" w:rsidP="00895E5B">
            <w:pPr>
              <w:spacing w:after="0" w:line="240" w:lineRule="auto"/>
              <w:jc w:val="right"/>
              <w:rPr>
                <w:rFonts w:ascii="Cambria" w:eastAsia="Times New Roman" w:hAnsi="Cambria" w:cs="Arial"/>
                <w:b/>
                <w:sz w:val="20"/>
                <w:szCs w:val="20"/>
                <w:lang w:eastAsia="da-DK"/>
              </w:rPr>
            </w:pPr>
            <w:r w:rsidRPr="00050651">
              <w:rPr>
                <w:rFonts w:ascii="Cambria" w:eastAsia="Times New Roman" w:hAnsi="Cambria" w:cs="Arial"/>
                <w:b/>
                <w:sz w:val="20"/>
                <w:szCs w:val="20"/>
                <w:lang w:eastAsia="da-DK"/>
              </w:rPr>
              <w:t>16,7</w:t>
            </w:r>
            <w:r w:rsidR="009641A9">
              <w:rPr>
                <w:rFonts w:ascii="Cambria" w:eastAsia="Times New Roman" w:hAnsi="Cambria" w:cs="Arial"/>
                <w:b/>
                <w:sz w:val="20"/>
                <w:szCs w:val="20"/>
                <w:lang w:eastAsia="da-DK"/>
              </w:rPr>
              <w:t xml:space="preserve"> </w:t>
            </w:r>
            <w:r w:rsidRPr="00050651">
              <w:rPr>
                <w:rFonts w:ascii="Cambria" w:eastAsia="Times New Roman" w:hAnsi="Cambria" w:cs="Arial"/>
                <w:b/>
                <w:sz w:val="20"/>
                <w:szCs w:val="20"/>
                <w:lang w:eastAsia="da-DK"/>
              </w:rPr>
              <w:t>%</w:t>
            </w:r>
          </w:p>
        </w:tc>
      </w:tr>
      <w:tr w:rsidR="00BF6DBF" w:rsidRPr="00BF6DBF" w:rsidTr="00E56524">
        <w:trPr>
          <w:trHeight w:val="558"/>
        </w:trPr>
        <w:tc>
          <w:tcPr>
            <w:tcW w:w="6029" w:type="dxa"/>
            <w:tcBorders>
              <w:top w:val="nil"/>
              <w:left w:val="single" w:sz="4" w:space="0" w:color="auto"/>
              <w:bottom w:val="nil"/>
              <w:right w:val="nil"/>
            </w:tcBorders>
            <w:shd w:val="clear" w:color="auto" w:fill="auto"/>
            <w:vAlign w:val="bottom"/>
            <w:hideMark/>
          </w:tcPr>
          <w:p w:rsidR="00BF6DBF" w:rsidRPr="00BF6DBF" w:rsidRDefault="00BF6DBF" w:rsidP="00BF6DBF">
            <w:pPr>
              <w:spacing w:after="0" w:line="240" w:lineRule="auto"/>
              <w:rPr>
                <w:rFonts w:ascii="Cambria" w:eastAsia="Times New Roman" w:hAnsi="Cambria" w:cs="Arial"/>
                <w:sz w:val="20"/>
                <w:szCs w:val="20"/>
                <w:lang w:eastAsia="da-DK"/>
              </w:rPr>
            </w:pPr>
            <w:r w:rsidRPr="00BF6DBF">
              <w:rPr>
                <w:rFonts w:ascii="Cambria" w:eastAsia="Times New Roman" w:hAnsi="Cambria" w:cs="Arial"/>
                <w:sz w:val="20"/>
                <w:szCs w:val="20"/>
                <w:lang w:eastAsia="da-DK"/>
              </w:rPr>
              <w:t>Jeg er selv bruger på centret og blev spurgt af de ansatte om jeg ville arbejde som frivillig.</w:t>
            </w:r>
          </w:p>
        </w:tc>
        <w:tc>
          <w:tcPr>
            <w:tcW w:w="1294" w:type="dxa"/>
            <w:tcBorders>
              <w:top w:val="nil"/>
              <w:left w:val="nil"/>
              <w:bottom w:val="nil"/>
              <w:right w:val="nil"/>
            </w:tcBorders>
            <w:shd w:val="clear" w:color="auto" w:fill="auto"/>
            <w:noWrap/>
            <w:vAlign w:val="bottom"/>
            <w:hideMark/>
          </w:tcPr>
          <w:p w:rsidR="00BF6DBF" w:rsidRPr="00BF6DBF" w:rsidRDefault="00BF6DBF" w:rsidP="00BF6DBF">
            <w:pPr>
              <w:spacing w:after="0" w:line="240" w:lineRule="auto"/>
              <w:jc w:val="right"/>
              <w:rPr>
                <w:rFonts w:ascii="Cambria" w:eastAsia="Times New Roman" w:hAnsi="Cambria" w:cs="Arial"/>
                <w:b/>
                <w:sz w:val="20"/>
                <w:szCs w:val="20"/>
                <w:lang w:eastAsia="da-DK"/>
              </w:rPr>
            </w:pPr>
            <w:r w:rsidRPr="00BF6DBF">
              <w:rPr>
                <w:rFonts w:ascii="Cambria" w:eastAsia="Times New Roman" w:hAnsi="Cambria" w:cs="Arial"/>
                <w:b/>
                <w:sz w:val="20"/>
                <w:szCs w:val="20"/>
                <w:lang w:eastAsia="da-DK"/>
              </w:rPr>
              <w:t>24</w:t>
            </w:r>
          </w:p>
        </w:tc>
        <w:tc>
          <w:tcPr>
            <w:tcW w:w="777" w:type="dxa"/>
            <w:tcBorders>
              <w:top w:val="nil"/>
              <w:left w:val="nil"/>
              <w:bottom w:val="nil"/>
              <w:right w:val="single" w:sz="4" w:space="0" w:color="auto"/>
            </w:tcBorders>
            <w:shd w:val="clear" w:color="auto" w:fill="auto"/>
            <w:noWrap/>
            <w:vAlign w:val="bottom"/>
            <w:hideMark/>
          </w:tcPr>
          <w:p w:rsidR="00BF6DBF" w:rsidRPr="00BF6DBF" w:rsidRDefault="00895E5B" w:rsidP="00895E5B">
            <w:pPr>
              <w:spacing w:after="0" w:line="240" w:lineRule="auto"/>
              <w:jc w:val="right"/>
              <w:rPr>
                <w:rFonts w:ascii="Cambria" w:eastAsia="Times New Roman" w:hAnsi="Cambria" w:cs="Arial"/>
                <w:b/>
                <w:sz w:val="20"/>
                <w:szCs w:val="20"/>
                <w:lang w:eastAsia="da-DK"/>
              </w:rPr>
            </w:pPr>
            <w:r w:rsidRPr="00050651">
              <w:rPr>
                <w:rFonts w:ascii="Cambria" w:eastAsia="Times New Roman" w:hAnsi="Cambria" w:cs="Arial"/>
                <w:b/>
                <w:sz w:val="20"/>
                <w:szCs w:val="20"/>
                <w:lang w:eastAsia="da-DK"/>
              </w:rPr>
              <w:t>44,4</w:t>
            </w:r>
            <w:r w:rsidR="009641A9">
              <w:rPr>
                <w:rFonts w:ascii="Cambria" w:eastAsia="Times New Roman" w:hAnsi="Cambria" w:cs="Arial"/>
                <w:b/>
                <w:sz w:val="20"/>
                <w:szCs w:val="20"/>
                <w:lang w:eastAsia="da-DK"/>
              </w:rPr>
              <w:t xml:space="preserve"> </w:t>
            </w:r>
            <w:r w:rsidRPr="00050651">
              <w:rPr>
                <w:rFonts w:ascii="Cambria" w:eastAsia="Times New Roman" w:hAnsi="Cambria" w:cs="Arial"/>
                <w:b/>
                <w:sz w:val="20"/>
                <w:szCs w:val="20"/>
                <w:lang w:eastAsia="da-DK"/>
              </w:rPr>
              <w:t>%</w:t>
            </w:r>
          </w:p>
        </w:tc>
      </w:tr>
      <w:tr w:rsidR="00BF6DBF" w:rsidRPr="00BF6DBF" w:rsidTr="00E56524">
        <w:trPr>
          <w:trHeight w:val="279"/>
        </w:trPr>
        <w:tc>
          <w:tcPr>
            <w:tcW w:w="6029" w:type="dxa"/>
            <w:tcBorders>
              <w:top w:val="nil"/>
              <w:left w:val="single" w:sz="4" w:space="0" w:color="auto"/>
              <w:bottom w:val="nil"/>
              <w:right w:val="nil"/>
            </w:tcBorders>
            <w:shd w:val="clear" w:color="auto" w:fill="auto"/>
            <w:vAlign w:val="bottom"/>
            <w:hideMark/>
          </w:tcPr>
          <w:p w:rsidR="00BF6DBF" w:rsidRPr="00BF6DBF" w:rsidRDefault="00BF6DBF" w:rsidP="00BF6DBF">
            <w:pPr>
              <w:spacing w:after="0" w:line="240" w:lineRule="auto"/>
              <w:rPr>
                <w:rFonts w:ascii="Cambria" w:eastAsia="Times New Roman" w:hAnsi="Cambria" w:cs="Arial"/>
                <w:sz w:val="20"/>
                <w:szCs w:val="20"/>
                <w:lang w:eastAsia="da-DK"/>
              </w:rPr>
            </w:pPr>
            <w:r w:rsidRPr="00BF6DBF">
              <w:rPr>
                <w:rFonts w:ascii="Cambria" w:eastAsia="Times New Roman" w:hAnsi="Cambria" w:cs="Arial"/>
                <w:sz w:val="20"/>
                <w:szCs w:val="20"/>
                <w:lang w:eastAsia="da-DK"/>
              </w:rPr>
              <w:t>Jeg kender centret gennem mit daglige arbejde/studie.</w:t>
            </w:r>
          </w:p>
        </w:tc>
        <w:tc>
          <w:tcPr>
            <w:tcW w:w="1294" w:type="dxa"/>
            <w:tcBorders>
              <w:top w:val="nil"/>
              <w:left w:val="nil"/>
              <w:bottom w:val="nil"/>
              <w:right w:val="nil"/>
            </w:tcBorders>
            <w:shd w:val="clear" w:color="auto" w:fill="auto"/>
            <w:noWrap/>
            <w:vAlign w:val="bottom"/>
            <w:hideMark/>
          </w:tcPr>
          <w:p w:rsidR="00BF6DBF" w:rsidRPr="00BF6DBF" w:rsidRDefault="00BF6DBF" w:rsidP="00BF6DBF">
            <w:pPr>
              <w:spacing w:after="0" w:line="240" w:lineRule="auto"/>
              <w:jc w:val="right"/>
              <w:rPr>
                <w:rFonts w:ascii="Cambria" w:eastAsia="Times New Roman" w:hAnsi="Cambria" w:cs="Arial"/>
                <w:sz w:val="20"/>
                <w:szCs w:val="20"/>
                <w:lang w:eastAsia="da-DK"/>
              </w:rPr>
            </w:pPr>
            <w:r w:rsidRPr="00BF6DBF">
              <w:rPr>
                <w:rFonts w:ascii="Cambria" w:eastAsia="Times New Roman" w:hAnsi="Cambria" w:cs="Arial"/>
                <w:sz w:val="20"/>
                <w:szCs w:val="20"/>
                <w:lang w:eastAsia="da-DK"/>
              </w:rPr>
              <w:t>4</w:t>
            </w:r>
          </w:p>
        </w:tc>
        <w:tc>
          <w:tcPr>
            <w:tcW w:w="777" w:type="dxa"/>
            <w:tcBorders>
              <w:top w:val="nil"/>
              <w:left w:val="nil"/>
              <w:bottom w:val="nil"/>
              <w:right w:val="single" w:sz="4" w:space="0" w:color="auto"/>
            </w:tcBorders>
            <w:shd w:val="clear" w:color="auto" w:fill="auto"/>
            <w:noWrap/>
            <w:vAlign w:val="bottom"/>
            <w:hideMark/>
          </w:tcPr>
          <w:p w:rsidR="00BF6DBF" w:rsidRPr="00BF6DBF" w:rsidRDefault="00BF6DBF" w:rsidP="00BF6DBF">
            <w:pPr>
              <w:spacing w:after="0" w:line="240" w:lineRule="auto"/>
              <w:jc w:val="right"/>
              <w:rPr>
                <w:rFonts w:ascii="Cambria" w:eastAsia="Times New Roman" w:hAnsi="Cambria" w:cs="Arial"/>
                <w:sz w:val="20"/>
                <w:szCs w:val="20"/>
                <w:lang w:eastAsia="da-DK"/>
              </w:rPr>
            </w:pPr>
            <w:r w:rsidRPr="00BF6DBF">
              <w:rPr>
                <w:rFonts w:ascii="Cambria" w:eastAsia="Times New Roman" w:hAnsi="Cambria" w:cs="Arial"/>
                <w:sz w:val="20"/>
                <w:szCs w:val="20"/>
                <w:lang w:eastAsia="da-DK"/>
              </w:rPr>
              <w:t>7,4</w:t>
            </w:r>
            <w:r w:rsidR="009641A9">
              <w:rPr>
                <w:rFonts w:ascii="Cambria" w:eastAsia="Times New Roman" w:hAnsi="Cambria" w:cs="Arial"/>
                <w:sz w:val="20"/>
                <w:szCs w:val="20"/>
                <w:lang w:eastAsia="da-DK"/>
              </w:rPr>
              <w:t xml:space="preserve"> </w:t>
            </w:r>
            <w:r w:rsidRPr="00BF6DBF">
              <w:rPr>
                <w:rFonts w:ascii="Cambria" w:eastAsia="Times New Roman" w:hAnsi="Cambria" w:cs="Arial"/>
                <w:sz w:val="20"/>
                <w:szCs w:val="20"/>
                <w:lang w:eastAsia="da-DK"/>
              </w:rPr>
              <w:t>%</w:t>
            </w:r>
          </w:p>
        </w:tc>
      </w:tr>
      <w:tr w:rsidR="00BF6DBF" w:rsidRPr="00BF6DBF" w:rsidTr="00E56524">
        <w:trPr>
          <w:trHeight w:val="279"/>
        </w:trPr>
        <w:tc>
          <w:tcPr>
            <w:tcW w:w="6029" w:type="dxa"/>
            <w:tcBorders>
              <w:top w:val="nil"/>
              <w:left w:val="single" w:sz="4" w:space="0" w:color="auto"/>
              <w:bottom w:val="nil"/>
              <w:right w:val="nil"/>
            </w:tcBorders>
            <w:shd w:val="clear" w:color="auto" w:fill="auto"/>
            <w:noWrap/>
            <w:vAlign w:val="bottom"/>
            <w:hideMark/>
          </w:tcPr>
          <w:p w:rsidR="00BF6DBF" w:rsidRPr="00BF6DBF" w:rsidRDefault="00BF6DBF" w:rsidP="00BF6DBF">
            <w:pPr>
              <w:spacing w:after="0" w:line="240" w:lineRule="auto"/>
              <w:rPr>
                <w:rFonts w:ascii="Cambria" w:eastAsia="Times New Roman" w:hAnsi="Cambria" w:cs="Arial"/>
                <w:sz w:val="20"/>
                <w:szCs w:val="20"/>
                <w:lang w:eastAsia="da-DK"/>
              </w:rPr>
            </w:pPr>
            <w:r w:rsidRPr="00BF6DBF">
              <w:rPr>
                <w:rFonts w:ascii="Cambria" w:eastAsia="Times New Roman" w:hAnsi="Cambria" w:cs="Arial"/>
                <w:sz w:val="20"/>
                <w:szCs w:val="20"/>
                <w:lang w:eastAsia="da-DK"/>
              </w:rPr>
              <w:t>Andet:</w:t>
            </w:r>
          </w:p>
        </w:tc>
        <w:tc>
          <w:tcPr>
            <w:tcW w:w="1294" w:type="dxa"/>
            <w:tcBorders>
              <w:top w:val="nil"/>
              <w:left w:val="nil"/>
              <w:bottom w:val="nil"/>
              <w:right w:val="nil"/>
            </w:tcBorders>
            <w:shd w:val="clear" w:color="auto" w:fill="auto"/>
            <w:noWrap/>
            <w:vAlign w:val="bottom"/>
            <w:hideMark/>
          </w:tcPr>
          <w:p w:rsidR="00BF6DBF" w:rsidRPr="00BF6DBF" w:rsidRDefault="00BF6DBF" w:rsidP="00BF6DBF">
            <w:pPr>
              <w:spacing w:after="0" w:line="240" w:lineRule="auto"/>
              <w:jc w:val="right"/>
              <w:rPr>
                <w:rFonts w:ascii="Cambria" w:eastAsia="Times New Roman" w:hAnsi="Cambria" w:cs="Arial"/>
                <w:sz w:val="20"/>
                <w:szCs w:val="20"/>
                <w:lang w:eastAsia="da-DK"/>
              </w:rPr>
            </w:pPr>
            <w:r w:rsidRPr="00BF6DBF">
              <w:rPr>
                <w:rFonts w:ascii="Cambria" w:eastAsia="Times New Roman" w:hAnsi="Cambria" w:cs="Arial"/>
                <w:sz w:val="20"/>
                <w:szCs w:val="20"/>
                <w:lang w:eastAsia="da-DK"/>
              </w:rPr>
              <w:t>7</w:t>
            </w:r>
          </w:p>
        </w:tc>
        <w:tc>
          <w:tcPr>
            <w:tcW w:w="777" w:type="dxa"/>
            <w:tcBorders>
              <w:top w:val="nil"/>
              <w:left w:val="nil"/>
              <w:bottom w:val="nil"/>
              <w:right w:val="single" w:sz="4" w:space="0" w:color="auto"/>
            </w:tcBorders>
            <w:shd w:val="clear" w:color="auto" w:fill="auto"/>
            <w:noWrap/>
            <w:vAlign w:val="bottom"/>
            <w:hideMark/>
          </w:tcPr>
          <w:p w:rsidR="00BF6DBF" w:rsidRPr="00BF6DBF" w:rsidRDefault="00895E5B" w:rsidP="00895E5B">
            <w:pPr>
              <w:spacing w:after="0" w:line="240" w:lineRule="auto"/>
              <w:jc w:val="right"/>
              <w:rPr>
                <w:rFonts w:ascii="Cambria" w:eastAsia="Times New Roman" w:hAnsi="Cambria" w:cs="Arial"/>
                <w:sz w:val="20"/>
                <w:szCs w:val="20"/>
                <w:lang w:eastAsia="da-DK"/>
              </w:rPr>
            </w:pPr>
            <w:r>
              <w:rPr>
                <w:rFonts w:ascii="Cambria" w:eastAsia="Times New Roman" w:hAnsi="Cambria" w:cs="Arial"/>
                <w:sz w:val="20"/>
                <w:szCs w:val="20"/>
                <w:lang w:eastAsia="da-DK"/>
              </w:rPr>
              <w:t>13,0</w:t>
            </w:r>
            <w:r w:rsidR="009641A9">
              <w:rPr>
                <w:rFonts w:ascii="Cambria" w:eastAsia="Times New Roman" w:hAnsi="Cambria" w:cs="Arial"/>
                <w:sz w:val="20"/>
                <w:szCs w:val="20"/>
                <w:lang w:eastAsia="da-DK"/>
              </w:rPr>
              <w:t xml:space="preserve"> </w:t>
            </w:r>
            <w:r>
              <w:rPr>
                <w:rFonts w:ascii="Cambria" w:eastAsia="Times New Roman" w:hAnsi="Cambria" w:cs="Arial"/>
                <w:sz w:val="20"/>
                <w:szCs w:val="20"/>
                <w:lang w:eastAsia="da-DK"/>
              </w:rPr>
              <w:t>%</w:t>
            </w:r>
          </w:p>
        </w:tc>
      </w:tr>
      <w:tr w:rsidR="00BF6DBF" w:rsidRPr="00BF6DBF" w:rsidTr="00E56524">
        <w:trPr>
          <w:trHeight w:val="279"/>
        </w:trPr>
        <w:tc>
          <w:tcPr>
            <w:tcW w:w="6029" w:type="dxa"/>
            <w:tcBorders>
              <w:top w:val="single" w:sz="4" w:space="0" w:color="A0A0A0"/>
              <w:left w:val="single" w:sz="4" w:space="0" w:color="auto"/>
              <w:bottom w:val="single" w:sz="4" w:space="0" w:color="auto"/>
              <w:right w:val="nil"/>
            </w:tcBorders>
            <w:shd w:val="clear" w:color="auto" w:fill="auto"/>
            <w:noWrap/>
            <w:vAlign w:val="bottom"/>
            <w:hideMark/>
          </w:tcPr>
          <w:p w:rsidR="00BF6DBF" w:rsidRPr="00BF6DBF" w:rsidRDefault="00BF6DBF" w:rsidP="00BF6DBF">
            <w:pPr>
              <w:spacing w:after="0" w:line="240" w:lineRule="auto"/>
              <w:rPr>
                <w:rFonts w:ascii="Cambria" w:eastAsia="Times New Roman" w:hAnsi="Cambria" w:cs="Arial"/>
                <w:sz w:val="20"/>
                <w:szCs w:val="20"/>
                <w:lang w:eastAsia="da-DK"/>
              </w:rPr>
            </w:pPr>
            <w:r w:rsidRPr="00BF6DBF">
              <w:rPr>
                <w:rFonts w:ascii="Cambria" w:eastAsia="Times New Roman" w:hAnsi="Cambria" w:cs="Arial"/>
                <w:sz w:val="20"/>
                <w:szCs w:val="20"/>
                <w:lang w:eastAsia="da-DK"/>
              </w:rPr>
              <w:t>I alt</w:t>
            </w:r>
          </w:p>
        </w:tc>
        <w:tc>
          <w:tcPr>
            <w:tcW w:w="1294" w:type="dxa"/>
            <w:tcBorders>
              <w:top w:val="single" w:sz="4" w:space="0" w:color="A0A0A0"/>
              <w:left w:val="nil"/>
              <w:bottom w:val="single" w:sz="4" w:space="0" w:color="auto"/>
              <w:right w:val="nil"/>
            </w:tcBorders>
            <w:shd w:val="clear" w:color="auto" w:fill="auto"/>
            <w:noWrap/>
            <w:vAlign w:val="bottom"/>
            <w:hideMark/>
          </w:tcPr>
          <w:p w:rsidR="00BF6DBF" w:rsidRPr="00BF6DBF" w:rsidRDefault="00BF6DBF" w:rsidP="00BF6DBF">
            <w:pPr>
              <w:spacing w:after="0" w:line="240" w:lineRule="auto"/>
              <w:jc w:val="right"/>
              <w:rPr>
                <w:rFonts w:ascii="Cambria" w:eastAsia="Times New Roman" w:hAnsi="Cambria" w:cs="Arial"/>
                <w:sz w:val="20"/>
                <w:szCs w:val="20"/>
                <w:lang w:eastAsia="da-DK"/>
              </w:rPr>
            </w:pPr>
            <w:r w:rsidRPr="00BF6DBF">
              <w:rPr>
                <w:rFonts w:ascii="Cambria" w:eastAsia="Times New Roman" w:hAnsi="Cambria" w:cs="Arial"/>
                <w:sz w:val="20"/>
                <w:szCs w:val="20"/>
                <w:lang w:eastAsia="da-DK"/>
              </w:rPr>
              <w:t>54</w:t>
            </w:r>
          </w:p>
        </w:tc>
        <w:tc>
          <w:tcPr>
            <w:tcW w:w="777" w:type="dxa"/>
            <w:tcBorders>
              <w:top w:val="single" w:sz="4" w:space="0" w:color="A0A0A0"/>
              <w:left w:val="nil"/>
              <w:bottom w:val="single" w:sz="4" w:space="0" w:color="auto"/>
              <w:right w:val="single" w:sz="4" w:space="0" w:color="auto"/>
            </w:tcBorders>
            <w:shd w:val="clear" w:color="auto" w:fill="auto"/>
            <w:noWrap/>
            <w:vAlign w:val="bottom"/>
            <w:hideMark/>
          </w:tcPr>
          <w:p w:rsidR="00BF6DBF" w:rsidRPr="00BF6DBF" w:rsidRDefault="00895E5B" w:rsidP="00895E5B">
            <w:pPr>
              <w:spacing w:after="0" w:line="240" w:lineRule="auto"/>
              <w:jc w:val="right"/>
              <w:rPr>
                <w:rFonts w:ascii="Cambria" w:eastAsia="Times New Roman" w:hAnsi="Cambria" w:cs="Arial"/>
                <w:sz w:val="20"/>
                <w:szCs w:val="20"/>
                <w:lang w:eastAsia="da-DK"/>
              </w:rPr>
            </w:pPr>
            <w:r>
              <w:rPr>
                <w:rFonts w:ascii="Cambria" w:eastAsia="Times New Roman" w:hAnsi="Cambria" w:cs="Arial"/>
                <w:sz w:val="20"/>
                <w:szCs w:val="20"/>
                <w:lang w:eastAsia="da-DK"/>
              </w:rPr>
              <w:t>100</w:t>
            </w:r>
            <w:r w:rsidR="009641A9">
              <w:rPr>
                <w:rFonts w:ascii="Cambria" w:eastAsia="Times New Roman" w:hAnsi="Cambria" w:cs="Arial"/>
                <w:sz w:val="20"/>
                <w:szCs w:val="20"/>
                <w:lang w:eastAsia="da-DK"/>
              </w:rPr>
              <w:t xml:space="preserve"> </w:t>
            </w:r>
            <w:r>
              <w:rPr>
                <w:rFonts w:ascii="Cambria" w:eastAsia="Times New Roman" w:hAnsi="Cambria" w:cs="Arial"/>
                <w:sz w:val="20"/>
                <w:szCs w:val="20"/>
                <w:lang w:eastAsia="da-DK"/>
              </w:rPr>
              <w:t>%</w:t>
            </w:r>
          </w:p>
        </w:tc>
      </w:tr>
    </w:tbl>
    <w:p w:rsidR="00FF0889" w:rsidRPr="00FF0889" w:rsidRDefault="00BF6DBF" w:rsidP="00F9349F">
      <w:pPr>
        <w:spacing w:after="0" w:line="360" w:lineRule="auto"/>
        <w:jc w:val="both"/>
        <w:rPr>
          <w:rFonts w:asciiTheme="majorHAnsi" w:hAnsiTheme="majorHAnsi"/>
          <w:sz w:val="24"/>
          <w:szCs w:val="24"/>
        </w:rPr>
      </w:pPr>
      <w:r>
        <w:rPr>
          <w:rFonts w:asciiTheme="majorHAnsi" w:hAnsiTheme="majorHAnsi"/>
          <w:sz w:val="24"/>
          <w:szCs w:val="24"/>
        </w:rPr>
        <w:t xml:space="preserve"> </w:t>
      </w:r>
      <w:r w:rsidR="00514E45">
        <w:rPr>
          <w:rFonts w:asciiTheme="majorHAnsi" w:hAnsiTheme="majorHAnsi"/>
          <w:sz w:val="24"/>
          <w:szCs w:val="24"/>
        </w:rPr>
        <w:t xml:space="preserve"> </w:t>
      </w:r>
    </w:p>
    <w:p w:rsidR="00C05FA6" w:rsidRDefault="00050651" w:rsidP="00F9349F">
      <w:pPr>
        <w:spacing w:after="0" w:line="360" w:lineRule="auto"/>
        <w:jc w:val="both"/>
        <w:rPr>
          <w:rFonts w:asciiTheme="majorHAnsi" w:hAnsiTheme="majorHAnsi"/>
          <w:sz w:val="24"/>
          <w:szCs w:val="24"/>
        </w:rPr>
      </w:pPr>
      <w:r>
        <w:rPr>
          <w:rFonts w:asciiTheme="majorHAnsi" w:hAnsiTheme="majorHAnsi"/>
          <w:sz w:val="24"/>
          <w:szCs w:val="24"/>
        </w:rPr>
        <w:t>Det betyder, at der ikke umiddelbart forekommer det store opsøgende arbejde i at tiltrække nye frivillige. Og da de fleste frivillige er brugere af centrene, er det ofte ikke noge</w:t>
      </w:r>
      <w:r w:rsidR="004A2E03">
        <w:rPr>
          <w:rFonts w:asciiTheme="majorHAnsi" w:hAnsiTheme="majorHAnsi"/>
          <w:sz w:val="24"/>
          <w:szCs w:val="24"/>
        </w:rPr>
        <w:t>t problem at få dem</w:t>
      </w:r>
      <w:r>
        <w:rPr>
          <w:rFonts w:asciiTheme="majorHAnsi" w:hAnsiTheme="majorHAnsi"/>
          <w:sz w:val="24"/>
          <w:szCs w:val="24"/>
        </w:rPr>
        <w:t xml:space="preserve"> til at påtage sige et frivilligt ansvar, da deres indsats således også kommer dem selv til gode. Er man f.eks. glad for at lave keramik og ønsker at bruge mere tid på det, så kan man med fordel oprette et hold på centret, hvor man således fungerer som frivillig holdleder. Dette forhold omhandlende grænsen mellem at være bruger og at være fri</w:t>
      </w:r>
      <w:r w:rsidR="00300005">
        <w:rPr>
          <w:rFonts w:asciiTheme="majorHAnsi" w:hAnsiTheme="majorHAnsi"/>
          <w:sz w:val="24"/>
          <w:szCs w:val="24"/>
        </w:rPr>
        <w:t>villig, vender jeg t</w:t>
      </w:r>
      <w:r w:rsidR="008F1C42">
        <w:rPr>
          <w:rFonts w:asciiTheme="majorHAnsi" w:hAnsiTheme="majorHAnsi"/>
          <w:sz w:val="24"/>
          <w:szCs w:val="24"/>
        </w:rPr>
        <w:t>ilbage til senere</w:t>
      </w:r>
      <w:r>
        <w:rPr>
          <w:rFonts w:asciiTheme="majorHAnsi" w:hAnsiTheme="majorHAnsi"/>
          <w:sz w:val="24"/>
          <w:szCs w:val="24"/>
        </w:rPr>
        <w:t>.</w:t>
      </w:r>
    </w:p>
    <w:p w:rsidR="008F1C42" w:rsidRDefault="008F1C42" w:rsidP="00F9349F">
      <w:pPr>
        <w:spacing w:after="0" w:line="360" w:lineRule="auto"/>
        <w:jc w:val="both"/>
        <w:rPr>
          <w:rFonts w:asciiTheme="majorHAnsi" w:hAnsiTheme="majorHAnsi"/>
          <w:sz w:val="24"/>
          <w:szCs w:val="24"/>
        </w:rPr>
      </w:pPr>
    </w:p>
    <w:p w:rsidR="00A00EE1" w:rsidRDefault="000F5729" w:rsidP="00F9349F">
      <w:pPr>
        <w:spacing w:after="0" w:line="360" w:lineRule="auto"/>
        <w:jc w:val="both"/>
        <w:rPr>
          <w:rFonts w:asciiTheme="majorHAnsi" w:hAnsiTheme="majorHAnsi"/>
          <w:sz w:val="24"/>
          <w:szCs w:val="24"/>
        </w:rPr>
      </w:pPr>
      <w:r>
        <w:rPr>
          <w:rFonts w:asciiTheme="majorHAnsi" w:hAnsiTheme="majorHAnsi"/>
          <w:sz w:val="24"/>
          <w:szCs w:val="24"/>
        </w:rPr>
        <w:t>P</w:t>
      </w:r>
      <w:r w:rsidR="009641A9">
        <w:rPr>
          <w:rFonts w:asciiTheme="majorHAnsi" w:hAnsiTheme="majorHAnsi"/>
          <w:sz w:val="24"/>
          <w:szCs w:val="24"/>
        </w:rPr>
        <w:t>å trods af, at der ikke ligger meget arbejde i at tiltrække frivillige ti</w:t>
      </w:r>
      <w:r w:rsidR="00711CA6">
        <w:rPr>
          <w:rFonts w:asciiTheme="majorHAnsi" w:hAnsiTheme="majorHAnsi"/>
          <w:sz w:val="24"/>
          <w:szCs w:val="24"/>
        </w:rPr>
        <w:t>l centrene, så foreligger der</w:t>
      </w:r>
      <w:r w:rsidR="009641A9">
        <w:rPr>
          <w:rFonts w:asciiTheme="majorHAnsi" w:hAnsiTheme="majorHAnsi"/>
          <w:sz w:val="24"/>
          <w:szCs w:val="24"/>
        </w:rPr>
        <w:t xml:space="preserve"> stadig et stort organiseringsarbejde. Man kan her spørge sig selv, hvorfor aktivitetscentrene ikke gør brug af en ekstern frivillig forening til at varetage denne opgave, således at de ansatte har bedre </w:t>
      </w:r>
      <w:r w:rsidR="00711CA6">
        <w:rPr>
          <w:rFonts w:asciiTheme="majorHAnsi" w:hAnsiTheme="majorHAnsi"/>
          <w:sz w:val="24"/>
          <w:szCs w:val="24"/>
        </w:rPr>
        <w:t xml:space="preserve">tid </w:t>
      </w:r>
      <w:r w:rsidR="009641A9">
        <w:rPr>
          <w:rFonts w:asciiTheme="majorHAnsi" w:hAnsiTheme="majorHAnsi"/>
          <w:sz w:val="24"/>
          <w:szCs w:val="24"/>
        </w:rPr>
        <w:t xml:space="preserve">til brugerne. På </w:t>
      </w:r>
      <w:r w:rsidR="009641A9">
        <w:rPr>
          <w:rFonts w:asciiTheme="majorHAnsi" w:hAnsiTheme="majorHAnsi"/>
          <w:sz w:val="24"/>
          <w:szCs w:val="24"/>
        </w:rPr>
        <w:lastRenderedPageBreak/>
        <w:t>nuværende tidspunkt organiseres de frivillige således, at de ansatte o</w:t>
      </w:r>
      <w:r w:rsidR="00711CA6">
        <w:rPr>
          <w:rFonts w:asciiTheme="majorHAnsi" w:hAnsiTheme="majorHAnsi"/>
          <w:sz w:val="24"/>
          <w:szCs w:val="24"/>
        </w:rPr>
        <w:t>pdeler de frivillige imellem sig</w:t>
      </w:r>
      <w:r w:rsidR="009641A9">
        <w:rPr>
          <w:rFonts w:asciiTheme="majorHAnsi" w:hAnsiTheme="majorHAnsi"/>
          <w:sz w:val="24"/>
          <w:szCs w:val="24"/>
        </w:rPr>
        <w:t xml:space="preserve">, og så er den </w:t>
      </w:r>
      <w:r w:rsidR="00BE150F">
        <w:rPr>
          <w:rFonts w:asciiTheme="majorHAnsi" w:hAnsiTheme="majorHAnsi"/>
          <w:sz w:val="24"/>
          <w:szCs w:val="24"/>
        </w:rPr>
        <w:t>på</w:t>
      </w:r>
      <w:r w:rsidR="009641A9">
        <w:rPr>
          <w:rFonts w:asciiTheme="majorHAnsi" w:hAnsiTheme="majorHAnsi"/>
          <w:sz w:val="24"/>
          <w:szCs w:val="24"/>
        </w:rPr>
        <w:t>gældende ansatte ansvarlig for at holde sig opdateret i forhold til den frivilliges arbejde, at opdatere de</w:t>
      </w:r>
      <w:r w:rsidR="00FF0E27">
        <w:rPr>
          <w:rFonts w:asciiTheme="majorHAnsi" w:hAnsiTheme="majorHAnsi"/>
          <w:sz w:val="24"/>
          <w:szCs w:val="24"/>
        </w:rPr>
        <w:t>n</w:t>
      </w:r>
      <w:r w:rsidR="009641A9">
        <w:rPr>
          <w:rFonts w:asciiTheme="majorHAnsi" w:hAnsiTheme="majorHAnsi"/>
          <w:sz w:val="24"/>
          <w:szCs w:val="24"/>
        </w:rPr>
        <w:t xml:space="preserve"> frivillige i forhold til </w:t>
      </w:r>
      <w:r w:rsidR="00D03A0F">
        <w:rPr>
          <w:rFonts w:asciiTheme="majorHAnsi" w:hAnsiTheme="majorHAnsi"/>
          <w:sz w:val="24"/>
          <w:szCs w:val="24"/>
        </w:rPr>
        <w:t xml:space="preserve">det </w:t>
      </w:r>
      <w:r w:rsidR="009641A9">
        <w:rPr>
          <w:rFonts w:asciiTheme="majorHAnsi" w:hAnsiTheme="majorHAnsi"/>
          <w:sz w:val="24"/>
          <w:szCs w:val="24"/>
        </w:rPr>
        <w:t>som sker i centret samt at håndtere praktiske problematikker og eventuelle konflikter</w:t>
      </w:r>
      <w:r>
        <w:rPr>
          <w:rFonts w:asciiTheme="majorHAnsi" w:hAnsiTheme="majorHAnsi"/>
          <w:sz w:val="24"/>
          <w:szCs w:val="24"/>
        </w:rPr>
        <w:t xml:space="preserve">(Bilag </w:t>
      </w:r>
      <w:r w:rsidR="00CB67FF">
        <w:rPr>
          <w:rFonts w:asciiTheme="majorHAnsi" w:hAnsiTheme="majorHAnsi"/>
          <w:sz w:val="24"/>
          <w:szCs w:val="24"/>
        </w:rPr>
        <w:t>4:11, 6:8)</w:t>
      </w:r>
      <w:r w:rsidR="009641A9">
        <w:rPr>
          <w:rFonts w:asciiTheme="majorHAnsi" w:hAnsiTheme="majorHAnsi"/>
          <w:sz w:val="24"/>
          <w:szCs w:val="24"/>
        </w:rPr>
        <w:t>. Det er ikke en lille opgave</w:t>
      </w:r>
      <w:r w:rsidR="00D03A0F">
        <w:rPr>
          <w:rFonts w:asciiTheme="majorHAnsi" w:hAnsiTheme="majorHAnsi"/>
          <w:sz w:val="24"/>
          <w:szCs w:val="24"/>
        </w:rPr>
        <w:t>. Aktivitetscentrenes leder vurderer</w:t>
      </w:r>
      <w:r w:rsidR="00032E29">
        <w:rPr>
          <w:rFonts w:asciiTheme="majorHAnsi" w:hAnsiTheme="majorHAnsi"/>
          <w:sz w:val="24"/>
          <w:szCs w:val="24"/>
        </w:rPr>
        <w:t>,</w:t>
      </w:r>
      <w:r w:rsidR="00D03A0F">
        <w:rPr>
          <w:rFonts w:asciiTheme="majorHAnsi" w:hAnsiTheme="majorHAnsi"/>
          <w:sz w:val="24"/>
          <w:szCs w:val="24"/>
        </w:rPr>
        <w:t xml:space="preserve"> at der er et frivilligt engagement i de tre centre på omkring 200 frivillige</w:t>
      </w:r>
      <w:r w:rsidR="008F1C42">
        <w:rPr>
          <w:rFonts w:asciiTheme="majorHAnsi" w:hAnsiTheme="majorHAnsi"/>
          <w:sz w:val="24"/>
          <w:szCs w:val="24"/>
        </w:rPr>
        <w:t xml:space="preserve"> mod 2-3 fastansatte personaler</w:t>
      </w:r>
      <w:r w:rsidR="00BE150F">
        <w:rPr>
          <w:rFonts w:asciiTheme="majorHAnsi" w:hAnsiTheme="majorHAnsi"/>
          <w:sz w:val="24"/>
          <w:szCs w:val="24"/>
        </w:rPr>
        <w:t xml:space="preserve"> pr center.</w:t>
      </w:r>
      <w:r w:rsidR="00D03A0F">
        <w:rPr>
          <w:rFonts w:asciiTheme="majorHAnsi" w:hAnsiTheme="majorHAnsi"/>
          <w:sz w:val="24"/>
          <w:szCs w:val="24"/>
        </w:rPr>
        <w:t xml:space="preserve"> Det betyder, at man som ansat har</w:t>
      </w:r>
      <w:r w:rsidR="00BE150F">
        <w:rPr>
          <w:rFonts w:asciiTheme="majorHAnsi" w:hAnsiTheme="majorHAnsi"/>
          <w:sz w:val="24"/>
          <w:szCs w:val="24"/>
        </w:rPr>
        <w:t xml:space="preserve"> ansvaret for 20-30</w:t>
      </w:r>
      <w:r w:rsidR="00FF0E27">
        <w:rPr>
          <w:rFonts w:asciiTheme="majorHAnsi" w:hAnsiTheme="majorHAnsi"/>
          <w:sz w:val="24"/>
          <w:szCs w:val="24"/>
        </w:rPr>
        <w:t xml:space="preserve"> frivillige. Dog kan man argumentere for, at dette ansvar ikke lige er sådan at videregive til en ekstern part. Da meget af arbejdet i aktivitetscentrene er baseret på de frivilliges indsats, er der mange pra</w:t>
      </w:r>
      <w:r w:rsidR="00CB67FF">
        <w:rPr>
          <w:rFonts w:asciiTheme="majorHAnsi" w:hAnsiTheme="majorHAnsi"/>
          <w:sz w:val="24"/>
          <w:szCs w:val="24"/>
        </w:rPr>
        <w:t>ktiske foranstaltninger som er problematiske</w:t>
      </w:r>
      <w:r w:rsidR="00FF0E27">
        <w:rPr>
          <w:rFonts w:asciiTheme="majorHAnsi" w:hAnsiTheme="majorHAnsi"/>
          <w:sz w:val="24"/>
          <w:szCs w:val="24"/>
        </w:rPr>
        <w:t xml:space="preserve"> at overtage for</w:t>
      </w:r>
      <w:r w:rsidR="00CB67FF">
        <w:rPr>
          <w:rFonts w:asciiTheme="majorHAnsi" w:hAnsiTheme="majorHAnsi"/>
          <w:sz w:val="24"/>
          <w:szCs w:val="24"/>
        </w:rPr>
        <w:t xml:space="preserve"> en</w:t>
      </w:r>
      <w:r w:rsidR="00FF0E27">
        <w:rPr>
          <w:rFonts w:asciiTheme="majorHAnsi" w:hAnsiTheme="majorHAnsi"/>
          <w:sz w:val="24"/>
          <w:szCs w:val="24"/>
        </w:rPr>
        <w:t xml:space="preserve"> udefrakommende. Meget af de ansattes arbejde handler om koordinering, praktisk tilrettelæggelse og dialog med de frivillige, hvilket kræver indgående kendskab til struktur</w:t>
      </w:r>
      <w:r w:rsidR="00CB67FF">
        <w:rPr>
          <w:rFonts w:asciiTheme="majorHAnsi" w:hAnsiTheme="majorHAnsi"/>
          <w:sz w:val="24"/>
          <w:szCs w:val="24"/>
        </w:rPr>
        <w:t>en i huset samt indgående</w:t>
      </w:r>
      <w:r w:rsidR="00FF0E27">
        <w:rPr>
          <w:rFonts w:asciiTheme="majorHAnsi" w:hAnsiTheme="majorHAnsi"/>
          <w:sz w:val="24"/>
          <w:szCs w:val="24"/>
        </w:rPr>
        <w:t xml:space="preserve"> viden om målgruppens ønsker og behov. Umiddelbart syntes det derfor ikke som</w:t>
      </w:r>
      <w:r w:rsidR="00BE150F">
        <w:rPr>
          <w:rFonts w:asciiTheme="majorHAnsi" w:hAnsiTheme="majorHAnsi"/>
          <w:sz w:val="24"/>
          <w:szCs w:val="24"/>
        </w:rPr>
        <w:t xml:space="preserve"> værende en fordel at overlade</w:t>
      </w:r>
      <w:r w:rsidR="00FF0E27">
        <w:rPr>
          <w:rFonts w:asciiTheme="majorHAnsi" w:hAnsiTheme="majorHAnsi"/>
          <w:sz w:val="24"/>
          <w:szCs w:val="24"/>
        </w:rPr>
        <w:t xml:space="preserve"> denne opgave</w:t>
      </w:r>
      <w:r w:rsidR="00BE150F">
        <w:rPr>
          <w:rFonts w:asciiTheme="majorHAnsi" w:hAnsiTheme="majorHAnsi"/>
          <w:sz w:val="24"/>
          <w:szCs w:val="24"/>
        </w:rPr>
        <w:t>,</w:t>
      </w:r>
      <w:r w:rsidR="00FF0E27">
        <w:rPr>
          <w:rFonts w:asciiTheme="majorHAnsi" w:hAnsiTheme="majorHAnsi"/>
          <w:sz w:val="24"/>
          <w:szCs w:val="24"/>
        </w:rPr>
        <w:t xml:space="preserve"> som handler om rekruttering og organisering af de frivillige</w:t>
      </w:r>
      <w:r w:rsidR="00BE150F">
        <w:rPr>
          <w:rFonts w:asciiTheme="majorHAnsi" w:hAnsiTheme="majorHAnsi"/>
          <w:sz w:val="24"/>
          <w:szCs w:val="24"/>
        </w:rPr>
        <w:t>, til eksterne frivillige organisationer</w:t>
      </w:r>
      <w:r w:rsidR="00FF0E27">
        <w:rPr>
          <w:rFonts w:asciiTheme="majorHAnsi" w:hAnsiTheme="majorHAnsi"/>
          <w:sz w:val="24"/>
          <w:szCs w:val="24"/>
        </w:rPr>
        <w:t xml:space="preserve">. </w:t>
      </w:r>
    </w:p>
    <w:p w:rsidR="00A00EE1" w:rsidRDefault="00A00EE1" w:rsidP="00F9349F">
      <w:pPr>
        <w:spacing w:after="0" w:line="360" w:lineRule="auto"/>
        <w:jc w:val="both"/>
        <w:rPr>
          <w:rFonts w:asciiTheme="majorHAnsi" w:hAnsiTheme="majorHAnsi"/>
          <w:sz w:val="24"/>
          <w:szCs w:val="24"/>
        </w:rPr>
      </w:pPr>
    </w:p>
    <w:p w:rsidR="00792BFB" w:rsidRDefault="00FF0E27" w:rsidP="00F9349F">
      <w:pPr>
        <w:spacing w:after="0" w:line="360" w:lineRule="auto"/>
        <w:jc w:val="both"/>
        <w:rPr>
          <w:rFonts w:asciiTheme="majorHAnsi" w:hAnsiTheme="majorHAnsi"/>
          <w:sz w:val="24"/>
          <w:szCs w:val="24"/>
        </w:rPr>
      </w:pPr>
      <w:r>
        <w:rPr>
          <w:rFonts w:asciiTheme="majorHAnsi" w:hAnsiTheme="majorHAnsi"/>
          <w:sz w:val="24"/>
          <w:szCs w:val="24"/>
        </w:rPr>
        <w:t>Men hvad så med det aspekt, at den interne organisering betyder, at den frivillige ikke har et tilbud om en ekstern part at diskutere eventuelle problemstillinger eller konflikter</w:t>
      </w:r>
      <w:r w:rsidR="00E0787E">
        <w:rPr>
          <w:rFonts w:asciiTheme="majorHAnsi" w:hAnsiTheme="majorHAnsi"/>
          <w:sz w:val="24"/>
          <w:szCs w:val="24"/>
        </w:rPr>
        <w:t xml:space="preserve"> med</w:t>
      </w:r>
      <w:r>
        <w:rPr>
          <w:rFonts w:asciiTheme="majorHAnsi" w:hAnsiTheme="majorHAnsi"/>
          <w:sz w:val="24"/>
          <w:szCs w:val="24"/>
        </w:rPr>
        <w:t>, relateret til dennes frivillige arbejde?</w:t>
      </w:r>
      <w:r w:rsidR="00CA68B2">
        <w:rPr>
          <w:rFonts w:asciiTheme="majorHAnsi" w:hAnsiTheme="majorHAnsi"/>
          <w:sz w:val="24"/>
          <w:szCs w:val="24"/>
        </w:rPr>
        <w:t xml:space="preserve"> Som tidligere nævnt anbefaler FOA og Frivilligt Forum, at </w:t>
      </w:r>
      <w:r w:rsidR="00CA68B2">
        <w:rPr>
          <w:rFonts w:asciiTheme="majorHAnsi" w:hAnsiTheme="majorHAnsi"/>
          <w:i/>
          <w:sz w:val="24"/>
          <w:szCs w:val="24"/>
        </w:rPr>
        <w:t>På institutionerne organiseres frivillige i en forening eller i et netværk i samarbejde med en frivillig organisation</w:t>
      </w:r>
      <w:r w:rsidR="00CA68B2">
        <w:rPr>
          <w:rFonts w:asciiTheme="majorHAnsi" w:hAnsiTheme="majorHAnsi"/>
          <w:sz w:val="24"/>
          <w:szCs w:val="24"/>
        </w:rPr>
        <w:t>(FOA 2011:6), hvilket begrundes med, at dette giver den frivillige tryghed i forhold til</w:t>
      </w:r>
      <w:r w:rsidR="00300005">
        <w:rPr>
          <w:rFonts w:asciiTheme="majorHAnsi" w:hAnsiTheme="majorHAnsi"/>
          <w:sz w:val="24"/>
          <w:szCs w:val="24"/>
        </w:rPr>
        <w:t>,</w:t>
      </w:r>
      <w:r w:rsidR="00CA68B2">
        <w:rPr>
          <w:rFonts w:asciiTheme="majorHAnsi" w:hAnsiTheme="majorHAnsi"/>
          <w:sz w:val="24"/>
          <w:szCs w:val="24"/>
        </w:rPr>
        <w:t xml:space="preserve"> og i koordineringen af</w:t>
      </w:r>
      <w:r w:rsidR="00300005">
        <w:rPr>
          <w:rFonts w:asciiTheme="majorHAnsi" w:hAnsiTheme="majorHAnsi"/>
          <w:sz w:val="24"/>
          <w:szCs w:val="24"/>
        </w:rPr>
        <w:t>,</w:t>
      </w:r>
      <w:r w:rsidR="00CA68B2">
        <w:rPr>
          <w:rFonts w:asciiTheme="majorHAnsi" w:hAnsiTheme="majorHAnsi"/>
          <w:sz w:val="24"/>
          <w:szCs w:val="24"/>
        </w:rPr>
        <w:t xml:space="preserve"> indsatsen på den givne institution.</w:t>
      </w:r>
      <w:r w:rsidR="003D6195">
        <w:rPr>
          <w:rFonts w:asciiTheme="majorHAnsi" w:hAnsiTheme="majorHAnsi"/>
          <w:sz w:val="24"/>
          <w:szCs w:val="24"/>
        </w:rPr>
        <w:t xml:space="preserve"> Samtlige interviews og fokusgrupper vidner om, at et sådant samarbejde ikke </w:t>
      </w:r>
      <w:r w:rsidR="003D6195">
        <w:rPr>
          <w:rFonts w:asciiTheme="majorHAnsi" w:hAnsiTheme="majorHAnsi"/>
          <w:sz w:val="24"/>
          <w:szCs w:val="24"/>
        </w:rPr>
        <w:lastRenderedPageBreak/>
        <w:t>finder sted i de tre aktivitetscentre(Bilag 4:12, 5:6, 6:9, 7:10, 8:9, 9:</w:t>
      </w:r>
      <w:r w:rsidR="0049068E">
        <w:rPr>
          <w:rFonts w:asciiTheme="majorHAnsi" w:hAnsiTheme="majorHAnsi"/>
          <w:sz w:val="24"/>
          <w:szCs w:val="24"/>
        </w:rPr>
        <w:t>13, 10:7). Både frivillige og ansatte hen</w:t>
      </w:r>
      <w:r w:rsidR="008F1C42">
        <w:rPr>
          <w:rFonts w:asciiTheme="majorHAnsi" w:hAnsiTheme="majorHAnsi"/>
          <w:sz w:val="24"/>
          <w:szCs w:val="24"/>
        </w:rPr>
        <w:t>viser til, at man i tilfælde af</w:t>
      </w:r>
      <w:r w:rsidR="0049068E">
        <w:rPr>
          <w:rFonts w:asciiTheme="majorHAnsi" w:hAnsiTheme="majorHAnsi"/>
          <w:sz w:val="24"/>
          <w:szCs w:val="24"/>
        </w:rPr>
        <w:t xml:space="preserve"> konflikter eller problematikker som ikke kan løses i situationen, kan henvende sig ved aktivitetscentrenes ledelse. Dog påpeger alle informanter, at sådanne tilfælde sjældent eller aldrig opstår. Jeg har i mine interview</w:t>
      </w:r>
      <w:r w:rsidR="00300005">
        <w:rPr>
          <w:rFonts w:asciiTheme="majorHAnsi" w:hAnsiTheme="majorHAnsi"/>
          <w:sz w:val="24"/>
          <w:szCs w:val="24"/>
        </w:rPr>
        <w:t>s</w:t>
      </w:r>
      <w:r w:rsidR="0049068E">
        <w:rPr>
          <w:rFonts w:asciiTheme="majorHAnsi" w:hAnsiTheme="majorHAnsi"/>
          <w:sz w:val="24"/>
          <w:szCs w:val="24"/>
        </w:rPr>
        <w:t xml:space="preserve"> spurgt ind til, hvorvidt det kunne være en mulighed at bruge Cente</w:t>
      </w:r>
      <w:r w:rsidR="008D5C6E">
        <w:rPr>
          <w:rFonts w:asciiTheme="majorHAnsi" w:hAnsiTheme="majorHAnsi"/>
          <w:sz w:val="24"/>
          <w:szCs w:val="24"/>
        </w:rPr>
        <w:t>rrådene som fora for denne slags</w:t>
      </w:r>
      <w:r w:rsidR="0049068E">
        <w:rPr>
          <w:rFonts w:asciiTheme="majorHAnsi" w:hAnsiTheme="majorHAnsi"/>
          <w:sz w:val="24"/>
          <w:szCs w:val="24"/>
        </w:rPr>
        <w:t xml:space="preserve"> problematikker – dette ud fra en tanke om, at dette råd trods alt er styret af frivillige og således ville kunne sætte sig i den enkeltes sted og den </w:t>
      </w:r>
      <w:r w:rsidR="008D5C6E">
        <w:rPr>
          <w:rFonts w:asciiTheme="majorHAnsi" w:hAnsiTheme="majorHAnsi"/>
          <w:sz w:val="24"/>
          <w:szCs w:val="24"/>
        </w:rPr>
        <w:t xml:space="preserve">enkelte </w:t>
      </w:r>
      <w:r w:rsidR="0049068E">
        <w:rPr>
          <w:rFonts w:asciiTheme="majorHAnsi" w:hAnsiTheme="majorHAnsi"/>
          <w:sz w:val="24"/>
          <w:szCs w:val="24"/>
        </w:rPr>
        <w:t>frivillige ville således have ”ligesindede” i ryggen, hvilket måske</w:t>
      </w:r>
      <w:r w:rsidR="008D5C6E">
        <w:rPr>
          <w:rFonts w:asciiTheme="majorHAnsi" w:hAnsiTheme="majorHAnsi"/>
          <w:sz w:val="24"/>
          <w:szCs w:val="24"/>
        </w:rPr>
        <w:t xml:space="preserve"> kunne</w:t>
      </w:r>
      <w:r w:rsidR="008F1C42">
        <w:rPr>
          <w:rFonts w:asciiTheme="majorHAnsi" w:hAnsiTheme="majorHAnsi"/>
          <w:sz w:val="24"/>
          <w:szCs w:val="24"/>
        </w:rPr>
        <w:t xml:space="preserve"> være en tryghed</w:t>
      </w:r>
      <w:r w:rsidR="0049068E">
        <w:rPr>
          <w:rFonts w:asciiTheme="majorHAnsi" w:hAnsiTheme="majorHAnsi"/>
          <w:sz w:val="24"/>
          <w:szCs w:val="24"/>
        </w:rPr>
        <w:t xml:space="preserve"> i løsningen af en given situation. </w:t>
      </w:r>
      <w:r w:rsidR="008D5C6E">
        <w:rPr>
          <w:rFonts w:asciiTheme="majorHAnsi" w:hAnsiTheme="majorHAnsi"/>
          <w:sz w:val="24"/>
          <w:szCs w:val="24"/>
        </w:rPr>
        <w:t>Dog er denne løsning ikke optimal, da ansatte og ledelse også figurerer i dette forum. Hverken frivillige eller ansatte afviser, at man ville kunne bruge dette forum til formålet, men affærdiger samtidig nødvendigheden for et sådant. Spørgsmålet er således, om der reelt set er behov for at kunne diskutere sin frivillige indsats med en part som ikke har egeninteresser i institutionen, eller om samarbejdet i de tre centre er så veludviklet og velfungerende, at en sådan er overflødig?</w:t>
      </w:r>
      <w:r w:rsidR="00792BFB">
        <w:rPr>
          <w:rFonts w:asciiTheme="majorHAnsi" w:hAnsiTheme="majorHAnsi"/>
          <w:sz w:val="24"/>
          <w:szCs w:val="24"/>
        </w:rPr>
        <w:t xml:space="preserve"> Ydermere kan man argumentere for, at casen ved dette spørgsmål, ikke kan sammenlignes med andre sociale institutioner, da grænserne mellem brugere og frivillige samt frivillige og ansatte er meget flydende.</w:t>
      </w:r>
      <w:r w:rsidR="00B556D3">
        <w:rPr>
          <w:rFonts w:asciiTheme="majorHAnsi" w:hAnsiTheme="majorHAnsi"/>
          <w:sz w:val="24"/>
          <w:szCs w:val="24"/>
        </w:rPr>
        <w:t xml:space="preserve"> I og med a</w:t>
      </w:r>
      <w:r w:rsidR="00792BFB">
        <w:rPr>
          <w:rFonts w:asciiTheme="majorHAnsi" w:hAnsiTheme="majorHAnsi"/>
          <w:sz w:val="24"/>
          <w:szCs w:val="24"/>
        </w:rPr>
        <w:t>t stort set samtlige respondenter</w:t>
      </w:r>
      <w:r w:rsidR="00B556D3">
        <w:rPr>
          <w:rFonts w:asciiTheme="majorHAnsi" w:hAnsiTheme="majorHAnsi"/>
          <w:sz w:val="24"/>
          <w:szCs w:val="24"/>
        </w:rPr>
        <w:t xml:space="preserve"> i de tre fokusgrupper, ikke blot er frivillige, men også kommer på centrene som brugere, så er det ikke muligt at anskue aktivitetscentrene som udelukkende en ”arbejdsplads” for de frivillige. Det frivillige engagement</w:t>
      </w:r>
      <w:r w:rsidR="00300005">
        <w:rPr>
          <w:rFonts w:asciiTheme="majorHAnsi" w:hAnsiTheme="majorHAnsi"/>
          <w:sz w:val="24"/>
          <w:szCs w:val="24"/>
        </w:rPr>
        <w:t xml:space="preserve"> opstå</w:t>
      </w:r>
      <w:r w:rsidR="00B556D3">
        <w:rPr>
          <w:rFonts w:asciiTheme="majorHAnsi" w:hAnsiTheme="majorHAnsi"/>
          <w:sz w:val="24"/>
          <w:szCs w:val="24"/>
        </w:rPr>
        <w:t xml:space="preserve"> oftest som følge af en forudgående periode som bruger, hvilket også bety</w:t>
      </w:r>
      <w:r w:rsidR="00AF1C82">
        <w:rPr>
          <w:rFonts w:asciiTheme="majorHAnsi" w:hAnsiTheme="majorHAnsi"/>
          <w:sz w:val="24"/>
          <w:szCs w:val="24"/>
        </w:rPr>
        <w:t>der, at man som frivillig har en dagligdag i centrene. Flere gange henviser de til centrene som deres andet hjem</w:t>
      </w:r>
      <w:r w:rsidR="00300005">
        <w:rPr>
          <w:rFonts w:asciiTheme="majorHAnsi" w:hAnsiTheme="majorHAnsi"/>
          <w:sz w:val="24"/>
          <w:szCs w:val="24"/>
        </w:rPr>
        <w:t>,</w:t>
      </w:r>
      <w:r w:rsidR="00AF1C82">
        <w:rPr>
          <w:rFonts w:asciiTheme="majorHAnsi" w:hAnsiTheme="majorHAnsi"/>
          <w:sz w:val="24"/>
          <w:szCs w:val="24"/>
        </w:rPr>
        <w:t xml:space="preserve"> og denne tilgang til centrene kan skabe en ejerskabsfølelse hos den enkelte, som gør det </w:t>
      </w:r>
      <w:r w:rsidR="00AF1C82">
        <w:rPr>
          <w:rFonts w:asciiTheme="majorHAnsi" w:hAnsiTheme="majorHAnsi"/>
          <w:sz w:val="24"/>
          <w:szCs w:val="24"/>
        </w:rPr>
        <w:lastRenderedPageBreak/>
        <w:t>vanskeligt at distancere sig hertil i en sådan grad, at man</w:t>
      </w:r>
      <w:r w:rsidR="00300005">
        <w:rPr>
          <w:rFonts w:asciiTheme="majorHAnsi" w:hAnsiTheme="majorHAnsi"/>
          <w:sz w:val="24"/>
          <w:szCs w:val="24"/>
        </w:rPr>
        <w:t>,</w:t>
      </w:r>
      <w:r w:rsidR="00AF1C82">
        <w:rPr>
          <w:rFonts w:asciiTheme="majorHAnsi" w:hAnsiTheme="majorHAnsi"/>
          <w:sz w:val="24"/>
          <w:szCs w:val="24"/>
        </w:rPr>
        <w:t xml:space="preserve"> uden at føle at man svigter stedet, kan komme med udtalelser </w:t>
      </w:r>
      <w:r w:rsidR="007C20C3">
        <w:rPr>
          <w:rFonts w:asciiTheme="majorHAnsi" w:hAnsiTheme="majorHAnsi"/>
          <w:sz w:val="24"/>
          <w:szCs w:val="24"/>
        </w:rPr>
        <w:t xml:space="preserve">eller træffe beslutninger, </w:t>
      </w:r>
      <w:r w:rsidR="00AF1C82">
        <w:rPr>
          <w:rFonts w:asciiTheme="majorHAnsi" w:hAnsiTheme="majorHAnsi"/>
          <w:sz w:val="24"/>
          <w:szCs w:val="24"/>
        </w:rPr>
        <w:t xml:space="preserve">som </w:t>
      </w:r>
      <w:r w:rsidR="007C20C3">
        <w:rPr>
          <w:rFonts w:asciiTheme="majorHAnsi" w:hAnsiTheme="majorHAnsi"/>
          <w:sz w:val="24"/>
          <w:szCs w:val="24"/>
        </w:rPr>
        <w:t>kritiserer eller går imod den gængse politik i huset</w:t>
      </w:r>
      <w:r w:rsidR="00AF1C82">
        <w:rPr>
          <w:rFonts w:asciiTheme="majorHAnsi" w:hAnsiTheme="majorHAnsi"/>
          <w:sz w:val="24"/>
          <w:szCs w:val="24"/>
        </w:rPr>
        <w:t>. M</w:t>
      </w:r>
      <w:r w:rsidR="006C3EDC">
        <w:rPr>
          <w:rFonts w:asciiTheme="majorHAnsi" w:hAnsiTheme="majorHAnsi"/>
          <w:sz w:val="24"/>
          <w:szCs w:val="24"/>
        </w:rPr>
        <w:t>a</w:t>
      </w:r>
      <w:r w:rsidR="00AF1C82">
        <w:rPr>
          <w:rFonts w:asciiTheme="majorHAnsi" w:hAnsiTheme="majorHAnsi"/>
          <w:sz w:val="24"/>
          <w:szCs w:val="24"/>
        </w:rPr>
        <w:t>n kan sige, at jeg i bund og grund beder dem</w:t>
      </w:r>
      <w:r w:rsidR="00792BFB">
        <w:rPr>
          <w:rFonts w:asciiTheme="majorHAnsi" w:hAnsiTheme="majorHAnsi"/>
          <w:sz w:val="24"/>
          <w:szCs w:val="24"/>
        </w:rPr>
        <w:t xml:space="preserve"> vurdere sig selv, hvilket også betyder</w:t>
      </w:r>
      <w:r w:rsidR="007C20C3">
        <w:rPr>
          <w:rFonts w:asciiTheme="majorHAnsi" w:hAnsiTheme="majorHAnsi"/>
          <w:sz w:val="24"/>
          <w:szCs w:val="24"/>
        </w:rPr>
        <w:t>,</w:t>
      </w:r>
      <w:r w:rsidR="00792BFB">
        <w:rPr>
          <w:rFonts w:asciiTheme="majorHAnsi" w:hAnsiTheme="majorHAnsi"/>
          <w:sz w:val="24"/>
          <w:szCs w:val="24"/>
        </w:rPr>
        <w:t xml:space="preserve"> at problemer og konflikter håndteres på et uformelt plan.</w:t>
      </w:r>
      <w:r w:rsidR="00AF1C82">
        <w:rPr>
          <w:rFonts w:asciiTheme="majorHAnsi" w:hAnsiTheme="majorHAnsi"/>
          <w:sz w:val="24"/>
          <w:szCs w:val="24"/>
        </w:rPr>
        <w:t xml:space="preserve"> </w:t>
      </w:r>
    </w:p>
    <w:p w:rsidR="00AF1C82" w:rsidRDefault="00792BFB" w:rsidP="00F9349F">
      <w:pPr>
        <w:spacing w:after="0" w:line="360" w:lineRule="auto"/>
        <w:jc w:val="both"/>
        <w:rPr>
          <w:rFonts w:asciiTheme="majorHAnsi" w:hAnsiTheme="majorHAnsi"/>
          <w:sz w:val="24"/>
          <w:szCs w:val="24"/>
        </w:rPr>
      </w:pPr>
      <w:r>
        <w:rPr>
          <w:rFonts w:asciiTheme="majorHAnsi" w:hAnsiTheme="majorHAnsi"/>
          <w:sz w:val="24"/>
          <w:szCs w:val="24"/>
        </w:rPr>
        <w:t>Vi ser denne ejerskabsfølelse</w:t>
      </w:r>
      <w:r w:rsidR="00AF1C82">
        <w:rPr>
          <w:rFonts w:asciiTheme="majorHAnsi" w:hAnsiTheme="majorHAnsi"/>
          <w:sz w:val="24"/>
          <w:szCs w:val="24"/>
        </w:rPr>
        <w:t xml:space="preserve"> eksemplificeret, da en frivillige som ikke selv anvender centret som bruger</w:t>
      </w:r>
      <w:r w:rsidR="00C13502">
        <w:rPr>
          <w:rFonts w:asciiTheme="majorHAnsi" w:hAnsiTheme="majorHAnsi"/>
          <w:sz w:val="24"/>
          <w:szCs w:val="24"/>
        </w:rPr>
        <w:t>,</w:t>
      </w:r>
      <w:r w:rsidR="006C3EDC">
        <w:rPr>
          <w:rFonts w:asciiTheme="majorHAnsi" w:hAnsiTheme="majorHAnsi"/>
          <w:sz w:val="24"/>
          <w:szCs w:val="24"/>
        </w:rPr>
        <w:t xml:space="preserve"> kommer med</w:t>
      </w:r>
      <w:r w:rsidR="00C13502">
        <w:rPr>
          <w:rFonts w:asciiTheme="majorHAnsi" w:hAnsiTheme="majorHAnsi"/>
          <w:sz w:val="24"/>
          <w:szCs w:val="24"/>
        </w:rPr>
        <w:t xml:space="preserve"> udtalelser som</w:t>
      </w:r>
      <w:r w:rsidR="00AF1C82">
        <w:rPr>
          <w:rFonts w:asciiTheme="majorHAnsi" w:hAnsiTheme="majorHAnsi"/>
          <w:sz w:val="24"/>
          <w:szCs w:val="24"/>
        </w:rPr>
        <w:t xml:space="preserve"> komme</w:t>
      </w:r>
      <w:r w:rsidR="00C13502">
        <w:rPr>
          <w:rFonts w:asciiTheme="majorHAnsi" w:hAnsiTheme="majorHAnsi"/>
          <w:sz w:val="24"/>
          <w:szCs w:val="24"/>
        </w:rPr>
        <w:t>r i nærheden af en kritik af det</w:t>
      </w:r>
      <w:r w:rsidR="00AF1C82">
        <w:rPr>
          <w:rFonts w:asciiTheme="majorHAnsi" w:hAnsiTheme="majorHAnsi"/>
          <w:sz w:val="24"/>
          <w:szCs w:val="24"/>
        </w:rPr>
        <w:t xml:space="preserve"> gældende aktivitetscenters samarbejdsgrundlag:</w:t>
      </w:r>
    </w:p>
    <w:p w:rsidR="00BF3EDA" w:rsidRDefault="00BF3EDA" w:rsidP="00F9349F">
      <w:pPr>
        <w:spacing w:after="0" w:line="360" w:lineRule="auto"/>
        <w:jc w:val="both"/>
        <w:rPr>
          <w:rFonts w:asciiTheme="majorHAnsi" w:hAnsiTheme="majorHAnsi"/>
          <w:sz w:val="24"/>
          <w:szCs w:val="24"/>
        </w:rPr>
      </w:pPr>
    </w:p>
    <w:p w:rsidR="00C13502" w:rsidRPr="00C13502" w:rsidRDefault="00C13502" w:rsidP="00F9349F">
      <w:pPr>
        <w:spacing w:after="0" w:line="360" w:lineRule="auto"/>
        <w:jc w:val="both"/>
        <w:rPr>
          <w:rFonts w:asciiTheme="majorHAnsi" w:hAnsiTheme="majorHAnsi"/>
          <w:sz w:val="20"/>
          <w:szCs w:val="24"/>
        </w:rPr>
      </w:pPr>
      <w:r>
        <w:rPr>
          <w:rFonts w:asciiTheme="majorHAnsi" w:hAnsiTheme="majorHAnsi"/>
          <w:sz w:val="20"/>
          <w:szCs w:val="24"/>
        </w:rPr>
        <w:t>Eksempel 1.</w:t>
      </w:r>
    </w:p>
    <w:p w:rsidR="00AF1C82" w:rsidRPr="00C13502" w:rsidRDefault="000150A5" w:rsidP="00C13502">
      <w:pPr>
        <w:pBdr>
          <w:top w:val="single" w:sz="4" w:space="1" w:color="auto"/>
          <w:left w:val="single" w:sz="4" w:space="4" w:color="auto"/>
          <w:bottom w:val="single" w:sz="4" w:space="1" w:color="auto"/>
          <w:right w:val="single" w:sz="4" w:space="4" w:color="auto"/>
        </w:pBdr>
        <w:spacing w:after="0" w:line="360" w:lineRule="auto"/>
        <w:jc w:val="both"/>
        <w:rPr>
          <w:rFonts w:asciiTheme="majorHAnsi" w:hAnsiTheme="majorHAnsi"/>
          <w:i/>
          <w:sz w:val="20"/>
          <w:szCs w:val="20"/>
        </w:rPr>
      </w:pPr>
      <w:r w:rsidRPr="00C13502">
        <w:rPr>
          <w:rFonts w:asciiTheme="majorHAnsi" w:hAnsiTheme="majorHAnsi"/>
          <w:sz w:val="20"/>
          <w:szCs w:val="20"/>
        </w:rPr>
        <w:t xml:space="preserve">R5: </w:t>
      </w:r>
      <w:r w:rsidRPr="00C13502">
        <w:rPr>
          <w:rFonts w:asciiTheme="majorHAnsi" w:hAnsiTheme="majorHAnsi"/>
          <w:i/>
          <w:sz w:val="20"/>
          <w:szCs w:val="20"/>
        </w:rPr>
        <w:t>Der hvor jeg er henne af, det er jo nok lidt, at vi som frivillige skal uddannes lidt bedre til rollen. Mange af os kommer jo med det her store bankende hjerte – og vi vil så gerne – og vi gør, og vi gør, og vi gør… Vi skal tænke noget mere over hvad det rent faktisk er vi gør. Nu har jeg f.eks. en veninde som bor på plejehjem, så jeg ved meget om hvad det er der foregår. Og i ældresagen der uddanner man altså også folk til at lave frivilligt arbejde men(…)</w:t>
      </w:r>
    </w:p>
    <w:p w:rsidR="000150A5" w:rsidRPr="00C13502" w:rsidRDefault="000150A5" w:rsidP="00C13502">
      <w:pPr>
        <w:pBdr>
          <w:top w:val="single" w:sz="4" w:space="1" w:color="auto"/>
          <w:left w:val="single" w:sz="4" w:space="4" w:color="auto"/>
          <w:bottom w:val="single" w:sz="4" w:space="1" w:color="auto"/>
          <w:right w:val="single" w:sz="4" w:space="4" w:color="auto"/>
        </w:pBdr>
        <w:spacing w:after="0" w:line="360" w:lineRule="auto"/>
        <w:jc w:val="both"/>
        <w:rPr>
          <w:rFonts w:asciiTheme="majorHAnsi" w:hAnsiTheme="majorHAnsi"/>
          <w:i/>
          <w:sz w:val="20"/>
          <w:szCs w:val="20"/>
        </w:rPr>
      </w:pPr>
      <w:r w:rsidRPr="00C13502">
        <w:rPr>
          <w:rFonts w:asciiTheme="majorHAnsi" w:hAnsiTheme="majorHAnsi"/>
          <w:sz w:val="20"/>
          <w:szCs w:val="20"/>
        </w:rPr>
        <w:t xml:space="preserve">R2: </w:t>
      </w:r>
      <w:r w:rsidRPr="00C13502">
        <w:rPr>
          <w:rFonts w:asciiTheme="majorHAnsi" w:hAnsiTheme="majorHAnsi"/>
          <w:i/>
          <w:sz w:val="20"/>
          <w:szCs w:val="20"/>
        </w:rPr>
        <w:t>Nu er det her jo ikke et plejehjem!</w:t>
      </w:r>
    </w:p>
    <w:p w:rsidR="00BF3EDA" w:rsidRPr="00C13502" w:rsidRDefault="000150A5" w:rsidP="00C13502">
      <w:pPr>
        <w:pBdr>
          <w:top w:val="single" w:sz="4" w:space="1" w:color="auto"/>
          <w:left w:val="single" w:sz="4" w:space="4" w:color="auto"/>
          <w:bottom w:val="single" w:sz="4" w:space="1" w:color="auto"/>
          <w:right w:val="single" w:sz="4" w:space="4" w:color="auto"/>
        </w:pBdr>
        <w:spacing w:after="0" w:line="360" w:lineRule="auto"/>
        <w:jc w:val="both"/>
        <w:rPr>
          <w:rFonts w:asciiTheme="majorHAnsi" w:hAnsiTheme="majorHAnsi"/>
          <w:i/>
          <w:sz w:val="20"/>
          <w:szCs w:val="20"/>
        </w:rPr>
      </w:pPr>
      <w:r w:rsidRPr="00C13502">
        <w:rPr>
          <w:rFonts w:asciiTheme="majorHAnsi" w:hAnsiTheme="majorHAnsi"/>
          <w:sz w:val="20"/>
          <w:szCs w:val="20"/>
        </w:rPr>
        <w:t xml:space="preserve">R5: </w:t>
      </w:r>
      <w:r w:rsidRPr="00C13502">
        <w:rPr>
          <w:rFonts w:asciiTheme="majorHAnsi" w:hAnsiTheme="majorHAnsi"/>
          <w:i/>
          <w:sz w:val="20"/>
          <w:szCs w:val="20"/>
        </w:rPr>
        <w:t>Nej</w:t>
      </w:r>
      <w:r w:rsidR="00C13502" w:rsidRPr="00C13502">
        <w:rPr>
          <w:rFonts w:asciiTheme="majorHAnsi" w:hAnsiTheme="majorHAnsi"/>
          <w:i/>
          <w:sz w:val="20"/>
          <w:szCs w:val="20"/>
        </w:rPr>
        <w:t xml:space="preserve"> nej</w:t>
      </w:r>
      <w:r w:rsidRPr="00C13502">
        <w:rPr>
          <w:rFonts w:asciiTheme="majorHAnsi" w:hAnsiTheme="majorHAnsi"/>
          <w:i/>
          <w:sz w:val="20"/>
          <w:szCs w:val="20"/>
        </w:rPr>
        <w:t xml:space="preserve">, men der er jo lige så mange funktioner her som der er ude på plejehjemmene. Her sidder også nogen som ikke kan skære deres mad selv eller som ikke kan komme på toilet selv. </w:t>
      </w:r>
    </w:p>
    <w:p w:rsidR="00BF3EDA" w:rsidRPr="00C13502" w:rsidRDefault="00BF3EDA" w:rsidP="00C13502">
      <w:pPr>
        <w:pBdr>
          <w:top w:val="single" w:sz="4" w:space="1" w:color="auto"/>
          <w:left w:val="single" w:sz="4" w:space="4" w:color="auto"/>
          <w:bottom w:val="single" w:sz="4" w:space="1" w:color="auto"/>
          <w:right w:val="single" w:sz="4" w:space="4" w:color="auto"/>
        </w:pBdr>
        <w:spacing w:after="0" w:line="360" w:lineRule="auto"/>
        <w:jc w:val="both"/>
        <w:rPr>
          <w:rFonts w:asciiTheme="majorHAnsi" w:hAnsiTheme="majorHAnsi"/>
          <w:i/>
          <w:sz w:val="20"/>
          <w:szCs w:val="20"/>
        </w:rPr>
      </w:pPr>
      <w:r w:rsidRPr="00C13502">
        <w:rPr>
          <w:rFonts w:asciiTheme="majorHAnsi" w:hAnsiTheme="majorHAnsi"/>
          <w:sz w:val="20"/>
          <w:szCs w:val="20"/>
        </w:rPr>
        <w:t xml:space="preserve">R2: </w:t>
      </w:r>
      <w:r w:rsidR="00792BFB">
        <w:rPr>
          <w:rFonts w:asciiTheme="majorHAnsi" w:hAnsiTheme="majorHAnsi"/>
          <w:i/>
          <w:sz w:val="20"/>
          <w:szCs w:val="20"/>
        </w:rPr>
        <w:t>JA! -</w:t>
      </w:r>
      <w:r w:rsidRPr="00C13502">
        <w:rPr>
          <w:rFonts w:asciiTheme="majorHAnsi" w:hAnsiTheme="majorHAnsi"/>
          <w:i/>
          <w:sz w:val="20"/>
          <w:szCs w:val="20"/>
        </w:rPr>
        <w:t xml:space="preserve"> men der har vi jo personalet.</w:t>
      </w:r>
    </w:p>
    <w:p w:rsidR="00BF3EDA" w:rsidRPr="00C13502" w:rsidRDefault="00BF3EDA" w:rsidP="00C13502">
      <w:pPr>
        <w:pBdr>
          <w:top w:val="single" w:sz="4" w:space="1" w:color="auto"/>
          <w:left w:val="single" w:sz="4" w:space="4" w:color="auto"/>
          <w:bottom w:val="single" w:sz="4" w:space="1" w:color="auto"/>
          <w:right w:val="single" w:sz="4" w:space="4" w:color="auto"/>
        </w:pBdr>
        <w:spacing w:after="0" w:line="360" w:lineRule="auto"/>
        <w:jc w:val="both"/>
        <w:rPr>
          <w:rFonts w:asciiTheme="majorHAnsi" w:hAnsiTheme="majorHAnsi"/>
          <w:sz w:val="20"/>
          <w:szCs w:val="20"/>
        </w:rPr>
      </w:pPr>
      <w:r w:rsidRPr="00C13502">
        <w:rPr>
          <w:rFonts w:asciiTheme="majorHAnsi" w:hAnsiTheme="majorHAnsi"/>
          <w:sz w:val="20"/>
          <w:szCs w:val="20"/>
        </w:rPr>
        <w:t xml:space="preserve">R3: </w:t>
      </w:r>
      <w:r w:rsidRPr="00C13502">
        <w:rPr>
          <w:rFonts w:asciiTheme="majorHAnsi" w:hAnsiTheme="majorHAnsi"/>
          <w:i/>
          <w:sz w:val="20"/>
          <w:szCs w:val="20"/>
        </w:rPr>
        <w:t>Ja der er jo en 2-3 stykker som hjælper dem til middag og hvad de nu ellers skal.</w:t>
      </w:r>
    </w:p>
    <w:p w:rsidR="00BF3EDA" w:rsidRPr="00C13502" w:rsidRDefault="00BF3EDA" w:rsidP="00C13502">
      <w:pPr>
        <w:pBdr>
          <w:top w:val="single" w:sz="4" w:space="1" w:color="auto"/>
          <w:left w:val="single" w:sz="4" w:space="4" w:color="auto"/>
          <w:bottom w:val="single" w:sz="4" w:space="1" w:color="auto"/>
          <w:right w:val="single" w:sz="4" w:space="4" w:color="auto"/>
        </w:pBdr>
        <w:spacing w:after="0" w:line="360" w:lineRule="auto"/>
        <w:jc w:val="both"/>
        <w:rPr>
          <w:rFonts w:asciiTheme="majorHAnsi" w:hAnsiTheme="majorHAnsi"/>
          <w:sz w:val="20"/>
          <w:szCs w:val="20"/>
        </w:rPr>
      </w:pPr>
      <w:r w:rsidRPr="00C13502">
        <w:rPr>
          <w:rFonts w:asciiTheme="majorHAnsi" w:hAnsiTheme="majorHAnsi"/>
          <w:sz w:val="20"/>
          <w:szCs w:val="20"/>
        </w:rPr>
        <w:t xml:space="preserve">R5: </w:t>
      </w:r>
      <w:r w:rsidRPr="00C13502">
        <w:rPr>
          <w:rFonts w:asciiTheme="majorHAnsi" w:hAnsiTheme="majorHAnsi"/>
          <w:i/>
          <w:sz w:val="20"/>
          <w:szCs w:val="20"/>
        </w:rPr>
        <w:t>Jo jo, det ved jeg. Jeg siger også bare, at det jeg ser</w:t>
      </w:r>
      <w:r w:rsidR="00C13502" w:rsidRPr="00C13502">
        <w:rPr>
          <w:rFonts w:asciiTheme="majorHAnsi" w:hAnsiTheme="majorHAnsi"/>
          <w:i/>
          <w:sz w:val="20"/>
          <w:szCs w:val="20"/>
        </w:rPr>
        <w:t xml:space="preserve"> i fremtiden det er, at der er é</w:t>
      </w:r>
      <w:r w:rsidRPr="00C13502">
        <w:rPr>
          <w:rFonts w:asciiTheme="majorHAnsi" w:hAnsiTheme="majorHAnsi"/>
          <w:i/>
          <w:sz w:val="20"/>
          <w:szCs w:val="20"/>
        </w:rPr>
        <w:t>n der falder for aldersgrænsen, og så er der kun 2 personaler… Og så næste gang så er der kun 1</w:t>
      </w:r>
      <w:r w:rsidR="00C13502" w:rsidRPr="00C13502">
        <w:rPr>
          <w:rFonts w:asciiTheme="majorHAnsi" w:hAnsiTheme="majorHAnsi"/>
          <w:i/>
          <w:sz w:val="20"/>
          <w:szCs w:val="20"/>
        </w:rPr>
        <w:t xml:space="preserve"> og så videre</w:t>
      </w:r>
      <w:r w:rsidRPr="00C13502">
        <w:rPr>
          <w:rFonts w:asciiTheme="majorHAnsi" w:hAnsiTheme="majorHAnsi"/>
          <w:sz w:val="20"/>
          <w:szCs w:val="20"/>
        </w:rPr>
        <w:t>(Bilag 9:10).</w:t>
      </w:r>
    </w:p>
    <w:p w:rsidR="009B4B8D" w:rsidRDefault="009B4B8D" w:rsidP="00F9349F">
      <w:pPr>
        <w:spacing w:after="0" w:line="360" w:lineRule="auto"/>
        <w:jc w:val="both"/>
        <w:rPr>
          <w:rFonts w:asciiTheme="majorHAnsi" w:hAnsiTheme="majorHAnsi"/>
          <w:sz w:val="24"/>
          <w:szCs w:val="24"/>
        </w:rPr>
      </w:pPr>
    </w:p>
    <w:p w:rsidR="00C13502" w:rsidRPr="00C13502" w:rsidRDefault="00C13502" w:rsidP="00F9349F">
      <w:pPr>
        <w:spacing w:after="0" w:line="360" w:lineRule="auto"/>
        <w:jc w:val="both"/>
        <w:rPr>
          <w:rFonts w:asciiTheme="majorHAnsi" w:hAnsiTheme="majorHAnsi"/>
          <w:sz w:val="20"/>
          <w:szCs w:val="24"/>
        </w:rPr>
      </w:pPr>
      <w:r>
        <w:rPr>
          <w:rFonts w:asciiTheme="majorHAnsi" w:hAnsiTheme="majorHAnsi"/>
          <w:sz w:val="20"/>
          <w:szCs w:val="24"/>
        </w:rPr>
        <w:t>Eksempel 2.</w:t>
      </w:r>
    </w:p>
    <w:p w:rsidR="00BF3EDA" w:rsidRPr="00C13502" w:rsidRDefault="00BF3EDA" w:rsidP="00C13502">
      <w:pPr>
        <w:pBdr>
          <w:top w:val="single" w:sz="4" w:space="1" w:color="auto"/>
          <w:left w:val="single" w:sz="4" w:space="4" w:color="auto"/>
          <w:bottom w:val="single" w:sz="4" w:space="1" w:color="auto"/>
          <w:right w:val="single" w:sz="4" w:space="4" w:color="auto"/>
        </w:pBdr>
        <w:spacing w:after="0" w:line="360" w:lineRule="auto"/>
        <w:jc w:val="both"/>
        <w:rPr>
          <w:rFonts w:asciiTheme="majorHAnsi" w:hAnsiTheme="majorHAnsi"/>
          <w:i/>
          <w:sz w:val="20"/>
          <w:szCs w:val="20"/>
        </w:rPr>
      </w:pPr>
      <w:r w:rsidRPr="00C13502">
        <w:rPr>
          <w:rFonts w:asciiTheme="majorHAnsi" w:hAnsiTheme="majorHAnsi"/>
          <w:sz w:val="20"/>
          <w:szCs w:val="20"/>
        </w:rPr>
        <w:t xml:space="preserve">Interviewer: </w:t>
      </w:r>
      <w:r w:rsidRPr="00C13502">
        <w:rPr>
          <w:rFonts w:asciiTheme="majorHAnsi" w:hAnsiTheme="majorHAnsi"/>
          <w:i/>
          <w:sz w:val="20"/>
          <w:szCs w:val="20"/>
        </w:rPr>
        <w:t>Er der noget I ville lave om på, når vi snakker om jeres samarbejde med de ansatte?</w:t>
      </w:r>
    </w:p>
    <w:p w:rsidR="00BF3EDA" w:rsidRPr="00C13502" w:rsidRDefault="00BF3EDA" w:rsidP="00C13502">
      <w:pPr>
        <w:pBdr>
          <w:top w:val="single" w:sz="4" w:space="1" w:color="auto"/>
          <w:left w:val="single" w:sz="4" w:space="4" w:color="auto"/>
          <w:bottom w:val="single" w:sz="4" w:space="1" w:color="auto"/>
          <w:right w:val="single" w:sz="4" w:space="4" w:color="auto"/>
        </w:pBdr>
        <w:spacing w:after="0" w:line="360" w:lineRule="auto"/>
        <w:jc w:val="both"/>
        <w:rPr>
          <w:rFonts w:asciiTheme="majorHAnsi" w:hAnsiTheme="majorHAnsi"/>
          <w:sz w:val="20"/>
          <w:szCs w:val="20"/>
        </w:rPr>
      </w:pPr>
      <w:r w:rsidRPr="00C13502">
        <w:rPr>
          <w:rFonts w:asciiTheme="majorHAnsi" w:hAnsiTheme="majorHAnsi"/>
          <w:sz w:val="20"/>
          <w:szCs w:val="20"/>
        </w:rPr>
        <w:t xml:space="preserve">R3: </w:t>
      </w:r>
      <w:r w:rsidRPr="00C13502">
        <w:rPr>
          <w:rFonts w:asciiTheme="majorHAnsi" w:hAnsiTheme="majorHAnsi"/>
          <w:i/>
          <w:sz w:val="20"/>
          <w:szCs w:val="20"/>
        </w:rPr>
        <w:t>Der er ikke noget</w:t>
      </w:r>
      <w:r w:rsidRPr="00C13502">
        <w:rPr>
          <w:rFonts w:asciiTheme="majorHAnsi" w:hAnsiTheme="majorHAnsi"/>
          <w:sz w:val="20"/>
          <w:szCs w:val="20"/>
        </w:rPr>
        <w:t>(Alle samtykker med undtagelse af R5).</w:t>
      </w:r>
    </w:p>
    <w:p w:rsidR="00BF3EDA" w:rsidRPr="00C13502" w:rsidRDefault="00BF3EDA" w:rsidP="00C13502">
      <w:pPr>
        <w:pBdr>
          <w:top w:val="single" w:sz="4" w:space="1" w:color="auto"/>
          <w:left w:val="single" w:sz="4" w:space="4" w:color="auto"/>
          <w:bottom w:val="single" w:sz="4" w:space="1" w:color="auto"/>
          <w:right w:val="single" w:sz="4" w:space="4" w:color="auto"/>
        </w:pBdr>
        <w:spacing w:after="0" w:line="360" w:lineRule="auto"/>
        <w:jc w:val="both"/>
        <w:rPr>
          <w:rFonts w:asciiTheme="majorHAnsi" w:hAnsiTheme="majorHAnsi"/>
          <w:i/>
          <w:sz w:val="20"/>
          <w:szCs w:val="20"/>
        </w:rPr>
      </w:pPr>
      <w:r w:rsidRPr="00C13502">
        <w:rPr>
          <w:rFonts w:asciiTheme="majorHAnsi" w:hAnsiTheme="majorHAnsi"/>
          <w:sz w:val="20"/>
          <w:szCs w:val="20"/>
        </w:rPr>
        <w:t xml:space="preserve">R5: </w:t>
      </w:r>
      <w:r w:rsidRPr="00C13502">
        <w:rPr>
          <w:rFonts w:asciiTheme="majorHAnsi" w:hAnsiTheme="majorHAnsi"/>
          <w:i/>
          <w:sz w:val="20"/>
          <w:szCs w:val="20"/>
        </w:rPr>
        <w:t>Jeg vil bare lige sige, at de ansatte skal blive ved med at have samme indstilling som de har nu – at uden de frivillige, så kører centrene ikke.</w:t>
      </w:r>
    </w:p>
    <w:p w:rsidR="00BF3EDA" w:rsidRPr="00C13502" w:rsidRDefault="00BF3EDA" w:rsidP="00C13502">
      <w:pPr>
        <w:pBdr>
          <w:top w:val="single" w:sz="4" w:space="1" w:color="auto"/>
          <w:left w:val="single" w:sz="4" w:space="4" w:color="auto"/>
          <w:bottom w:val="single" w:sz="4" w:space="1" w:color="auto"/>
          <w:right w:val="single" w:sz="4" w:space="4" w:color="auto"/>
        </w:pBdr>
        <w:spacing w:after="0" w:line="360" w:lineRule="auto"/>
        <w:jc w:val="both"/>
        <w:rPr>
          <w:rFonts w:asciiTheme="majorHAnsi" w:hAnsiTheme="majorHAnsi"/>
          <w:i/>
          <w:sz w:val="20"/>
          <w:szCs w:val="20"/>
        </w:rPr>
      </w:pPr>
      <w:r w:rsidRPr="00C13502">
        <w:rPr>
          <w:rFonts w:asciiTheme="majorHAnsi" w:hAnsiTheme="majorHAnsi"/>
          <w:sz w:val="20"/>
          <w:szCs w:val="20"/>
        </w:rPr>
        <w:lastRenderedPageBreak/>
        <w:t xml:space="preserve">R2: </w:t>
      </w:r>
      <w:r w:rsidR="00792BFB">
        <w:rPr>
          <w:rFonts w:asciiTheme="majorHAnsi" w:hAnsiTheme="majorHAnsi"/>
          <w:i/>
          <w:sz w:val="20"/>
          <w:szCs w:val="20"/>
        </w:rPr>
        <w:t>HVORFOR SKULLE DE HELLER IKKE DET</w:t>
      </w:r>
      <w:r w:rsidRPr="00C13502">
        <w:rPr>
          <w:rFonts w:asciiTheme="majorHAnsi" w:hAnsiTheme="majorHAnsi"/>
          <w:i/>
          <w:sz w:val="20"/>
          <w:szCs w:val="20"/>
        </w:rPr>
        <w:t>?</w:t>
      </w:r>
    </w:p>
    <w:p w:rsidR="00BF3EDA" w:rsidRPr="00C13502" w:rsidRDefault="00BF3EDA" w:rsidP="00C13502">
      <w:pPr>
        <w:pBdr>
          <w:top w:val="single" w:sz="4" w:space="1" w:color="auto"/>
          <w:left w:val="single" w:sz="4" w:space="4" w:color="auto"/>
          <w:bottom w:val="single" w:sz="4" w:space="1" w:color="auto"/>
          <w:right w:val="single" w:sz="4" w:space="4" w:color="auto"/>
        </w:pBdr>
        <w:spacing w:after="0" w:line="360" w:lineRule="auto"/>
        <w:jc w:val="both"/>
        <w:rPr>
          <w:rFonts w:asciiTheme="majorHAnsi" w:hAnsiTheme="majorHAnsi"/>
          <w:i/>
          <w:sz w:val="20"/>
          <w:szCs w:val="20"/>
        </w:rPr>
      </w:pPr>
      <w:r w:rsidRPr="00C13502">
        <w:rPr>
          <w:rFonts w:asciiTheme="majorHAnsi" w:hAnsiTheme="majorHAnsi"/>
          <w:sz w:val="20"/>
          <w:szCs w:val="20"/>
        </w:rPr>
        <w:t xml:space="preserve">R5: </w:t>
      </w:r>
      <w:r w:rsidRPr="00C13502">
        <w:rPr>
          <w:rFonts w:asciiTheme="majorHAnsi" w:hAnsiTheme="majorHAnsi"/>
          <w:i/>
          <w:sz w:val="20"/>
          <w:szCs w:val="20"/>
        </w:rPr>
        <w:t>Nej nej… Jeg siger bare, at det er vigtigt at de bliver ved med at have den indstilling.</w:t>
      </w:r>
    </w:p>
    <w:p w:rsidR="00BF3EDA" w:rsidRPr="00C13502" w:rsidRDefault="00BF3EDA" w:rsidP="00C13502">
      <w:pPr>
        <w:pBdr>
          <w:top w:val="single" w:sz="4" w:space="1" w:color="auto"/>
          <w:left w:val="single" w:sz="4" w:space="4" w:color="auto"/>
          <w:bottom w:val="single" w:sz="4" w:space="1" w:color="auto"/>
          <w:right w:val="single" w:sz="4" w:space="4" w:color="auto"/>
        </w:pBdr>
        <w:spacing w:after="0" w:line="360" w:lineRule="auto"/>
        <w:jc w:val="both"/>
        <w:rPr>
          <w:rFonts w:asciiTheme="majorHAnsi" w:hAnsiTheme="majorHAnsi"/>
          <w:sz w:val="24"/>
          <w:szCs w:val="24"/>
        </w:rPr>
      </w:pPr>
      <w:r w:rsidRPr="00C13502">
        <w:rPr>
          <w:rFonts w:asciiTheme="majorHAnsi" w:hAnsiTheme="majorHAnsi"/>
          <w:sz w:val="20"/>
          <w:szCs w:val="20"/>
        </w:rPr>
        <w:t xml:space="preserve">R2: </w:t>
      </w:r>
      <w:r w:rsidR="00792BFB">
        <w:rPr>
          <w:rFonts w:asciiTheme="majorHAnsi" w:hAnsiTheme="majorHAnsi"/>
          <w:i/>
          <w:sz w:val="20"/>
          <w:szCs w:val="20"/>
        </w:rPr>
        <w:t>DET GØR DE DA OGSÅ! DET VED DE DA!</w:t>
      </w:r>
      <w:r w:rsidR="00C13502" w:rsidRPr="00C13502">
        <w:rPr>
          <w:rFonts w:asciiTheme="majorHAnsi" w:hAnsiTheme="majorHAnsi"/>
          <w:i/>
          <w:sz w:val="20"/>
          <w:szCs w:val="20"/>
        </w:rPr>
        <w:t xml:space="preserve"> </w:t>
      </w:r>
      <w:r w:rsidR="00C13502" w:rsidRPr="00C13502">
        <w:rPr>
          <w:rFonts w:asciiTheme="majorHAnsi" w:hAnsiTheme="majorHAnsi"/>
          <w:sz w:val="20"/>
          <w:szCs w:val="20"/>
        </w:rPr>
        <w:t>(Bilag 9:14).</w:t>
      </w:r>
      <w:r w:rsidR="00C13502">
        <w:rPr>
          <w:rFonts w:asciiTheme="majorHAnsi" w:hAnsiTheme="majorHAnsi"/>
          <w:sz w:val="24"/>
          <w:szCs w:val="24"/>
        </w:rPr>
        <w:t xml:space="preserve"> </w:t>
      </w:r>
    </w:p>
    <w:p w:rsidR="000150A5" w:rsidRDefault="000150A5" w:rsidP="00F9349F">
      <w:pPr>
        <w:spacing w:after="0" w:line="360" w:lineRule="auto"/>
        <w:jc w:val="both"/>
        <w:rPr>
          <w:rFonts w:asciiTheme="majorHAnsi" w:hAnsiTheme="majorHAnsi"/>
          <w:sz w:val="24"/>
          <w:szCs w:val="24"/>
        </w:rPr>
      </w:pPr>
      <w:r>
        <w:rPr>
          <w:rFonts w:asciiTheme="majorHAnsi" w:hAnsiTheme="majorHAnsi"/>
          <w:sz w:val="24"/>
          <w:szCs w:val="24"/>
        </w:rPr>
        <w:t xml:space="preserve"> </w:t>
      </w:r>
    </w:p>
    <w:p w:rsidR="00E0630D" w:rsidRDefault="00C13502" w:rsidP="00F9349F">
      <w:pPr>
        <w:spacing w:after="0" w:line="360" w:lineRule="auto"/>
        <w:jc w:val="both"/>
        <w:rPr>
          <w:rFonts w:asciiTheme="majorHAnsi" w:hAnsiTheme="majorHAnsi"/>
          <w:sz w:val="24"/>
          <w:szCs w:val="24"/>
        </w:rPr>
      </w:pPr>
      <w:r>
        <w:rPr>
          <w:rFonts w:asciiTheme="majorHAnsi" w:hAnsiTheme="majorHAnsi"/>
          <w:sz w:val="24"/>
          <w:szCs w:val="24"/>
        </w:rPr>
        <w:t xml:space="preserve">Vi ser således to eksempler på, at en frivillig, som ikke har anden </w:t>
      </w:r>
      <w:r w:rsidR="00EB2A4E">
        <w:rPr>
          <w:rFonts w:asciiTheme="majorHAnsi" w:hAnsiTheme="majorHAnsi"/>
          <w:sz w:val="24"/>
          <w:szCs w:val="24"/>
        </w:rPr>
        <w:t>relation til det pågældende center end hendes frivillige indsats, forsø</w:t>
      </w:r>
      <w:r w:rsidR="004363DD">
        <w:rPr>
          <w:rFonts w:asciiTheme="majorHAnsi" w:hAnsiTheme="majorHAnsi"/>
          <w:sz w:val="24"/>
          <w:szCs w:val="24"/>
        </w:rPr>
        <w:t>ger at komme med nogle kritiske</w:t>
      </w:r>
      <w:r w:rsidR="00EB2A4E">
        <w:rPr>
          <w:rFonts w:asciiTheme="majorHAnsi" w:hAnsiTheme="majorHAnsi"/>
          <w:sz w:val="24"/>
          <w:szCs w:val="24"/>
        </w:rPr>
        <w:t xml:space="preserve"> overvejelser omkring samarbejdet med de ansatte på centret. Hun får dog ikke megen plads at gå på, da de øvrige informanter, som alle </w:t>
      </w:r>
      <w:r w:rsidR="00E34DF2">
        <w:rPr>
          <w:rFonts w:asciiTheme="majorHAnsi" w:hAnsiTheme="majorHAnsi"/>
          <w:sz w:val="24"/>
          <w:szCs w:val="24"/>
        </w:rPr>
        <w:t>er både frivillige og brugere i</w:t>
      </w:r>
      <w:r w:rsidR="00EB2A4E">
        <w:rPr>
          <w:rFonts w:asciiTheme="majorHAnsi" w:hAnsiTheme="majorHAnsi"/>
          <w:sz w:val="24"/>
          <w:szCs w:val="24"/>
        </w:rPr>
        <w:t xml:space="preserve"> centret, affærdiger hendes udtalelser. De tager således stedet og samarbejdet i forsvar, som var det deres egen person der var udsat for kritik. </w:t>
      </w:r>
      <w:r w:rsidR="00FA3BC2">
        <w:rPr>
          <w:rFonts w:asciiTheme="majorHAnsi" w:hAnsiTheme="majorHAnsi"/>
          <w:sz w:val="24"/>
          <w:szCs w:val="24"/>
        </w:rPr>
        <w:t>Dette kommer ligeledes til udtryk i empirien, når der tales om andre centre end den pågældende frivilliggruppes eget center, hvor det påpeges, at man som både bruger og frivillig meget sjældent kommer i andre centre end ”ens eget”, dette på trods af, at man frit kan benytte sig af alle Aalborg Kommunes aktivitetscentre</w:t>
      </w:r>
      <w:r w:rsidR="006300A6">
        <w:rPr>
          <w:rFonts w:asciiTheme="majorHAnsi" w:hAnsiTheme="majorHAnsi"/>
          <w:sz w:val="24"/>
          <w:szCs w:val="24"/>
        </w:rPr>
        <w:t>(Bilag 8:5, 4:5)</w:t>
      </w:r>
      <w:r w:rsidR="00FA3BC2">
        <w:rPr>
          <w:rFonts w:asciiTheme="majorHAnsi" w:hAnsiTheme="majorHAnsi"/>
          <w:sz w:val="24"/>
          <w:szCs w:val="24"/>
        </w:rPr>
        <w:t xml:space="preserve">. </w:t>
      </w:r>
    </w:p>
    <w:p w:rsidR="004363DD" w:rsidRDefault="004363DD" w:rsidP="00F9349F">
      <w:pPr>
        <w:spacing w:after="0" w:line="360" w:lineRule="auto"/>
        <w:jc w:val="both"/>
        <w:rPr>
          <w:rFonts w:asciiTheme="majorHAnsi" w:hAnsiTheme="majorHAnsi"/>
          <w:sz w:val="24"/>
          <w:szCs w:val="24"/>
        </w:rPr>
      </w:pPr>
    </w:p>
    <w:p w:rsidR="00082F88" w:rsidRDefault="00E34DF2" w:rsidP="00F9349F">
      <w:pPr>
        <w:spacing w:after="0" w:line="360" w:lineRule="auto"/>
        <w:jc w:val="both"/>
        <w:rPr>
          <w:rFonts w:asciiTheme="majorHAnsi" w:hAnsiTheme="majorHAnsi"/>
          <w:sz w:val="24"/>
          <w:szCs w:val="24"/>
        </w:rPr>
      </w:pPr>
      <w:r>
        <w:rPr>
          <w:rFonts w:asciiTheme="majorHAnsi" w:hAnsiTheme="majorHAnsi"/>
          <w:sz w:val="24"/>
          <w:szCs w:val="24"/>
        </w:rPr>
        <w:t xml:space="preserve">En antagelse om, at der på trods af ikke-eksisterende udmeldinger herom, kunne drages nytte af en ekstern samarbejdspartner til at håndtere de frivilliges organisering i aktivitetscentrene, bakkes op, når der blandt både frivillige og ansatte refereres til, at </w:t>
      </w:r>
      <w:r w:rsidR="00694A29">
        <w:rPr>
          <w:rFonts w:asciiTheme="majorHAnsi" w:hAnsiTheme="majorHAnsi"/>
          <w:sz w:val="24"/>
          <w:szCs w:val="24"/>
        </w:rPr>
        <w:t xml:space="preserve">hvis man ikke er enig i den måde tingene fungerer på, så kan man bare </w:t>
      </w:r>
      <w:r w:rsidR="00694A29" w:rsidRPr="00694A29">
        <w:rPr>
          <w:rFonts w:asciiTheme="majorHAnsi" w:hAnsiTheme="majorHAnsi"/>
          <w:i/>
          <w:sz w:val="24"/>
          <w:szCs w:val="24"/>
        </w:rPr>
        <w:t>stoppe som frivillig hvis man er utilfreds med et center</w:t>
      </w:r>
      <w:r w:rsidR="00694A29">
        <w:rPr>
          <w:rFonts w:asciiTheme="majorHAnsi" w:hAnsiTheme="majorHAnsi"/>
          <w:sz w:val="24"/>
          <w:szCs w:val="24"/>
        </w:rPr>
        <w:t xml:space="preserve"> eller </w:t>
      </w:r>
      <w:r w:rsidR="00694A29" w:rsidRPr="00694A29">
        <w:rPr>
          <w:rFonts w:asciiTheme="majorHAnsi" w:hAnsiTheme="majorHAnsi"/>
          <w:i/>
          <w:sz w:val="24"/>
          <w:szCs w:val="24"/>
        </w:rPr>
        <w:t>Man kan jo bare lade være. Og så kan man gå på et andet center, hvis man ikke bryder sig om dette center</w:t>
      </w:r>
      <w:r w:rsidR="00694A29">
        <w:rPr>
          <w:rFonts w:asciiTheme="majorHAnsi" w:hAnsiTheme="majorHAnsi"/>
          <w:sz w:val="24"/>
          <w:szCs w:val="24"/>
        </w:rPr>
        <w:t>(Bilag 6:9, 9:14, 4:5).</w:t>
      </w:r>
      <w:r w:rsidR="00082F88">
        <w:rPr>
          <w:rFonts w:asciiTheme="majorHAnsi" w:hAnsiTheme="majorHAnsi"/>
          <w:sz w:val="24"/>
          <w:szCs w:val="24"/>
        </w:rPr>
        <w:t xml:space="preserve"> Disse udmeldinger vidner om en afstandtagen fra de eventuelle problematikker som måtte opstå </w:t>
      </w:r>
      <w:r w:rsidR="006C3EDC">
        <w:rPr>
          <w:rFonts w:asciiTheme="majorHAnsi" w:hAnsiTheme="majorHAnsi"/>
          <w:sz w:val="24"/>
          <w:szCs w:val="24"/>
        </w:rPr>
        <w:t>i</w:t>
      </w:r>
      <w:r w:rsidR="00082F88">
        <w:rPr>
          <w:rFonts w:asciiTheme="majorHAnsi" w:hAnsiTheme="majorHAnsi"/>
          <w:sz w:val="24"/>
          <w:szCs w:val="24"/>
        </w:rPr>
        <w:t xml:space="preserve"> samarbejdet mellem frivillige og ansatte. Det vil sige, at man risikerer at ekskluderer personer som ikke er enige i tingenes tilstand frem for at give de frivillige en mulighed for at ytre sig herom i et ”sikkert” forum, hvor </w:t>
      </w:r>
      <w:r w:rsidR="00082F88">
        <w:rPr>
          <w:rFonts w:asciiTheme="majorHAnsi" w:hAnsiTheme="majorHAnsi"/>
          <w:sz w:val="24"/>
          <w:szCs w:val="24"/>
        </w:rPr>
        <w:lastRenderedPageBreak/>
        <w:t>dennes interesser bliver hørt med et uforbeholdent øre. En enkelt ansat medgiver da også denne problematik.</w:t>
      </w:r>
    </w:p>
    <w:p w:rsidR="00E0630D" w:rsidRDefault="00E0630D" w:rsidP="00F9349F">
      <w:pPr>
        <w:spacing w:after="0" w:line="360" w:lineRule="auto"/>
        <w:jc w:val="both"/>
        <w:rPr>
          <w:rFonts w:asciiTheme="majorHAnsi" w:hAnsiTheme="majorHAnsi"/>
          <w:sz w:val="24"/>
          <w:szCs w:val="24"/>
        </w:rPr>
      </w:pPr>
    </w:p>
    <w:p w:rsidR="00082F88" w:rsidRPr="00082F88" w:rsidRDefault="00082F88" w:rsidP="00082F88">
      <w:pPr>
        <w:pBdr>
          <w:top w:val="single" w:sz="4" w:space="1" w:color="auto"/>
          <w:left w:val="single" w:sz="4" w:space="4" w:color="auto"/>
          <w:bottom w:val="single" w:sz="4" w:space="1" w:color="auto"/>
          <w:right w:val="single" w:sz="4" w:space="4" w:color="auto"/>
        </w:pBdr>
        <w:spacing w:after="0" w:line="360" w:lineRule="auto"/>
        <w:jc w:val="both"/>
        <w:rPr>
          <w:rFonts w:asciiTheme="majorHAnsi" w:hAnsiTheme="majorHAnsi"/>
          <w:sz w:val="20"/>
          <w:szCs w:val="24"/>
        </w:rPr>
      </w:pPr>
      <w:r w:rsidRPr="00082F88">
        <w:rPr>
          <w:rFonts w:asciiTheme="majorHAnsi" w:hAnsiTheme="majorHAnsi"/>
          <w:sz w:val="20"/>
          <w:szCs w:val="24"/>
        </w:rPr>
        <w:t xml:space="preserve">Interviewer: </w:t>
      </w:r>
      <w:r w:rsidRPr="00082F88">
        <w:rPr>
          <w:rFonts w:asciiTheme="majorHAnsi" w:hAnsiTheme="majorHAnsi"/>
          <w:i/>
          <w:sz w:val="20"/>
          <w:szCs w:val="24"/>
        </w:rPr>
        <w:t xml:space="preserve">Man kunne jo forestille sig, </w:t>
      </w:r>
      <w:proofErr w:type="gramStart"/>
      <w:r w:rsidRPr="00082F88">
        <w:rPr>
          <w:rFonts w:asciiTheme="majorHAnsi" w:hAnsiTheme="majorHAnsi"/>
          <w:i/>
          <w:sz w:val="20"/>
          <w:szCs w:val="24"/>
        </w:rPr>
        <w:t>at</w:t>
      </w:r>
      <w:proofErr w:type="gramEnd"/>
      <w:r w:rsidRPr="00082F88">
        <w:rPr>
          <w:rFonts w:asciiTheme="majorHAnsi" w:hAnsiTheme="majorHAnsi"/>
          <w:i/>
          <w:sz w:val="20"/>
          <w:szCs w:val="24"/>
        </w:rPr>
        <w:t xml:space="preserve"> </w:t>
      </w:r>
      <w:proofErr w:type="gramStart"/>
      <w:r w:rsidRPr="00082F88">
        <w:rPr>
          <w:rFonts w:asciiTheme="majorHAnsi" w:hAnsiTheme="majorHAnsi"/>
          <w:i/>
          <w:sz w:val="20"/>
          <w:szCs w:val="24"/>
        </w:rPr>
        <w:t>ligesom</w:t>
      </w:r>
      <w:proofErr w:type="gramEnd"/>
      <w:r w:rsidRPr="00082F88">
        <w:rPr>
          <w:rFonts w:asciiTheme="majorHAnsi" w:hAnsiTheme="majorHAnsi"/>
          <w:i/>
          <w:sz w:val="20"/>
          <w:szCs w:val="24"/>
        </w:rPr>
        <w:t xml:space="preserve"> de frivillige grupperer sig, så ville de ansatte måske også(…)</w:t>
      </w:r>
    </w:p>
    <w:p w:rsidR="00C13502" w:rsidRPr="00082F88" w:rsidRDefault="00082F88" w:rsidP="00082F88">
      <w:pPr>
        <w:pBdr>
          <w:top w:val="single" w:sz="4" w:space="1" w:color="auto"/>
          <w:left w:val="single" w:sz="4" w:space="4" w:color="auto"/>
          <w:bottom w:val="single" w:sz="4" w:space="1" w:color="auto"/>
          <w:right w:val="single" w:sz="4" w:space="4" w:color="auto"/>
        </w:pBdr>
        <w:spacing w:after="0" w:line="360" w:lineRule="auto"/>
        <w:jc w:val="both"/>
        <w:rPr>
          <w:rFonts w:asciiTheme="majorHAnsi" w:hAnsiTheme="majorHAnsi"/>
          <w:sz w:val="20"/>
          <w:szCs w:val="24"/>
        </w:rPr>
      </w:pPr>
      <w:r w:rsidRPr="00082F88">
        <w:rPr>
          <w:rFonts w:asciiTheme="majorHAnsi" w:hAnsiTheme="majorHAnsi"/>
          <w:sz w:val="20"/>
          <w:szCs w:val="24"/>
        </w:rPr>
        <w:t xml:space="preserve">Respondent: </w:t>
      </w:r>
      <w:proofErr w:type="gramStart"/>
      <w:r w:rsidR="002C6AC8">
        <w:rPr>
          <w:rFonts w:asciiTheme="majorHAnsi" w:hAnsiTheme="majorHAnsi"/>
          <w:i/>
          <w:sz w:val="20"/>
          <w:szCs w:val="24"/>
        </w:rPr>
        <w:t>…</w:t>
      </w:r>
      <w:r w:rsidR="002C6AC8" w:rsidRPr="00082F88">
        <w:rPr>
          <w:rFonts w:asciiTheme="majorHAnsi" w:hAnsiTheme="majorHAnsi"/>
          <w:i/>
          <w:sz w:val="20"/>
          <w:szCs w:val="24"/>
        </w:rPr>
        <w:t>holde</w:t>
      </w:r>
      <w:proofErr w:type="gramEnd"/>
      <w:r w:rsidRPr="00082F88">
        <w:rPr>
          <w:rFonts w:asciiTheme="majorHAnsi" w:hAnsiTheme="majorHAnsi"/>
          <w:i/>
          <w:sz w:val="20"/>
          <w:szCs w:val="24"/>
        </w:rPr>
        <w:t xml:space="preserve"> sammen. Og ikke støtte op omkring den frivillige. Man kunne føle</w:t>
      </w:r>
      <w:r>
        <w:rPr>
          <w:rFonts w:asciiTheme="majorHAnsi" w:hAnsiTheme="majorHAnsi"/>
          <w:i/>
          <w:sz w:val="20"/>
          <w:szCs w:val="24"/>
        </w:rPr>
        <w:t>,</w:t>
      </w:r>
      <w:r w:rsidRPr="00082F88">
        <w:rPr>
          <w:rFonts w:asciiTheme="majorHAnsi" w:hAnsiTheme="majorHAnsi"/>
          <w:i/>
          <w:sz w:val="20"/>
          <w:szCs w:val="24"/>
        </w:rPr>
        <w:t xml:space="preserve"> at man blev blæst ud</w:t>
      </w:r>
      <w:r w:rsidRPr="00082F88">
        <w:rPr>
          <w:rFonts w:asciiTheme="majorHAnsi" w:hAnsiTheme="majorHAnsi"/>
          <w:sz w:val="20"/>
          <w:szCs w:val="24"/>
        </w:rPr>
        <w:t xml:space="preserve">(Bilag 7:10). </w:t>
      </w:r>
      <w:r w:rsidR="00694A29" w:rsidRPr="00082F88">
        <w:rPr>
          <w:rFonts w:asciiTheme="majorHAnsi" w:hAnsiTheme="majorHAnsi"/>
          <w:sz w:val="20"/>
          <w:szCs w:val="24"/>
        </w:rPr>
        <w:t xml:space="preserve"> </w:t>
      </w:r>
      <w:r w:rsidR="00E34DF2" w:rsidRPr="00082F88">
        <w:rPr>
          <w:rFonts w:asciiTheme="majorHAnsi" w:hAnsiTheme="majorHAnsi"/>
          <w:sz w:val="20"/>
          <w:szCs w:val="24"/>
        </w:rPr>
        <w:t xml:space="preserve"> </w:t>
      </w:r>
      <w:r w:rsidR="00EB2A4E" w:rsidRPr="00082F88">
        <w:rPr>
          <w:rFonts w:asciiTheme="majorHAnsi" w:hAnsiTheme="majorHAnsi"/>
          <w:sz w:val="20"/>
          <w:szCs w:val="24"/>
        </w:rPr>
        <w:t xml:space="preserve"> </w:t>
      </w:r>
    </w:p>
    <w:p w:rsidR="004A2E03" w:rsidRDefault="00AF1C82" w:rsidP="00F9349F">
      <w:pPr>
        <w:spacing w:after="0" w:line="360" w:lineRule="auto"/>
        <w:jc w:val="both"/>
        <w:rPr>
          <w:rFonts w:asciiTheme="majorHAnsi" w:hAnsiTheme="majorHAnsi"/>
          <w:sz w:val="24"/>
          <w:szCs w:val="24"/>
        </w:rPr>
      </w:pPr>
      <w:r>
        <w:rPr>
          <w:rFonts w:asciiTheme="majorHAnsi" w:hAnsiTheme="majorHAnsi"/>
          <w:sz w:val="24"/>
          <w:szCs w:val="24"/>
        </w:rPr>
        <w:t xml:space="preserve">  </w:t>
      </w:r>
      <w:r w:rsidR="00B556D3">
        <w:rPr>
          <w:rFonts w:asciiTheme="majorHAnsi" w:hAnsiTheme="majorHAnsi"/>
          <w:sz w:val="24"/>
          <w:szCs w:val="24"/>
        </w:rPr>
        <w:t xml:space="preserve">  </w:t>
      </w:r>
    </w:p>
    <w:p w:rsidR="008D5C6E" w:rsidRPr="00E81608" w:rsidRDefault="00082F88" w:rsidP="00E81608">
      <w:pPr>
        <w:pStyle w:val="Overskrift2"/>
        <w:rPr>
          <w:color w:val="auto"/>
        </w:rPr>
      </w:pPr>
      <w:bookmarkStart w:id="32" w:name="_Toc331965564"/>
      <w:r w:rsidRPr="00E81608">
        <w:rPr>
          <w:color w:val="auto"/>
        </w:rPr>
        <w:t>Delkonklusion</w:t>
      </w:r>
      <w:bookmarkEnd w:id="32"/>
    </w:p>
    <w:p w:rsidR="000B52D7" w:rsidRDefault="004118C6" w:rsidP="00937330">
      <w:pPr>
        <w:spacing w:after="0" w:line="360" w:lineRule="auto"/>
        <w:jc w:val="both"/>
        <w:rPr>
          <w:rFonts w:asciiTheme="majorHAnsi" w:hAnsiTheme="majorHAnsi"/>
          <w:sz w:val="24"/>
        </w:rPr>
      </w:pPr>
      <w:r>
        <w:rPr>
          <w:rFonts w:asciiTheme="majorHAnsi" w:hAnsiTheme="majorHAnsi"/>
          <w:sz w:val="24"/>
          <w:szCs w:val="24"/>
        </w:rPr>
        <w:t xml:space="preserve">Jeg kan således konkludere, at manglen på en formel samarbejdsaftale kan resultere i, at der i de tre </w:t>
      </w:r>
      <w:r w:rsidR="00937330">
        <w:rPr>
          <w:rFonts w:asciiTheme="majorHAnsi" w:hAnsiTheme="majorHAnsi"/>
          <w:sz w:val="24"/>
          <w:szCs w:val="24"/>
        </w:rPr>
        <w:t>aktivitets</w:t>
      </w:r>
      <w:r>
        <w:rPr>
          <w:rFonts w:asciiTheme="majorHAnsi" w:hAnsiTheme="majorHAnsi"/>
          <w:sz w:val="24"/>
          <w:szCs w:val="24"/>
        </w:rPr>
        <w:t xml:space="preserve">centre forekommer flydende roller blandt ansatte og frivillige. </w:t>
      </w:r>
      <w:r w:rsidR="00937330">
        <w:rPr>
          <w:rFonts w:asciiTheme="majorHAnsi" w:hAnsiTheme="majorHAnsi"/>
          <w:sz w:val="24"/>
          <w:szCs w:val="24"/>
        </w:rPr>
        <w:t>I værste fald kan denne manglende samarbejdsaftale således betyde, at den frivillige går ind og påtager sig fagprofessionelle arbejdsopgaver, hvilket kan afstedkomme etiske problemstillinger i henhold til brugernes interesser. Ydermere kan dette forhold resulterer i fremtidige nedskæringer i personalegruppen, i og m</w:t>
      </w:r>
      <w:r w:rsidR="00A16F83">
        <w:rPr>
          <w:rFonts w:asciiTheme="majorHAnsi" w:hAnsiTheme="majorHAnsi"/>
          <w:sz w:val="24"/>
          <w:szCs w:val="24"/>
        </w:rPr>
        <w:t>ed de frivillige overtager de ansattes arbejds</w:t>
      </w:r>
      <w:r w:rsidR="00937330">
        <w:rPr>
          <w:rFonts w:asciiTheme="majorHAnsi" w:hAnsiTheme="majorHAnsi"/>
          <w:sz w:val="24"/>
          <w:szCs w:val="24"/>
        </w:rPr>
        <w:t xml:space="preserve">opgaver, hvilket vil betyde en direkte modsat konsekvens af det frivillige engagement, end hvad Aalborg Kommune formelt foreskriver, nemlig at </w:t>
      </w:r>
      <w:r w:rsidRPr="00C462A9">
        <w:rPr>
          <w:rFonts w:asciiTheme="majorHAnsi" w:hAnsiTheme="majorHAnsi"/>
          <w:i/>
          <w:sz w:val="24"/>
        </w:rPr>
        <w:t>den frivillige sektor kun skal løse supplerende velfærdsopgaver og at frivillige aldrig må agere erstatning for kommunalt personale</w:t>
      </w:r>
      <w:r w:rsidRPr="00C462A9">
        <w:rPr>
          <w:rFonts w:asciiTheme="majorHAnsi" w:hAnsiTheme="majorHAnsi"/>
          <w:sz w:val="24"/>
        </w:rPr>
        <w:t>(Aalborg Kommune 2012:5).</w:t>
      </w:r>
    </w:p>
    <w:p w:rsidR="00E0630D" w:rsidRDefault="00E0630D" w:rsidP="00937330">
      <w:pPr>
        <w:spacing w:after="0" w:line="360" w:lineRule="auto"/>
        <w:jc w:val="both"/>
        <w:rPr>
          <w:rFonts w:asciiTheme="majorHAnsi" w:hAnsiTheme="majorHAnsi"/>
          <w:sz w:val="24"/>
        </w:rPr>
      </w:pPr>
    </w:p>
    <w:p w:rsidR="000A22AD" w:rsidRDefault="006C3EDC" w:rsidP="00937330">
      <w:pPr>
        <w:spacing w:after="0" w:line="360" w:lineRule="auto"/>
        <w:jc w:val="both"/>
        <w:rPr>
          <w:rFonts w:asciiTheme="majorHAnsi" w:hAnsiTheme="majorHAnsi"/>
          <w:sz w:val="24"/>
        </w:rPr>
      </w:pPr>
      <w:r>
        <w:rPr>
          <w:rFonts w:asciiTheme="majorHAnsi" w:hAnsiTheme="majorHAnsi"/>
          <w:sz w:val="24"/>
        </w:rPr>
        <w:t>Videre kan jeg konkludere, at</w:t>
      </w:r>
      <w:r w:rsidR="003F2ED2">
        <w:rPr>
          <w:rFonts w:asciiTheme="majorHAnsi" w:hAnsiTheme="majorHAnsi"/>
          <w:sz w:val="24"/>
        </w:rPr>
        <w:t xml:space="preserve"> et samarbejde med</w:t>
      </w:r>
      <w:r>
        <w:rPr>
          <w:rFonts w:asciiTheme="majorHAnsi" w:hAnsiTheme="majorHAnsi"/>
          <w:sz w:val="24"/>
        </w:rPr>
        <w:t xml:space="preserve"> en ekstern frivillig forening til at tage sig af rekruttering og organisering af frivillige</w:t>
      </w:r>
      <w:r w:rsidR="003F2ED2">
        <w:rPr>
          <w:rFonts w:asciiTheme="majorHAnsi" w:hAnsiTheme="majorHAnsi"/>
          <w:sz w:val="24"/>
        </w:rPr>
        <w:t xml:space="preserve">, umiddelbart ikke syntes hensigtsmæssig, da centrene rekruttere de fleste frivillige iblandt deres brugere og at organiseringen af de frivillige kræver et indgående kendskab til det enkelte centers struktur, målgruppe og aktiviteter. </w:t>
      </w:r>
    </w:p>
    <w:p w:rsidR="007C5989" w:rsidRDefault="000A22AD" w:rsidP="00937330">
      <w:pPr>
        <w:spacing w:after="0" w:line="360" w:lineRule="auto"/>
        <w:jc w:val="both"/>
        <w:rPr>
          <w:rFonts w:asciiTheme="majorHAnsi" w:hAnsiTheme="majorHAnsi"/>
          <w:sz w:val="24"/>
        </w:rPr>
      </w:pPr>
      <w:r>
        <w:rPr>
          <w:rFonts w:asciiTheme="majorHAnsi" w:hAnsiTheme="majorHAnsi"/>
          <w:sz w:val="24"/>
        </w:rPr>
        <w:lastRenderedPageBreak/>
        <w:t>Ligeledes syntes de frivilliges ejerskab</w:t>
      </w:r>
      <w:r w:rsidR="0077334E">
        <w:rPr>
          <w:rFonts w:asciiTheme="majorHAnsi" w:hAnsiTheme="majorHAnsi"/>
          <w:sz w:val="24"/>
        </w:rPr>
        <w:t>sfølelse</w:t>
      </w:r>
      <w:r>
        <w:rPr>
          <w:rFonts w:asciiTheme="majorHAnsi" w:hAnsiTheme="majorHAnsi"/>
          <w:sz w:val="24"/>
        </w:rPr>
        <w:t xml:space="preserve"> i forhold til centrene, at uvæsentliggøre </w:t>
      </w:r>
      <w:r w:rsidR="00D5126B">
        <w:rPr>
          <w:rFonts w:asciiTheme="majorHAnsi" w:hAnsiTheme="majorHAnsi"/>
          <w:sz w:val="24"/>
        </w:rPr>
        <w:t xml:space="preserve">et </w:t>
      </w:r>
      <w:r>
        <w:rPr>
          <w:rFonts w:asciiTheme="majorHAnsi" w:hAnsiTheme="majorHAnsi"/>
          <w:sz w:val="24"/>
        </w:rPr>
        <w:t xml:space="preserve">samarbejde med en ekstern forening </w:t>
      </w:r>
      <w:r w:rsidR="003F2ED2">
        <w:rPr>
          <w:rFonts w:asciiTheme="majorHAnsi" w:hAnsiTheme="majorHAnsi"/>
          <w:sz w:val="24"/>
        </w:rPr>
        <w:t xml:space="preserve">for at sikre de </w:t>
      </w:r>
      <w:r>
        <w:rPr>
          <w:rFonts w:asciiTheme="majorHAnsi" w:hAnsiTheme="majorHAnsi"/>
          <w:sz w:val="24"/>
        </w:rPr>
        <w:t>frivilliges trivsel i centrene, da mange problematikker eller konflikter løses i en direkte og uformel konfrontation, da alle centrenes implicerede, brugere, frivillige og ansatte, har samme agenda for deres center. Det er dog muligt, at et sådant samarbejdet ville være gavnligt for frivillige som ikke</w:t>
      </w:r>
      <w:r w:rsidR="00D5126B">
        <w:rPr>
          <w:rFonts w:asciiTheme="majorHAnsi" w:hAnsiTheme="majorHAnsi"/>
          <w:sz w:val="24"/>
        </w:rPr>
        <w:t xml:space="preserve"> også har rollen som bruger. </w:t>
      </w:r>
      <w:r w:rsidR="003F2ED2">
        <w:rPr>
          <w:rFonts w:asciiTheme="majorHAnsi" w:hAnsiTheme="majorHAnsi"/>
          <w:sz w:val="24"/>
        </w:rPr>
        <w:t>Herigennem ville de tre aktivitetscentre kunne tilbyde deres frivillige et forum, hvor de åbent ville kunne drøfte forskellige aspekter ved deres indsats - dette uden risiko for at blive udstødt eller afvist, fordi man ikke umiddelbart tillægger s</w:t>
      </w:r>
      <w:r w:rsidR="00D5126B">
        <w:rPr>
          <w:rFonts w:asciiTheme="majorHAnsi" w:hAnsiTheme="majorHAnsi"/>
          <w:sz w:val="24"/>
        </w:rPr>
        <w:t>ig den gængse holdning i huset, som set i ovenstående eksempel.</w:t>
      </w:r>
    </w:p>
    <w:p w:rsidR="005A73E4" w:rsidRPr="00E81608" w:rsidRDefault="00E81608" w:rsidP="00E81608">
      <w:pPr>
        <w:pStyle w:val="Overskrift1"/>
        <w:rPr>
          <w:color w:val="auto"/>
        </w:rPr>
      </w:pPr>
      <w:bookmarkStart w:id="33" w:name="_Toc331965565"/>
      <w:r w:rsidRPr="001F360C">
        <w:rPr>
          <w:color w:val="auto"/>
        </w:rPr>
        <w:t>Gældende samarbejde i de tre aktivitetscentre</w:t>
      </w:r>
      <w:bookmarkEnd w:id="33"/>
    </w:p>
    <w:p w:rsidR="00182B75" w:rsidRDefault="00182B75" w:rsidP="001F17FF">
      <w:pPr>
        <w:spacing w:after="0" w:line="360" w:lineRule="auto"/>
        <w:jc w:val="both"/>
        <w:rPr>
          <w:rFonts w:asciiTheme="majorHAnsi" w:hAnsiTheme="majorHAnsi"/>
          <w:sz w:val="24"/>
        </w:rPr>
      </w:pPr>
      <w:r>
        <w:rPr>
          <w:rFonts w:asciiTheme="majorHAnsi" w:hAnsiTheme="majorHAnsi"/>
          <w:sz w:val="24"/>
        </w:rPr>
        <w:t>Når samarbejdet imellem frivillige og ansatte ikke er funderet på formelle samarbejdsaftaler, så må man antage</w:t>
      </w:r>
      <w:r w:rsidR="00923B06">
        <w:rPr>
          <w:rFonts w:asciiTheme="majorHAnsi" w:hAnsiTheme="majorHAnsi"/>
          <w:sz w:val="24"/>
        </w:rPr>
        <w:t>,</w:t>
      </w:r>
      <w:r>
        <w:rPr>
          <w:rFonts w:asciiTheme="majorHAnsi" w:hAnsiTheme="majorHAnsi"/>
          <w:sz w:val="24"/>
        </w:rPr>
        <w:t xml:space="preserve"> at dette samarbejde naturligvis er forankret i en anden form for fælles retningslinjer</w:t>
      </w:r>
      <w:r w:rsidR="00923B06">
        <w:rPr>
          <w:rFonts w:asciiTheme="majorHAnsi" w:hAnsiTheme="majorHAnsi"/>
          <w:sz w:val="24"/>
        </w:rPr>
        <w:t>,</w:t>
      </w:r>
      <w:r>
        <w:rPr>
          <w:rFonts w:asciiTheme="majorHAnsi" w:hAnsiTheme="majorHAnsi"/>
          <w:sz w:val="24"/>
        </w:rPr>
        <w:t xml:space="preserve"> for at få det til at hænge sammen i hverdagen.</w:t>
      </w:r>
      <w:r w:rsidR="007F35C8">
        <w:rPr>
          <w:rFonts w:asciiTheme="majorHAnsi" w:hAnsiTheme="majorHAnsi"/>
          <w:sz w:val="24"/>
        </w:rPr>
        <w:t xml:space="preserve"> Jeg vil således</w:t>
      </w:r>
      <w:r w:rsidR="007326F7">
        <w:rPr>
          <w:rFonts w:asciiTheme="majorHAnsi" w:hAnsiTheme="majorHAnsi"/>
          <w:sz w:val="24"/>
        </w:rPr>
        <w:t xml:space="preserve"> redegøre for, hvordan rollefordelingen er opdelt blandt frivillige og ansatte, hvorefter jeg, </w:t>
      </w:r>
      <w:r w:rsidR="00923B06">
        <w:rPr>
          <w:rFonts w:asciiTheme="majorHAnsi" w:hAnsiTheme="majorHAnsi"/>
          <w:sz w:val="24"/>
        </w:rPr>
        <w:t xml:space="preserve">med udgangspunkt i de teoretiske begreber </w:t>
      </w:r>
      <w:r w:rsidR="00923B06">
        <w:rPr>
          <w:rFonts w:asciiTheme="majorHAnsi" w:hAnsiTheme="majorHAnsi"/>
          <w:i/>
          <w:sz w:val="24"/>
        </w:rPr>
        <w:t xml:space="preserve">rollefleksibilitet </w:t>
      </w:r>
      <w:r w:rsidR="00923B06">
        <w:rPr>
          <w:rFonts w:asciiTheme="majorHAnsi" w:hAnsiTheme="majorHAnsi"/>
          <w:sz w:val="24"/>
        </w:rPr>
        <w:t xml:space="preserve">og </w:t>
      </w:r>
      <w:r w:rsidR="00923B06">
        <w:rPr>
          <w:rFonts w:asciiTheme="majorHAnsi" w:hAnsiTheme="majorHAnsi"/>
          <w:i/>
          <w:sz w:val="24"/>
        </w:rPr>
        <w:t>rolleanerkendelse,</w:t>
      </w:r>
      <w:r w:rsidR="007F35C8">
        <w:rPr>
          <w:rFonts w:asciiTheme="majorHAnsi" w:hAnsiTheme="majorHAnsi"/>
          <w:sz w:val="24"/>
        </w:rPr>
        <w:t xml:space="preserve"> </w:t>
      </w:r>
      <w:r w:rsidR="007326F7">
        <w:rPr>
          <w:rFonts w:asciiTheme="majorHAnsi" w:hAnsiTheme="majorHAnsi"/>
          <w:sz w:val="24"/>
        </w:rPr>
        <w:t>vil se nærmere på hvilke</w:t>
      </w:r>
      <w:r w:rsidR="007F35C8">
        <w:rPr>
          <w:rFonts w:asciiTheme="majorHAnsi" w:hAnsiTheme="majorHAnsi"/>
          <w:sz w:val="24"/>
        </w:rPr>
        <w:t xml:space="preserve"> konkrete</w:t>
      </w:r>
      <w:r w:rsidR="007326F7">
        <w:rPr>
          <w:rFonts w:asciiTheme="majorHAnsi" w:hAnsiTheme="majorHAnsi"/>
          <w:sz w:val="24"/>
        </w:rPr>
        <w:t xml:space="preserve"> rammer for</w:t>
      </w:r>
      <w:r w:rsidR="007F35C8">
        <w:rPr>
          <w:rFonts w:asciiTheme="majorHAnsi" w:hAnsiTheme="majorHAnsi"/>
          <w:sz w:val="24"/>
        </w:rPr>
        <w:t xml:space="preserve"> samarbejde</w:t>
      </w:r>
      <w:r w:rsidR="007326F7">
        <w:rPr>
          <w:rFonts w:asciiTheme="majorHAnsi" w:hAnsiTheme="majorHAnsi"/>
          <w:sz w:val="24"/>
        </w:rPr>
        <w:t xml:space="preserve"> de ansatte tilbyder de frivillige </w:t>
      </w:r>
      <w:r w:rsidR="007F35C8">
        <w:rPr>
          <w:rFonts w:asciiTheme="majorHAnsi" w:hAnsiTheme="majorHAnsi"/>
          <w:sz w:val="24"/>
        </w:rPr>
        <w:t>i de tre aktivitetscentre.</w:t>
      </w:r>
      <w:r w:rsidR="007D7876">
        <w:rPr>
          <w:rFonts w:asciiTheme="majorHAnsi" w:hAnsiTheme="majorHAnsi"/>
          <w:sz w:val="24"/>
        </w:rPr>
        <w:t xml:space="preserve"> Dette konkrete samarbejde er samtidig et udtryk for de tidligere nævnte institutionelle rammer, som de frivillige arbejder under. Jeg vil således diskutere hvilken rolle de ansatte, og herved kommunens institutioner, har, i samarbejdet med frivillige.</w:t>
      </w:r>
    </w:p>
    <w:p w:rsidR="007F35C8" w:rsidRDefault="007F35C8" w:rsidP="001F17FF">
      <w:pPr>
        <w:spacing w:after="0" w:line="360" w:lineRule="auto"/>
        <w:jc w:val="both"/>
        <w:rPr>
          <w:rFonts w:asciiTheme="majorHAnsi" w:hAnsiTheme="majorHAnsi"/>
          <w:sz w:val="24"/>
        </w:rPr>
      </w:pPr>
    </w:p>
    <w:p w:rsidR="00DF76AD" w:rsidRPr="005C4B18" w:rsidRDefault="00DF76AD" w:rsidP="00224DE4">
      <w:pPr>
        <w:pStyle w:val="Overskrift2"/>
        <w:rPr>
          <w:color w:val="auto"/>
        </w:rPr>
      </w:pPr>
      <w:bookmarkStart w:id="34" w:name="_Toc331965566"/>
      <w:r w:rsidRPr="005C4B18">
        <w:rPr>
          <w:color w:val="auto"/>
        </w:rPr>
        <w:lastRenderedPageBreak/>
        <w:t>Fordeling af opgaver og roller i de tre aktivitetscentre</w:t>
      </w:r>
      <w:bookmarkEnd w:id="34"/>
    </w:p>
    <w:p w:rsidR="005F67C5" w:rsidRDefault="00C17565" w:rsidP="001F17FF">
      <w:pPr>
        <w:spacing w:after="0" w:line="360" w:lineRule="auto"/>
        <w:jc w:val="both"/>
        <w:rPr>
          <w:rFonts w:asciiTheme="majorHAnsi" w:hAnsiTheme="majorHAnsi"/>
          <w:sz w:val="24"/>
        </w:rPr>
      </w:pPr>
      <w:r>
        <w:rPr>
          <w:rFonts w:asciiTheme="majorHAnsi" w:hAnsiTheme="majorHAnsi"/>
          <w:sz w:val="24"/>
        </w:rPr>
        <w:t>Fordelingen af roller og opgaver syntes umiddelbart meget klart tegnet op i de tre centre.</w:t>
      </w:r>
    </w:p>
    <w:p w:rsidR="007D7876" w:rsidRPr="007D7876" w:rsidRDefault="007D7876" w:rsidP="001F17FF">
      <w:pPr>
        <w:spacing w:after="0" w:line="360" w:lineRule="auto"/>
        <w:jc w:val="both"/>
        <w:rPr>
          <w:rFonts w:asciiTheme="majorHAnsi" w:hAnsiTheme="majorHAnsi"/>
          <w:sz w:val="24"/>
        </w:rPr>
      </w:pPr>
    </w:p>
    <w:p w:rsidR="005A5A57" w:rsidRPr="0041418D" w:rsidRDefault="005A5A57" w:rsidP="001F17FF">
      <w:pPr>
        <w:spacing w:after="0" w:line="360" w:lineRule="auto"/>
        <w:jc w:val="both"/>
        <w:rPr>
          <w:rFonts w:asciiTheme="majorHAnsi" w:hAnsiTheme="majorHAnsi"/>
          <w:i/>
          <w:sz w:val="24"/>
        </w:rPr>
      </w:pPr>
      <w:r w:rsidRPr="0041418D">
        <w:rPr>
          <w:rFonts w:asciiTheme="majorHAnsi" w:hAnsiTheme="majorHAnsi"/>
          <w:i/>
          <w:sz w:val="24"/>
        </w:rPr>
        <w:t>Personaleroller</w:t>
      </w:r>
    </w:p>
    <w:p w:rsidR="00035933" w:rsidRDefault="00C17565" w:rsidP="001F17FF">
      <w:pPr>
        <w:spacing w:after="0" w:line="360" w:lineRule="auto"/>
        <w:jc w:val="both"/>
        <w:rPr>
          <w:rFonts w:asciiTheme="majorHAnsi" w:hAnsiTheme="majorHAnsi"/>
          <w:sz w:val="24"/>
        </w:rPr>
      </w:pPr>
      <w:r>
        <w:rPr>
          <w:rFonts w:asciiTheme="majorHAnsi" w:hAnsiTheme="majorHAnsi"/>
          <w:sz w:val="24"/>
        </w:rPr>
        <w:t>Ledelsens beskrivelse af de ansattes rolle omhandler som udgangspunkt deres overordnede ansvar i forhold til drift, økonomi og ressourcer</w:t>
      </w:r>
      <w:r w:rsidR="007326F7">
        <w:rPr>
          <w:rFonts w:asciiTheme="majorHAnsi" w:hAnsiTheme="majorHAnsi"/>
          <w:sz w:val="24"/>
        </w:rPr>
        <w:t xml:space="preserve"> i centrene</w:t>
      </w:r>
      <w:r>
        <w:rPr>
          <w:rFonts w:asciiTheme="majorHAnsi" w:hAnsiTheme="majorHAnsi"/>
          <w:sz w:val="24"/>
        </w:rPr>
        <w:t xml:space="preserve">; </w:t>
      </w:r>
    </w:p>
    <w:p w:rsidR="00035933" w:rsidRDefault="00035933" w:rsidP="001F17FF">
      <w:pPr>
        <w:spacing w:after="0" w:line="360" w:lineRule="auto"/>
        <w:jc w:val="both"/>
        <w:rPr>
          <w:rFonts w:asciiTheme="majorHAnsi" w:hAnsiTheme="majorHAnsi"/>
          <w:sz w:val="24"/>
        </w:rPr>
      </w:pPr>
    </w:p>
    <w:p w:rsidR="00035933" w:rsidRDefault="00C17565" w:rsidP="001F17FF">
      <w:pPr>
        <w:spacing w:after="0" w:line="360" w:lineRule="auto"/>
        <w:jc w:val="both"/>
        <w:rPr>
          <w:rFonts w:asciiTheme="majorHAnsi" w:hAnsiTheme="majorHAnsi"/>
          <w:sz w:val="24"/>
        </w:rPr>
      </w:pPr>
      <w:r>
        <w:rPr>
          <w:rFonts w:asciiTheme="majorHAnsi" w:hAnsiTheme="majorHAnsi"/>
          <w:i/>
          <w:sz w:val="24"/>
        </w:rPr>
        <w:t>Jeg og mine ansatte er ansat af Aalborg Kommune til at varetage nogle bestemte forpligtigelser. Og derfor har vi særlige forpligtigelser og et særligt ansvar</w:t>
      </w:r>
      <w:r>
        <w:rPr>
          <w:rFonts w:asciiTheme="majorHAnsi" w:hAnsiTheme="majorHAnsi"/>
          <w:sz w:val="24"/>
        </w:rPr>
        <w:t xml:space="preserve">(Bilag 4:8). </w:t>
      </w:r>
    </w:p>
    <w:p w:rsidR="00035933" w:rsidRDefault="00035933" w:rsidP="001F17FF">
      <w:pPr>
        <w:spacing w:after="0" w:line="360" w:lineRule="auto"/>
        <w:jc w:val="both"/>
        <w:rPr>
          <w:rFonts w:asciiTheme="majorHAnsi" w:hAnsiTheme="majorHAnsi"/>
          <w:sz w:val="24"/>
        </w:rPr>
      </w:pPr>
    </w:p>
    <w:p w:rsidR="00272742" w:rsidRDefault="00C17565" w:rsidP="001F17FF">
      <w:pPr>
        <w:spacing w:after="0" w:line="360" w:lineRule="auto"/>
        <w:jc w:val="both"/>
        <w:rPr>
          <w:rFonts w:asciiTheme="majorHAnsi" w:hAnsiTheme="majorHAnsi"/>
          <w:sz w:val="24"/>
        </w:rPr>
      </w:pPr>
      <w:r>
        <w:rPr>
          <w:rFonts w:asciiTheme="majorHAnsi" w:hAnsiTheme="majorHAnsi"/>
          <w:sz w:val="24"/>
        </w:rPr>
        <w:t>Ydermere beskriver lederen af de tre centre, at det er de ansattes opgave at varetage</w:t>
      </w:r>
      <w:r w:rsidR="000E6E3F">
        <w:rPr>
          <w:rFonts w:asciiTheme="majorHAnsi" w:hAnsiTheme="majorHAnsi"/>
          <w:sz w:val="24"/>
        </w:rPr>
        <w:t xml:space="preserve"> centrenes svagere borgere og ligeledes være garant for konfliktløsning i centrene(Bilag 4:5,11). Disse udmeldinger støttes op af de ansattes beskrivelser af egne roller. Men ud over at definere sin rolle som konfliktløser, praktisk gris og ansvarlig f</w:t>
      </w:r>
      <w:r w:rsidR="007326F7">
        <w:rPr>
          <w:rFonts w:asciiTheme="majorHAnsi" w:hAnsiTheme="majorHAnsi"/>
          <w:sz w:val="24"/>
        </w:rPr>
        <w:t>or centrenes svage borgere</w:t>
      </w:r>
      <w:r w:rsidR="000E6E3F">
        <w:rPr>
          <w:rFonts w:asciiTheme="majorHAnsi" w:hAnsiTheme="majorHAnsi"/>
          <w:sz w:val="24"/>
        </w:rPr>
        <w:t>(Bilag 5:6,7, 6:5,12, 7:</w:t>
      </w:r>
      <w:r w:rsidR="00732898">
        <w:rPr>
          <w:rFonts w:asciiTheme="majorHAnsi" w:hAnsiTheme="majorHAnsi"/>
          <w:sz w:val="24"/>
        </w:rPr>
        <w:t>3,4,8)</w:t>
      </w:r>
      <w:r w:rsidR="000E6E3F">
        <w:rPr>
          <w:rFonts w:asciiTheme="majorHAnsi" w:hAnsiTheme="majorHAnsi"/>
          <w:sz w:val="24"/>
        </w:rPr>
        <w:t>, så beskriver de</w:t>
      </w:r>
      <w:r w:rsidR="00732898">
        <w:rPr>
          <w:rFonts w:asciiTheme="majorHAnsi" w:hAnsiTheme="majorHAnsi"/>
          <w:sz w:val="24"/>
        </w:rPr>
        <w:t xml:space="preserve"> ansatte</w:t>
      </w:r>
      <w:r w:rsidR="000E6E3F">
        <w:rPr>
          <w:rFonts w:asciiTheme="majorHAnsi" w:hAnsiTheme="majorHAnsi"/>
          <w:sz w:val="24"/>
        </w:rPr>
        <w:t xml:space="preserve"> i langt højere grad en rolle som værende støttende og opmuntrende overfor husets frivillige</w:t>
      </w:r>
      <w:r w:rsidR="00732898">
        <w:rPr>
          <w:rFonts w:asciiTheme="majorHAnsi" w:hAnsiTheme="majorHAnsi"/>
          <w:sz w:val="24"/>
        </w:rPr>
        <w:t>(</w:t>
      </w:r>
      <w:r w:rsidR="00107770">
        <w:rPr>
          <w:rFonts w:asciiTheme="majorHAnsi" w:hAnsiTheme="majorHAnsi"/>
          <w:sz w:val="24"/>
        </w:rPr>
        <w:t>Bilag 5:3,4,5, 6:3,6,8, 7:2). To ansatte</w:t>
      </w:r>
      <w:r w:rsidR="00732898">
        <w:rPr>
          <w:rFonts w:asciiTheme="majorHAnsi" w:hAnsiTheme="majorHAnsi"/>
          <w:sz w:val="24"/>
        </w:rPr>
        <w:t xml:space="preserve"> siger; </w:t>
      </w:r>
    </w:p>
    <w:p w:rsidR="00272742" w:rsidRDefault="00272742" w:rsidP="001F17FF">
      <w:pPr>
        <w:spacing w:after="0" w:line="360" w:lineRule="auto"/>
        <w:jc w:val="both"/>
        <w:rPr>
          <w:rFonts w:asciiTheme="majorHAnsi" w:hAnsiTheme="majorHAnsi"/>
          <w:sz w:val="24"/>
        </w:rPr>
      </w:pPr>
    </w:p>
    <w:p w:rsidR="00272742" w:rsidRDefault="00732898" w:rsidP="001F17FF">
      <w:pPr>
        <w:spacing w:after="0" w:line="360" w:lineRule="auto"/>
        <w:jc w:val="both"/>
        <w:rPr>
          <w:rFonts w:asciiTheme="majorHAnsi" w:hAnsiTheme="majorHAnsi"/>
          <w:sz w:val="24"/>
        </w:rPr>
      </w:pPr>
      <w:r>
        <w:rPr>
          <w:rFonts w:asciiTheme="majorHAnsi" w:hAnsiTheme="majorHAnsi"/>
          <w:i/>
          <w:sz w:val="24"/>
        </w:rPr>
        <w:t xml:space="preserve">Det hele skal støttes op af os. De skal ses af os, for at </w:t>
      </w:r>
      <w:r w:rsidR="00111CE8">
        <w:rPr>
          <w:rFonts w:asciiTheme="majorHAnsi" w:hAnsiTheme="majorHAnsi"/>
          <w:i/>
          <w:sz w:val="24"/>
        </w:rPr>
        <w:t xml:space="preserve">vi kan </w:t>
      </w:r>
      <w:r>
        <w:rPr>
          <w:rFonts w:asciiTheme="majorHAnsi" w:hAnsiTheme="majorHAnsi"/>
          <w:i/>
          <w:sz w:val="24"/>
        </w:rPr>
        <w:t>motivere dem til at holde fast</w:t>
      </w:r>
      <w:r>
        <w:rPr>
          <w:rFonts w:asciiTheme="majorHAnsi" w:hAnsiTheme="majorHAnsi"/>
          <w:sz w:val="24"/>
        </w:rPr>
        <w:t>(Bilag 7:2</w:t>
      </w:r>
      <w:r w:rsidR="00107770">
        <w:rPr>
          <w:rFonts w:asciiTheme="majorHAnsi" w:hAnsiTheme="majorHAnsi"/>
          <w:sz w:val="24"/>
        </w:rPr>
        <w:t xml:space="preserve">) og en anden siger; </w:t>
      </w:r>
      <w:r w:rsidR="00107770">
        <w:rPr>
          <w:rFonts w:asciiTheme="majorHAnsi" w:hAnsiTheme="majorHAnsi"/>
          <w:i/>
          <w:sz w:val="24"/>
        </w:rPr>
        <w:t xml:space="preserve">Vores store opgave som personale er, at vi skal være meget synlige. Og vi skal være rigtig meget i dialog med dem(de frivillige). Her kommer jo rigtig mange mennesker – det er en 500-600 om ugen. Og der er jo nogen – dem der kommer her ofte og dem der altid melder sig til </w:t>
      </w:r>
      <w:r w:rsidR="00107770">
        <w:rPr>
          <w:rFonts w:asciiTheme="majorHAnsi" w:hAnsiTheme="majorHAnsi"/>
          <w:i/>
          <w:sz w:val="24"/>
        </w:rPr>
        <w:lastRenderedPageBreak/>
        <w:t xml:space="preserve">forskellige ting, som vi helt naturligt har et samarbejde med. Men der sidder jo også nogle gange nogen som ikke siger så meget, men som alligevel har lyst til at ligge en </w:t>
      </w:r>
      <w:r w:rsidR="00107770" w:rsidRPr="00107770">
        <w:rPr>
          <w:rFonts w:asciiTheme="majorHAnsi" w:hAnsiTheme="majorHAnsi"/>
          <w:i/>
          <w:sz w:val="24"/>
        </w:rPr>
        <w:t>frivillig indsats</w:t>
      </w:r>
      <w:r w:rsidR="00107770">
        <w:rPr>
          <w:rFonts w:asciiTheme="majorHAnsi" w:hAnsiTheme="majorHAnsi"/>
          <w:i/>
          <w:sz w:val="24"/>
        </w:rPr>
        <w:t>. Så det er meget i kommunikationen vi finder de frivillige</w:t>
      </w:r>
      <w:r w:rsidR="00B5659B">
        <w:rPr>
          <w:rFonts w:asciiTheme="majorHAnsi" w:hAnsiTheme="majorHAnsi"/>
          <w:i/>
          <w:sz w:val="24"/>
        </w:rPr>
        <w:t>. Det er noget med at lytte lidt og snakke frem og tilbage og finde ud af, hvor det er, at vi måske kan bede om lidt hjælp</w:t>
      </w:r>
      <w:r w:rsidR="00107770">
        <w:rPr>
          <w:rFonts w:asciiTheme="majorHAnsi" w:hAnsiTheme="majorHAnsi"/>
          <w:sz w:val="24"/>
        </w:rPr>
        <w:t>(</w:t>
      </w:r>
      <w:r w:rsidR="00111CE8" w:rsidRPr="00107770">
        <w:rPr>
          <w:rFonts w:asciiTheme="majorHAnsi" w:hAnsiTheme="majorHAnsi"/>
          <w:sz w:val="24"/>
        </w:rPr>
        <w:t>Bilag</w:t>
      </w:r>
      <w:r w:rsidR="00111CE8">
        <w:rPr>
          <w:rFonts w:asciiTheme="majorHAnsi" w:hAnsiTheme="majorHAnsi"/>
          <w:sz w:val="24"/>
        </w:rPr>
        <w:t xml:space="preserve"> 6:3).</w:t>
      </w:r>
      <w:r w:rsidR="00FD4EA1">
        <w:rPr>
          <w:rFonts w:asciiTheme="majorHAnsi" w:hAnsiTheme="majorHAnsi"/>
          <w:sz w:val="24"/>
        </w:rPr>
        <w:t xml:space="preserve"> </w:t>
      </w:r>
    </w:p>
    <w:p w:rsidR="00272742" w:rsidRDefault="00272742" w:rsidP="001F17FF">
      <w:pPr>
        <w:spacing w:after="0" w:line="360" w:lineRule="auto"/>
        <w:jc w:val="both"/>
        <w:rPr>
          <w:rFonts w:asciiTheme="majorHAnsi" w:hAnsiTheme="majorHAnsi"/>
          <w:sz w:val="24"/>
        </w:rPr>
      </w:pPr>
    </w:p>
    <w:p w:rsidR="00C17565" w:rsidRPr="00111CE8" w:rsidRDefault="00FD4EA1" w:rsidP="001F17FF">
      <w:pPr>
        <w:spacing w:after="0" w:line="360" w:lineRule="auto"/>
        <w:jc w:val="both"/>
        <w:rPr>
          <w:rFonts w:asciiTheme="majorHAnsi" w:hAnsiTheme="majorHAnsi"/>
          <w:sz w:val="24"/>
        </w:rPr>
      </w:pPr>
      <w:r>
        <w:rPr>
          <w:rFonts w:asciiTheme="majorHAnsi" w:hAnsiTheme="majorHAnsi"/>
          <w:sz w:val="24"/>
        </w:rPr>
        <w:t>Det vil sige</w:t>
      </w:r>
      <w:r w:rsidR="007326F7">
        <w:rPr>
          <w:rFonts w:asciiTheme="majorHAnsi" w:hAnsiTheme="majorHAnsi"/>
          <w:sz w:val="24"/>
        </w:rPr>
        <w:t>, at de ansatte er bevidste om at fastholde de frivillige i deres engagement, da kapaciteten i centrene vil falde drastisk uden de frivilliges indsats. De</w:t>
      </w:r>
      <w:r>
        <w:rPr>
          <w:rFonts w:asciiTheme="majorHAnsi" w:hAnsiTheme="majorHAnsi"/>
          <w:sz w:val="24"/>
        </w:rPr>
        <w:t>t</w:t>
      </w:r>
      <w:r w:rsidR="007326F7">
        <w:rPr>
          <w:rFonts w:asciiTheme="majorHAnsi" w:hAnsiTheme="majorHAnsi"/>
          <w:sz w:val="24"/>
        </w:rPr>
        <w:t xml:space="preserve"> betyder i bund o</w:t>
      </w:r>
      <w:r>
        <w:rPr>
          <w:rFonts w:asciiTheme="majorHAnsi" w:hAnsiTheme="majorHAnsi"/>
          <w:sz w:val="24"/>
        </w:rPr>
        <w:t>g grund, at de opgaver som</w:t>
      </w:r>
      <w:r w:rsidR="007326F7">
        <w:rPr>
          <w:rFonts w:asciiTheme="majorHAnsi" w:hAnsiTheme="majorHAnsi"/>
          <w:sz w:val="24"/>
        </w:rPr>
        <w:t xml:space="preserve"> personalet er ansat til at varetage</w:t>
      </w:r>
      <w:r>
        <w:rPr>
          <w:rFonts w:asciiTheme="majorHAnsi" w:hAnsiTheme="majorHAnsi"/>
          <w:sz w:val="24"/>
        </w:rPr>
        <w:t>,</w:t>
      </w:r>
      <w:r w:rsidR="007326F7">
        <w:rPr>
          <w:rFonts w:asciiTheme="majorHAnsi" w:hAnsiTheme="majorHAnsi"/>
          <w:sz w:val="24"/>
        </w:rPr>
        <w:t xml:space="preserve"> af Aalborg Kommune</w:t>
      </w:r>
      <w:r>
        <w:rPr>
          <w:rFonts w:asciiTheme="majorHAnsi" w:hAnsiTheme="majorHAnsi"/>
          <w:sz w:val="24"/>
        </w:rPr>
        <w:t>,</w:t>
      </w:r>
      <w:r w:rsidR="007326F7">
        <w:rPr>
          <w:rFonts w:asciiTheme="majorHAnsi" w:hAnsiTheme="majorHAnsi"/>
          <w:sz w:val="24"/>
        </w:rPr>
        <w:t xml:space="preserve"> bliver sekundære, da frivilligpleje, og hermed en sikring af fortsat engagement, er altafgørende for centrenes fortsatte virke</w:t>
      </w:r>
      <w:r w:rsidR="00B5659B">
        <w:rPr>
          <w:rFonts w:asciiTheme="majorHAnsi" w:hAnsiTheme="majorHAnsi"/>
          <w:sz w:val="24"/>
        </w:rPr>
        <w:t>,</w:t>
      </w:r>
      <w:r w:rsidR="007326F7">
        <w:rPr>
          <w:rFonts w:asciiTheme="majorHAnsi" w:hAnsiTheme="majorHAnsi"/>
          <w:sz w:val="24"/>
        </w:rPr>
        <w:t xml:space="preserve"> som det ser ud i dag</w:t>
      </w:r>
      <w:r w:rsidR="006257DB">
        <w:rPr>
          <w:rFonts w:asciiTheme="majorHAnsi" w:hAnsiTheme="majorHAnsi"/>
          <w:sz w:val="24"/>
        </w:rPr>
        <w:t xml:space="preserve"> og en stor opgave for de ansatte er således at støtte de frivillige i at være selvstændige og selvkørende.</w:t>
      </w:r>
      <w:r w:rsidR="00111CE8">
        <w:rPr>
          <w:rFonts w:asciiTheme="majorHAnsi" w:hAnsiTheme="majorHAnsi"/>
          <w:sz w:val="24"/>
        </w:rPr>
        <w:t xml:space="preserve"> </w:t>
      </w:r>
    </w:p>
    <w:p w:rsidR="005A5A57" w:rsidRDefault="005A5A57" w:rsidP="001F17FF">
      <w:pPr>
        <w:spacing w:after="0" w:line="360" w:lineRule="auto"/>
        <w:jc w:val="both"/>
        <w:rPr>
          <w:rFonts w:asciiTheme="majorHAnsi" w:hAnsiTheme="majorHAnsi"/>
          <w:sz w:val="24"/>
        </w:rPr>
      </w:pPr>
    </w:p>
    <w:p w:rsidR="00272742" w:rsidRDefault="00724A46" w:rsidP="001F17FF">
      <w:pPr>
        <w:spacing w:after="0" w:line="360" w:lineRule="auto"/>
        <w:jc w:val="both"/>
        <w:rPr>
          <w:rFonts w:asciiTheme="majorHAnsi" w:hAnsiTheme="majorHAnsi"/>
          <w:sz w:val="24"/>
        </w:rPr>
      </w:pPr>
      <w:r>
        <w:rPr>
          <w:rFonts w:asciiTheme="majorHAnsi" w:hAnsiTheme="majorHAnsi"/>
          <w:sz w:val="24"/>
        </w:rPr>
        <w:t>I de frivilliges beskrivelser af de kommunalt ansattes roller i i</w:t>
      </w:r>
      <w:r w:rsidR="00035933">
        <w:rPr>
          <w:rFonts w:asciiTheme="majorHAnsi" w:hAnsiTheme="majorHAnsi"/>
          <w:sz w:val="24"/>
        </w:rPr>
        <w:t>nstitutionerne, er der</w:t>
      </w:r>
      <w:r>
        <w:rPr>
          <w:rFonts w:asciiTheme="majorHAnsi" w:hAnsiTheme="majorHAnsi"/>
          <w:sz w:val="24"/>
        </w:rPr>
        <w:t xml:space="preserve"> fokus på den professionelle rolle i forhold til brugere som har brug for ekstra hjælp; </w:t>
      </w:r>
    </w:p>
    <w:p w:rsidR="00272742" w:rsidRDefault="00272742" w:rsidP="001F17FF">
      <w:pPr>
        <w:spacing w:after="0" w:line="360" w:lineRule="auto"/>
        <w:jc w:val="both"/>
        <w:rPr>
          <w:rFonts w:asciiTheme="majorHAnsi" w:hAnsiTheme="majorHAnsi"/>
          <w:sz w:val="24"/>
        </w:rPr>
      </w:pPr>
    </w:p>
    <w:p w:rsidR="00272742" w:rsidRDefault="00724A46" w:rsidP="001F17FF">
      <w:pPr>
        <w:spacing w:after="0" w:line="360" w:lineRule="auto"/>
        <w:jc w:val="both"/>
        <w:rPr>
          <w:rFonts w:asciiTheme="majorHAnsi" w:hAnsiTheme="majorHAnsi"/>
          <w:sz w:val="24"/>
        </w:rPr>
      </w:pPr>
      <w:r>
        <w:rPr>
          <w:rFonts w:asciiTheme="majorHAnsi" w:hAnsiTheme="majorHAnsi"/>
          <w:i/>
          <w:sz w:val="24"/>
        </w:rPr>
        <w:t>(…) Det kan vi jo ikke overtage. Det skal vi heller ikke. Vi tager os af de mere friske og selvhjulpne brugere. Det er jo derfor personalet er ansat</w:t>
      </w:r>
      <w:r>
        <w:rPr>
          <w:rFonts w:asciiTheme="majorHAnsi" w:hAnsiTheme="majorHAnsi"/>
          <w:sz w:val="24"/>
        </w:rPr>
        <w:t>(Bilag 8:10).</w:t>
      </w:r>
      <w:r w:rsidR="007C5F7B">
        <w:rPr>
          <w:rFonts w:asciiTheme="majorHAnsi" w:hAnsiTheme="majorHAnsi"/>
          <w:sz w:val="24"/>
        </w:rPr>
        <w:t xml:space="preserve"> </w:t>
      </w:r>
    </w:p>
    <w:p w:rsidR="00272742" w:rsidRDefault="00272742" w:rsidP="001F17FF">
      <w:pPr>
        <w:spacing w:after="0" w:line="360" w:lineRule="auto"/>
        <w:jc w:val="both"/>
        <w:rPr>
          <w:rFonts w:asciiTheme="majorHAnsi" w:hAnsiTheme="majorHAnsi"/>
          <w:sz w:val="24"/>
        </w:rPr>
      </w:pPr>
    </w:p>
    <w:p w:rsidR="00272742" w:rsidRDefault="000C5592" w:rsidP="001F17FF">
      <w:pPr>
        <w:spacing w:after="0" w:line="360" w:lineRule="auto"/>
        <w:jc w:val="both"/>
        <w:rPr>
          <w:rFonts w:asciiTheme="majorHAnsi" w:hAnsiTheme="majorHAnsi"/>
          <w:sz w:val="24"/>
        </w:rPr>
      </w:pPr>
      <w:r>
        <w:rPr>
          <w:rFonts w:asciiTheme="majorHAnsi" w:hAnsiTheme="majorHAnsi"/>
          <w:sz w:val="24"/>
        </w:rPr>
        <w:t>Videre medgiver de frivillige, at de ansatte har særlige forpligtigelser i forhold til centrenes drift som ikke kan overtages af frivillige(Bilag 8:7, 9:6, 10:4). Der ud over</w:t>
      </w:r>
      <w:r>
        <w:rPr>
          <w:rFonts w:asciiTheme="majorHAnsi" w:hAnsiTheme="majorHAnsi"/>
          <w:i/>
          <w:sz w:val="24"/>
        </w:rPr>
        <w:t xml:space="preserve"> </w:t>
      </w:r>
      <w:r w:rsidR="007C5F7B">
        <w:rPr>
          <w:rFonts w:asciiTheme="majorHAnsi" w:hAnsiTheme="majorHAnsi"/>
          <w:sz w:val="24"/>
        </w:rPr>
        <w:t>er der fokus på, at de ansatte i højere grad end de frivillige selv, har kapacitet til at løse konflikter mellem brugerne(eller brugere og frivillige). De</w:t>
      </w:r>
      <w:r w:rsidR="00B5384B">
        <w:rPr>
          <w:rFonts w:asciiTheme="majorHAnsi" w:hAnsiTheme="majorHAnsi"/>
          <w:sz w:val="24"/>
        </w:rPr>
        <w:t>r læ</w:t>
      </w:r>
      <w:r w:rsidR="007C5F7B">
        <w:rPr>
          <w:rFonts w:asciiTheme="majorHAnsi" w:hAnsiTheme="majorHAnsi"/>
          <w:sz w:val="24"/>
        </w:rPr>
        <w:t>gges her vægt på, at det er de ansattes ansvar, at der er en god tone i huset</w:t>
      </w:r>
      <w:r w:rsidR="000E3F53">
        <w:rPr>
          <w:rFonts w:asciiTheme="majorHAnsi" w:hAnsiTheme="majorHAnsi"/>
          <w:sz w:val="24"/>
        </w:rPr>
        <w:t xml:space="preserve">; </w:t>
      </w:r>
    </w:p>
    <w:p w:rsidR="00272742" w:rsidRDefault="000E3F53" w:rsidP="001F17FF">
      <w:pPr>
        <w:spacing w:after="0" w:line="360" w:lineRule="auto"/>
        <w:jc w:val="both"/>
        <w:rPr>
          <w:rFonts w:asciiTheme="majorHAnsi" w:hAnsiTheme="majorHAnsi"/>
          <w:sz w:val="24"/>
        </w:rPr>
      </w:pPr>
      <w:r>
        <w:rPr>
          <w:rFonts w:asciiTheme="majorHAnsi" w:hAnsiTheme="majorHAnsi"/>
          <w:i/>
          <w:sz w:val="24"/>
        </w:rPr>
        <w:lastRenderedPageBreak/>
        <w:t>De skal tage sig af, at forholdene er i orden. Og er der nogen der kommer op og toppes og sådan… det tager vi os ikke af, det skal personalet</w:t>
      </w:r>
      <w:r>
        <w:rPr>
          <w:rFonts w:asciiTheme="majorHAnsi" w:hAnsiTheme="majorHAnsi"/>
          <w:sz w:val="24"/>
        </w:rPr>
        <w:t xml:space="preserve">(Bilag 9:6). </w:t>
      </w:r>
    </w:p>
    <w:p w:rsidR="00272742" w:rsidRDefault="00272742" w:rsidP="001F17FF">
      <w:pPr>
        <w:spacing w:after="0" w:line="360" w:lineRule="auto"/>
        <w:jc w:val="both"/>
        <w:rPr>
          <w:rFonts w:asciiTheme="majorHAnsi" w:hAnsiTheme="majorHAnsi"/>
          <w:sz w:val="24"/>
        </w:rPr>
      </w:pPr>
    </w:p>
    <w:p w:rsidR="00B5659B" w:rsidRDefault="000E3F53" w:rsidP="001F17FF">
      <w:pPr>
        <w:spacing w:after="0" w:line="360" w:lineRule="auto"/>
        <w:jc w:val="both"/>
        <w:rPr>
          <w:rFonts w:asciiTheme="majorHAnsi" w:hAnsiTheme="majorHAnsi"/>
          <w:sz w:val="24"/>
        </w:rPr>
      </w:pPr>
      <w:r>
        <w:rPr>
          <w:rFonts w:asciiTheme="majorHAnsi" w:hAnsiTheme="majorHAnsi"/>
          <w:sz w:val="24"/>
        </w:rPr>
        <w:t xml:space="preserve">Denne holdning til, at det er personalets ansvar at sikre et godt miljø i centrene, kan trods tidligere fund i empirien, som vidner om de frivilliges vilje til at påtage sig ansvar, være et tegn på, at de frivillige alligevel ikke påtager sig det fulde ansvar for deres indsats og hvordan denne kommer til udtryk. En ansat påpeger dog, at </w:t>
      </w:r>
      <w:r w:rsidR="005A5A57">
        <w:rPr>
          <w:rFonts w:asciiTheme="majorHAnsi" w:hAnsiTheme="majorHAnsi"/>
          <w:sz w:val="24"/>
        </w:rPr>
        <w:t xml:space="preserve">der </w:t>
      </w:r>
      <w:r>
        <w:rPr>
          <w:rFonts w:asciiTheme="majorHAnsi" w:hAnsiTheme="majorHAnsi"/>
          <w:sz w:val="24"/>
        </w:rPr>
        <w:t xml:space="preserve">i den givne konstellation med frivillige og brugere – og hvor størstedelen af de frivillige også </w:t>
      </w:r>
      <w:r w:rsidR="005A5A57">
        <w:rPr>
          <w:rFonts w:asciiTheme="majorHAnsi" w:hAnsiTheme="majorHAnsi"/>
          <w:sz w:val="24"/>
        </w:rPr>
        <w:t xml:space="preserve">er brugere, forekommer </w:t>
      </w:r>
      <w:r w:rsidR="00035933">
        <w:rPr>
          <w:rFonts w:asciiTheme="majorHAnsi" w:hAnsiTheme="majorHAnsi"/>
          <w:sz w:val="24"/>
        </w:rPr>
        <w:t xml:space="preserve">så stor en </w:t>
      </w:r>
      <w:proofErr w:type="spellStart"/>
      <w:r w:rsidR="00035933">
        <w:rPr>
          <w:rFonts w:asciiTheme="majorHAnsi" w:hAnsiTheme="majorHAnsi"/>
          <w:sz w:val="24"/>
        </w:rPr>
        <w:t>má</w:t>
      </w:r>
      <w:r>
        <w:rPr>
          <w:rFonts w:asciiTheme="majorHAnsi" w:hAnsiTheme="majorHAnsi"/>
          <w:sz w:val="24"/>
        </w:rPr>
        <w:t>sse</w:t>
      </w:r>
      <w:proofErr w:type="spellEnd"/>
      <w:r>
        <w:rPr>
          <w:rFonts w:asciiTheme="majorHAnsi" w:hAnsiTheme="majorHAnsi"/>
          <w:sz w:val="24"/>
        </w:rPr>
        <w:t xml:space="preserve"> af egeninteresser, at det praktisk talt vil være u</w:t>
      </w:r>
      <w:r w:rsidR="00B5659B">
        <w:rPr>
          <w:rFonts w:asciiTheme="majorHAnsi" w:hAnsiTheme="majorHAnsi"/>
          <w:sz w:val="24"/>
        </w:rPr>
        <w:t>muligt at undgå konflikter. Hun udtaler;</w:t>
      </w:r>
    </w:p>
    <w:p w:rsidR="00B5659B" w:rsidRDefault="00B5659B" w:rsidP="001F17FF">
      <w:pPr>
        <w:spacing w:after="0" w:line="360" w:lineRule="auto"/>
        <w:jc w:val="both"/>
        <w:rPr>
          <w:rFonts w:asciiTheme="majorHAnsi" w:hAnsiTheme="majorHAnsi"/>
          <w:sz w:val="24"/>
        </w:rPr>
      </w:pPr>
    </w:p>
    <w:p w:rsidR="00B5659B" w:rsidRPr="00B5659B" w:rsidRDefault="00B5659B" w:rsidP="001F17FF">
      <w:pPr>
        <w:spacing w:after="0" w:line="360" w:lineRule="auto"/>
        <w:jc w:val="both"/>
        <w:rPr>
          <w:rFonts w:asciiTheme="majorHAnsi" w:hAnsiTheme="majorHAnsi"/>
          <w:sz w:val="24"/>
        </w:rPr>
      </w:pPr>
      <w:r>
        <w:rPr>
          <w:rFonts w:asciiTheme="majorHAnsi" w:hAnsiTheme="majorHAnsi"/>
          <w:i/>
          <w:sz w:val="24"/>
        </w:rPr>
        <w:t>Altså som frivillig har man jo forskellige roller her i huset. Og der kan godt være noget misundelse og noget mil</w:t>
      </w:r>
      <w:r w:rsidR="009649F8">
        <w:rPr>
          <w:rFonts w:asciiTheme="majorHAnsi" w:hAnsiTheme="majorHAnsi"/>
          <w:i/>
          <w:sz w:val="24"/>
        </w:rPr>
        <w:t>l</w:t>
      </w:r>
      <w:r>
        <w:rPr>
          <w:rFonts w:asciiTheme="majorHAnsi" w:hAnsiTheme="majorHAnsi"/>
          <w:i/>
          <w:sz w:val="24"/>
        </w:rPr>
        <w:t>imeterdemokrati, og det er også en del af vores… altså vi er nød til ind imellem at bruge noget tid på, at få manet de har konflikter ned. Fordi jalousi det findes – MEGET, også sådan et sted som her</w:t>
      </w:r>
      <w:r>
        <w:rPr>
          <w:rFonts w:asciiTheme="majorHAnsi" w:hAnsiTheme="majorHAnsi"/>
          <w:sz w:val="24"/>
        </w:rPr>
        <w:t>(Bilag</w:t>
      </w:r>
      <w:r w:rsidR="009649F8">
        <w:rPr>
          <w:rFonts w:asciiTheme="majorHAnsi" w:hAnsiTheme="majorHAnsi"/>
          <w:sz w:val="24"/>
        </w:rPr>
        <w:t xml:space="preserve"> 7:3).</w:t>
      </w:r>
    </w:p>
    <w:p w:rsidR="00B5659B" w:rsidRDefault="00B5659B" w:rsidP="001F17FF">
      <w:pPr>
        <w:spacing w:after="0" w:line="360" w:lineRule="auto"/>
        <w:jc w:val="both"/>
        <w:rPr>
          <w:rFonts w:asciiTheme="majorHAnsi" w:hAnsiTheme="majorHAnsi"/>
          <w:sz w:val="24"/>
        </w:rPr>
      </w:pPr>
    </w:p>
    <w:p w:rsidR="005A5A57" w:rsidRDefault="00B5659B" w:rsidP="001F17FF">
      <w:pPr>
        <w:spacing w:after="0" w:line="360" w:lineRule="auto"/>
        <w:jc w:val="both"/>
        <w:rPr>
          <w:rFonts w:asciiTheme="majorHAnsi" w:hAnsiTheme="majorHAnsi"/>
          <w:sz w:val="24"/>
        </w:rPr>
      </w:pPr>
      <w:r>
        <w:rPr>
          <w:rFonts w:asciiTheme="majorHAnsi" w:hAnsiTheme="majorHAnsi"/>
          <w:sz w:val="24"/>
        </w:rPr>
        <w:t>D</w:t>
      </w:r>
      <w:r w:rsidR="000C5592">
        <w:rPr>
          <w:rFonts w:asciiTheme="majorHAnsi" w:hAnsiTheme="majorHAnsi"/>
          <w:sz w:val="24"/>
        </w:rPr>
        <w:t>et</w:t>
      </w:r>
      <w:r w:rsidR="000E3F53">
        <w:rPr>
          <w:rFonts w:asciiTheme="majorHAnsi" w:hAnsiTheme="majorHAnsi"/>
          <w:sz w:val="24"/>
        </w:rPr>
        <w:t xml:space="preserve"> påpege</w:t>
      </w:r>
      <w:r w:rsidR="000C5592">
        <w:rPr>
          <w:rFonts w:asciiTheme="majorHAnsi" w:hAnsiTheme="majorHAnsi"/>
          <w:sz w:val="24"/>
        </w:rPr>
        <w:t>s</w:t>
      </w:r>
      <w:r w:rsidR="000E3F53">
        <w:rPr>
          <w:rFonts w:asciiTheme="majorHAnsi" w:hAnsiTheme="majorHAnsi"/>
          <w:sz w:val="24"/>
        </w:rPr>
        <w:t xml:space="preserve"> dog også, at konflikterne oftest er af en forholdsvis uskyldig ka</w:t>
      </w:r>
      <w:r w:rsidR="000C5592">
        <w:rPr>
          <w:rFonts w:asciiTheme="majorHAnsi" w:hAnsiTheme="majorHAnsi"/>
          <w:sz w:val="24"/>
        </w:rPr>
        <w:t>rakter, hvor</w:t>
      </w:r>
      <w:r w:rsidR="000E3F53">
        <w:rPr>
          <w:rFonts w:asciiTheme="majorHAnsi" w:hAnsiTheme="majorHAnsi"/>
          <w:sz w:val="24"/>
        </w:rPr>
        <w:t xml:space="preserve"> målet i bund og grund er at afmærke territorium(</w:t>
      </w:r>
      <w:r w:rsidR="000C5592">
        <w:rPr>
          <w:rFonts w:asciiTheme="majorHAnsi" w:hAnsiTheme="majorHAnsi"/>
          <w:sz w:val="24"/>
        </w:rPr>
        <w:t>Bilag 6:9, 7:3,4</w:t>
      </w:r>
      <w:r w:rsidR="000E3F53">
        <w:rPr>
          <w:rFonts w:asciiTheme="majorHAnsi" w:hAnsiTheme="majorHAnsi"/>
          <w:sz w:val="24"/>
        </w:rPr>
        <w:t>).</w:t>
      </w:r>
      <w:r w:rsidR="005A5A57">
        <w:rPr>
          <w:rFonts w:asciiTheme="majorHAnsi" w:hAnsiTheme="majorHAnsi"/>
          <w:sz w:val="24"/>
        </w:rPr>
        <w:t xml:space="preserve"> </w:t>
      </w:r>
    </w:p>
    <w:p w:rsidR="00035933" w:rsidRDefault="00035933" w:rsidP="001F17FF">
      <w:pPr>
        <w:spacing w:after="0" w:line="360" w:lineRule="auto"/>
        <w:jc w:val="both"/>
        <w:rPr>
          <w:rFonts w:asciiTheme="majorHAnsi" w:hAnsiTheme="majorHAnsi"/>
          <w:sz w:val="24"/>
        </w:rPr>
      </w:pPr>
    </w:p>
    <w:p w:rsidR="00724A46" w:rsidRPr="000C5592" w:rsidRDefault="00B5384B" w:rsidP="001F17FF">
      <w:pPr>
        <w:spacing w:after="0" w:line="360" w:lineRule="auto"/>
        <w:jc w:val="both"/>
        <w:rPr>
          <w:rFonts w:asciiTheme="majorHAnsi" w:hAnsiTheme="majorHAnsi"/>
          <w:i/>
          <w:sz w:val="24"/>
        </w:rPr>
      </w:pPr>
      <w:r>
        <w:rPr>
          <w:rFonts w:asciiTheme="majorHAnsi" w:hAnsiTheme="majorHAnsi"/>
          <w:sz w:val="24"/>
        </w:rPr>
        <w:t>Ligesom de ansatte læ</w:t>
      </w:r>
      <w:r w:rsidR="00483138">
        <w:rPr>
          <w:rFonts w:asciiTheme="majorHAnsi" w:hAnsiTheme="majorHAnsi"/>
          <w:sz w:val="24"/>
        </w:rPr>
        <w:t>gger stor vægt på betydningen af frivilligpleje, så fremhæver også de frivillige vigtigheden af de ansattes støtte i deres indsats(Bilag 8:3,4, 9:14, 10:4,6), og de anerkender således, at det er vigtigt for dem at blive set og hørt med henblik på et fortsat engagement.</w:t>
      </w:r>
      <w:r w:rsidR="009649F8">
        <w:rPr>
          <w:rFonts w:asciiTheme="majorHAnsi" w:hAnsiTheme="majorHAnsi"/>
          <w:sz w:val="24"/>
        </w:rPr>
        <w:t xml:space="preserve"> Her kan vi igen vende tilbage til ovenstående, hvor det påpeges, at det er de ansattes ansvar at </w:t>
      </w:r>
      <w:r w:rsidR="009649F8">
        <w:rPr>
          <w:rFonts w:asciiTheme="majorHAnsi" w:hAnsiTheme="majorHAnsi"/>
          <w:sz w:val="24"/>
        </w:rPr>
        <w:lastRenderedPageBreak/>
        <w:t xml:space="preserve">sikre en god tone og et godt miljø i centrene. Det betyder, at hvor jeg tidligere har haft fokus på de </w:t>
      </w:r>
      <w:r w:rsidR="001F360C">
        <w:rPr>
          <w:rFonts w:asciiTheme="majorHAnsi" w:hAnsiTheme="majorHAnsi"/>
          <w:sz w:val="24"/>
        </w:rPr>
        <w:t>frivilliges individuelle agenda</w:t>
      </w:r>
      <w:r w:rsidR="009649F8">
        <w:rPr>
          <w:rFonts w:asciiTheme="majorHAnsi" w:hAnsiTheme="majorHAnsi"/>
          <w:sz w:val="24"/>
        </w:rPr>
        <w:t xml:space="preserve">er for engagement og fastholdelse i form af opretholdelse og udvikling af human- og social kapital, så tyder noget på, at de ansattes rolle i dette samarbejde ikke helt uvæsentlig. I forsøget på at fastholde de seniorfrivillige, da må vi gå ud fra, at et godt arbejdsmiljø er afgørende for hvorvidt man som </w:t>
      </w:r>
      <w:proofErr w:type="gramStart"/>
      <w:r w:rsidR="009649F8">
        <w:rPr>
          <w:rFonts w:asciiTheme="majorHAnsi" w:hAnsiTheme="majorHAnsi"/>
          <w:sz w:val="24"/>
        </w:rPr>
        <w:t>frivillig</w:t>
      </w:r>
      <w:proofErr w:type="gramEnd"/>
      <w:r w:rsidR="009649F8">
        <w:rPr>
          <w:rFonts w:asciiTheme="majorHAnsi" w:hAnsiTheme="majorHAnsi"/>
          <w:sz w:val="24"/>
        </w:rPr>
        <w:t xml:space="preserve"> ønsker at opretholde sin frivillige indsats</w:t>
      </w:r>
      <w:r w:rsidR="001F360C">
        <w:rPr>
          <w:rFonts w:asciiTheme="majorHAnsi" w:hAnsiTheme="majorHAnsi"/>
          <w:sz w:val="24"/>
        </w:rPr>
        <w:t>. På samme vis havde seniorerne nok ikke valgt at lægge en frivillig indsats netop her, hvis de som brugere, forud for deres frivillige engagement, havde oplevet at stemningen og arbejdsvilkårene i centrene ikke var tilfredsstillende. Det betyder, at</w:t>
      </w:r>
      <w:r w:rsidR="009649F8">
        <w:rPr>
          <w:rFonts w:asciiTheme="majorHAnsi" w:hAnsiTheme="majorHAnsi"/>
          <w:sz w:val="24"/>
        </w:rPr>
        <w:t xml:space="preserve"> </w:t>
      </w:r>
      <w:r w:rsidR="001F360C">
        <w:rPr>
          <w:rFonts w:asciiTheme="majorHAnsi" w:hAnsiTheme="majorHAnsi"/>
          <w:sz w:val="24"/>
        </w:rPr>
        <w:t xml:space="preserve">de </w:t>
      </w:r>
      <w:r w:rsidR="009649F8">
        <w:rPr>
          <w:rFonts w:asciiTheme="majorHAnsi" w:hAnsiTheme="majorHAnsi"/>
          <w:sz w:val="24"/>
        </w:rPr>
        <w:t>institutione</w:t>
      </w:r>
      <w:r w:rsidR="001F360C">
        <w:rPr>
          <w:rFonts w:asciiTheme="majorHAnsi" w:hAnsiTheme="majorHAnsi"/>
          <w:sz w:val="24"/>
        </w:rPr>
        <w:t>lle rammer</w:t>
      </w:r>
      <w:r w:rsidR="009649F8">
        <w:rPr>
          <w:rFonts w:asciiTheme="majorHAnsi" w:hAnsiTheme="majorHAnsi"/>
          <w:sz w:val="24"/>
        </w:rPr>
        <w:t xml:space="preserve"> </w:t>
      </w:r>
      <w:r w:rsidR="001F360C">
        <w:rPr>
          <w:rFonts w:asciiTheme="majorHAnsi" w:hAnsiTheme="majorHAnsi"/>
          <w:sz w:val="24"/>
        </w:rPr>
        <w:t>der forekommer i aktivitetscentrene således ikke er</w:t>
      </w:r>
      <w:r w:rsidR="009649F8">
        <w:rPr>
          <w:rFonts w:asciiTheme="majorHAnsi" w:hAnsiTheme="majorHAnsi"/>
          <w:sz w:val="24"/>
        </w:rPr>
        <w:t xml:space="preserve"> uden betydning for </w:t>
      </w:r>
      <w:r w:rsidR="001F360C">
        <w:rPr>
          <w:rFonts w:asciiTheme="majorHAnsi" w:hAnsiTheme="majorHAnsi"/>
          <w:sz w:val="24"/>
        </w:rPr>
        <w:t xml:space="preserve">de </w:t>
      </w:r>
      <w:r w:rsidR="009649F8">
        <w:rPr>
          <w:rFonts w:asciiTheme="majorHAnsi" w:hAnsiTheme="majorHAnsi"/>
          <w:sz w:val="24"/>
        </w:rPr>
        <w:t>seniorfrivilliges e</w:t>
      </w:r>
      <w:r w:rsidR="001F360C">
        <w:rPr>
          <w:rFonts w:asciiTheme="majorHAnsi" w:hAnsiTheme="majorHAnsi"/>
          <w:sz w:val="24"/>
        </w:rPr>
        <w:t>ngagement og fastholdelse heraf.</w:t>
      </w:r>
    </w:p>
    <w:p w:rsidR="000C5592" w:rsidRDefault="000C5592" w:rsidP="001F17FF">
      <w:pPr>
        <w:spacing w:after="0" w:line="360" w:lineRule="auto"/>
        <w:jc w:val="both"/>
        <w:rPr>
          <w:rFonts w:asciiTheme="majorHAnsi" w:hAnsiTheme="majorHAnsi"/>
          <w:sz w:val="24"/>
        </w:rPr>
      </w:pPr>
    </w:p>
    <w:p w:rsidR="005A5A57" w:rsidRPr="0041418D" w:rsidRDefault="005A5A57" w:rsidP="001F17FF">
      <w:pPr>
        <w:spacing w:after="0" w:line="360" w:lineRule="auto"/>
        <w:jc w:val="both"/>
        <w:rPr>
          <w:rFonts w:asciiTheme="majorHAnsi" w:hAnsiTheme="majorHAnsi"/>
          <w:i/>
          <w:sz w:val="24"/>
        </w:rPr>
      </w:pPr>
      <w:r w:rsidRPr="0041418D">
        <w:rPr>
          <w:rFonts w:asciiTheme="majorHAnsi" w:hAnsiTheme="majorHAnsi"/>
          <w:i/>
          <w:sz w:val="24"/>
        </w:rPr>
        <w:t>Frivilligroller</w:t>
      </w:r>
    </w:p>
    <w:p w:rsidR="00272742" w:rsidRDefault="006257DB" w:rsidP="001F17FF">
      <w:pPr>
        <w:spacing w:after="0" w:line="360" w:lineRule="auto"/>
        <w:jc w:val="both"/>
        <w:rPr>
          <w:rFonts w:asciiTheme="majorHAnsi" w:hAnsiTheme="majorHAnsi"/>
          <w:sz w:val="24"/>
        </w:rPr>
      </w:pPr>
      <w:r>
        <w:rPr>
          <w:rFonts w:asciiTheme="majorHAnsi" w:hAnsiTheme="majorHAnsi"/>
          <w:sz w:val="24"/>
        </w:rPr>
        <w:t>Når de frivilliges rolle i aktivitetscent</w:t>
      </w:r>
      <w:r w:rsidR="00B5384B">
        <w:rPr>
          <w:rFonts w:asciiTheme="majorHAnsi" w:hAnsiTheme="majorHAnsi"/>
          <w:sz w:val="24"/>
        </w:rPr>
        <w:t>rene beskrives af de ansatte, læ</w:t>
      </w:r>
      <w:r>
        <w:rPr>
          <w:rFonts w:asciiTheme="majorHAnsi" w:hAnsiTheme="majorHAnsi"/>
          <w:sz w:val="24"/>
        </w:rPr>
        <w:t xml:space="preserve">gges der især vægt på helt konkrete arbejdsopgaver, såsom </w:t>
      </w:r>
      <w:r w:rsidR="00035933">
        <w:rPr>
          <w:rFonts w:asciiTheme="majorHAnsi" w:hAnsiTheme="majorHAnsi"/>
          <w:sz w:val="24"/>
        </w:rPr>
        <w:t xml:space="preserve">værende </w:t>
      </w:r>
      <w:r>
        <w:rPr>
          <w:rFonts w:asciiTheme="majorHAnsi" w:hAnsiTheme="majorHAnsi"/>
          <w:sz w:val="24"/>
        </w:rPr>
        <w:t>holdleder, medlem af udvalg eller centerråd og bordækning mv.(Bilag 4:4</w:t>
      </w:r>
      <w:r w:rsidR="00701DB8">
        <w:rPr>
          <w:rFonts w:asciiTheme="majorHAnsi" w:hAnsiTheme="majorHAnsi"/>
          <w:sz w:val="24"/>
        </w:rPr>
        <w:t>, 5:2</w:t>
      </w:r>
      <w:r>
        <w:rPr>
          <w:rFonts w:asciiTheme="majorHAnsi" w:hAnsiTheme="majorHAnsi"/>
          <w:sz w:val="24"/>
        </w:rPr>
        <w:t>,</w:t>
      </w:r>
      <w:r w:rsidR="00701DB8">
        <w:rPr>
          <w:rFonts w:asciiTheme="majorHAnsi" w:hAnsiTheme="majorHAnsi"/>
          <w:sz w:val="24"/>
        </w:rPr>
        <w:t xml:space="preserve"> 6:6, 7:4). Videre er der dog en gennemgående tilgang til samarbejdet med de frivillige, at disse skal sikres medbestemmelse og ansvar i forhold til centrenes virke. Derfor er der blandt andet oprettet et Centerråd på hvert center bestående af frivillige, hvis opgave er at varetage henvendelser fra brugere og frivillige på det gældende center, og således sikre at brugernes interesser bliver varetaget. Ydermere opstarter alle aktiviteter og hold på baggrund af de frivilliges ønsker. Det betyder, at den enkelte frivillige selv bestemmer hvad denne ønsker at bidrage til centret med, og opgaverne bliver således ikke pålagt de frivillige fra personalets side(Bilag</w:t>
      </w:r>
      <w:r w:rsidR="0008353F">
        <w:rPr>
          <w:rFonts w:asciiTheme="majorHAnsi" w:hAnsiTheme="majorHAnsi"/>
          <w:sz w:val="24"/>
        </w:rPr>
        <w:t xml:space="preserve"> 5:2,8, 6:6,7, 7:3)</w:t>
      </w:r>
      <w:r w:rsidR="00701DB8">
        <w:rPr>
          <w:rFonts w:asciiTheme="majorHAnsi" w:hAnsiTheme="majorHAnsi"/>
          <w:sz w:val="24"/>
        </w:rPr>
        <w:t>.</w:t>
      </w:r>
      <w:r w:rsidR="0008353F">
        <w:rPr>
          <w:rFonts w:asciiTheme="majorHAnsi" w:hAnsiTheme="majorHAnsi"/>
          <w:sz w:val="24"/>
        </w:rPr>
        <w:t xml:space="preserve"> </w:t>
      </w:r>
      <w:r w:rsidR="00D605AB">
        <w:rPr>
          <w:rFonts w:asciiTheme="majorHAnsi" w:hAnsiTheme="majorHAnsi"/>
          <w:sz w:val="24"/>
        </w:rPr>
        <w:t xml:space="preserve">En ansat siger; </w:t>
      </w:r>
    </w:p>
    <w:p w:rsidR="00272742" w:rsidRDefault="00D605AB" w:rsidP="001F17FF">
      <w:pPr>
        <w:spacing w:after="0" w:line="360" w:lineRule="auto"/>
        <w:jc w:val="both"/>
        <w:rPr>
          <w:rFonts w:asciiTheme="majorHAnsi" w:hAnsiTheme="majorHAnsi"/>
          <w:sz w:val="24"/>
        </w:rPr>
      </w:pPr>
      <w:r>
        <w:rPr>
          <w:rFonts w:asciiTheme="majorHAnsi" w:hAnsiTheme="majorHAnsi"/>
          <w:i/>
          <w:sz w:val="24"/>
        </w:rPr>
        <w:lastRenderedPageBreak/>
        <w:t>De står faktisk for alt vores underholdning. De laver fredagsunderholdning, og der kan både være bankospil, foredrag, busture og musik og sådan noget. For vores skyld må de lave noget spændende hver dag, hvis de altså har kræfter og overskud… og penge til det</w:t>
      </w:r>
      <w:r>
        <w:rPr>
          <w:rFonts w:asciiTheme="majorHAnsi" w:hAnsiTheme="majorHAnsi"/>
          <w:sz w:val="24"/>
        </w:rPr>
        <w:t xml:space="preserve">(Bilag 5:2). </w:t>
      </w:r>
    </w:p>
    <w:p w:rsidR="00272742" w:rsidRDefault="00272742" w:rsidP="001F17FF">
      <w:pPr>
        <w:spacing w:after="0" w:line="360" w:lineRule="auto"/>
        <w:jc w:val="both"/>
        <w:rPr>
          <w:rFonts w:asciiTheme="majorHAnsi" w:hAnsiTheme="majorHAnsi"/>
          <w:sz w:val="24"/>
        </w:rPr>
      </w:pPr>
    </w:p>
    <w:p w:rsidR="0008353F" w:rsidRDefault="0008353F" w:rsidP="001F17FF">
      <w:pPr>
        <w:spacing w:after="0" w:line="360" w:lineRule="auto"/>
        <w:jc w:val="both"/>
        <w:rPr>
          <w:rFonts w:asciiTheme="majorHAnsi" w:hAnsiTheme="majorHAnsi"/>
          <w:sz w:val="24"/>
        </w:rPr>
      </w:pPr>
      <w:r>
        <w:rPr>
          <w:rFonts w:asciiTheme="majorHAnsi" w:hAnsiTheme="majorHAnsi"/>
          <w:sz w:val="24"/>
        </w:rPr>
        <w:t>De frivillige får således frie hænder til at arrangere og koordinere, men med en vedvarende støtte og opbakning fra centrenes ansatte(</w:t>
      </w:r>
      <w:r w:rsidR="00006448">
        <w:rPr>
          <w:rFonts w:asciiTheme="majorHAnsi" w:hAnsiTheme="majorHAnsi"/>
          <w:sz w:val="24"/>
        </w:rPr>
        <w:t xml:space="preserve">Bilag </w:t>
      </w:r>
      <w:r>
        <w:rPr>
          <w:rFonts w:asciiTheme="majorHAnsi" w:hAnsiTheme="majorHAnsi"/>
          <w:sz w:val="24"/>
        </w:rPr>
        <w:t>5:3,8, 7:3).</w:t>
      </w:r>
      <w:r w:rsidR="00074FBD">
        <w:rPr>
          <w:rFonts w:asciiTheme="majorHAnsi" w:hAnsiTheme="majorHAnsi"/>
          <w:sz w:val="24"/>
        </w:rPr>
        <w:t xml:space="preserve"> Lederen af de tre centre beskriver hvordan ansatte og frivillige bør samarbejde om husets opgaver, og at den frivillige således aldrig bør stå alene(Bilag 4:4).</w:t>
      </w:r>
    </w:p>
    <w:p w:rsidR="0008353F" w:rsidRDefault="0008353F" w:rsidP="001F17FF">
      <w:pPr>
        <w:spacing w:after="0" w:line="360" w:lineRule="auto"/>
        <w:jc w:val="both"/>
        <w:rPr>
          <w:rFonts w:asciiTheme="majorHAnsi" w:hAnsiTheme="majorHAnsi"/>
          <w:sz w:val="24"/>
        </w:rPr>
      </w:pPr>
    </w:p>
    <w:p w:rsidR="00272742" w:rsidRDefault="00663D75" w:rsidP="001F17FF">
      <w:pPr>
        <w:spacing w:after="0" w:line="360" w:lineRule="auto"/>
        <w:jc w:val="both"/>
        <w:rPr>
          <w:rFonts w:asciiTheme="majorHAnsi" w:hAnsiTheme="majorHAnsi"/>
          <w:sz w:val="24"/>
        </w:rPr>
      </w:pPr>
      <w:r>
        <w:rPr>
          <w:rFonts w:asciiTheme="majorHAnsi" w:hAnsiTheme="majorHAnsi"/>
          <w:sz w:val="24"/>
        </w:rPr>
        <w:t>Når d</w:t>
      </w:r>
      <w:r w:rsidR="003B75DA">
        <w:rPr>
          <w:rFonts w:asciiTheme="majorHAnsi" w:hAnsiTheme="majorHAnsi"/>
          <w:sz w:val="24"/>
        </w:rPr>
        <w:t>e frivillige beskriver egen rolle i centrene</w:t>
      </w:r>
      <w:r w:rsidR="00035933">
        <w:rPr>
          <w:rFonts w:asciiTheme="majorHAnsi" w:hAnsiTheme="majorHAnsi"/>
          <w:sz w:val="24"/>
        </w:rPr>
        <w:t>,</w:t>
      </w:r>
      <w:r w:rsidR="003B75DA">
        <w:rPr>
          <w:rFonts w:asciiTheme="majorHAnsi" w:hAnsiTheme="majorHAnsi"/>
          <w:sz w:val="24"/>
        </w:rPr>
        <w:t xml:space="preserve"> nævner de en blanding imellem at gå til hånde hvor der er brug for dem, således som supplement til de ansatte(Bilag 8:2,7) – eller som de ansattes </w:t>
      </w:r>
      <w:r w:rsidR="003B75DA" w:rsidRPr="00035933">
        <w:rPr>
          <w:rFonts w:asciiTheme="majorHAnsi" w:hAnsiTheme="majorHAnsi"/>
          <w:i/>
          <w:sz w:val="24"/>
        </w:rPr>
        <w:t>forlængede arm</w:t>
      </w:r>
      <w:r w:rsidR="003B75DA">
        <w:rPr>
          <w:rFonts w:asciiTheme="majorHAnsi" w:hAnsiTheme="majorHAnsi"/>
          <w:sz w:val="24"/>
        </w:rPr>
        <w:t>, som en frivillige betegner rollen(Bilag 10:4).</w:t>
      </w:r>
      <w:r w:rsidR="000B08EC">
        <w:rPr>
          <w:rFonts w:asciiTheme="majorHAnsi" w:hAnsiTheme="majorHAnsi"/>
          <w:sz w:val="24"/>
        </w:rPr>
        <w:t xml:space="preserve"> I samme boldgade beskriver de deres praktiske opgaver i aktivitetscentrene, så som oprydning, borddækning, lavpraktiske gøremål i forbindelse med afholdelse af aktiviteter mv.(Bilag 9:5,7). Videre anfægter en gruppe frivillige dog også en mere selvpromoverende rolle, som værende individer med hver deres unikke bidrag til centrene. De beskriver således, hvordan deres individuelle kompetencer og erfaringer er medvirkende til at skabe mangfoldighed i aktivitetscentrenes aktiviteter og udbud(Bilag 8:3). Ydermere beskriver de frivillige sig selv som værende indehavere af en tilgængelig og betryggende rolle for centrenes borgere. Hermed ment</w:t>
      </w:r>
      <w:r w:rsidR="00F71FFF">
        <w:rPr>
          <w:rFonts w:asciiTheme="majorHAnsi" w:hAnsiTheme="majorHAnsi"/>
          <w:sz w:val="24"/>
        </w:rPr>
        <w:t>,</w:t>
      </w:r>
      <w:r w:rsidR="000B08EC">
        <w:rPr>
          <w:rFonts w:asciiTheme="majorHAnsi" w:hAnsiTheme="majorHAnsi"/>
          <w:sz w:val="24"/>
        </w:rPr>
        <w:t xml:space="preserve"> at de dels er mindre travle end personalet på centrene og dermed </w:t>
      </w:r>
      <w:r w:rsidR="00F71FFF">
        <w:rPr>
          <w:rFonts w:asciiTheme="majorHAnsi" w:hAnsiTheme="majorHAnsi"/>
          <w:sz w:val="24"/>
        </w:rPr>
        <w:t xml:space="preserve">lettere at henvende sig til som bruger, og dels at de frivillige fungerer som mellemmænd mellem ansatte og brugere, </w:t>
      </w:r>
      <w:r w:rsidR="00F71FFF">
        <w:rPr>
          <w:rFonts w:asciiTheme="majorHAnsi" w:hAnsiTheme="majorHAnsi"/>
          <w:sz w:val="24"/>
        </w:rPr>
        <w:lastRenderedPageBreak/>
        <w:t>så</w:t>
      </w:r>
      <w:r w:rsidR="00035933">
        <w:rPr>
          <w:rFonts w:asciiTheme="majorHAnsi" w:hAnsiTheme="majorHAnsi"/>
          <w:sz w:val="24"/>
        </w:rPr>
        <w:t>ledes at brugerne</w:t>
      </w:r>
      <w:r w:rsidR="00F71FFF">
        <w:rPr>
          <w:rFonts w:asciiTheme="majorHAnsi" w:hAnsiTheme="majorHAnsi"/>
          <w:sz w:val="24"/>
        </w:rPr>
        <w:t xml:space="preserve"> altid</w:t>
      </w:r>
      <w:r w:rsidR="00035933">
        <w:rPr>
          <w:rFonts w:asciiTheme="majorHAnsi" w:hAnsiTheme="majorHAnsi"/>
          <w:sz w:val="24"/>
        </w:rPr>
        <w:t xml:space="preserve"> ved</w:t>
      </w:r>
      <w:r w:rsidR="00F71FFF">
        <w:rPr>
          <w:rFonts w:asciiTheme="majorHAnsi" w:hAnsiTheme="majorHAnsi"/>
          <w:sz w:val="24"/>
        </w:rPr>
        <w:t xml:space="preserve"> hvor de kan henvende sig ved tvivlsspørgsmål eller andet(Bilag 10:4). Ydermere beskriver en frivillig, hvordan frivilligrollen kan udløse mere fortrolige samtaler med borgerne end den ansatte kan; </w:t>
      </w:r>
    </w:p>
    <w:p w:rsidR="00272742" w:rsidRDefault="00272742" w:rsidP="001F17FF">
      <w:pPr>
        <w:spacing w:after="0" w:line="360" w:lineRule="auto"/>
        <w:jc w:val="both"/>
        <w:rPr>
          <w:rFonts w:asciiTheme="majorHAnsi" w:hAnsiTheme="majorHAnsi"/>
          <w:sz w:val="24"/>
        </w:rPr>
      </w:pPr>
    </w:p>
    <w:p w:rsidR="000C5592" w:rsidRDefault="00F71FFF" w:rsidP="001F17FF">
      <w:pPr>
        <w:spacing w:after="0" w:line="360" w:lineRule="auto"/>
        <w:jc w:val="both"/>
        <w:rPr>
          <w:rFonts w:asciiTheme="majorHAnsi" w:hAnsiTheme="majorHAnsi"/>
          <w:sz w:val="24"/>
        </w:rPr>
      </w:pPr>
      <w:r>
        <w:rPr>
          <w:rFonts w:asciiTheme="majorHAnsi" w:hAnsiTheme="majorHAnsi"/>
          <w:i/>
          <w:sz w:val="24"/>
        </w:rPr>
        <w:t>(…) Hvis der sidder nogen som gerne vil snakke… Vi som frivillige får lidt mere ud af samtalen end en ansat gør, fordi man godt kan sidde med den der tanke, at hvis jeg nu siger det her, så kan det være at det bliver skrevet ned og sådan. Men vi andre vi snakker jo bare, og så er det dét</w:t>
      </w:r>
      <w:r>
        <w:rPr>
          <w:rFonts w:asciiTheme="majorHAnsi" w:hAnsiTheme="majorHAnsi"/>
          <w:sz w:val="24"/>
        </w:rPr>
        <w:t>(Bilag 8:4).</w:t>
      </w:r>
    </w:p>
    <w:p w:rsidR="00F71FFF" w:rsidRDefault="00F71FFF" w:rsidP="001F17FF">
      <w:pPr>
        <w:spacing w:after="0" w:line="360" w:lineRule="auto"/>
        <w:jc w:val="both"/>
        <w:rPr>
          <w:rFonts w:asciiTheme="majorHAnsi" w:hAnsiTheme="majorHAnsi"/>
          <w:sz w:val="24"/>
        </w:rPr>
      </w:pPr>
    </w:p>
    <w:p w:rsidR="0038791D" w:rsidRPr="0041418D" w:rsidRDefault="0038791D" w:rsidP="001F17FF">
      <w:pPr>
        <w:spacing w:after="0" w:line="360" w:lineRule="auto"/>
        <w:jc w:val="both"/>
        <w:rPr>
          <w:rFonts w:asciiTheme="majorHAnsi" w:hAnsiTheme="majorHAnsi"/>
          <w:sz w:val="24"/>
        </w:rPr>
      </w:pPr>
      <w:r w:rsidRPr="0041418D">
        <w:rPr>
          <w:rFonts w:asciiTheme="majorHAnsi" w:hAnsiTheme="majorHAnsi"/>
          <w:i/>
          <w:sz w:val="24"/>
        </w:rPr>
        <w:t>Mangel på konsekvens i rollefordeling?</w:t>
      </w:r>
    </w:p>
    <w:p w:rsidR="00F71FFF" w:rsidRDefault="00F71FFF" w:rsidP="001F17FF">
      <w:pPr>
        <w:spacing w:after="0" w:line="360" w:lineRule="auto"/>
        <w:jc w:val="both"/>
        <w:rPr>
          <w:rFonts w:asciiTheme="majorHAnsi" w:hAnsiTheme="majorHAnsi"/>
          <w:sz w:val="24"/>
        </w:rPr>
      </w:pPr>
      <w:r>
        <w:rPr>
          <w:rFonts w:asciiTheme="majorHAnsi" w:hAnsiTheme="majorHAnsi"/>
          <w:sz w:val="24"/>
        </w:rPr>
        <w:t xml:space="preserve">Man kan argumentere for, at der umiddelbart er forholdsvis god overensstemmelse mellem de frivillige og de ansattes forventninger til hinandens roller. </w:t>
      </w:r>
    </w:p>
    <w:p w:rsidR="00006448" w:rsidRPr="00006448" w:rsidRDefault="00B52B6C" w:rsidP="001F17FF">
      <w:pPr>
        <w:spacing w:after="0" w:line="360" w:lineRule="auto"/>
        <w:jc w:val="both"/>
        <w:rPr>
          <w:rFonts w:asciiTheme="majorHAnsi" w:hAnsiTheme="majorHAnsi"/>
          <w:sz w:val="24"/>
        </w:rPr>
      </w:pPr>
      <w:r>
        <w:rPr>
          <w:rFonts w:asciiTheme="majorHAnsi" w:hAnsiTheme="majorHAnsi"/>
          <w:sz w:val="24"/>
        </w:rPr>
        <w:t xml:space="preserve">Dog forekommer der få, men væsentlige forskelle i de to gruppers tilgang til frivilligrollen. De frivillige beskriver både en rolle som værende de ansattes ´højre hånd’ og som værende vigtige støtter til centrenes brugere. </w:t>
      </w:r>
      <w:r w:rsidR="00006448">
        <w:rPr>
          <w:rFonts w:asciiTheme="majorHAnsi" w:hAnsiTheme="majorHAnsi"/>
          <w:sz w:val="24"/>
        </w:rPr>
        <w:t xml:space="preserve">De frivillige beskriver således hvordan de agerer de ansattes </w:t>
      </w:r>
      <w:r w:rsidR="00006448">
        <w:rPr>
          <w:rFonts w:asciiTheme="majorHAnsi" w:hAnsiTheme="majorHAnsi"/>
          <w:i/>
          <w:sz w:val="24"/>
        </w:rPr>
        <w:t>forlængede arm</w:t>
      </w:r>
      <w:r w:rsidR="00006448">
        <w:rPr>
          <w:rFonts w:asciiTheme="majorHAnsi" w:hAnsiTheme="majorHAnsi"/>
          <w:sz w:val="24"/>
        </w:rPr>
        <w:t xml:space="preserve">(Bilag 10:4) og </w:t>
      </w:r>
      <w:r w:rsidR="00006448">
        <w:rPr>
          <w:rFonts w:asciiTheme="majorHAnsi" w:hAnsiTheme="majorHAnsi"/>
          <w:i/>
          <w:sz w:val="24"/>
        </w:rPr>
        <w:t>Vi hjælper hvor der er brug for det</w:t>
      </w:r>
      <w:r w:rsidR="00006448">
        <w:rPr>
          <w:rFonts w:asciiTheme="majorHAnsi" w:hAnsiTheme="majorHAnsi"/>
          <w:sz w:val="24"/>
        </w:rPr>
        <w:t>(Bilag 8:7)</w:t>
      </w:r>
      <w:r w:rsidR="00DF0F52">
        <w:rPr>
          <w:rFonts w:asciiTheme="majorHAnsi" w:hAnsiTheme="majorHAnsi"/>
          <w:sz w:val="24"/>
        </w:rPr>
        <w:t>.</w:t>
      </w:r>
    </w:p>
    <w:p w:rsidR="00006448" w:rsidRDefault="00006448" w:rsidP="001F17FF">
      <w:pPr>
        <w:spacing w:after="0" w:line="360" w:lineRule="auto"/>
        <w:jc w:val="both"/>
        <w:rPr>
          <w:rFonts w:asciiTheme="majorHAnsi" w:hAnsiTheme="majorHAnsi"/>
          <w:sz w:val="24"/>
        </w:rPr>
      </w:pPr>
    </w:p>
    <w:p w:rsidR="00B52B6C" w:rsidRDefault="00B52B6C" w:rsidP="001F17FF">
      <w:pPr>
        <w:spacing w:after="0" w:line="360" w:lineRule="auto"/>
        <w:jc w:val="both"/>
        <w:rPr>
          <w:rFonts w:asciiTheme="majorHAnsi" w:hAnsiTheme="majorHAnsi"/>
          <w:sz w:val="24"/>
        </w:rPr>
      </w:pPr>
      <w:r>
        <w:rPr>
          <w:rFonts w:asciiTheme="majorHAnsi" w:hAnsiTheme="majorHAnsi"/>
          <w:sz w:val="24"/>
        </w:rPr>
        <w:t>Hverken ansatte eller ledelse nævner disse funktioner ved de frivilliges rolle. Dette kan være problematisk, hvis det betyder, at de ansatte ikke er opmærksomme på</w:t>
      </w:r>
      <w:r w:rsidR="0038791D">
        <w:rPr>
          <w:rFonts w:asciiTheme="majorHAnsi" w:hAnsiTheme="majorHAnsi"/>
          <w:sz w:val="24"/>
        </w:rPr>
        <w:t xml:space="preserve">, at de frivillige rent faktisk udfylder disse roller. At de frivillige rent praktisk går ind og varetager disse opgaver behøver ikke umiddelbart at skabe de store problemer. Men det at ledelse og ansatte ikke er opmærksomme herpå, giver mig anledning til at vende tilbage til problematikken </w:t>
      </w:r>
      <w:r w:rsidR="00035933">
        <w:rPr>
          <w:rFonts w:asciiTheme="majorHAnsi" w:hAnsiTheme="majorHAnsi"/>
          <w:sz w:val="24"/>
        </w:rPr>
        <w:t>vedrørende den risiko der er ved</w:t>
      </w:r>
      <w:r w:rsidR="0038791D">
        <w:rPr>
          <w:rFonts w:asciiTheme="majorHAnsi" w:hAnsiTheme="majorHAnsi"/>
          <w:sz w:val="24"/>
        </w:rPr>
        <w:t xml:space="preserve">, at frivillige som ikke er </w:t>
      </w:r>
      <w:r w:rsidR="0038791D">
        <w:rPr>
          <w:rFonts w:asciiTheme="majorHAnsi" w:hAnsiTheme="majorHAnsi"/>
          <w:sz w:val="24"/>
        </w:rPr>
        <w:lastRenderedPageBreak/>
        <w:t>opmærksomme på hvad deres indsats betyder i et bredere perspektiv, kan gå ind og varetage fagprofessionelle roller. Dét de i deres bedste hensigt går ind og bidrager med, kan således betyde, at manglen på fagprofessionelt personale ikke umiddelbart opdages – og den frivillige indsats er således skyld i, at der ikke oprettes nye stillinger på området, og i værste fald at der i fremtiden nedlægges stillinger.</w:t>
      </w:r>
      <w:r w:rsidR="00DF0F52">
        <w:rPr>
          <w:rFonts w:asciiTheme="majorHAnsi" w:hAnsiTheme="majorHAnsi"/>
          <w:sz w:val="24"/>
        </w:rPr>
        <w:t xml:space="preserve"> </w:t>
      </w:r>
    </w:p>
    <w:p w:rsidR="00DF0F52" w:rsidRPr="00F71FFF" w:rsidRDefault="00DF0F52" w:rsidP="001F17FF">
      <w:pPr>
        <w:spacing w:after="0" w:line="360" w:lineRule="auto"/>
        <w:jc w:val="both"/>
        <w:rPr>
          <w:rFonts w:asciiTheme="majorHAnsi" w:hAnsiTheme="majorHAnsi"/>
          <w:sz w:val="24"/>
        </w:rPr>
      </w:pPr>
      <w:r>
        <w:rPr>
          <w:rFonts w:asciiTheme="majorHAnsi" w:hAnsiTheme="majorHAnsi"/>
          <w:sz w:val="24"/>
        </w:rPr>
        <w:t>Hvorvidt der er tale om en egentlig uoverensstemmelse i definitionen af frivilligrollen på dette område, har jeg ikke mulighed for at konkludere noget om på baggrund af mit empiriske materiale. En mulighed kan nemlig også være, at der ikke foreligger en uoverensstemmelse, blot at disse former for frivilligroller ikke italesættes af centrenes ansatte, da de gennem en årrække er blevet forvendte med de roller som de frivillige varetager. Det skal her pointeres, at de ansatte jo ikke hverken afviser eller kommer med modsatrettede forklaringer på frivilligrollen.</w:t>
      </w:r>
    </w:p>
    <w:p w:rsidR="0038791D" w:rsidRDefault="0038791D" w:rsidP="001F17FF">
      <w:pPr>
        <w:spacing w:after="0" w:line="360" w:lineRule="auto"/>
        <w:jc w:val="both"/>
        <w:rPr>
          <w:rFonts w:asciiTheme="majorHAnsi" w:hAnsiTheme="majorHAnsi"/>
          <w:i/>
          <w:sz w:val="24"/>
        </w:rPr>
      </w:pPr>
    </w:p>
    <w:p w:rsidR="007C5F7B" w:rsidRDefault="0038791D" w:rsidP="001F17FF">
      <w:pPr>
        <w:spacing w:after="0" w:line="360" w:lineRule="auto"/>
        <w:jc w:val="both"/>
        <w:rPr>
          <w:rFonts w:asciiTheme="majorHAnsi" w:hAnsiTheme="majorHAnsi"/>
          <w:sz w:val="24"/>
        </w:rPr>
      </w:pPr>
      <w:r>
        <w:rPr>
          <w:rFonts w:asciiTheme="majorHAnsi" w:hAnsiTheme="majorHAnsi"/>
          <w:sz w:val="24"/>
        </w:rPr>
        <w:t>Videre</w:t>
      </w:r>
      <w:r w:rsidR="00F86EE2">
        <w:rPr>
          <w:rFonts w:asciiTheme="majorHAnsi" w:hAnsiTheme="majorHAnsi"/>
          <w:sz w:val="24"/>
        </w:rPr>
        <w:t xml:space="preserve"> er der,</w:t>
      </w:r>
      <w:r w:rsidR="00074FBD">
        <w:rPr>
          <w:rFonts w:asciiTheme="majorHAnsi" w:hAnsiTheme="majorHAnsi"/>
          <w:sz w:val="24"/>
        </w:rPr>
        <w:t xml:space="preserve"> til</w:t>
      </w:r>
      <w:r w:rsidR="00F86EE2">
        <w:rPr>
          <w:rFonts w:asciiTheme="majorHAnsi" w:hAnsiTheme="majorHAnsi"/>
          <w:sz w:val="24"/>
        </w:rPr>
        <w:t xml:space="preserve"> trods for de</w:t>
      </w:r>
      <w:r w:rsidR="007C5F7B">
        <w:rPr>
          <w:rFonts w:asciiTheme="majorHAnsi" w:hAnsiTheme="majorHAnsi"/>
          <w:sz w:val="24"/>
        </w:rPr>
        <w:t xml:space="preserve"> klare udmeldinger</w:t>
      </w:r>
      <w:r w:rsidR="00F86EE2" w:rsidRPr="00F86EE2">
        <w:rPr>
          <w:rFonts w:asciiTheme="majorHAnsi" w:hAnsiTheme="majorHAnsi"/>
          <w:sz w:val="24"/>
        </w:rPr>
        <w:t xml:space="preserve"> </w:t>
      </w:r>
      <w:r w:rsidR="00F86EE2">
        <w:rPr>
          <w:rFonts w:asciiTheme="majorHAnsi" w:hAnsiTheme="majorHAnsi"/>
          <w:sz w:val="24"/>
        </w:rPr>
        <w:t>blandt både frivillige og ansatte,</w:t>
      </w:r>
      <w:r w:rsidR="007C5F7B">
        <w:rPr>
          <w:rFonts w:asciiTheme="majorHAnsi" w:hAnsiTheme="majorHAnsi"/>
          <w:sz w:val="24"/>
        </w:rPr>
        <w:t xml:space="preserve"> om rollefordeling</w:t>
      </w:r>
      <w:r w:rsidR="00F86EE2">
        <w:rPr>
          <w:rFonts w:asciiTheme="majorHAnsi" w:hAnsiTheme="majorHAnsi"/>
          <w:sz w:val="24"/>
        </w:rPr>
        <w:t xml:space="preserve"> i forhold til centrenes svage brugere, beskrivelser i kølvandet herpå, om hvordan </w:t>
      </w:r>
      <w:r w:rsidR="007C5F7B">
        <w:rPr>
          <w:rFonts w:asciiTheme="majorHAnsi" w:hAnsiTheme="majorHAnsi"/>
          <w:sz w:val="24"/>
        </w:rPr>
        <w:t>samarbejde</w:t>
      </w:r>
      <w:r w:rsidR="00F86EE2">
        <w:rPr>
          <w:rFonts w:asciiTheme="majorHAnsi" w:hAnsiTheme="majorHAnsi"/>
          <w:sz w:val="24"/>
        </w:rPr>
        <w:t xml:space="preserve">t på dette væsentlige område, </w:t>
      </w:r>
      <w:r w:rsidR="007C5F7B">
        <w:rPr>
          <w:rFonts w:asciiTheme="majorHAnsi" w:hAnsiTheme="majorHAnsi"/>
          <w:sz w:val="24"/>
        </w:rPr>
        <w:t xml:space="preserve">er præget af </w:t>
      </w:r>
      <w:r w:rsidR="008D5A51">
        <w:rPr>
          <w:rFonts w:asciiTheme="majorHAnsi" w:hAnsiTheme="majorHAnsi"/>
          <w:sz w:val="24"/>
        </w:rPr>
        <w:t xml:space="preserve">udefinerbare grænser og til dels </w:t>
      </w:r>
      <w:r w:rsidR="007C5F7B">
        <w:rPr>
          <w:rFonts w:asciiTheme="majorHAnsi" w:hAnsiTheme="majorHAnsi"/>
          <w:sz w:val="24"/>
        </w:rPr>
        <w:t>udviskede retningslinjer for hvem der varetager hvilke arbejdsopgaver.</w:t>
      </w:r>
      <w:r w:rsidR="00F86EE2">
        <w:rPr>
          <w:rFonts w:asciiTheme="majorHAnsi" w:hAnsiTheme="majorHAnsi"/>
          <w:sz w:val="24"/>
        </w:rPr>
        <w:t xml:space="preserve"> </w:t>
      </w:r>
    </w:p>
    <w:p w:rsidR="00272742" w:rsidRDefault="00DF0F52" w:rsidP="000C5592">
      <w:pPr>
        <w:spacing w:after="0" w:line="360" w:lineRule="auto"/>
        <w:jc w:val="both"/>
        <w:rPr>
          <w:rFonts w:asciiTheme="majorHAnsi" w:hAnsiTheme="majorHAnsi"/>
          <w:sz w:val="24"/>
        </w:rPr>
      </w:pPr>
      <w:r>
        <w:rPr>
          <w:rFonts w:asciiTheme="majorHAnsi" w:hAnsiTheme="majorHAnsi"/>
          <w:sz w:val="24"/>
        </w:rPr>
        <w:t>Selvom alle læ</w:t>
      </w:r>
      <w:r w:rsidR="008F7463">
        <w:rPr>
          <w:rFonts w:asciiTheme="majorHAnsi" w:hAnsiTheme="majorHAnsi"/>
          <w:sz w:val="24"/>
        </w:rPr>
        <w:t>gger vægt på, at arbejdet med centrenes svag</w:t>
      </w:r>
      <w:r>
        <w:rPr>
          <w:rFonts w:asciiTheme="majorHAnsi" w:hAnsiTheme="majorHAnsi"/>
          <w:sz w:val="24"/>
        </w:rPr>
        <w:t>e brugere påhviler</w:t>
      </w:r>
      <w:r w:rsidR="008F7463">
        <w:rPr>
          <w:rFonts w:asciiTheme="majorHAnsi" w:hAnsiTheme="majorHAnsi"/>
          <w:sz w:val="24"/>
        </w:rPr>
        <w:t xml:space="preserve"> personalet, så fin</w:t>
      </w:r>
      <w:r w:rsidR="00E00B55">
        <w:rPr>
          <w:rFonts w:asciiTheme="majorHAnsi" w:hAnsiTheme="majorHAnsi"/>
          <w:sz w:val="24"/>
        </w:rPr>
        <w:t>des der i empirien eksempler</w:t>
      </w:r>
      <w:r w:rsidR="008F7463">
        <w:rPr>
          <w:rFonts w:asciiTheme="majorHAnsi" w:hAnsiTheme="majorHAnsi"/>
          <w:sz w:val="24"/>
        </w:rPr>
        <w:t xml:space="preserve"> på, at arbejdsdelingen på dette område måske ikke er så klart opridset som være</w:t>
      </w:r>
      <w:r w:rsidR="00663D75">
        <w:rPr>
          <w:rFonts w:asciiTheme="majorHAnsi" w:hAnsiTheme="majorHAnsi"/>
          <w:sz w:val="24"/>
        </w:rPr>
        <w:t>nde</w:t>
      </w:r>
      <w:r w:rsidR="008F7463">
        <w:rPr>
          <w:rFonts w:asciiTheme="majorHAnsi" w:hAnsiTheme="majorHAnsi"/>
          <w:sz w:val="24"/>
        </w:rPr>
        <w:t xml:space="preserve"> hensigtsmæssigt for alle parter. Centrenes leder udtaler f.eks. da jeg spørg</w:t>
      </w:r>
      <w:r w:rsidR="00ED03D1">
        <w:rPr>
          <w:rFonts w:asciiTheme="majorHAnsi" w:hAnsiTheme="majorHAnsi"/>
          <w:sz w:val="24"/>
        </w:rPr>
        <w:t>er</w:t>
      </w:r>
      <w:r w:rsidR="008F7463">
        <w:rPr>
          <w:rFonts w:asciiTheme="majorHAnsi" w:hAnsiTheme="majorHAnsi"/>
          <w:sz w:val="24"/>
        </w:rPr>
        <w:t xml:space="preserve"> ind til hvordan svage brugere varetages ved arrangementer hvor der ikke er deltagende personale; </w:t>
      </w:r>
    </w:p>
    <w:p w:rsidR="00272742" w:rsidRDefault="00272742" w:rsidP="000C5592">
      <w:pPr>
        <w:spacing w:after="0" w:line="360" w:lineRule="auto"/>
        <w:jc w:val="both"/>
        <w:rPr>
          <w:rFonts w:asciiTheme="majorHAnsi" w:hAnsiTheme="majorHAnsi"/>
          <w:sz w:val="24"/>
        </w:rPr>
      </w:pPr>
    </w:p>
    <w:p w:rsidR="00272742" w:rsidRDefault="008F7463" w:rsidP="000C5592">
      <w:pPr>
        <w:spacing w:after="0" w:line="360" w:lineRule="auto"/>
        <w:jc w:val="both"/>
        <w:rPr>
          <w:rFonts w:asciiTheme="majorHAnsi" w:hAnsiTheme="majorHAnsi"/>
          <w:sz w:val="24"/>
        </w:rPr>
      </w:pPr>
      <w:r>
        <w:rPr>
          <w:rFonts w:asciiTheme="majorHAnsi" w:hAnsiTheme="majorHAnsi"/>
          <w:i/>
          <w:sz w:val="24"/>
        </w:rPr>
        <w:lastRenderedPageBreak/>
        <w:t>Jeg har da frivillige, som jeg ikke er i tvivl om ville kunne påtage sig sådanne opgaver, hvis ikke lige det er det helt store med kørestolsbrugere og sådan. Det tror jeg ikke</w:t>
      </w:r>
      <w:r w:rsidR="00DF0F52">
        <w:rPr>
          <w:rFonts w:asciiTheme="majorHAnsi" w:hAnsiTheme="majorHAnsi"/>
          <w:i/>
          <w:sz w:val="24"/>
        </w:rPr>
        <w:t>,</w:t>
      </w:r>
      <w:r>
        <w:rPr>
          <w:rFonts w:asciiTheme="majorHAnsi" w:hAnsiTheme="majorHAnsi"/>
          <w:i/>
          <w:sz w:val="24"/>
        </w:rPr>
        <w:t xml:space="preserve"> de kan påtage sig – og det syntes jeg i øvrigt heller ikke</w:t>
      </w:r>
      <w:r w:rsidR="00ED03D1">
        <w:rPr>
          <w:rFonts w:asciiTheme="majorHAnsi" w:hAnsiTheme="majorHAnsi"/>
          <w:i/>
          <w:sz w:val="24"/>
        </w:rPr>
        <w:t>,</w:t>
      </w:r>
      <w:r>
        <w:rPr>
          <w:rFonts w:asciiTheme="majorHAnsi" w:hAnsiTheme="majorHAnsi"/>
          <w:i/>
          <w:sz w:val="24"/>
        </w:rPr>
        <w:t xml:space="preserve"> at de skal. Det er jo en af de ting</w:t>
      </w:r>
      <w:r w:rsidR="00DF0F52">
        <w:rPr>
          <w:rFonts w:asciiTheme="majorHAnsi" w:hAnsiTheme="majorHAnsi"/>
          <w:i/>
          <w:sz w:val="24"/>
        </w:rPr>
        <w:t>,</w:t>
      </w:r>
      <w:r>
        <w:rPr>
          <w:rFonts w:asciiTheme="majorHAnsi" w:hAnsiTheme="majorHAnsi"/>
          <w:i/>
          <w:sz w:val="24"/>
        </w:rPr>
        <w:t xml:space="preserve"> vi også skal passe på med –</w:t>
      </w:r>
      <w:r w:rsidR="00E00B55">
        <w:rPr>
          <w:rFonts w:asciiTheme="majorHAnsi" w:hAnsiTheme="majorHAnsi"/>
          <w:i/>
          <w:sz w:val="24"/>
        </w:rPr>
        <w:t xml:space="preserve"> </w:t>
      </w:r>
      <w:proofErr w:type="gramStart"/>
      <w:r w:rsidR="00E00B55">
        <w:rPr>
          <w:rFonts w:asciiTheme="majorHAnsi" w:hAnsiTheme="majorHAnsi"/>
          <w:i/>
          <w:sz w:val="24"/>
        </w:rPr>
        <w:t>h</w:t>
      </w:r>
      <w:r>
        <w:rPr>
          <w:rFonts w:asciiTheme="majorHAnsi" w:hAnsiTheme="majorHAnsi"/>
          <w:i/>
          <w:sz w:val="24"/>
        </w:rPr>
        <w:t>vad</w:t>
      </w:r>
      <w:proofErr w:type="gramEnd"/>
      <w:r>
        <w:rPr>
          <w:rFonts w:asciiTheme="majorHAnsi" w:hAnsiTheme="majorHAnsi"/>
          <w:i/>
          <w:sz w:val="24"/>
        </w:rPr>
        <w:t xml:space="preserve"> </w:t>
      </w:r>
      <w:proofErr w:type="gramStart"/>
      <w:r>
        <w:rPr>
          <w:rFonts w:asciiTheme="majorHAnsi" w:hAnsiTheme="majorHAnsi"/>
          <w:i/>
          <w:sz w:val="24"/>
        </w:rPr>
        <w:t>kan</w:t>
      </w:r>
      <w:proofErr w:type="gramEnd"/>
      <w:r>
        <w:rPr>
          <w:rFonts w:asciiTheme="majorHAnsi" w:hAnsiTheme="majorHAnsi"/>
          <w:i/>
          <w:sz w:val="24"/>
        </w:rPr>
        <w:t xml:space="preserve"> man lade de frivillige udføre som egentlige ligger hos os(ansatte)</w:t>
      </w:r>
      <w:r>
        <w:rPr>
          <w:rFonts w:asciiTheme="majorHAnsi" w:hAnsiTheme="majorHAnsi"/>
          <w:sz w:val="24"/>
        </w:rPr>
        <w:t>(Bilag 4:9).</w:t>
      </w:r>
      <w:r w:rsidR="00E00B55">
        <w:rPr>
          <w:rFonts w:asciiTheme="majorHAnsi" w:hAnsiTheme="majorHAnsi"/>
          <w:sz w:val="24"/>
        </w:rPr>
        <w:t xml:space="preserve"> </w:t>
      </w:r>
    </w:p>
    <w:p w:rsidR="00272742" w:rsidRDefault="00272742" w:rsidP="000C5592">
      <w:pPr>
        <w:spacing w:after="0" w:line="360" w:lineRule="auto"/>
        <w:jc w:val="both"/>
        <w:rPr>
          <w:rFonts w:asciiTheme="majorHAnsi" w:hAnsiTheme="majorHAnsi"/>
          <w:sz w:val="24"/>
        </w:rPr>
      </w:pPr>
    </w:p>
    <w:p w:rsidR="00272742" w:rsidRDefault="00E00B55" w:rsidP="000C5592">
      <w:pPr>
        <w:spacing w:after="0" w:line="360" w:lineRule="auto"/>
        <w:jc w:val="both"/>
        <w:rPr>
          <w:rFonts w:asciiTheme="majorHAnsi" w:hAnsiTheme="majorHAnsi"/>
          <w:sz w:val="24"/>
        </w:rPr>
      </w:pPr>
      <w:r>
        <w:rPr>
          <w:rFonts w:asciiTheme="majorHAnsi" w:hAnsiTheme="majorHAnsi"/>
          <w:sz w:val="24"/>
        </w:rPr>
        <w:t>Videre udtaler en ansat, da jeg spørger ind til retningslinjer for</w:t>
      </w:r>
      <w:r w:rsidR="004005DD">
        <w:rPr>
          <w:rFonts w:asciiTheme="majorHAnsi" w:hAnsiTheme="majorHAnsi"/>
          <w:sz w:val="24"/>
        </w:rPr>
        <w:t>,</w:t>
      </w:r>
      <w:r>
        <w:rPr>
          <w:rFonts w:asciiTheme="majorHAnsi" w:hAnsiTheme="majorHAnsi"/>
          <w:sz w:val="24"/>
        </w:rPr>
        <w:t xml:space="preserve"> hvad man som frivillig bør og ikke bør påtage sig(jeg nævner her toiletbesøg som eksempel); </w:t>
      </w:r>
    </w:p>
    <w:p w:rsidR="00272742" w:rsidRDefault="00272742" w:rsidP="000C5592">
      <w:pPr>
        <w:spacing w:after="0" w:line="360" w:lineRule="auto"/>
        <w:jc w:val="both"/>
        <w:rPr>
          <w:rFonts w:asciiTheme="majorHAnsi" w:hAnsiTheme="majorHAnsi"/>
          <w:sz w:val="24"/>
        </w:rPr>
      </w:pPr>
    </w:p>
    <w:p w:rsidR="00272742" w:rsidRDefault="00E00B55" w:rsidP="000C5592">
      <w:pPr>
        <w:spacing w:after="0" w:line="360" w:lineRule="auto"/>
        <w:jc w:val="both"/>
        <w:rPr>
          <w:rFonts w:asciiTheme="majorHAnsi" w:hAnsiTheme="majorHAnsi"/>
          <w:sz w:val="24"/>
        </w:rPr>
      </w:pPr>
      <w:r>
        <w:rPr>
          <w:rFonts w:asciiTheme="majorHAnsi" w:hAnsiTheme="majorHAnsi"/>
          <w:i/>
          <w:sz w:val="24"/>
        </w:rPr>
        <w:t>Det vælger de helt selv</w:t>
      </w:r>
      <w:r>
        <w:rPr>
          <w:rFonts w:asciiTheme="majorHAnsi" w:hAnsiTheme="majorHAnsi"/>
          <w:sz w:val="24"/>
        </w:rPr>
        <w:t xml:space="preserve">(Bilag 7:8). </w:t>
      </w:r>
    </w:p>
    <w:p w:rsidR="00272742" w:rsidRDefault="00272742" w:rsidP="000C5592">
      <w:pPr>
        <w:spacing w:after="0" w:line="360" w:lineRule="auto"/>
        <w:jc w:val="both"/>
        <w:rPr>
          <w:rFonts w:asciiTheme="majorHAnsi" w:hAnsiTheme="majorHAnsi"/>
          <w:sz w:val="24"/>
        </w:rPr>
      </w:pPr>
    </w:p>
    <w:p w:rsidR="00272742" w:rsidRDefault="00E00B55" w:rsidP="000C5592">
      <w:pPr>
        <w:spacing w:after="0" w:line="360" w:lineRule="auto"/>
        <w:jc w:val="both"/>
        <w:rPr>
          <w:rFonts w:asciiTheme="majorHAnsi" w:hAnsiTheme="majorHAnsi"/>
          <w:sz w:val="24"/>
        </w:rPr>
      </w:pPr>
      <w:r>
        <w:rPr>
          <w:rFonts w:asciiTheme="majorHAnsi" w:hAnsiTheme="majorHAnsi"/>
          <w:sz w:val="24"/>
        </w:rPr>
        <w:t xml:space="preserve">Frivillige udtaler om samme emne at; </w:t>
      </w:r>
      <w:r>
        <w:rPr>
          <w:rFonts w:asciiTheme="majorHAnsi" w:hAnsiTheme="majorHAnsi"/>
          <w:i/>
          <w:sz w:val="24"/>
        </w:rPr>
        <w:t>Jeg har da nogen gange tænk, fordi jeg har arbejdet inden for p</w:t>
      </w:r>
      <w:r w:rsidR="00F33C46">
        <w:rPr>
          <w:rFonts w:asciiTheme="majorHAnsi" w:hAnsiTheme="majorHAnsi"/>
          <w:i/>
          <w:sz w:val="24"/>
        </w:rPr>
        <w:t>lejen, at jeg kunne da godt lige hjælpe en ud på toilet. Men der tager jeg mig selv i nakken og siger ”det skal du ikke, for det er ikke min opgave”</w:t>
      </w:r>
      <w:r w:rsidR="00F33C46">
        <w:rPr>
          <w:rFonts w:asciiTheme="majorHAnsi" w:hAnsiTheme="majorHAnsi"/>
          <w:sz w:val="24"/>
        </w:rPr>
        <w:t xml:space="preserve">(Bilag 9:9). </w:t>
      </w:r>
    </w:p>
    <w:p w:rsidR="00272742" w:rsidRDefault="00272742" w:rsidP="000C5592">
      <w:pPr>
        <w:spacing w:after="0" w:line="360" w:lineRule="auto"/>
        <w:jc w:val="both"/>
        <w:rPr>
          <w:rFonts w:asciiTheme="majorHAnsi" w:hAnsiTheme="majorHAnsi"/>
          <w:sz w:val="24"/>
        </w:rPr>
      </w:pPr>
    </w:p>
    <w:p w:rsidR="00272742" w:rsidRDefault="00F33C46" w:rsidP="000C5592">
      <w:pPr>
        <w:spacing w:after="0" w:line="360" w:lineRule="auto"/>
        <w:jc w:val="both"/>
        <w:rPr>
          <w:rFonts w:asciiTheme="majorHAnsi" w:hAnsiTheme="majorHAnsi"/>
          <w:i/>
          <w:sz w:val="24"/>
        </w:rPr>
      </w:pPr>
      <w:r>
        <w:rPr>
          <w:rFonts w:asciiTheme="majorHAnsi" w:hAnsiTheme="majorHAnsi"/>
          <w:sz w:val="24"/>
        </w:rPr>
        <w:t>En anden fortæller, at hun ofte får at vide af personalet, at det er hende selv der sætter grænsen for</w:t>
      </w:r>
      <w:r w:rsidR="00ED03D1">
        <w:rPr>
          <w:rFonts w:asciiTheme="majorHAnsi" w:hAnsiTheme="majorHAnsi"/>
          <w:sz w:val="24"/>
        </w:rPr>
        <w:t>,</w:t>
      </w:r>
      <w:r>
        <w:rPr>
          <w:rFonts w:asciiTheme="majorHAnsi" w:hAnsiTheme="majorHAnsi"/>
          <w:sz w:val="24"/>
        </w:rPr>
        <w:t xml:space="preserve"> hvilke opgaver hun vil påtage sig(Bilag 9:9) og en tredje fortæller, hvordan de ansatte og de frivillige indbyrdes og uformelt finder sig til rette i deres roller(Bilag 10:6).</w:t>
      </w:r>
      <w:r>
        <w:rPr>
          <w:rFonts w:asciiTheme="majorHAnsi" w:hAnsiTheme="majorHAnsi"/>
          <w:i/>
          <w:sz w:val="24"/>
        </w:rPr>
        <w:t xml:space="preserve"> </w:t>
      </w:r>
    </w:p>
    <w:p w:rsidR="00272742" w:rsidRDefault="00272742" w:rsidP="000C5592">
      <w:pPr>
        <w:spacing w:after="0" w:line="360" w:lineRule="auto"/>
        <w:jc w:val="both"/>
        <w:rPr>
          <w:rFonts w:asciiTheme="majorHAnsi" w:hAnsiTheme="majorHAnsi"/>
          <w:i/>
          <w:sz w:val="24"/>
        </w:rPr>
      </w:pPr>
    </w:p>
    <w:p w:rsidR="000C5592" w:rsidRDefault="000C5592" w:rsidP="000C5592">
      <w:pPr>
        <w:spacing w:after="0" w:line="360" w:lineRule="auto"/>
        <w:jc w:val="both"/>
        <w:rPr>
          <w:rFonts w:asciiTheme="majorHAnsi" w:hAnsiTheme="majorHAnsi"/>
          <w:sz w:val="24"/>
        </w:rPr>
      </w:pPr>
      <w:r>
        <w:rPr>
          <w:rFonts w:asciiTheme="majorHAnsi" w:hAnsiTheme="majorHAnsi"/>
          <w:i/>
          <w:sz w:val="24"/>
        </w:rPr>
        <w:t>Ikke fordi jeg ikke tror jeg kunne hjælpe en på toilet, men jeg tror nu ikke</w:t>
      </w:r>
      <w:r w:rsidR="00ED03D1">
        <w:rPr>
          <w:rFonts w:asciiTheme="majorHAnsi" w:hAnsiTheme="majorHAnsi"/>
          <w:i/>
          <w:sz w:val="24"/>
        </w:rPr>
        <w:t>,</w:t>
      </w:r>
      <w:r>
        <w:rPr>
          <w:rFonts w:asciiTheme="majorHAnsi" w:hAnsiTheme="majorHAnsi"/>
          <w:i/>
          <w:sz w:val="24"/>
        </w:rPr>
        <w:t xml:space="preserve"> at jeg ville bryde mig om det</w:t>
      </w:r>
      <w:r>
        <w:rPr>
          <w:rFonts w:asciiTheme="majorHAnsi" w:hAnsiTheme="majorHAnsi"/>
          <w:sz w:val="24"/>
        </w:rPr>
        <w:t>(Bilag 8:10).</w:t>
      </w:r>
      <w:r w:rsidR="00F33C46">
        <w:rPr>
          <w:rFonts w:asciiTheme="majorHAnsi" w:hAnsiTheme="majorHAnsi"/>
          <w:sz w:val="24"/>
        </w:rPr>
        <w:t xml:space="preserve"> </w:t>
      </w:r>
    </w:p>
    <w:p w:rsidR="00272742" w:rsidRDefault="00272742" w:rsidP="000C5592">
      <w:pPr>
        <w:spacing w:after="0" w:line="360" w:lineRule="auto"/>
        <w:jc w:val="both"/>
        <w:rPr>
          <w:rFonts w:asciiTheme="majorHAnsi" w:hAnsiTheme="majorHAnsi"/>
          <w:sz w:val="24"/>
        </w:rPr>
      </w:pPr>
    </w:p>
    <w:p w:rsidR="009D087B" w:rsidRDefault="00F33C46" w:rsidP="000C5592">
      <w:pPr>
        <w:spacing w:after="0" w:line="360" w:lineRule="auto"/>
        <w:jc w:val="both"/>
        <w:rPr>
          <w:rFonts w:asciiTheme="majorHAnsi" w:hAnsiTheme="majorHAnsi"/>
          <w:sz w:val="24"/>
        </w:rPr>
      </w:pPr>
      <w:r>
        <w:rPr>
          <w:rFonts w:asciiTheme="majorHAnsi" w:hAnsiTheme="majorHAnsi"/>
          <w:sz w:val="24"/>
        </w:rPr>
        <w:t>Ovenstående vidner om, at de frivillige sjældent</w:t>
      </w:r>
      <w:r w:rsidR="004005DD">
        <w:rPr>
          <w:rFonts w:asciiTheme="majorHAnsi" w:hAnsiTheme="majorHAnsi"/>
          <w:sz w:val="24"/>
        </w:rPr>
        <w:t>, eller aldrig,</w:t>
      </w:r>
      <w:r>
        <w:rPr>
          <w:rFonts w:asciiTheme="majorHAnsi" w:hAnsiTheme="majorHAnsi"/>
          <w:sz w:val="24"/>
        </w:rPr>
        <w:t xml:space="preserve"> påtager sig de, for nogen, grænseoverskridende opgaver i forhold til centrenes svage brugere. </w:t>
      </w:r>
      <w:r>
        <w:rPr>
          <w:rFonts w:asciiTheme="majorHAnsi" w:hAnsiTheme="majorHAnsi"/>
          <w:sz w:val="24"/>
        </w:rPr>
        <w:lastRenderedPageBreak/>
        <w:t xml:space="preserve">Dette er dog en beslutning de selv træffer, og ikke en formel rammesat aftale de ligger mellem ansatte og frivillige. Dette er problematisk i flere henseender. For det første er der nogle etiske retningslinjer som overskrides, når man tillader at lade uuddannede frivillige varetage opgaver såsom hjælp til toiletbesøg. For det andet er det problematisk, at man sætter den frivillige i den position selv at skulle sige fra overfor en sådan opgave. </w:t>
      </w:r>
      <w:r w:rsidR="00663D75">
        <w:rPr>
          <w:rFonts w:asciiTheme="majorHAnsi" w:hAnsiTheme="majorHAnsi"/>
          <w:sz w:val="24"/>
        </w:rPr>
        <w:t>Selv om man som frivillige muligvis</w:t>
      </w:r>
      <w:r w:rsidR="009D087B">
        <w:rPr>
          <w:rFonts w:asciiTheme="majorHAnsi" w:hAnsiTheme="majorHAnsi"/>
          <w:sz w:val="24"/>
        </w:rPr>
        <w:t xml:space="preserve"> ikke føler sig tilpas ved situationen, så kan man må</w:t>
      </w:r>
      <w:r w:rsidR="00663D75">
        <w:rPr>
          <w:rFonts w:asciiTheme="majorHAnsi" w:hAnsiTheme="majorHAnsi"/>
          <w:sz w:val="24"/>
        </w:rPr>
        <w:t>sk</w:t>
      </w:r>
      <w:r w:rsidR="009D087B">
        <w:rPr>
          <w:rFonts w:asciiTheme="majorHAnsi" w:hAnsiTheme="majorHAnsi"/>
          <w:sz w:val="24"/>
        </w:rPr>
        <w:t>e komme ud for tilfælde, hvor man føler et svigt overfor brugeren, hvis man ikke hjælper pågældende, eller den frivillige kan føle svigt overfor personalet, hvis disse er travlt beskæftigede til anden</w:t>
      </w:r>
      <w:r w:rsidR="004005DD">
        <w:rPr>
          <w:rFonts w:asciiTheme="majorHAnsi" w:hAnsiTheme="majorHAnsi"/>
          <w:sz w:val="24"/>
        </w:rPr>
        <w:t xml:space="preserve"> side. En tredje problematik</w:t>
      </w:r>
      <w:r w:rsidR="009D087B">
        <w:rPr>
          <w:rFonts w:asciiTheme="majorHAnsi" w:hAnsiTheme="majorHAnsi"/>
          <w:sz w:val="24"/>
        </w:rPr>
        <w:t xml:space="preserve"> ved dette forhold er, at denne slags opgaver kræver en fagprofessionel indsats. Ved at personale lader </w:t>
      </w:r>
      <w:r w:rsidR="00663D75">
        <w:rPr>
          <w:rFonts w:asciiTheme="majorHAnsi" w:hAnsiTheme="majorHAnsi"/>
          <w:sz w:val="24"/>
        </w:rPr>
        <w:t xml:space="preserve">udførelsen af </w:t>
      </w:r>
      <w:r w:rsidR="009D087B">
        <w:rPr>
          <w:rFonts w:asciiTheme="majorHAnsi" w:hAnsiTheme="majorHAnsi"/>
          <w:sz w:val="24"/>
        </w:rPr>
        <w:t>denne slags opgaver, være op til den frivillige, hvis denne ønsker det, så frasiger de sig samtidig det ansvar de har i</w:t>
      </w:r>
      <w:r w:rsidR="00663D75">
        <w:rPr>
          <w:rFonts w:asciiTheme="majorHAnsi" w:hAnsiTheme="majorHAnsi"/>
          <w:sz w:val="24"/>
        </w:rPr>
        <w:t xml:space="preserve"> at sikre deres faglighed</w:t>
      </w:r>
      <w:r w:rsidR="009D087B">
        <w:rPr>
          <w:rFonts w:asciiTheme="majorHAnsi" w:hAnsiTheme="majorHAnsi"/>
          <w:sz w:val="24"/>
        </w:rPr>
        <w:t xml:space="preserve"> og samtidig sikre, at deres arbejde og kompetencer ikke negligeres, således at der i fremtiden ikke er brug for dem på aktivitetscentrene. En frivi</w:t>
      </w:r>
      <w:r w:rsidR="004005DD">
        <w:rPr>
          <w:rFonts w:asciiTheme="majorHAnsi" w:hAnsiTheme="majorHAnsi"/>
          <w:sz w:val="24"/>
        </w:rPr>
        <w:t>llig pointerer problematikken</w:t>
      </w:r>
      <w:r w:rsidR="009D087B">
        <w:rPr>
          <w:rFonts w:asciiTheme="majorHAnsi" w:hAnsiTheme="majorHAnsi"/>
          <w:sz w:val="24"/>
        </w:rPr>
        <w:t xml:space="preserve"> med følgende kommentar;</w:t>
      </w:r>
    </w:p>
    <w:p w:rsidR="009D087B" w:rsidRDefault="009D087B" w:rsidP="000C5592">
      <w:pPr>
        <w:spacing w:after="0" w:line="360" w:lineRule="auto"/>
        <w:jc w:val="both"/>
        <w:rPr>
          <w:rFonts w:asciiTheme="majorHAnsi" w:hAnsiTheme="majorHAnsi"/>
          <w:sz w:val="24"/>
        </w:rPr>
      </w:pPr>
    </w:p>
    <w:p w:rsidR="00E56524" w:rsidRDefault="009D087B" w:rsidP="00E56524">
      <w:pPr>
        <w:spacing w:after="0" w:line="360" w:lineRule="auto"/>
        <w:jc w:val="both"/>
        <w:rPr>
          <w:rFonts w:asciiTheme="majorHAnsi" w:hAnsiTheme="majorHAnsi"/>
          <w:sz w:val="24"/>
        </w:rPr>
      </w:pPr>
      <w:r>
        <w:rPr>
          <w:rFonts w:asciiTheme="majorHAnsi" w:hAnsiTheme="majorHAnsi"/>
          <w:i/>
          <w:sz w:val="24"/>
        </w:rPr>
        <w:t xml:space="preserve">Udfordringen for de ansatte fremover bliver, at blive ved med at have deres faglighed og sige ”Det her tager vi os af, det skal I frivillige ikke røre ved”. Og udfordringen for os frivillige er at blive ved med at sige ”Det her er vores </w:t>
      </w:r>
      <w:r w:rsidR="008C6DC1">
        <w:rPr>
          <w:rFonts w:asciiTheme="majorHAnsi" w:hAnsiTheme="majorHAnsi"/>
          <w:i/>
          <w:sz w:val="24"/>
        </w:rPr>
        <w:t>’</w:t>
      </w:r>
      <w:r>
        <w:rPr>
          <w:rFonts w:asciiTheme="majorHAnsi" w:hAnsiTheme="majorHAnsi"/>
          <w:i/>
          <w:sz w:val="24"/>
        </w:rPr>
        <w:t>rum</w:t>
      </w:r>
      <w:r w:rsidR="008C6DC1">
        <w:rPr>
          <w:rFonts w:asciiTheme="majorHAnsi" w:hAnsiTheme="majorHAnsi"/>
          <w:i/>
          <w:sz w:val="24"/>
        </w:rPr>
        <w:t>’ og det er det her vi kan, og vi skal ikke varetage de ansattes opgaver</w:t>
      </w:r>
      <w:r w:rsidR="00ED03D1">
        <w:rPr>
          <w:rFonts w:asciiTheme="majorHAnsi" w:hAnsiTheme="majorHAnsi"/>
          <w:i/>
          <w:sz w:val="24"/>
        </w:rPr>
        <w:t>”</w:t>
      </w:r>
      <w:r w:rsidR="008C6DC1">
        <w:rPr>
          <w:rFonts w:asciiTheme="majorHAnsi" w:hAnsiTheme="majorHAnsi"/>
          <w:sz w:val="24"/>
        </w:rPr>
        <w:t>(Bilag 9:15).</w:t>
      </w:r>
    </w:p>
    <w:p w:rsidR="00E56524" w:rsidRDefault="00E56524" w:rsidP="00E56524">
      <w:pPr>
        <w:spacing w:after="0" w:line="360" w:lineRule="auto"/>
        <w:jc w:val="both"/>
        <w:rPr>
          <w:rFonts w:asciiTheme="majorHAnsi" w:hAnsiTheme="majorHAnsi"/>
          <w:sz w:val="24"/>
        </w:rPr>
      </w:pPr>
    </w:p>
    <w:p w:rsidR="00E56524" w:rsidRPr="00E56524" w:rsidRDefault="00E56524" w:rsidP="00E56524">
      <w:pPr>
        <w:spacing w:after="0" w:line="360" w:lineRule="auto"/>
        <w:jc w:val="both"/>
        <w:rPr>
          <w:rFonts w:asciiTheme="majorHAnsi" w:hAnsiTheme="majorHAnsi"/>
          <w:sz w:val="24"/>
        </w:rPr>
      </w:pPr>
    </w:p>
    <w:p w:rsidR="00DF76AD" w:rsidRPr="00224DE4" w:rsidRDefault="00DF76AD" w:rsidP="00767A49">
      <w:pPr>
        <w:pStyle w:val="Overskrift2"/>
        <w:spacing w:line="360" w:lineRule="auto"/>
        <w:jc w:val="both"/>
        <w:rPr>
          <w:color w:val="auto"/>
        </w:rPr>
      </w:pPr>
      <w:bookmarkStart w:id="35" w:name="_Toc331965567"/>
      <w:r w:rsidRPr="00224DE4">
        <w:rPr>
          <w:color w:val="auto"/>
        </w:rPr>
        <w:lastRenderedPageBreak/>
        <w:t>Fleksibilitet og åbne rammer for frivillige</w:t>
      </w:r>
      <w:bookmarkEnd w:id="35"/>
    </w:p>
    <w:p w:rsidR="00580C22" w:rsidRDefault="00580C22" w:rsidP="00767A49">
      <w:pPr>
        <w:spacing w:after="0" w:line="360" w:lineRule="auto"/>
        <w:jc w:val="both"/>
        <w:rPr>
          <w:rFonts w:asciiTheme="majorHAnsi" w:hAnsiTheme="majorHAnsi"/>
          <w:sz w:val="24"/>
        </w:rPr>
      </w:pPr>
      <w:r>
        <w:rPr>
          <w:rFonts w:asciiTheme="majorHAnsi" w:hAnsiTheme="majorHAnsi"/>
          <w:sz w:val="24"/>
        </w:rPr>
        <w:t xml:space="preserve">Ovenstående beskrivelser af rollefordelingen i de tre aktivitetscentre, som viser de ansattes rolle, i forhold til de frivillige, som værende synlig, anerkendende og ansvarlig for centrenes miljø, gør at jeg vil sætte yderligere fokus på, hvilke elementer der er vigtige i institutionel kontekst for at sikre frivilligt engagement, fastholdelse og et udbytterigt og velfungerende samarbejde. </w:t>
      </w:r>
    </w:p>
    <w:p w:rsidR="00580C22" w:rsidRDefault="00580C22" w:rsidP="00767A49">
      <w:pPr>
        <w:spacing w:after="0" w:line="360" w:lineRule="auto"/>
        <w:jc w:val="both"/>
        <w:rPr>
          <w:rFonts w:asciiTheme="majorHAnsi" w:hAnsiTheme="majorHAnsi"/>
          <w:sz w:val="24"/>
        </w:rPr>
      </w:pPr>
    </w:p>
    <w:p w:rsidR="00854496" w:rsidRDefault="001F17FF" w:rsidP="00767A49">
      <w:pPr>
        <w:spacing w:after="0" w:line="360" w:lineRule="auto"/>
        <w:jc w:val="both"/>
        <w:rPr>
          <w:rFonts w:asciiTheme="majorHAnsi" w:hAnsiTheme="majorHAnsi"/>
          <w:sz w:val="24"/>
        </w:rPr>
      </w:pPr>
      <w:r>
        <w:rPr>
          <w:rFonts w:asciiTheme="majorHAnsi" w:hAnsiTheme="majorHAnsi"/>
          <w:sz w:val="24"/>
        </w:rPr>
        <w:t xml:space="preserve">Som tidligere nævnt, </w:t>
      </w:r>
      <w:r w:rsidR="004005DD">
        <w:rPr>
          <w:rFonts w:asciiTheme="majorHAnsi" w:hAnsiTheme="majorHAnsi"/>
          <w:sz w:val="24"/>
        </w:rPr>
        <w:t>læ</w:t>
      </w:r>
      <w:r w:rsidR="00854496">
        <w:rPr>
          <w:rFonts w:asciiTheme="majorHAnsi" w:hAnsiTheme="majorHAnsi"/>
          <w:sz w:val="24"/>
        </w:rPr>
        <w:t>gger</w:t>
      </w:r>
      <w:r>
        <w:rPr>
          <w:rFonts w:asciiTheme="majorHAnsi" w:hAnsiTheme="majorHAnsi"/>
          <w:sz w:val="24"/>
        </w:rPr>
        <w:t xml:space="preserve"> flere ansatte</w:t>
      </w:r>
      <w:r w:rsidR="00854496">
        <w:rPr>
          <w:rFonts w:asciiTheme="majorHAnsi" w:hAnsiTheme="majorHAnsi"/>
          <w:sz w:val="24"/>
        </w:rPr>
        <w:t xml:space="preserve"> vægt på</w:t>
      </w:r>
      <w:r w:rsidR="00503A46">
        <w:rPr>
          <w:rFonts w:asciiTheme="majorHAnsi" w:hAnsiTheme="majorHAnsi"/>
          <w:sz w:val="24"/>
        </w:rPr>
        <w:t>,</w:t>
      </w:r>
      <w:r w:rsidR="00854496">
        <w:rPr>
          <w:rFonts w:asciiTheme="majorHAnsi" w:hAnsiTheme="majorHAnsi"/>
          <w:sz w:val="24"/>
        </w:rPr>
        <w:t xml:space="preserve"> den ændring de har set</w:t>
      </w:r>
      <w:r w:rsidR="00503A46">
        <w:rPr>
          <w:rFonts w:asciiTheme="majorHAnsi" w:hAnsiTheme="majorHAnsi"/>
          <w:sz w:val="24"/>
        </w:rPr>
        <w:t>,</w:t>
      </w:r>
      <w:r w:rsidR="00854496">
        <w:rPr>
          <w:rFonts w:asciiTheme="majorHAnsi" w:hAnsiTheme="majorHAnsi"/>
          <w:sz w:val="24"/>
        </w:rPr>
        <w:t xml:space="preserve"> i de seniorfrivilliges tilknytning til </w:t>
      </w:r>
      <w:r>
        <w:rPr>
          <w:rFonts w:asciiTheme="majorHAnsi" w:hAnsiTheme="majorHAnsi"/>
          <w:sz w:val="24"/>
        </w:rPr>
        <w:t>sektoren gennem de seneste årtier</w:t>
      </w:r>
      <w:r w:rsidR="00503A46">
        <w:rPr>
          <w:rFonts w:asciiTheme="majorHAnsi" w:hAnsiTheme="majorHAnsi"/>
          <w:sz w:val="24"/>
        </w:rPr>
        <w:t>. De påpeger blandt andet, at</w:t>
      </w:r>
      <w:r w:rsidR="00854496">
        <w:rPr>
          <w:rFonts w:asciiTheme="majorHAnsi" w:hAnsiTheme="majorHAnsi"/>
          <w:sz w:val="24"/>
        </w:rPr>
        <w:t xml:space="preserve"> seniorer er blevet mere aktive og deltagende i samfundet, hvilket er positivt, men samtidig kræver fleksibilitet som ”arbejdsgiver”, da de frivillige ikke ønsker at binde sig i en grad hvor der ikke er plads til spontanitet.</w:t>
      </w:r>
    </w:p>
    <w:p w:rsidR="00272742" w:rsidRDefault="001F17FF" w:rsidP="001F17FF">
      <w:pPr>
        <w:spacing w:after="0" w:line="360" w:lineRule="auto"/>
        <w:jc w:val="both"/>
        <w:rPr>
          <w:rFonts w:asciiTheme="majorHAnsi" w:hAnsiTheme="majorHAnsi"/>
          <w:sz w:val="24"/>
        </w:rPr>
      </w:pPr>
      <w:r>
        <w:rPr>
          <w:rFonts w:asciiTheme="majorHAnsi" w:hAnsiTheme="majorHAnsi"/>
          <w:sz w:val="24"/>
        </w:rPr>
        <w:t xml:space="preserve">Dette betyder i arbejdet med seniorfrivillige, at der er grænser for hvilke krav det i dag er muligt at stille til den frivillige, hvis man som arbejdsplads ønsker </w:t>
      </w:r>
      <w:r w:rsidR="006644ED">
        <w:rPr>
          <w:rFonts w:asciiTheme="majorHAnsi" w:hAnsiTheme="majorHAnsi"/>
          <w:sz w:val="24"/>
        </w:rPr>
        <w:t>e</w:t>
      </w:r>
      <w:r>
        <w:rPr>
          <w:rFonts w:asciiTheme="majorHAnsi" w:hAnsiTheme="majorHAnsi"/>
          <w:sz w:val="24"/>
        </w:rPr>
        <w:t>t vedvarende frivilligt engagement. I forhold til individuelle kompetencer, påpeger aktivitetscentrenes ledelse</w:t>
      </w:r>
      <w:r w:rsidR="009408F0">
        <w:rPr>
          <w:rFonts w:asciiTheme="majorHAnsi" w:hAnsiTheme="majorHAnsi"/>
          <w:sz w:val="24"/>
        </w:rPr>
        <w:t xml:space="preserve"> og personaler</w:t>
      </w:r>
      <w:r>
        <w:rPr>
          <w:rFonts w:asciiTheme="majorHAnsi" w:hAnsiTheme="majorHAnsi"/>
          <w:sz w:val="24"/>
        </w:rPr>
        <w:t xml:space="preserve">, at der ikke stilles nogen form for krav til bestemte kompetencer eller </w:t>
      </w:r>
      <w:r w:rsidR="006644ED">
        <w:rPr>
          <w:rFonts w:asciiTheme="majorHAnsi" w:hAnsiTheme="majorHAnsi"/>
          <w:sz w:val="24"/>
        </w:rPr>
        <w:t>erfaringer hos den enkelte</w:t>
      </w:r>
      <w:r w:rsidR="009408F0">
        <w:rPr>
          <w:rFonts w:asciiTheme="majorHAnsi" w:hAnsiTheme="majorHAnsi"/>
          <w:sz w:val="24"/>
        </w:rPr>
        <w:t xml:space="preserve">(Bilag 4:3, </w:t>
      </w:r>
      <w:r w:rsidR="006644ED">
        <w:rPr>
          <w:rFonts w:asciiTheme="majorHAnsi" w:hAnsiTheme="majorHAnsi"/>
          <w:sz w:val="24"/>
        </w:rPr>
        <w:t>5:3</w:t>
      </w:r>
      <w:r w:rsidR="00294602">
        <w:rPr>
          <w:rFonts w:asciiTheme="majorHAnsi" w:hAnsiTheme="majorHAnsi"/>
          <w:sz w:val="24"/>
        </w:rPr>
        <w:t>-4</w:t>
      </w:r>
      <w:r w:rsidR="006644ED">
        <w:rPr>
          <w:rFonts w:asciiTheme="majorHAnsi" w:hAnsiTheme="majorHAnsi"/>
          <w:sz w:val="24"/>
        </w:rPr>
        <w:t xml:space="preserve">, </w:t>
      </w:r>
      <w:r w:rsidR="009408F0">
        <w:rPr>
          <w:rFonts w:asciiTheme="majorHAnsi" w:hAnsiTheme="majorHAnsi"/>
          <w:sz w:val="24"/>
        </w:rPr>
        <w:t xml:space="preserve">6:2, 7:3). En ansat udtaler; </w:t>
      </w:r>
    </w:p>
    <w:p w:rsidR="00272742" w:rsidRDefault="00272742" w:rsidP="001F17FF">
      <w:pPr>
        <w:spacing w:after="0" w:line="360" w:lineRule="auto"/>
        <w:jc w:val="both"/>
        <w:rPr>
          <w:rFonts w:asciiTheme="majorHAnsi" w:hAnsiTheme="majorHAnsi"/>
          <w:sz w:val="24"/>
        </w:rPr>
      </w:pPr>
    </w:p>
    <w:p w:rsidR="00272742" w:rsidRDefault="009408F0" w:rsidP="001F17FF">
      <w:pPr>
        <w:spacing w:after="0" w:line="360" w:lineRule="auto"/>
        <w:jc w:val="both"/>
        <w:rPr>
          <w:rFonts w:asciiTheme="majorHAnsi" w:hAnsiTheme="majorHAnsi"/>
          <w:sz w:val="24"/>
        </w:rPr>
      </w:pPr>
      <w:r>
        <w:rPr>
          <w:rFonts w:asciiTheme="majorHAnsi" w:hAnsiTheme="majorHAnsi"/>
          <w:i/>
          <w:sz w:val="24"/>
        </w:rPr>
        <w:t>Vi er meget bevidste om, at det er den frivillige der sætter dagsordenen(…) Vi er meget forsigtige med overhovedet at stille noget der ligner krav. Vi prøver virkelig at være taknemmelige</w:t>
      </w:r>
      <w:r w:rsidR="00734BFF">
        <w:rPr>
          <w:rFonts w:asciiTheme="majorHAnsi" w:hAnsiTheme="majorHAnsi"/>
          <w:i/>
          <w:sz w:val="24"/>
        </w:rPr>
        <w:t>,</w:t>
      </w:r>
      <w:r>
        <w:rPr>
          <w:rFonts w:asciiTheme="majorHAnsi" w:hAnsiTheme="majorHAnsi"/>
          <w:i/>
          <w:sz w:val="24"/>
        </w:rPr>
        <w:t xml:space="preserve"> for det de nu kan yde, og vi behandler dem også meget ens</w:t>
      </w:r>
      <w:r w:rsidR="00734BFF">
        <w:rPr>
          <w:rFonts w:asciiTheme="majorHAnsi" w:hAnsiTheme="majorHAnsi"/>
          <w:i/>
          <w:sz w:val="24"/>
        </w:rPr>
        <w:t>, så vidt det nu er muligt – altså i forhold til om de nu yder lidt eller meget</w:t>
      </w:r>
      <w:r w:rsidR="00734BFF">
        <w:rPr>
          <w:rFonts w:asciiTheme="majorHAnsi" w:hAnsiTheme="majorHAnsi"/>
          <w:sz w:val="24"/>
        </w:rPr>
        <w:t xml:space="preserve">(Bilag 6:2). </w:t>
      </w:r>
    </w:p>
    <w:p w:rsidR="00272742" w:rsidRDefault="006644ED" w:rsidP="001F17FF">
      <w:pPr>
        <w:spacing w:after="0" w:line="360" w:lineRule="auto"/>
        <w:jc w:val="both"/>
        <w:rPr>
          <w:rFonts w:asciiTheme="majorHAnsi" w:hAnsiTheme="majorHAnsi"/>
          <w:sz w:val="24"/>
        </w:rPr>
      </w:pPr>
      <w:r>
        <w:rPr>
          <w:rFonts w:asciiTheme="majorHAnsi" w:hAnsiTheme="majorHAnsi"/>
          <w:sz w:val="24"/>
        </w:rPr>
        <w:lastRenderedPageBreak/>
        <w:t xml:space="preserve">Det er således vigtigt, at de ansatte formår at tilbyde divergerende frivilligroller som henvender sig til forskellige typer af frivillige, og den indsats den enkelte har mulighed for at ligge i institutionen. Her kan der drages sammenligning med Tangs teori om </w:t>
      </w:r>
      <w:r w:rsidRPr="006644ED">
        <w:rPr>
          <w:rFonts w:asciiTheme="majorHAnsi" w:hAnsiTheme="majorHAnsi"/>
          <w:i/>
          <w:sz w:val="24"/>
        </w:rPr>
        <w:t>rollefleksibilitet</w:t>
      </w:r>
      <w:r>
        <w:rPr>
          <w:rFonts w:asciiTheme="majorHAnsi" w:hAnsiTheme="majorHAnsi"/>
          <w:sz w:val="24"/>
        </w:rPr>
        <w:t xml:space="preserve">, der beskriver hvorledes den frivillige rolle bør justeres, således at den imødekommer variationen i frivilliggruppens kapacitet og kompetencer(Tang m.fl. 2009:173). Det er således essentielt, at aktivitetscentrene formår at skabe et miljø, hvor det er muligt for den enkelte at bidrage med dennes individuelle kompetencer. En ansat beskriver; </w:t>
      </w:r>
    </w:p>
    <w:p w:rsidR="00272742" w:rsidRDefault="00272742" w:rsidP="001F17FF">
      <w:pPr>
        <w:spacing w:after="0" w:line="360" w:lineRule="auto"/>
        <w:jc w:val="both"/>
        <w:rPr>
          <w:rFonts w:asciiTheme="majorHAnsi" w:hAnsiTheme="majorHAnsi"/>
          <w:sz w:val="24"/>
        </w:rPr>
      </w:pPr>
    </w:p>
    <w:p w:rsidR="00272742" w:rsidRDefault="00294602" w:rsidP="001F17FF">
      <w:pPr>
        <w:spacing w:after="0" w:line="360" w:lineRule="auto"/>
        <w:jc w:val="both"/>
        <w:rPr>
          <w:rFonts w:asciiTheme="majorHAnsi" w:hAnsiTheme="majorHAnsi"/>
          <w:sz w:val="24"/>
        </w:rPr>
      </w:pPr>
      <w:r>
        <w:rPr>
          <w:rFonts w:asciiTheme="majorHAnsi" w:hAnsiTheme="majorHAnsi"/>
          <w:i/>
          <w:sz w:val="24"/>
        </w:rPr>
        <w:t>Vi som personale kan være medvirkende til at skabe et behov</w:t>
      </w:r>
      <w:r w:rsidR="00580C22">
        <w:rPr>
          <w:rFonts w:asciiTheme="majorHAnsi" w:hAnsiTheme="majorHAnsi"/>
          <w:i/>
          <w:sz w:val="24"/>
        </w:rPr>
        <w:t>,</w:t>
      </w:r>
      <w:r>
        <w:rPr>
          <w:rFonts w:asciiTheme="majorHAnsi" w:hAnsiTheme="majorHAnsi"/>
          <w:i/>
          <w:sz w:val="24"/>
        </w:rPr>
        <w:t xml:space="preserve"> som de frivillige går ind og dækker</w:t>
      </w:r>
      <w:r>
        <w:rPr>
          <w:rFonts w:asciiTheme="majorHAnsi" w:hAnsiTheme="majorHAnsi"/>
          <w:sz w:val="24"/>
        </w:rPr>
        <w:t>(Bilag 7:2).</w:t>
      </w:r>
      <w:r w:rsidR="006644ED">
        <w:rPr>
          <w:rFonts w:asciiTheme="majorHAnsi" w:hAnsiTheme="majorHAnsi"/>
          <w:sz w:val="24"/>
        </w:rPr>
        <w:t xml:space="preserve"> </w:t>
      </w:r>
    </w:p>
    <w:p w:rsidR="00272742" w:rsidRDefault="00272742" w:rsidP="001F17FF">
      <w:pPr>
        <w:spacing w:after="0" w:line="360" w:lineRule="auto"/>
        <w:jc w:val="both"/>
        <w:rPr>
          <w:rFonts w:asciiTheme="majorHAnsi" w:hAnsiTheme="majorHAnsi"/>
          <w:sz w:val="24"/>
        </w:rPr>
      </w:pPr>
    </w:p>
    <w:p w:rsidR="00941806" w:rsidRDefault="00294602" w:rsidP="001F17FF">
      <w:pPr>
        <w:spacing w:after="0" w:line="360" w:lineRule="auto"/>
        <w:jc w:val="both"/>
        <w:rPr>
          <w:rFonts w:asciiTheme="majorHAnsi" w:hAnsiTheme="majorHAnsi"/>
          <w:sz w:val="24"/>
        </w:rPr>
      </w:pPr>
      <w:r>
        <w:rPr>
          <w:rFonts w:asciiTheme="majorHAnsi" w:hAnsiTheme="majorHAnsi"/>
          <w:sz w:val="24"/>
        </w:rPr>
        <w:t>I praksis søger aktivitetscentrene at skabe denne rollefleksibilitet ved, som sagt ikke at stille krav til den enkeltes indsat. Man skal som frivillig kunne definere sin egen rolle i institutionens hele. Som eksempel beskriver en a</w:t>
      </w:r>
      <w:r w:rsidR="00513C98">
        <w:rPr>
          <w:rFonts w:asciiTheme="majorHAnsi" w:hAnsiTheme="majorHAnsi"/>
          <w:sz w:val="24"/>
        </w:rPr>
        <w:t>nsat, hvordan frivilligrollen</w:t>
      </w:r>
      <w:r>
        <w:rPr>
          <w:rFonts w:asciiTheme="majorHAnsi" w:hAnsiTheme="majorHAnsi"/>
          <w:sz w:val="24"/>
        </w:rPr>
        <w:t xml:space="preserve"> kan divergere fra en</w:t>
      </w:r>
      <w:r w:rsidR="00A26EB6">
        <w:rPr>
          <w:rFonts w:asciiTheme="majorHAnsi" w:hAnsiTheme="majorHAnsi"/>
          <w:sz w:val="24"/>
        </w:rPr>
        <w:t xml:space="preserve"> fremtræden post som formand i C</w:t>
      </w:r>
      <w:r>
        <w:rPr>
          <w:rFonts w:asciiTheme="majorHAnsi" w:hAnsiTheme="majorHAnsi"/>
          <w:sz w:val="24"/>
        </w:rPr>
        <w:t>enterrådet til at være ansvarlig for at postkassen bliver tømt dagligt(Bilag 6:2). Videre sørger aktivitetscentrenes ansatte for at skabe fleksibilitet for de frivillige, ved at lade dem være mere eller mindre selvbestemmende i forhold til de aktiviteter der iværksættes i centrene(Bilag</w:t>
      </w:r>
      <w:r w:rsidR="00C5014E">
        <w:rPr>
          <w:rFonts w:asciiTheme="majorHAnsi" w:hAnsiTheme="majorHAnsi"/>
          <w:sz w:val="24"/>
        </w:rPr>
        <w:t xml:space="preserve"> 4:4). Det betyder</w:t>
      </w:r>
      <w:r w:rsidR="00580C22">
        <w:rPr>
          <w:rFonts w:asciiTheme="majorHAnsi" w:hAnsiTheme="majorHAnsi"/>
          <w:sz w:val="24"/>
        </w:rPr>
        <w:t>,</w:t>
      </w:r>
      <w:r w:rsidR="00C5014E">
        <w:rPr>
          <w:rFonts w:asciiTheme="majorHAnsi" w:hAnsiTheme="majorHAnsi"/>
          <w:sz w:val="24"/>
        </w:rPr>
        <w:t xml:space="preserve"> at den enkelte har mulighed for at oprette aktiviteter og hold som stemmer overens med dennes kompetencer, og således skabes der mulighed for at udnytte alle ressourcer som frivilliggruppen kan bidrage med. Dog understreges det, at man som eksempelvis holdleder, ikke er forpligtiget til at have specielle færdigheder som ligger ud over de øvrige holddeltageres. Som ansvarlig for et </w:t>
      </w:r>
      <w:r w:rsidR="00C5014E">
        <w:rPr>
          <w:rFonts w:asciiTheme="majorHAnsi" w:hAnsiTheme="majorHAnsi"/>
          <w:sz w:val="24"/>
        </w:rPr>
        <w:lastRenderedPageBreak/>
        <w:t>hold betegnes man holdleder og ikke underviser, hvilket betyder</w:t>
      </w:r>
      <w:r w:rsidR="00A26EB6">
        <w:rPr>
          <w:rFonts w:asciiTheme="majorHAnsi" w:hAnsiTheme="majorHAnsi"/>
          <w:sz w:val="24"/>
        </w:rPr>
        <w:t>,</w:t>
      </w:r>
      <w:r w:rsidR="00C5014E">
        <w:rPr>
          <w:rFonts w:asciiTheme="majorHAnsi" w:hAnsiTheme="majorHAnsi"/>
          <w:sz w:val="24"/>
        </w:rPr>
        <w:t xml:space="preserve"> at man er ansvarlig for at holdet kører som det skal,</w:t>
      </w:r>
      <w:r w:rsidR="00A26EB6">
        <w:rPr>
          <w:rFonts w:asciiTheme="majorHAnsi" w:hAnsiTheme="majorHAnsi"/>
          <w:sz w:val="24"/>
        </w:rPr>
        <w:t xml:space="preserve"> at der er materialer hjemme og</w:t>
      </w:r>
      <w:r w:rsidR="00C5014E">
        <w:rPr>
          <w:rFonts w:asciiTheme="majorHAnsi" w:hAnsiTheme="majorHAnsi"/>
          <w:sz w:val="24"/>
        </w:rPr>
        <w:t xml:space="preserve"> brugere og ansatte bruger dig som kontaktperson – men man er ikke ansvarlig for at undervise deltagerne på holdet. Dette foregår som en kollektiv indsats brugere og frivillige imellem(Bilag</w:t>
      </w:r>
      <w:r w:rsidR="00604B5D">
        <w:rPr>
          <w:rFonts w:asciiTheme="majorHAnsi" w:hAnsiTheme="majorHAnsi"/>
          <w:sz w:val="24"/>
        </w:rPr>
        <w:t xml:space="preserve"> 6:6). </w:t>
      </w:r>
    </w:p>
    <w:p w:rsidR="00941806" w:rsidRDefault="00941806" w:rsidP="001F17FF">
      <w:pPr>
        <w:spacing w:after="0" w:line="360" w:lineRule="auto"/>
        <w:jc w:val="both"/>
        <w:rPr>
          <w:rFonts w:asciiTheme="majorHAnsi" w:hAnsiTheme="majorHAnsi"/>
          <w:sz w:val="24"/>
        </w:rPr>
      </w:pPr>
    </w:p>
    <w:p w:rsidR="00351EA3" w:rsidRDefault="00604B5D" w:rsidP="001F17FF">
      <w:pPr>
        <w:spacing w:after="0" w:line="360" w:lineRule="auto"/>
        <w:jc w:val="both"/>
        <w:rPr>
          <w:rFonts w:asciiTheme="majorHAnsi" w:hAnsiTheme="majorHAnsi"/>
          <w:sz w:val="24"/>
        </w:rPr>
      </w:pPr>
      <w:r>
        <w:rPr>
          <w:rFonts w:asciiTheme="majorHAnsi" w:hAnsiTheme="majorHAnsi"/>
          <w:sz w:val="24"/>
        </w:rPr>
        <w:t>Ydermere forsøger de ansatte at skabe fleksibilitet for de frivillige, ved at tilknytte en kontaktperson i personalegruppen til hver enkelt frivillig(Bilag: 4:12, 5:1, 6:8). Dette betyder, at den frivillige altid har et sted at henvende sig ved tvivlsspørgsmål, hvis denne ønsker vejledning og støtte i opstarten af et hold, eller som kontaktperson hvis man som holdleder skulle blive syg eller bare for træt til fortsat at varetage holdet(Bilag 5:3-4</w:t>
      </w:r>
      <w:r w:rsidR="00F00251">
        <w:rPr>
          <w:rFonts w:asciiTheme="majorHAnsi" w:hAnsiTheme="majorHAnsi"/>
          <w:sz w:val="24"/>
        </w:rPr>
        <w:t>, 9:6</w:t>
      </w:r>
      <w:r>
        <w:rPr>
          <w:rFonts w:asciiTheme="majorHAnsi" w:hAnsiTheme="majorHAnsi"/>
          <w:sz w:val="24"/>
        </w:rPr>
        <w:t>). Sidstnævnte eksempel er vigtigt for flere af centrenes frivillige, da de</w:t>
      </w:r>
      <w:r w:rsidR="00351EA3">
        <w:rPr>
          <w:rFonts w:asciiTheme="majorHAnsi" w:hAnsiTheme="majorHAnsi"/>
          <w:sz w:val="24"/>
        </w:rPr>
        <w:t>,</w:t>
      </w:r>
      <w:r>
        <w:rPr>
          <w:rFonts w:asciiTheme="majorHAnsi" w:hAnsiTheme="majorHAnsi"/>
          <w:sz w:val="24"/>
        </w:rPr>
        <w:t xml:space="preserve"> ifølge personalet</w:t>
      </w:r>
      <w:r w:rsidR="00351EA3">
        <w:rPr>
          <w:rFonts w:asciiTheme="majorHAnsi" w:hAnsiTheme="majorHAnsi"/>
          <w:sz w:val="24"/>
        </w:rPr>
        <w:t>,</w:t>
      </w:r>
      <w:r>
        <w:rPr>
          <w:rFonts w:asciiTheme="majorHAnsi" w:hAnsiTheme="majorHAnsi"/>
          <w:sz w:val="24"/>
        </w:rPr>
        <w:t xml:space="preserve"> er meget bevidste om deres alder og helbred, og de </w:t>
      </w:r>
      <w:r w:rsidR="006E5E82">
        <w:rPr>
          <w:rFonts w:asciiTheme="majorHAnsi" w:hAnsiTheme="majorHAnsi"/>
          <w:sz w:val="24"/>
        </w:rPr>
        <w:t>kan derfor være bange for at binde sig til noget, med risiko for ikke at kunne fuldføre. Derfor er det ifølge personalet vigtigt, at de gør det klart for de frivillige, at deres indsats uden problemer kan ophøre fra dag til dag(Bilag 6:6</w:t>
      </w:r>
      <w:r w:rsidR="00F059CD">
        <w:rPr>
          <w:rFonts w:asciiTheme="majorHAnsi" w:hAnsiTheme="majorHAnsi"/>
          <w:sz w:val="24"/>
        </w:rPr>
        <w:t>,10</w:t>
      </w:r>
      <w:r w:rsidR="006E5E82">
        <w:rPr>
          <w:rFonts w:asciiTheme="majorHAnsi" w:hAnsiTheme="majorHAnsi"/>
          <w:sz w:val="24"/>
        </w:rPr>
        <w:t xml:space="preserve">). </w:t>
      </w:r>
      <w:r w:rsidR="00734BFF">
        <w:rPr>
          <w:rFonts w:asciiTheme="majorHAnsi" w:hAnsiTheme="majorHAnsi"/>
          <w:sz w:val="24"/>
        </w:rPr>
        <w:t>Dog er reglen i alle centrene, at hvis man melder sig som</w:t>
      </w:r>
      <w:r w:rsidR="00351EA3">
        <w:rPr>
          <w:rFonts w:asciiTheme="majorHAnsi" w:hAnsiTheme="majorHAnsi"/>
          <w:sz w:val="24"/>
        </w:rPr>
        <w:t xml:space="preserve"> f.eks. frivillig holdleder</w:t>
      </w:r>
      <w:r w:rsidR="00734BFF">
        <w:rPr>
          <w:rFonts w:asciiTheme="majorHAnsi" w:hAnsiTheme="majorHAnsi"/>
          <w:sz w:val="24"/>
        </w:rPr>
        <w:t>, så skal man som hovedregel kunne binde sig til at møde op, hver gang d</w:t>
      </w:r>
      <w:r w:rsidR="00F059CD">
        <w:rPr>
          <w:rFonts w:asciiTheme="majorHAnsi" w:hAnsiTheme="majorHAnsi"/>
          <w:sz w:val="24"/>
        </w:rPr>
        <w:t>et givende hold løber af staben, med mindre man har en reel grund til at udeblive.</w:t>
      </w:r>
      <w:r w:rsidR="00734BFF">
        <w:rPr>
          <w:rFonts w:asciiTheme="majorHAnsi" w:hAnsiTheme="majorHAnsi"/>
          <w:sz w:val="24"/>
        </w:rPr>
        <w:t xml:space="preserve"> </w:t>
      </w:r>
    </w:p>
    <w:p w:rsidR="00F059CD" w:rsidRDefault="00734BFF" w:rsidP="001F17FF">
      <w:pPr>
        <w:spacing w:after="0" w:line="360" w:lineRule="auto"/>
        <w:jc w:val="both"/>
        <w:rPr>
          <w:rFonts w:asciiTheme="majorHAnsi" w:hAnsiTheme="majorHAnsi"/>
          <w:sz w:val="24"/>
        </w:rPr>
      </w:pPr>
      <w:r>
        <w:rPr>
          <w:rFonts w:asciiTheme="majorHAnsi" w:hAnsiTheme="majorHAnsi"/>
          <w:sz w:val="24"/>
        </w:rPr>
        <w:t xml:space="preserve">Aktivitetscentret Grønlandstorv adskiller sig fra de to øvrige centre, ved at have en regel som siger, at man ikke kan kalde sig frivillig i centret, med mindre man har et reelt ansvar i huset, eksempelvis holdleder, medlem af et udvalg, eller medlem af centerrådet(Bilag 7:3). Dette er ikke et krav på hverken Sjællandsgade- eller Fynsgade Centret. </w:t>
      </w:r>
      <w:r w:rsidR="00D17EA8">
        <w:rPr>
          <w:rFonts w:asciiTheme="majorHAnsi" w:hAnsiTheme="majorHAnsi"/>
          <w:sz w:val="24"/>
        </w:rPr>
        <w:t>Her</w:t>
      </w:r>
      <w:r>
        <w:rPr>
          <w:rFonts w:asciiTheme="majorHAnsi" w:hAnsiTheme="majorHAnsi"/>
          <w:sz w:val="24"/>
        </w:rPr>
        <w:t xml:space="preserve"> betegne</w:t>
      </w:r>
      <w:r w:rsidR="00D17EA8">
        <w:rPr>
          <w:rFonts w:asciiTheme="majorHAnsi" w:hAnsiTheme="majorHAnsi"/>
          <w:sz w:val="24"/>
        </w:rPr>
        <w:t xml:space="preserve">s man altså også som </w:t>
      </w:r>
      <w:r>
        <w:rPr>
          <w:rFonts w:asciiTheme="majorHAnsi" w:hAnsiTheme="majorHAnsi"/>
          <w:sz w:val="24"/>
        </w:rPr>
        <w:t xml:space="preserve">frivillig, hvis man hjælper til med små dagligdags gøremål. </w:t>
      </w:r>
      <w:r w:rsidR="00D17EA8">
        <w:rPr>
          <w:rFonts w:asciiTheme="majorHAnsi" w:hAnsiTheme="majorHAnsi"/>
          <w:sz w:val="24"/>
        </w:rPr>
        <w:t xml:space="preserve">Denne forskel </w:t>
      </w:r>
      <w:r w:rsidR="00D17EA8">
        <w:rPr>
          <w:rFonts w:asciiTheme="majorHAnsi" w:hAnsiTheme="majorHAnsi"/>
          <w:sz w:val="24"/>
        </w:rPr>
        <w:lastRenderedPageBreak/>
        <w:t xml:space="preserve">på den konkrete definition af en frivillig, har dog ingen betydning i forhold til den videre analyse af samarbejdet, </w:t>
      </w:r>
      <w:r w:rsidR="00F059CD">
        <w:rPr>
          <w:rFonts w:asciiTheme="majorHAnsi" w:hAnsiTheme="majorHAnsi"/>
          <w:sz w:val="24"/>
        </w:rPr>
        <w:t xml:space="preserve">i og med at størstedelen af de frivillig i de to øvrige centre også varetager konkrete arbejdsopgaver(holdleder, medlem af udvalg eller centerråd), </w:t>
      </w:r>
      <w:r w:rsidR="00D17EA8">
        <w:rPr>
          <w:rFonts w:asciiTheme="majorHAnsi" w:hAnsiTheme="majorHAnsi"/>
          <w:sz w:val="24"/>
        </w:rPr>
        <w:t xml:space="preserve">og </w:t>
      </w:r>
      <w:r w:rsidR="00F059CD">
        <w:rPr>
          <w:rFonts w:asciiTheme="majorHAnsi" w:hAnsiTheme="majorHAnsi"/>
          <w:sz w:val="24"/>
        </w:rPr>
        <w:t xml:space="preserve">denne forskel </w:t>
      </w:r>
      <w:r w:rsidR="00D17EA8">
        <w:rPr>
          <w:rFonts w:asciiTheme="majorHAnsi" w:hAnsiTheme="majorHAnsi"/>
          <w:sz w:val="24"/>
        </w:rPr>
        <w:t xml:space="preserve">vil derfor ikke blive adresseret yderligere. </w:t>
      </w:r>
    </w:p>
    <w:p w:rsidR="00F059CD" w:rsidRDefault="00F059CD" w:rsidP="001F17FF">
      <w:pPr>
        <w:spacing w:after="0" w:line="360" w:lineRule="auto"/>
        <w:jc w:val="both"/>
        <w:rPr>
          <w:rFonts w:asciiTheme="majorHAnsi" w:hAnsiTheme="majorHAnsi"/>
          <w:sz w:val="24"/>
        </w:rPr>
      </w:pPr>
    </w:p>
    <w:p w:rsidR="00272742" w:rsidRDefault="00F00251" w:rsidP="001F17FF">
      <w:pPr>
        <w:spacing w:after="0" w:line="360" w:lineRule="auto"/>
        <w:jc w:val="both"/>
        <w:rPr>
          <w:rFonts w:asciiTheme="majorHAnsi" w:hAnsiTheme="majorHAnsi"/>
          <w:sz w:val="24"/>
        </w:rPr>
      </w:pPr>
      <w:r>
        <w:rPr>
          <w:rFonts w:asciiTheme="majorHAnsi" w:hAnsiTheme="majorHAnsi"/>
          <w:sz w:val="24"/>
        </w:rPr>
        <w:t>De frivillige selv ligger, i deres udtalelser, ikke synderligt meget vægt på vigtigheden af fleksibiliteten i deres indsats. Dette kan være et resultat af, at personalet på de tre centre, med succes, har formået at skabe nogle rammer, som fungerer for den pågældende frivilliggruppe og det hermed ikke er et område der er fokus på.</w:t>
      </w:r>
      <w:r w:rsidR="001D09AF">
        <w:rPr>
          <w:rFonts w:asciiTheme="majorHAnsi" w:hAnsiTheme="majorHAnsi"/>
          <w:sz w:val="24"/>
        </w:rPr>
        <w:t xml:space="preserve"> En</w:t>
      </w:r>
      <w:r w:rsidR="00941806">
        <w:rPr>
          <w:rFonts w:asciiTheme="majorHAnsi" w:hAnsiTheme="majorHAnsi"/>
          <w:sz w:val="24"/>
        </w:rPr>
        <w:t xml:space="preserve"> gruppe frivillige beskriver dog</w:t>
      </w:r>
      <w:r w:rsidR="001D09AF">
        <w:rPr>
          <w:rFonts w:asciiTheme="majorHAnsi" w:hAnsiTheme="majorHAnsi"/>
          <w:sz w:val="24"/>
        </w:rPr>
        <w:t xml:space="preserve">; </w:t>
      </w:r>
      <w:r w:rsidR="001D09AF">
        <w:rPr>
          <w:rFonts w:asciiTheme="majorHAnsi" w:hAnsiTheme="majorHAnsi"/>
          <w:i/>
          <w:sz w:val="24"/>
        </w:rPr>
        <w:t>Alle kan lave noget her</w:t>
      </w:r>
      <w:r w:rsidR="001D09AF">
        <w:rPr>
          <w:rFonts w:asciiTheme="majorHAnsi" w:hAnsiTheme="majorHAnsi"/>
          <w:sz w:val="24"/>
        </w:rPr>
        <w:t xml:space="preserve"> og </w:t>
      </w:r>
      <w:r w:rsidR="001D09AF">
        <w:rPr>
          <w:rFonts w:asciiTheme="majorHAnsi" w:hAnsiTheme="majorHAnsi"/>
          <w:i/>
          <w:sz w:val="24"/>
        </w:rPr>
        <w:t>Ja – alle kan bidrage med noget</w:t>
      </w:r>
      <w:r w:rsidR="00351EA3">
        <w:rPr>
          <w:rFonts w:asciiTheme="majorHAnsi" w:hAnsiTheme="majorHAnsi"/>
          <w:sz w:val="24"/>
        </w:rPr>
        <w:t xml:space="preserve">(Bilag 10:7), hvilket tyder på, at de er bevidste om, at frivilligrollen kan divergere fra person til person. </w:t>
      </w:r>
    </w:p>
    <w:p w:rsidR="00272742" w:rsidRDefault="00272742" w:rsidP="001F17FF">
      <w:pPr>
        <w:spacing w:after="0" w:line="360" w:lineRule="auto"/>
        <w:jc w:val="both"/>
        <w:rPr>
          <w:rFonts w:asciiTheme="majorHAnsi" w:hAnsiTheme="majorHAnsi"/>
          <w:sz w:val="24"/>
        </w:rPr>
      </w:pPr>
    </w:p>
    <w:p w:rsidR="001D09AF" w:rsidRDefault="00351EA3" w:rsidP="001F17FF">
      <w:pPr>
        <w:spacing w:after="0" w:line="360" w:lineRule="auto"/>
        <w:jc w:val="both"/>
        <w:rPr>
          <w:rFonts w:asciiTheme="majorHAnsi" w:hAnsiTheme="majorHAnsi"/>
          <w:sz w:val="24"/>
        </w:rPr>
      </w:pPr>
      <w:r>
        <w:rPr>
          <w:rFonts w:asciiTheme="majorHAnsi" w:hAnsiTheme="majorHAnsi"/>
          <w:sz w:val="24"/>
        </w:rPr>
        <w:t>Videre</w:t>
      </w:r>
      <w:r w:rsidR="001D09AF">
        <w:rPr>
          <w:rFonts w:asciiTheme="majorHAnsi" w:hAnsiTheme="majorHAnsi"/>
          <w:sz w:val="24"/>
        </w:rPr>
        <w:t xml:space="preserve"> viser data fra surveyundersøgelsen blandt de frivillige, at</w:t>
      </w:r>
      <w:r w:rsidR="003B2D4E">
        <w:rPr>
          <w:rFonts w:asciiTheme="majorHAnsi" w:hAnsiTheme="majorHAnsi"/>
          <w:sz w:val="24"/>
        </w:rPr>
        <w:t xml:space="preserve"> langt størstedelen af de frivillige føler, at de har stor indflydelse på de aktiviteter som de varetager i aktivitetscentrene. Og videre at de har stor medbestemmelse</w:t>
      </w:r>
      <w:r>
        <w:rPr>
          <w:rFonts w:asciiTheme="majorHAnsi" w:hAnsiTheme="majorHAnsi"/>
          <w:sz w:val="24"/>
        </w:rPr>
        <w:t>,</w:t>
      </w:r>
      <w:r w:rsidR="003B2D4E">
        <w:rPr>
          <w:rFonts w:asciiTheme="majorHAnsi" w:hAnsiTheme="majorHAnsi"/>
          <w:sz w:val="24"/>
        </w:rPr>
        <w:t xml:space="preserve"> i forhold til hvordan de vælger at løse opgaver</w:t>
      </w:r>
      <w:r>
        <w:rPr>
          <w:rFonts w:asciiTheme="majorHAnsi" w:hAnsiTheme="majorHAnsi"/>
          <w:sz w:val="24"/>
        </w:rPr>
        <w:t>,</w:t>
      </w:r>
      <w:r w:rsidR="003B2D4E">
        <w:rPr>
          <w:rFonts w:asciiTheme="majorHAnsi" w:hAnsiTheme="majorHAnsi"/>
          <w:sz w:val="24"/>
        </w:rPr>
        <w:t xml:space="preserve"> i forbindelse med de aktiviteter de er ansvarlige for</w:t>
      </w:r>
      <w:r w:rsidR="00513C98" w:rsidRPr="00941806">
        <w:rPr>
          <w:rFonts w:asciiTheme="majorHAnsi" w:hAnsiTheme="majorHAnsi"/>
          <w:sz w:val="24"/>
        </w:rPr>
        <w:t xml:space="preserve">(Se </w:t>
      </w:r>
      <w:r w:rsidR="00941806">
        <w:rPr>
          <w:rFonts w:asciiTheme="majorHAnsi" w:hAnsiTheme="majorHAnsi"/>
          <w:sz w:val="24"/>
        </w:rPr>
        <w:t>nedenstående diagrammer 4 og 5</w:t>
      </w:r>
      <w:r w:rsidR="00513C98" w:rsidRPr="00941806">
        <w:rPr>
          <w:rFonts w:asciiTheme="majorHAnsi" w:hAnsiTheme="majorHAnsi"/>
          <w:sz w:val="24"/>
        </w:rPr>
        <w:t>)</w:t>
      </w:r>
      <w:r w:rsidR="003B2D4E" w:rsidRPr="00941806">
        <w:rPr>
          <w:rFonts w:asciiTheme="majorHAnsi" w:hAnsiTheme="majorHAnsi"/>
          <w:sz w:val="24"/>
        </w:rPr>
        <w:t>.</w:t>
      </w:r>
      <w:r w:rsidR="00CB48B9">
        <w:rPr>
          <w:rFonts w:asciiTheme="majorHAnsi" w:hAnsiTheme="majorHAnsi"/>
          <w:sz w:val="24"/>
        </w:rPr>
        <w:t xml:space="preserve"> </w:t>
      </w:r>
    </w:p>
    <w:p w:rsidR="00E56524" w:rsidRDefault="00E56524" w:rsidP="001F17FF">
      <w:pPr>
        <w:spacing w:after="0" w:line="360" w:lineRule="auto"/>
        <w:jc w:val="both"/>
        <w:rPr>
          <w:rFonts w:asciiTheme="majorHAnsi" w:hAnsiTheme="majorHAnsi"/>
          <w:sz w:val="20"/>
        </w:rPr>
      </w:pPr>
    </w:p>
    <w:p w:rsidR="00E56524" w:rsidRDefault="00E56524" w:rsidP="001F17FF">
      <w:pPr>
        <w:spacing w:after="0" w:line="360" w:lineRule="auto"/>
        <w:jc w:val="both"/>
        <w:rPr>
          <w:rFonts w:asciiTheme="majorHAnsi" w:hAnsiTheme="majorHAnsi"/>
          <w:sz w:val="20"/>
        </w:rPr>
      </w:pPr>
    </w:p>
    <w:p w:rsidR="00E56524" w:rsidRDefault="00E56524" w:rsidP="001F17FF">
      <w:pPr>
        <w:spacing w:after="0" w:line="360" w:lineRule="auto"/>
        <w:jc w:val="both"/>
        <w:rPr>
          <w:rFonts w:asciiTheme="majorHAnsi" w:hAnsiTheme="majorHAnsi"/>
          <w:sz w:val="20"/>
        </w:rPr>
      </w:pPr>
    </w:p>
    <w:p w:rsidR="00E56524" w:rsidRDefault="00E56524" w:rsidP="001F17FF">
      <w:pPr>
        <w:spacing w:after="0" w:line="360" w:lineRule="auto"/>
        <w:jc w:val="both"/>
        <w:rPr>
          <w:rFonts w:asciiTheme="majorHAnsi" w:hAnsiTheme="majorHAnsi"/>
          <w:sz w:val="20"/>
        </w:rPr>
      </w:pPr>
    </w:p>
    <w:p w:rsidR="00E56524" w:rsidRDefault="00E56524" w:rsidP="001F17FF">
      <w:pPr>
        <w:spacing w:after="0" w:line="360" w:lineRule="auto"/>
        <w:jc w:val="both"/>
        <w:rPr>
          <w:rFonts w:asciiTheme="majorHAnsi" w:hAnsiTheme="majorHAnsi"/>
          <w:sz w:val="20"/>
        </w:rPr>
      </w:pPr>
    </w:p>
    <w:p w:rsidR="00E56524" w:rsidRDefault="00E56524" w:rsidP="001F17FF">
      <w:pPr>
        <w:spacing w:after="0" w:line="360" w:lineRule="auto"/>
        <w:jc w:val="both"/>
        <w:rPr>
          <w:rFonts w:asciiTheme="majorHAnsi" w:hAnsiTheme="majorHAnsi"/>
          <w:sz w:val="20"/>
        </w:rPr>
      </w:pPr>
    </w:p>
    <w:p w:rsidR="001D09AF" w:rsidRDefault="00513C98" w:rsidP="001F17FF">
      <w:pPr>
        <w:spacing w:after="0" w:line="360" w:lineRule="auto"/>
        <w:jc w:val="both"/>
        <w:rPr>
          <w:rFonts w:asciiTheme="majorHAnsi" w:hAnsiTheme="majorHAnsi"/>
          <w:sz w:val="20"/>
        </w:rPr>
      </w:pPr>
      <w:r w:rsidRPr="00941806">
        <w:rPr>
          <w:rFonts w:asciiTheme="majorHAnsi" w:hAnsiTheme="majorHAnsi"/>
          <w:sz w:val="20"/>
        </w:rPr>
        <w:lastRenderedPageBreak/>
        <w:t>Di</w:t>
      </w:r>
      <w:r w:rsidR="00941806">
        <w:rPr>
          <w:rFonts w:asciiTheme="majorHAnsi" w:hAnsiTheme="majorHAnsi"/>
          <w:sz w:val="20"/>
        </w:rPr>
        <w:t xml:space="preserve">agram 4. </w:t>
      </w:r>
      <w:r w:rsidR="003B2D4E" w:rsidRPr="00941806">
        <w:rPr>
          <w:rFonts w:asciiTheme="majorHAnsi" w:hAnsiTheme="majorHAnsi"/>
          <w:sz w:val="20"/>
        </w:rPr>
        <w:t>I</w:t>
      </w:r>
      <w:r w:rsidR="003B2D4E">
        <w:rPr>
          <w:rFonts w:asciiTheme="majorHAnsi" w:hAnsiTheme="majorHAnsi"/>
          <w:sz w:val="20"/>
        </w:rPr>
        <w:t xml:space="preserve"> hvor høj grad har du indflydelse på de aktiviteter/det arbejde du udfører i dit aktivitetscenter?</w:t>
      </w:r>
      <w:r w:rsidR="003B2D4E">
        <w:rPr>
          <w:rStyle w:val="Fodnotehenvisning"/>
          <w:rFonts w:asciiTheme="majorHAnsi" w:hAnsiTheme="majorHAnsi"/>
          <w:sz w:val="20"/>
        </w:rPr>
        <w:footnoteReference w:id="31"/>
      </w:r>
    </w:p>
    <w:p w:rsidR="003B2D4E" w:rsidRPr="003B2D4E" w:rsidRDefault="003B2D4E" w:rsidP="001F17FF">
      <w:pPr>
        <w:spacing w:after="0" w:line="360" w:lineRule="auto"/>
        <w:jc w:val="both"/>
        <w:rPr>
          <w:rFonts w:asciiTheme="majorHAnsi" w:hAnsiTheme="majorHAnsi"/>
          <w:sz w:val="20"/>
        </w:rPr>
      </w:pPr>
    </w:p>
    <w:p w:rsidR="001D09AF" w:rsidRDefault="001D09AF" w:rsidP="001F17FF">
      <w:pPr>
        <w:spacing w:after="0" w:line="360" w:lineRule="auto"/>
        <w:jc w:val="both"/>
        <w:rPr>
          <w:rFonts w:asciiTheme="majorHAnsi" w:hAnsiTheme="majorHAnsi"/>
          <w:sz w:val="24"/>
        </w:rPr>
      </w:pPr>
      <w:r>
        <w:rPr>
          <w:noProof/>
          <w:lang w:eastAsia="da-DK"/>
        </w:rPr>
        <w:drawing>
          <wp:inline distT="0" distB="0" distL="0" distR="0" wp14:anchorId="7EBEDF7C" wp14:editId="731CB8CA">
            <wp:extent cx="5781675" cy="2562225"/>
            <wp:effectExtent l="0" t="0" r="9525"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86951" cy="2564563"/>
                    </a:xfrm>
                    <a:prstGeom prst="rect">
                      <a:avLst/>
                    </a:prstGeom>
                    <a:noFill/>
                    <a:ln>
                      <a:noFill/>
                    </a:ln>
                    <a:extLst/>
                  </pic:spPr>
                </pic:pic>
              </a:graphicData>
            </a:graphic>
          </wp:inline>
        </w:drawing>
      </w:r>
    </w:p>
    <w:p w:rsidR="001D09AF" w:rsidRDefault="001D09AF" w:rsidP="001F17FF">
      <w:pPr>
        <w:spacing w:after="0" w:line="360" w:lineRule="auto"/>
        <w:jc w:val="both"/>
        <w:rPr>
          <w:rFonts w:asciiTheme="majorHAnsi" w:hAnsiTheme="majorHAnsi"/>
          <w:sz w:val="24"/>
        </w:rPr>
      </w:pPr>
    </w:p>
    <w:p w:rsidR="00351EA3" w:rsidRDefault="00351EA3" w:rsidP="001F17FF">
      <w:pPr>
        <w:spacing w:after="0" w:line="360" w:lineRule="auto"/>
        <w:jc w:val="both"/>
        <w:rPr>
          <w:rFonts w:asciiTheme="majorHAnsi" w:hAnsiTheme="majorHAnsi"/>
          <w:sz w:val="20"/>
          <w:highlight w:val="green"/>
        </w:rPr>
      </w:pPr>
    </w:p>
    <w:p w:rsidR="00A67DB7" w:rsidRDefault="00A67DB7" w:rsidP="001F17FF">
      <w:pPr>
        <w:spacing w:after="0" w:line="360" w:lineRule="auto"/>
        <w:jc w:val="both"/>
        <w:rPr>
          <w:rFonts w:asciiTheme="majorHAnsi" w:hAnsiTheme="majorHAnsi"/>
          <w:sz w:val="20"/>
        </w:rPr>
      </w:pPr>
    </w:p>
    <w:p w:rsidR="00A67DB7" w:rsidRDefault="00A67DB7" w:rsidP="001F17FF">
      <w:pPr>
        <w:spacing w:after="0" w:line="360" w:lineRule="auto"/>
        <w:jc w:val="both"/>
        <w:rPr>
          <w:rFonts w:asciiTheme="majorHAnsi" w:hAnsiTheme="majorHAnsi"/>
          <w:sz w:val="20"/>
        </w:rPr>
      </w:pPr>
    </w:p>
    <w:p w:rsidR="00A67DB7" w:rsidRDefault="00A67DB7" w:rsidP="001F17FF">
      <w:pPr>
        <w:spacing w:after="0" w:line="360" w:lineRule="auto"/>
        <w:jc w:val="both"/>
        <w:rPr>
          <w:rFonts w:asciiTheme="majorHAnsi" w:hAnsiTheme="majorHAnsi"/>
          <w:sz w:val="20"/>
        </w:rPr>
      </w:pPr>
    </w:p>
    <w:p w:rsidR="00A67DB7" w:rsidRDefault="00A67DB7" w:rsidP="001F17FF">
      <w:pPr>
        <w:spacing w:after="0" w:line="360" w:lineRule="auto"/>
        <w:jc w:val="both"/>
        <w:rPr>
          <w:rFonts w:asciiTheme="majorHAnsi" w:hAnsiTheme="majorHAnsi"/>
          <w:sz w:val="20"/>
        </w:rPr>
      </w:pPr>
    </w:p>
    <w:p w:rsidR="00A67DB7" w:rsidRDefault="00A67DB7" w:rsidP="001F17FF">
      <w:pPr>
        <w:spacing w:after="0" w:line="360" w:lineRule="auto"/>
        <w:jc w:val="both"/>
        <w:rPr>
          <w:rFonts w:asciiTheme="majorHAnsi" w:hAnsiTheme="majorHAnsi"/>
          <w:sz w:val="20"/>
        </w:rPr>
      </w:pPr>
    </w:p>
    <w:p w:rsidR="00A67DB7" w:rsidRDefault="00A67DB7" w:rsidP="001F17FF">
      <w:pPr>
        <w:spacing w:after="0" w:line="360" w:lineRule="auto"/>
        <w:jc w:val="both"/>
        <w:rPr>
          <w:rFonts w:asciiTheme="majorHAnsi" w:hAnsiTheme="majorHAnsi"/>
          <w:sz w:val="20"/>
        </w:rPr>
      </w:pPr>
    </w:p>
    <w:p w:rsidR="00A67DB7" w:rsidRDefault="00A67DB7" w:rsidP="001F17FF">
      <w:pPr>
        <w:spacing w:after="0" w:line="360" w:lineRule="auto"/>
        <w:jc w:val="both"/>
        <w:rPr>
          <w:rFonts w:asciiTheme="majorHAnsi" w:hAnsiTheme="majorHAnsi"/>
          <w:sz w:val="20"/>
        </w:rPr>
      </w:pPr>
    </w:p>
    <w:p w:rsidR="00A67DB7" w:rsidRDefault="00A67DB7" w:rsidP="001F17FF">
      <w:pPr>
        <w:spacing w:after="0" w:line="360" w:lineRule="auto"/>
        <w:jc w:val="both"/>
        <w:rPr>
          <w:rFonts w:asciiTheme="majorHAnsi" w:hAnsiTheme="majorHAnsi"/>
          <w:sz w:val="20"/>
        </w:rPr>
      </w:pPr>
    </w:p>
    <w:p w:rsidR="00A67DB7" w:rsidRDefault="00A67DB7" w:rsidP="001F17FF">
      <w:pPr>
        <w:spacing w:after="0" w:line="360" w:lineRule="auto"/>
        <w:jc w:val="both"/>
        <w:rPr>
          <w:rFonts w:asciiTheme="majorHAnsi" w:hAnsiTheme="majorHAnsi"/>
          <w:sz w:val="20"/>
        </w:rPr>
      </w:pPr>
    </w:p>
    <w:p w:rsidR="00A67DB7" w:rsidRDefault="00A67DB7" w:rsidP="001F17FF">
      <w:pPr>
        <w:spacing w:after="0" w:line="360" w:lineRule="auto"/>
        <w:jc w:val="both"/>
        <w:rPr>
          <w:rFonts w:asciiTheme="majorHAnsi" w:hAnsiTheme="majorHAnsi"/>
          <w:sz w:val="20"/>
        </w:rPr>
      </w:pPr>
    </w:p>
    <w:p w:rsidR="00A67DB7" w:rsidRDefault="00A67DB7" w:rsidP="001F17FF">
      <w:pPr>
        <w:spacing w:after="0" w:line="360" w:lineRule="auto"/>
        <w:jc w:val="both"/>
        <w:rPr>
          <w:rFonts w:asciiTheme="majorHAnsi" w:hAnsiTheme="majorHAnsi"/>
          <w:sz w:val="20"/>
        </w:rPr>
      </w:pPr>
    </w:p>
    <w:p w:rsidR="00A67DB7" w:rsidRDefault="00A67DB7" w:rsidP="001F17FF">
      <w:pPr>
        <w:spacing w:after="0" w:line="360" w:lineRule="auto"/>
        <w:jc w:val="both"/>
        <w:rPr>
          <w:rFonts w:asciiTheme="majorHAnsi" w:hAnsiTheme="majorHAnsi"/>
          <w:sz w:val="20"/>
        </w:rPr>
      </w:pPr>
    </w:p>
    <w:p w:rsidR="001D09AF" w:rsidRDefault="00941806" w:rsidP="001F17FF">
      <w:pPr>
        <w:spacing w:after="0" w:line="360" w:lineRule="auto"/>
        <w:jc w:val="both"/>
        <w:rPr>
          <w:rFonts w:asciiTheme="majorHAnsi" w:hAnsiTheme="majorHAnsi"/>
          <w:sz w:val="20"/>
        </w:rPr>
      </w:pPr>
      <w:r>
        <w:rPr>
          <w:rFonts w:asciiTheme="majorHAnsi" w:hAnsiTheme="majorHAnsi"/>
          <w:sz w:val="20"/>
        </w:rPr>
        <w:lastRenderedPageBreak/>
        <w:t>Diagram 5.</w:t>
      </w:r>
      <w:r w:rsidR="003B2D4E">
        <w:rPr>
          <w:rFonts w:asciiTheme="majorHAnsi" w:hAnsiTheme="majorHAnsi"/>
          <w:sz w:val="20"/>
        </w:rPr>
        <w:t xml:space="preserve"> I hvor høj grad har du indflydelse på, hvordan du vil løse opgaver, som du skal varetage for aktivitetscentret?</w:t>
      </w:r>
      <w:r w:rsidR="003B2D4E">
        <w:rPr>
          <w:rStyle w:val="Fodnotehenvisning"/>
          <w:rFonts w:asciiTheme="majorHAnsi" w:hAnsiTheme="majorHAnsi"/>
          <w:sz w:val="20"/>
        </w:rPr>
        <w:footnoteReference w:id="32"/>
      </w:r>
      <w:r w:rsidR="003B2D4E">
        <w:rPr>
          <w:rFonts w:asciiTheme="majorHAnsi" w:hAnsiTheme="majorHAnsi"/>
          <w:sz w:val="20"/>
        </w:rPr>
        <w:t xml:space="preserve"> </w:t>
      </w:r>
    </w:p>
    <w:p w:rsidR="003B2D4E" w:rsidRPr="003B2D4E" w:rsidRDefault="003B2D4E" w:rsidP="001F17FF">
      <w:pPr>
        <w:spacing w:after="0" w:line="360" w:lineRule="auto"/>
        <w:jc w:val="both"/>
        <w:rPr>
          <w:rFonts w:asciiTheme="majorHAnsi" w:hAnsiTheme="majorHAnsi"/>
          <w:sz w:val="20"/>
        </w:rPr>
      </w:pPr>
    </w:p>
    <w:p w:rsidR="001D09AF" w:rsidRPr="001D09AF" w:rsidRDefault="001D09AF" w:rsidP="001F17FF">
      <w:pPr>
        <w:spacing w:after="0" w:line="360" w:lineRule="auto"/>
        <w:jc w:val="both"/>
        <w:rPr>
          <w:rFonts w:asciiTheme="majorHAnsi" w:hAnsiTheme="majorHAnsi"/>
          <w:sz w:val="24"/>
        </w:rPr>
      </w:pPr>
      <w:r>
        <w:rPr>
          <w:noProof/>
          <w:lang w:eastAsia="da-DK"/>
        </w:rPr>
        <w:drawing>
          <wp:inline distT="0" distB="0" distL="0" distR="0" wp14:anchorId="5AF5FDB8" wp14:editId="4693A0AA">
            <wp:extent cx="5686425" cy="254317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91615" cy="2545496"/>
                    </a:xfrm>
                    <a:prstGeom prst="rect">
                      <a:avLst/>
                    </a:prstGeom>
                    <a:noFill/>
                    <a:ln>
                      <a:noFill/>
                    </a:ln>
                    <a:extLst/>
                  </pic:spPr>
                </pic:pic>
              </a:graphicData>
            </a:graphic>
          </wp:inline>
        </w:drawing>
      </w:r>
    </w:p>
    <w:p w:rsidR="00351EA3" w:rsidRDefault="00351EA3" w:rsidP="00941806">
      <w:pPr>
        <w:spacing w:after="0" w:line="360" w:lineRule="auto"/>
        <w:jc w:val="both"/>
        <w:rPr>
          <w:rFonts w:asciiTheme="majorHAnsi" w:hAnsiTheme="majorHAnsi"/>
          <w:sz w:val="24"/>
        </w:rPr>
      </w:pPr>
    </w:p>
    <w:p w:rsidR="00351EA3" w:rsidRDefault="00941806" w:rsidP="00941806">
      <w:pPr>
        <w:spacing w:after="0" w:line="360" w:lineRule="auto"/>
        <w:jc w:val="both"/>
        <w:rPr>
          <w:rFonts w:asciiTheme="majorHAnsi" w:hAnsiTheme="majorHAnsi"/>
          <w:sz w:val="24"/>
        </w:rPr>
      </w:pPr>
      <w:r>
        <w:rPr>
          <w:rFonts w:asciiTheme="majorHAnsi" w:hAnsiTheme="majorHAnsi"/>
          <w:sz w:val="24"/>
        </w:rPr>
        <w:t>Disse tal kan tolkes som en bekræftelse på, at de frivillige i de tre aktivitetscentre, via medbestemmelse og indflydelse, tilbydes fleksible rammer og hermed fleksible frivilligroller.</w:t>
      </w:r>
    </w:p>
    <w:p w:rsidR="00941806" w:rsidRDefault="00351EA3" w:rsidP="00941806">
      <w:pPr>
        <w:spacing w:after="0" w:line="360" w:lineRule="auto"/>
        <w:jc w:val="both"/>
        <w:rPr>
          <w:rFonts w:asciiTheme="majorHAnsi" w:hAnsiTheme="majorHAnsi"/>
          <w:sz w:val="24"/>
        </w:rPr>
      </w:pPr>
      <w:r>
        <w:rPr>
          <w:rFonts w:asciiTheme="majorHAnsi" w:hAnsiTheme="majorHAnsi"/>
          <w:sz w:val="24"/>
        </w:rPr>
        <w:t>Fleksibilitet bliver således en måde hvorpå</w:t>
      </w:r>
      <w:r w:rsidR="003825CD">
        <w:rPr>
          <w:rFonts w:asciiTheme="majorHAnsi" w:hAnsiTheme="majorHAnsi"/>
          <w:sz w:val="24"/>
        </w:rPr>
        <w:t>,</w:t>
      </w:r>
      <w:r>
        <w:rPr>
          <w:rFonts w:asciiTheme="majorHAnsi" w:hAnsiTheme="majorHAnsi"/>
          <w:sz w:val="24"/>
        </w:rPr>
        <w:t xml:space="preserve"> aktivitetscentrene søger at møde de frivillige</w:t>
      </w:r>
      <w:r w:rsidR="003825CD">
        <w:rPr>
          <w:rFonts w:asciiTheme="majorHAnsi" w:hAnsiTheme="majorHAnsi"/>
          <w:sz w:val="24"/>
        </w:rPr>
        <w:t>,</w:t>
      </w:r>
      <w:r>
        <w:rPr>
          <w:rFonts w:asciiTheme="majorHAnsi" w:hAnsiTheme="majorHAnsi"/>
          <w:sz w:val="24"/>
        </w:rPr>
        <w:t xml:space="preserve"> dér hvor de er og på den måde skabe nogle rammer for frivillighed som spænder bredt og således skaber grundlag for</w:t>
      </w:r>
      <w:r w:rsidR="003825CD">
        <w:rPr>
          <w:rFonts w:asciiTheme="majorHAnsi" w:hAnsiTheme="majorHAnsi"/>
          <w:sz w:val="24"/>
        </w:rPr>
        <w:t>,</w:t>
      </w:r>
      <w:r>
        <w:rPr>
          <w:rFonts w:asciiTheme="majorHAnsi" w:hAnsiTheme="majorHAnsi"/>
          <w:sz w:val="24"/>
        </w:rPr>
        <w:t xml:space="preserve"> at flere får lyst til at engagere sig, da der foreligger en holdning om, at det frivillige engagement foregår på den enkeltes præmisser.</w:t>
      </w:r>
      <w:r w:rsidR="00941806">
        <w:rPr>
          <w:rFonts w:asciiTheme="majorHAnsi" w:hAnsiTheme="majorHAnsi"/>
          <w:sz w:val="24"/>
        </w:rPr>
        <w:t xml:space="preserve">  </w:t>
      </w:r>
    </w:p>
    <w:p w:rsidR="00E81608" w:rsidRDefault="00440070" w:rsidP="001F17FF">
      <w:pPr>
        <w:pStyle w:val="Overskrift2"/>
        <w:spacing w:line="360" w:lineRule="auto"/>
        <w:jc w:val="both"/>
        <w:rPr>
          <w:color w:val="auto"/>
        </w:rPr>
      </w:pPr>
      <w:bookmarkStart w:id="36" w:name="_Toc331965568"/>
      <w:r>
        <w:rPr>
          <w:color w:val="auto"/>
        </w:rPr>
        <w:lastRenderedPageBreak/>
        <w:t>M</w:t>
      </w:r>
      <w:r w:rsidR="007B676A">
        <w:rPr>
          <w:color w:val="auto"/>
        </w:rPr>
        <w:t>eningsfuldt engagement og anerkendelse</w:t>
      </w:r>
      <w:bookmarkEnd w:id="36"/>
    </w:p>
    <w:p w:rsidR="007B676A" w:rsidRDefault="007B676A" w:rsidP="007B676A">
      <w:pPr>
        <w:spacing w:after="0" w:line="360" w:lineRule="auto"/>
        <w:jc w:val="both"/>
        <w:rPr>
          <w:rFonts w:asciiTheme="majorHAnsi" w:hAnsiTheme="majorHAnsi"/>
          <w:sz w:val="24"/>
        </w:rPr>
      </w:pPr>
      <w:r>
        <w:rPr>
          <w:rFonts w:asciiTheme="majorHAnsi" w:hAnsiTheme="majorHAnsi"/>
          <w:sz w:val="24"/>
        </w:rPr>
        <w:t xml:space="preserve">Som tidligere nævnt, kan den frivillige rolle, for seniorfrivillige, fungere </w:t>
      </w:r>
      <w:r w:rsidR="00764780">
        <w:rPr>
          <w:rFonts w:asciiTheme="majorHAnsi" w:hAnsiTheme="majorHAnsi"/>
          <w:sz w:val="24"/>
        </w:rPr>
        <w:t>som en erstatning for deres tidligere rolle på arbejdsmarkedet. Deres rolle som frivillig fungerer således som en fortsættelse af den livsstil, eller det mønster, som de h</w:t>
      </w:r>
      <w:r>
        <w:rPr>
          <w:rFonts w:asciiTheme="majorHAnsi" w:hAnsiTheme="majorHAnsi"/>
          <w:sz w:val="24"/>
        </w:rPr>
        <w:t>ar etableret tidligere i livet, hvilket betyder at</w:t>
      </w:r>
      <w:r w:rsidR="00764780">
        <w:rPr>
          <w:rFonts w:asciiTheme="majorHAnsi" w:hAnsiTheme="majorHAnsi"/>
          <w:sz w:val="24"/>
        </w:rPr>
        <w:t xml:space="preserve"> rollen som frivillig, for seniorer, </w:t>
      </w:r>
      <w:r>
        <w:rPr>
          <w:rFonts w:asciiTheme="majorHAnsi" w:hAnsiTheme="majorHAnsi"/>
          <w:sz w:val="24"/>
        </w:rPr>
        <w:t xml:space="preserve">kommer i spil </w:t>
      </w:r>
      <w:r w:rsidR="00764780">
        <w:rPr>
          <w:rFonts w:asciiTheme="majorHAnsi" w:hAnsiTheme="majorHAnsi"/>
          <w:sz w:val="24"/>
        </w:rPr>
        <w:t>som et meningsfuldt engagement, hvor den frivillige kan føle sig værdsat</w:t>
      </w:r>
      <w:r>
        <w:rPr>
          <w:rFonts w:asciiTheme="majorHAnsi" w:hAnsiTheme="majorHAnsi"/>
          <w:sz w:val="24"/>
        </w:rPr>
        <w:t xml:space="preserve"> i samfundet</w:t>
      </w:r>
      <w:r w:rsidR="00764780">
        <w:rPr>
          <w:rFonts w:asciiTheme="majorHAnsi" w:hAnsiTheme="majorHAnsi"/>
          <w:sz w:val="24"/>
        </w:rPr>
        <w:t xml:space="preserve">(Tang m.fl. 2009:180). </w:t>
      </w:r>
    </w:p>
    <w:p w:rsidR="007B676A" w:rsidRDefault="007B676A" w:rsidP="007B676A">
      <w:pPr>
        <w:spacing w:after="0" w:line="360" w:lineRule="auto"/>
        <w:jc w:val="both"/>
        <w:rPr>
          <w:rFonts w:asciiTheme="majorHAnsi" w:hAnsiTheme="majorHAnsi"/>
          <w:sz w:val="24"/>
        </w:rPr>
      </w:pPr>
    </w:p>
    <w:p w:rsidR="00272742" w:rsidRDefault="007B676A" w:rsidP="007B676A">
      <w:pPr>
        <w:spacing w:after="0" w:line="360" w:lineRule="auto"/>
        <w:jc w:val="both"/>
        <w:rPr>
          <w:rFonts w:asciiTheme="majorHAnsi" w:hAnsiTheme="majorHAnsi"/>
          <w:sz w:val="24"/>
        </w:rPr>
      </w:pPr>
      <w:r>
        <w:rPr>
          <w:rFonts w:asciiTheme="majorHAnsi" w:hAnsiTheme="majorHAnsi"/>
          <w:sz w:val="24"/>
        </w:rPr>
        <w:t>De ansatte på de tre centre søger at skabe rammer, hvor hver enkelt frivillig anerkendes for dennes bidrag til institutionens virke(Bilag 4:4</w:t>
      </w:r>
      <w:r w:rsidR="0055260A">
        <w:rPr>
          <w:rFonts w:asciiTheme="majorHAnsi" w:hAnsiTheme="majorHAnsi"/>
          <w:sz w:val="24"/>
        </w:rPr>
        <w:t>,11</w:t>
      </w:r>
      <w:r>
        <w:rPr>
          <w:rFonts w:asciiTheme="majorHAnsi" w:hAnsiTheme="majorHAnsi"/>
          <w:sz w:val="24"/>
        </w:rPr>
        <w:t>, 6:2, 7:1-2,7).</w:t>
      </w:r>
      <w:r w:rsidR="0055260A">
        <w:rPr>
          <w:rFonts w:asciiTheme="majorHAnsi" w:hAnsiTheme="majorHAnsi"/>
          <w:sz w:val="24"/>
        </w:rPr>
        <w:t xml:space="preserve"> I praksis betyder det, at de frivillige søges mødt på lige fod med institutionernes ansatte, de inddrages i beslutninger vedrørende centrenes virke og de har stor medbestemmelse i forhold til det aktivitetsudbud som centrene udbyder(Bilag 4:4, 5:2,8, 6:5-8). </w:t>
      </w:r>
      <w:r w:rsidR="00AB5519">
        <w:rPr>
          <w:rFonts w:asciiTheme="majorHAnsi" w:hAnsiTheme="majorHAnsi"/>
          <w:sz w:val="24"/>
        </w:rPr>
        <w:t xml:space="preserve">En ansat beskriver forholdet således: </w:t>
      </w:r>
    </w:p>
    <w:p w:rsidR="00272742" w:rsidRDefault="00272742" w:rsidP="007B676A">
      <w:pPr>
        <w:spacing w:after="0" w:line="360" w:lineRule="auto"/>
        <w:jc w:val="both"/>
        <w:rPr>
          <w:rFonts w:asciiTheme="majorHAnsi" w:hAnsiTheme="majorHAnsi"/>
          <w:sz w:val="24"/>
        </w:rPr>
      </w:pPr>
    </w:p>
    <w:p w:rsidR="00272742" w:rsidRDefault="00AB5519" w:rsidP="007B676A">
      <w:pPr>
        <w:spacing w:after="0" w:line="360" w:lineRule="auto"/>
        <w:jc w:val="both"/>
        <w:rPr>
          <w:rFonts w:asciiTheme="majorHAnsi" w:hAnsiTheme="majorHAnsi"/>
          <w:sz w:val="24"/>
        </w:rPr>
      </w:pPr>
      <w:r>
        <w:rPr>
          <w:rFonts w:asciiTheme="majorHAnsi" w:hAnsiTheme="majorHAnsi"/>
          <w:i/>
          <w:sz w:val="24"/>
        </w:rPr>
        <w:t>Jeg må vise interesse for dem, både som person selvfølgelig, men også for det de yder for holdet(…) Der er rigtig meget samarbejde og de</w:t>
      </w:r>
      <w:r w:rsidR="00941806">
        <w:rPr>
          <w:rFonts w:asciiTheme="majorHAnsi" w:hAnsiTheme="majorHAnsi"/>
          <w:i/>
          <w:sz w:val="24"/>
        </w:rPr>
        <w:t>t</w:t>
      </w:r>
      <w:r>
        <w:rPr>
          <w:rFonts w:asciiTheme="majorHAnsi" w:hAnsiTheme="majorHAnsi"/>
          <w:i/>
          <w:sz w:val="24"/>
        </w:rPr>
        <w:t xml:space="preserve"> kan ikke være anderledes. De skal vide</w:t>
      </w:r>
      <w:r w:rsidR="00941806">
        <w:rPr>
          <w:rFonts w:asciiTheme="majorHAnsi" w:hAnsiTheme="majorHAnsi"/>
          <w:i/>
          <w:sz w:val="24"/>
        </w:rPr>
        <w:t>,</w:t>
      </w:r>
      <w:r>
        <w:rPr>
          <w:rFonts w:asciiTheme="majorHAnsi" w:hAnsiTheme="majorHAnsi"/>
          <w:i/>
          <w:sz w:val="24"/>
        </w:rPr>
        <w:t xml:space="preserve"> hvad vi tænker, og vi er nød til at vide hvor de er henne(…) Man kan sige, at lige så meget som vi personaler skal sørge for at samarbejde, lige så meget skal vi sørge for at få informationerne ud til de frivillige også</w:t>
      </w:r>
      <w:r>
        <w:rPr>
          <w:rFonts w:asciiTheme="majorHAnsi" w:hAnsiTheme="majorHAnsi"/>
          <w:sz w:val="24"/>
        </w:rPr>
        <w:t xml:space="preserve">(Bilag 6:8). </w:t>
      </w:r>
    </w:p>
    <w:p w:rsidR="00272742" w:rsidRDefault="00272742" w:rsidP="007B676A">
      <w:pPr>
        <w:spacing w:after="0" w:line="360" w:lineRule="auto"/>
        <w:jc w:val="both"/>
        <w:rPr>
          <w:rFonts w:asciiTheme="majorHAnsi" w:hAnsiTheme="majorHAnsi"/>
          <w:sz w:val="24"/>
        </w:rPr>
      </w:pPr>
    </w:p>
    <w:p w:rsidR="00272742" w:rsidRDefault="00AB5519" w:rsidP="007B676A">
      <w:pPr>
        <w:spacing w:after="0" w:line="360" w:lineRule="auto"/>
        <w:jc w:val="both"/>
        <w:rPr>
          <w:rFonts w:asciiTheme="majorHAnsi" w:hAnsiTheme="majorHAnsi"/>
          <w:sz w:val="24"/>
        </w:rPr>
      </w:pPr>
      <w:r>
        <w:rPr>
          <w:rFonts w:asciiTheme="majorHAnsi" w:hAnsiTheme="majorHAnsi"/>
          <w:sz w:val="24"/>
        </w:rPr>
        <w:t xml:space="preserve">Og centrenes ledelse udtaler; </w:t>
      </w:r>
      <w:r w:rsidR="00795DD5">
        <w:rPr>
          <w:rFonts w:asciiTheme="majorHAnsi" w:hAnsiTheme="majorHAnsi"/>
          <w:i/>
          <w:sz w:val="24"/>
        </w:rPr>
        <w:t>Alle skal læ</w:t>
      </w:r>
      <w:r>
        <w:rPr>
          <w:rFonts w:asciiTheme="majorHAnsi" w:hAnsiTheme="majorHAnsi"/>
          <w:i/>
          <w:sz w:val="24"/>
        </w:rPr>
        <w:t xml:space="preserve">gges mærke til(…) </w:t>
      </w:r>
      <w:r w:rsidR="001D409D">
        <w:rPr>
          <w:rFonts w:asciiTheme="majorHAnsi" w:hAnsiTheme="majorHAnsi"/>
          <w:i/>
          <w:sz w:val="24"/>
        </w:rPr>
        <w:t xml:space="preserve">Alle frivillige har en kontaktperson, så vi er sikre på, at alle bliver set og at der altid er fokus på, at de </w:t>
      </w:r>
      <w:r w:rsidR="001D409D">
        <w:rPr>
          <w:rFonts w:asciiTheme="majorHAnsi" w:hAnsiTheme="majorHAnsi"/>
          <w:i/>
          <w:sz w:val="24"/>
        </w:rPr>
        <w:lastRenderedPageBreak/>
        <w:t>får den nødvendige anerkendelse. Vi inkluderer dem i huset – at de er lige så vigtig en del af huset, som de ansatte er</w:t>
      </w:r>
      <w:r w:rsidR="001D409D">
        <w:rPr>
          <w:rFonts w:asciiTheme="majorHAnsi" w:hAnsiTheme="majorHAnsi"/>
          <w:sz w:val="24"/>
        </w:rPr>
        <w:t>(</w:t>
      </w:r>
      <w:r w:rsidR="001D409D" w:rsidRPr="001D409D">
        <w:rPr>
          <w:rFonts w:asciiTheme="majorHAnsi" w:hAnsiTheme="majorHAnsi"/>
          <w:sz w:val="24"/>
        </w:rPr>
        <w:t>Bilag</w:t>
      </w:r>
      <w:r w:rsidR="001D409D">
        <w:rPr>
          <w:rFonts w:asciiTheme="majorHAnsi" w:hAnsiTheme="majorHAnsi"/>
          <w:sz w:val="24"/>
        </w:rPr>
        <w:t xml:space="preserve"> 4:11). </w:t>
      </w:r>
    </w:p>
    <w:p w:rsidR="00272742" w:rsidRDefault="00272742" w:rsidP="007B676A">
      <w:pPr>
        <w:spacing w:after="0" w:line="360" w:lineRule="auto"/>
        <w:jc w:val="both"/>
        <w:rPr>
          <w:rFonts w:asciiTheme="majorHAnsi" w:hAnsiTheme="majorHAnsi"/>
          <w:sz w:val="24"/>
        </w:rPr>
      </w:pPr>
    </w:p>
    <w:p w:rsidR="00272742" w:rsidRDefault="004E7C6F" w:rsidP="007B676A">
      <w:pPr>
        <w:spacing w:after="0" w:line="360" w:lineRule="auto"/>
        <w:jc w:val="both"/>
        <w:rPr>
          <w:rFonts w:asciiTheme="majorHAnsi" w:hAnsiTheme="majorHAnsi"/>
          <w:sz w:val="24"/>
        </w:rPr>
      </w:pPr>
      <w:r>
        <w:rPr>
          <w:rFonts w:asciiTheme="majorHAnsi" w:hAnsiTheme="majorHAnsi"/>
          <w:sz w:val="24"/>
        </w:rPr>
        <w:t xml:space="preserve">De frivillige i de tre centre bekræfter, at de varetager frivilligaktiviteter på egen hånd, og at personalet fungerer som en støtte ved tvivlsspørgsmål(Bilag 8:7). </w:t>
      </w:r>
    </w:p>
    <w:p w:rsidR="00272742" w:rsidRDefault="004E7C6F" w:rsidP="007B676A">
      <w:pPr>
        <w:spacing w:after="0" w:line="360" w:lineRule="auto"/>
        <w:jc w:val="both"/>
        <w:rPr>
          <w:rFonts w:asciiTheme="majorHAnsi" w:hAnsiTheme="majorHAnsi"/>
          <w:sz w:val="24"/>
        </w:rPr>
      </w:pPr>
      <w:r>
        <w:rPr>
          <w:rFonts w:asciiTheme="majorHAnsi" w:hAnsiTheme="majorHAnsi"/>
          <w:i/>
          <w:sz w:val="24"/>
        </w:rPr>
        <w:t>Man kan altid komme til dem(personalet) – de er her. Og der er en kontakt</w:t>
      </w:r>
      <w:r w:rsidR="00043962">
        <w:rPr>
          <w:rFonts w:asciiTheme="majorHAnsi" w:hAnsiTheme="majorHAnsi"/>
          <w:i/>
          <w:sz w:val="24"/>
        </w:rPr>
        <w:t>person</w:t>
      </w:r>
      <w:r>
        <w:rPr>
          <w:rFonts w:asciiTheme="majorHAnsi" w:hAnsiTheme="majorHAnsi"/>
          <w:i/>
          <w:sz w:val="24"/>
        </w:rPr>
        <w:t xml:space="preserve"> til hvert af de forskellige hold. Sådan har det altid været. Og er der noget, så snakker man bare med dem om det – så bliver det ordnet</w:t>
      </w:r>
      <w:r>
        <w:rPr>
          <w:rFonts w:asciiTheme="majorHAnsi" w:hAnsiTheme="majorHAnsi"/>
          <w:sz w:val="24"/>
        </w:rPr>
        <w:t xml:space="preserve">(Bilag 9:5). </w:t>
      </w:r>
    </w:p>
    <w:p w:rsidR="00272742" w:rsidRDefault="00272742" w:rsidP="007B676A">
      <w:pPr>
        <w:spacing w:after="0" w:line="360" w:lineRule="auto"/>
        <w:jc w:val="both"/>
        <w:rPr>
          <w:rFonts w:asciiTheme="majorHAnsi" w:hAnsiTheme="majorHAnsi"/>
          <w:sz w:val="24"/>
        </w:rPr>
      </w:pPr>
    </w:p>
    <w:p w:rsidR="004A060B" w:rsidRDefault="00795DD5" w:rsidP="007B676A">
      <w:pPr>
        <w:spacing w:after="0" w:line="360" w:lineRule="auto"/>
        <w:jc w:val="both"/>
        <w:rPr>
          <w:rFonts w:asciiTheme="majorHAnsi" w:hAnsiTheme="majorHAnsi"/>
          <w:sz w:val="24"/>
        </w:rPr>
      </w:pPr>
      <w:r>
        <w:rPr>
          <w:rFonts w:asciiTheme="majorHAnsi" w:hAnsiTheme="majorHAnsi"/>
          <w:sz w:val="24"/>
        </w:rPr>
        <w:t xml:space="preserve">De frivillige </w:t>
      </w:r>
      <w:r w:rsidR="004A060B">
        <w:rPr>
          <w:rFonts w:asciiTheme="majorHAnsi" w:hAnsiTheme="majorHAnsi"/>
          <w:sz w:val="24"/>
        </w:rPr>
        <w:t xml:space="preserve">anerkendes således af de ansatte dagligt i den indsats som </w:t>
      </w:r>
      <w:r w:rsidR="00005DD2">
        <w:rPr>
          <w:rFonts w:asciiTheme="majorHAnsi" w:hAnsiTheme="majorHAnsi"/>
          <w:sz w:val="24"/>
        </w:rPr>
        <w:t>de ligger i aktivitetscentrene.</w:t>
      </w:r>
    </w:p>
    <w:p w:rsidR="0041418D" w:rsidRDefault="0041418D" w:rsidP="007B676A">
      <w:pPr>
        <w:spacing w:after="0" w:line="360" w:lineRule="auto"/>
        <w:jc w:val="both"/>
        <w:rPr>
          <w:rFonts w:asciiTheme="majorHAnsi" w:hAnsiTheme="majorHAnsi"/>
          <w:sz w:val="24"/>
        </w:rPr>
      </w:pPr>
    </w:p>
    <w:p w:rsidR="00A67DB7" w:rsidRDefault="00A67DB7" w:rsidP="007B676A">
      <w:pPr>
        <w:spacing w:after="0" w:line="360" w:lineRule="auto"/>
        <w:jc w:val="both"/>
        <w:rPr>
          <w:rFonts w:asciiTheme="majorHAnsi" w:hAnsiTheme="majorHAnsi"/>
          <w:sz w:val="20"/>
        </w:rPr>
      </w:pPr>
    </w:p>
    <w:p w:rsidR="00A67DB7" w:rsidRDefault="00A67DB7" w:rsidP="007B676A">
      <w:pPr>
        <w:spacing w:after="0" w:line="360" w:lineRule="auto"/>
        <w:jc w:val="both"/>
        <w:rPr>
          <w:rFonts w:asciiTheme="majorHAnsi" w:hAnsiTheme="majorHAnsi"/>
          <w:sz w:val="20"/>
        </w:rPr>
      </w:pPr>
    </w:p>
    <w:p w:rsidR="00A67DB7" w:rsidRDefault="00A67DB7" w:rsidP="007B676A">
      <w:pPr>
        <w:spacing w:after="0" w:line="360" w:lineRule="auto"/>
        <w:jc w:val="both"/>
        <w:rPr>
          <w:rFonts w:asciiTheme="majorHAnsi" w:hAnsiTheme="majorHAnsi"/>
          <w:sz w:val="20"/>
        </w:rPr>
      </w:pPr>
    </w:p>
    <w:p w:rsidR="00A67DB7" w:rsidRDefault="00A67DB7" w:rsidP="007B676A">
      <w:pPr>
        <w:spacing w:after="0" w:line="360" w:lineRule="auto"/>
        <w:jc w:val="both"/>
        <w:rPr>
          <w:rFonts w:asciiTheme="majorHAnsi" w:hAnsiTheme="majorHAnsi"/>
          <w:sz w:val="20"/>
        </w:rPr>
      </w:pPr>
    </w:p>
    <w:p w:rsidR="00A67DB7" w:rsidRDefault="00A67DB7" w:rsidP="007B676A">
      <w:pPr>
        <w:spacing w:after="0" w:line="360" w:lineRule="auto"/>
        <w:jc w:val="both"/>
        <w:rPr>
          <w:rFonts w:asciiTheme="majorHAnsi" w:hAnsiTheme="majorHAnsi"/>
          <w:sz w:val="20"/>
        </w:rPr>
      </w:pPr>
    </w:p>
    <w:p w:rsidR="00A67DB7" w:rsidRDefault="00A67DB7" w:rsidP="007B676A">
      <w:pPr>
        <w:spacing w:after="0" w:line="360" w:lineRule="auto"/>
        <w:jc w:val="both"/>
        <w:rPr>
          <w:rFonts w:asciiTheme="majorHAnsi" w:hAnsiTheme="majorHAnsi"/>
          <w:sz w:val="20"/>
        </w:rPr>
      </w:pPr>
    </w:p>
    <w:p w:rsidR="00A67DB7" w:rsidRDefault="00A67DB7" w:rsidP="007B676A">
      <w:pPr>
        <w:spacing w:after="0" w:line="360" w:lineRule="auto"/>
        <w:jc w:val="both"/>
        <w:rPr>
          <w:rFonts w:asciiTheme="majorHAnsi" w:hAnsiTheme="majorHAnsi"/>
          <w:sz w:val="20"/>
        </w:rPr>
      </w:pPr>
    </w:p>
    <w:p w:rsidR="00A67DB7" w:rsidRDefault="00A67DB7" w:rsidP="007B676A">
      <w:pPr>
        <w:spacing w:after="0" w:line="360" w:lineRule="auto"/>
        <w:jc w:val="both"/>
        <w:rPr>
          <w:rFonts w:asciiTheme="majorHAnsi" w:hAnsiTheme="majorHAnsi"/>
          <w:sz w:val="20"/>
        </w:rPr>
      </w:pPr>
    </w:p>
    <w:p w:rsidR="00A67DB7" w:rsidRDefault="00A67DB7" w:rsidP="007B676A">
      <w:pPr>
        <w:spacing w:after="0" w:line="360" w:lineRule="auto"/>
        <w:jc w:val="both"/>
        <w:rPr>
          <w:rFonts w:asciiTheme="majorHAnsi" w:hAnsiTheme="majorHAnsi"/>
          <w:sz w:val="20"/>
        </w:rPr>
      </w:pPr>
    </w:p>
    <w:p w:rsidR="00A67DB7" w:rsidRDefault="00A67DB7" w:rsidP="007B676A">
      <w:pPr>
        <w:spacing w:after="0" w:line="360" w:lineRule="auto"/>
        <w:jc w:val="both"/>
        <w:rPr>
          <w:rFonts w:asciiTheme="majorHAnsi" w:hAnsiTheme="majorHAnsi"/>
          <w:sz w:val="20"/>
        </w:rPr>
      </w:pPr>
    </w:p>
    <w:p w:rsidR="00A67DB7" w:rsidRDefault="00A67DB7" w:rsidP="007B676A">
      <w:pPr>
        <w:spacing w:after="0" w:line="360" w:lineRule="auto"/>
        <w:jc w:val="both"/>
        <w:rPr>
          <w:rFonts w:asciiTheme="majorHAnsi" w:hAnsiTheme="majorHAnsi"/>
          <w:sz w:val="20"/>
        </w:rPr>
      </w:pPr>
    </w:p>
    <w:p w:rsidR="00A67DB7" w:rsidRDefault="00A67DB7" w:rsidP="007B676A">
      <w:pPr>
        <w:spacing w:after="0" w:line="360" w:lineRule="auto"/>
        <w:jc w:val="both"/>
        <w:rPr>
          <w:rFonts w:asciiTheme="majorHAnsi" w:hAnsiTheme="majorHAnsi"/>
          <w:sz w:val="20"/>
        </w:rPr>
      </w:pPr>
    </w:p>
    <w:p w:rsidR="00005DD2" w:rsidRPr="00624988" w:rsidRDefault="00941806" w:rsidP="007B676A">
      <w:pPr>
        <w:spacing w:after="0" w:line="360" w:lineRule="auto"/>
        <w:jc w:val="both"/>
        <w:rPr>
          <w:rFonts w:asciiTheme="majorHAnsi" w:hAnsiTheme="majorHAnsi"/>
          <w:sz w:val="20"/>
        </w:rPr>
      </w:pPr>
      <w:r>
        <w:rPr>
          <w:rFonts w:asciiTheme="majorHAnsi" w:hAnsiTheme="majorHAnsi"/>
          <w:sz w:val="20"/>
        </w:rPr>
        <w:lastRenderedPageBreak/>
        <w:t>Diagram 6.</w:t>
      </w:r>
      <w:r w:rsidR="00624988">
        <w:rPr>
          <w:rFonts w:asciiTheme="majorHAnsi" w:hAnsiTheme="majorHAnsi"/>
          <w:sz w:val="20"/>
        </w:rPr>
        <w:t xml:space="preserve"> Hvordan fungerer samarbejdet mellem dig og de ansatte på det aktivitetscenter hvor du er frivillig?</w:t>
      </w:r>
      <w:r w:rsidR="00624988">
        <w:rPr>
          <w:rStyle w:val="Fodnotehenvisning"/>
          <w:rFonts w:asciiTheme="majorHAnsi" w:hAnsiTheme="majorHAnsi"/>
          <w:sz w:val="20"/>
        </w:rPr>
        <w:footnoteReference w:id="33"/>
      </w:r>
    </w:p>
    <w:p w:rsidR="00005DD2" w:rsidRDefault="00005DD2" w:rsidP="007B676A">
      <w:pPr>
        <w:spacing w:after="0" w:line="360" w:lineRule="auto"/>
        <w:jc w:val="both"/>
        <w:rPr>
          <w:rFonts w:asciiTheme="majorHAnsi" w:hAnsiTheme="majorHAnsi"/>
          <w:sz w:val="24"/>
        </w:rPr>
      </w:pPr>
      <w:r>
        <w:rPr>
          <w:noProof/>
          <w:lang w:eastAsia="da-DK"/>
        </w:rPr>
        <w:drawing>
          <wp:inline distT="0" distB="0" distL="0" distR="0" wp14:anchorId="327F4744" wp14:editId="728A1BDB">
            <wp:extent cx="5867400" cy="2714625"/>
            <wp:effectExtent l="0" t="0" r="0" b="9525"/>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72755" cy="2717103"/>
                    </a:xfrm>
                    <a:prstGeom prst="rect">
                      <a:avLst/>
                    </a:prstGeom>
                    <a:noFill/>
                    <a:ln>
                      <a:noFill/>
                    </a:ln>
                    <a:extLst/>
                  </pic:spPr>
                </pic:pic>
              </a:graphicData>
            </a:graphic>
          </wp:inline>
        </w:drawing>
      </w:r>
    </w:p>
    <w:p w:rsidR="004A060B" w:rsidRDefault="004A060B" w:rsidP="007B676A">
      <w:pPr>
        <w:spacing w:after="0" w:line="360" w:lineRule="auto"/>
        <w:jc w:val="both"/>
        <w:rPr>
          <w:rFonts w:asciiTheme="majorHAnsi" w:hAnsiTheme="majorHAnsi"/>
          <w:sz w:val="24"/>
        </w:rPr>
      </w:pPr>
    </w:p>
    <w:p w:rsidR="00272742" w:rsidRDefault="004A060B" w:rsidP="007B676A">
      <w:pPr>
        <w:spacing w:after="0" w:line="360" w:lineRule="auto"/>
        <w:jc w:val="both"/>
        <w:rPr>
          <w:rFonts w:asciiTheme="majorHAnsi" w:hAnsiTheme="majorHAnsi"/>
          <w:sz w:val="24"/>
        </w:rPr>
      </w:pPr>
      <w:r>
        <w:rPr>
          <w:rFonts w:asciiTheme="majorHAnsi" w:hAnsiTheme="majorHAnsi"/>
          <w:sz w:val="24"/>
        </w:rPr>
        <w:t>På de tre centre foreligger den primære anerkendelse således i den direkte kontakt med personale og brugere, men ligesom Tang foreskriver, så er de ansatte ligeledes opmærksomme på, hvilken betydning offentlig anerken</w:t>
      </w:r>
      <w:r w:rsidR="00795DD5">
        <w:rPr>
          <w:rFonts w:asciiTheme="majorHAnsi" w:hAnsiTheme="majorHAnsi"/>
          <w:sz w:val="24"/>
        </w:rPr>
        <w:t xml:space="preserve">delse har for seniorfrivillige. </w:t>
      </w:r>
      <w:r>
        <w:rPr>
          <w:rFonts w:asciiTheme="majorHAnsi" w:hAnsiTheme="majorHAnsi"/>
          <w:sz w:val="24"/>
        </w:rPr>
        <w:t xml:space="preserve">En ansat udtaler; </w:t>
      </w:r>
    </w:p>
    <w:p w:rsidR="00272742" w:rsidRDefault="004A060B" w:rsidP="007B676A">
      <w:pPr>
        <w:spacing w:after="0" w:line="360" w:lineRule="auto"/>
        <w:jc w:val="both"/>
        <w:rPr>
          <w:rFonts w:asciiTheme="majorHAnsi" w:hAnsiTheme="majorHAnsi"/>
          <w:sz w:val="24"/>
        </w:rPr>
      </w:pPr>
      <w:r>
        <w:rPr>
          <w:rFonts w:asciiTheme="majorHAnsi" w:hAnsiTheme="majorHAnsi"/>
          <w:i/>
          <w:sz w:val="24"/>
        </w:rPr>
        <w:t>De ved jo godt hvor værdifuld deres indsats er</w:t>
      </w:r>
      <w:r w:rsidR="004010D8">
        <w:rPr>
          <w:rFonts w:asciiTheme="majorHAnsi" w:hAnsiTheme="majorHAnsi"/>
          <w:i/>
          <w:sz w:val="24"/>
        </w:rPr>
        <w:t>,</w:t>
      </w:r>
      <w:r>
        <w:rPr>
          <w:rFonts w:asciiTheme="majorHAnsi" w:hAnsiTheme="majorHAnsi"/>
          <w:i/>
          <w:sz w:val="24"/>
        </w:rPr>
        <w:t xml:space="preserve"> og det syntes jeg egentlig også, at Aalbo</w:t>
      </w:r>
      <w:r w:rsidR="00795DD5">
        <w:rPr>
          <w:rFonts w:asciiTheme="majorHAnsi" w:hAnsiTheme="majorHAnsi"/>
          <w:i/>
          <w:sz w:val="24"/>
        </w:rPr>
        <w:t>rg Kommune er sød til at påskønne</w:t>
      </w:r>
      <w:r>
        <w:rPr>
          <w:rFonts w:asciiTheme="majorHAnsi" w:hAnsiTheme="majorHAnsi"/>
          <w:i/>
          <w:sz w:val="24"/>
        </w:rPr>
        <w:t xml:space="preserve"> – med ord i hvert fald. Og det betyder noget for dem… det skal man ikke underkende. Det er rart at få et klap på skulderen engang imellem</w:t>
      </w:r>
      <w:r>
        <w:rPr>
          <w:rFonts w:asciiTheme="majorHAnsi" w:hAnsiTheme="majorHAnsi"/>
          <w:sz w:val="24"/>
        </w:rPr>
        <w:t>(Bilag 6:4).</w:t>
      </w:r>
    </w:p>
    <w:p w:rsidR="00272742" w:rsidRDefault="004010D8" w:rsidP="007B676A">
      <w:pPr>
        <w:spacing w:after="0" w:line="360" w:lineRule="auto"/>
        <w:jc w:val="both"/>
        <w:rPr>
          <w:rFonts w:asciiTheme="majorHAnsi" w:hAnsiTheme="majorHAnsi"/>
          <w:sz w:val="24"/>
        </w:rPr>
      </w:pPr>
      <w:r>
        <w:rPr>
          <w:rFonts w:asciiTheme="majorHAnsi" w:hAnsiTheme="majorHAnsi"/>
          <w:sz w:val="24"/>
        </w:rPr>
        <w:t>De tre centre afholder årligt en frivilligfest for at hylde de frivilliges engagement i aktivitetscentrene. Denne dag varter c</w:t>
      </w:r>
      <w:r w:rsidR="00795DD5">
        <w:rPr>
          <w:rFonts w:asciiTheme="majorHAnsi" w:hAnsiTheme="majorHAnsi"/>
          <w:sz w:val="24"/>
        </w:rPr>
        <w:t xml:space="preserve">entrenes ansatte de frivillige </w:t>
      </w:r>
      <w:r>
        <w:rPr>
          <w:rFonts w:asciiTheme="majorHAnsi" w:hAnsiTheme="majorHAnsi"/>
          <w:sz w:val="24"/>
        </w:rPr>
        <w:t>op og både ledelse og områdechef d</w:t>
      </w:r>
      <w:r w:rsidR="00795DD5">
        <w:rPr>
          <w:rFonts w:asciiTheme="majorHAnsi" w:hAnsiTheme="majorHAnsi"/>
          <w:sz w:val="24"/>
        </w:rPr>
        <w:t>eltager denne dag. De ansatte læ</w:t>
      </w:r>
      <w:r>
        <w:rPr>
          <w:rFonts w:asciiTheme="majorHAnsi" w:hAnsiTheme="majorHAnsi"/>
          <w:sz w:val="24"/>
        </w:rPr>
        <w:t xml:space="preserve">gger vægt på, at det har stor betydning for de frivillige, at de øverste ledere </w:t>
      </w:r>
      <w:r>
        <w:rPr>
          <w:rFonts w:asciiTheme="majorHAnsi" w:hAnsiTheme="majorHAnsi"/>
          <w:sz w:val="24"/>
        </w:rPr>
        <w:lastRenderedPageBreak/>
        <w:t>deltager, da de herigen</w:t>
      </w:r>
      <w:r w:rsidR="00941806">
        <w:rPr>
          <w:rFonts w:asciiTheme="majorHAnsi" w:hAnsiTheme="majorHAnsi"/>
          <w:sz w:val="24"/>
        </w:rPr>
        <w:t>nem opnår en vis anerkendelse for</w:t>
      </w:r>
      <w:r>
        <w:rPr>
          <w:rFonts w:asciiTheme="majorHAnsi" w:hAnsiTheme="majorHAnsi"/>
          <w:sz w:val="24"/>
        </w:rPr>
        <w:t xml:space="preserve"> deres indsats(Bilag 4:11, 6:4).</w:t>
      </w:r>
      <w:r w:rsidR="00D415E3">
        <w:rPr>
          <w:rFonts w:asciiTheme="majorHAnsi" w:hAnsiTheme="majorHAnsi"/>
          <w:sz w:val="24"/>
        </w:rPr>
        <w:t xml:space="preserve"> Derudover forsøger de ansatte, at nævne de frivilliges indsats når der laves pressemeddelelser, således at de frivillige herigenne</w:t>
      </w:r>
      <w:r w:rsidR="00795DD5">
        <w:rPr>
          <w:rFonts w:asciiTheme="majorHAnsi" w:hAnsiTheme="majorHAnsi"/>
          <w:sz w:val="24"/>
        </w:rPr>
        <w:t>m opnår en offentlig påskønnelse</w:t>
      </w:r>
      <w:r w:rsidR="00D415E3">
        <w:rPr>
          <w:rFonts w:asciiTheme="majorHAnsi" w:hAnsiTheme="majorHAnsi"/>
          <w:sz w:val="24"/>
        </w:rPr>
        <w:t xml:space="preserve"> af deres indsats</w:t>
      </w:r>
      <w:r w:rsidR="00BF0C1C">
        <w:rPr>
          <w:rFonts w:asciiTheme="majorHAnsi" w:hAnsiTheme="majorHAnsi"/>
          <w:sz w:val="24"/>
        </w:rPr>
        <w:t xml:space="preserve"> og der sendes endvidere julekort ud til alle frivillige</w:t>
      </w:r>
      <w:r w:rsidR="00D415E3">
        <w:rPr>
          <w:rFonts w:asciiTheme="majorHAnsi" w:hAnsiTheme="majorHAnsi"/>
          <w:sz w:val="24"/>
        </w:rPr>
        <w:t xml:space="preserve">(Bilag 6:4). </w:t>
      </w:r>
      <w:r w:rsidR="00E15134">
        <w:rPr>
          <w:rFonts w:asciiTheme="majorHAnsi" w:hAnsiTheme="majorHAnsi"/>
          <w:sz w:val="24"/>
        </w:rPr>
        <w:t xml:space="preserve">En frivillig udtaler i forbindelse med en snak sin indsats; </w:t>
      </w:r>
    </w:p>
    <w:p w:rsidR="00272742" w:rsidRDefault="00272742" w:rsidP="007B676A">
      <w:pPr>
        <w:spacing w:after="0" w:line="360" w:lineRule="auto"/>
        <w:jc w:val="both"/>
        <w:rPr>
          <w:rFonts w:asciiTheme="majorHAnsi" w:hAnsiTheme="majorHAnsi"/>
          <w:sz w:val="24"/>
        </w:rPr>
      </w:pPr>
    </w:p>
    <w:p w:rsidR="00272742" w:rsidRDefault="00E15134" w:rsidP="007B676A">
      <w:pPr>
        <w:spacing w:after="0" w:line="360" w:lineRule="auto"/>
        <w:jc w:val="both"/>
        <w:rPr>
          <w:rFonts w:asciiTheme="majorHAnsi" w:hAnsiTheme="majorHAnsi"/>
          <w:sz w:val="24"/>
        </w:rPr>
      </w:pPr>
      <w:r>
        <w:rPr>
          <w:rFonts w:asciiTheme="majorHAnsi" w:hAnsiTheme="majorHAnsi"/>
          <w:i/>
          <w:sz w:val="24"/>
        </w:rPr>
        <w:t>(…)Den dag er jeg stolt af at være med i Centerrådet, når man kan se, hvordan vi på den måde udretter noget godt</w:t>
      </w:r>
      <w:r>
        <w:rPr>
          <w:rFonts w:asciiTheme="majorHAnsi" w:hAnsiTheme="majorHAnsi"/>
          <w:sz w:val="24"/>
        </w:rPr>
        <w:t xml:space="preserve">(Bilag 10:5). </w:t>
      </w:r>
    </w:p>
    <w:p w:rsidR="00272742" w:rsidRDefault="00272742" w:rsidP="007B676A">
      <w:pPr>
        <w:spacing w:after="0" w:line="360" w:lineRule="auto"/>
        <w:jc w:val="both"/>
        <w:rPr>
          <w:rFonts w:asciiTheme="majorHAnsi" w:hAnsiTheme="majorHAnsi"/>
          <w:sz w:val="24"/>
        </w:rPr>
      </w:pPr>
    </w:p>
    <w:p w:rsidR="008E0A11" w:rsidRDefault="00E15134" w:rsidP="007B676A">
      <w:pPr>
        <w:spacing w:after="0" w:line="360" w:lineRule="auto"/>
        <w:jc w:val="both"/>
        <w:rPr>
          <w:rFonts w:asciiTheme="majorHAnsi" w:hAnsiTheme="majorHAnsi"/>
          <w:sz w:val="24"/>
        </w:rPr>
      </w:pPr>
      <w:r>
        <w:rPr>
          <w:rFonts w:asciiTheme="majorHAnsi" w:hAnsiTheme="majorHAnsi"/>
          <w:sz w:val="24"/>
        </w:rPr>
        <w:t>Hun bekræfter hermed, at det ikke er uden betydning, at omverdenen kan se resultatet af hendes indsats.</w:t>
      </w:r>
    </w:p>
    <w:p w:rsidR="008E0A11" w:rsidRDefault="008E0A11" w:rsidP="007B676A">
      <w:pPr>
        <w:spacing w:after="0" w:line="360" w:lineRule="auto"/>
        <w:jc w:val="both"/>
        <w:rPr>
          <w:rFonts w:asciiTheme="majorHAnsi" w:hAnsiTheme="majorHAnsi"/>
          <w:sz w:val="24"/>
        </w:rPr>
      </w:pPr>
    </w:p>
    <w:p w:rsidR="004A060B" w:rsidRDefault="008E0A11" w:rsidP="007B676A">
      <w:pPr>
        <w:spacing w:after="0" w:line="360" w:lineRule="auto"/>
        <w:jc w:val="both"/>
        <w:rPr>
          <w:rFonts w:asciiTheme="majorHAnsi" w:hAnsiTheme="majorHAnsi"/>
          <w:sz w:val="24"/>
        </w:rPr>
      </w:pPr>
      <w:r>
        <w:rPr>
          <w:rFonts w:asciiTheme="majorHAnsi" w:hAnsiTheme="majorHAnsi"/>
          <w:sz w:val="24"/>
        </w:rPr>
        <w:t>Ligesom jeg tidlige</w:t>
      </w:r>
      <w:r w:rsidR="00CE4770">
        <w:rPr>
          <w:rFonts w:asciiTheme="majorHAnsi" w:hAnsiTheme="majorHAnsi"/>
          <w:sz w:val="24"/>
        </w:rPr>
        <w:t>re var inde på</w:t>
      </w:r>
      <w:r w:rsidR="00475E43">
        <w:rPr>
          <w:rFonts w:asciiTheme="majorHAnsi" w:hAnsiTheme="majorHAnsi"/>
          <w:sz w:val="24"/>
        </w:rPr>
        <w:t>,</w:t>
      </w:r>
      <w:r w:rsidR="00CE4770">
        <w:rPr>
          <w:rFonts w:asciiTheme="majorHAnsi" w:hAnsiTheme="majorHAnsi"/>
          <w:sz w:val="24"/>
        </w:rPr>
        <w:t xml:space="preserve"> i forbindelse med</w:t>
      </w:r>
      <w:r>
        <w:rPr>
          <w:rFonts w:asciiTheme="majorHAnsi" w:hAnsiTheme="majorHAnsi"/>
          <w:sz w:val="24"/>
        </w:rPr>
        <w:t xml:space="preserve"> seniorfrivilliges engagement, kan man argumentere for, at denne rolleanerken</w:t>
      </w:r>
      <w:r w:rsidR="00CE4770">
        <w:rPr>
          <w:rFonts w:asciiTheme="majorHAnsi" w:hAnsiTheme="majorHAnsi"/>
          <w:sz w:val="24"/>
        </w:rPr>
        <w:t>delse er medvirkende til at skabe mening med den indsats den enkelte frivillige bidrager med. Det betyder, at den frivillige får mulighed for forsat at anvende sine tillærte kompetencer og styrker fra sit tidligere liv på arbejdsmarkedet og i sociale relationer, og</w:t>
      </w:r>
      <w:r w:rsidR="004814B4">
        <w:rPr>
          <w:rFonts w:asciiTheme="majorHAnsi" w:hAnsiTheme="majorHAnsi"/>
          <w:sz w:val="24"/>
        </w:rPr>
        <w:t xml:space="preserve"> kan herigennem opretholde</w:t>
      </w:r>
      <w:r w:rsidR="00CE4770">
        <w:rPr>
          <w:rFonts w:asciiTheme="majorHAnsi" w:hAnsiTheme="majorHAnsi"/>
          <w:sz w:val="24"/>
        </w:rPr>
        <w:t xml:space="preserve"> kontinuitet i sit livsmønster.</w:t>
      </w:r>
      <w:r w:rsidR="004010D8">
        <w:rPr>
          <w:rFonts w:asciiTheme="majorHAnsi" w:hAnsiTheme="majorHAnsi"/>
          <w:sz w:val="24"/>
        </w:rPr>
        <w:t xml:space="preserve"> </w:t>
      </w:r>
      <w:r w:rsidR="00CE4770">
        <w:rPr>
          <w:rFonts w:asciiTheme="majorHAnsi" w:hAnsiTheme="majorHAnsi"/>
          <w:sz w:val="24"/>
        </w:rPr>
        <w:t>Den frivillige har således muligheden for, gennem sit frivillige engagement, at opretholde en følelse af at bidrage positivt til samfundet.</w:t>
      </w:r>
      <w:r w:rsidR="00795DD5">
        <w:rPr>
          <w:rFonts w:asciiTheme="majorHAnsi" w:hAnsiTheme="majorHAnsi"/>
          <w:sz w:val="24"/>
        </w:rPr>
        <w:t xml:space="preserve"> Anerkendelse er således et nøgleord, når offentlige institutioner skal tilbyde rammer som fordrer frivilligt engagement.</w:t>
      </w:r>
    </w:p>
    <w:p w:rsidR="005C4B18" w:rsidRDefault="005C4B18" w:rsidP="007B676A">
      <w:pPr>
        <w:spacing w:after="0" w:line="360" w:lineRule="auto"/>
        <w:jc w:val="both"/>
        <w:rPr>
          <w:rFonts w:asciiTheme="majorHAnsi" w:hAnsiTheme="majorHAnsi"/>
          <w:sz w:val="24"/>
        </w:rPr>
      </w:pPr>
    </w:p>
    <w:p w:rsidR="005C4B18" w:rsidRDefault="005C4B18" w:rsidP="00167760">
      <w:pPr>
        <w:pStyle w:val="Overskrift2"/>
        <w:spacing w:line="360" w:lineRule="auto"/>
        <w:jc w:val="both"/>
        <w:rPr>
          <w:color w:val="auto"/>
        </w:rPr>
      </w:pPr>
      <w:bookmarkStart w:id="37" w:name="_Toc331965569"/>
      <w:r>
        <w:rPr>
          <w:color w:val="auto"/>
        </w:rPr>
        <w:lastRenderedPageBreak/>
        <w:t>Manglende forberedelse på frivilligrollen?</w:t>
      </w:r>
      <w:bookmarkEnd w:id="37"/>
    </w:p>
    <w:p w:rsidR="005C4B18" w:rsidRDefault="005C4B18" w:rsidP="00167760">
      <w:pPr>
        <w:spacing w:after="0" w:line="360" w:lineRule="auto"/>
        <w:jc w:val="both"/>
        <w:rPr>
          <w:rFonts w:asciiTheme="majorHAnsi" w:hAnsiTheme="majorHAnsi"/>
          <w:sz w:val="24"/>
          <w:szCs w:val="24"/>
        </w:rPr>
      </w:pPr>
      <w:r>
        <w:rPr>
          <w:rFonts w:asciiTheme="majorHAnsi" w:hAnsiTheme="majorHAnsi"/>
          <w:sz w:val="24"/>
          <w:szCs w:val="24"/>
        </w:rPr>
        <w:t>Som tidligere nævnt, forekommer de</w:t>
      </w:r>
      <w:r w:rsidR="00795DD5">
        <w:rPr>
          <w:rFonts w:asciiTheme="majorHAnsi" w:hAnsiTheme="majorHAnsi"/>
          <w:sz w:val="24"/>
          <w:szCs w:val="24"/>
        </w:rPr>
        <w:t>r ikke megen forberedelse og introduktion</w:t>
      </w:r>
      <w:r>
        <w:rPr>
          <w:rFonts w:asciiTheme="majorHAnsi" w:hAnsiTheme="majorHAnsi"/>
          <w:sz w:val="24"/>
          <w:szCs w:val="24"/>
        </w:rPr>
        <w:t xml:space="preserve"> til rolle som frivillig</w:t>
      </w:r>
      <w:r w:rsidR="00C767F3" w:rsidRPr="00C767F3">
        <w:rPr>
          <w:rFonts w:asciiTheme="majorHAnsi" w:hAnsiTheme="majorHAnsi"/>
          <w:sz w:val="24"/>
          <w:szCs w:val="24"/>
        </w:rPr>
        <w:t xml:space="preserve"> </w:t>
      </w:r>
      <w:r w:rsidR="00C767F3">
        <w:rPr>
          <w:rFonts w:asciiTheme="majorHAnsi" w:hAnsiTheme="majorHAnsi"/>
          <w:sz w:val="24"/>
          <w:szCs w:val="24"/>
        </w:rPr>
        <w:t>i de tre aktivitetscentre</w:t>
      </w:r>
      <w:r w:rsidR="00795DD5">
        <w:rPr>
          <w:rFonts w:asciiTheme="majorHAnsi" w:hAnsiTheme="majorHAnsi"/>
          <w:sz w:val="24"/>
          <w:szCs w:val="24"/>
        </w:rPr>
        <w:t xml:space="preserve"> – og </w:t>
      </w:r>
      <w:r w:rsidR="00CB675C">
        <w:rPr>
          <w:rFonts w:asciiTheme="majorHAnsi" w:hAnsiTheme="majorHAnsi"/>
          <w:sz w:val="24"/>
          <w:szCs w:val="24"/>
        </w:rPr>
        <w:t xml:space="preserve">løbende </w:t>
      </w:r>
      <w:r w:rsidR="00795DD5">
        <w:rPr>
          <w:rFonts w:asciiTheme="majorHAnsi" w:hAnsiTheme="majorHAnsi"/>
          <w:sz w:val="24"/>
          <w:szCs w:val="24"/>
        </w:rPr>
        <w:t>undervisning og frivilligkurser er ikkeeksisterende.</w:t>
      </w:r>
    </w:p>
    <w:p w:rsidR="005C4B18" w:rsidRDefault="00C767F3" w:rsidP="005C4B18">
      <w:pPr>
        <w:spacing w:after="0" w:line="360" w:lineRule="auto"/>
        <w:jc w:val="both"/>
        <w:rPr>
          <w:rFonts w:asciiTheme="majorHAnsi" w:hAnsiTheme="majorHAnsi"/>
          <w:sz w:val="24"/>
          <w:szCs w:val="24"/>
        </w:rPr>
      </w:pPr>
      <w:r>
        <w:rPr>
          <w:rFonts w:asciiTheme="majorHAnsi" w:hAnsiTheme="majorHAnsi"/>
          <w:sz w:val="24"/>
          <w:szCs w:val="24"/>
        </w:rPr>
        <w:t xml:space="preserve">Tang har i sin undersøgelse(Tang m.fl. </w:t>
      </w:r>
      <w:r w:rsidR="00D26E3E">
        <w:rPr>
          <w:rFonts w:asciiTheme="majorHAnsi" w:hAnsiTheme="majorHAnsi"/>
          <w:sz w:val="24"/>
          <w:szCs w:val="24"/>
        </w:rPr>
        <w:t>2009) påvist, at</w:t>
      </w:r>
      <w:r>
        <w:rPr>
          <w:rFonts w:asciiTheme="majorHAnsi" w:hAnsiTheme="majorHAnsi"/>
          <w:sz w:val="24"/>
          <w:szCs w:val="24"/>
        </w:rPr>
        <w:t xml:space="preserve"> frivilligundervisning- og kurser forekommer at have en positiv effekt på samarbejdet mellem frivillige og offentligt ansatte. </w:t>
      </w:r>
      <w:r w:rsidR="005C4B18">
        <w:rPr>
          <w:rFonts w:asciiTheme="majorHAnsi" w:hAnsiTheme="majorHAnsi"/>
          <w:sz w:val="24"/>
          <w:szCs w:val="24"/>
        </w:rPr>
        <w:t xml:space="preserve">Mange af de frivillige som vælger at ligge en indsats </w:t>
      </w:r>
      <w:r>
        <w:rPr>
          <w:rFonts w:asciiTheme="majorHAnsi" w:hAnsiTheme="majorHAnsi"/>
          <w:sz w:val="24"/>
          <w:szCs w:val="24"/>
        </w:rPr>
        <w:t xml:space="preserve">på de tre aktivitetscentre, </w:t>
      </w:r>
      <w:r w:rsidR="005C4B18">
        <w:rPr>
          <w:rFonts w:asciiTheme="majorHAnsi" w:hAnsiTheme="majorHAnsi"/>
          <w:sz w:val="24"/>
          <w:szCs w:val="24"/>
        </w:rPr>
        <w:t>gør det</w:t>
      </w:r>
      <w:r>
        <w:rPr>
          <w:rFonts w:asciiTheme="majorHAnsi" w:hAnsiTheme="majorHAnsi"/>
          <w:sz w:val="24"/>
          <w:szCs w:val="24"/>
        </w:rPr>
        <w:t xml:space="preserve"> dog</w:t>
      </w:r>
      <w:r w:rsidR="005C4B18">
        <w:rPr>
          <w:rFonts w:asciiTheme="majorHAnsi" w:hAnsiTheme="majorHAnsi"/>
          <w:sz w:val="24"/>
          <w:szCs w:val="24"/>
        </w:rPr>
        <w:t xml:space="preserve"> på baggrund af et </w:t>
      </w:r>
      <w:r w:rsidR="00475E43">
        <w:rPr>
          <w:rFonts w:asciiTheme="majorHAnsi" w:hAnsiTheme="majorHAnsi"/>
          <w:sz w:val="24"/>
          <w:szCs w:val="24"/>
        </w:rPr>
        <w:t>forudgående kendskab til huset</w:t>
      </w:r>
      <w:r w:rsidR="005C4B18">
        <w:rPr>
          <w:rFonts w:asciiTheme="majorHAnsi" w:hAnsiTheme="majorHAnsi"/>
          <w:sz w:val="24"/>
          <w:szCs w:val="24"/>
        </w:rPr>
        <w:t xml:space="preserve">. Det betyder, at man </w:t>
      </w:r>
      <w:r>
        <w:rPr>
          <w:rFonts w:asciiTheme="majorHAnsi" w:hAnsiTheme="majorHAnsi"/>
          <w:sz w:val="24"/>
          <w:szCs w:val="24"/>
        </w:rPr>
        <w:t xml:space="preserve">som frivillig </w:t>
      </w:r>
      <w:r w:rsidR="005C4B18">
        <w:rPr>
          <w:rFonts w:asciiTheme="majorHAnsi" w:hAnsiTheme="majorHAnsi"/>
          <w:sz w:val="24"/>
          <w:szCs w:val="24"/>
        </w:rPr>
        <w:t>er bekendt med centrets virke og målsætninger, og at man ydermere er en del af målgruppen, hvilket betyder, at man ikke behøver en egentlig introduktion til målgruppen og dennes præferencer og behov.</w:t>
      </w:r>
    </w:p>
    <w:p w:rsidR="00475E43" w:rsidRDefault="00C767F3" w:rsidP="005C4B18">
      <w:pPr>
        <w:spacing w:after="0" w:line="360" w:lineRule="auto"/>
        <w:jc w:val="both"/>
        <w:rPr>
          <w:rFonts w:asciiTheme="majorHAnsi" w:hAnsiTheme="majorHAnsi"/>
          <w:sz w:val="24"/>
          <w:szCs w:val="24"/>
        </w:rPr>
      </w:pPr>
      <w:r>
        <w:rPr>
          <w:rFonts w:asciiTheme="majorHAnsi" w:hAnsiTheme="majorHAnsi"/>
          <w:sz w:val="24"/>
          <w:szCs w:val="24"/>
        </w:rPr>
        <w:t>Både frivillige og ansatte beskriver</w:t>
      </w:r>
      <w:r w:rsidR="00471C03">
        <w:rPr>
          <w:rFonts w:asciiTheme="majorHAnsi" w:hAnsiTheme="majorHAnsi"/>
          <w:sz w:val="24"/>
          <w:szCs w:val="24"/>
        </w:rPr>
        <w:t>,</w:t>
      </w:r>
      <w:r>
        <w:rPr>
          <w:rFonts w:asciiTheme="majorHAnsi" w:hAnsiTheme="majorHAnsi"/>
          <w:sz w:val="24"/>
          <w:szCs w:val="24"/>
        </w:rPr>
        <w:t xml:space="preserve"> hvorledes man ved indgåelse af en aftale om frivilligt arbejde, introduceres til det givende center og alle dets funktioner, herunder rundvisning i huset samt en uformel snak om rollen som frivillig(Bilag </w:t>
      </w:r>
      <w:r w:rsidR="00D26E3E">
        <w:rPr>
          <w:rFonts w:asciiTheme="majorHAnsi" w:hAnsiTheme="majorHAnsi"/>
          <w:sz w:val="24"/>
          <w:szCs w:val="24"/>
        </w:rPr>
        <w:t xml:space="preserve">4:12, </w:t>
      </w:r>
      <w:r w:rsidR="00471C03">
        <w:rPr>
          <w:rFonts w:asciiTheme="majorHAnsi" w:hAnsiTheme="majorHAnsi"/>
          <w:sz w:val="24"/>
          <w:szCs w:val="24"/>
        </w:rPr>
        <w:t xml:space="preserve">6:11). Dette er </w:t>
      </w:r>
      <w:r w:rsidR="00FE572A">
        <w:rPr>
          <w:rFonts w:asciiTheme="majorHAnsi" w:hAnsiTheme="majorHAnsi"/>
          <w:sz w:val="24"/>
          <w:szCs w:val="24"/>
        </w:rPr>
        <w:t xml:space="preserve">dog </w:t>
      </w:r>
      <w:r w:rsidR="00471C03">
        <w:rPr>
          <w:rFonts w:asciiTheme="majorHAnsi" w:hAnsiTheme="majorHAnsi"/>
          <w:sz w:val="24"/>
          <w:szCs w:val="24"/>
        </w:rPr>
        <w:t xml:space="preserve">den eneste introduktion, man får til sin rolle som frivillig i huset. </w:t>
      </w:r>
    </w:p>
    <w:p w:rsidR="00EC76CF" w:rsidRDefault="00471C03" w:rsidP="005C4B18">
      <w:pPr>
        <w:spacing w:after="0" w:line="360" w:lineRule="auto"/>
        <w:jc w:val="both"/>
        <w:rPr>
          <w:rFonts w:asciiTheme="majorHAnsi" w:hAnsiTheme="majorHAnsi"/>
          <w:sz w:val="24"/>
          <w:szCs w:val="24"/>
        </w:rPr>
      </w:pPr>
      <w:r>
        <w:rPr>
          <w:rFonts w:asciiTheme="majorHAnsi" w:hAnsiTheme="majorHAnsi"/>
          <w:sz w:val="24"/>
          <w:szCs w:val="24"/>
        </w:rPr>
        <w:t>På baggrund af ovenstående, burde man måske antage, at dette var nok. Dog er der en frivillig, som</w:t>
      </w:r>
      <w:r w:rsidR="00CB675C">
        <w:rPr>
          <w:rFonts w:asciiTheme="majorHAnsi" w:hAnsiTheme="majorHAnsi"/>
          <w:sz w:val="24"/>
          <w:szCs w:val="24"/>
        </w:rPr>
        <w:t>,</w:t>
      </w:r>
      <w:r>
        <w:rPr>
          <w:rFonts w:asciiTheme="majorHAnsi" w:hAnsiTheme="majorHAnsi"/>
          <w:sz w:val="24"/>
          <w:szCs w:val="24"/>
        </w:rPr>
        <w:t xml:space="preserve"> kort nævnt</w:t>
      </w:r>
      <w:r w:rsidR="00CB675C">
        <w:rPr>
          <w:rFonts w:asciiTheme="majorHAnsi" w:hAnsiTheme="majorHAnsi"/>
          <w:sz w:val="24"/>
          <w:szCs w:val="24"/>
        </w:rPr>
        <w:t>,</w:t>
      </w:r>
      <w:r>
        <w:rPr>
          <w:rFonts w:asciiTheme="majorHAnsi" w:hAnsiTheme="majorHAnsi"/>
          <w:sz w:val="24"/>
          <w:szCs w:val="24"/>
        </w:rPr>
        <w:t xml:space="preserve"> i forbindelse diskussionen af centrenes manglende samarbejdsaftale, der påpeger</w:t>
      </w:r>
      <w:r w:rsidR="00475E43">
        <w:rPr>
          <w:rFonts w:asciiTheme="majorHAnsi" w:hAnsiTheme="majorHAnsi"/>
          <w:sz w:val="24"/>
          <w:szCs w:val="24"/>
        </w:rPr>
        <w:t>,</w:t>
      </w:r>
      <w:r>
        <w:rPr>
          <w:rFonts w:asciiTheme="majorHAnsi" w:hAnsiTheme="majorHAnsi"/>
          <w:sz w:val="24"/>
          <w:szCs w:val="24"/>
        </w:rPr>
        <w:t xml:space="preserve"> hvorledes en introducerende og vedvarende undervisning i rollen som frivillig, ville kunne gavne det fremtidige samarbejde</w:t>
      </w:r>
      <w:r w:rsidR="008C3D9B">
        <w:rPr>
          <w:rFonts w:asciiTheme="majorHAnsi" w:hAnsiTheme="majorHAnsi"/>
          <w:sz w:val="24"/>
          <w:szCs w:val="24"/>
        </w:rPr>
        <w:t xml:space="preserve"> mellem frivillige og ansatte</w:t>
      </w:r>
      <w:r>
        <w:rPr>
          <w:rFonts w:asciiTheme="majorHAnsi" w:hAnsiTheme="majorHAnsi"/>
          <w:sz w:val="24"/>
          <w:szCs w:val="24"/>
        </w:rPr>
        <w:t xml:space="preserve"> i Aalborg Kommunes </w:t>
      </w:r>
      <w:r w:rsidR="008C3D9B">
        <w:rPr>
          <w:rFonts w:asciiTheme="majorHAnsi" w:hAnsiTheme="majorHAnsi"/>
          <w:sz w:val="24"/>
          <w:szCs w:val="24"/>
        </w:rPr>
        <w:t>aktivitetscentre(Bilag 9:10).</w:t>
      </w:r>
      <w:r w:rsidR="00CB675C">
        <w:rPr>
          <w:rFonts w:asciiTheme="majorHAnsi" w:hAnsiTheme="majorHAnsi"/>
          <w:sz w:val="24"/>
          <w:szCs w:val="24"/>
        </w:rPr>
        <w:t xml:space="preserve"> Hun læ</w:t>
      </w:r>
      <w:r w:rsidR="00167760">
        <w:rPr>
          <w:rFonts w:asciiTheme="majorHAnsi" w:hAnsiTheme="majorHAnsi"/>
          <w:sz w:val="24"/>
          <w:szCs w:val="24"/>
        </w:rPr>
        <w:t>gger her vægt på risikoen for, at frivillige</w:t>
      </w:r>
      <w:r w:rsidR="006508DF">
        <w:rPr>
          <w:rFonts w:asciiTheme="majorHAnsi" w:hAnsiTheme="majorHAnsi"/>
          <w:sz w:val="24"/>
          <w:szCs w:val="24"/>
        </w:rPr>
        <w:t>,</w:t>
      </w:r>
      <w:r w:rsidR="00167760">
        <w:rPr>
          <w:rFonts w:asciiTheme="majorHAnsi" w:hAnsiTheme="majorHAnsi"/>
          <w:sz w:val="24"/>
          <w:szCs w:val="24"/>
        </w:rPr>
        <w:t xml:space="preserve"> påtager sig roller og arbejdsopgaver som egentlig hører til hos de ansatte</w:t>
      </w:r>
      <w:r w:rsidR="006508DF">
        <w:rPr>
          <w:rFonts w:asciiTheme="majorHAnsi" w:hAnsiTheme="majorHAnsi"/>
          <w:sz w:val="24"/>
          <w:szCs w:val="24"/>
        </w:rPr>
        <w:t>. Hun understreger videre, at man som frivillig let kan overskride denne grænse, da man for det første gerne vil gøre det så godt som muligt</w:t>
      </w:r>
      <w:r w:rsidR="00CB675C">
        <w:rPr>
          <w:rFonts w:asciiTheme="majorHAnsi" w:hAnsiTheme="majorHAnsi"/>
          <w:sz w:val="24"/>
          <w:szCs w:val="24"/>
        </w:rPr>
        <w:t>,</w:t>
      </w:r>
      <w:r w:rsidR="006508DF">
        <w:rPr>
          <w:rFonts w:asciiTheme="majorHAnsi" w:hAnsiTheme="majorHAnsi"/>
          <w:sz w:val="24"/>
          <w:szCs w:val="24"/>
        </w:rPr>
        <w:t xml:space="preserve"> for de brugere som </w:t>
      </w:r>
      <w:r w:rsidR="006508DF">
        <w:rPr>
          <w:rFonts w:asciiTheme="majorHAnsi" w:hAnsiTheme="majorHAnsi"/>
          <w:sz w:val="24"/>
          <w:szCs w:val="24"/>
        </w:rPr>
        <w:lastRenderedPageBreak/>
        <w:t>har brug for hjælpen, og for det andet fordi normeringen af ansatte er så lav, at man søger at lette deres arbejdsbyrde ved at ”hjælpe” dem. De øvrige frivillige deler ikke hendes bekymring, men medgiver dog, at det kan blive problematisk at opretholde rollefordelingen ved yderligere nedskæringer i personalegruppen. Det skal i denne sammenhæng nævnes</w:t>
      </w:r>
      <w:r w:rsidR="00475E43">
        <w:rPr>
          <w:rFonts w:asciiTheme="majorHAnsi" w:hAnsiTheme="majorHAnsi"/>
          <w:sz w:val="24"/>
          <w:szCs w:val="24"/>
        </w:rPr>
        <w:t xml:space="preserve"> igen</w:t>
      </w:r>
      <w:r w:rsidR="006508DF">
        <w:rPr>
          <w:rFonts w:asciiTheme="majorHAnsi" w:hAnsiTheme="majorHAnsi"/>
          <w:sz w:val="24"/>
          <w:szCs w:val="24"/>
        </w:rPr>
        <w:t>, at den frivillige som her ytre</w:t>
      </w:r>
      <w:r w:rsidR="00CB675C">
        <w:rPr>
          <w:rFonts w:asciiTheme="majorHAnsi" w:hAnsiTheme="majorHAnsi"/>
          <w:sz w:val="24"/>
          <w:szCs w:val="24"/>
        </w:rPr>
        <w:t>r</w:t>
      </w:r>
      <w:r w:rsidR="006508DF">
        <w:rPr>
          <w:rFonts w:asciiTheme="majorHAnsi" w:hAnsiTheme="majorHAnsi"/>
          <w:sz w:val="24"/>
          <w:szCs w:val="24"/>
        </w:rPr>
        <w:t xml:space="preserve"> sin bekymring, ikke er bruger af centret og derfor ikke besidder samme dobbeltrolle</w:t>
      </w:r>
      <w:r w:rsidR="00475E43">
        <w:rPr>
          <w:rFonts w:asciiTheme="majorHAnsi" w:hAnsiTheme="majorHAnsi"/>
          <w:sz w:val="24"/>
          <w:szCs w:val="24"/>
        </w:rPr>
        <w:t xml:space="preserve"> som både frivillig og bruger,</w:t>
      </w:r>
      <w:r w:rsidR="006508DF">
        <w:rPr>
          <w:rFonts w:asciiTheme="majorHAnsi" w:hAnsiTheme="majorHAnsi"/>
          <w:sz w:val="24"/>
          <w:szCs w:val="24"/>
        </w:rPr>
        <w:t xml:space="preserve"> som de øvrige frivillige der var deltagende i gældende fokusgruppe. Det betyder, at hun har mulighed for at</w:t>
      </w:r>
      <w:r w:rsidR="00CB675C">
        <w:rPr>
          <w:rFonts w:asciiTheme="majorHAnsi" w:hAnsiTheme="majorHAnsi"/>
          <w:sz w:val="24"/>
          <w:szCs w:val="24"/>
        </w:rPr>
        <w:t xml:space="preserve"> se tingene fra en anden</w:t>
      </w:r>
      <w:r w:rsidR="006508DF">
        <w:rPr>
          <w:rFonts w:asciiTheme="majorHAnsi" w:hAnsiTheme="majorHAnsi"/>
          <w:sz w:val="24"/>
          <w:szCs w:val="24"/>
        </w:rPr>
        <w:t xml:space="preserve"> vinkel end de øvrige, i og med at det ikke er ”hendes center” og derfor højst sandsynligt ikke har samme trang ti</w:t>
      </w:r>
      <w:r w:rsidR="00CB675C">
        <w:rPr>
          <w:rFonts w:asciiTheme="majorHAnsi" w:hAnsiTheme="majorHAnsi"/>
          <w:sz w:val="24"/>
          <w:szCs w:val="24"/>
        </w:rPr>
        <w:t>l at forsvare dets virke. Ligeledes skal det nævnes</w:t>
      </w:r>
      <w:r w:rsidR="006508DF">
        <w:rPr>
          <w:rFonts w:asciiTheme="majorHAnsi" w:hAnsiTheme="majorHAnsi"/>
          <w:sz w:val="24"/>
          <w:szCs w:val="24"/>
        </w:rPr>
        <w:t>,</w:t>
      </w:r>
      <w:r w:rsidR="00CB675C">
        <w:rPr>
          <w:rFonts w:asciiTheme="majorHAnsi" w:hAnsiTheme="majorHAnsi"/>
          <w:sz w:val="24"/>
          <w:szCs w:val="24"/>
        </w:rPr>
        <w:t xml:space="preserve"> at </w:t>
      </w:r>
      <w:r w:rsidR="006508DF">
        <w:rPr>
          <w:rFonts w:asciiTheme="majorHAnsi" w:hAnsiTheme="majorHAnsi"/>
          <w:sz w:val="24"/>
          <w:szCs w:val="24"/>
        </w:rPr>
        <w:t xml:space="preserve">denne frivillige </w:t>
      </w:r>
      <w:r w:rsidR="00CB675C">
        <w:rPr>
          <w:rFonts w:asciiTheme="majorHAnsi" w:hAnsiTheme="majorHAnsi"/>
          <w:sz w:val="24"/>
          <w:szCs w:val="24"/>
        </w:rPr>
        <w:t xml:space="preserve">er </w:t>
      </w:r>
      <w:r w:rsidR="006508DF">
        <w:rPr>
          <w:rFonts w:asciiTheme="majorHAnsi" w:hAnsiTheme="majorHAnsi"/>
          <w:sz w:val="24"/>
          <w:szCs w:val="24"/>
        </w:rPr>
        <w:t>politisk aktiv og er ydermere næstformand i Aalborg Frivilligråd, hvilket kan betyde</w:t>
      </w:r>
      <w:r w:rsidR="00CB675C">
        <w:rPr>
          <w:rFonts w:asciiTheme="majorHAnsi" w:hAnsiTheme="majorHAnsi"/>
          <w:sz w:val="24"/>
          <w:szCs w:val="24"/>
        </w:rPr>
        <w:t>,</w:t>
      </w:r>
      <w:r w:rsidR="006508DF">
        <w:rPr>
          <w:rFonts w:asciiTheme="majorHAnsi" w:hAnsiTheme="majorHAnsi"/>
          <w:sz w:val="24"/>
          <w:szCs w:val="24"/>
        </w:rPr>
        <w:t xml:space="preserve"> at </w:t>
      </w:r>
      <w:r w:rsidR="00CB675C">
        <w:rPr>
          <w:rFonts w:asciiTheme="majorHAnsi" w:hAnsiTheme="majorHAnsi"/>
          <w:sz w:val="24"/>
          <w:szCs w:val="24"/>
        </w:rPr>
        <w:t xml:space="preserve">hendes udtalelser bærer præg </w:t>
      </w:r>
      <w:r w:rsidR="00EC76CF">
        <w:rPr>
          <w:rFonts w:asciiTheme="majorHAnsi" w:hAnsiTheme="majorHAnsi"/>
          <w:sz w:val="24"/>
          <w:szCs w:val="24"/>
        </w:rPr>
        <w:t>politiske interesser.</w:t>
      </w:r>
      <w:r w:rsidR="00CB675C">
        <w:rPr>
          <w:rFonts w:asciiTheme="majorHAnsi" w:hAnsiTheme="majorHAnsi"/>
          <w:sz w:val="24"/>
          <w:szCs w:val="24"/>
        </w:rPr>
        <w:t xml:space="preserve"> Dette er i sig selv ikke problematisk, men det kan være en forklaring på, at hendes udtalelser adskiller sig fra majoritetens. </w:t>
      </w:r>
    </w:p>
    <w:p w:rsidR="00475E43" w:rsidRDefault="00475E43" w:rsidP="005C4B18">
      <w:pPr>
        <w:spacing w:after="0" w:line="360" w:lineRule="auto"/>
        <w:jc w:val="both"/>
        <w:rPr>
          <w:rFonts w:asciiTheme="majorHAnsi" w:hAnsiTheme="majorHAnsi"/>
          <w:sz w:val="24"/>
          <w:szCs w:val="24"/>
        </w:rPr>
      </w:pPr>
    </w:p>
    <w:p w:rsidR="00CB675C" w:rsidRDefault="00EC76CF" w:rsidP="005C4B18">
      <w:pPr>
        <w:spacing w:after="0" w:line="360" w:lineRule="auto"/>
        <w:jc w:val="both"/>
        <w:rPr>
          <w:rFonts w:asciiTheme="majorHAnsi" w:hAnsiTheme="majorHAnsi"/>
          <w:sz w:val="24"/>
          <w:szCs w:val="24"/>
        </w:rPr>
      </w:pPr>
      <w:r>
        <w:rPr>
          <w:rFonts w:asciiTheme="majorHAnsi" w:hAnsiTheme="majorHAnsi"/>
          <w:sz w:val="24"/>
          <w:szCs w:val="24"/>
        </w:rPr>
        <w:t>Hvorvidt det vil gavne samarbejdet mellem frivillig og ansatte i de tre aktivitetscentre, at inddrage en øget introduktion og opfølgning af rollen som frivillig, har jeg ik</w:t>
      </w:r>
      <w:r w:rsidR="00B82E65">
        <w:rPr>
          <w:rFonts w:asciiTheme="majorHAnsi" w:hAnsiTheme="majorHAnsi"/>
          <w:sz w:val="24"/>
          <w:szCs w:val="24"/>
        </w:rPr>
        <w:t>ke mulighed for at af-eller bekræfte</w:t>
      </w:r>
      <w:r>
        <w:rPr>
          <w:rFonts w:asciiTheme="majorHAnsi" w:hAnsiTheme="majorHAnsi"/>
          <w:sz w:val="24"/>
          <w:szCs w:val="24"/>
        </w:rPr>
        <w:t xml:space="preserve"> på baggrund af gældende empiri.</w:t>
      </w:r>
      <w:r w:rsidR="00CB675C">
        <w:rPr>
          <w:rFonts w:asciiTheme="majorHAnsi" w:hAnsiTheme="majorHAnsi"/>
          <w:sz w:val="24"/>
          <w:szCs w:val="24"/>
        </w:rPr>
        <w:t xml:space="preserve"> </w:t>
      </w:r>
    </w:p>
    <w:p w:rsidR="00C767F3" w:rsidRPr="005C4B18" w:rsidRDefault="00CB675C" w:rsidP="005C4B18">
      <w:pPr>
        <w:spacing w:after="0" w:line="360" w:lineRule="auto"/>
        <w:jc w:val="both"/>
        <w:rPr>
          <w:rFonts w:asciiTheme="majorHAnsi" w:hAnsiTheme="majorHAnsi"/>
          <w:sz w:val="24"/>
          <w:szCs w:val="24"/>
        </w:rPr>
      </w:pPr>
      <w:r>
        <w:rPr>
          <w:rFonts w:asciiTheme="majorHAnsi" w:hAnsiTheme="majorHAnsi"/>
          <w:sz w:val="24"/>
          <w:szCs w:val="24"/>
        </w:rPr>
        <w:t>Man kan argumentere for, at fordi størstedelen af de frivillige har indgående kendskab til centrene forud for deres frivillige engagement, så</w:t>
      </w:r>
      <w:r w:rsidR="00B82E65">
        <w:rPr>
          <w:rFonts w:asciiTheme="majorHAnsi" w:hAnsiTheme="majorHAnsi"/>
          <w:sz w:val="24"/>
          <w:szCs w:val="24"/>
        </w:rPr>
        <w:t xml:space="preserve"> er det muligt, at den ikkeeksisterende support og undervisning kan erstattes, af den professionelle støtte og vejledning som de frivillige løbende modtager fra centrenes ansatte.</w:t>
      </w:r>
      <w:r w:rsidR="006508DF">
        <w:rPr>
          <w:rFonts w:asciiTheme="majorHAnsi" w:hAnsiTheme="majorHAnsi"/>
          <w:sz w:val="24"/>
          <w:szCs w:val="24"/>
        </w:rPr>
        <w:t xml:space="preserve"> </w:t>
      </w:r>
      <w:r w:rsidR="00471C03">
        <w:rPr>
          <w:rFonts w:asciiTheme="majorHAnsi" w:hAnsiTheme="majorHAnsi"/>
          <w:sz w:val="24"/>
          <w:szCs w:val="24"/>
        </w:rPr>
        <w:t xml:space="preserve"> </w:t>
      </w:r>
    </w:p>
    <w:p w:rsidR="007B676A" w:rsidRDefault="007B676A" w:rsidP="005C4B18">
      <w:pPr>
        <w:spacing w:after="0" w:line="360" w:lineRule="auto"/>
        <w:jc w:val="both"/>
        <w:rPr>
          <w:rFonts w:asciiTheme="majorHAnsi" w:hAnsiTheme="majorHAnsi"/>
          <w:sz w:val="24"/>
        </w:rPr>
      </w:pPr>
    </w:p>
    <w:p w:rsidR="00F25DFF" w:rsidRDefault="00F25DFF" w:rsidP="00F25DFF">
      <w:pPr>
        <w:pStyle w:val="Overskrift2"/>
        <w:spacing w:line="360" w:lineRule="auto"/>
        <w:jc w:val="both"/>
        <w:rPr>
          <w:color w:val="auto"/>
        </w:rPr>
      </w:pPr>
      <w:bookmarkStart w:id="38" w:name="_Toc331965570"/>
      <w:r>
        <w:rPr>
          <w:color w:val="auto"/>
        </w:rPr>
        <w:lastRenderedPageBreak/>
        <w:t>Delkonklusion</w:t>
      </w:r>
      <w:bookmarkEnd w:id="38"/>
    </w:p>
    <w:p w:rsidR="00F25DFF" w:rsidRDefault="00F25DFF" w:rsidP="00F25DFF">
      <w:pPr>
        <w:spacing w:after="0" w:line="360" w:lineRule="auto"/>
        <w:jc w:val="both"/>
        <w:rPr>
          <w:rFonts w:asciiTheme="majorHAnsi" w:hAnsiTheme="majorHAnsi"/>
          <w:sz w:val="24"/>
          <w:szCs w:val="24"/>
        </w:rPr>
      </w:pPr>
      <w:r>
        <w:rPr>
          <w:rFonts w:asciiTheme="majorHAnsi" w:hAnsiTheme="majorHAnsi"/>
          <w:sz w:val="24"/>
          <w:szCs w:val="24"/>
        </w:rPr>
        <w:t xml:space="preserve">Der </w:t>
      </w:r>
      <w:r w:rsidR="001B7D7E">
        <w:rPr>
          <w:rFonts w:asciiTheme="majorHAnsi" w:hAnsiTheme="majorHAnsi"/>
          <w:sz w:val="24"/>
          <w:szCs w:val="24"/>
        </w:rPr>
        <w:t xml:space="preserve">er </w:t>
      </w:r>
      <w:r>
        <w:rPr>
          <w:rFonts w:asciiTheme="majorHAnsi" w:hAnsiTheme="majorHAnsi"/>
          <w:sz w:val="24"/>
          <w:szCs w:val="24"/>
        </w:rPr>
        <w:t>således, i de tre aktivitetscentre, en bred udtalt enighed om, hvordan rollerne fordeler sig blandt frivillige og ansatte.</w:t>
      </w:r>
    </w:p>
    <w:p w:rsidR="00F25DFF" w:rsidRDefault="00F25DFF" w:rsidP="00F25DFF">
      <w:pPr>
        <w:spacing w:after="0" w:line="360" w:lineRule="auto"/>
        <w:jc w:val="both"/>
        <w:rPr>
          <w:rFonts w:asciiTheme="majorHAnsi" w:hAnsiTheme="majorHAnsi"/>
          <w:sz w:val="24"/>
          <w:szCs w:val="24"/>
        </w:rPr>
      </w:pPr>
      <w:r>
        <w:rPr>
          <w:rFonts w:asciiTheme="majorHAnsi" w:hAnsiTheme="majorHAnsi"/>
          <w:sz w:val="24"/>
          <w:szCs w:val="24"/>
        </w:rPr>
        <w:t xml:space="preserve">Ifølge ledelsen er centrenes ansatte ansvarlige for drift og økonomi i aktivitetscentrene, de skal varetage konfliktløsning blandt frivillige og brugere, når dette er nødvendigt, og de står med den altoverskyggende ansvarspost, når det omhandler de svage brugere der kommer på centrene. Både ansatte og frivillige deler denne opfattelse af de ansattes rolle, men </w:t>
      </w:r>
      <w:r w:rsidR="00475E43">
        <w:rPr>
          <w:rFonts w:asciiTheme="majorHAnsi" w:hAnsiTheme="majorHAnsi"/>
          <w:sz w:val="24"/>
          <w:szCs w:val="24"/>
        </w:rPr>
        <w:t xml:space="preserve">de frivillige </w:t>
      </w:r>
      <w:r>
        <w:rPr>
          <w:rFonts w:asciiTheme="majorHAnsi" w:hAnsiTheme="majorHAnsi"/>
          <w:sz w:val="24"/>
          <w:szCs w:val="24"/>
        </w:rPr>
        <w:t>tilføjer dog endnu en vigtig opgave. Nemlig at det er ansattes rolle at støtte og motivere de frivillige i deres indsats.</w:t>
      </w:r>
    </w:p>
    <w:p w:rsidR="00475E43" w:rsidRDefault="00475E43" w:rsidP="00F25DFF">
      <w:pPr>
        <w:spacing w:after="0" w:line="360" w:lineRule="auto"/>
        <w:jc w:val="both"/>
        <w:rPr>
          <w:rFonts w:asciiTheme="majorHAnsi" w:hAnsiTheme="majorHAnsi"/>
          <w:sz w:val="24"/>
          <w:szCs w:val="24"/>
        </w:rPr>
      </w:pPr>
    </w:p>
    <w:p w:rsidR="00F25DFF" w:rsidRDefault="00F25DFF" w:rsidP="00F25DFF">
      <w:pPr>
        <w:spacing w:after="0" w:line="360" w:lineRule="auto"/>
        <w:jc w:val="both"/>
        <w:rPr>
          <w:rFonts w:asciiTheme="majorHAnsi" w:hAnsiTheme="majorHAnsi"/>
          <w:sz w:val="24"/>
          <w:szCs w:val="24"/>
        </w:rPr>
      </w:pPr>
      <w:r>
        <w:rPr>
          <w:rFonts w:asciiTheme="majorHAnsi" w:hAnsiTheme="majorHAnsi"/>
          <w:sz w:val="24"/>
          <w:szCs w:val="24"/>
        </w:rPr>
        <w:t>De frivilliges rolle betegnes af ledelsen, som værende medansvarlig for centrenes aktivitetstilbud i samarbejde med de ansatte. Ansatte og frivillige deler denne opfattelse af frivilligrollen i de tre centre. Dog tilføjer</w:t>
      </w:r>
      <w:r w:rsidR="00475E43">
        <w:rPr>
          <w:rFonts w:asciiTheme="majorHAnsi" w:hAnsiTheme="majorHAnsi"/>
          <w:sz w:val="24"/>
          <w:szCs w:val="24"/>
        </w:rPr>
        <w:t>,</w:t>
      </w:r>
      <w:r>
        <w:rPr>
          <w:rFonts w:asciiTheme="majorHAnsi" w:hAnsiTheme="majorHAnsi"/>
          <w:sz w:val="24"/>
          <w:szCs w:val="24"/>
        </w:rPr>
        <w:t xml:space="preserve"> både ansatte og frivillige</w:t>
      </w:r>
      <w:r w:rsidR="00475E43">
        <w:rPr>
          <w:rFonts w:asciiTheme="majorHAnsi" w:hAnsiTheme="majorHAnsi"/>
          <w:sz w:val="24"/>
          <w:szCs w:val="24"/>
        </w:rPr>
        <w:t>,</w:t>
      </w:r>
      <w:r>
        <w:rPr>
          <w:rFonts w:asciiTheme="majorHAnsi" w:hAnsiTheme="majorHAnsi"/>
          <w:sz w:val="24"/>
          <w:szCs w:val="24"/>
        </w:rPr>
        <w:t xml:space="preserve"> vigtigheden af den indsats de frivillige ligger i centrene i forbindelse med lavpraktiske opgaver. Ydermere tilføjer frivilliggruppen, at deres rolle i høj grad bærer præg af at supplere de ansatte i deres arbejde, og således fungere som personalets ’forlængede arm’. Og tilføjer endvidere, at de fungerer som base og støtte for brugergruppen i de tre centre.</w:t>
      </w:r>
    </w:p>
    <w:p w:rsidR="00F25DFF" w:rsidRDefault="00B82E65" w:rsidP="00F25DFF">
      <w:pPr>
        <w:spacing w:after="0" w:line="360" w:lineRule="auto"/>
        <w:jc w:val="both"/>
        <w:rPr>
          <w:rFonts w:asciiTheme="majorHAnsi" w:hAnsiTheme="majorHAnsi"/>
          <w:sz w:val="24"/>
          <w:szCs w:val="24"/>
        </w:rPr>
      </w:pPr>
      <w:r>
        <w:rPr>
          <w:rFonts w:asciiTheme="majorHAnsi" w:hAnsiTheme="majorHAnsi"/>
          <w:sz w:val="24"/>
          <w:szCs w:val="24"/>
        </w:rPr>
        <w:t>De divergerende udtalelser</w:t>
      </w:r>
      <w:r w:rsidR="00F25DFF">
        <w:rPr>
          <w:rFonts w:asciiTheme="majorHAnsi" w:hAnsiTheme="majorHAnsi"/>
          <w:sz w:val="24"/>
          <w:szCs w:val="24"/>
        </w:rPr>
        <w:t xml:space="preserve"> i definitionen af frivillig</w:t>
      </w:r>
      <w:r w:rsidR="008E3F2C">
        <w:rPr>
          <w:rFonts w:asciiTheme="majorHAnsi" w:hAnsiTheme="majorHAnsi"/>
          <w:sz w:val="24"/>
          <w:szCs w:val="24"/>
        </w:rPr>
        <w:t xml:space="preserve">rollen kan være problematisk, </w:t>
      </w:r>
      <w:proofErr w:type="gramStart"/>
      <w:r w:rsidR="008E3F2C">
        <w:rPr>
          <w:rFonts w:asciiTheme="majorHAnsi" w:hAnsiTheme="majorHAnsi"/>
          <w:sz w:val="24"/>
          <w:szCs w:val="24"/>
        </w:rPr>
        <w:t>hvis</w:t>
      </w:r>
      <w:proofErr w:type="gramEnd"/>
      <w:r w:rsidR="008E3F2C">
        <w:rPr>
          <w:rFonts w:asciiTheme="majorHAnsi" w:hAnsiTheme="majorHAnsi"/>
          <w:sz w:val="24"/>
          <w:szCs w:val="24"/>
        </w:rPr>
        <w:t xml:space="preserve"> </w:t>
      </w:r>
      <w:proofErr w:type="gramStart"/>
      <w:r w:rsidR="008E3F2C">
        <w:rPr>
          <w:rFonts w:asciiTheme="majorHAnsi" w:hAnsiTheme="majorHAnsi"/>
          <w:sz w:val="24"/>
          <w:szCs w:val="24"/>
        </w:rPr>
        <w:t>i så fald</w:t>
      </w:r>
      <w:proofErr w:type="gramEnd"/>
      <w:r w:rsidR="008E3F2C">
        <w:rPr>
          <w:rFonts w:asciiTheme="majorHAnsi" w:hAnsiTheme="majorHAnsi"/>
          <w:sz w:val="24"/>
          <w:szCs w:val="24"/>
        </w:rPr>
        <w:t xml:space="preserve"> det </w:t>
      </w:r>
      <w:r w:rsidR="00F25DFF">
        <w:rPr>
          <w:rFonts w:asciiTheme="majorHAnsi" w:hAnsiTheme="majorHAnsi"/>
          <w:sz w:val="24"/>
          <w:szCs w:val="24"/>
        </w:rPr>
        <w:t>betyde</w:t>
      </w:r>
      <w:r w:rsidR="008E3F2C">
        <w:rPr>
          <w:rFonts w:asciiTheme="majorHAnsi" w:hAnsiTheme="majorHAnsi"/>
          <w:sz w:val="24"/>
          <w:szCs w:val="24"/>
        </w:rPr>
        <w:t>r</w:t>
      </w:r>
      <w:r w:rsidR="00F25DFF">
        <w:rPr>
          <w:rFonts w:asciiTheme="majorHAnsi" w:hAnsiTheme="majorHAnsi"/>
          <w:sz w:val="24"/>
          <w:szCs w:val="24"/>
        </w:rPr>
        <w:t>, at de ansatte ikke er tilstrækkeligt opmærksomme på, om de frivillige overtager fagprofessionelle roller.</w:t>
      </w:r>
    </w:p>
    <w:p w:rsidR="00051AED" w:rsidRDefault="00051AED" w:rsidP="00F25DFF">
      <w:pPr>
        <w:spacing w:after="0" w:line="360" w:lineRule="auto"/>
        <w:jc w:val="both"/>
        <w:rPr>
          <w:rFonts w:asciiTheme="majorHAnsi" w:hAnsiTheme="majorHAnsi"/>
          <w:sz w:val="24"/>
          <w:szCs w:val="24"/>
        </w:rPr>
      </w:pPr>
    </w:p>
    <w:p w:rsidR="00051AED" w:rsidRDefault="00051AED" w:rsidP="00F25DFF">
      <w:pPr>
        <w:spacing w:after="0" w:line="360" w:lineRule="auto"/>
        <w:jc w:val="both"/>
        <w:rPr>
          <w:rFonts w:asciiTheme="majorHAnsi" w:hAnsiTheme="majorHAnsi"/>
          <w:sz w:val="24"/>
          <w:szCs w:val="24"/>
        </w:rPr>
      </w:pPr>
      <w:r>
        <w:rPr>
          <w:rFonts w:asciiTheme="majorHAnsi" w:hAnsiTheme="majorHAnsi"/>
          <w:sz w:val="24"/>
          <w:szCs w:val="24"/>
        </w:rPr>
        <w:t>Samarbejdet i de tre centre hviler på, at der skabes rollefleksibilitet og rolleanerkendelse i forbindelse med de frivilliges indsats.</w:t>
      </w:r>
    </w:p>
    <w:p w:rsidR="00B9791E" w:rsidRDefault="00B9791E" w:rsidP="00F25DFF">
      <w:pPr>
        <w:spacing w:after="0" w:line="360" w:lineRule="auto"/>
        <w:jc w:val="both"/>
        <w:rPr>
          <w:rFonts w:asciiTheme="majorHAnsi" w:hAnsiTheme="majorHAnsi"/>
          <w:sz w:val="24"/>
          <w:szCs w:val="24"/>
        </w:rPr>
      </w:pPr>
    </w:p>
    <w:p w:rsidR="00051AED" w:rsidRDefault="00051AED" w:rsidP="00F25DFF">
      <w:pPr>
        <w:spacing w:after="0" w:line="360" w:lineRule="auto"/>
        <w:jc w:val="both"/>
        <w:rPr>
          <w:rFonts w:asciiTheme="majorHAnsi" w:hAnsiTheme="majorHAnsi"/>
          <w:sz w:val="24"/>
          <w:szCs w:val="24"/>
        </w:rPr>
      </w:pPr>
      <w:r>
        <w:rPr>
          <w:rFonts w:asciiTheme="majorHAnsi" w:hAnsiTheme="majorHAnsi"/>
          <w:sz w:val="24"/>
          <w:szCs w:val="24"/>
        </w:rPr>
        <w:lastRenderedPageBreak/>
        <w:t xml:space="preserve">Når vi taler rollefleksibilitet, er det de ansattes rolle at skabe et miljø hvor alle frivillige har mulighed for at bidrage uanset baggrund. Dette søges opnået ved ikke at stille krav til den enkeltes individuelle erfaringer eller kompetencer. Ydermere forsøger man at tilbyde opgaver som passer til den enkeltes behov og kapacitet – herved divergerende frivilligroller. Og man er ligeledes fleksibel i forhold til opgavernes størrelse og arbejdstider. Alt sammen i et forsøg på at </w:t>
      </w:r>
      <w:proofErr w:type="gramStart"/>
      <w:r>
        <w:rPr>
          <w:rFonts w:asciiTheme="majorHAnsi" w:hAnsiTheme="majorHAnsi"/>
          <w:sz w:val="24"/>
          <w:szCs w:val="24"/>
        </w:rPr>
        <w:t>favne</w:t>
      </w:r>
      <w:proofErr w:type="gramEnd"/>
      <w:r>
        <w:rPr>
          <w:rFonts w:asciiTheme="majorHAnsi" w:hAnsiTheme="majorHAnsi"/>
          <w:sz w:val="24"/>
          <w:szCs w:val="24"/>
        </w:rPr>
        <w:t xml:space="preserve"> de frivillige så bredt som muligt.</w:t>
      </w:r>
    </w:p>
    <w:p w:rsidR="00051AED" w:rsidRDefault="00051AED" w:rsidP="00F25DFF">
      <w:pPr>
        <w:spacing w:after="0" w:line="360" w:lineRule="auto"/>
        <w:jc w:val="both"/>
        <w:rPr>
          <w:rFonts w:asciiTheme="majorHAnsi" w:hAnsiTheme="majorHAnsi"/>
          <w:sz w:val="24"/>
          <w:szCs w:val="24"/>
        </w:rPr>
      </w:pPr>
    </w:p>
    <w:p w:rsidR="00051AED" w:rsidRDefault="00A10967" w:rsidP="00F25DFF">
      <w:pPr>
        <w:spacing w:after="0" w:line="360" w:lineRule="auto"/>
        <w:jc w:val="both"/>
        <w:rPr>
          <w:rFonts w:asciiTheme="majorHAnsi" w:hAnsiTheme="majorHAnsi"/>
          <w:sz w:val="24"/>
          <w:szCs w:val="24"/>
        </w:rPr>
      </w:pPr>
      <w:r>
        <w:rPr>
          <w:rFonts w:asciiTheme="majorHAnsi" w:hAnsiTheme="majorHAnsi"/>
          <w:sz w:val="24"/>
          <w:szCs w:val="24"/>
        </w:rPr>
        <w:t>I de tre aktivitetscentre foregår den primære anerkendelse af de frivilliges indsats i mødet med ansatte og brugere. De frivillige søges således mødt på lige fod med ansatte og de frivillige inddrages løbende</w:t>
      </w:r>
      <w:r w:rsidR="00051AED">
        <w:rPr>
          <w:rFonts w:asciiTheme="majorHAnsi" w:hAnsiTheme="majorHAnsi"/>
          <w:sz w:val="24"/>
          <w:szCs w:val="24"/>
        </w:rPr>
        <w:t xml:space="preserve"> </w:t>
      </w:r>
      <w:r>
        <w:rPr>
          <w:rFonts w:asciiTheme="majorHAnsi" w:hAnsiTheme="majorHAnsi"/>
          <w:sz w:val="24"/>
          <w:szCs w:val="24"/>
        </w:rPr>
        <w:t>i beslutninger vedrørende centrenes virke.</w:t>
      </w:r>
    </w:p>
    <w:p w:rsidR="00A10967" w:rsidRDefault="00A10967" w:rsidP="00F25DFF">
      <w:pPr>
        <w:spacing w:after="0" w:line="360" w:lineRule="auto"/>
        <w:jc w:val="both"/>
        <w:rPr>
          <w:rFonts w:asciiTheme="majorHAnsi" w:hAnsiTheme="majorHAnsi"/>
          <w:sz w:val="24"/>
          <w:szCs w:val="24"/>
        </w:rPr>
      </w:pPr>
      <w:r>
        <w:rPr>
          <w:rFonts w:asciiTheme="majorHAnsi" w:hAnsiTheme="majorHAnsi"/>
          <w:sz w:val="24"/>
          <w:szCs w:val="24"/>
        </w:rPr>
        <w:t>Dog foreligger der også en ikke uvæsentlig offentlig anerkendelse af de frivilliges indsats, hvilken er af stor betydning for de frivilliges selvbillede. De bliver således gjort op</w:t>
      </w:r>
      <w:r w:rsidR="00475E43">
        <w:rPr>
          <w:rFonts w:asciiTheme="majorHAnsi" w:hAnsiTheme="majorHAnsi"/>
          <w:sz w:val="24"/>
          <w:szCs w:val="24"/>
        </w:rPr>
        <w:t>mærksomme på,</w:t>
      </w:r>
      <w:r>
        <w:rPr>
          <w:rFonts w:asciiTheme="majorHAnsi" w:hAnsiTheme="majorHAnsi"/>
          <w:sz w:val="24"/>
          <w:szCs w:val="24"/>
        </w:rPr>
        <w:t xml:space="preserve"> at der sættes pris på deres indsats. </w:t>
      </w:r>
    </w:p>
    <w:p w:rsidR="00A10967" w:rsidRDefault="00A10967" w:rsidP="00F25DFF">
      <w:pPr>
        <w:spacing w:after="0" w:line="360" w:lineRule="auto"/>
        <w:jc w:val="both"/>
        <w:rPr>
          <w:rFonts w:asciiTheme="majorHAnsi" w:hAnsiTheme="majorHAnsi"/>
          <w:sz w:val="24"/>
          <w:szCs w:val="24"/>
        </w:rPr>
      </w:pPr>
      <w:r>
        <w:rPr>
          <w:rFonts w:asciiTheme="majorHAnsi" w:hAnsiTheme="majorHAnsi"/>
          <w:sz w:val="24"/>
          <w:szCs w:val="24"/>
        </w:rPr>
        <w:t>Den overordnede anerkendelse af de frivilliges indsats kan være medvirkende til at opretholde en følelse af en meningsfuld tilknytning og ligeledes en følelse af at være en aktiv del af samfundet, hvor man som seniorborger har noget positivt at bidrage med.</w:t>
      </w:r>
    </w:p>
    <w:p w:rsidR="006A56E7" w:rsidRPr="008207C5" w:rsidRDefault="006A56E7" w:rsidP="00F25DFF">
      <w:pPr>
        <w:spacing w:after="0" w:line="360" w:lineRule="auto"/>
        <w:jc w:val="both"/>
        <w:rPr>
          <w:rFonts w:asciiTheme="majorHAnsi" w:hAnsiTheme="majorHAnsi"/>
          <w:sz w:val="24"/>
          <w:szCs w:val="24"/>
        </w:rPr>
      </w:pPr>
      <w:r>
        <w:rPr>
          <w:rFonts w:asciiTheme="majorHAnsi" w:hAnsiTheme="majorHAnsi"/>
          <w:sz w:val="24"/>
          <w:szCs w:val="24"/>
        </w:rPr>
        <w:t xml:space="preserve">Samlet set kan casen, og de tre aktivitetscentre, således beskrives som værende et </w:t>
      </w:r>
      <w:r w:rsidR="008207C5">
        <w:rPr>
          <w:rFonts w:asciiTheme="majorHAnsi" w:hAnsiTheme="majorHAnsi"/>
          <w:i/>
          <w:sz w:val="24"/>
          <w:szCs w:val="24"/>
        </w:rPr>
        <w:t>third-party</w:t>
      </w:r>
      <w:r w:rsidR="008207C5">
        <w:rPr>
          <w:rFonts w:asciiTheme="majorHAnsi" w:hAnsiTheme="majorHAnsi"/>
          <w:sz w:val="24"/>
          <w:szCs w:val="24"/>
        </w:rPr>
        <w:t>, repræsenteret ved en kommunal virksomhed, hvis overordnede mål er at forbedre livskvalitet, vedligeholde social kapital og social samhørighed for den enkelte frivillige – og ligeledes et mål om at forbedre indsatsen for brugerne af aktivitetscentrene og at holde prisen på centrenes drift nede(</w:t>
      </w:r>
      <w:proofErr w:type="spellStart"/>
      <w:r w:rsidR="008207C5">
        <w:rPr>
          <w:rFonts w:asciiTheme="majorHAnsi" w:hAnsiTheme="majorHAnsi"/>
          <w:sz w:val="24"/>
          <w:szCs w:val="24"/>
        </w:rPr>
        <w:t>Haski</w:t>
      </w:r>
      <w:proofErr w:type="spellEnd"/>
      <w:r w:rsidR="008207C5">
        <w:rPr>
          <w:rFonts w:asciiTheme="majorHAnsi" w:hAnsiTheme="majorHAnsi"/>
          <w:sz w:val="24"/>
          <w:szCs w:val="24"/>
        </w:rPr>
        <w:t xml:space="preserve">-Leventhal m.fl. 2009:145). </w:t>
      </w:r>
    </w:p>
    <w:p w:rsidR="00F25DFF" w:rsidRDefault="00F25DFF" w:rsidP="005C4B18">
      <w:pPr>
        <w:spacing w:line="360" w:lineRule="auto"/>
        <w:jc w:val="both"/>
        <w:rPr>
          <w:rFonts w:asciiTheme="majorHAnsi" w:hAnsiTheme="majorHAnsi"/>
          <w:sz w:val="24"/>
        </w:rPr>
      </w:pPr>
    </w:p>
    <w:p w:rsidR="003D6D33" w:rsidRPr="003D6D33" w:rsidRDefault="003D6D33" w:rsidP="003D6D33">
      <w:pPr>
        <w:spacing w:after="0" w:line="240" w:lineRule="auto"/>
        <w:jc w:val="right"/>
        <w:rPr>
          <w:rFonts w:asciiTheme="majorHAnsi" w:hAnsiTheme="majorHAnsi"/>
          <w:b/>
          <w:color w:val="404040" w:themeColor="text1" w:themeTint="BF"/>
          <w:sz w:val="96"/>
          <w:szCs w:val="96"/>
        </w:rPr>
      </w:pPr>
      <w:r w:rsidRPr="003D6D33">
        <w:rPr>
          <w:rFonts w:asciiTheme="majorHAnsi" w:hAnsiTheme="majorHAnsi"/>
          <w:b/>
          <w:color w:val="404040" w:themeColor="text1" w:themeTint="BF"/>
          <w:sz w:val="96"/>
          <w:szCs w:val="96"/>
        </w:rPr>
        <w:lastRenderedPageBreak/>
        <w:t>7</w:t>
      </w:r>
    </w:p>
    <w:p w:rsidR="003D6D33" w:rsidRPr="003D6D33" w:rsidRDefault="003D6D33" w:rsidP="003D6D33">
      <w:pPr>
        <w:shd w:val="clear" w:color="auto" w:fill="215868" w:themeFill="accent5" w:themeFillShade="80"/>
        <w:spacing w:after="0" w:line="240" w:lineRule="auto"/>
        <w:jc w:val="both"/>
        <w:rPr>
          <w:rFonts w:asciiTheme="majorHAnsi" w:hAnsiTheme="majorHAnsi"/>
          <w:sz w:val="18"/>
          <w:szCs w:val="24"/>
        </w:rPr>
      </w:pPr>
    </w:p>
    <w:p w:rsidR="00A65251" w:rsidRDefault="00A65251" w:rsidP="00923B06">
      <w:pPr>
        <w:spacing w:line="360" w:lineRule="auto"/>
        <w:jc w:val="both"/>
        <w:rPr>
          <w:rFonts w:asciiTheme="majorHAnsi" w:hAnsiTheme="majorHAnsi"/>
          <w:sz w:val="24"/>
        </w:rPr>
      </w:pPr>
    </w:p>
    <w:p w:rsidR="003D6D33" w:rsidRPr="003D6D33" w:rsidRDefault="003D6D33" w:rsidP="003D6D33">
      <w:pPr>
        <w:pStyle w:val="Overskrift1"/>
        <w:jc w:val="center"/>
        <w:rPr>
          <w:color w:val="auto"/>
        </w:rPr>
      </w:pPr>
      <w:bookmarkStart w:id="39" w:name="_Toc331965571"/>
      <w:r w:rsidRPr="003D6D33">
        <w:rPr>
          <w:color w:val="auto"/>
        </w:rPr>
        <w:t>Konklusion</w:t>
      </w:r>
      <w:bookmarkEnd w:id="39"/>
    </w:p>
    <w:p w:rsidR="00D77C70" w:rsidRDefault="00D77C70" w:rsidP="00923B06">
      <w:pPr>
        <w:spacing w:line="360" w:lineRule="auto"/>
        <w:jc w:val="both"/>
        <w:rPr>
          <w:rFonts w:asciiTheme="majorHAnsi" w:hAnsiTheme="majorHAnsi"/>
          <w:sz w:val="24"/>
          <w:szCs w:val="24"/>
        </w:rPr>
      </w:pPr>
    </w:p>
    <w:p w:rsidR="00384425" w:rsidRDefault="00384425" w:rsidP="00384425">
      <w:pPr>
        <w:spacing w:after="0" w:line="360" w:lineRule="auto"/>
        <w:jc w:val="both"/>
        <w:rPr>
          <w:rFonts w:asciiTheme="majorHAnsi" w:hAnsiTheme="majorHAnsi"/>
          <w:sz w:val="24"/>
          <w:szCs w:val="24"/>
        </w:rPr>
      </w:pPr>
      <w:r>
        <w:rPr>
          <w:rFonts w:asciiTheme="majorHAnsi" w:hAnsiTheme="majorHAnsi"/>
          <w:sz w:val="24"/>
          <w:szCs w:val="24"/>
        </w:rPr>
        <w:t>På baggrund af det faktum at aktivitetscentrene i Aalborg Kommune har været genstand for betydelige nedskæringer gennem de seneste 10 år, bør man overveje konsekvenserne af det samarbejde der foregår frivillige og ansatte imellem – dette på trods af at alle parter er overvejende tilfredse hermed.</w:t>
      </w:r>
    </w:p>
    <w:p w:rsidR="00384425" w:rsidRDefault="00384425" w:rsidP="00384425">
      <w:pPr>
        <w:spacing w:after="0" w:line="360" w:lineRule="auto"/>
        <w:jc w:val="both"/>
        <w:rPr>
          <w:rFonts w:asciiTheme="majorHAnsi" w:hAnsiTheme="majorHAnsi"/>
          <w:sz w:val="24"/>
          <w:szCs w:val="24"/>
        </w:rPr>
      </w:pPr>
    </w:p>
    <w:p w:rsidR="00384425" w:rsidRDefault="00384425" w:rsidP="00384425">
      <w:pPr>
        <w:spacing w:after="0" w:line="360" w:lineRule="auto"/>
        <w:jc w:val="both"/>
        <w:rPr>
          <w:rFonts w:asciiTheme="majorHAnsi" w:hAnsiTheme="majorHAnsi"/>
          <w:sz w:val="24"/>
          <w:szCs w:val="24"/>
        </w:rPr>
      </w:pPr>
      <w:r>
        <w:rPr>
          <w:rFonts w:asciiTheme="majorHAnsi" w:hAnsiTheme="majorHAnsi"/>
          <w:sz w:val="24"/>
          <w:szCs w:val="24"/>
        </w:rPr>
        <w:t xml:space="preserve">Der foreligger en mulig risiko ved, at de tre centre ikke har udarbejdet formelle retningslinjer for det samarbejde der foreligger i centrene. På trods af at den uformelle rollefordelingen blandt ansatte og frivillige er ret tydelig i udtalelserne blandt begge grupper, så kan den manglende formalisering alligevel være grobund for tvivlssituationer eller situationer hvor den frivillige må påtage sig etiske overvejelser, som egentlig burde ligge ved personalet. </w:t>
      </w:r>
    </w:p>
    <w:p w:rsidR="00384425" w:rsidRDefault="00384425" w:rsidP="00384425">
      <w:pPr>
        <w:spacing w:after="0" w:line="360" w:lineRule="auto"/>
        <w:jc w:val="both"/>
        <w:rPr>
          <w:rFonts w:asciiTheme="majorHAnsi" w:hAnsiTheme="majorHAnsi"/>
          <w:sz w:val="24"/>
          <w:szCs w:val="24"/>
        </w:rPr>
      </w:pPr>
      <w:r>
        <w:rPr>
          <w:rFonts w:asciiTheme="majorHAnsi" w:hAnsiTheme="majorHAnsi"/>
          <w:sz w:val="24"/>
          <w:szCs w:val="24"/>
        </w:rPr>
        <w:t>De ansattes rolle beskrives som værende afgjort af en overenskomst med Aalborg Kommune – herunder at sikre økonomi og drift, samt varetagelse af aktivitetscentrenes svage brugere. De frivilliges rolle defineres som værende et supplement til de ansatte, samt som medansvarlige i forhold til de aktiviteter som udbydes til centrenes brugere.</w:t>
      </w:r>
    </w:p>
    <w:p w:rsidR="00384425" w:rsidRDefault="00384425" w:rsidP="00384425">
      <w:pPr>
        <w:spacing w:after="0" w:line="360" w:lineRule="auto"/>
        <w:jc w:val="both"/>
        <w:rPr>
          <w:rFonts w:asciiTheme="majorHAnsi" w:hAnsiTheme="majorHAnsi"/>
          <w:sz w:val="24"/>
          <w:szCs w:val="24"/>
        </w:rPr>
      </w:pPr>
    </w:p>
    <w:p w:rsidR="00384425" w:rsidRPr="00E616ED" w:rsidRDefault="00384425" w:rsidP="00384425">
      <w:pPr>
        <w:spacing w:after="0" w:line="360" w:lineRule="auto"/>
        <w:jc w:val="both"/>
        <w:rPr>
          <w:rFonts w:asciiTheme="majorHAnsi" w:hAnsiTheme="majorHAnsi"/>
          <w:sz w:val="24"/>
          <w:szCs w:val="24"/>
        </w:rPr>
      </w:pPr>
      <w:r>
        <w:rPr>
          <w:rFonts w:asciiTheme="majorHAnsi" w:hAnsiTheme="majorHAnsi"/>
          <w:sz w:val="24"/>
          <w:szCs w:val="24"/>
        </w:rPr>
        <w:t xml:space="preserve">Det forhold at der ikke foreligger en formel samarbejdsaftale, kan være problematisk, da Aalborg Kommune har en klar holdning i sin frivilligpolitik </w:t>
      </w:r>
      <w:r>
        <w:rPr>
          <w:rFonts w:asciiTheme="majorHAnsi" w:hAnsiTheme="majorHAnsi"/>
          <w:sz w:val="24"/>
          <w:szCs w:val="24"/>
        </w:rPr>
        <w:lastRenderedPageBreak/>
        <w:t xml:space="preserve">som foreskriver, at </w:t>
      </w:r>
      <w:r w:rsidRPr="00E616ED">
        <w:rPr>
          <w:rFonts w:asciiTheme="majorHAnsi" w:hAnsiTheme="majorHAnsi"/>
          <w:i/>
          <w:sz w:val="24"/>
          <w:szCs w:val="24"/>
        </w:rPr>
        <w:t>frivillige aldrig må agere erstatning for kommunalt ansatte</w:t>
      </w:r>
      <w:r>
        <w:rPr>
          <w:rFonts w:asciiTheme="majorHAnsi" w:hAnsiTheme="majorHAnsi"/>
          <w:sz w:val="24"/>
          <w:szCs w:val="24"/>
        </w:rPr>
        <w:t>, hvilket i realiteten er meget svært at måle – og specielt når der ikke foreligger en formel samarbejdsaftale. Konsekvensen</w:t>
      </w:r>
      <w:r w:rsidR="00E56524">
        <w:rPr>
          <w:rFonts w:asciiTheme="majorHAnsi" w:hAnsiTheme="majorHAnsi"/>
          <w:sz w:val="24"/>
          <w:szCs w:val="24"/>
        </w:rPr>
        <w:t>,</w:t>
      </w:r>
      <w:r>
        <w:rPr>
          <w:rFonts w:asciiTheme="majorHAnsi" w:hAnsiTheme="majorHAnsi"/>
          <w:sz w:val="24"/>
          <w:szCs w:val="24"/>
        </w:rPr>
        <w:t xml:space="preserve"> uden en sådan samarbejdsaftale kan være, at rollerne med tiden bliver mere og mere flydende, og at frivilligopgaverne bliver flere, da personalet, som er få, jo ganske naturligt vil søge ”hænder” blandt de frivillige for at opretholde og udvikle centrene. Risikoen er i værste fald, at de kommunalt ansatte, med tiden, gør sig selv undværlige!   </w:t>
      </w:r>
    </w:p>
    <w:p w:rsidR="00384425" w:rsidRDefault="00384425" w:rsidP="00384425">
      <w:pPr>
        <w:spacing w:after="0" w:line="360" w:lineRule="auto"/>
        <w:jc w:val="both"/>
        <w:rPr>
          <w:rFonts w:asciiTheme="majorHAnsi" w:hAnsiTheme="majorHAnsi"/>
          <w:sz w:val="24"/>
          <w:szCs w:val="24"/>
        </w:rPr>
      </w:pPr>
    </w:p>
    <w:p w:rsidR="00384425" w:rsidRDefault="00384425" w:rsidP="00384425">
      <w:pPr>
        <w:spacing w:after="0" w:line="360" w:lineRule="auto"/>
        <w:jc w:val="both"/>
        <w:rPr>
          <w:rFonts w:asciiTheme="majorHAnsi" w:hAnsiTheme="majorHAnsi"/>
          <w:sz w:val="24"/>
          <w:szCs w:val="24"/>
        </w:rPr>
      </w:pPr>
      <w:r>
        <w:rPr>
          <w:rFonts w:asciiTheme="majorHAnsi" w:hAnsiTheme="majorHAnsi"/>
          <w:sz w:val="24"/>
          <w:szCs w:val="24"/>
        </w:rPr>
        <w:t>På trods af at FOA og Frivilligt Forum anbefaler, at kommunal frivillighed organiseres vha. eksterne frivillige foreninger eller organisationer, så syntes det ikke værende problematisk</w:t>
      </w:r>
      <w:r w:rsidR="00E56524">
        <w:rPr>
          <w:rFonts w:asciiTheme="majorHAnsi" w:hAnsiTheme="majorHAnsi"/>
          <w:sz w:val="24"/>
          <w:szCs w:val="24"/>
        </w:rPr>
        <w:t>,</w:t>
      </w:r>
      <w:r>
        <w:rPr>
          <w:rFonts w:asciiTheme="majorHAnsi" w:hAnsiTheme="majorHAnsi"/>
          <w:sz w:val="24"/>
          <w:szCs w:val="24"/>
        </w:rPr>
        <w:t xml:space="preserve"> at de tre aktivitetscentre selv står for rekruttering og organisering af deres frivillige.</w:t>
      </w:r>
    </w:p>
    <w:p w:rsidR="00384425" w:rsidRDefault="00384425" w:rsidP="00384425">
      <w:pPr>
        <w:spacing w:after="0" w:line="360" w:lineRule="auto"/>
        <w:jc w:val="both"/>
        <w:rPr>
          <w:rFonts w:asciiTheme="majorHAnsi" w:hAnsiTheme="majorHAnsi"/>
          <w:sz w:val="24"/>
          <w:szCs w:val="24"/>
        </w:rPr>
      </w:pPr>
      <w:r>
        <w:rPr>
          <w:rFonts w:asciiTheme="majorHAnsi" w:hAnsiTheme="majorHAnsi"/>
          <w:sz w:val="24"/>
          <w:szCs w:val="24"/>
        </w:rPr>
        <w:t>Både rekruttering og intern organisering i centrene er, i høj grad, bestående af en direkte én-til-én kontakt mellem frivillig og ansat - og er særligt afhængig af et indgående kendskab til målgruppen og dennes behov. En stor del af arbejdet med målgruppen er afhængig af vedvarende anerkendelse af den enkeltes bidrag samt vedvarende inkludering i centrenes målsætninger, organisering og virke. Disse opgaver syntes ikke umiddelbart at kunne videregives med fordel, da anerkendelsen og inkluderingen af de frivillige er baseret på en fællesskabsfølelse, hvilket ikke ville kunnet leveres af en udenforstående part.</w:t>
      </w:r>
    </w:p>
    <w:p w:rsidR="00384425" w:rsidRDefault="00384425" w:rsidP="00384425">
      <w:pPr>
        <w:spacing w:after="0" w:line="360" w:lineRule="auto"/>
        <w:jc w:val="both"/>
        <w:rPr>
          <w:rFonts w:asciiTheme="majorHAnsi" w:hAnsiTheme="majorHAnsi"/>
          <w:sz w:val="24"/>
          <w:szCs w:val="24"/>
        </w:rPr>
      </w:pPr>
    </w:p>
    <w:p w:rsidR="00384425" w:rsidRDefault="00384425" w:rsidP="00384425">
      <w:pPr>
        <w:spacing w:after="0" w:line="360" w:lineRule="auto"/>
        <w:jc w:val="both"/>
        <w:rPr>
          <w:rFonts w:asciiTheme="majorHAnsi" w:hAnsiTheme="majorHAnsi"/>
          <w:sz w:val="24"/>
          <w:szCs w:val="24"/>
        </w:rPr>
      </w:pPr>
      <w:r>
        <w:rPr>
          <w:rFonts w:asciiTheme="majorHAnsi" w:hAnsiTheme="majorHAnsi"/>
          <w:sz w:val="24"/>
          <w:szCs w:val="24"/>
        </w:rPr>
        <w:t xml:space="preserve">Ydermere syntes fællesskabet og de frivilliges ejerskabsfølelse i forhold til deres center, at uvæsentliggøre et samarbejde med en ekstern forening, med henblik på at sikre de frivilliges trivsel i centrene. Fællesskabet og de rammer </w:t>
      </w:r>
      <w:r>
        <w:rPr>
          <w:rFonts w:asciiTheme="majorHAnsi" w:hAnsiTheme="majorHAnsi"/>
          <w:sz w:val="24"/>
          <w:szCs w:val="24"/>
        </w:rPr>
        <w:lastRenderedPageBreak/>
        <w:t>som de ansatte sætter for det frivillige engagement</w:t>
      </w:r>
      <w:r w:rsidR="00E56524">
        <w:rPr>
          <w:rFonts w:asciiTheme="majorHAnsi" w:hAnsiTheme="majorHAnsi"/>
          <w:sz w:val="24"/>
          <w:szCs w:val="24"/>
        </w:rPr>
        <w:t>,</w:t>
      </w:r>
      <w:r>
        <w:rPr>
          <w:rFonts w:asciiTheme="majorHAnsi" w:hAnsiTheme="majorHAnsi"/>
          <w:sz w:val="24"/>
          <w:szCs w:val="24"/>
        </w:rPr>
        <w:t xml:space="preserve"> gør det muligt, når der en sjælden gang imellem opstår problematikker eller konflikter, at løse disse i en direkte og uformel sammenhæng. </w:t>
      </w:r>
    </w:p>
    <w:p w:rsidR="00384425" w:rsidRDefault="00384425" w:rsidP="00384425">
      <w:pPr>
        <w:spacing w:after="0" w:line="360" w:lineRule="auto"/>
        <w:jc w:val="both"/>
        <w:rPr>
          <w:rFonts w:asciiTheme="majorHAnsi" w:hAnsiTheme="majorHAnsi"/>
          <w:sz w:val="24"/>
          <w:szCs w:val="24"/>
        </w:rPr>
      </w:pPr>
      <w:r>
        <w:rPr>
          <w:rFonts w:asciiTheme="majorHAnsi" w:hAnsiTheme="majorHAnsi"/>
          <w:sz w:val="24"/>
          <w:szCs w:val="24"/>
        </w:rPr>
        <w:t>Dog er der dele af empirien som peger på, at et eksternt forum ville være en fordel for den lille gruppe frivillige, som ikke har nogen tilknytning til centrene, ud over deres frivillige indsats. Disse står, til dels, udenfor den ovenfornævnte ejerskabsfølelse, hvilket gør, at de ikke nødvendigvis er en del af kulturen i huset, på samme måde som de øvrige frivillige og ansatte er det. Derfor kunne et ”frit forum” for denne gruppe frivillige, give dem en mulighed for at drøfte deres indsats, uden risiko for at blive ekskluderet fra det fællesskab de nu engang er en del af.</w:t>
      </w:r>
    </w:p>
    <w:p w:rsidR="00384425" w:rsidRDefault="00384425" w:rsidP="00384425">
      <w:pPr>
        <w:spacing w:after="0" w:line="360" w:lineRule="auto"/>
        <w:jc w:val="both"/>
        <w:rPr>
          <w:rFonts w:asciiTheme="majorHAnsi" w:hAnsiTheme="majorHAnsi"/>
          <w:i/>
          <w:sz w:val="24"/>
          <w:szCs w:val="24"/>
        </w:rPr>
      </w:pPr>
    </w:p>
    <w:p w:rsidR="00384425" w:rsidRDefault="00384425" w:rsidP="00384425">
      <w:pPr>
        <w:spacing w:after="0" w:line="360" w:lineRule="auto"/>
        <w:jc w:val="both"/>
        <w:rPr>
          <w:rFonts w:asciiTheme="majorHAnsi" w:hAnsiTheme="majorHAnsi"/>
          <w:sz w:val="24"/>
          <w:szCs w:val="24"/>
        </w:rPr>
      </w:pPr>
      <w:r>
        <w:rPr>
          <w:rFonts w:asciiTheme="majorHAnsi" w:hAnsiTheme="majorHAnsi"/>
          <w:sz w:val="24"/>
          <w:szCs w:val="24"/>
        </w:rPr>
        <w:t>Analysen viser at seniorer i dag stiller krav til deres tredje alder og dens indhold, hvorfor nogle vælger at påtage sig et frivilligt engagement for at opretholde en tilknytning til omverdenen.</w:t>
      </w:r>
      <w:r w:rsidRPr="00101AA8">
        <w:rPr>
          <w:rFonts w:asciiTheme="majorHAnsi" w:hAnsiTheme="majorHAnsi"/>
          <w:sz w:val="24"/>
          <w:szCs w:val="24"/>
        </w:rPr>
        <w:t xml:space="preserve"> </w:t>
      </w:r>
      <w:r>
        <w:rPr>
          <w:rFonts w:asciiTheme="majorHAnsi" w:hAnsiTheme="majorHAnsi"/>
          <w:sz w:val="24"/>
          <w:szCs w:val="24"/>
        </w:rPr>
        <w:t xml:space="preserve">Uddannelse, indkomst og tidligere arbejdsmarkedsstatus viser sig ikke som værende af særlig indflydelse på hvorvidt man vælger at påtage sig et frivilligt engagement i de tre aktivitetscentre. Dog kan den frivilligrolle man påtager sig, være præget af erfaringer man har erhvervet sig tidligere i livet, f.eks. i sit arbejdsliv. </w:t>
      </w:r>
    </w:p>
    <w:p w:rsidR="00384425" w:rsidRDefault="00384425" w:rsidP="00384425">
      <w:pPr>
        <w:spacing w:after="0" w:line="360" w:lineRule="auto"/>
        <w:jc w:val="both"/>
        <w:rPr>
          <w:rFonts w:asciiTheme="majorHAnsi" w:hAnsiTheme="majorHAnsi"/>
          <w:sz w:val="24"/>
          <w:szCs w:val="24"/>
        </w:rPr>
      </w:pPr>
    </w:p>
    <w:p w:rsidR="00384425" w:rsidRDefault="00384425" w:rsidP="00384425">
      <w:pPr>
        <w:spacing w:after="0" w:line="360" w:lineRule="auto"/>
        <w:jc w:val="both"/>
        <w:rPr>
          <w:rFonts w:asciiTheme="majorHAnsi" w:hAnsiTheme="majorHAnsi"/>
          <w:sz w:val="24"/>
          <w:szCs w:val="24"/>
        </w:rPr>
      </w:pPr>
      <w:r>
        <w:rPr>
          <w:rFonts w:asciiTheme="majorHAnsi" w:hAnsiTheme="majorHAnsi"/>
          <w:sz w:val="24"/>
          <w:szCs w:val="24"/>
        </w:rPr>
        <w:t xml:space="preserve">Således søger de frivillige i de tre aktivitetscentre, igennem deres frivillige indsats, at opretholde nogle af de kompetencer og ressourcer, som de har erhvervet sig forud for deres pensionsalder. Det frivillige arbejde bliver en måde hvorpå, de frivillige kan skabe kontinuitet og produktivitet i deres livsmønster på trods af, at de ikke længere er en del af den erhvervsaktive befolkning. En meget vigtig pointe ved de seniorfrivilliges engagement er </w:t>
      </w:r>
      <w:r>
        <w:rPr>
          <w:rFonts w:asciiTheme="majorHAnsi" w:hAnsiTheme="majorHAnsi"/>
          <w:sz w:val="24"/>
          <w:szCs w:val="24"/>
        </w:rPr>
        <w:lastRenderedPageBreak/>
        <w:t>således, at de har et ønske om at ho</w:t>
      </w:r>
      <w:r w:rsidR="00AC7791">
        <w:rPr>
          <w:rFonts w:asciiTheme="majorHAnsi" w:hAnsiTheme="majorHAnsi"/>
          <w:sz w:val="24"/>
          <w:szCs w:val="24"/>
        </w:rPr>
        <w:t>lde sig i gang fysisk og mentalt</w:t>
      </w:r>
      <w:r>
        <w:rPr>
          <w:rFonts w:asciiTheme="majorHAnsi" w:hAnsiTheme="majorHAnsi"/>
          <w:sz w:val="24"/>
          <w:szCs w:val="24"/>
        </w:rPr>
        <w:t xml:space="preserve"> og samtidig opretholde en form for kontakt til de roller</w:t>
      </w:r>
      <w:r w:rsidR="00AC7791">
        <w:rPr>
          <w:rFonts w:asciiTheme="majorHAnsi" w:hAnsiTheme="majorHAnsi"/>
          <w:sz w:val="24"/>
          <w:szCs w:val="24"/>
        </w:rPr>
        <w:t>,</w:t>
      </w:r>
      <w:r>
        <w:rPr>
          <w:rFonts w:asciiTheme="majorHAnsi" w:hAnsiTheme="majorHAnsi"/>
          <w:sz w:val="24"/>
          <w:szCs w:val="24"/>
        </w:rPr>
        <w:t xml:space="preserve"> de har besiddet tidligere i livet. Videre er det dog også vigtigt, at de seniorfrivillige, ikke blot får muligheden for at udleve og vedligeholde disse roller og kompetencer, men at de samtidig anerkendes for deres indsats og de input, som de har mulighed for at bidrage med. Her spiller især aktivitetscentrenes ansatte en vigtig rolle, da personalet via en vedvarende anerkendelse og inkludering af de frivillige har mulighed for, at præge de frivilliges fortsatte engagement i en positiv retning, hvilket kommer til udtryk som en grundlæggende ansvars- og fællesskabsfølelse.</w:t>
      </w:r>
    </w:p>
    <w:p w:rsidR="00384425" w:rsidRDefault="00384425" w:rsidP="00384425">
      <w:pPr>
        <w:spacing w:after="0" w:line="360" w:lineRule="auto"/>
        <w:jc w:val="both"/>
        <w:rPr>
          <w:rFonts w:asciiTheme="majorHAnsi" w:hAnsiTheme="majorHAnsi"/>
          <w:sz w:val="24"/>
          <w:szCs w:val="24"/>
        </w:rPr>
      </w:pPr>
    </w:p>
    <w:p w:rsidR="00384425" w:rsidRDefault="00384425" w:rsidP="00384425">
      <w:pPr>
        <w:spacing w:after="0" w:line="360" w:lineRule="auto"/>
        <w:jc w:val="both"/>
        <w:rPr>
          <w:rFonts w:asciiTheme="majorHAnsi" w:hAnsiTheme="majorHAnsi"/>
          <w:sz w:val="24"/>
          <w:szCs w:val="24"/>
        </w:rPr>
      </w:pPr>
      <w:r>
        <w:rPr>
          <w:rFonts w:asciiTheme="majorHAnsi" w:hAnsiTheme="majorHAnsi"/>
          <w:sz w:val="24"/>
          <w:szCs w:val="24"/>
        </w:rPr>
        <w:t>Konstellationen af brugere og frivillige, hvilke faktisk hører under en samlet kategori i mange henseender – både når det kommer til alder, køn og status, gør, at det sociale sammenhold bliver en vigtig faktor, når vi taler om seniorenes engagement i de tre aktivitetscentre. Langt størstedelen af de frivillige er startet på centrene som brugere, men har ønsket at biddrage yderligere til fællesskabet, og at blive yderligere inkluderet heri, og således vælge</w:t>
      </w:r>
      <w:r w:rsidR="00AC7791">
        <w:rPr>
          <w:rFonts w:asciiTheme="majorHAnsi" w:hAnsiTheme="majorHAnsi"/>
          <w:sz w:val="24"/>
          <w:szCs w:val="24"/>
        </w:rPr>
        <w:t>r</w:t>
      </w:r>
      <w:r>
        <w:rPr>
          <w:rFonts w:asciiTheme="majorHAnsi" w:hAnsiTheme="majorHAnsi"/>
          <w:sz w:val="24"/>
          <w:szCs w:val="24"/>
        </w:rPr>
        <w:t xml:space="preserve"> de at påtage sig et frivilligt engagement. Det sociale netværk og de relationer som opbygges blandt de frivillige på aktivitetscentrene er ligeledes en stor faktor i fastholdelsen af det frivillige engagement. Seniorerne anvender netværket på centrene som en støtte og en trøst i li</w:t>
      </w:r>
      <w:r w:rsidR="00AC7791">
        <w:rPr>
          <w:rFonts w:asciiTheme="majorHAnsi" w:hAnsiTheme="majorHAnsi"/>
          <w:sz w:val="24"/>
          <w:szCs w:val="24"/>
        </w:rPr>
        <w:t>vsfaser med sygdom, ensomhed o.a.</w:t>
      </w:r>
      <w:r>
        <w:rPr>
          <w:rFonts w:asciiTheme="majorHAnsi" w:hAnsiTheme="majorHAnsi"/>
          <w:sz w:val="24"/>
          <w:szCs w:val="24"/>
        </w:rPr>
        <w:t xml:space="preserve"> – hvorfor det frivillige arbejde for nogle seniorer bliver utænkeligt eller en ubærlig tanke at skulle undvære.</w:t>
      </w:r>
    </w:p>
    <w:p w:rsidR="00384425" w:rsidRDefault="00384425" w:rsidP="00384425">
      <w:pPr>
        <w:spacing w:after="0" w:line="360" w:lineRule="auto"/>
        <w:jc w:val="both"/>
        <w:rPr>
          <w:rFonts w:asciiTheme="majorHAnsi" w:hAnsiTheme="majorHAnsi"/>
          <w:sz w:val="24"/>
          <w:szCs w:val="24"/>
        </w:rPr>
      </w:pPr>
    </w:p>
    <w:p w:rsidR="00384425" w:rsidRDefault="00384425" w:rsidP="00384425">
      <w:pPr>
        <w:spacing w:after="0" w:line="360" w:lineRule="auto"/>
        <w:jc w:val="both"/>
        <w:rPr>
          <w:rFonts w:asciiTheme="majorHAnsi" w:hAnsiTheme="majorHAnsi"/>
          <w:sz w:val="24"/>
          <w:szCs w:val="24"/>
        </w:rPr>
      </w:pPr>
      <w:r>
        <w:rPr>
          <w:rFonts w:asciiTheme="majorHAnsi" w:hAnsiTheme="majorHAnsi"/>
          <w:sz w:val="24"/>
          <w:szCs w:val="24"/>
        </w:rPr>
        <w:t xml:space="preserve">En anden vigtig pointe ved de frivilliges engagement er, at vi her snakker seniorer, og at der foreligger en forholdsvis høj gennemsnitsalder, på 74 år, blandt de frivillige, hvilket betyder, at mange af dem begynder at mærke deres </w:t>
      </w:r>
      <w:r>
        <w:rPr>
          <w:rFonts w:asciiTheme="majorHAnsi" w:hAnsiTheme="majorHAnsi"/>
          <w:sz w:val="24"/>
          <w:szCs w:val="24"/>
        </w:rPr>
        <w:lastRenderedPageBreak/>
        <w:t>alder ved en frygt for ensomhed. Nogle har måske mistet deres ægtefælle, deres søskende eller nærmeste venner, og andre kan måske mærke alderdommen ved svigtende helbred. Det betyder, at det at skabe nye netværker og sociale relationer også fremstår som en vigtig faktor for de frivilliges engagement. Måske ikke så meget deres alder, men deres helbred og fysiske tilstand, som ofte er et resultat af deres alder</w:t>
      </w:r>
      <w:r w:rsidR="00AC7791">
        <w:rPr>
          <w:rFonts w:asciiTheme="majorHAnsi" w:hAnsiTheme="majorHAnsi"/>
          <w:sz w:val="24"/>
          <w:szCs w:val="24"/>
        </w:rPr>
        <w:t>, har den altafgørende tunge</w:t>
      </w:r>
      <w:r>
        <w:rPr>
          <w:rFonts w:asciiTheme="majorHAnsi" w:hAnsiTheme="majorHAnsi"/>
          <w:sz w:val="24"/>
          <w:szCs w:val="24"/>
        </w:rPr>
        <w:t xml:space="preserve"> på vægtskålen, når vi taler om fastholdelse af seniorfrivillige. Et helbred som gør det muligt for de frivillige at være selvhjulpne er således en nødvendig faktor for, at de frivillige ønsker at vedligeholde deres frivillige engagement.</w:t>
      </w:r>
    </w:p>
    <w:p w:rsidR="00384425" w:rsidRDefault="00384425" w:rsidP="00384425">
      <w:pPr>
        <w:spacing w:after="0" w:line="360" w:lineRule="auto"/>
        <w:jc w:val="both"/>
        <w:rPr>
          <w:rFonts w:asciiTheme="majorHAnsi" w:hAnsiTheme="majorHAnsi"/>
          <w:sz w:val="24"/>
          <w:szCs w:val="24"/>
        </w:rPr>
      </w:pPr>
    </w:p>
    <w:p w:rsidR="00384425" w:rsidRDefault="00384425" w:rsidP="00384425">
      <w:pPr>
        <w:spacing w:after="0" w:line="360" w:lineRule="auto"/>
        <w:jc w:val="both"/>
        <w:rPr>
          <w:rFonts w:asciiTheme="majorHAnsi" w:hAnsiTheme="majorHAnsi"/>
          <w:sz w:val="24"/>
          <w:szCs w:val="24"/>
        </w:rPr>
      </w:pPr>
      <w:r>
        <w:rPr>
          <w:rFonts w:asciiTheme="majorHAnsi" w:hAnsiTheme="majorHAnsi"/>
          <w:sz w:val="24"/>
          <w:szCs w:val="24"/>
        </w:rPr>
        <w:t xml:space="preserve">Man gør i de tre aktivitetscentre meget ud af at tilbyde divergerende frivilligroller, således at man kan tiltrække så bred en skare af frivillige som muligt. Det betyder, at der på institutionel plan også bliver arbejdet med at skabe grobund for engagement hos det enkelte individ. En stor del af de ansattes job i samarbejdet med frivillige går således på at sikre at tilbyde de frivilligroller som der er potentiale for at udfylde i frivilliggruppen. Der skal således skabes roller som passer til den enkelte frivilliges erfaringer og kapacitet. </w:t>
      </w:r>
    </w:p>
    <w:p w:rsidR="00384425" w:rsidRDefault="00384425" w:rsidP="00384425">
      <w:pPr>
        <w:spacing w:after="0" w:line="360" w:lineRule="auto"/>
        <w:jc w:val="both"/>
        <w:rPr>
          <w:rFonts w:asciiTheme="majorHAnsi" w:hAnsiTheme="majorHAnsi"/>
          <w:sz w:val="24"/>
          <w:szCs w:val="24"/>
        </w:rPr>
      </w:pPr>
      <w:r>
        <w:rPr>
          <w:rFonts w:asciiTheme="majorHAnsi" w:hAnsiTheme="majorHAnsi"/>
          <w:sz w:val="24"/>
          <w:szCs w:val="24"/>
        </w:rPr>
        <w:t xml:space="preserve">Ydermere sikres de frivillige stor medbestemmelse i forbindelse med tilrettelæggelse og udførelse af centrenes aktiviteter, og den institutionelle kontekst giver således den enkelte mulighed for at udfolde og vedligeholde sine kompetencer. Dette kan være en faktor som har betydning for, at den enkelte vælger at påtage sig frivilligt arbejde – og i hvert fald er det en afgørende faktor i fastholdelsen af de frivillige, da seniorerne herigennem får mulighed for at føle værd og produktivitet. </w:t>
      </w:r>
    </w:p>
    <w:p w:rsidR="00384425" w:rsidRPr="000334A1" w:rsidRDefault="00384425" w:rsidP="00384425">
      <w:pPr>
        <w:spacing w:after="0" w:line="360" w:lineRule="auto"/>
        <w:jc w:val="both"/>
        <w:rPr>
          <w:rFonts w:asciiTheme="majorHAnsi" w:hAnsiTheme="majorHAnsi"/>
          <w:sz w:val="24"/>
          <w:szCs w:val="24"/>
        </w:rPr>
      </w:pPr>
      <w:r>
        <w:rPr>
          <w:rFonts w:asciiTheme="majorHAnsi" w:hAnsiTheme="majorHAnsi"/>
          <w:sz w:val="24"/>
          <w:szCs w:val="24"/>
        </w:rPr>
        <w:lastRenderedPageBreak/>
        <w:t>En endelig konkluderende bemærkning må således være, at selv om de umiddelbare fund i empirien vidner om, at engagement og fastholdelse i frivilligt arbejde, for seniorer, er baseret på et individuelt ønske om at skabe kontinuitet og produktivitet i sin tredje ald</w:t>
      </w:r>
      <w:r w:rsidR="00CD5373">
        <w:rPr>
          <w:rFonts w:asciiTheme="majorHAnsi" w:hAnsiTheme="majorHAnsi"/>
          <w:sz w:val="24"/>
          <w:szCs w:val="24"/>
        </w:rPr>
        <w:t>er</w:t>
      </w:r>
      <w:r>
        <w:rPr>
          <w:rFonts w:asciiTheme="majorHAnsi" w:hAnsiTheme="majorHAnsi"/>
          <w:sz w:val="24"/>
          <w:szCs w:val="24"/>
        </w:rPr>
        <w:t xml:space="preserve"> – så er de institutionelle rammer hvorunder den frivillige indsats lægges også af en ikke irrelevant karakter. Det vil sige, at de rammer og det miljø som forefindes i institutionerne, i lige så høj grad er afgørende for, om man påtager sig frivilligt arbejde, som ens individuelle motiver for frivilligt engagement er det.</w:t>
      </w:r>
    </w:p>
    <w:p w:rsidR="00384425" w:rsidRDefault="00384425" w:rsidP="00923B06">
      <w:pPr>
        <w:spacing w:line="360" w:lineRule="auto"/>
        <w:jc w:val="both"/>
        <w:rPr>
          <w:rFonts w:asciiTheme="majorHAnsi" w:hAnsiTheme="majorHAnsi"/>
          <w:sz w:val="24"/>
          <w:szCs w:val="24"/>
        </w:rPr>
      </w:pPr>
    </w:p>
    <w:p w:rsidR="00CD5373" w:rsidRDefault="00CD5373" w:rsidP="00C51635">
      <w:pPr>
        <w:spacing w:after="0" w:line="360" w:lineRule="auto"/>
        <w:jc w:val="both"/>
        <w:rPr>
          <w:rFonts w:asciiTheme="majorHAnsi" w:hAnsiTheme="majorHAnsi"/>
          <w:sz w:val="24"/>
        </w:rPr>
      </w:pPr>
    </w:p>
    <w:p w:rsidR="00BE29A1" w:rsidRPr="00BE29A1" w:rsidRDefault="006E6E3E" w:rsidP="00C51635">
      <w:pPr>
        <w:spacing w:after="0" w:line="360" w:lineRule="auto"/>
        <w:jc w:val="both"/>
        <w:rPr>
          <w:rFonts w:asciiTheme="majorHAnsi" w:hAnsiTheme="majorHAnsi"/>
          <w:sz w:val="24"/>
        </w:rPr>
      </w:pPr>
      <w:r>
        <w:rPr>
          <w:rFonts w:asciiTheme="majorHAnsi" w:hAnsiTheme="majorHAnsi"/>
          <w:sz w:val="24"/>
        </w:rPr>
        <w:t xml:space="preserve"> </w:t>
      </w:r>
    </w:p>
    <w:p w:rsidR="003D6D33" w:rsidRDefault="003D6D33" w:rsidP="00E97E5D">
      <w:pPr>
        <w:jc w:val="both"/>
      </w:pPr>
    </w:p>
    <w:p w:rsidR="00C51635" w:rsidRDefault="00C51635" w:rsidP="00E97E5D">
      <w:pPr>
        <w:jc w:val="both"/>
      </w:pPr>
    </w:p>
    <w:p w:rsidR="00C51635" w:rsidRDefault="00C51635" w:rsidP="00E97E5D">
      <w:pPr>
        <w:jc w:val="both"/>
      </w:pPr>
    </w:p>
    <w:p w:rsidR="00C51635" w:rsidRDefault="00C51635" w:rsidP="00E97E5D">
      <w:pPr>
        <w:jc w:val="both"/>
      </w:pPr>
    </w:p>
    <w:p w:rsidR="00C51635" w:rsidRDefault="00C51635" w:rsidP="00E97E5D">
      <w:pPr>
        <w:jc w:val="both"/>
      </w:pPr>
    </w:p>
    <w:p w:rsidR="00C51635" w:rsidRDefault="00C51635" w:rsidP="00E97E5D">
      <w:pPr>
        <w:jc w:val="both"/>
      </w:pPr>
    </w:p>
    <w:p w:rsidR="00C51635" w:rsidRDefault="00C51635" w:rsidP="00E97E5D">
      <w:pPr>
        <w:jc w:val="both"/>
      </w:pPr>
    </w:p>
    <w:p w:rsidR="00C51635" w:rsidRDefault="00C51635" w:rsidP="00E97E5D">
      <w:pPr>
        <w:jc w:val="both"/>
      </w:pPr>
    </w:p>
    <w:p w:rsidR="00C51635" w:rsidRDefault="00C51635" w:rsidP="00E97E5D">
      <w:pPr>
        <w:jc w:val="both"/>
      </w:pPr>
    </w:p>
    <w:p w:rsidR="00C51635" w:rsidRDefault="00C51635" w:rsidP="00E97E5D">
      <w:pPr>
        <w:jc w:val="both"/>
      </w:pPr>
    </w:p>
    <w:p w:rsidR="00C51635" w:rsidRDefault="00C51635" w:rsidP="00E97E5D">
      <w:pPr>
        <w:jc w:val="both"/>
      </w:pPr>
    </w:p>
    <w:p w:rsidR="003D6D33" w:rsidRPr="003D6D33" w:rsidRDefault="003D6D33" w:rsidP="003D6D33">
      <w:pPr>
        <w:spacing w:line="240" w:lineRule="auto"/>
        <w:jc w:val="right"/>
        <w:rPr>
          <w:rFonts w:asciiTheme="majorHAnsi" w:hAnsiTheme="majorHAnsi"/>
          <w:b/>
          <w:color w:val="404040" w:themeColor="text1" w:themeTint="BF"/>
          <w:sz w:val="96"/>
          <w:szCs w:val="96"/>
        </w:rPr>
      </w:pPr>
      <w:r w:rsidRPr="003D6D33">
        <w:rPr>
          <w:rFonts w:asciiTheme="majorHAnsi" w:hAnsiTheme="majorHAnsi"/>
          <w:b/>
          <w:color w:val="404040" w:themeColor="text1" w:themeTint="BF"/>
          <w:sz w:val="96"/>
          <w:szCs w:val="96"/>
        </w:rPr>
        <w:lastRenderedPageBreak/>
        <w:t>9</w:t>
      </w:r>
    </w:p>
    <w:p w:rsidR="003D6D33" w:rsidRPr="003D6D33" w:rsidRDefault="003D6D33" w:rsidP="003D6D33">
      <w:pPr>
        <w:shd w:val="clear" w:color="auto" w:fill="215868" w:themeFill="accent5" w:themeFillShade="80"/>
        <w:spacing w:line="240" w:lineRule="auto"/>
        <w:jc w:val="both"/>
        <w:rPr>
          <w:rFonts w:asciiTheme="majorHAnsi" w:hAnsiTheme="majorHAnsi"/>
          <w:color w:val="FF0000"/>
          <w:sz w:val="20"/>
        </w:rPr>
      </w:pPr>
    </w:p>
    <w:p w:rsidR="004D1951" w:rsidRDefault="004D1951" w:rsidP="004D1951">
      <w:pPr>
        <w:pStyle w:val="Overskrift1"/>
        <w:jc w:val="center"/>
        <w:rPr>
          <w:color w:val="auto"/>
        </w:rPr>
      </w:pPr>
      <w:bookmarkStart w:id="40" w:name="_Toc331965572"/>
      <w:r>
        <w:rPr>
          <w:color w:val="auto"/>
        </w:rPr>
        <w:t>Litteratur</w:t>
      </w:r>
      <w:bookmarkEnd w:id="40"/>
    </w:p>
    <w:p w:rsidR="00C51635" w:rsidRDefault="00C51635" w:rsidP="00C51635"/>
    <w:p w:rsidR="00C51635" w:rsidRPr="00C15C7A" w:rsidRDefault="00C51635" w:rsidP="00C51635">
      <w:pPr>
        <w:spacing w:after="0"/>
        <w:jc w:val="both"/>
        <w:rPr>
          <w:rFonts w:asciiTheme="majorHAnsi" w:hAnsiTheme="majorHAnsi"/>
          <w:sz w:val="24"/>
          <w:szCs w:val="24"/>
        </w:rPr>
      </w:pPr>
      <w:r>
        <w:rPr>
          <w:rFonts w:asciiTheme="majorHAnsi" w:hAnsiTheme="majorHAnsi"/>
          <w:sz w:val="24"/>
          <w:szCs w:val="24"/>
        </w:rPr>
        <w:t xml:space="preserve">Aalborg Kommune(2010): </w:t>
      </w:r>
      <w:r>
        <w:rPr>
          <w:rFonts w:asciiTheme="majorHAnsi" w:hAnsiTheme="majorHAnsi"/>
          <w:i/>
          <w:sz w:val="24"/>
          <w:szCs w:val="24"/>
        </w:rPr>
        <w:t>Politik for Seniorliv.</w:t>
      </w:r>
      <w:r>
        <w:rPr>
          <w:rFonts w:asciiTheme="majorHAnsi" w:hAnsiTheme="majorHAnsi"/>
          <w:sz w:val="24"/>
          <w:szCs w:val="24"/>
        </w:rPr>
        <w:t xml:space="preserve"> Ældre- og Handicapforvaltningen. Aalborg Kommune</w:t>
      </w:r>
    </w:p>
    <w:p w:rsidR="00C51635" w:rsidRDefault="00C51635" w:rsidP="00C51635">
      <w:pPr>
        <w:spacing w:after="0"/>
        <w:jc w:val="both"/>
        <w:rPr>
          <w:rFonts w:asciiTheme="majorHAnsi" w:hAnsiTheme="majorHAnsi"/>
          <w:sz w:val="24"/>
          <w:szCs w:val="24"/>
        </w:rPr>
      </w:pPr>
    </w:p>
    <w:p w:rsidR="00C51635" w:rsidRDefault="00C51635" w:rsidP="00C51635">
      <w:pPr>
        <w:spacing w:after="0"/>
        <w:jc w:val="both"/>
        <w:rPr>
          <w:rFonts w:asciiTheme="majorHAnsi" w:hAnsiTheme="majorHAnsi"/>
          <w:sz w:val="24"/>
          <w:szCs w:val="24"/>
        </w:rPr>
      </w:pPr>
      <w:r>
        <w:rPr>
          <w:rFonts w:asciiTheme="majorHAnsi" w:hAnsiTheme="majorHAnsi"/>
          <w:sz w:val="24"/>
          <w:szCs w:val="24"/>
        </w:rPr>
        <w:t xml:space="preserve">Aalborg Kommune(2012): </w:t>
      </w:r>
      <w:r w:rsidRPr="00600410">
        <w:rPr>
          <w:rFonts w:asciiTheme="majorHAnsi" w:hAnsiTheme="majorHAnsi"/>
          <w:i/>
          <w:sz w:val="24"/>
          <w:szCs w:val="24"/>
        </w:rPr>
        <w:t>Social Frivilligpolitik</w:t>
      </w:r>
      <w:r>
        <w:rPr>
          <w:rFonts w:asciiTheme="majorHAnsi" w:hAnsiTheme="majorHAnsi"/>
          <w:sz w:val="24"/>
          <w:szCs w:val="24"/>
        </w:rPr>
        <w:t>. Sundhed og bæredygtig udvikling. Aalborg Kommune</w:t>
      </w:r>
    </w:p>
    <w:p w:rsidR="00C51635" w:rsidRDefault="00C51635" w:rsidP="00C51635">
      <w:pPr>
        <w:spacing w:after="0"/>
        <w:jc w:val="both"/>
        <w:rPr>
          <w:rFonts w:asciiTheme="majorHAnsi" w:hAnsiTheme="majorHAnsi"/>
          <w:sz w:val="24"/>
          <w:szCs w:val="24"/>
        </w:rPr>
      </w:pPr>
    </w:p>
    <w:p w:rsidR="00C51635" w:rsidRDefault="00C51635" w:rsidP="00C51635">
      <w:pPr>
        <w:spacing w:after="0"/>
        <w:jc w:val="both"/>
        <w:rPr>
          <w:rFonts w:asciiTheme="majorHAnsi" w:hAnsiTheme="majorHAnsi"/>
          <w:sz w:val="24"/>
          <w:szCs w:val="24"/>
        </w:rPr>
      </w:pPr>
      <w:r>
        <w:rPr>
          <w:rFonts w:asciiTheme="majorHAnsi" w:hAnsiTheme="majorHAnsi"/>
          <w:sz w:val="24"/>
          <w:szCs w:val="24"/>
        </w:rPr>
        <w:t>Aalborg Kommune 1.(2012):</w:t>
      </w:r>
    </w:p>
    <w:p w:rsidR="00C51635" w:rsidRDefault="00170833" w:rsidP="00C51635">
      <w:pPr>
        <w:spacing w:after="0"/>
        <w:jc w:val="both"/>
        <w:rPr>
          <w:rFonts w:asciiTheme="majorHAnsi" w:hAnsiTheme="majorHAnsi"/>
          <w:sz w:val="24"/>
          <w:szCs w:val="24"/>
        </w:rPr>
      </w:pPr>
      <w:hyperlink r:id="rId18" w:history="1">
        <w:r w:rsidR="00C51635" w:rsidRPr="007A3A53">
          <w:rPr>
            <w:rStyle w:val="Hyperlink"/>
            <w:rFonts w:asciiTheme="majorHAnsi" w:hAnsiTheme="majorHAnsi"/>
            <w:sz w:val="24"/>
            <w:szCs w:val="24"/>
          </w:rPr>
          <w:t>http://www.aalborgkommune.dk/BORGER/AELDRE/AKTIVITETOGTRAENING/Sider/aktivitetcentre.aspx</w:t>
        </w:r>
      </w:hyperlink>
      <w:r w:rsidR="00C51635">
        <w:rPr>
          <w:rFonts w:asciiTheme="majorHAnsi" w:hAnsiTheme="majorHAnsi"/>
          <w:sz w:val="24"/>
          <w:szCs w:val="24"/>
        </w:rPr>
        <w:t xml:space="preserve"> </w:t>
      </w:r>
    </w:p>
    <w:p w:rsidR="00C51635" w:rsidRDefault="00C51635" w:rsidP="00C51635">
      <w:pPr>
        <w:spacing w:after="0"/>
        <w:jc w:val="both"/>
        <w:rPr>
          <w:rFonts w:asciiTheme="majorHAnsi" w:hAnsiTheme="majorHAnsi"/>
          <w:sz w:val="24"/>
          <w:szCs w:val="24"/>
        </w:rPr>
      </w:pPr>
    </w:p>
    <w:p w:rsidR="00C51635" w:rsidRDefault="00C51635" w:rsidP="00C51635">
      <w:pPr>
        <w:spacing w:after="0"/>
        <w:jc w:val="both"/>
        <w:rPr>
          <w:rFonts w:asciiTheme="majorHAnsi" w:hAnsiTheme="majorHAnsi"/>
          <w:sz w:val="24"/>
          <w:szCs w:val="24"/>
        </w:rPr>
      </w:pPr>
      <w:r>
        <w:rPr>
          <w:rFonts w:asciiTheme="majorHAnsi" w:hAnsiTheme="majorHAnsi"/>
          <w:sz w:val="24"/>
          <w:szCs w:val="24"/>
        </w:rPr>
        <w:t>Aalborg Kommune 2.(2012):</w:t>
      </w:r>
    </w:p>
    <w:p w:rsidR="00C51635" w:rsidRDefault="00170833" w:rsidP="00C51635">
      <w:pPr>
        <w:spacing w:after="0"/>
        <w:jc w:val="both"/>
        <w:rPr>
          <w:rFonts w:asciiTheme="majorHAnsi" w:hAnsiTheme="majorHAnsi"/>
          <w:sz w:val="24"/>
          <w:szCs w:val="24"/>
        </w:rPr>
      </w:pPr>
      <w:hyperlink r:id="rId19" w:history="1">
        <w:r w:rsidR="00C51635" w:rsidRPr="007A3A53">
          <w:rPr>
            <w:rStyle w:val="Hyperlink"/>
            <w:rFonts w:asciiTheme="majorHAnsi" w:hAnsiTheme="majorHAnsi"/>
            <w:sz w:val="24"/>
            <w:szCs w:val="24"/>
          </w:rPr>
          <w:t>http://www.aalborgkommune.dk/Borger/aeldre/aktivitetogtraening/Aktivitetscentre-Centrum/Sider/aktivitetscentre-centrum.aspx</w:t>
        </w:r>
      </w:hyperlink>
      <w:r w:rsidR="00C51635">
        <w:rPr>
          <w:rFonts w:asciiTheme="majorHAnsi" w:hAnsiTheme="majorHAnsi"/>
          <w:sz w:val="24"/>
          <w:szCs w:val="24"/>
        </w:rPr>
        <w:t xml:space="preserve"> </w:t>
      </w:r>
    </w:p>
    <w:p w:rsidR="00C51635" w:rsidRDefault="00C51635" w:rsidP="00C51635">
      <w:pPr>
        <w:spacing w:after="0"/>
        <w:jc w:val="both"/>
        <w:rPr>
          <w:rFonts w:asciiTheme="majorHAnsi" w:hAnsiTheme="majorHAnsi"/>
          <w:sz w:val="24"/>
          <w:szCs w:val="24"/>
        </w:rPr>
      </w:pPr>
    </w:p>
    <w:p w:rsidR="00C51635" w:rsidRDefault="00C51635" w:rsidP="00C51635">
      <w:pPr>
        <w:spacing w:after="0"/>
        <w:jc w:val="both"/>
        <w:rPr>
          <w:rFonts w:asciiTheme="majorHAnsi" w:hAnsiTheme="majorHAnsi"/>
          <w:sz w:val="24"/>
          <w:szCs w:val="24"/>
        </w:rPr>
      </w:pPr>
      <w:r>
        <w:rPr>
          <w:rFonts w:asciiTheme="majorHAnsi" w:hAnsiTheme="majorHAnsi"/>
          <w:sz w:val="24"/>
          <w:szCs w:val="24"/>
        </w:rPr>
        <w:t>Aalborg Kommune 3.(2012):</w:t>
      </w:r>
    </w:p>
    <w:p w:rsidR="00C51635" w:rsidRPr="006E1CDD" w:rsidRDefault="00170833" w:rsidP="00C51635">
      <w:pPr>
        <w:spacing w:after="0"/>
        <w:jc w:val="both"/>
        <w:rPr>
          <w:rFonts w:asciiTheme="majorHAnsi" w:hAnsiTheme="majorHAnsi"/>
          <w:sz w:val="24"/>
          <w:szCs w:val="24"/>
        </w:rPr>
      </w:pPr>
      <w:hyperlink r:id="rId20" w:history="1">
        <w:r w:rsidR="00C51635" w:rsidRPr="006E1CDD">
          <w:rPr>
            <w:rStyle w:val="Hyperlink"/>
            <w:rFonts w:asciiTheme="majorHAnsi" w:hAnsiTheme="majorHAnsi"/>
            <w:sz w:val="24"/>
            <w:szCs w:val="24"/>
          </w:rPr>
          <w:t>http://www.aalborgkommune.dk/BORGER/AELDRE/AKTIVITETOGTRAENING/AKTIVITETSCENTRE-CENTRUM/Sider/Aktivitetshuset-Sjaellandsgade.aspx</w:t>
        </w:r>
      </w:hyperlink>
    </w:p>
    <w:p w:rsidR="00C51635" w:rsidRPr="006E1CDD" w:rsidRDefault="00170833" w:rsidP="00C51635">
      <w:pPr>
        <w:spacing w:after="0"/>
        <w:jc w:val="both"/>
        <w:rPr>
          <w:rFonts w:asciiTheme="majorHAnsi" w:hAnsiTheme="majorHAnsi"/>
          <w:sz w:val="24"/>
          <w:szCs w:val="24"/>
        </w:rPr>
      </w:pPr>
      <w:hyperlink r:id="rId21" w:history="1">
        <w:r w:rsidR="00C51635" w:rsidRPr="006E1CDD">
          <w:rPr>
            <w:rStyle w:val="Hyperlink"/>
            <w:rFonts w:asciiTheme="majorHAnsi" w:hAnsiTheme="majorHAnsi"/>
            <w:sz w:val="24"/>
            <w:szCs w:val="24"/>
          </w:rPr>
          <w:t>http://www.aalborgkommune.dk/Borger/aeldre/aktivitetogtraening/Aktivitetscentre-Centrum/Sider/Fyensgade-Centret.aspx</w:t>
        </w:r>
      </w:hyperlink>
    </w:p>
    <w:p w:rsidR="00C51635" w:rsidRDefault="00170833" w:rsidP="00C51635">
      <w:pPr>
        <w:spacing w:after="0"/>
        <w:jc w:val="both"/>
        <w:rPr>
          <w:rFonts w:asciiTheme="majorHAnsi" w:hAnsiTheme="majorHAnsi"/>
          <w:sz w:val="24"/>
          <w:szCs w:val="24"/>
        </w:rPr>
      </w:pPr>
      <w:hyperlink r:id="rId22" w:history="1">
        <w:r w:rsidR="00C51635" w:rsidRPr="000F3A65">
          <w:rPr>
            <w:rStyle w:val="Hyperlink"/>
            <w:rFonts w:asciiTheme="majorHAnsi" w:hAnsiTheme="majorHAnsi"/>
            <w:sz w:val="24"/>
            <w:szCs w:val="24"/>
          </w:rPr>
          <w:t>http://www.aalborgkommune.dk/Borger/aeldre/aktivitetogtraening/Aktivitetscentre-Centrum/Sider/Aktivitetscentret-Groenlands-Torv.aspx</w:t>
        </w:r>
      </w:hyperlink>
    </w:p>
    <w:p w:rsidR="00C51635" w:rsidRDefault="00C51635" w:rsidP="00C51635">
      <w:pPr>
        <w:spacing w:after="0"/>
        <w:jc w:val="both"/>
        <w:rPr>
          <w:rFonts w:asciiTheme="majorHAnsi" w:hAnsiTheme="majorHAnsi"/>
          <w:sz w:val="24"/>
          <w:szCs w:val="24"/>
        </w:rPr>
      </w:pPr>
    </w:p>
    <w:p w:rsidR="00C51635" w:rsidRPr="00C51635" w:rsidRDefault="00C51635" w:rsidP="00C51635">
      <w:pPr>
        <w:spacing w:after="0"/>
        <w:jc w:val="both"/>
        <w:rPr>
          <w:rFonts w:asciiTheme="majorHAnsi" w:hAnsiTheme="majorHAnsi"/>
          <w:sz w:val="24"/>
          <w:szCs w:val="24"/>
          <w:lang w:val="en-GB"/>
        </w:rPr>
      </w:pPr>
      <w:proofErr w:type="spellStart"/>
      <w:r w:rsidRPr="00C51635">
        <w:rPr>
          <w:rFonts w:asciiTheme="majorHAnsi" w:hAnsiTheme="majorHAnsi"/>
          <w:sz w:val="24"/>
          <w:szCs w:val="24"/>
          <w:lang w:val="en-GB"/>
        </w:rPr>
        <w:t>Aarup</w:t>
      </w:r>
      <w:proofErr w:type="spellEnd"/>
      <w:r w:rsidRPr="00C51635">
        <w:rPr>
          <w:rFonts w:asciiTheme="majorHAnsi" w:hAnsiTheme="majorHAnsi"/>
          <w:sz w:val="24"/>
          <w:szCs w:val="24"/>
          <w:lang w:val="en-GB"/>
        </w:rPr>
        <w:t xml:space="preserve">, </w:t>
      </w:r>
      <w:proofErr w:type="spellStart"/>
      <w:proofErr w:type="gramStart"/>
      <w:r w:rsidRPr="00C51635">
        <w:rPr>
          <w:rFonts w:asciiTheme="majorHAnsi" w:hAnsiTheme="majorHAnsi"/>
          <w:sz w:val="24"/>
          <w:szCs w:val="24"/>
          <w:lang w:val="en-GB"/>
        </w:rPr>
        <w:t>Knud</w:t>
      </w:r>
      <w:proofErr w:type="spellEnd"/>
      <w:r w:rsidRPr="00C51635">
        <w:rPr>
          <w:rFonts w:asciiTheme="majorHAnsi" w:hAnsiTheme="majorHAnsi"/>
          <w:sz w:val="24"/>
          <w:szCs w:val="24"/>
          <w:lang w:val="en-GB"/>
        </w:rPr>
        <w:t>(</w:t>
      </w:r>
      <w:proofErr w:type="gramEnd"/>
      <w:r w:rsidRPr="00C51635">
        <w:rPr>
          <w:rFonts w:asciiTheme="majorHAnsi" w:hAnsiTheme="majorHAnsi"/>
          <w:sz w:val="24"/>
          <w:szCs w:val="24"/>
          <w:lang w:val="en-GB"/>
        </w:rPr>
        <w:t xml:space="preserve">2010): </w:t>
      </w:r>
      <w:proofErr w:type="spellStart"/>
      <w:r w:rsidRPr="00C51635">
        <w:rPr>
          <w:rFonts w:asciiTheme="majorHAnsi" w:hAnsiTheme="majorHAnsi"/>
          <w:i/>
          <w:sz w:val="24"/>
          <w:szCs w:val="24"/>
          <w:lang w:val="en-GB"/>
        </w:rPr>
        <w:t>Frivillighedens</w:t>
      </w:r>
      <w:proofErr w:type="spellEnd"/>
      <w:r w:rsidRPr="00C51635">
        <w:rPr>
          <w:rFonts w:asciiTheme="majorHAnsi" w:hAnsiTheme="majorHAnsi"/>
          <w:i/>
          <w:sz w:val="24"/>
          <w:szCs w:val="24"/>
          <w:lang w:val="en-GB"/>
        </w:rPr>
        <w:t xml:space="preserve"> </w:t>
      </w:r>
      <w:proofErr w:type="spellStart"/>
      <w:r w:rsidRPr="00C51635">
        <w:rPr>
          <w:rFonts w:asciiTheme="majorHAnsi" w:hAnsiTheme="majorHAnsi"/>
          <w:i/>
          <w:sz w:val="24"/>
          <w:szCs w:val="24"/>
          <w:lang w:val="en-GB"/>
        </w:rPr>
        <w:t>velfærdssamfund</w:t>
      </w:r>
      <w:proofErr w:type="spellEnd"/>
      <w:r w:rsidRPr="00C51635">
        <w:rPr>
          <w:rFonts w:asciiTheme="majorHAnsi" w:hAnsiTheme="majorHAnsi"/>
          <w:i/>
          <w:sz w:val="24"/>
          <w:szCs w:val="24"/>
          <w:lang w:val="en-GB"/>
        </w:rPr>
        <w:t xml:space="preserve">. </w:t>
      </w:r>
      <w:proofErr w:type="spellStart"/>
      <w:r w:rsidRPr="00C51635">
        <w:rPr>
          <w:rFonts w:asciiTheme="majorHAnsi" w:hAnsiTheme="majorHAnsi"/>
          <w:sz w:val="24"/>
          <w:szCs w:val="24"/>
          <w:lang w:val="en-GB"/>
        </w:rPr>
        <w:t>Frydenlund</w:t>
      </w:r>
      <w:proofErr w:type="spellEnd"/>
    </w:p>
    <w:p w:rsidR="00C51635" w:rsidRPr="00C51635" w:rsidRDefault="00C51635" w:rsidP="00C51635">
      <w:pPr>
        <w:spacing w:after="0"/>
        <w:jc w:val="both"/>
        <w:rPr>
          <w:rFonts w:asciiTheme="majorHAnsi" w:hAnsiTheme="majorHAnsi"/>
          <w:sz w:val="24"/>
          <w:szCs w:val="24"/>
          <w:lang w:val="en-GB"/>
        </w:rPr>
      </w:pPr>
    </w:p>
    <w:p w:rsidR="00C51635" w:rsidRPr="00D9653A" w:rsidRDefault="00C51635" w:rsidP="00C51635">
      <w:pPr>
        <w:spacing w:after="0"/>
        <w:jc w:val="both"/>
        <w:rPr>
          <w:rFonts w:asciiTheme="majorHAnsi" w:hAnsiTheme="majorHAnsi"/>
          <w:sz w:val="24"/>
          <w:szCs w:val="24"/>
          <w:lang w:val="en-GB"/>
        </w:rPr>
      </w:pPr>
      <w:r w:rsidRPr="0089656D">
        <w:rPr>
          <w:rFonts w:asciiTheme="majorHAnsi" w:hAnsiTheme="majorHAnsi"/>
          <w:sz w:val="24"/>
          <w:szCs w:val="24"/>
          <w:lang w:val="en-GB"/>
        </w:rPr>
        <w:lastRenderedPageBreak/>
        <w:t>Berg, B.L</w:t>
      </w:r>
      <w:proofErr w:type="gramStart"/>
      <w:r w:rsidRPr="0089656D">
        <w:rPr>
          <w:rFonts w:asciiTheme="majorHAnsi" w:hAnsiTheme="majorHAnsi"/>
          <w:sz w:val="24"/>
          <w:szCs w:val="24"/>
          <w:lang w:val="en-GB"/>
        </w:rPr>
        <w:t>.(</w:t>
      </w:r>
      <w:proofErr w:type="gramEnd"/>
      <w:r w:rsidRPr="0089656D">
        <w:rPr>
          <w:rFonts w:asciiTheme="majorHAnsi" w:hAnsiTheme="majorHAnsi"/>
          <w:sz w:val="24"/>
          <w:szCs w:val="24"/>
          <w:lang w:val="en-GB"/>
        </w:rPr>
        <w:t>2004):</w:t>
      </w:r>
      <w:r w:rsidRPr="0089656D">
        <w:rPr>
          <w:rFonts w:asciiTheme="majorHAnsi" w:hAnsiTheme="majorHAnsi"/>
          <w:i/>
          <w:sz w:val="24"/>
          <w:szCs w:val="24"/>
          <w:lang w:val="en-GB"/>
        </w:rPr>
        <w:t>Qualitative Research Methods for the Social Sciences.</w:t>
      </w:r>
      <w:r>
        <w:rPr>
          <w:rFonts w:asciiTheme="majorHAnsi" w:hAnsiTheme="majorHAnsi"/>
          <w:i/>
          <w:sz w:val="24"/>
          <w:szCs w:val="24"/>
          <w:lang w:val="en-GB"/>
        </w:rPr>
        <w:t xml:space="preserve"> </w:t>
      </w:r>
      <w:r w:rsidRPr="00D9653A">
        <w:rPr>
          <w:rFonts w:asciiTheme="majorHAnsi" w:hAnsiTheme="majorHAnsi"/>
          <w:sz w:val="24"/>
          <w:szCs w:val="24"/>
          <w:lang w:val="en-GB"/>
        </w:rPr>
        <w:t>Pearson Education</w:t>
      </w:r>
    </w:p>
    <w:p w:rsidR="00C51635" w:rsidRPr="00D9653A" w:rsidRDefault="00C51635" w:rsidP="00C51635">
      <w:pPr>
        <w:spacing w:after="0"/>
        <w:jc w:val="both"/>
        <w:rPr>
          <w:rFonts w:asciiTheme="majorHAnsi" w:hAnsiTheme="majorHAnsi"/>
          <w:sz w:val="24"/>
          <w:szCs w:val="24"/>
          <w:lang w:val="en-GB"/>
        </w:rPr>
      </w:pPr>
    </w:p>
    <w:p w:rsidR="00C51635" w:rsidRDefault="00C51635" w:rsidP="00C51635">
      <w:pPr>
        <w:spacing w:after="0"/>
        <w:jc w:val="both"/>
        <w:rPr>
          <w:rFonts w:asciiTheme="majorHAnsi" w:hAnsiTheme="majorHAnsi"/>
          <w:sz w:val="24"/>
          <w:szCs w:val="24"/>
        </w:rPr>
      </w:pPr>
      <w:r w:rsidRPr="001F27C0">
        <w:rPr>
          <w:rFonts w:asciiTheme="majorHAnsi" w:hAnsiTheme="majorHAnsi"/>
          <w:sz w:val="24"/>
          <w:szCs w:val="24"/>
        </w:rPr>
        <w:t xml:space="preserve">Boje, Thomas P. m.fl.(2006): </w:t>
      </w:r>
      <w:r w:rsidRPr="001F27C0">
        <w:rPr>
          <w:rFonts w:asciiTheme="majorHAnsi" w:hAnsiTheme="majorHAnsi"/>
          <w:i/>
          <w:sz w:val="24"/>
          <w:szCs w:val="24"/>
        </w:rPr>
        <w:t xml:space="preserve">Den frivillige sektor I Danmark – omfang og betydning. </w:t>
      </w:r>
      <w:r>
        <w:rPr>
          <w:rFonts w:asciiTheme="majorHAnsi" w:hAnsiTheme="majorHAnsi"/>
          <w:sz w:val="24"/>
          <w:szCs w:val="24"/>
        </w:rPr>
        <w:t>SFI</w:t>
      </w:r>
    </w:p>
    <w:p w:rsidR="00C51635" w:rsidRDefault="00C51635" w:rsidP="00C51635">
      <w:pPr>
        <w:spacing w:after="0"/>
        <w:jc w:val="both"/>
        <w:rPr>
          <w:rFonts w:asciiTheme="majorHAnsi" w:hAnsiTheme="majorHAnsi"/>
          <w:sz w:val="24"/>
          <w:szCs w:val="24"/>
        </w:rPr>
      </w:pPr>
    </w:p>
    <w:p w:rsidR="00C51635" w:rsidRPr="001F27C0" w:rsidRDefault="00C51635" w:rsidP="00C51635">
      <w:pPr>
        <w:spacing w:after="0"/>
        <w:jc w:val="both"/>
        <w:rPr>
          <w:rFonts w:asciiTheme="majorHAnsi" w:hAnsiTheme="majorHAnsi"/>
          <w:sz w:val="24"/>
          <w:szCs w:val="24"/>
        </w:rPr>
      </w:pPr>
      <w:r>
        <w:rPr>
          <w:rFonts w:asciiTheme="majorHAnsi" w:hAnsiTheme="majorHAnsi"/>
          <w:sz w:val="24"/>
          <w:szCs w:val="24"/>
        </w:rPr>
        <w:t xml:space="preserve">Boje, Thomas P. og Bjarne Ibsen(2006a.): </w:t>
      </w:r>
      <w:r w:rsidRPr="00910435">
        <w:rPr>
          <w:rFonts w:asciiTheme="majorHAnsi" w:hAnsiTheme="majorHAnsi"/>
          <w:i/>
          <w:sz w:val="24"/>
          <w:szCs w:val="24"/>
        </w:rPr>
        <w:t>Frivillighed og nonprofit i Danmark – omfang, organisation, økonomi og beskæftigelse</w:t>
      </w:r>
      <w:r>
        <w:rPr>
          <w:rFonts w:asciiTheme="majorHAnsi" w:hAnsiTheme="majorHAnsi"/>
          <w:sz w:val="24"/>
          <w:szCs w:val="24"/>
        </w:rPr>
        <w:t>. SFI</w:t>
      </w:r>
    </w:p>
    <w:p w:rsidR="00C51635" w:rsidRPr="001F27C0" w:rsidRDefault="00C51635" w:rsidP="00C51635">
      <w:pPr>
        <w:spacing w:after="0"/>
        <w:jc w:val="both"/>
        <w:rPr>
          <w:rFonts w:asciiTheme="majorHAnsi" w:hAnsiTheme="majorHAnsi"/>
          <w:sz w:val="24"/>
          <w:szCs w:val="24"/>
        </w:rPr>
      </w:pPr>
    </w:p>
    <w:p w:rsidR="00C51635" w:rsidRDefault="00C51635" w:rsidP="00C51635">
      <w:pPr>
        <w:spacing w:after="0"/>
        <w:jc w:val="both"/>
        <w:rPr>
          <w:rFonts w:asciiTheme="majorHAnsi" w:hAnsiTheme="majorHAnsi"/>
          <w:sz w:val="24"/>
          <w:szCs w:val="24"/>
        </w:rPr>
      </w:pPr>
      <w:r w:rsidRPr="00D952C7">
        <w:rPr>
          <w:rFonts w:asciiTheme="majorHAnsi" w:hAnsiTheme="majorHAnsi"/>
          <w:sz w:val="24"/>
          <w:szCs w:val="24"/>
        </w:rPr>
        <w:t xml:space="preserve">Boje, Thomas P., Torben Fridberg og Bjarne Ibsen(2008): </w:t>
      </w:r>
      <w:r w:rsidRPr="00D952C7">
        <w:rPr>
          <w:rFonts w:asciiTheme="majorHAnsi" w:hAnsiTheme="majorHAnsi"/>
          <w:i/>
          <w:sz w:val="24"/>
          <w:szCs w:val="24"/>
        </w:rPr>
        <w:t>Civilsamfundet/Den frivillige sektors aktualitet</w:t>
      </w:r>
      <w:r w:rsidRPr="00D952C7">
        <w:rPr>
          <w:rFonts w:asciiTheme="majorHAnsi" w:hAnsiTheme="majorHAnsi"/>
          <w:sz w:val="24"/>
          <w:szCs w:val="24"/>
        </w:rPr>
        <w:t xml:space="preserve"> i </w:t>
      </w:r>
      <w:r>
        <w:rPr>
          <w:rFonts w:asciiTheme="majorHAnsi" w:hAnsiTheme="majorHAnsi"/>
          <w:sz w:val="24"/>
          <w:szCs w:val="24"/>
        </w:rPr>
        <w:t>’</w:t>
      </w:r>
      <w:r w:rsidRPr="00D952C7">
        <w:rPr>
          <w:rFonts w:asciiTheme="majorHAnsi" w:hAnsiTheme="majorHAnsi"/>
          <w:sz w:val="24"/>
          <w:szCs w:val="24"/>
        </w:rPr>
        <w:t>Det frivillige Danma</w:t>
      </w:r>
      <w:r>
        <w:rPr>
          <w:rFonts w:asciiTheme="majorHAnsi" w:hAnsiTheme="majorHAnsi"/>
          <w:sz w:val="24"/>
          <w:szCs w:val="24"/>
        </w:rPr>
        <w:t>rk’. Syddansk Universitetsforlag</w:t>
      </w:r>
    </w:p>
    <w:p w:rsidR="00C51635" w:rsidRDefault="00C51635" w:rsidP="00C51635">
      <w:pPr>
        <w:spacing w:after="0"/>
        <w:jc w:val="both"/>
        <w:rPr>
          <w:rFonts w:asciiTheme="majorHAnsi" w:hAnsiTheme="majorHAnsi"/>
          <w:sz w:val="24"/>
          <w:szCs w:val="24"/>
        </w:rPr>
      </w:pPr>
    </w:p>
    <w:p w:rsidR="00C51635" w:rsidRPr="00E15696" w:rsidRDefault="00C51635" w:rsidP="00C51635">
      <w:pPr>
        <w:spacing w:after="0"/>
        <w:jc w:val="both"/>
        <w:rPr>
          <w:rFonts w:asciiTheme="majorHAnsi" w:hAnsiTheme="majorHAnsi"/>
          <w:sz w:val="24"/>
          <w:szCs w:val="24"/>
        </w:rPr>
      </w:pPr>
      <w:proofErr w:type="spellStart"/>
      <w:r w:rsidRPr="00E15696">
        <w:rPr>
          <w:rFonts w:asciiTheme="majorHAnsi" w:hAnsiTheme="majorHAnsi"/>
          <w:sz w:val="24"/>
          <w:szCs w:val="24"/>
        </w:rPr>
        <w:t>Bryman</w:t>
      </w:r>
      <w:proofErr w:type="spellEnd"/>
      <w:r w:rsidRPr="00E15696">
        <w:rPr>
          <w:rFonts w:asciiTheme="majorHAnsi" w:hAnsiTheme="majorHAnsi"/>
          <w:sz w:val="24"/>
          <w:szCs w:val="24"/>
        </w:rPr>
        <w:t xml:space="preserve">, Alan(2008): </w:t>
      </w:r>
      <w:r w:rsidRPr="00E15696">
        <w:rPr>
          <w:rFonts w:asciiTheme="majorHAnsi" w:hAnsiTheme="majorHAnsi"/>
          <w:i/>
          <w:sz w:val="24"/>
          <w:szCs w:val="24"/>
        </w:rPr>
        <w:t xml:space="preserve">Social Research Methods. </w:t>
      </w:r>
      <w:r w:rsidRPr="00E15696">
        <w:rPr>
          <w:rFonts w:asciiTheme="majorHAnsi" w:hAnsiTheme="majorHAnsi"/>
          <w:sz w:val="24"/>
          <w:szCs w:val="24"/>
        </w:rPr>
        <w:t xml:space="preserve">Oxford </w:t>
      </w:r>
      <w:proofErr w:type="spellStart"/>
      <w:r w:rsidRPr="00E15696">
        <w:rPr>
          <w:rFonts w:asciiTheme="majorHAnsi" w:hAnsiTheme="majorHAnsi"/>
          <w:sz w:val="24"/>
          <w:szCs w:val="24"/>
        </w:rPr>
        <w:t>University</w:t>
      </w:r>
      <w:proofErr w:type="spellEnd"/>
      <w:r w:rsidRPr="00E15696">
        <w:rPr>
          <w:rFonts w:asciiTheme="majorHAnsi" w:hAnsiTheme="majorHAnsi"/>
          <w:sz w:val="24"/>
          <w:szCs w:val="24"/>
        </w:rPr>
        <w:t xml:space="preserve"> Press</w:t>
      </w:r>
    </w:p>
    <w:p w:rsidR="00C51635" w:rsidRPr="00E15696" w:rsidRDefault="00C51635" w:rsidP="00C51635">
      <w:pPr>
        <w:spacing w:after="0"/>
        <w:jc w:val="both"/>
        <w:rPr>
          <w:rFonts w:asciiTheme="majorHAnsi" w:hAnsiTheme="majorHAnsi"/>
          <w:sz w:val="24"/>
          <w:szCs w:val="24"/>
        </w:rPr>
      </w:pPr>
    </w:p>
    <w:p w:rsidR="00C51635" w:rsidRPr="00873586" w:rsidRDefault="00C51635" w:rsidP="00C51635">
      <w:pPr>
        <w:spacing w:after="0"/>
        <w:jc w:val="both"/>
        <w:rPr>
          <w:rFonts w:asciiTheme="majorHAnsi" w:hAnsiTheme="majorHAnsi"/>
          <w:sz w:val="24"/>
          <w:szCs w:val="24"/>
        </w:rPr>
      </w:pPr>
      <w:r>
        <w:rPr>
          <w:rFonts w:asciiTheme="majorHAnsi" w:hAnsiTheme="majorHAnsi"/>
          <w:sz w:val="24"/>
          <w:szCs w:val="24"/>
        </w:rPr>
        <w:t xml:space="preserve">Bundesen, Peter og Lars Skov Henriksen(2011): </w:t>
      </w:r>
      <w:r>
        <w:rPr>
          <w:rFonts w:asciiTheme="majorHAnsi" w:hAnsiTheme="majorHAnsi"/>
          <w:i/>
          <w:sz w:val="24"/>
          <w:szCs w:val="24"/>
        </w:rPr>
        <w:t>Frivilligt socialt arbejde</w:t>
      </w:r>
      <w:r>
        <w:rPr>
          <w:rFonts w:asciiTheme="majorHAnsi" w:hAnsiTheme="majorHAnsi"/>
          <w:sz w:val="24"/>
          <w:szCs w:val="24"/>
        </w:rPr>
        <w:t xml:space="preserve"> i ’Socialpolitik’. Hans Reitzels Forlag</w:t>
      </w:r>
    </w:p>
    <w:p w:rsidR="00C51635" w:rsidRDefault="00C51635" w:rsidP="00C51635">
      <w:pPr>
        <w:spacing w:after="0"/>
        <w:jc w:val="both"/>
        <w:rPr>
          <w:rFonts w:asciiTheme="majorHAnsi" w:hAnsiTheme="majorHAnsi"/>
          <w:sz w:val="24"/>
          <w:szCs w:val="24"/>
        </w:rPr>
      </w:pPr>
    </w:p>
    <w:p w:rsidR="00C51635" w:rsidRDefault="00C51635" w:rsidP="00C51635">
      <w:pPr>
        <w:spacing w:after="0"/>
        <w:jc w:val="both"/>
        <w:rPr>
          <w:rFonts w:asciiTheme="majorHAnsi" w:hAnsiTheme="majorHAnsi"/>
          <w:sz w:val="24"/>
          <w:szCs w:val="24"/>
        </w:rPr>
      </w:pPr>
      <w:r>
        <w:rPr>
          <w:rFonts w:asciiTheme="majorHAnsi" w:hAnsiTheme="majorHAnsi"/>
          <w:sz w:val="24"/>
          <w:szCs w:val="24"/>
        </w:rPr>
        <w:t xml:space="preserve">(CFSA) Center for frivilligt socialt arbejde(2011): </w:t>
      </w:r>
      <w:r w:rsidRPr="00DD5268">
        <w:rPr>
          <w:rFonts w:asciiTheme="majorHAnsi" w:hAnsiTheme="majorHAnsi"/>
          <w:i/>
          <w:sz w:val="24"/>
          <w:szCs w:val="24"/>
        </w:rPr>
        <w:t>Den frivillige sociale indsats – Årsrapport 2010</w:t>
      </w:r>
      <w:r>
        <w:rPr>
          <w:rFonts w:asciiTheme="majorHAnsi" w:hAnsiTheme="majorHAnsi"/>
          <w:sz w:val="24"/>
          <w:szCs w:val="24"/>
        </w:rPr>
        <w:t xml:space="preserve">. Socialministeriet </w:t>
      </w:r>
    </w:p>
    <w:p w:rsidR="00C51635" w:rsidRDefault="00C51635" w:rsidP="00C51635">
      <w:pPr>
        <w:spacing w:after="0"/>
        <w:jc w:val="both"/>
        <w:rPr>
          <w:rFonts w:asciiTheme="majorHAnsi" w:hAnsiTheme="majorHAnsi"/>
          <w:sz w:val="24"/>
          <w:szCs w:val="24"/>
        </w:rPr>
      </w:pPr>
    </w:p>
    <w:p w:rsidR="00C51635" w:rsidRDefault="00C51635" w:rsidP="00C51635">
      <w:pPr>
        <w:spacing w:after="0"/>
        <w:jc w:val="both"/>
        <w:rPr>
          <w:rStyle w:val="Hyperlink"/>
          <w:rFonts w:asciiTheme="majorHAnsi" w:hAnsiTheme="majorHAnsi"/>
          <w:sz w:val="24"/>
          <w:szCs w:val="24"/>
        </w:rPr>
      </w:pPr>
      <w:r>
        <w:rPr>
          <w:rStyle w:val="Hyperlink"/>
          <w:rFonts w:asciiTheme="majorHAnsi" w:hAnsiTheme="majorHAnsi"/>
          <w:sz w:val="24"/>
          <w:szCs w:val="24"/>
        </w:rPr>
        <w:t>(</w:t>
      </w:r>
      <w:proofErr w:type="spellStart"/>
      <w:r>
        <w:rPr>
          <w:rStyle w:val="Hyperlink"/>
          <w:rFonts w:asciiTheme="majorHAnsi" w:hAnsiTheme="majorHAnsi"/>
          <w:sz w:val="24"/>
          <w:szCs w:val="24"/>
        </w:rPr>
        <w:t>CFS</w:t>
      </w:r>
      <w:r w:rsidRPr="00577B4B">
        <w:rPr>
          <w:rStyle w:val="Hyperlink"/>
          <w:rFonts w:asciiTheme="majorHAnsi" w:hAnsiTheme="majorHAnsi"/>
          <w:sz w:val="24"/>
          <w:szCs w:val="24"/>
        </w:rPr>
        <w:t>A</w:t>
      </w:r>
      <w:r>
        <w:rPr>
          <w:rStyle w:val="Hyperlink"/>
          <w:rFonts w:asciiTheme="majorHAnsi" w:hAnsiTheme="majorHAnsi"/>
          <w:sz w:val="24"/>
          <w:szCs w:val="24"/>
        </w:rPr>
        <w:t>a</w:t>
      </w:r>
      <w:proofErr w:type="spellEnd"/>
      <w:r>
        <w:rPr>
          <w:rStyle w:val="Hyperlink"/>
          <w:rFonts w:asciiTheme="majorHAnsi" w:hAnsiTheme="majorHAnsi"/>
          <w:sz w:val="24"/>
          <w:szCs w:val="24"/>
        </w:rPr>
        <w:t>.</w:t>
      </w:r>
      <w:r w:rsidRPr="00577B4B">
        <w:rPr>
          <w:rStyle w:val="Hyperlink"/>
          <w:rFonts w:asciiTheme="majorHAnsi" w:hAnsiTheme="majorHAnsi"/>
          <w:sz w:val="24"/>
          <w:szCs w:val="24"/>
        </w:rPr>
        <w:t>)</w:t>
      </w:r>
      <w:r>
        <w:rPr>
          <w:rStyle w:val="Hyperlink"/>
          <w:rFonts w:asciiTheme="majorHAnsi" w:hAnsiTheme="majorHAnsi"/>
          <w:sz w:val="24"/>
          <w:szCs w:val="24"/>
        </w:rPr>
        <w:t xml:space="preserve"> Center for frivilligt socialt arbejde(2011): </w:t>
      </w:r>
      <w:r w:rsidRPr="00577B4B">
        <w:rPr>
          <w:rStyle w:val="Hyperlink"/>
          <w:rFonts w:asciiTheme="majorHAnsi" w:hAnsiTheme="majorHAnsi"/>
          <w:i/>
          <w:sz w:val="24"/>
          <w:szCs w:val="24"/>
        </w:rPr>
        <w:t>Frivillige i kommunale institutioner</w:t>
      </w:r>
      <w:r>
        <w:rPr>
          <w:rStyle w:val="Hyperlink"/>
          <w:rFonts w:asciiTheme="majorHAnsi" w:hAnsiTheme="majorHAnsi"/>
          <w:sz w:val="24"/>
          <w:szCs w:val="24"/>
        </w:rPr>
        <w:t xml:space="preserve"> i ’</w:t>
      </w:r>
      <w:r w:rsidRPr="00577B4B">
        <w:rPr>
          <w:rStyle w:val="Hyperlink"/>
          <w:rFonts w:asciiTheme="majorHAnsi" w:hAnsiTheme="majorHAnsi"/>
          <w:sz w:val="24"/>
          <w:szCs w:val="24"/>
        </w:rPr>
        <w:t>Håndbog til kommuner om samarbejde med foreninger</w:t>
      </w:r>
      <w:r>
        <w:rPr>
          <w:rStyle w:val="Hyperlink"/>
          <w:rFonts w:asciiTheme="majorHAnsi" w:hAnsiTheme="majorHAnsi"/>
          <w:sz w:val="24"/>
          <w:szCs w:val="24"/>
        </w:rPr>
        <w:t>’</w:t>
      </w:r>
    </w:p>
    <w:p w:rsidR="00C51635" w:rsidRDefault="00C51635" w:rsidP="00C51635">
      <w:pPr>
        <w:spacing w:after="0"/>
        <w:jc w:val="both"/>
        <w:rPr>
          <w:rStyle w:val="Hyperlink"/>
          <w:rFonts w:asciiTheme="majorHAnsi" w:hAnsiTheme="majorHAnsi"/>
          <w:sz w:val="24"/>
          <w:szCs w:val="24"/>
        </w:rPr>
      </w:pPr>
    </w:p>
    <w:p w:rsidR="00C51635" w:rsidRDefault="00C51635" w:rsidP="00C51635">
      <w:pPr>
        <w:spacing w:after="0"/>
        <w:jc w:val="both"/>
        <w:rPr>
          <w:rStyle w:val="Hyperlink"/>
          <w:rFonts w:asciiTheme="majorHAnsi" w:hAnsiTheme="majorHAnsi"/>
          <w:sz w:val="24"/>
          <w:szCs w:val="24"/>
        </w:rPr>
      </w:pPr>
      <w:r>
        <w:rPr>
          <w:rStyle w:val="Hyperlink"/>
          <w:rFonts w:asciiTheme="majorHAnsi" w:hAnsiTheme="majorHAnsi"/>
          <w:sz w:val="24"/>
          <w:szCs w:val="24"/>
        </w:rPr>
        <w:t>(</w:t>
      </w:r>
      <w:proofErr w:type="spellStart"/>
      <w:r>
        <w:rPr>
          <w:rStyle w:val="Hyperlink"/>
          <w:rFonts w:asciiTheme="majorHAnsi" w:hAnsiTheme="majorHAnsi"/>
          <w:sz w:val="24"/>
          <w:szCs w:val="24"/>
        </w:rPr>
        <w:t>CFSAb</w:t>
      </w:r>
      <w:proofErr w:type="spellEnd"/>
      <w:r>
        <w:rPr>
          <w:rStyle w:val="Hyperlink"/>
          <w:rFonts w:asciiTheme="majorHAnsi" w:hAnsiTheme="majorHAnsi"/>
          <w:sz w:val="24"/>
          <w:szCs w:val="24"/>
        </w:rPr>
        <w:t xml:space="preserve">.) Center for frivilligt socialt arbejde(2011): </w:t>
      </w:r>
      <w:r>
        <w:rPr>
          <w:rStyle w:val="Hyperlink"/>
          <w:rFonts w:asciiTheme="majorHAnsi" w:hAnsiTheme="majorHAnsi"/>
          <w:i/>
          <w:sz w:val="24"/>
          <w:szCs w:val="24"/>
        </w:rPr>
        <w:t xml:space="preserve">Formelle forhold for det frivillige arbejde i kommunen </w:t>
      </w:r>
      <w:r>
        <w:rPr>
          <w:rStyle w:val="Hyperlink"/>
          <w:rFonts w:asciiTheme="majorHAnsi" w:hAnsiTheme="majorHAnsi"/>
          <w:sz w:val="24"/>
          <w:szCs w:val="24"/>
        </w:rPr>
        <w:t>i ’Håndbog til kommuner om samarbejde med foreninger’</w:t>
      </w:r>
    </w:p>
    <w:p w:rsidR="00C51635" w:rsidRDefault="00C51635" w:rsidP="00C51635">
      <w:pPr>
        <w:spacing w:after="0"/>
        <w:jc w:val="both"/>
        <w:rPr>
          <w:rStyle w:val="Hyperlink"/>
          <w:rFonts w:asciiTheme="majorHAnsi" w:hAnsiTheme="majorHAnsi"/>
          <w:sz w:val="24"/>
          <w:szCs w:val="24"/>
        </w:rPr>
      </w:pPr>
    </w:p>
    <w:p w:rsidR="00C51635" w:rsidRDefault="00C51635" w:rsidP="00C51635">
      <w:pPr>
        <w:spacing w:after="0"/>
        <w:jc w:val="both"/>
        <w:rPr>
          <w:rStyle w:val="Hyperlink"/>
          <w:rFonts w:asciiTheme="majorHAnsi" w:hAnsiTheme="majorHAnsi"/>
          <w:sz w:val="24"/>
          <w:szCs w:val="24"/>
        </w:rPr>
      </w:pPr>
      <w:r>
        <w:rPr>
          <w:rStyle w:val="Hyperlink"/>
          <w:rFonts w:asciiTheme="majorHAnsi" w:hAnsiTheme="majorHAnsi"/>
          <w:sz w:val="24"/>
          <w:szCs w:val="24"/>
        </w:rPr>
        <w:t>(</w:t>
      </w:r>
      <w:proofErr w:type="spellStart"/>
      <w:r>
        <w:rPr>
          <w:rStyle w:val="Hyperlink"/>
          <w:rFonts w:asciiTheme="majorHAnsi" w:hAnsiTheme="majorHAnsi"/>
          <w:sz w:val="24"/>
          <w:szCs w:val="24"/>
        </w:rPr>
        <w:t>CFSAc</w:t>
      </w:r>
      <w:proofErr w:type="spellEnd"/>
      <w:r>
        <w:rPr>
          <w:rStyle w:val="Hyperlink"/>
          <w:rFonts w:asciiTheme="majorHAnsi" w:hAnsiTheme="majorHAnsi"/>
          <w:sz w:val="24"/>
          <w:szCs w:val="24"/>
        </w:rPr>
        <w:t xml:space="preserve">.) Center for frivilligt socialt arbejde(2011): </w:t>
      </w:r>
      <w:r>
        <w:rPr>
          <w:rStyle w:val="Hyperlink"/>
          <w:rFonts w:asciiTheme="majorHAnsi" w:hAnsiTheme="majorHAnsi"/>
          <w:i/>
          <w:sz w:val="24"/>
          <w:szCs w:val="24"/>
        </w:rPr>
        <w:t>Organisering af frivilligheden – måske er det bare nemmere i regi af en forening</w:t>
      </w:r>
      <w:r>
        <w:rPr>
          <w:rStyle w:val="Hyperlink"/>
          <w:rFonts w:asciiTheme="majorHAnsi" w:hAnsiTheme="majorHAnsi"/>
          <w:sz w:val="24"/>
          <w:szCs w:val="24"/>
        </w:rPr>
        <w:t>’ i Håndbog til kommuner om samarbejde med foreninger’</w:t>
      </w:r>
    </w:p>
    <w:p w:rsidR="00C51635" w:rsidRDefault="00C51635" w:rsidP="00C51635">
      <w:pPr>
        <w:spacing w:after="0"/>
        <w:jc w:val="both"/>
        <w:rPr>
          <w:rStyle w:val="Hyperlink"/>
          <w:rFonts w:asciiTheme="majorHAnsi" w:hAnsiTheme="majorHAnsi"/>
          <w:sz w:val="24"/>
          <w:szCs w:val="24"/>
        </w:rPr>
      </w:pPr>
    </w:p>
    <w:p w:rsidR="00C51635" w:rsidRDefault="00C51635" w:rsidP="00C51635">
      <w:pPr>
        <w:spacing w:after="0"/>
        <w:jc w:val="both"/>
        <w:rPr>
          <w:rStyle w:val="Hyperlink"/>
          <w:rFonts w:asciiTheme="majorHAnsi" w:hAnsiTheme="majorHAnsi"/>
          <w:sz w:val="24"/>
          <w:szCs w:val="24"/>
        </w:rPr>
      </w:pPr>
      <w:r>
        <w:rPr>
          <w:rStyle w:val="Hyperlink"/>
          <w:rFonts w:asciiTheme="majorHAnsi" w:hAnsiTheme="majorHAnsi"/>
          <w:sz w:val="24"/>
          <w:szCs w:val="24"/>
        </w:rPr>
        <w:t>(</w:t>
      </w:r>
      <w:proofErr w:type="spellStart"/>
      <w:r>
        <w:rPr>
          <w:rStyle w:val="Hyperlink"/>
          <w:rFonts w:asciiTheme="majorHAnsi" w:hAnsiTheme="majorHAnsi"/>
          <w:sz w:val="24"/>
          <w:szCs w:val="24"/>
        </w:rPr>
        <w:t>CFSAd</w:t>
      </w:r>
      <w:proofErr w:type="spellEnd"/>
      <w:r>
        <w:rPr>
          <w:rStyle w:val="Hyperlink"/>
          <w:rFonts w:asciiTheme="majorHAnsi" w:hAnsiTheme="majorHAnsi"/>
          <w:sz w:val="24"/>
          <w:szCs w:val="24"/>
        </w:rPr>
        <w:t>.) Center for frivilligt socialt arbejde(2011):</w:t>
      </w:r>
    </w:p>
    <w:p w:rsidR="00C51635" w:rsidRPr="00C940D0" w:rsidRDefault="00170833" w:rsidP="00C51635">
      <w:pPr>
        <w:spacing w:after="0"/>
        <w:jc w:val="both"/>
        <w:rPr>
          <w:rStyle w:val="Hyperlink"/>
          <w:rFonts w:asciiTheme="majorHAnsi" w:hAnsiTheme="majorHAnsi"/>
          <w:sz w:val="24"/>
          <w:szCs w:val="24"/>
        </w:rPr>
      </w:pPr>
      <w:hyperlink r:id="rId23" w:history="1">
        <w:r w:rsidR="00C51635" w:rsidRPr="00C940D0">
          <w:rPr>
            <w:rStyle w:val="Hyperlink"/>
            <w:rFonts w:asciiTheme="majorHAnsi" w:hAnsiTheme="majorHAnsi"/>
            <w:sz w:val="24"/>
            <w:szCs w:val="24"/>
          </w:rPr>
          <w:t>http://www.frivillighed.dk/Webnodes/da/Web/Public/Nyheder/National+frivillighedsdag+den+30.+september+2011</w:t>
        </w:r>
      </w:hyperlink>
    </w:p>
    <w:p w:rsidR="00C51635" w:rsidRDefault="00C51635" w:rsidP="00C51635">
      <w:pPr>
        <w:spacing w:after="0"/>
        <w:jc w:val="both"/>
        <w:rPr>
          <w:rFonts w:asciiTheme="majorHAnsi" w:hAnsiTheme="majorHAnsi"/>
          <w:sz w:val="24"/>
          <w:szCs w:val="24"/>
        </w:rPr>
      </w:pPr>
    </w:p>
    <w:p w:rsidR="00C51635" w:rsidRPr="00D952C7" w:rsidRDefault="00C51635" w:rsidP="00C51635">
      <w:pPr>
        <w:spacing w:after="0"/>
        <w:jc w:val="both"/>
        <w:rPr>
          <w:rFonts w:asciiTheme="majorHAnsi" w:hAnsiTheme="majorHAnsi"/>
          <w:sz w:val="24"/>
          <w:szCs w:val="24"/>
        </w:rPr>
      </w:pPr>
      <w:r>
        <w:rPr>
          <w:rFonts w:asciiTheme="majorHAnsi" w:hAnsiTheme="majorHAnsi"/>
          <w:sz w:val="24"/>
          <w:szCs w:val="24"/>
        </w:rPr>
        <w:t xml:space="preserve">(CFSA) </w:t>
      </w:r>
      <w:r w:rsidRPr="00D952C7">
        <w:rPr>
          <w:rFonts w:asciiTheme="majorHAnsi" w:hAnsiTheme="majorHAnsi"/>
          <w:sz w:val="24"/>
          <w:szCs w:val="24"/>
        </w:rPr>
        <w:t xml:space="preserve">Center for frivilligt socialt arbejde(2012): </w:t>
      </w:r>
    </w:p>
    <w:p w:rsidR="00C51635" w:rsidRPr="009A67A9" w:rsidRDefault="00170833" w:rsidP="00C51635">
      <w:pPr>
        <w:spacing w:after="0"/>
        <w:jc w:val="both"/>
        <w:rPr>
          <w:rFonts w:asciiTheme="majorHAnsi" w:hAnsiTheme="majorHAnsi"/>
          <w:color w:val="0000FF" w:themeColor="hyperlink"/>
          <w:sz w:val="24"/>
          <w:szCs w:val="24"/>
          <w:u w:val="single"/>
        </w:rPr>
      </w:pPr>
      <w:hyperlink r:id="rId24" w:history="1">
        <w:r w:rsidR="00C51635" w:rsidRPr="00D952C7">
          <w:rPr>
            <w:rStyle w:val="Hyperlink"/>
            <w:rFonts w:asciiTheme="majorHAnsi" w:hAnsiTheme="majorHAnsi"/>
            <w:sz w:val="24"/>
            <w:szCs w:val="24"/>
          </w:rPr>
          <w:t>http://www.frivillighed.dk/Webnodes/da/Web/Public/Viden+%26+information/Fakta+om+frivilligt+arbejde/Den+frivillige+sektors+historie</w:t>
        </w:r>
      </w:hyperlink>
    </w:p>
    <w:p w:rsidR="00C51635" w:rsidRDefault="00C51635" w:rsidP="00C51635">
      <w:pPr>
        <w:spacing w:after="0"/>
        <w:jc w:val="both"/>
        <w:rPr>
          <w:rFonts w:asciiTheme="majorHAnsi" w:hAnsiTheme="majorHAnsi"/>
          <w:sz w:val="24"/>
          <w:szCs w:val="24"/>
        </w:rPr>
      </w:pPr>
    </w:p>
    <w:p w:rsidR="00E9342C" w:rsidRPr="00E9342C" w:rsidRDefault="00E9342C" w:rsidP="00E9342C">
      <w:pPr>
        <w:spacing w:after="0"/>
        <w:jc w:val="both"/>
        <w:rPr>
          <w:rFonts w:asciiTheme="majorHAnsi" w:hAnsiTheme="majorHAnsi"/>
          <w:sz w:val="24"/>
          <w:szCs w:val="24"/>
          <w:lang w:val="en-GB"/>
        </w:rPr>
      </w:pPr>
      <w:r>
        <w:rPr>
          <w:rFonts w:asciiTheme="majorHAnsi" w:hAnsiTheme="majorHAnsi"/>
          <w:sz w:val="24"/>
          <w:szCs w:val="24"/>
          <w:lang w:val="en-GB"/>
        </w:rPr>
        <w:t>Dilworth, J.E.L</w:t>
      </w:r>
      <w:proofErr w:type="gramStart"/>
      <w:r>
        <w:rPr>
          <w:rFonts w:asciiTheme="majorHAnsi" w:hAnsiTheme="majorHAnsi"/>
          <w:sz w:val="24"/>
          <w:szCs w:val="24"/>
          <w:lang w:val="en-GB"/>
        </w:rPr>
        <w:t>.</w:t>
      </w:r>
      <w:r w:rsidR="0098023A">
        <w:rPr>
          <w:rFonts w:asciiTheme="majorHAnsi" w:hAnsiTheme="majorHAnsi"/>
          <w:sz w:val="24"/>
          <w:szCs w:val="24"/>
          <w:lang w:val="en-GB"/>
        </w:rPr>
        <w:t>(</w:t>
      </w:r>
      <w:proofErr w:type="gramEnd"/>
      <w:r w:rsidR="0098023A">
        <w:rPr>
          <w:rFonts w:asciiTheme="majorHAnsi" w:hAnsiTheme="majorHAnsi"/>
          <w:sz w:val="24"/>
          <w:szCs w:val="24"/>
          <w:lang w:val="en-GB"/>
        </w:rPr>
        <w:t xml:space="preserve">2004): </w:t>
      </w:r>
      <w:r w:rsidR="0098023A" w:rsidRPr="0098023A">
        <w:rPr>
          <w:rFonts w:asciiTheme="majorHAnsi" w:hAnsiTheme="majorHAnsi"/>
          <w:i/>
          <w:sz w:val="24"/>
          <w:szCs w:val="24"/>
          <w:lang w:val="en-GB"/>
        </w:rPr>
        <w:t>Predictors of Negative Spill</w:t>
      </w:r>
      <w:r w:rsidR="0098023A">
        <w:rPr>
          <w:rFonts w:asciiTheme="majorHAnsi" w:hAnsiTheme="majorHAnsi"/>
          <w:i/>
          <w:sz w:val="24"/>
          <w:szCs w:val="24"/>
          <w:lang w:val="en-GB"/>
        </w:rPr>
        <w:t xml:space="preserve"> </w:t>
      </w:r>
      <w:r w:rsidR="0098023A" w:rsidRPr="0098023A">
        <w:rPr>
          <w:rFonts w:asciiTheme="majorHAnsi" w:hAnsiTheme="majorHAnsi"/>
          <w:i/>
          <w:sz w:val="24"/>
          <w:szCs w:val="24"/>
          <w:lang w:val="en-GB"/>
        </w:rPr>
        <w:t>over from</w:t>
      </w:r>
      <w:r w:rsidRPr="0098023A">
        <w:rPr>
          <w:rFonts w:asciiTheme="majorHAnsi" w:hAnsiTheme="majorHAnsi"/>
          <w:i/>
          <w:sz w:val="24"/>
          <w:szCs w:val="24"/>
          <w:lang w:val="en-GB"/>
        </w:rPr>
        <w:t xml:space="preserve"> Family</w:t>
      </w:r>
      <w:r w:rsidR="0098023A" w:rsidRPr="0098023A">
        <w:rPr>
          <w:rFonts w:asciiTheme="majorHAnsi" w:hAnsiTheme="majorHAnsi"/>
          <w:i/>
          <w:sz w:val="24"/>
          <w:szCs w:val="24"/>
          <w:lang w:val="en-GB"/>
        </w:rPr>
        <w:t xml:space="preserve"> to Work</w:t>
      </w:r>
      <w:r w:rsidR="0098023A">
        <w:rPr>
          <w:rFonts w:asciiTheme="majorHAnsi" w:hAnsiTheme="majorHAnsi"/>
          <w:sz w:val="24"/>
          <w:szCs w:val="24"/>
          <w:lang w:val="en-GB"/>
        </w:rPr>
        <w:t xml:space="preserve"> </w:t>
      </w:r>
      <w:proofErr w:type="spellStart"/>
      <w:r w:rsidR="0098023A">
        <w:rPr>
          <w:rFonts w:asciiTheme="majorHAnsi" w:hAnsiTheme="majorHAnsi"/>
          <w:sz w:val="24"/>
          <w:szCs w:val="24"/>
          <w:lang w:val="en-GB"/>
        </w:rPr>
        <w:t>i</w:t>
      </w:r>
      <w:proofErr w:type="spellEnd"/>
    </w:p>
    <w:p w:rsidR="00E9342C" w:rsidRDefault="0098023A" w:rsidP="00E9342C">
      <w:pPr>
        <w:spacing w:after="0"/>
        <w:jc w:val="both"/>
        <w:rPr>
          <w:rFonts w:asciiTheme="majorHAnsi" w:hAnsiTheme="majorHAnsi"/>
          <w:sz w:val="24"/>
          <w:szCs w:val="24"/>
          <w:lang w:val="en-GB"/>
        </w:rPr>
      </w:pPr>
      <w:r>
        <w:rPr>
          <w:rFonts w:asciiTheme="majorHAnsi" w:hAnsiTheme="majorHAnsi"/>
          <w:sz w:val="24"/>
          <w:szCs w:val="24"/>
          <w:lang w:val="en-GB"/>
        </w:rPr>
        <w:t>Journal of Family Issues, vol.25, no.2</w:t>
      </w:r>
    </w:p>
    <w:p w:rsidR="00E9342C" w:rsidRDefault="00E9342C" w:rsidP="00C51635">
      <w:pPr>
        <w:spacing w:after="0"/>
        <w:jc w:val="both"/>
        <w:rPr>
          <w:rFonts w:asciiTheme="majorHAnsi" w:hAnsiTheme="majorHAnsi"/>
          <w:sz w:val="24"/>
          <w:szCs w:val="24"/>
          <w:lang w:val="en-GB"/>
        </w:rPr>
      </w:pPr>
    </w:p>
    <w:p w:rsidR="00C51635" w:rsidRPr="00C51635" w:rsidRDefault="00C51635" w:rsidP="00C51635">
      <w:pPr>
        <w:spacing w:after="0"/>
        <w:jc w:val="both"/>
        <w:rPr>
          <w:rFonts w:asciiTheme="majorHAnsi" w:hAnsiTheme="majorHAnsi"/>
          <w:sz w:val="24"/>
          <w:szCs w:val="24"/>
        </w:rPr>
      </w:pPr>
      <w:r w:rsidRPr="0089656D">
        <w:rPr>
          <w:rFonts w:asciiTheme="majorHAnsi" w:hAnsiTheme="majorHAnsi"/>
          <w:sz w:val="24"/>
          <w:szCs w:val="24"/>
          <w:lang w:val="en-GB"/>
        </w:rPr>
        <w:t xml:space="preserve">De </w:t>
      </w:r>
      <w:proofErr w:type="spellStart"/>
      <w:r w:rsidRPr="0089656D">
        <w:rPr>
          <w:rFonts w:asciiTheme="majorHAnsi" w:hAnsiTheme="majorHAnsi"/>
          <w:sz w:val="24"/>
          <w:szCs w:val="24"/>
          <w:lang w:val="en-GB"/>
        </w:rPr>
        <w:t>Vaus</w:t>
      </w:r>
      <w:proofErr w:type="spellEnd"/>
      <w:r w:rsidRPr="0089656D">
        <w:rPr>
          <w:rFonts w:asciiTheme="majorHAnsi" w:hAnsiTheme="majorHAnsi"/>
          <w:sz w:val="24"/>
          <w:szCs w:val="24"/>
          <w:lang w:val="en-GB"/>
        </w:rPr>
        <w:t>, D</w:t>
      </w:r>
      <w:proofErr w:type="gramStart"/>
      <w:r w:rsidRPr="0089656D">
        <w:rPr>
          <w:rFonts w:asciiTheme="majorHAnsi" w:hAnsiTheme="majorHAnsi"/>
          <w:sz w:val="24"/>
          <w:szCs w:val="24"/>
          <w:lang w:val="en-GB"/>
        </w:rPr>
        <w:t>.(</w:t>
      </w:r>
      <w:proofErr w:type="gramEnd"/>
      <w:r w:rsidRPr="0089656D">
        <w:rPr>
          <w:rFonts w:asciiTheme="majorHAnsi" w:hAnsiTheme="majorHAnsi"/>
          <w:sz w:val="24"/>
          <w:szCs w:val="24"/>
          <w:lang w:val="en-GB"/>
        </w:rPr>
        <w:t xml:space="preserve">2001): </w:t>
      </w:r>
      <w:r w:rsidRPr="0089656D">
        <w:rPr>
          <w:rFonts w:asciiTheme="majorHAnsi" w:hAnsiTheme="majorHAnsi"/>
          <w:i/>
          <w:sz w:val="24"/>
          <w:szCs w:val="24"/>
          <w:lang w:val="en-GB"/>
        </w:rPr>
        <w:t>Research Design in Social Research.</w:t>
      </w:r>
      <w:r>
        <w:rPr>
          <w:rFonts w:asciiTheme="majorHAnsi" w:hAnsiTheme="majorHAnsi"/>
          <w:i/>
          <w:sz w:val="24"/>
          <w:szCs w:val="24"/>
          <w:lang w:val="en-GB"/>
        </w:rPr>
        <w:t xml:space="preserve"> </w:t>
      </w:r>
      <w:r w:rsidRPr="007D7876">
        <w:rPr>
          <w:rFonts w:asciiTheme="majorHAnsi" w:hAnsiTheme="majorHAnsi"/>
          <w:sz w:val="24"/>
          <w:szCs w:val="24"/>
        </w:rPr>
        <w:t>SAGE Publicatio</w:t>
      </w:r>
      <w:r w:rsidRPr="00C51635">
        <w:rPr>
          <w:rFonts w:asciiTheme="majorHAnsi" w:hAnsiTheme="majorHAnsi"/>
          <w:sz w:val="24"/>
          <w:szCs w:val="24"/>
        </w:rPr>
        <w:t xml:space="preserve">ns </w:t>
      </w:r>
    </w:p>
    <w:p w:rsidR="00C51635" w:rsidRPr="00C51635" w:rsidRDefault="00C51635" w:rsidP="00C51635">
      <w:pPr>
        <w:spacing w:after="0"/>
        <w:jc w:val="both"/>
        <w:rPr>
          <w:rFonts w:asciiTheme="majorHAnsi" w:hAnsiTheme="majorHAnsi"/>
          <w:sz w:val="24"/>
          <w:szCs w:val="24"/>
        </w:rPr>
      </w:pPr>
    </w:p>
    <w:p w:rsidR="00C51635" w:rsidRDefault="00C51635" w:rsidP="00C51635">
      <w:pPr>
        <w:spacing w:after="0"/>
        <w:jc w:val="both"/>
        <w:rPr>
          <w:rFonts w:asciiTheme="majorHAnsi" w:hAnsiTheme="majorHAnsi"/>
          <w:sz w:val="24"/>
          <w:szCs w:val="24"/>
        </w:rPr>
      </w:pPr>
      <w:r>
        <w:rPr>
          <w:rFonts w:asciiTheme="majorHAnsi" w:hAnsiTheme="majorHAnsi"/>
          <w:sz w:val="24"/>
          <w:szCs w:val="24"/>
        </w:rPr>
        <w:t xml:space="preserve">Danmarks Statistik(2012): Emnegruppe: </w:t>
      </w:r>
      <w:r w:rsidRPr="00277915">
        <w:rPr>
          <w:rFonts w:asciiTheme="majorHAnsi" w:hAnsiTheme="majorHAnsi"/>
          <w:i/>
          <w:sz w:val="24"/>
          <w:szCs w:val="24"/>
        </w:rPr>
        <w:t>Befolkning og Valg; Middellevetid</w:t>
      </w:r>
      <w:r>
        <w:rPr>
          <w:rFonts w:asciiTheme="majorHAnsi" w:hAnsiTheme="majorHAnsi"/>
          <w:i/>
          <w:sz w:val="24"/>
          <w:szCs w:val="24"/>
        </w:rPr>
        <w:t xml:space="preserve"> 2000/2001 </w:t>
      </w:r>
      <w:r w:rsidRPr="00277915">
        <w:rPr>
          <w:rFonts w:asciiTheme="majorHAnsi" w:hAnsiTheme="majorHAnsi"/>
          <w:i/>
          <w:sz w:val="24"/>
          <w:szCs w:val="24"/>
        </w:rPr>
        <w:t>nr. 365 og Middellevetid 2010/2011 nr. 071.</w:t>
      </w:r>
      <w:r>
        <w:rPr>
          <w:rFonts w:asciiTheme="majorHAnsi" w:hAnsiTheme="majorHAnsi"/>
          <w:sz w:val="24"/>
          <w:szCs w:val="24"/>
        </w:rPr>
        <w:t xml:space="preserve"> DST</w:t>
      </w:r>
    </w:p>
    <w:p w:rsidR="00C51635" w:rsidRDefault="00C51635" w:rsidP="00C51635">
      <w:pPr>
        <w:spacing w:after="0"/>
        <w:jc w:val="both"/>
        <w:rPr>
          <w:rFonts w:asciiTheme="majorHAnsi" w:hAnsiTheme="majorHAnsi"/>
          <w:sz w:val="24"/>
          <w:szCs w:val="24"/>
        </w:rPr>
      </w:pPr>
    </w:p>
    <w:p w:rsidR="00C51635" w:rsidRDefault="00C51635" w:rsidP="00C51635">
      <w:pPr>
        <w:spacing w:after="0"/>
        <w:jc w:val="both"/>
        <w:rPr>
          <w:rFonts w:asciiTheme="majorHAnsi" w:hAnsiTheme="majorHAnsi"/>
          <w:sz w:val="24"/>
          <w:szCs w:val="24"/>
        </w:rPr>
      </w:pPr>
      <w:r>
        <w:rPr>
          <w:rFonts w:asciiTheme="majorHAnsi" w:hAnsiTheme="majorHAnsi"/>
          <w:sz w:val="24"/>
          <w:szCs w:val="24"/>
        </w:rPr>
        <w:t>Danmarks Statistik(2012a.):</w:t>
      </w:r>
      <w:r w:rsidRPr="009A67A9">
        <w:t xml:space="preserve"> </w:t>
      </w:r>
      <w:hyperlink r:id="rId25" w:history="1">
        <w:r w:rsidRPr="00111587">
          <w:rPr>
            <w:rStyle w:val="Hyperlink"/>
            <w:rFonts w:asciiTheme="majorHAnsi" w:hAnsiTheme="majorHAnsi"/>
            <w:sz w:val="24"/>
            <w:szCs w:val="24"/>
          </w:rPr>
          <w:t>http://www.statistikbanken.dk/SLON10</w:t>
        </w:r>
      </w:hyperlink>
      <w:r>
        <w:rPr>
          <w:rFonts w:asciiTheme="majorHAnsi" w:hAnsiTheme="majorHAnsi"/>
          <w:sz w:val="24"/>
          <w:szCs w:val="24"/>
        </w:rPr>
        <w:t xml:space="preserve"> </w:t>
      </w:r>
    </w:p>
    <w:p w:rsidR="00C51635" w:rsidRDefault="00C51635" w:rsidP="00C51635">
      <w:pPr>
        <w:spacing w:after="0"/>
        <w:jc w:val="both"/>
        <w:rPr>
          <w:rFonts w:asciiTheme="majorHAnsi" w:hAnsiTheme="majorHAnsi"/>
          <w:sz w:val="24"/>
          <w:szCs w:val="24"/>
        </w:rPr>
      </w:pPr>
    </w:p>
    <w:p w:rsidR="00C463DD" w:rsidRPr="00C463DD" w:rsidRDefault="00C463DD" w:rsidP="00C463DD">
      <w:pPr>
        <w:rPr>
          <w:rFonts w:asciiTheme="majorHAnsi" w:hAnsiTheme="majorHAnsi"/>
          <w:sz w:val="24"/>
          <w:szCs w:val="24"/>
        </w:rPr>
      </w:pPr>
      <w:r>
        <w:rPr>
          <w:rFonts w:asciiTheme="majorHAnsi" w:hAnsiTheme="majorHAnsi"/>
          <w:sz w:val="24"/>
          <w:szCs w:val="24"/>
        </w:rPr>
        <w:t>La Cour, Anders</w:t>
      </w:r>
      <w:r w:rsidRPr="00C463DD">
        <w:rPr>
          <w:rFonts w:asciiTheme="majorHAnsi" w:hAnsiTheme="majorHAnsi"/>
          <w:sz w:val="24"/>
          <w:szCs w:val="24"/>
        </w:rPr>
        <w:t xml:space="preserve">(2010): </w:t>
      </w:r>
      <w:r w:rsidRPr="00C463DD">
        <w:rPr>
          <w:rFonts w:asciiTheme="majorHAnsi" w:hAnsiTheme="majorHAnsi"/>
          <w:i/>
          <w:sz w:val="24"/>
          <w:szCs w:val="24"/>
        </w:rPr>
        <w:t>Frivillige gør en stor indsats i det offentlige</w:t>
      </w:r>
      <w:r w:rsidRPr="00C463DD">
        <w:rPr>
          <w:rFonts w:asciiTheme="majorHAnsi" w:hAnsiTheme="majorHAnsi"/>
          <w:sz w:val="24"/>
          <w:szCs w:val="24"/>
        </w:rPr>
        <w:t xml:space="preserve">, DR1 </w:t>
      </w:r>
      <w:proofErr w:type="spellStart"/>
      <w:r w:rsidRPr="00C463DD">
        <w:rPr>
          <w:rFonts w:asciiTheme="majorHAnsi" w:hAnsiTheme="majorHAnsi"/>
          <w:sz w:val="24"/>
          <w:szCs w:val="24"/>
        </w:rPr>
        <w:t>Tv-Avisen</w:t>
      </w:r>
      <w:proofErr w:type="spellEnd"/>
      <w:r w:rsidRPr="00C463DD">
        <w:rPr>
          <w:rFonts w:asciiTheme="majorHAnsi" w:hAnsiTheme="majorHAnsi"/>
          <w:sz w:val="24"/>
          <w:szCs w:val="24"/>
        </w:rPr>
        <w:t xml:space="preserve"> 21.00, 29.11.2010</w:t>
      </w:r>
    </w:p>
    <w:p w:rsidR="00C463DD" w:rsidRDefault="00C463DD" w:rsidP="00C51635">
      <w:pPr>
        <w:spacing w:after="0"/>
        <w:jc w:val="both"/>
        <w:rPr>
          <w:rFonts w:asciiTheme="majorHAnsi" w:hAnsiTheme="majorHAnsi"/>
          <w:sz w:val="24"/>
          <w:szCs w:val="24"/>
        </w:rPr>
      </w:pPr>
    </w:p>
    <w:p w:rsidR="00C51635" w:rsidRPr="00232EEC" w:rsidRDefault="00C51635" w:rsidP="00C51635">
      <w:pPr>
        <w:spacing w:after="0"/>
        <w:jc w:val="both"/>
        <w:rPr>
          <w:rFonts w:asciiTheme="majorHAnsi" w:hAnsiTheme="majorHAnsi"/>
          <w:sz w:val="24"/>
          <w:szCs w:val="24"/>
        </w:rPr>
      </w:pPr>
      <w:proofErr w:type="spellStart"/>
      <w:r>
        <w:rPr>
          <w:rFonts w:asciiTheme="majorHAnsi" w:hAnsiTheme="majorHAnsi"/>
          <w:sz w:val="24"/>
          <w:szCs w:val="24"/>
        </w:rPr>
        <w:t>Europa-parlamentet</w:t>
      </w:r>
      <w:proofErr w:type="spellEnd"/>
      <w:r>
        <w:rPr>
          <w:rFonts w:asciiTheme="majorHAnsi" w:hAnsiTheme="majorHAnsi"/>
          <w:sz w:val="24"/>
          <w:szCs w:val="24"/>
        </w:rPr>
        <w:t xml:space="preserve">(2008): </w:t>
      </w:r>
      <w:r w:rsidRPr="00441D3E">
        <w:rPr>
          <w:rFonts w:asciiTheme="majorHAnsi" w:hAnsiTheme="majorHAnsi"/>
          <w:i/>
          <w:sz w:val="24"/>
          <w:szCs w:val="24"/>
        </w:rPr>
        <w:t>Betænkning – om det frivillige arbejdes bidrag til økonomisk og social samhørighed(2007/2149(N))</w:t>
      </w:r>
      <w:r>
        <w:rPr>
          <w:rFonts w:asciiTheme="majorHAnsi" w:hAnsiTheme="majorHAnsi"/>
          <w:i/>
          <w:sz w:val="24"/>
          <w:szCs w:val="24"/>
        </w:rPr>
        <w:t>.</w:t>
      </w:r>
      <w:r>
        <w:rPr>
          <w:rFonts w:asciiTheme="majorHAnsi" w:hAnsiTheme="majorHAnsi"/>
          <w:sz w:val="24"/>
          <w:szCs w:val="24"/>
        </w:rPr>
        <w:t xml:space="preserve"> 10. </w:t>
      </w:r>
      <w:proofErr w:type="gramStart"/>
      <w:r>
        <w:rPr>
          <w:rFonts w:asciiTheme="majorHAnsi" w:hAnsiTheme="majorHAnsi"/>
          <w:sz w:val="24"/>
          <w:szCs w:val="24"/>
        </w:rPr>
        <w:t>Marts</w:t>
      </w:r>
      <w:proofErr w:type="gramEnd"/>
      <w:r>
        <w:rPr>
          <w:rFonts w:asciiTheme="majorHAnsi" w:hAnsiTheme="majorHAnsi"/>
          <w:sz w:val="24"/>
          <w:szCs w:val="24"/>
        </w:rPr>
        <w:t xml:space="preserve"> 2008</w:t>
      </w:r>
    </w:p>
    <w:p w:rsidR="00C51635" w:rsidRPr="005A612D" w:rsidRDefault="00C51635" w:rsidP="00C51635">
      <w:pPr>
        <w:spacing w:after="0"/>
        <w:jc w:val="both"/>
        <w:rPr>
          <w:rFonts w:asciiTheme="majorHAnsi" w:hAnsiTheme="majorHAnsi"/>
          <w:sz w:val="24"/>
          <w:szCs w:val="24"/>
        </w:rPr>
      </w:pPr>
    </w:p>
    <w:p w:rsidR="00C51635" w:rsidRDefault="00C51635" w:rsidP="00C51635">
      <w:pPr>
        <w:spacing w:after="0"/>
        <w:jc w:val="both"/>
        <w:rPr>
          <w:rFonts w:asciiTheme="majorHAnsi" w:hAnsiTheme="majorHAnsi"/>
          <w:sz w:val="24"/>
          <w:szCs w:val="24"/>
        </w:rPr>
      </w:pPr>
      <w:r>
        <w:rPr>
          <w:rFonts w:asciiTheme="majorHAnsi" w:hAnsiTheme="majorHAnsi"/>
          <w:sz w:val="24"/>
          <w:szCs w:val="24"/>
        </w:rPr>
        <w:t xml:space="preserve">FOA(2009): </w:t>
      </w:r>
      <w:r w:rsidRPr="00434DA5">
        <w:rPr>
          <w:rFonts w:asciiTheme="majorHAnsi" w:hAnsiTheme="majorHAnsi"/>
          <w:i/>
          <w:sz w:val="24"/>
          <w:szCs w:val="24"/>
        </w:rPr>
        <w:t>Undersøgelse om frivilligt socialt arbejde</w:t>
      </w:r>
      <w:r>
        <w:rPr>
          <w:rFonts w:asciiTheme="majorHAnsi" w:hAnsiTheme="majorHAnsi"/>
          <w:sz w:val="24"/>
          <w:szCs w:val="24"/>
        </w:rPr>
        <w:t>. FOA Kampagne og analyse, oktober 2009</w:t>
      </w:r>
    </w:p>
    <w:p w:rsidR="00C51635" w:rsidRDefault="00C51635" w:rsidP="00C51635">
      <w:pPr>
        <w:spacing w:after="0"/>
        <w:jc w:val="both"/>
        <w:rPr>
          <w:rFonts w:asciiTheme="majorHAnsi" w:hAnsiTheme="majorHAnsi"/>
          <w:sz w:val="24"/>
          <w:szCs w:val="24"/>
        </w:rPr>
      </w:pPr>
    </w:p>
    <w:p w:rsidR="00C51635" w:rsidRPr="00D952C7" w:rsidRDefault="00C51635" w:rsidP="00C51635">
      <w:pPr>
        <w:spacing w:after="0"/>
        <w:jc w:val="both"/>
        <w:rPr>
          <w:rFonts w:asciiTheme="majorHAnsi" w:hAnsiTheme="majorHAnsi"/>
          <w:sz w:val="24"/>
          <w:szCs w:val="24"/>
        </w:rPr>
      </w:pPr>
      <w:r w:rsidRPr="00D952C7">
        <w:rPr>
          <w:rFonts w:asciiTheme="majorHAnsi" w:hAnsiTheme="majorHAnsi"/>
          <w:sz w:val="24"/>
          <w:szCs w:val="24"/>
        </w:rPr>
        <w:t xml:space="preserve">FOA(2011): </w:t>
      </w:r>
      <w:r w:rsidRPr="00D952C7">
        <w:rPr>
          <w:rFonts w:asciiTheme="majorHAnsi" w:hAnsiTheme="majorHAnsi"/>
          <w:i/>
          <w:sz w:val="24"/>
          <w:szCs w:val="24"/>
        </w:rPr>
        <w:t>Spilleregler – For samarbejdet mellem frivillige og professionelle.</w:t>
      </w:r>
      <w:r>
        <w:rPr>
          <w:rFonts w:asciiTheme="majorHAnsi" w:hAnsiTheme="majorHAnsi"/>
          <w:sz w:val="24"/>
          <w:szCs w:val="24"/>
        </w:rPr>
        <w:t xml:space="preserve"> </w:t>
      </w:r>
      <w:proofErr w:type="spellStart"/>
      <w:r>
        <w:rPr>
          <w:rFonts w:asciiTheme="majorHAnsi" w:hAnsiTheme="majorHAnsi"/>
          <w:sz w:val="24"/>
          <w:szCs w:val="24"/>
        </w:rPr>
        <w:t>FOAs</w:t>
      </w:r>
      <w:proofErr w:type="spellEnd"/>
      <w:r>
        <w:rPr>
          <w:rFonts w:asciiTheme="majorHAnsi" w:hAnsiTheme="majorHAnsi"/>
          <w:sz w:val="24"/>
          <w:szCs w:val="24"/>
        </w:rPr>
        <w:t xml:space="preserve"> trykkeri</w:t>
      </w:r>
    </w:p>
    <w:p w:rsidR="00C51635" w:rsidRPr="00D952C7" w:rsidRDefault="00C51635" w:rsidP="00C51635">
      <w:pPr>
        <w:spacing w:after="0"/>
        <w:jc w:val="both"/>
        <w:rPr>
          <w:rFonts w:asciiTheme="majorHAnsi" w:hAnsiTheme="majorHAnsi"/>
          <w:sz w:val="24"/>
          <w:szCs w:val="24"/>
        </w:rPr>
      </w:pPr>
    </w:p>
    <w:p w:rsidR="00C51635" w:rsidRDefault="00C51635" w:rsidP="00C51635">
      <w:pPr>
        <w:spacing w:after="0"/>
        <w:jc w:val="both"/>
        <w:rPr>
          <w:rFonts w:asciiTheme="majorHAnsi" w:hAnsiTheme="majorHAnsi"/>
          <w:sz w:val="24"/>
          <w:szCs w:val="24"/>
        </w:rPr>
      </w:pPr>
      <w:r>
        <w:rPr>
          <w:rFonts w:asciiTheme="majorHAnsi" w:hAnsiTheme="majorHAnsi"/>
          <w:sz w:val="24"/>
          <w:szCs w:val="24"/>
        </w:rPr>
        <w:t>Frise(2012):</w:t>
      </w:r>
      <w:r w:rsidRPr="008104DB">
        <w:t xml:space="preserve"> </w:t>
      </w:r>
      <w:hyperlink r:id="rId26" w:history="1">
        <w:r w:rsidRPr="00EA4FFD">
          <w:rPr>
            <w:rStyle w:val="Hyperlink"/>
            <w:rFonts w:asciiTheme="majorHAnsi" w:hAnsiTheme="majorHAnsi"/>
            <w:sz w:val="24"/>
            <w:szCs w:val="24"/>
          </w:rPr>
          <w:t>http://www.frise.dk/frivilligcentre/find-dit-frivilligcenter</w:t>
        </w:r>
      </w:hyperlink>
      <w:r>
        <w:rPr>
          <w:rFonts w:asciiTheme="majorHAnsi" w:hAnsiTheme="majorHAnsi"/>
          <w:sz w:val="24"/>
          <w:szCs w:val="24"/>
        </w:rPr>
        <w:t xml:space="preserve"> </w:t>
      </w:r>
    </w:p>
    <w:p w:rsidR="00C51635" w:rsidRDefault="00C51635" w:rsidP="00C51635">
      <w:pPr>
        <w:spacing w:after="0"/>
        <w:jc w:val="both"/>
        <w:rPr>
          <w:rFonts w:asciiTheme="majorHAnsi" w:hAnsiTheme="majorHAnsi"/>
          <w:sz w:val="24"/>
          <w:szCs w:val="24"/>
        </w:rPr>
      </w:pPr>
    </w:p>
    <w:p w:rsidR="00C51635" w:rsidRPr="00D952C7" w:rsidRDefault="00C51635" w:rsidP="00C51635">
      <w:pPr>
        <w:spacing w:after="0"/>
        <w:jc w:val="both"/>
        <w:rPr>
          <w:rFonts w:asciiTheme="majorHAnsi" w:hAnsiTheme="majorHAnsi"/>
          <w:sz w:val="24"/>
          <w:szCs w:val="24"/>
        </w:rPr>
      </w:pPr>
      <w:r w:rsidRPr="00D952C7">
        <w:rPr>
          <w:rFonts w:asciiTheme="majorHAnsi" w:hAnsiTheme="majorHAnsi"/>
          <w:sz w:val="24"/>
          <w:szCs w:val="24"/>
        </w:rPr>
        <w:t xml:space="preserve">Frivilligrådet(2010): </w:t>
      </w:r>
      <w:r w:rsidRPr="00D952C7">
        <w:rPr>
          <w:rFonts w:asciiTheme="majorHAnsi" w:hAnsiTheme="majorHAnsi"/>
          <w:i/>
          <w:sz w:val="24"/>
          <w:szCs w:val="24"/>
        </w:rPr>
        <w:t>Et stærkt velfærdssamfund skal skabes sammen med borgerne! – Reformoplæg fra Frivilligrådet</w:t>
      </w:r>
      <w:r>
        <w:rPr>
          <w:rFonts w:asciiTheme="majorHAnsi" w:hAnsiTheme="majorHAnsi"/>
          <w:sz w:val="24"/>
          <w:szCs w:val="24"/>
        </w:rPr>
        <w:t>. Frivilligrådet</w:t>
      </w:r>
    </w:p>
    <w:p w:rsidR="00C51635" w:rsidRPr="00D952C7" w:rsidRDefault="00C51635" w:rsidP="00C51635">
      <w:pPr>
        <w:spacing w:after="0"/>
        <w:jc w:val="both"/>
        <w:rPr>
          <w:rFonts w:asciiTheme="majorHAnsi" w:hAnsiTheme="majorHAnsi"/>
          <w:sz w:val="24"/>
          <w:szCs w:val="24"/>
        </w:rPr>
      </w:pPr>
    </w:p>
    <w:p w:rsidR="00C51635" w:rsidRPr="00D952C7" w:rsidRDefault="00C51635" w:rsidP="00C51635">
      <w:pPr>
        <w:spacing w:after="0"/>
        <w:jc w:val="both"/>
        <w:rPr>
          <w:rFonts w:asciiTheme="majorHAnsi" w:hAnsiTheme="majorHAnsi"/>
          <w:sz w:val="24"/>
          <w:szCs w:val="24"/>
        </w:rPr>
      </w:pPr>
      <w:r w:rsidRPr="00D952C7">
        <w:rPr>
          <w:rFonts w:asciiTheme="majorHAnsi" w:hAnsiTheme="majorHAnsi"/>
          <w:sz w:val="24"/>
          <w:szCs w:val="24"/>
        </w:rPr>
        <w:lastRenderedPageBreak/>
        <w:t xml:space="preserve">Frivilligrådet(2010): </w:t>
      </w:r>
      <w:hyperlink r:id="rId27" w:history="1">
        <w:r w:rsidRPr="00D952C7">
          <w:rPr>
            <w:rStyle w:val="Hyperlink"/>
            <w:rFonts w:asciiTheme="majorHAnsi" w:hAnsiTheme="majorHAnsi"/>
            <w:sz w:val="24"/>
            <w:szCs w:val="24"/>
          </w:rPr>
          <w:t>www.frivilligraadet.dk/årsmøde/fakta%20om%20frivilligt%20arbejde/samfundsøkonomisk%20størrelse.asp</w:t>
        </w:r>
      </w:hyperlink>
    </w:p>
    <w:p w:rsidR="00C51635" w:rsidRDefault="00C51635" w:rsidP="00C51635">
      <w:pPr>
        <w:spacing w:after="0"/>
        <w:jc w:val="both"/>
        <w:rPr>
          <w:rFonts w:asciiTheme="majorHAnsi" w:hAnsiTheme="majorHAnsi"/>
          <w:sz w:val="24"/>
          <w:szCs w:val="24"/>
        </w:rPr>
      </w:pPr>
    </w:p>
    <w:p w:rsidR="00C51635" w:rsidRPr="00A569F2" w:rsidRDefault="00C51635" w:rsidP="00C51635">
      <w:pPr>
        <w:spacing w:after="0"/>
        <w:jc w:val="both"/>
        <w:rPr>
          <w:rFonts w:asciiTheme="majorHAnsi" w:hAnsiTheme="majorHAnsi"/>
          <w:sz w:val="24"/>
          <w:szCs w:val="24"/>
          <w:lang w:val="en-GB"/>
        </w:rPr>
      </w:pPr>
      <w:proofErr w:type="spellStart"/>
      <w:r>
        <w:rPr>
          <w:rFonts w:asciiTheme="majorHAnsi" w:hAnsiTheme="majorHAnsi"/>
          <w:sz w:val="24"/>
          <w:szCs w:val="24"/>
          <w:lang w:val="en-GB"/>
        </w:rPr>
        <w:t>Halkier</w:t>
      </w:r>
      <w:proofErr w:type="spellEnd"/>
      <w:r>
        <w:rPr>
          <w:rFonts w:asciiTheme="majorHAnsi" w:hAnsiTheme="majorHAnsi"/>
          <w:sz w:val="24"/>
          <w:szCs w:val="24"/>
          <w:lang w:val="en-GB"/>
        </w:rPr>
        <w:t xml:space="preserve">, </w:t>
      </w:r>
      <w:proofErr w:type="spellStart"/>
      <w:proofErr w:type="gramStart"/>
      <w:r>
        <w:rPr>
          <w:rFonts w:asciiTheme="majorHAnsi" w:hAnsiTheme="majorHAnsi"/>
          <w:sz w:val="24"/>
          <w:szCs w:val="24"/>
          <w:lang w:val="en-GB"/>
        </w:rPr>
        <w:t>Bente</w:t>
      </w:r>
      <w:proofErr w:type="spellEnd"/>
      <w:r>
        <w:rPr>
          <w:rFonts w:asciiTheme="majorHAnsi" w:hAnsiTheme="majorHAnsi"/>
          <w:sz w:val="24"/>
          <w:szCs w:val="24"/>
          <w:lang w:val="en-GB"/>
        </w:rPr>
        <w:t>(</w:t>
      </w:r>
      <w:proofErr w:type="gramEnd"/>
      <w:r>
        <w:rPr>
          <w:rFonts w:asciiTheme="majorHAnsi" w:hAnsiTheme="majorHAnsi"/>
          <w:sz w:val="24"/>
          <w:szCs w:val="24"/>
          <w:lang w:val="en-GB"/>
        </w:rPr>
        <w:t xml:space="preserve">2002): </w:t>
      </w:r>
      <w:proofErr w:type="spellStart"/>
      <w:r>
        <w:rPr>
          <w:rFonts w:asciiTheme="majorHAnsi" w:hAnsiTheme="majorHAnsi"/>
          <w:i/>
          <w:sz w:val="24"/>
          <w:szCs w:val="24"/>
          <w:lang w:val="en-GB"/>
        </w:rPr>
        <w:t>Fokusgrupper</w:t>
      </w:r>
      <w:proofErr w:type="spellEnd"/>
      <w:r>
        <w:rPr>
          <w:rFonts w:asciiTheme="majorHAnsi" w:hAnsiTheme="majorHAnsi"/>
          <w:i/>
          <w:sz w:val="24"/>
          <w:szCs w:val="24"/>
          <w:lang w:val="en-GB"/>
        </w:rPr>
        <w:t>.</w:t>
      </w:r>
      <w:r>
        <w:rPr>
          <w:rFonts w:asciiTheme="majorHAnsi" w:hAnsiTheme="majorHAnsi"/>
          <w:sz w:val="24"/>
          <w:szCs w:val="24"/>
          <w:lang w:val="en-GB"/>
        </w:rPr>
        <w:t xml:space="preserve"> Roskilde </w:t>
      </w:r>
      <w:proofErr w:type="spellStart"/>
      <w:r>
        <w:rPr>
          <w:rFonts w:asciiTheme="majorHAnsi" w:hAnsiTheme="majorHAnsi"/>
          <w:sz w:val="24"/>
          <w:szCs w:val="24"/>
          <w:lang w:val="en-GB"/>
        </w:rPr>
        <w:t>Universitetsforlag</w:t>
      </w:r>
      <w:proofErr w:type="spellEnd"/>
    </w:p>
    <w:p w:rsidR="00C51635" w:rsidRDefault="00C51635" w:rsidP="00C51635">
      <w:pPr>
        <w:spacing w:after="0"/>
        <w:jc w:val="both"/>
        <w:rPr>
          <w:rFonts w:asciiTheme="majorHAnsi" w:hAnsiTheme="majorHAnsi"/>
          <w:sz w:val="24"/>
          <w:szCs w:val="24"/>
          <w:lang w:val="en-GB"/>
        </w:rPr>
      </w:pPr>
    </w:p>
    <w:p w:rsidR="00C51635" w:rsidRPr="007B64A8" w:rsidRDefault="00C51635" w:rsidP="00C51635">
      <w:pPr>
        <w:spacing w:after="0"/>
        <w:jc w:val="both"/>
        <w:rPr>
          <w:rFonts w:asciiTheme="majorHAnsi" w:hAnsiTheme="majorHAnsi"/>
          <w:sz w:val="24"/>
          <w:szCs w:val="24"/>
        </w:rPr>
      </w:pPr>
      <w:proofErr w:type="spellStart"/>
      <w:r w:rsidRPr="00260F87">
        <w:rPr>
          <w:rFonts w:asciiTheme="majorHAnsi" w:hAnsiTheme="majorHAnsi"/>
          <w:sz w:val="24"/>
          <w:szCs w:val="24"/>
          <w:lang w:val="en-GB"/>
        </w:rPr>
        <w:t>Haski-Leventhal</w:t>
      </w:r>
      <w:proofErr w:type="spellEnd"/>
      <w:r w:rsidRPr="00260F87">
        <w:rPr>
          <w:rFonts w:asciiTheme="majorHAnsi" w:hAnsiTheme="majorHAnsi"/>
          <w:sz w:val="24"/>
          <w:szCs w:val="24"/>
          <w:lang w:val="en-GB"/>
        </w:rPr>
        <w:t xml:space="preserve">, Debbie, Lucas C. P. </w:t>
      </w:r>
      <w:proofErr w:type="spellStart"/>
      <w:r w:rsidRPr="00260F87">
        <w:rPr>
          <w:rFonts w:asciiTheme="majorHAnsi" w:hAnsiTheme="majorHAnsi"/>
          <w:sz w:val="24"/>
          <w:szCs w:val="24"/>
          <w:lang w:val="en-GB"/>
        </w:rPr>
        <w:t>Meijs</w:t>
      </w:r>
      <w:proofErr w:type="spellEnd"/>
      <w:r w:rsidRPr="00260F87">
        <w:rPr>
          <w:rFonts w:asciiTheme="majorHAnsi" w:hAnsiTheme="majorHAnsi"/>
          <w:sz w:val="24"/>
          <w:szCs w:val="24"/>
          <w:lang w:val="en-GB"/>
        </w:rPr>
        <w:t xml:space="preserve"> </w:t>
      </w:r>
      <w:proofErr w:type="spellStart"/>
      <w:r w:rsidRPr="00260F87">
        <w:rPr>
          <w:rFonts w:asciiTheme="majorHAnsi" w:hAnsiTheme="majorHAnsi"/>
          <w:sz w:val="24"/>
          <w:szCs w:val="24"/>
          <w:lang w:val="en-GB"/>
        </w:rPr>
        <w:t>og</w:t>
      </w:r>
      <w:proofErr w:type="spellEnd"/>
      <w:r w:rsidRPr="00260F87">
        <w:rPr>
          <w:rFonts w:asciiTheme="majorHAnsi" w:hAnsiTheme="majorHAnsi"/>
          <w:sz w:val="24"/>
          <w:szCs w:val="24"/>
          <w:lang w:val="en-GB"/>
        </w:rPr>
        <w:t xml:space="preserve"> Lesley </w:t>
      </w:r>
      <w:proofErr w:type="spellStart"/>
      <w:proofErr w:type="gramStart"/>
      <w:r w:rsidRPr="00260F87">
        <w:rPr>
          <w:rFonts w:asciiTheme="majorHAnsi" w:hAnsiTheme="majorHAnsi"/>
          <w:sz w:val="24"/>
          <w:szCs w:val="24"/>
          <w:lang w:val="en-GB"/>
        </w:rPr>
        <w:t>Hustinx</w:t>
      </w:r>
      <w:proofErr w:type="spellEnd"/>
      <w:r w:rsidRPr="00260F87">
        <w:rPr>
          <w:rFonts w:asciiTheme="majorHAnsi" w:hAnsiTheme="majorHAnsi"/>
          <w:sz w:val="24"/>
          <w:szCs w:val="24"/>
          <w:lang w:val="en-GB"/>
        </w:rPr>
        <w:t>(</w:t>
      </w:r>
      <w:proofErr w:type="gramEnd"/>
      <w:r w:rsidRPr="00260F87">
        <w:rPr>
          <w:rFonts w:asciiTheme="majorHAnsi" w:hAnsiTheme="majorHAnsi"/>
          <w:sz w:val="24"/>
          <w:szCs w:val="24"/>
          <w:lang w:val="en-GB"/>
        </w:rPr>
        <w:t xml:space="preserve">2009): </w:t>
      </w:r>
      <w:r w:rsidRPr="00260F87">
        <w:rPr>
          <w:rFonts w:asciiTheme="majorHAnsi" w:hAnsiTheme="majorHAnsi"/>
          <w:i/>
          <w:sz w:val="24"/>
          <w:szCs w:val="24"/>
          <w:lang w:val="en-GB"/>
        </w:rPr>
        <w:t xml:space="preserve">The Third-party Model: Enhancing Volunteering through Governments, </w:t>
      </w:r>
      <w:proofErr w:type="spellStart"/>
      <w:r w:rsidRPr="00260F87">
        <w:rPr>
          <w:rFonts w:asciiTheme="majorHAnsi" w:hAnsiTheme="majorHAnsi"/>
          <w:i/>
          <w:sz w:val="24"/>
          <w:szCs w:val="24"/>
          <w:lang w:val="en-GB"/>
        </w:rPr>
        <w:t>Corporetions</w:t>
      </w:r>
      <w:proofErr w:type="spellEnd"/>
      <w:r w:rsidRPr="00260F87">
        <w:rPr>
          <w:rFonts w:asciiTheme="majorHAnsi" w:hAnsiTheme="majorHAnsi"/>
          <w:i/>
          <w:sz w:val="24"/>
          <w:szCs w:val="24"/>
          <w:lang w:val="en-GB"/>
        </w:rPr>
        <w:t xml:space="preserve"> and Educational Institutes.</w:t>
      </w:r>
      <w:r>
        <w:rPr>
          <w:rFonts w:asciiTheme="majorHAnsi" w:hAnsiTheme="majorHAnsi"/>
          <w:sz w:val="24"/>
          <w:szCs w:val="24"/>
          <w:lang w:val="en-GB"/>
        </w:rPr>
        <w:t xml:space="preserve"> </w:t>
      </w:r>
      <w:r w:rsidRPr="007B64A8">
        <w:rPr>
          <w:rFonts w:asciiTheme="majorHAnsi" w:hAnsiTheme="majorHAnsi"/>
          <w:sz w:val="24"/>
          <w:szCs w:val="24"/>
        </w:rPr>
        <w:t xml:space="preserve">Cambridge </w:t>
      </w:r>
      <w:proofErr w:type="spellStart"/>
      <w:r w:rsidRPr="007B64A8">
        <w:rPr>
          <w:rFonts w:asciiTheme="majorHAnsi" w:hAnsiTheme="majorHAnsi"/>
          <w:sz w:val="24"/>
          <w:szCs w:val="24"/>
        </w:rPr>
        <w:t>University</w:t>
      </w:r>
      <w:proofErr w:type="spellEnd"/>
      <w:r w:rsidRPr="007B64A8">
        <w:rPr>
          <w:rFonts w:asciiTheme="majorHAnsi" w:hAnsiTheme="majorHAnsi"/>
          <w:sz w:val="24"/>
          <w:szCs w:val="24"/>
        </w:rPr>
        <w:t xml:space="preserve"> Press</w:t>
      </w:r>
    </w:p>
    <w:p w:rsidR="00C51635" w:rsidRPr="007B64A8" w:rsidRDefault="00C51635" w:rsidP="00C51635">
      <w:pPr>
        <w:spacing w:after="0"/>
        <w:jc w:val="both"/>
        <w:rPr>
          <w:rFonts w:asciiTheme="majorHAnsi" w:hAnsiTheme="majorHAnsi"/>
          <w:sz w:val="24"/>
          <w:szCs w:val="24"/>
        </w:rPr>
      </w:pPr>
    </w:p>
    <w:p w:rsidR="00C51635" w:rsidRPr="00D952C7" w:rsidRDefault="00C51635" w:rsidP="00C51635">
      <w:pPr>
        <w:spacing w:after="0"/>
        <w:jc w:val="both"/>
        <w:rPr>
          <w:rFonts w:asciiTheme="majorHAnsi" w:hAnsiTheme="majorHAnsi"/>
          <w:sz w:val="24"/>
          <w:szCs w:val="24"/>
        </w:rPr>
      </w:pPr>
      <w:r>
        <w:rPr>
          <w:rFonts w:asciiTheme="majorHAnsi" w:hAnsiTheme="majorHAnsi"/>
          <w:sz w:val="24"/>
          <w:szCs w:val="24"/>
        </w:rPr>
        <w:t xml:space="preserve">Henriksen, Lars Skov og David Rosdahl(2008): </w:t>
      </w:r>
      <w:r w:rsidRPr="00B71CB9">
        <w:rPr>
          <w:rFonts w:asciiTheme="majorHAnsi" w:hAnsiTheme="majorHAnsi"/>
          <w:i/>
          <w:sz w:val="24"/>
          <w:szCs w:val="24"/>
        </w:rPr>
        <w:t>Hvad forklarer forskellige typer af frivilligt engagement?</w:t>
      </w:r>
      <w:r>
        <w:rPr>
          <w:rFonts w:asciiTheme="majorHAnsi" w:hAnsiTheme="majorHAnsi"/>
          <w:sz w:val="24"/>
          <w:szCs w:val="24"/>
        </w:rPr>
        <w:t xml:space="preserve"> i ’Det frivillige Danmark’. Syddansk Universitetsforlag</w:t>
      </w:r>
    </w:p>
    <w:p w:rsidR="00C51635" w:rsidRPr="00D952C7" w:rsidRDefault="00C51635" w:rsidP="00C51635">
      <w:pPr>
        <w:spacing w:after="0"/>
        <w:jc w:val="both"/>
        <w:rPr>
          <w:rFonts w:asciiTheme="majorHAnsi" w:hAnsiTheme="majorHAnsi"/>
          <w:sz w:val="24"/>
          <w:szCs w:val="24"/>
        </w:rPr>
      </w:pPr>
    </w:p>
    <w:p w:rsidR="00C51635" w:rsidRPr="00795780" w:rsidRDefault="00C51635" w:rsidP="00C51635">
      <w:pPr>
        <w:spacing w:after="0"/>
        <w:jc w:val="both"/>
        <w:rPr>
          <w:rFonts w:asciiTheme="majorHAnsi" w:hAnsiTheme="majorHAnsi"/>
          <w:i/>
          <w:sz w:val="24"/>
          <w:szCs w:val="24"/>
        </w:rPr>
      </w:pPr>
      <w:r w:rsidRPr="00795780">
        <w:rPr>
          <w:rFonts w:asciiTheme="majorHAnsi" w:hAnsiTheme="majorHAnsi"/>
          <w:sz w:val="24"/>
          <w:szCs w:val="24"/>
        </w:rPr>
        <w:t xml:space="preserve">Henriksen, Lars Skov(2011): </w:t>
      </w:r>
      <w:r w:rsidRPr="00795780">
        <w:rPr>
          <w:rFonts w:asciiTheme="majorHAnsi" w:hAnsiTheme="majorHAnsi"/>
          <w:i/>
          <w:sz w:val="24"/>
          <w:szCs w:val="24"/>
        </w:rPr>
        <w:t>Restrukturering</w:t>
      </w:r>
      <w:r>
        <w:rPr>
          <w:rFonts w:asciiTheme="majorHAnsi" w:hAnsiTheme="majorHAnsi"/>
          <w:i/>
          <w:sz w:val="24"/>
          <w:szCs w:val="24"/>
        </w:rPr>
        <w:t xml:space="preserve"> af frivilligheden? </w:t>
      </w:r>
      <w:r>
        <w:rPr>
          <w:rFonts w:asciiTheme="majorHAnsi" w:hAnsiTheme="majorHAnsi"/>
          <w:sz w:val="24"/>
          <w:szCs w:val="24"/>
        </w:rPr>
        <w:t>I ’Uden for nummer’. Tidsskrift for forskning og praksis i socialt arbejde, nr.23 2011</w:t>
      </w:r>
      <w:r>
        <w:rPr>
          <w:rFonts w:asciiTheme="majorHAnsi" w:hAnsiTheme="majorHAnsi"/>
          <w:i/>
          <w:sz w:val="24"/>
          <w:szCs w:val="24"/>
        </w:rPr>
        <w:t xml:space="preserve"> </w:t>
      </w:r>
      <w:r w:rsidRPr="00795780">
        <w:rPr>
          <w:rFonts w:asciiTheme="majorHAnsi" w:hAnsiTheme="majorHAnsi"/>
          <w:i/>
          <w:sz w:val="24"/>
          <w:szCs w:val="24"/>
        </w:rPr>
        <w:t xml:space="preserve">  </w:t>
      </w:r>
    </w:p>
    <w:p w:rsidR="00C51635" w:rsidRPr="00795780" w:rsidRDefault="00C51635" w:rsidP="00C51635">
      <w:pPr>
        <w:spacing w:after="0"/>
        <w:jc w:val="both"/>
        <w:rPr>
          <w:rFonts w:asciiTheme="majorHAnsi" w:hAnsiTheme="majorHAnsi"/>
          <w:sz w:val="24"/>
          <w:szCs w:val="24"/>
        </w:rPr>
      </w:pPr>
    </w:p>
    <w:p w:rsidR="00C51635" w:rsidRPr="00FF4606" w:rsidRDefault="00C51635" w:rsidP="00C51635">
      <w:pPr>
        <w:spacing w:after="0"/>
        <w:jc w:val="both"/>
        <w:rPr>
          <w:rFonts w:asciiTheme="majorHAnsi" w:hAnsiTheme="majorHAnsi"/>
          <w:sz w:val="24"/>
          <w:szCs w:val="24"/>
        </w:rPr>
      </w:pPr>
      <w:r w:rsidRPr="00170833">
        <w:rPr>
          <w:rFonts w:asciiTheme="majorHAnsi" w:hAnsiTheme="majorHAnsi"/>
          <w:sz w:val="24"/>
          <w:szCs w:val="24"/>
          <w:lang w:val="en-GB"/>
        </w:rPr>
        <w:t xml:space="preserve">Henriksen, Lars Skov, Steven Rathgeb Smith og Annette Zimmer(2011): </w:t>
      </w:r>
      <w:r w:rsidRPr="00170833">
        <w:rPr>
          <w:rFonts w:asciiTheme="majorHAnsi" w:hAnsiTheme="majorHAnsi"/>
          <w:i/>
          <w:sz w:val="24"/>
          <w:szCs w:val="24"/>
          <w:lang w:val="en-GB"/>
        </w:rPr>
        <w:t xml:space="preserve">At the Eve of Convergence? </w:t>
      </w:r>
      <w:proofErr w:type="gramStart"/>
      <w:r w:rsidRPr="006A2D03">
        <w:rPr>
          <w:rFonts w:asciiTheme="majorHAnsi" w:hAnsiTheme="majorHAnsi"/>
          <w:i/>
          <w:sz w:val="24"/>
          <w:szCs w:val="24"/>
          <w:lang w:val="en-GB"/>
        </w:rPr>
        <w:t>Transformations of Social Service Provision in Denmark, Germany and the United States.</w:t>
      </w:r>
      <w:proofErr w:type="gramEnd"/>
      <w:r w:rsidRPr="006A2D03">
        <w:rPr>
          <w:rFonts w:asciiTheme="majorHAnsi" w:hAnsiTheme="majorHAnsi"/>
          <w:i/>
          <w:sz w:val="24"/>
          <w:szCs w:val="24"/>
          <w:lang w:val="en-GB"/>
        </w:rPr>
        <w:t xml:space="preserve"> </w:t>
      </w:r>
      <w:r w:rsidRPr="00FF4606">
        <w:rPr>
          <w:rFonts w:asciiTheme="majorHAnsi" w:hAnsiTheme="majorHAnsi"/>
          <w:sz w:val="24"/>
          <w:szCs w:val="24"/>
        </w:rPr>
        <w:t>Springer</w:t>
      </w:r>
    </w:p>
    <w:p w:rsidR="00C51635" w:rsidRPr="00FF4606" w:rsidRDefault="00C51635" w:rsidP="00C51635">
      <w:pPr>
        <w:spacing w:after="0"/>
        <w:jc w:val="both"/>
        <w:rPr>
          <w:rFonts w:asciiTheme="majorHAnsi" w:hAnsiTheme="majorHAnsi"/>
          <w:sz w:val="24"/>
          <w:szCs w:val="24"/>
        </w:rPr>
      </w:pPr>
    </w:p>
    <w:p w:rsidR="00C51635" w:rsidRPr="007007E4" w:rsidRDefault="00C51635" w:rsidP="00C51635">
      <w:pPr>
        <w:spacing w:after="0"/>
        <w:jc w:val="both"/>
        <w:rPr>
          <w:rFonts w:asciiTheme="majorHAnsi" w:hAnsiTheme="majorHAnsi"/>
          <w:sz w:val="24"/>
          <w:szCs w:val="24"/>
        </w:rPr>
      </w:pPr>
      <w:r>
        <w:rPr>
          <w:rFonts w:asciiTheme="majorHAnsi" w:hAnsiTheme="majorHAnsi"/>
          <w:sz w:val="24"/>
          <w:szCs w:val="24"/>
        </w:rPr>
        <w:t xml:space="preserve">Henriksen, Lars Skov(2012): </w:t>
      </w:r>
      <w:r>
        <w:rPr>
          <w:rFonts w:asciiTheme="majorHAnsi" w:hAnsiTheme="majorHAnsi"/>
          <w:i/>
          <w:sz w:val="24"/>
          <w:szCs w:val="24"/>
        </w:rPr>
        <w:t>Det indskrænkede civilsamfund</w:t>
      </w:r>
      <w:r>
        <w:rPr>
          <w:rFonts w:asciiTheme="majorHAnsi" w:hAnsiTheme="majorHAnsi"/>
          <w:sz w:val="24"/>
          <w:szCs w:val="24"/>
        </w:rPr>
        <w:t>(artikel 31.maj 2012)</w:t>
      </w:r>
    </w:p>
    <w:p w:rsidR="00C51635" w:rsidRDefault="00C51635" w:rsidP="00C51635">
      <w:pPr>
        <w:spacing w:after="0"/>
        <w:jc w:val="both"/>
        <w:rPr>
          <w:rFonts w:asciiTheme="majorHAnsi" w:hAnsiTheme="majorHAnsi"/>
          <w:sz w:val="24"/>
          <w:szCs w:val="24"/>
        </w:rPr>
      </w:pPr>
    </w:p>
    <w:p w:rsidR="00C51635" w:rsidRDefault="00C51635" w:rsidP="00C51635">
      <w:pPr>
        <w:spacing w:after="0"/>
        <w:jc w:val="both"/>
        <w:rPr>
          <w:rFonts w:asciiTheme="majorHAnsi" w:hAnsiTheme="majorHAnsi"/>
          <w:sz w:val="24"/>
          <w:szCs w:val="24"/>
        </w:rPr>
      </w:pPr>
      <w:r w:rsidRPr="006E1CDD">
        <w:rPr>
          <w:rFonts w:asciiTheme="majorHAnsi" w:hAnsiTheme="majorHAnsi"/>
          <w:sz w:val="24"/>
          <w:szCs w:val="24"/>
        </w:rPr>
        <w:t>Ibsen, Bjarn</w:t>
      </w:r>
      <w:r>
        <w:rPr>
          <w:rFonts w:asciiTheme="majorHAnsi" w:hAnsiTheme="majorHAnsi"/>
          <w:sz w:val="24"/>
          <w:szCs w:val="24"/>
        </w:rPr>
        <w:t xml:space="preserve">e og Ulla </w:t>
      </w:r>
      <w:proofErr w:type="spellStart"/>
      <w:r>
        <w:rPr>
          <w:rFonts w:asciiTheme="majorHAnsi" w:hAnsiTheme="majorHAnsi"/>
          <w:sz w:val="24"/>
          <w:szCs w:val="24"/>
        </w:rPr>
        <w:t>Habermann</w:t>
      </w:r>
      <w:proofErr w:type="spellEnd"/>
      <w:r>
        <w:rPr>
          <w:rFonts w:asciiTheme="majorHAnsi" w:hAnsiTheme="majorHAnsi"/>
          <w:sz w:val="24"/>
          <w:szCs w:val="24"/>
        </w:rPr>
        <w:t xml:space="preserve">(2005): </w:t>
      </w:r>
      <w:r w:rsidRPr="00D82AE3">
        <w:rPr>
          <w:rFonts w:asciiTheme="majorHAnsi" w:hAnsiTheme="majorHAnsi"/>
          <w:i/>
          <w:sz w:val="24"/>
          <w:szCs w:val="24"/>
        </w:rPr>
        <w:t>Definition af den frivillige sektor i Danmark</w:t>
      </w:r>
      <w:r>
        <w:rPr>
          <w:rFonts w:asciiTheme="majorHAnsi" w:hAnsiTheme="majorHAnsi"/>
          <w:sz w:val="24"/>
          <w:szCs w:val="24"/>
        </w:rPr>
        <w:t>. Frivillighedsundersøgelsen og Center for frivillige socialt arbejde</w:t>
      </w:r>
    </w:p>
    <w:p w:rsidR="00C51635" w:rsidRDefault="00C51635" w:rsidP="00C51635">
      <w:pPr>
        <w:spacing w:after="0"/>
        <w:jc w:val="both"/>
        <w:rPr>
          <w:rFonts w:asciiTheme="majorHAnsi" w:hAnsiTheme="majorHAnsi"/>
          <w:sz w:val="24"/>
          <w:szCs w:val="24"/>
        </w:rPr>
      </w:pPr>
    </w:p>
    <w:p w:rsidR="00C51635" w:rsidRPr="00D952C7" w:rsidRDefault="00C51635" w:rsidP="00C51635">
      <w:pPr>
        <w:spacing w:after="0"/>
        <w:jc w:val="both"/>
        <w:rPr>
          <w:rFonts w:asciiTheme="majorHAnsi" w:hAnsiTheme="majorHAnsi"/>
          <w:sz w:val="24"/>
          <w:szCs w:val="24"/>
        </w:rPr>
      </w:pPr>
      <w:r w:rsidRPr="00D952C7">
        <w:rPr>
          <w:rFonts w:asciiTheme="majorHAnsi" w:hAnsiTheme="majorHAnsi"/>
          <w:sz w:val="24"/>
          <w:szCs w:val="24"/>
        </w:rPr>
        <w:t xml:space="preserve">Ibsen, Bjarne, Thomas P. Boje og Moren Frederiksen(2008): </w:t>
      </w:r>
      <w:r w:rsidRPr="00D952C7">
        <w:rPr>
          <w:rFonts w:asciiTheme="majorHAnsi" w:hAnsiTheme="majorHAnsi"/>
          <w:i/>
          <w:sz w:val="24"/>
          <w:szCs w:val="24"/>
        </w:rPr>
        <w:t>Den frivillige sektors velfærdspotentiale – sammenligning af det sociale og det kulturelle område</w:t>
      </w:r>
      <w:r w:rsidRPr="00D952C7">
        <w:rPr>
          <w:rFonts w:asciiTheme="majorHAnsi" w:hAnsiTheme="majorHAnsi"/>
          <w:sz w:val="24"/>
          <w:szCs w:val="24"/>
        </w:rPr>
        <w:t xml:space="preserve"> i </w:t>
      </w:r>
      <w:r>
        <w:rPr>
          <w:rFonts w:asciiTheme="majorHAnsi" w:hAnsiTheme="majorHAnsi"/>
          <w:sz w:val="24"/>
          <w:szCs w:val="24"/>
        </w:rPr>
        <w:t>’</w:t>
      </w:r>
      <w:r w:rsidRPr="00D952C7">
        <w:rPr>
          <w:rFonts w:asciiTheme="majorHAnsi" w:hAnsiTheme="majorHAnsi"/>
          <w:sz w:val="24"/>
          <w:szCs w:val="24"/>
        </w:rPr>
        <w:t>Det frivillige Danmar</w:t>
      </w:r>
      <w:r>
        <w:rPr>
          <w:rFonts w:asciiTheme="majorHAnsi" w:hAnsiTheme="majorHAnsi"/>
          <w:sz w:val="24"/>
          <w:szCs w:val="24"/>
        </w:rPr>
        <w:t>k’. Syddansk Universitetsforlag</w:t>
      </w:r>
    </w:p>
    <w:p w:rsidR="00C51635" w:rsidRDefault="00C51635" w:rsidP="00C51635">
      <w:pPr>
        <w:autoSpaceDE w:val="0"/>
        <w:autoSpaceDN w:val="0"/>
        <w:adjustRightInd w:val="0"/>
        <w:spacing w:after="0" w:line="240" w:lineRule="auto"/>
        <w:jc w:val="both"/>
        <w:rPr>
          <w:rFonts w:asciiTheme="majorHAnsi" w:hAnsiTheme="majorHAnsi"/>
          <w:sz w:val="24"/>
          <w:szCs w:val="24"/>
        </w:rPr>
      </w:pPr>
    </w:p>
    <w:p w:rsidR="00C51635" w:rsidRPr="00C51635" w:rsidRDefault="00C51635" w:rsidP="00C51635">
      <w:pPr>
        <w:autoSpaceDE w:val="0"/>
        <w:autoSpaceDN w:val="0"/>
        <w:adjustRightInd w:val="0"/>
        <w:spacing w:after="0" w:line="240" w:lineRule="auto"/>
        <w:jc w:val="both"/>
        <w:rPr>
          <w:rFonts w:asciiTheme="majorHAnsi" w:hAnsiTheme="majorHAnsi"/>
          <w:sz w:val="24"/>
          <w:szCs w:val="24"/>
          <w:lang w:val="en-GB"/>
        </w:rPr>
      </w:pPr>
      <w:r w:rsidRPr="007C221D">
        <w:rPr>
          <w:rFonts w:asciiTheme="majorHAnsi" w:hAnsiTheme="majorHAnsi"/>
          <w:sz w:val="24"/>
          <w:szCs w:val="24"/>
        </w:rPr>
        <w:t xml:space="preserve">Koch-Nielsen, Inger, Lars Skov Henriksen, Torben Fridberg og David Rosdahl(2005): </w:t>
      </w:r>
      <w:r>
        <w:rPr>
          <w:rFonts w:asciiTheme="majorHAnsi" w:hAnsiTheme="majorHAnsi"/>
          <w:i/>
          <w:sz w:val="24"/>
          <w:szCs w:val="24"/>
        </w:rPr>
        <w:t xml:space="preserve">Frivilligt arbejde – Den frivillige indsats i Danmark. </w:t>
      </w:r>
      <w:r w:rsidRPr="00C51635">
        <w:rPr>
          <w:rFonts w:asciiTheme="majorHAnsi" w:hAnsiTheme="majorHAnsi"/>
          <w:sz w:val="24"/>
          <w:szCs w:val="24"/>
          <w:lang w:val="en-GB"/>
        </w:rPr>
        <w:t>SFI</w:t>
      </w:r>
    </w:p>
    <w:p w:rsidR="00C51635" w:rsidRPr="00C51635" w:rsidRDefault="00C51635" w:rsidP="00C51635">
      <w:pPr>
        <w:autoSpaceDE w:val="0"/>
        <w:autoSpaceDN w:val="0"/>
        <w:adjustRightInd w:val="0"/>
        <w:spacing w:after="0" w:line="240" w:lineRule="auto"/>
        <w:jc w:val="both"/>
        <w:rPr>
          <w:rFonts w:asciiTheme="majorHAnsi" w:hAnsiTheme="majorHAnsi"/>
          <w:sz w:val="24"/>
          <w:szCs w:val="24"/>
          <w:lang w:val="en-GB"/>
        </w:rPr>
      </w:pPr>
    </w:p>
    <w:p w:rsidR="00C51635" w:rsidRPr="009D3531" w:rsidRDefault="00C51635" w:rsidP="00C51635">
      <w:pPr>
        <w:autoSpaceDE w:val="0"/>
        <w:autoSpaceDN w:val="0"/>
        <w:adjustRightInd w:val="0"/>
        <w:spacing w:after="0" w:line="240" w:lineRule="auto"/>
        <w:jc w:val="both"/>
        <w:rPr>
          <w:rFonts w:asciiTheme="majorHAnsi" w:hAnsiTheme="majorHAnsi"/>
          <w:sz w:val="24"/>
          <w:szCs w:val="24"/>
        </w:rPr>
      </w:pPr>
      <w:proofErr w:type="spellStart"/>
      <w:r w:rsidRPr="007E7036">
        <w:rPr>
          <w:rFonts w:asciiTheme="majorHAnsi" w:hAnsiTheme="majorHAnsi"/>
          <w:sz w:val="24"/>
          <w:szCs w:val="24"/>
          <w:lang w:val="en-GB"/>
        </w:rPr>
        <w:t>Komp</w:t>
      </w:r>
      <w:proofErr w:type="spellEnd"/>
      <w:r w:rsidRPr="007E7036">
        <w:rPr>
          <w:rFonts w:asciiTheme="majorHAnsi" w:hAnsiTheme="majorHAnsi"/>
          <w:sz w:val="24"/>
          <w:szCs w:val="24"/>
          <w:lang w:val="en-GB"/>
        </w:rPr>
        <w:t xml:space="preserve">, Kathrin, Theo van Tilburg </w:t>
      </w:r>
      <w:proofErr w:type="spellStart"/>
      <w:r w:rsidRPr="007E7036">
        <w:rPr>
          <w:rFonts w:asciiTheme="majorHAnsi" w:hAnsiTheme="majorHAnsi"/>
          <w:sz w:val="24"/>
          <w:szCs w:val="24"/>
          <w:lang w:val="en-GB"/>
        </w:rPr>
        <w:t>og</w:t>
      </w:r>
      <w:proofErr w:type="spellEnd"/>
      <w:r w:rsidRPr="007E7036">
        <w:rPr>
          <w:rFonts w:asciiTheme="majorHAnsi" w:hAnsiTheme="majorHAnsi"/>
          <w:sz w:val="24"/>
          <w:szCs w:val="24"/>
          <w:lang w:val="en-GB"/>
        </w:rPr>
        <w:t xml:space="preserve"> </w:t>
      </w:r>
      <w:proofErr w:type="spellStart"/>
      <w:r w:rsidRPr="007E7036">
        <w:rPr>
          <w:rFonts w:asciiTheme="majorHAnsi" w:hAnsiTheme="majorHAnsi"/>
          <w:sz w:val="24"/>
          <w:szCs w:val="24"/>
          <w:lang w:val="en-GB"/>
        </w:rPr>
        <w:t>Marjolein</w:t>
      </w:r>
      <w:proofErr w:type="spellEnd"/>
      <w:r w:rsidRPr="007E7036">
        <w:rPr>
          <w:rFonts w:asciiTheme="majorHAnsi" w:hAnsiTheme="majorHAnsi"/>
          <w:sz w:val="24"/>
          <w:szCs w:val="24"/>
          <w:lang w:val="en-GB"/>
        </w:rPr>
        <w:t xml:space="preserve"> </w:t>
      </w:r>
      <w:proofErr w:type="spellStart"/>
      <w:r w:rsidRPr="007E7036">
        <w:rPr>
          <w:rFonts w:asciiTheme="majorHAnsi" w:hAnsiTheme="majorHAnsi"/>
          <w:sz w:val="24"/>
          <w:szCs w:val="24"/>
          <w:lang w:val="en-GB"/>
        </w:rPr>
        <w:t>Broese</w:t>
      </w:r>
      <w:proofErr w:type="spellEnd"/>
      <w:r w:rsidRPr="007E7036">
        <w:rPr>
          <w:rFonts w:asciiTheme="majorHAnsi" w:hAnsiTheme="majorHAnsi"/>
          <w:sz w:val="24"/>
          <w:szCs w:val="24"/>
          <w:lang w:val="en-GB"/>
        </w:rPr>
        <w:t xml:space="preserve"> van </w:t>
      </w:r>
      <w:proofErr w:type="spellStart"/>
      <w:proofErr w:type="gramStart"/>
      <w:r w:rsidRPr="007E7036">
        <w:rPr>
          <w:rFonts w:asciiTheme="majorHAnsi" w:hAnsiTheme="majorHAnsi"/>
          <w:sz w:val="24"/>
          <w:szCs w:val="24"/>
          <w:lang w:val="en-GB"/>
        </w:rPr>
        <w:t>Groenou</w:t>
      </w:r>
      <w:proofErr w:type="spellEnd"/>
      <w:r w:rsidRPr="007E7036">
        <w:rPr>
          <w:rFonts w:asciiTheme="majorHAnsi" w:hAnsiTheme="majorHAnsi"/>
          <w:sz w:val="24"/>
          <w:szCs w:val="24"/>
          <w:lang w:val="en-GB"/>
        </w:rPr>
        <w:t>(</w:t>
      </w:r>
      <w:proofErr w:type="gramEnd"/>
      <w:r w:rsidRPr="007E7036">
        <w:rPr>
          <w:rFonts w:asciiTheme="majorHAnsi" w:hAnsiTheme="majorHAnsi"/>
          <w:sz w:val="24"/>
          <w:szCs w:val="24"/>
          <w:lang w:val="en-GB"/>
        </w:rPr>
        <w:t xml:space="preserve">2012): </w:t>
      </w:r>
      <w:r w:rsidRPr="007E7036">
        <w:rPr>
          <w:rFonts w:asciiTheme="majorHAnsi" w:hAnsiTheme="majorHAnsi"/>
          <w:i/>
          <w:sz w:val="24"/>
          <w:szCs w:val="24"/>
          <w:lang w:val="en-GB"/>
        </w:rPr>
        <w:t>Age, Retirement an</w:t>
      </w:r>
      <w:r>
        <w:rPr>
          <w:rFonts w:asciiTheme="majorHAnsi" w:hAnsiTheme="majorHAnsi"/>
          <w:i/>
          <w:sz w:val="24"/>
          <w:szCs w:val="24"/>
          <w:lang w:val="en-GB"/>
        </w:rPr>
        <w:t>d</w:t>
      </w:r>
      <w:r w:rsidRPr="007E7036">
        <w:rPr>
          <w:rFonts w:asciiTheme="majorHAnsi" w:hAnsiTheme="majorHAnsi"/>
          <w:i/>
          <w:sz w:val="24"/>
          <w:szCs w:val="24"/>
          <w:lang w:val="en-GB"/>
        </w:rPr>
        <w:t xml:space="preserve"> Health as Factors in Volunteering in Later Life</w:t>
      </w:r>
      <w:r w:rsidRPr="007E7036">
        <w:rPr>
          <w:rFonts w:asciiTheme="majorHAnsi" w:hAnsiTheme="majorHAnsi"/>
          <w:sz w:val="24"/>
          <w:szCs w:val="24"/>
          <w:lang w:val="en-GB"/>
        </w:rPr>
        <w:t xml:space="preserve">. </w:t>
      </w:r>
      <w:r w:rsidRPr="00DD5268">
        <w:rPr>
          <w:rFonts w:asciiTheme="majorHAnsi" w:hAnsiTheme="majorHAnsi"/>
          <w:sz w:val="24"/>
          <w:szCs w:val="24"/>
        </w:rPr>
        <w:t>SAGE</w:t>
      </w:r>
    </w:p>
    <w:p w:rsidR="00C51635" w:rsidRDefault="00C51635" w:rsidP="00C51635">
      <w:pPr>
        <w:autoSpaceDE w:val="0"/>
        <w:autoSpaceDN w:val="0"/>
        <w:adjustRightInd w:val="0"/>
        <w:spacing w:after="0" w:line="240" w:lineRule="auto"/>
        <w:jc w:val="both"/>
        <w:rPr>
          <w:rFonts w:asciiTheme="majorHAnsi" w:hAnsiTheme="majorHAnsi" w:cstheme="minorHAnsi"/>
          <w:sz w:val="24"/>
          <w:szCs w:val="24"/>
        </w:rPr>
      </w:pPr>
    </w:p>
    <w:p w:rsidR="005875B5" w:rsidRPr="005875B5" w:rsidRDefault="005875B5" w:rsidP="00C51635">
      <w:pPr>
        <w:autoSpaceDE w:val="0"/>
        <w:autoSpaceDN w:val="0"/>
        <w:adjustRightInd w:val="0"/>
        <w:spacing w:after="0" w:line="240" w:lineRule="auto"/>
        <w:jc w:val="both"/>
        <w:rPr>
          <w:rFonts w:asciiTheme="majorHAnsi" w:hAnsiTheme="majorHAnsi" w:cstheme="minorHAnsi"/>
          <w:sz w:val="24"/>
          <w:szCs w:val="24"/>
        </w:rPr>
      </w:pPr>
      <w:r>
        <w:rPr>
          <w:rFonts w:asciiTheme="majorHAnsi" w:hAnsiTheme="majorHAnsi" w:cstheme="minorHAnsi"/>
          <w:sz w:val="24"/>
          <w:szCs w:val="24"/>
        </w:rPr>
        <w:t xml:space="preserve">KU(Københavns Universitet)(2012): </w:t>
      </w:r>
      <w:hyperlink r:id="rId28" w:history="1">
        <w:r w:rsidRPr="005875B5">
          <w:rPr>
            <w:rStyle w:val="Hyperlink"/>
            <w:rFonts w:asciiTheme="majorHAnsi" w:hAnsiTheme="majorHAnsi"/>
            <w:sz w:val="24"/>
            <w:szCs w:val="24"/>
          </w:rPr>
          <w:t>http://ddv.soc.ku.dk/projektet/</w:t>
        </w:r>
      </w:hyperlink>
      <w:r>
        <w:t xml:space="preserve"> </w:t>
      </w:r>
    </w:p>
    <w:p w:rsidR="005875B5" w:rsidRDefault="005875B5" w:rsidP="00C51635">
      <w:pPr>
        <w:autoSpaceDE w:val="0"/>
        <w:autoSpaceDN w:val="0"/>
        <w:adjustRightInd w:val="0"/>
        <w:spacing w:after="0" w:line="240" w:lineRule="auto"/>
        <w:jc w:val="both"/>
        <w:rPr>
          <w:rFonts w:asciiTheme="majorHAnsi" w:hAnsiTheme="majorHAnsi" w:cstheme="minorHAnsi"/>
          <w:sz w:val="24"/>
          <w:szCs w:val="24"/>
        </w:rPr>
      </w:pPr>
    </w:p>
    <w:p w:rsidR="00C51635" w:rsidRPr="00EC5A30" w:rsidRDefault="00C51635" w:rsidP="00C51635">
      <w:pPr>
        <w:autoSpaceDE w:val="0"/>
        <w:autoSpaceDN w:val="0"/>
        <w:adjustRightInd w:val="0"/>
        <w:spacing w:after="0" w:line="240" w:lineRule="auto"/>
        <w:jc w:val="both"/>
        <w:rPr>
          <w:rFonts w:asciiTheme="majorHAnsi" w:hAnsiTheme="majorHAnsi" w:cstheme="minorHAnsi"/>
          <w:sz w:val="24"/>
          <w:szCs w:val="24"/>
        </w:rPr>
      </w:pPr>
      <w:proofErr w:type="spellStart"/>
      <w:r>
        <w:rPr>
          <w:rFonts w:asciiTheme="majorHAnsi" w:hAnsiTheme="majorHAnsi" w:cstheme="minorHAnsi"/>
          <w:sz w:val="24"/>
          <w:szCs w:val="24"/>
        </w:rPr>
        <w:t>Kvale</w:t>
      </w:r>
      <w:proofErr w:type="spellEnd"/>
      <w:r>
        <w:rPr>
          <w:rFonts w:asciiTheme="majorHAnsi" w:hAnsiTheme="majorHAnsi" w:cstheme="minorHAnsi"/>
          <w:sz w:val="24"/>
          <w:szCs w:val="24"/>
        </w:rPr>
        <w:t>, Steinar(1997):</w:t>
      </w:r>
      <w:r>
        <w:rPr>
          <w:rFonts w:asciiTheme="majorHAnsi" w:hAnsiTheme="majorHAnsi" w:cstheme="minorHAnsi"/>
          <w:i/>
          <w:sz w:val="24"/>
          <w:szCs w:val="24"/>
        </w:rPr>
        <w:t xml:space="preserve"> Interview – En introduktion til det kvalitative forskningsinterview. </w:t>
      </w:r>
      <w:r>
        <w:rPr>
          <w:rFonts w:asciiTheme="majorHAnsi" w:hAnsiTheme="majorHAnsi" w:cstheme="minorHAnsi"/>
          <w:sz w:val="24"/>
          <w:szCs w:val="24"/>
        </w:rPr>
        <w:t>Hans Reitzels Forlag</w:t>
      </w:r>
    </w:p>
    <w:p w:rsidR="00C51635" w:rsidRPr="00DD5268" w:rsidRDefault="00C51635" w:rsidP="00C51635">
      <w:pPr>
        <w:autoSpaceDE w:val="0"/>
        <w:autoSpaceDN w:val="0"/>
        <w:adjustRightInd w:val="0"/>
        <w:spacing w:after="0" w:line="240" w:lineRule="auto"/>
        <w:jc w:val="both"/>
        <w:rPr>
          <w:rFonts w:asciiTheme="majorHAnsi" w:hAnsiTheme="majorHAnsi" w:cstheme="minorHAnsi"/>
          <w:sz w:val="24"/>
          <w:szCs w:val="24"/>
        </w:rPr>
      </w:pPr>
    </w:p>
    <w:p w:rsidR="00C51635" w:rsidRDefault="00C51635" w:rsidP="00C51635">
      <w:pPr>
        <w:autoSpaceDE w:val="0"/>
        <w:autoSpaceDN w:val="0"/>
        <w:adjustRightInd w:val="0"/>
        <w:spacing w:after="0" w:line="240" w:lineRule="auto"/>
        <w:jc w:val="both"/>
        <w:rPr>
          <w:rFonts w:asciiTheme="majorHAnsi" w:hAnsiTheme="majorHAnsi" w:cstheme="minorHAnsi"/>
          <w:sz w:val="24"/>
          <w:szCs w:val="24"/>
        </w:rPr>
      </w:pPr>
      <w:r w:rsidRPr="00D952C7">
        <w:rPr>
          <w:rFonts w:asciiTheme="majorHAnsi" w:hAnsiTheme="majorHAnsi" w:cstheme="minorHAnsi"/>
          <w:sz w:val="24"/>
          <w:szCs w:val="24"/>
        </w:rPr>
        <w:t xml:space="preserve">Lundsgaard, Marianne og Lise Sørensen(2011): </w:t>
      </w:r>
      <w:r w:rsidRPr="00D952C7">
        <w:rPr>
          <w:rFonts w:asciiTheme="majorHAnsi" w:hAnsiTheme="majorHAnsi" w:cstheme="minorHAnsi"/>
          <w:i/>
          <w:sz w:val="24"/>
          <w:szCs w:val="24"/>
        </w:rPr>
        <w:t>Ældres frivillige indsats - fra ældrebyrde til ældrestyrke.</w:t>
      </w:r>
      <w:r w:rsidRPr="00D952C7">
        <w:rPr>
          <w:rFonts w:asciiTheme="majorHAnsi" w:hAnsiTheme="majorHAnsi" w:cstheme="minorHAnsi"/>
          <w:sz w:val="24"/>
          <w:szCs w:val="24"/>
        </w:rPr>
        <w:t xml:space="preserve"> Europæisk år for frivilligt arbejde 2011. </w:t>
      </w:r>
      <w:r>
        <w:rPr>
          <w:rFonts w:asciiTheme="majorHAnsi" w:hAnsiTheme="majorHAnsi" w:cstheme="minorHAnsi"/>
          <w:sz w:val="24"/>
          <w:szCs w:val="24"/>
        </w:rPr>
        <w:t>Dansk Ældreråd</w:t>
      </w:r>
    </w:p>
    <w:p w:rsidR="00C51635" w:rsidRDefault="00C51635" w:rsidP="00C51635">
      <w:pPr>
        <w:autoSpaceDE w:val="0"/>
        <w:autoSpaceDN w:val="0"/>
        <w:adjustRightInd w:val="0"/>
        <w:spacing w:after="0" w:line="240" w:lineRule="auto"/>
        <w:jc w:val="both"/>
        <w:rPr>
          <w:rFonts w:asciiTheme="majorHAnsi" w:hAnsiTheme="majorHAnsi" w:cstheme="minorHAnsi"/>
          <w:sz w:val="24"/>
          <w:szCs w:val="24"/>
        </w:rPr>
      </w:pPr>
    </w:p>
    <w:p w:rsidR="00C51635" w:rsidRPr="00795979" w:rsidRDefault="00C51635" w:rsidP="00C51635">
      <w:pPr>
        <w:autoSpaceDE w:val="0"/>
        <w:autoSpaceDN w:val="0"/>
        <w:adjustRightInd w:val="0"/>
        <w:spacing w:after="0" w:line="240" w:lineRule="auto"/>
        <w:jc w:val="both"/>
        <w:rPr>
          <w:rFonts w:asciiTheme="majorHAnsi" w:hAnsiTheme="majorHAnsi" w:cstheme="minorHAnsi"/>
          <w:sz w:val="24"/>
          <w:szCs w:val="24"/>
          <w:lang w:val="en-GB"/>
        </w:rPr>
      </w:pPr>
      <w:r w:rsidRPr="00C51635">
        <w:rPr>
          <w:rFonts w:asciiTheme="majorHAnsi" w:hAnsiTheme="majorHAnsi" w:cstheme="minorHAnsi"/>
          <w:sz w:val="24"/>
          <w:szCs w:val="24"/>
        </w:rPr>
        <w:t xml:space="preserve">Morgan: David L.(1997): </w:t>
      </w:r>
      <w:r w:rsidRPr="00C51635">
        <w:rPr>
          <w:rFonts w:asciiTheme="majorHAnsi" w:hAnsiTheme="majorHAnsi" w:cstheme="minorHAnsi"/>
          <w:i/>
          <w:sz w:val="24"/>
          <w:szCs w:val="24"/>
        </w:rPr>
        <w:t xml:space="preserve">Focus Groups as </w:t>
      </w:r>
      <w:proofErr w:type="spellStart"/>
      <w:r w:rsidRPr="00C51635">
        <w:rPr>
          <w:rFonts w:asciiTheme="majorHAnsi" w:hAnsiTheme="majorHAnsi" w:cstheme="minorHAnsi"/>
          <w:i/>
          <w:sz w:val="24"/>
          <w:szCs w:val="24"/>
        </w:rPr>
        <w:t>Qualitative</w:t>
      </w:r>
      <w:proofErr w:type="spellEnd"/>
      <w:r w:rsidRPr="00C51635">
        <w:rPr>
          <w:rFonts w:asciiTheme="majorHAnsi" w:hAnsiTheme="majorHAnsi" w:cstheme="minorHAnsi"/>
          <w:i/>
          <w:sz w:val="24"/>
          <w:szCs w:val="24"/>
        </w:rPr>
        <w:t xml:space="preserve"> research.</w:t>
      </w:r>
      <w:r w:rsidRPr="00C51635">
        <w:rPr>
          <w:rFonts w:asciiTheme="majorHAnsi" w:hAnsiTheme="majorHAnsi" w:cstheme="minorHAnsi"/>
          <w:sz w:val="24"/>
          <w:szCs w:val="24"/>
        </w:rPr>
        <w:t xml:space="preserve"> </w:t>
      </w:r>
      <w:r>
        <w:rPr>
          <w:rFonts w:asciiTheme="majorHAnsi" w:hAnsiTheme="majorHAnsi" w:cstheme="minorHAnsi"/>
          <w:sz w:val="24"/>
          <w:szCs w:val="24"/>
          <w:lang w:val="en-GB"/>
        </w:rPr>
        <w:t xml:space="preserve">SAGE Publications </w:t>
      </w:r>
    </w:p>
    <w:p w:rsidR="00C51635" w:rsidRPr="00795979" w:rsidRDefault="00C51635" w:rsidP="00C51635">
      <w:pPr>
        <w:autoSpaceDE w:val="0"/>
        <w:autoSpaceDN w:val="0"/>
        <w:adjustRightInd w:val="0"/>
        <w:spacing w:after="0" w:line="240" w:lineRule="auto"/>
        <w:jc w:val="both"/>
        <w:rPr>
          <w:rFonts w:asciiTheme="majorHAnsi" w:hAnsiTheme="majorHAnsi" w:cstheme="minorHAnsi"/>
          <w:sz w:val="24"/>
          <w:szCs w:val="24"/>
          <w:lang w:val="en-GB"/>
        </w:rPr>
      </w:pPr>
    </w:p>
    <w:p w:rsidR="00C51635" w:rsidRPr="00795979" w:rsidRDefault="00C51635" w:rsidP="00C51635">
      <w:pPr>
        <w:autoSpaceDE w:val="0"/>
        <w:autoSpaceDN w:val="0"/>
        <w:adjustRightInd w:val="0"/>
        <w:spacing w:after="0" w:line="240" w:lineRule="auto"/>
        <w:jc w:val="both"/>
        <w:rPr>
          <w:rFonts w:asciiTheme="majorHAnsi" w:hAnsiTheme="majorHAnsi" w:cstheme="minorHAnsi"/>
          <w:sz w:val="24"/>
          <w:szCs w:val="24"/>
        </w:rPr>
      </w:pPr>
      <w:proofErr w:type="spellStart"/>
      <w:r w:rsidRPr="00E15696">
        <w:rPr>
          <w:rFonts w:asciiTheme="majorHAnsi" w:hAnsiTheme="majorHAnsi" w:cstheme="minorHAnsi"/>
          <w:sz w:val="24"/>
          <w:szCs w:val="24"/>
          <w:lang w:val="en-GB"/>
        </w:rPr>
        <w:t>Musick</w:t>
      </w:r>
      <w:proofErr w:type="spellEnd"/>
      <w:r w:rsidRPr="00E15696">
        <w:rPr>
          <w:rFonts w:asciiTheme="majorHAnsi" w:hAnsiTheme="majorHAnsi" w:cstheme="minorHAnsi"/>
          <w:sz w:val="24"/>
          <w:szCs w:val="24"/>
          <w:lang w:val="en-GB"/>
        </w:rPr>
        <w:t xml:space="preserve">, Marc A. </w:t>
      </w:r>
      <w:proofErr w:type="spellStart"/>
      <w:r w:rsidRPr="00E15696">
        <w:rPr>
          <w:rFonts w:asciiTheme="majorHAnsi" w:hAnsiTheme="majorHAnsi" w:cstheme="minorHAnsi"/>
          <w:sz w:val="24"/>
          <w:szCs w:val="24"/>
          <w:lang w:val="en-GB"/>
        </w:rPr>
        <w:t>og</w:t>
      </w:r>
      <w:proofErr w:type="spellEnd"/>
      <w:r w:rsidRPr="00E15696">
        <w:rPr>
          <w:rFonts w:asciiTheme="majorHAnsi" w:hAnsiTheme="majorHAnsi" w:cstheme="minorHAnsi"/>
          <w:sz w:val="24"/>
          <w:szCs w:val="24"/>
          <w:lang w:val="en-GB"/>
        </w:rPr>
        <w:t xml:space="preserve"> John </w:t>
      </w:r>
      <w:proofErr w:type="gramStart"/>
      <w:r w:rsidRPr="00E15696">
        <w:rPr>
          <w:rFonts w:asciiTheme="majorHAnsi" w:hAnsiTheme="majorHAnsi" w:cstheme="minorHAnsi"/>
          <w:sz w:val="24"/>
          <w:szCs w:val="24"/>
          <w:lang w:val="en-GB"/>
        </w:rPr>
        <w:t>Wilson(</w:t>
      </w:r>
      <w:proofErr w:type="gramEnd"/>
      <w:r w:rsidRPr="00E15696">
        <w:rPr>
          <w:rFonts w:asciiTheme="majorHAnsi" w:hAnsiTheme="majorHAnsi" w:cstheme="minorHAnsi"/>
          <w:sz w:val="24"/>
          <w:szCs w:val="24"/>
          <w:lang w:val="en-GB"/>
        </w:rPr>
        <w:t xml:space="preserve">2008): </w:t>
      </w:r>
      <w:r w:rsidRPr="00E15696">
        <w:rPr>
          <w:rFonts w:asciiTheme="majorHAnsi" w:hAnsiTheme="majorHAnsi" w:cstheme="minorHAnsi"/>
          <w:i/>
          <w:sz w:val="24"/>
          <w:szCs w:val="24"/>
          <w:lang w:val="en-GB"/>
        </w:rPr>
        <w:t>Volunteers – A Social Profile</w:t>
      </w:r>
      <w:r w:rsidRPr="00E15696">
        <w:rPr>
          <w:rFonts w:asciiTheme="majorHAnsi" w:hAnsiTheme="majorHAnsi" w:cstheme="minorHAnsi"/>
          <w:sz w:val="24"/>
          <w:szCs w:val="24"/>
          <w:lang w:val="en-GB"/>
        </w:rPr>
        <w:t xml:space="preserve">. </w:t>
      </w:r>
      <w:r w:rsidRPr="00795979">
        <w:rPr>
          <w:rFonts w:asciiTheme="majorHAnsi" w:hAnsiTheme="majorHAnsi" w:cstheme="minorHAnsi"/>
          <w:sz w:val="24"/>
          <w:szCs w:val="24"/>
        </w:rPr>
        <w:t xml:space="preserve">Indiana </w:t>
      </w:r>
      <w:proofErr w:type="spellStart"/>
      <w:r w:rsidRPr="00795979">
        <w:rPr>
          <w:rFonts w:asciiTheme="majorHAnsi" w:hAnsiTheme="majorHAnsi" w:cstheme="minorHAnsi"/>
          <w:sz w:val="24"/>
          <w:szCs w:val="24"/>
        </w:rPr>
        <w:t>University</w:t>
      </w:r>
      <w:proofErr w:type="spellEnd"/>
      <w:r w:rsidRPr="00795979">
        <w:rPr>
          <w:rFonts w:asciiTheme="majorHAnsi" w:hAnsiTheme="majorHAnsi" w:cstheme="minorHAnsi"/>
          <w:sz w:val="24"/>
          <w:szCs w:val="24"/>
        </w:rPr>
        <w:t xml:space="preserve"> Press</w:t>
      </w:r>
    </w:p>
    <w:p w:rsidR="00C51635" w:rsidRPr="00795979" w:rsidRDefault="00C51635" w:rsidP="00C51635">
      <w:pPr>
        <w:autoSpaceDE w:val="0"/>
        <w:autoSpaceDN w:val="0"/>
        <w:adjustRightInd w:val="0"/>
        <w:spacing w:after="0" w:line="240" w:lineRule="auto"/>
        <w:jc w:val="both"/>
        <w:rPr>
          <w:rFonts w:asciiTheme="majorHAnsi" w:hAnsiTheme="majorHAnsi"/>
          <w:sz w:val="24"/>
          <w:szCs w:val="24"/>
        </w:rPr>
      </w:pPr>
    </w:p>
    <w:p w:rsidR="00C51635" w:rsidRPr="0036602E" w:rsidRDefault="00C51635" w:rsidP="00C51635">
      <w:pPr>
        <w:autoSpaceDE w:val="0"/>
        <w:autoSpaceDN w:val="0"/>
        <w:adjustRightInd w:val="0"/>
        <w:spacing w:after="0" w:line="240" w:lineRule="auto"/>
        <w:jc w:val="both"/>
        <w:rPr>
          <w:rFonts w:asciiTheme="majorHAnsi" w:hAnsiTheme="majorHAnsi"/>
          <w:i/>
          <w:sz w:val="24"/>
          <w:szCs w:val="24"/>
          <w:lang w:val="en-GB"/>
        </w:rPr>
      </w:pPr>
      <w:r w:rsidRPr="00966524">
        <w:rPr>
          <w:rFonts w:asciiTheme="majorHAnsi" w:hAnsiTheme="majorHAnsi"/>
          <w:sz w:val="24"/>
          <w:szCs w:val="24"/>
        </w:rPr>
        <w:t>NDK(Nyhedsmagasinet Danske Kommuner)</w:t>
      </w:r>
      <w:r>
        <w:rPr>
          <w:rFonts w:asciiTheme="majorHAnsi" w:hAnsiTheme="majorHAnsi"/>
          <w:sz w:val="24"/>
          <w:szCs w:val="24"/>
        </w:rPr>
        <w:t>(2012)</w:t>
      </w:r>
      <w:r w:rsidRPr="00966524">
        <w:rPr>
          <w:rFonts w:asciiTheme="majorHAnsi" w:hAnsiTheme="majorHAnsi"/>
          <w:sz w:val="24"/>
          <w:szCs w:val="24"/>
        </w:rPr>
        <w:t xml:space="preserve">: </w:t>
      </w:r>
      <w:r w:rsidRPr="00966524">
        <w:rPr>
          <w:rFonts w:asciiTheme="majorHAnsi" w:hAnsiTheme="majorHAnsi"/>
          <w:i/>
          <w:sz w:val="24"/>
          <w:szCs w:val="24"/>
        </w:rPr>
        <w:t xml:space="preserve">For få frivillige I kommunerne. </w:t>
      </w:r>
      <w:proofErr w:type="gramStart"/>
      <w:r w:rsidRPr="0036602E">
        <w:rPr>
          <w:rFonts w:asciiTheme="majorHAnsi" w:hAnsiTheme="majorHAnsi"/>
          <w:sz w:val="24"/>
          <w:szCs w:val="24"/>
          <w:lang w:val="en-GB"/>
        </w:rPr>
        <w:t>13.03.12.</w:t>
      </w:r>
      <w:proofErr w:type="gramEnd"/>
    </w:p>
    <w:p w:rsidR="00C51635" w:rsidRPr="0036602E" w:rsidRDefault="00C51635" w:rsidP="00C51635">
      <w:pPr>
        <w:autoSpaceDE w:val="0"/>
        <w:autoSpaceDN w:val="0"/>
        <w:adjustRightInd w:val="0"/>
        <w:spacing w:after="0" w:line="240" w:lineRule="auto"/>
        <w:jc w:val="both"/>
        <w:rPr>
          <w:rFonts w:asciiTheme="majorHAnsi" w:hAnsiTheme="majorHAnsi"/>
          <w:sz w:val="24"/>
          <w:szCs w:val="24"/>
          <w:lang w:val="en-GB"/>
        </w:rPr>
      </w:pPr>
    </w:p>
    <w:p w:rsidR="00C51635" w:rsidRPr="005A612D" w:rsidRDefault="00C51635" w:rsidP="00C51635">
      <w:pPr>
        <w:autoSpaceDE w:val="0"/>
        <w:autoSpaceDN w:val="0"/>
        <w:adjustRightInd w:val="0"/>
        <w:spacing w:after="0" w:line="240" w:lineRule="auto"/>
        <w:jc w:val="both"/>
        <w:rPr>
          <w:rFonts w:asciiTheme="majorHAnsi" w:hAnsiTheme="majorHAnsi"/>
          <w:sz w:val="28"/>
          <w:szCs w:val="24"/>
        </w:rPr>
      </w:pPr>
      <w:proofErr w:type="spellStart"/>
      <w:proofErr w:type="gramStart"/>
      <w:r w:rsidRPr="0036602E">
        <w:rPr>
          <w:rFonts w:asciiTheme="majorHAnsi" w:hAnsiTheme="majorHAnsi"/>
          <w:sz w:val="24"/>
          <w:lang w:val="en-GB"/>
        </w:rPr>
        <w:t>Oorschot</w:t>
      </w:r>
      <w:proofErr w:type="spellEnd"/>
      <w:r w:rsidRPr="0036602E">
        <w:rPr>
          <w:rFonts w:asciiTheme="majorHAnsi" w:hAnsiTheme="majorHAnsi"/>
          <w:sz w:val="24"/>
          <w:lang w:val="en-GB"/>
        </w:rPr>
        <w:t xml:space="preserve">, W. van </w:t>
      </w:r>
      <w:proofErr w:type="spellStart"/>
      <w:r w:rsidRPr="0036602E">
        <w:rPr>
          <w:rFonts w:asciiTheme="majorHAnsi" w:hAnsiTheme="majorHAnsi"/>
          <w:sz w:val="24"/>
          <w:lang w:val="en-GB"/>
        </w:rPr>
        <w:t>m.fl</w:t>
      </w:r>
      <w:proofErr w:type="spellEnd"/>
      <w:r w:rsidRPr="0036602E">
        <w:rPr>
          <w:rFonts w:asciiTheme="majorHAnsi" w:hAnsiTheme="majorHAnsi"/>
          <w:sz w:val="24"/>
          <w:lang w:val="en-GB"/>
        </w:rPr>
        <w:t>.</w:t>
      </w:r>
      <w:proofErr w:type="gramEnd"/>
      <w:r w:rsidRPr="0036602E">
        <w:rPr>
          <w:rFonts w:asciiTheme="majorHAnsi" w:hAnsiTheme="majorHAnsi"/>
          <w:sz w:val="24"/>
          <w:lang w:val="en-GB"/>
        </w:rPr>
        <w:t xml:space="preserve"> (2006): </w:t>
      </w:r>
      <w:r w:rsidRPr="0036602E">
        <w:rPr>
          <w:rFonts w:asciiTheme="majorHAnsi" w:hAnsiTheme="majorHAnsi"/>
          <w:i/>
          <w:sz w:val="24"/>
          <w:lang w:val="en-GB"/>
        </w:rPr>
        <w:t xml:space="preserve">Social capital in Europe: measurement and Social and regional distribution of a multifaceted phenomenon. </w:t>
      </w:r>
      <w:r w:rsidRPr="0036602E">
        <w:rPr>
          <w:rFonts w:asciiTheme="majorHAnsi" w:hAnsiTheme="majorHAnsi"/>
          <w:sz w:val="24"/>
        </w:rPr>
        <w:t xml:space="preserve">Acta </w:t>
      </w:r>
      <w:proofErr w:type="spellStart"/>
      <w:r w:rsidRPr="0036602E">
        <w:rPr>
          <w:rFonts w:asciiTheme="majorHAnsi" w:hAnsiTheme="majorHAnsi"/>
          <w:sz w:val="24"/>
        </w:rPr>
        <w:t>Sociologica</w:t>
      </w:r>
      <w:proofErr w:type="spellEnd"/>
    </w:p>
    <w:p w:rsidR="00C51635" w:rsidRPr="006E1CDD" w:rsidRDefault="00C51635" w:rsidP="00C51635">
      <w:pPr>
        <w:autoSpaceDE w:val="0"/>
        <w:autoSpaceDN w:val="0"/>
        <w:adjustRightInd w:val="0"/>
        <w:spacing w:after="0" w:line="240" w:lineRule="auto"/>
        <w:jc w:val="both"/>
        <w:rPr>
          <w:rFonts w:asciiTheme="majorHAnsi" w:hAnsiTheme="majorHAnsi"/>
          <w:sz w:val="24"/>
          <w:szCs w:val="24"/>
        </w:rPr>
      </w:pPr>
    </w:p>
    <w:p w:rsidR="00C51635" w:rsidRPr="00592F11" w:rsidRDefault="00C51635" w:rsidP="00C51635">
      <w:pPr>
        <w:autoSpaceDE w:val="0"/>
        <w:autoSpaceDN w:val="0"/>
        <w:adjustRightInd w:val="0"/>
        <w:spacing w:after="0" w:line="240" w:lineRule="auto"/>
        <w:jc w:val="both"/>
        <w:rPr>
          <w:rFonts w:asciiTheme="majorHAnsi" w:hAnsiTheme="majorHAnsi" w:cstheme="minorHAnsi"/>
          <w:i/>
          <w:sz w:val="24"/>
          <w:szCs w:val="24"/>
        </w:rPr>
      </w:pPr>
      <w:r>
        <w:rPr>
          <w:rFonts w:asciiTheme="majorHAnsi" w:hAnsiTheme="majorHAnsi" w:cstheme="minorHAnsi"/>
          <w:sz w:val="24"/>
          <w:szCs w:val="24"/>
        </w:rPr>
        <w:t xml:space="preserve">Regeringen(2002): </w:t>
      </w:r>
      <w:r w:rsidRPr="00592F11">
        <w:rPr>
          <w:rFonts w:asciiTheme="majorHAnsi" w:hAnsiTheme="majorHAnsi" w:cstheme="minorHAnsi"/>
          <w:i/>
          <w:sz w:val="24"/>
          <w:szCs w:val="24"/>
        </w:rPr>
        <w:t>Det fælles ansvar – Regeringens handlingsprogram for de svageste grupper</w:t>
      </w:r>
    </w:p>
    <w:p w:rsidR="00C51635" w:rsidRDefault="00C51635" w:rsidP="00C51635">
      <w:pPr>
        <w:autoSpaceDE w:val="0"/>
        <w:autoSpaceDN w:val="0"/>
        <w:adjustRightInd w:val="0"/>
        <w:spacing w:after="0" w:line="240" w:lineRule="auto"/>
        <w:jc w:val="both"/>
        <w:rPr>
          <w:rFonts w:asciiTheme="majorHAnsi" w:hAnsiTheme="majorHAnsi"/>
          <w:sz w:val="24"/>
          <w:szCs w:val="24"/>
        </w:rPr>
      </w:pPr>
    </w:p>
    <w:p w:rsidR="00C51635" w:rsidRPr="00D952C7" w:rsidRDefault="00C51635" w:rsidP="00C51635">
      <w:pPr>
        <w:autoSpaceDE w:val="0"/>
        <w:autoSpaceDN w:val="0"/>
        <w:adjustRightInd w:val="0"/>
        <w:spacing w:after="0" w:line="240" w:lineRule="auto"/>
        <w:jc w:val="both"/>
        <w:rPr>
          <w:rFonts w:asciiTheme="majorHAnsi" w:hAnsiTheme="majorHAnsi"/>
          <w:sz w:val="24"/>
          <w:szCs w:val="24"/>
        </w:rPr>
      </w:pPr>
      <w:r w:rsidRPr="00D952C7">
        <w:rPr>
          <w:rFonts w:asciiTheme="majorHAnsi" w:hAnsiTheme="majorHAnsi"/>
          <w:sz w:val="24"/>
          <w:szCs w:val="24"/>
        </w:rPr>
        <w:t xml:space="preserve">Regeringen(2006): </w:t>
      </w:r>
      <w:r w:rsidRPr="00D952C7">
        <w:rPr>
          <w:rFonts w:asciiTheme="majorHAnsi" w:hAnsiTheme="majorHAnsi"/>
          <w:i/>
          <w:sz w:val="24"/>
          <w:szCs w:val="24"/>
        </w:rPr>
        <w:t>Frit valg, brugerinddragelse og personligt ansvar</w:t>
      </w:r>
      <w:r w:rsidRPr="00D952C7">
        <w:rPr>
          <w:rFonts w:asciiTheme="majorHAnsi" w:hAnsiTheme="majorHAnsi"/>
          <w:sz w:val="24"/>
          <w:szCs w:val="24"/>
        </w:rPr>
        <w:t>. Regeringens debatoplæg til møde om kv</w:t>
      </w:r>
      <w:r>
        <w:rPr>
          <w:rFonts w:asciiTheme="majorHAnsi" w:hAnsiTheme="majorHAnsi"/>
          <w:sz w:val="24"/>
          <w:szCs w:val="24"/>
        </w:rPr>
        <w:t>alitetsreform 30. november 2006</w:t>
      </w:r>
    </w:p>
    <w:p w:rsidR="00C51635" w:rsidRPr="00D952C7" w:rsidRDefault="00C51635" w:rsidP="00C51635">
      <w:pPr>
        <w:autoSpaceDE w:val="0"/>
        <w:autoSpaceDN w:val="0"/>
        <w:adjustRightInd w:val="0"/>
        <w:spacing w:after="0" w:line="240" w:lineRule="auto"/>
        <w:jc w:val="both"/>
        <w:rPr>
          <w:rFonts w:asciiTheme="majorHAnsi" w:hAnsiTheme="majorHAnsi"/>
          <w:sz w:val="24"/>
          <w:szCs w:val="24"/>
        </w:rPr>
      </w:pPr>
    </w:p>
    <w:p w:rsidR="00C51635" w:rsidRDefault="00C51635" w:rsidP="00C51635">
      <w:pPr>
        <w:autoSpaceDE w:val="0"/>
        <w:autoSpaceDN w:val="0"/>
        <w:adjustRightInd w:val="0"/>
        <w:spacing w:after="0" w:line="240" w:lineRule="auto"/>
        <w:jc w:val="both"/>
        <w:rPr>
          <w:rFonts w:asciiTheme="majorHAnsi" w:hAnsiTheme="majorHAnsi" w:cstheme="minorHAnsi"/>
          <w:sz w:val="24"/>
          <w:szCs w:val="24"/>
        </w:rPr>
      </w:pPr>
      <w:r>
        <w:rPr>
          <w:rFonts w:asciiTheme="majorHAnsi" w:hAnsiTheme="majorHAnsi" w:cstheme="minorHAnsi"/>
          <w:sz w:val="24"/>
          <w:szCs w:val="24"/>
        </w:rPr>
        <w:t xml:space="preserve">Regeringen(2007): </w:t>
      </w:r>
      <w:r w:rsidRPr="00740CA9">
        <w:rPr>
          <w:rFonts w:asciiTheme="majorHAnsi" w:hAnsiTheme="majorHAnsi" w:cstheme="minorHAnsi"/>
          <w:i/>
          <w:sz w:val="24"/>
          <w:szCs w:val="24"/>
        </w:rPr>
        <w:t>Brugerne i centrum</w:t>
      </w:r>
      <w:r>
        <w:rPr>
          <w:rFonts w:asciiTheme="majorHAnsi" w:hAnsiTheme="majorHAnsi" w:cstheme="minorHAnsi"/>
          <w:sz w:val="24"/>
          <w:szCs w:val="24"/>
        </w:rPr>
        <w:t xml:space="preserve"> i ’Regeringen Kvalitetsreform’</w:t>
      </w:r>
    </w:p>
    <w:p w:rsidR="00C51635" w:rsidRDefault="00C51635" w:rsidP="00C51635">
      <w:pPr>
        <w:autoSpaceDE w:val="0"/>
        <w:autoSpaceDN w:val="0"/>
        <w:adjustRightInd w:val="0"/>
        <w:spacing w:after="0" w:line="240" w:lineRule="auto"/>
        <w:jc w:val="both"/>
        <w:rPr>
          <w:rFonts w:asciiTheme="majorHAnsi" w:hAnsiTheme="majorHAnsi" w:cstheme="minorHAnsi"/>
          <w:sz w:val="24"/>
          <w:szCs w:val="24"/>
        </w:rPr>
      </w:pPr>
    </w:p>
    <w:p w:rsidR="00C51635" w:rsidRDefault="00C51635" w:rsidP="00C51635">
      <w:pPr>
        <w:autoSpaceDE w:val="0"/>
        <w:autoSpaceDN w:val="0"/>
        <w:adjustRightInd w:val="0"/>
        <w:spacing w:after="0" w:line="240" w:lineRule="auto"/>
        <w:jc w:val="both"/>
        <w:rPr>
          <w:rFonts w:asciiTheme="majorHAnsi" w:hAnsiTheme="majorHAnsi" w:cstheme="minorHAnsi"/>
          <w:sz w:val="24"/>
          <w:szCs w:val="24"/>
        </w:rPr>
      </w:pPr>
      <w:r>
        <w:rPr>
          <w:rFonts w:asciiTheme="majorHAnsi" w:hAnsiTheme="majorHAnsi" w:cstheme="minorHAnsi"/>
          <w:sz w:val="24"/>
          <w:szCs w:val="24"/>
        </w:rPr>
        <w:t xml:space="preserve">Regeringen(2010): </w:t>
      </w:r>
      <w:r w:rsidRPr="00CC6F1E">
        <w:rPr>
          <w:rFonts w:asciiTheme="majorHAnsi" w:hAnsiTheme="majorHAnsi" w:cstheme="minorHAnsi"/>
          <w:i/>
          <w:sz w:val="24"/>
          <w:szCs w:val="24"/>
        </w:rPr>
        <w:t>National civilsamfundsstrategi – en styrket inddragelse af civilsamfundet og frivillige organisationer i den sociale indsats</w:t>
      </w:r>
      <w:r>
        <w:rPr>
          <w:rFonts w:asciiTheme="majorHAnsi" w:hAnsiTheme="majorHAnsi" w:cstheme="minorHAnsi"/>
          <w:sz w:val="24"/>
          <w:szCs w:val="24"/>
        </w:rPr>
        <w:t>. Regeringen, oktober 2010</w:t>
      </w:r>
    </w:p>
    <w:p w:rsidR="00C51635" w:rsidRDefault="00C51635" w:rsidP="00C51635">
      <w:pPr>
        <w:autoSpaceDE w:val="0"/>
        <w:autoSpaceDN w:val="0"/>
        <w:adjustRightInd w:val="0"/>
        <w:spacing w:after="0" w:line="240" w:lineRule="auto"/>
        <w:jc w:val="both"/>
        <w:rPr>
          <w:rFonts w:asciiTheme="majorHAnsi" w:hAnsiTheme="majorHAnsi" w:cstheme="minorHAnsi"/>
          <w:sz w:val="24"/>
          <w:szCs w:val="24"/>
        </w:rPr>
      </w:pPr>
    </w:p>
    <w:p w:rsidR="00C51635" w:rsidRPr="00D952C7" w:rsidRDefault="00C51635" w:rsidP="00C51635">
      <w:pPr>
        <w:autoSpaceDE w:val="0"/>
        <w:autoSpaceDN w:val="0"/>
        <w:adjustRightInd w:val="0"/>
        <w:spacing w:after="0" w:line="240" w:lineRule="auto"/>
        <w:jc w:val="both"/>
        <w:rPr>
          <w:rFonts w:asciiTheme="majorHAnsi" w:hAnsiTheme="majorHAnsi" w:cstheme="minorHAnsi"/>
          <w:sz w:val="24"/>
          <w:szCs w:val="24"/>
        </w:rPr>
      </w:pPr>
      <w:r w:rsidRPr="00D952C7">
        <w:rPr>
          <w:rFonts w:asciiTheme="majorHAnsi" w:hAnsiTheme="majorHAnsi" w:cstheme="minorHAnsi"/>
          <w:sz w:val="24"/>
          <w:szCs w:val="24"/>
        </w:rPr>
        <w:t xml:space="preserve">Regeringsgrundlag(2011): </w:t>
      </w:r>
      <w:r w:rsidRPr="00D952C7">
        <w:rPr>
          <w:rFonts w:asciiTheme="majorHAnsi" w:hAnsiTheme="majorHAnsi" w:cstheme="minorHAnsi"/>
          <w:i/>
          <w:sz w:val="24"/>
          <w:szCs w:val="24"/>
        </w:rPr>
        <w:t>Et Danmark, der står sammen</w:t>
      </w:r>
      <w:r w:rsidRPr="00D952C7">
        <w:rPr>
          <w:rFonts w:asciiTheme="majorHAnsi" w:hAnsiTheme="majorHAnsi" w:cstheme="minorHAnsi"/>
          <w:sz w:val="24"/>
          <w:szCs w:val="24"/>
        </w:rPr>
        <w:t>. Offentliggjort d. 3/10 2011</w:t>
      </w:r>
    </w:p>
    <w:p w:rsidR="00C51635" w:rsidRPr="00D952C7" w:rsidRDefault="00C51635" w:rsidP="00C51635">
      <w:pPr>
        <w:autoSpaceDE w:val="0"/>
        <w:autoSpaceDN w:val="0"/>
        <w:adjustRightInd w:val="0"/>
        <w:spacing w:after="0" w:line="240" w:lineRule="auto"/>
        <w:jc w:val="both"/>
        <w:rPr>
          <w:rFonts w:asciiTheme="majorHAnsi" w:hAnsiTheme="majorHAnsi"/>
          <w:sz w:val="24"/>
          <w:szCs w:val="24"/>
        </w:rPr>
      </w:pPr>
    </w:p>
    <w:p w:rsidR="00C51635" w:rsidRPr="0036602E" w:rsidRDefault="00C51635" w:rsidP="00C51635">
      <w:pPr>
        <w:autoSpaceDE w:val="0"/>
        <w:autoSpaceDN w:val="0"/>
        <w:adjustRightInd w:val="0"/>
        <w:spacing w:after="0" w:line="240" w:lineRule="auto"/>
        <w:jc w:val="both"/>
        <w:rPr>
          <w:rFonts w:asciiTheme="majorHAnsi" w:hAnsiTheme="majorHAnsi"/>
          <w:sz w:val="24"/>
          <w:szCs w:val="24"/>
          <w:lang w:val="en-GB"/>
        </w:rPr>
      </w:pPr>
      <w:proofErr w:type="spellStart"/>
      <w:proofErr w:type="gramStart"/>
      <w:r w:rsidRPr="0036602E">
        <w:rPr>
          <w:rFonts w:asciiTheme="majorHAnsi" w:hAnsiTheme="majorHAnsi"/>
          <w:sz w:val="24"/>
          <w:lang w:val="en-GB"/>
        </w:rPr>
        <w:t>Salamon</w:t>
      </w:r>
      <w:proofErr w:type="spellEnd"/>
      <w:r w:rsidRPr="0036602E">
        <w:rPr>
          <w:rFonts w:asciiTheme="majorHAnsi" w:hAnsiTheme="majorHAnsi"/>
          <w:sz w:val="24"/>
          <w:lang w:val="en-GB"/>
        </w:rPr>
        <w:t xml:space="preserve">, Lester M. </w:t>
      </w:r>
      <w:proofErr w:type="spellStart"/>
      <w:r w:rsidRPr="0036602E">
        <w:rPr>
          <w:rFonts w:asciiTheme="majorHAnsi" w:hAnsiTheme="majorHAnsi"/>
          <w:sz w:val="24"/>
          <w:lang w:val="en-GB"/>
        </w:rPr>
        <w:t>m.fl</w:t>
      </w:r>
      <w:proofErr w:type="spellEnd"/>
      <w:r w:rsidRPr="0036602E">
        <w:rPr>
          <w:rFonts w:asciiTheme="majorHAnsi" w:hAnsiTheme="majorHAnsi"/>
          <w:sz w:val="24"/>
          <w:lang w:val="en-GB"/>
        </w:rPr>
        <w:t>.</w:t>
      </w:r>
      <w:proofErr w:type="gramEnd"/>
      <w:r w:rsidRPr="0036602E">
        <w:rPr>
          <w:rFonts w:asciiTheme="majorHAnsi" w:hAnsiTheme="majorHAnsi"/>
          <w:sz w:val="24"/>
          <w:lang w:val="en-GB"/>
        </w:rPr>
        <w:t xml:space="preserve"> (2000): </w:t>
      </w:r>
      <w:r w:rsidRPr="0036602E">
        <w:rPr>
          <w:rFonts w:asciiTheme="majorHAnsi" w:hAnsiTheme="majorHAnsi"/>
          <w:i/>
          <w:sz w:val="24"/>
          <w:lang w:val="en-GB"/>
        </w:rPr>
        <w:t>Social Origins of Civil Society: An overview</w:t>
      </w:r>
    </w:p>
    <w:p w:rsidR="00C51635" w:rsidRPr="00E15696" w:rsidRDefault="00C51635" w:rsidP="00C51635">
      <w:pPr>
        <w:autoSpaceDE w:val="0"/>
        <w:autoSpaceDN w:val="0"/>
        <w:adjustRightInd w:val="0"/>
        <w:spacing w:after="0" w:line="240" w:lineRule="auto"/>
        <w:jc w:val="both"/>
        <w:rPr>
          <w:rFonts w:asciiTheme="majorHAnsi" w:hAnsiTheme="majorHAnsi"/>
          <w:sz w:val="24"/>
          <w:szCs w:val="24"/>
          <w:lang w:val="en-GB"/>
        </w:rPr>
      </w:pPr>
    </w:p>
    <w:p w:rsidR="00C51635" w:rsidRDefault="00C51635" w:rsidP="00C51635">
      <w:pPr>
        <w:autoSpaceDE w:val="0"/>
        <w:autoSpaceDN w:val="0"/>
        <w:adjustRightInd w:val="0"/>
        <w:spacing w:after="0" w:line="240" w:lineRule="auto"/>
        <w:jc w:val="both"/>
        <w:rPr>
          <w:rFonts w:asciiTheme="majorHAnsi" w:hAnsiTheme="majorHAnsi"/>
          <w:sz w:val="24"/>
          <w:szCs w:val="24"/>
        </w:rPr>
      </w:pPr>
      <w:r>
        <w:rPr>
          <w:rFonts w:asciiTheme="majorHAnsi" w:hAnsiTheme="majorHAnsi"/>
          <w:sz w:val="24"/>
          <w:szCs w:val="24"/>
        </w:rPr>
        <w:lastRenderedPageBreak/>
        <w:t>Serviceloven</w:t>
      </w:r>
      <w:proofErr w:type="gramStart"/>
      <w:r>
        <w:rPr>
          <w:rFonts w:asciiTheme="majorHAnsi" w:hAnsiTheme="majorHAnsi"/>
          <w:sz w:val="24"/>
          <w:szCs w:val="24"/>
        </w:rPr>
        <w:t xml:space="preserve"> §115</w:t>
      </w:r>
      <w:proofErr w:type="gramEnd"/>
    </w:p>
    <w:p w:rsidR="00C51635" w:rsidRDefault="00C51635" w:rsidP="00C51635">
      <w:pPr>
        <w:autoSpaceDE w:val="0"/>
        <w:autoSpaceDN w:val="0"/>
        <w:adjustRightInd w:val="0"/>
        <w:spacing w:after="0" w:line="240" w:lineRule="auto"/>
        <w:jc w:val="both"/>
        <w:rPr>
          <w:rFonts w:asciiTheme="majorHAnsi" w:hAnsiTheme="majorHAnsi"/>
          <w:sz w:val="24"/>
          <w:szCs w:val="24"/>
        </w:rPr>
      </w:pPr>
    </w:p>
    <w:p w:rsidR="00C51635" w:rsidRPr="00C7664B" w:rsidRDefault="00C51635" w:rsidP="00C51635">
      <w:pPr>
        <w:autoSpaceDE w:val="0"/>
        <w:autoSpaceDN w:val="0"/>
        <w:adjustRightInd w:val="0"/>
        <w:spacing w:after="0" w:line="240" w:lineRule="auto"/>
        <w:jc w:val="both"/>
        <w:rPr>
          <w:rFonts w:asciiTheme="majorHAnsi" w:hAnsiTheme="majorHAnsi"/>
          <w:i/>
          <w:sz w:val="24"/>
          <w:szCs w:val="24"/>
        </w:rPr>
      </w:pPr>
      <w:r>
        <w:rPr>
          <w:rFonts w:asciiTheme="majorHAnsi" w:hAnsiTheme="majorHAnsi"/>
          <w:sz w:val="24"/>
          <w:szCs w:val="24"/>
        </w:rPr>
        <w:t xml:space="preserve">SFI(2006): </w:t>
      </w:r>
      <w:r>
        <w:rPr>
          <w:rFonts w:asciiTheme="majorHAnsi" w:hAnsiTheme="majorHAnsi"/>
          <w:i/>
          <w:sz w:val="24"/>
          <w:szCs w:val="24"/>
        </w:rPr>
        <w:t>Den frivillige sektor i Danmark – omfang og betydning</w:t>
      </w:r>
    </w:p>
    <w:p w:rsidR="00C51635" w:rsidRDefault="00C51635" w:rsidP="00C51635">
      <w:pPr>
        <w:autoSpaceDE w:val="0"/>
        <w:autoSpaceDN w:val="0"/>
        <w:adjustRightInd w:val="0"/>
        <w:spacing w:after="0" w:line="240" w:lineRule="auto"/>
        <w:jc w:val="both"/>
        <w:rPr>
          <w:rFonts w:asciiTheme="majorHAnsi" w:hAnsiTheme="majorHAnsi"/>
          <w:sz w:val="24"/>
          <w:szCs w:val="24"/>
        </w:rPr>
      </w:pPr>
    </w:p>
    <w:p w:rsidR="00C51635" w:rsidRPr="000E00D9" w:rsidRDefault="00C51635" w:rsidP="00C51635">
      <w:pPr>
        <w:autoSpaceDE w:val="0"/>
        <w:autoSpaceDN w:val="0"/>
        <w:adjustRightInd w:val="0"/>
        <w:spacing w:after="0" w:line="240" w:lineRule="auto"/>
        <w:jc w:val="both"/>
        <w:rPr>
          <w:rFonts w:asciiTheme="majorHAnsi" w:hAnsiTheme="majorHAnsi" w:cstheme="minorHAnsi"/>
          <w:i/>
          <w:sz w:val="24"/>
          <w:szCs w:val="24"/>
        </w:rPr>
      </w:pPr>
      <w:r w:rsidRPr="00D952C7">
        <w:rPr>
          <w:rFonts w:asciiTheme="majorHAnsi" w:hAnsiTheme="majorHAnsi"/>
          <w:sz w:val="24"/>
          <w:szCs w:val="24"/>
        </w:rPr>
        <w:t>Sivesind, Karl Henrik(2005):</w:t>
      </w:r>
      <w:r w:rsidRPr="00D952C7">
        <w:rPr>
          <w:rFonts w:asciiTheme="majorHAnsi" w:hAnsiTheme="majorHAnsi" w:cs="ArialMT"/>
          <w:sz w:val="24"/>
          <w:szCs w:val="24"/>
        </w:rPr>
        <w:t xml:space="preserve"> </w:t>
      </w:r>
      <w:r w:rsidRPr="00D952C7">
        <w:rPr>
          <w:rFonts w:asciiTheme="majorHAnsi" w:hAnsiTheme="majorHAnsi" w:cstheme="minorHAnsi"/>
          <w:i/>
          <w:sz w:val="24"/>
          <w:szCs w:val="24"/>
        </w:rPr>
        <w:t xml:space="preserve">Seniorers </w:t>
      </w:r>
      <w:proofErr w:type="spellStart"/>
      <w:r w:rsidRPr="00D952C7">
        <w:rPr>
          <w:rFonts w:asciiTheme="majorHAnsi" w:hAnsiTheme="majorHAnsi" w:cstheme="minorHAnsi"/>
          <w:i/>
          <w:sz w:val="24"/>
          <w:szCs w:val="24"/>
        </w:rPr>
        <w:t>deltakelse</w:t>
      </w:r>
      <w:proofErr w:type="spellEnd"/>
      <w:r w:rsidRPr="00D952C7">
        <w:rPr>
          <w:rFonts w:asciiTheme="majorHAnsi" w:hAnsiTheme="majorHAnsi" w:cstheme="minorHAnsi"/>
          <w:i/>
          <w:sz w:val="24"/>
          <w:szCs w:val="24"/>
        </w:rPr>
        <w:t xml:space="preserve"> i frivillig </w:t>
      </w:r>
      <w:proofErr w:type="spellStart"/>
      <w:r w:rsidRPr="00D952C7">
        <w:rPr>
          <w:rFonts w:asciiTheme="majorHAnsi" w:hAnsiTheme="majorHAnsi" w:cstheme="minorHAnsi"/>
          <w:i/>
          <w:sz w:val="24"/>
          <w:szCs w:val="24"/>
        </w:rPr>
        <w:t>arbeid</w:t>
      </w:r>
      <w:proofErr w:type="spellEnd"/>
      <w:r w:rsidRPr="00D952C7">
        <w:rPr>
          <w:rFonts w:asciiTheme="majorHAnsi" w:hAnsiTheme="majorHAnsi" w:cstheme="minorHAnsi"/>
          <w:i/>
          <w:sz w:val="24"/>
          <w:szCs w:val="24"/>
        </w:rPr>
        <w:t xml:space="preserve"> - Betydningen av alder og </w:t>
      </w:r>
      <w:proofErr w:type="spellStart"/>
      <w:r w:rsidRPr="00D952C7">
        <w:rPr>
          <w:rFonts w:asciiTheme="majorHAnsi" w:hAnsiTheme="majorHAnsi" w:cstheme="minorHAnsi"/>
          <w:i/>
          <w:sz w:val="24"/>
          <w:szCs w:val="24"/>
        </w:rPr>
        <w:t>livssituasjon</w:t>
      </w:r>
      <w:proofErr w:type="spellEnd"/>
      <w:r w:rsidRPr="00D952C7">
        <w:rPr>
          <w:rFonts w:asciiTheme="majorHAnsi" w:hAnsiTheme="majorHAnsi" w:cstheme="minorHAnsi"/>
          <w:i/>
          <w:sz w:val="24"/>
          <w:szCs w:val="24"/>
        </w:rPr>
        <w:t xml:space="preserve">. </w:t>
      </w:r>
      <w:proofErr w:type="spellStart"/>
      <w:r w:rsidRPr="00D952C7">
        <w:rPr>
          <w:rFonts w:asciiTheme="majorHAnsi" w:hAnsiTheme="majorHAnsi" w:cstheme="minorHAnsi"/>
          <w:sz w:val="24"/>
          <w:szCs w:val="24"/>
        </w:rPr>
        <w:t>Instit</w:t>
      </w:r>
      <w:r>
        <w:rPr>
          <w:rFonts w:asciiTheme="majorHAnsi" w:hAnsiTheme="majorHAnsi" w:cstheme="minorHAnsi"/>
          <w:sz w:val="24"/>
          <w:szCs w:val="24"/>
        </w:rPr>
        <w:t>utt</w:t>
      </w:r>
      <w:proofErr w:type="spellEnd"/>
      <w:r>
        <w:rPr>
          <w:rFonts w:asciiTheme="majorHAnsi" w:hAnsiTheme="majorHAnsi" w:cstheme="minorHAnsi"/>
          <w:sz w:val="24"/>
          <w:szCs w:val="24"/>
        </w:rPr>
        <w:t xml:space="preserve"> for </w:t>
      </w:r>
      <w:proofErr w:type="spellStart"/>
      <w:r>
        <w:rPr>
          <w:rFonts w:asciiTheme="majorHAnsi" w:hAnsiTheme="majorHAnsi" w:cstheme="minorHAnsi"/>
          <w:sz w:val="24"/>
          <w:szCs w:val="24"/>
        </w:rPr>
        <w:t>samfunnsforskning</w:t>
      </w:r>
      <w:proofErr w:type="spellEnd"/>
      <w:r>
        <w:rPr>
          <w:rFonts w:asciiTheme="majorHAnsi" w:hAnsiTheme="majorHAnsi" w:cstheme="minorHAnsi"/>
          <w:sz w:val="24"/>
          <w:szCs w:val="24"/>
        </w:rPr>
        <w:t>, Oslo</w:t>
      </w:r>
    </w:p>
    <w:p w:rsidR="00C51635" w:rsidRDefault="00C51635" w:rsidP="00C51635">
      <w:pPr>
        <w:spacing w:after="0"/>
        <w:jc w:val="both"/>
        <w:rPr>
          <w:rFonts w:asciiTheme="majorHAnsi" w:hAnsiTheme="majorHAnsi"/>
          <w:sz w:val="24"/>
          <w:szCs w:val="24"/>
        </w:rPr>
      </w:pPr>
    </w:p>
    <w:p w:rsidR="00C51635" w:rsidRDefault="00C51635" w:rsidP="00C51635">
      <w:pPr>
        <w:spacing w:after="0"/>
        <w:jc w:val="both"/>
        <w:rPr>
          <w:rFonts w:asciiTheme="majorHAnsi" w:hAnsiTheme="majorHAnsi"/>
          <w:sz w:val="24"/>
          <w:szCs w:val="24"/>
        </w:rPr>
      </w:pPr>
      <w:r>
        <w:rPr>
          <w:rFonts w:asciiTheme="majorHAnsi" w:hAnsiTheme="majorHAnsi" w:cstheme="minorHAnsi"/>
          <w:sz w:val="24"/>
          <w:szCs w:val="24"/>
        </w:rPr>
        <w:t xml:space="preserve">Socialministeriet(2011): </w:t>
      </w:r>
      <w:r w:rsidRPr="00B62BC2">
        <w:rPr>
          <w:rFonts w:asciiTheme="majorHAnsi" w:hAnsiTheme="majorHAnsi" w:cstheme="minorHAnsi"/>
          <w:i/>
          <w:sz w:val="24"/>
          <w:szCs w:val="24"/>
        </w:rPr>
        <w:t>Projekt kommunen og civilsamfundet – En erfaringsopsamling fra 19 kommunale projekter</w:t>
      </w:r>
      <w:r>
        <w:rPr>
          <w:rFonts w:asciiTheme="majorHAnsi" w:hAnsiTheme="majorHAnsi" w:cstheme="minorHAnsi"/>
          <w:sz w:val="24"/>
          <w:szCs w:val="24"/>
        </w:rPr>
        <w:t>.</w:t>
      </w:r>
    </w:p>
    <w:p w:rsidR="00C51635" w:rsidRDefault="00C51635" w:rsidP="00C51635">
      <w:pPr>
        <w:spacing w:after="0"/>
        <w:jc w:val="both"/>
        <w:rPr>
          <w:rFonts w:asciiTheme="majorHAnsi" w:hAnsiTheme="majorHAnsi"/>
          <w:sz w:val="24"/>
          <w:szCs w:val="24"/>
        </w:rPr>
      </w:pPr>
    </w:p>
    <w:p w:rsidR="00C51635" w:rsidRDefault="00C51635" w:rsidP="00C51635">
      <w:pPr>
        <w:spacing w:after="0"/>
        <w:rPr>
          <w:rFonts w:asciiTheme="majorHAnsi" w:hAnsiTheme="majorHAnsi"/>
          <w:sz w:val="24"/>
          <w:szCs w:val="24"/>
        </w:rPr>
      </w:pPr>
      <w:r>
        <w:rPr>
          <w:rFonts w:asciiTheme="majorHAnsi" w:hAnsiTheme="majorHAnsi"/>
          <w:sz w:val="24"/>
          <w:szCs w:val="24"/>
        </w:rPr>
        <w:t xml:space="preserve">Social- og integrationsministeriet(2012): </w:t>
      </w:r>
      <w:hyperlink r:id="rId29" w:history="1">
        <w:r w:rsidRPr="009D06CA">
          <w:rPr>
            <w:rStyle w:val="Hyperlink"/>
            <w:rFonts w:asciiTheme="majorHAnsi" w:hAnsiTheme="majorHAnsi" w:cstheme="minorHAnsi"/>
            <w:sz w:val="24"/>
            <w:szCs w:val="24"/>
          </w:rPr>
          <w:t>http://www.sm.dk/Nyheder/Sider/Vis%20Nyhed.aspx?NewsItem=519</w:t>
        </w:r>
      </w:hyperlink>
      <w:r>
        <w:rPr>
          <w:rFonts w:asciiTheme="majorHAnsi" w:hAnsiTheme="majorHAnsi" w:cstheme="minorHAnsi"/>
          <w:sz w:val="24"/>
          <w:szCs w:val="24"/>
        </w:rPr>
        <w:t xml:space="preserve"> (29/5 2012)</w:t>
      </w:r>
    </w:p>
    <w:p w:rsidR="00C51635" w:rsidRDefault="00C51635" w:rsidP="00C51635">
      <w:pPr>
        <w:spacing w:after="0"/>
        <w:jc w:val="both"/>
        <w:rPr>
          <w:rFonts w:asciiTheme="majorHAnsi" w:hAnsiTheme="majorHAnsi"/>
          <w:sz w:val="24"/>
          <w:szCs w:val="24"/>
        </w:rPr>
      </w:pPr>
    </w:p>
    <w:p w:rsidR="00C51635" w:rsidRDefault="00C51635" w:rsidP="00C51635">
      <w:pPr>
        <w:spacing w:after="0"/>
        <w:jc w:val="both"/>
        <w:rPr>
          <w:rFonts w:asciiTheme="majorHAnsi" w:hAnsiTheme="majorHAnsi"/>
          <w:sz w:val="24"/>
          <w:szCs w:val="24"/>
        </w:rPr>
      </w:pPr>
      <w:r>
        <w:rPr>
          <w:rFonts w:asciiTheme="majorHAnsi" w:hAnsiTheme="majorHAnsi"/>
          <w:sz w:val="24"/>
          <w:szCs w:val="24"/>
        </w:rPr>
        <w:t>Social- og integrationsministeriet(2012a.):</w:t>
      </w:r>
    </w:p>
    <w:p w:rsidR="00C51635" w:rsidRDefault="00170833" w:rsidP="00C51635">
      <w:pPr>
        <w:spacing w:after="0"/>
        <w:jc w:val="both"/>
        <w:rPr>
          <w:rFonts w:asciiTheme="majorHAnsi" w:hAnsiTheme="majorHAnsi"/>
          <w:sz w:val="24"/>
          <w:szCs w:val="24"/>
        </w:rPr>
      </w:pPr>
      <w:hyperlink r:id="rId30" w:history="1">
        <w:r w:rsidR="00C51635" w:rsidRPr="00EA4FFD">
          <w:rPr>
            <w:rStyle w:val="Hyperlink"/>
            <w:rFonts w:asciiTheme="majorHAnsi" w:hAnsiTheme="majorHAnsi"/>
            <w:sz w:val="24"/>
            <w:szCs w:val="24"/>
          </w:rPr>
          <w:t>http://www.sm.dk/Nyheder/Sider/Vis%20Nyhed.aspx?NewsItem=753</w:t>
        </w:r>
      </w:hyperlink>
    </w:p>
    <w:p w:rsidR="00C51635" w:rsidRDefault="00C51635" w:rsidP="00C51635">
      <w:pPr>
        <w:spacing w:after="0"/>
        <w:jc w:val="both"/>
        <w:rPr>
          <w:rFonts w:asciiTheme="majorHAnsi" w:hAnsiTheme="majorHAnsi"/>
          <w:sz w:val="24"/>
          <w:szCs w:val="24"/>
        </w:rPr>
      </w:pPr>
    </w:p>
    <w:p w:rsidR="00C51635" w:rsidRDefault="00C51635" w:rsidP="00C51635">
      <w:pPr>
        <w:spacing w:after="0"/>
        <w:jc w:val="both"/>
        <w:rPr>
          <w:rFonts w:asciiTheme="majorHAnsi" w:hAnsiTheme="majorHAnsi"/>
          <w:sz w:val="24"/>
          <w:szCs w:val="24"/>
        </w:rPr>
      </w:pPr>
      <w:r>
        <w:rPr>
          <w:rFonts w:asciiTheme="majorHAnsi" w:hAnsiTheme="majorHAnsi"/>
          <w:sz w:val="24"/>
          <w:szCs w:val="24"/>
        </w:rPr>
        <w:t xml:space="preserve">Socialstyrelsen (2006): </w:t>
      </w:r>
    </w:p>
    <w:p w:rsidR="00C51635" w:rsidRDefault="00170833" w:rsidP="00C51635">
      <w:pPr>
        <w:spacing w:after="0"/>
        <w:jc w:val="both"/>
        <w:rPr>
          <w:rStyle w:val="Hyperlink"/>
          <w:rFonts w:asciiTheme="majorHAnsi" w:hAnsiTheme="majorHAnsi"/>
          <w:sz w:val="24"/>
          <w:szCs w:val="24"/>
        </w:rPr>
      </w:pPr>
      <w:hyperlink r:id="rId31" w:history="1">
        <w:r w:rsidR="00C51635" w:rsidRPr="00EA4FFD">
          <w:rPr>
            <w:rStyle w:val="Hyperlink"/>
            <w:rFonts w:asciiTheme="majorHAnsi" w:hAnsiTheme="majorHAnsi"/>
            <w:sz w:val="24"/>
            <w:szCs w:val="24"/>
          </w:rPr>
          <w:t>http://www.servicestyrelsen.dk/udsatte/det-faelles-ansvar-ll</w:t>
        </w:r>
      </w:hyperlink>
    </w:p>
    <w:p w:rsidR="00C51635" w:rsidRDefault="00C51635" w:rsidP="00C51635">
      <w:pPr>
        <w:spacing w:after="0"/>
        <w:jc w:val="both"/>
        <w:rPr>
          <w:rStyle w:val="Hyperlink"/>
          <w:rFonts w:asciiTheme="majorHAnsi" w:hAnsiTheme="majorHAnsi"/>
          <w:sz w:val="24"/>
          <w:szCs w:val="24"/>
        </w:rPr>
      </w:pPr>
    </w:p>
    <w:p w:rsidR="00C51635" w:rsidRDefault="00C51635" w:rsidP="00C51635">
      <w:pPr>
        <w:spacing w:after="0"/>
        <w:jc w:val="both"/>
        <w:rPr>
          <w:rFonts w:asciiTheme="majorHAnsi" w:hAnsiTheme="majorHAnsi"/>
          <w:sz w:val="24"/>
          <w:szCs w:val="24"/>
        </w:rPr>
      </w:pPr>
      <w:r>
        <w:rPr>
          <w:rFonts w:asciiTheme="majorHAnsi" w:hAnsiTheme="majorHAnsi"/>
          <w:sz w:val="24"/>
          <w:szCs w:val="24"/>
        </w:rPr>
        <w:t xml:space="preserve">Statsnet.dk(2000): </w:t>
      </w:r>
      <w:hyperlink r:id="rId32" w:history="1">
        <w:r w:rsidRPr="00806BDF">
          <w:rPr>
            <w:rStyle w:val="Hyperlink"/>
            <w:rFonts w:asciiTheme="majorHAnsi" w:hAnsiTheme="majorHAnsi"/>
            <w:sz w:val="24"/>
            <w:szCs w:val="24"/>
          </w:rPr>
          <w:t>http://www.statensnet.dk/pligtarkiv/fremvis.pl?vaerkid=15059&amp;reprid=0&amp;filid=5&amp;iarkiv=1</w:t>
        </w:r>
      </w:hyperlink>
      <w:r>
        <w:rPr>
          <w:rFonts w:asciiTheme="majorHAnsi" w:hAnsiTheme="majorHAnsi"/>
          <w:sz w:val="24"/>
          <w:szCs w:val="24"/>
        </w:rPr>
        <w:t xml:space="preserve"> </w:t>
      </w:r>
    </w:p>
    <w:p w:rsidR="00C51635" w:rsidRDefault="00C51635" w:rsidP="00C51635">
      <w:pPr>
        <w:spacing w:after="0"/>
        <w:jc w:val="both"/>
        <w:rPr>
          <w:rFonts w:asciiTheme="majorHAnsi" w:hAnsiTheme="majorHAnsi"/>
          <w:sz w:val="24"/>
          <w:szCs w:val="24"/>
        </w:rPr>
      </w:pPr>
    </w:p>
    <w:p w:rsidR="00C51635" w:rsidRPr="005A612D" w:rsidRDefault="00C51635" w:rsidP="00C51635">
      <w:pPr>
        <w:spacing w:after="0"/>
        <w:jc w:val="both"/>
        <w:rPr>
          <w:rFonts w:asciiTheme="majorHAnsi" w:hAnsiTheme="majorHAnsi"/>
          <w:sz w:val="24"/>
          <w:szCs w:val="24"/>
        </w:rPr>
      </w:pPr>
      <w:r w:rsidRPr="00F07E74">
        <w:rPr>
          <w:rFonts w:asciiTheme="majorHAnsi" w:hAnsiTheme="majorHAnsi"/>
          <w:sz w:val="24"/>
          <w:szCs w:val="24"/>
          <w:lang w:val="en-GB"/>
        </w:rPr>
        <w:t xml:space="preserve">Tang, </w:t>
      </w:r>
      <w:proofErr w:type="spellStart"/>
      <w:r w:rsidRPr="00F07E74">
        <w:rPr>
          <w:rFonts w:asciiTheme="majorHAnsi" w:hAnsiTheme="majorHAnsi"/>
          <w:sz w:val="24"/>
          <w:szCs w:val="24"/>
          <w:lang w:val="en-GB"/>
        </w:rPr>
        <w:t>Fengyan</w:t>
      </w:r>
      <w:proofErr w:type="spellEnd"/>
      <w:r w:rsidRPr="00F07E74">
        <w:rPr>
          <w:rFonts w:asciiTheme="majorHAnsi" w:hAnsiTheme="majorHAnsi"/>
          <w:sz w:val="24"/>
          <w:szCs w:val="24"/>
          <w:lang w:val="en-GB"/>
        </w:rPr>
        <w:t xml:space="preserve">, Nancy Morrow-Howell </w:t>
      </w:r>
      <w:proofErr w:type="spellStart"/>
      <w:r w:rsidRPr="00F07E74">
        <w:rPr>
          <w:rFonts w:asciiTheme="majorHAnsi" w:hAnsiTheme="majorHAnsi"/>
          <w:sz w:val="24"/>
          <w:szCs w:val="24"/>
          <w:lang w:val="en-GB"/>
        </w:rPr>
        <w:t>og</w:t>
      </w:r>
      <w:proofErr w:type="spellEnd"/>
      <w:r w:rsidRPr="00F07E74">
        <w:rPr>
          <w:rFonts w:asciiTheme="majorHAnsi" w:hAnsiTheme="majorHAnsi"/>
          <w:sz w:val="24"/>
          <w:szCs w:val="24"/>
          <w:lang w:val="en-GB"/>
        </w:rPr>
        <w:t xml:space="preserve"> </w:t>
      </w:r>
      <w:proofErr w:type="spellStart"/>
      <w:r w:rsidRPr="00F07E74">
        <w:rPr>
          <w:rFonts w:asciiTheme="majorHAnsi" w:hAnsiTheme="majorHAnsi"/>
          <w:sz w:val="24"/>
          <w:szCs w:val="24"/>
          <w:lang w:val="en-GB"/>
        </w:rPr>
        <w:t>Songiee</w:t>
      </w:r>
      <w:proofErr w:type="spellEnd"/>
      <w:r w:rsidRPr="00F07E74">
        <w:rPr>
          <w:rFonts w:asciiTheme="majorHAnsi" w:hAnsiTheme="majorHAnsi"/>
          <w:sz w:val="24"/>
          <w:szCs w:val="24"/>
          <w:lang w:val="en-GB"/>
        </w:rPr>
        <w:t xml:space="preserve"> </w:t>
      </w:r>
      <w:proofErr w:type="gramStart"/>
      <w:r w:rsidRPr="00F07E74">
        <w:rPr>
          <w:rFonts w:asciiTheme="majorHAnsi" w:hAnsiTheme="majorHAnsi"/>
          <w:sz w:val="24"/>
          <w:szCs w:val="24"/>
          <w:lang w:val="en-GB"/>
        </w:rPr>
        <w:t>Hong(</w:t>
      </w:r>
      <w:proofErr w:type="gramEnd"/>
      <w:r w:rsidRPr="00F07E74">
        <w:rPr>
          <w:rFonts w:asciiTheme="majorHAnsi" w:hAnsiTheme="majorHAnsi"/>
          <w:sz w:val="24"/>
          <w:szCs w:val="24"/>
          <w:lang w:val="en-GB"/>
        </w:rPr>
        <w:t xml:space="preserve">2009): </w:t>
      </w:r>
      <w:r>
        <w:rPr>
          <w:rFonts w:asciiTheme="majorHAnsi" w:hAnsiTheme="majorHAnsi"/>
          <w:i/>
          <w:sz w:val="24"/>
          <w:szCs w:val="24"/>
          <w:lang w:val="en-GB"/>
        </w:rPr>
        <w:t xml:space="preserve">Institutional Facilitation in Sustained Volunteering among Older Adult Volunteers </w:t>
      </w:r>
      <w:proofErr w:type="spellStart"/>
      <w:r>
        <w:rPr>
          <w:rFonts w:asciiTheme="majorHAnsi" w:hAnsiTheme="majorHAnsi"/>
          <w:sz w:val="24"/>
          <w:szCs w:val="24"/>
          <w:lang w:val="en-GB"/>
        </w:rPr>
        <w:t>i</w:t>
      </w:r>
      <w:proofErr w:type="spellEnd"/>
      <w:r>
        <w:rPr>
          <w:rFonts w:asciiTheme="majorHAnsi" w:hAnsiTheme="majorHAnsi"/>
          <w:sz w:val="24"/>
          <w:szCs w:val="24"/>
          <w:lang w:val="en-GB"/>
        </w:rPr>
        <w:t xml:space="preserve"> ‘Social Work Research’</w:t>
      </w:r>
      <w:r>
        <w:rPr>
          <w:rFonts w:asciiTheme="majorHAnsi" w:hAnsiTheme="majorHAnsi"/>
          <w:i/>
          <w:sz w:val="24"/>
          <w:szCs w:val="24"/>
          <w:lang w:val="en-GB"/>
        </w:rPr>
        <w:t>.</w:t>
      </w:r>
      <w:r>
        <w:rPr>
          <w:rFonts w:asciiTheme="majorHAnsi" w:hAnsiTheme="majorHAnsi"/>
          <w:sz w:val="24"/>
          <w:szCs w:val="24"/>
          <w:lang w:val="en-GB"/>
        </w:rPr>
        <w:t xml:space="preserve"> </w:t>
      </w:r>
      <w:r w:rsidRPr="005A612D">
        <w:rPr>
          <w:rFonts w:asciiTheme="majorHAnsi" w:hAnsiTheme="majorHAnsi"/>
          <w:sz w:val="24"/>
          <w:szCs w:val="24"/>
        </w:rPr>
        <w:t xml:space="preserve">National Association of Social </w:t>
      </w:r>
      <w:proofErr w:type="spellStart"/>
      <w:r w:rsidRPr="005A612D">
        <w:rPr>
          <w:rFonts w:asciiTheme="majorHAnsi" w:hAnsiTheme="majorHAnsi"/>
          <w:sz w:val="24"/>
          <w:szCs w:val="24"/>
        </w:rPr>
        <w:t>Workers</w:t>
      </w:r>
      <w:proofErr w:type="spellEnd"/>
    </w:p>
    <w:p w:rsidR="00C51635" w:rsidRPr="005A612D" w:rsidRDefault="00C51635" w:rsidP="00C51635">
      <w:pPr>
        <w:spacing w:after="0"/>
        <w:jc w:val="both"/>
        <w:rPr>
          <w:rFonts w:asciiTheme="majorHAnsi" w:hAnsiTheme="majorHAnsi"/>
          <w:sz w:val="24"/>
          <w:szCs w:val="24"/>
        </w:rPr>
      </w:pPr>
    </w:p>
    <w:p w:rsidR="00C51635" w:rsidRPr="00677A93" w:rsidRDefault="00C51635" w:rsidP="00C51635">
      <w:pPr>
        <w:spacing w:after="0"/>
        <w:jc w:val="both"/>
        <w:rPr>
          <w:rFonts w:asciiTheme="majorHAnsi" w:hAnsiTheme="majorHAnsi"/>
          <w:sz w:val="24"/>
          <w:szCs w:val="24"/>
        </w:rPr>
      </w:pPr>
      <w:r>
        <w:rPr>
          <w:rFonts w:asciiTheme="majorHAnsi" w:hAnsiTheme="majorHAnsi"/>
          <w:sz w:val="24"/>
          <w:szCs w:val="24"/>
        </w:rPr>
        <w:t xml:space="preserve">Torpe, Lars(2001): </w:t>
      </w:r>
      <w:r>
        <w:rPr>
          <w:rFonts w:asciiTheme="majorHAnsi" w:hAnsiTheme="majorHAnsi"/>
          <w:i/>
          <w:sz w:val="24"/>
          <w:szCs w:val="24"/>
        </w:rPr>
        <w:t>Folkets foreninger</w:t>
      </w:r>
      <w:r>
        <w:rPr>
          <w:rFonts w:asciiTheme="majorHAnsi" w:hAnsiTheme="majorHAnsi"/>
          <w:sz w:val="24"/>
          <w:szCs w:val="24"/>
        </w:rPr>
        <w:t xml:space="preserve"> i ’Frivillighedens udfordringer – nordisk forskning om frivilligt arbejde og frivillige organisationer’(s.107-124). Center for frivilligt socialt arbejde. Odense Universitetsforlag</w:t>
      </w:r>
    </w:p>
    <w:p w:rsidR="00C51635" w:rsidRDefault="00C51635" w:rsidP="00C51635">
      <w:pPr>
        <w:spacing w:after="0"/>
        <w:jc w:val="both"/>
        <w:rPr>
          <w:rFonts w:asciiTheme="majorHAnsi" w:hAnsiTheme="majorHAnsi"/>
          <w:sz w:val="24"/>
          <w:szCs w:val="24"/>
        </w:rPr>
      </w:pPr>
    </w:p>
    <w:p w:rsidR="00C51635" w:rsidRPr="007B64A8" w:rsidRDefault="00C51635" w:rsidP="00C51635">
      <w:pPr>
        <w:spacing w:after="0"/>
        <w:jc w:val="both"/>
        <w:rPr>
          <w:rFonts w:asciiTheme="majorHAnsi" w:hAnsiTheme="majorHAnsi"/>
          <w:sz w:val="24"/>
          <w:szCs w:val="24"/>
          <w:lang w:val="en-GB"/>
        </w:rPr>
      </w:pPr>
      <w:r w:rsidRPr="00D952C7">
        <w:rPr>
          <w:rFonts w:asciiTheme="majorHAnsi" w:hAnsiTheme="majorHAnsi"/>
          <w:sz w:val="24"/>
          <w:szCs w:val="24"/>
        </w:rPr>
        <w:t xml:space="preserve">Torpe, Lars(2011): </w:t>
      </w:r>
      <w:proofErr w:type="spellStart"/>
      <w:r w:rsidRPr="00D952C7">
        <w:rPr>
          <w:rFonts w:asciiTheme="majorHAnsi" w:hAnsiTheme="majorHAnsi"/>
          <w:i/>
          <w:sz w:val="24"/>
          <w:szCs w:val="24"/>
        </w:rPr>
        <w:t>Foreningsdanmark</w:t>
      </w:r>
      <w:proofErr w:type="spellEnd"/>
      <w:r w:rsidRPr="00D952C7">
        <w:rPr>
          <w:rFonts w:asciiTheme="majorHAnsi" w:hAnsiTheme="majorHAnsi"/>
          <w:i/>
          <w:sz w:val="24"/>
          <w:szCs w:val="24"/>
        </w:rPr>
        <w:t xml:space="preserve"> </w:t>
      </w:r>
      <w:r w:rsidRPr="00D952C7">
        <w:rPr>
          <w:rFonts w:asciiTheme="majorHAnsi" w:hAnsiTheme="majorHAnsi"/>
          <w:sz w:val="24"/>
          <w:szCs w:val="24"/>
        </w:rPr>
        <w:t xml:space="preserve">i </w:t>
      </w:r>
      <w:r>
        <w:rPr>
          <w:rFonts w:asciiTheme="majorHAnsi" w:hAnsiTheme="majorHAnsi"/>
          <w:sz w:val="24"/>
          <w:szCs w:val="24"/>
        </w:rPr>
        <w:t>’</w:t>
      </w:r>
      <w:r w:rsidRPr="00D952C7">
        <w:rPr>
          <w:rFonts w:asciiTheme="majorHAnsi" w:hAnsiTheme="majorHAnsi"/>
          <w:sz w:val="24"/>
          <w:szCs w:val="24"/>
        </w:rPr>
        <w:t>Små og store forandringer</w:t>
      </w:r>
      <w:r>
        <w:rPr>
          <w:rFonts w:asciiTheme="majorHAnsi" w:hAnsiTheme="majorHAnsi"/>
          <w:sz w:val="24"/>
          <w:szCs w:val="24"/>
        </w:rPr>
        <w:t>’</w:t>
      </w:r>
      <w:r w:rsidRPr="00D952C7">
        <w:rPr>
          <w:rFonts w:asciiTheme="majorHAnsi" w:hAnsiTheme="majorHAnsi"/>
          <w:sz w:val="24"/>
          <w:szCs w:val="24"/>
        </w:rPr>
        <w:t xml:space="preserve"> – danskernes værdier s</w:t>
      </w:r>
      <w:r>
        <w:rPr>
          <w:rFonts w:asciiTheme="majorHAnsi" w:hAnsiTheme="majorHAnsi"/>
          <w:sz w:val="24"/>
          <w:szCs w:val="24"/>
        </w:rPr>
        <w:t xml:space="preserve">iden 1981. </w:t>
      </w:r>
      <w:r w:rsidRPr="007B64A8">
        <w:rPr>
          <w:rFonts w:asciiTheme="majorHAnsi" w:hAnsiTheme="majorHAnsi"/>
          <w:sz w:val="24"/>
          <w:szCs w:val="24"/>
          <w:lang w:val="en-GB"/>
        </w:rPr>
        <w:t xml:space="preserve">Hans </w:t>
      </w:r>
      <w:proofErr w:type="spellStart"/>
      <w:r w:rsidRPr="007B64A8">
        <w:rPr>
          <w:rFonts w:asciiTheme="majorHAnsi" w:hAnsiTheme="majorHAnsi"/>
          <w:sz w:val="24"/>
          <w:szCs w:val="24"/>
          <w:lang w:val="en-GB"/>
        </w:rPr>
        <w:t>Reitzels</w:t>
      </w:r>
      <w:proofErr w:type="spellEnd"/>
      <w:r w:rsidRPr="007B64A8">
        <w:rPr>
          <w:rFonts w:asciiTheme="majorHAnsi" w:hAnsiTheme="majorHAnsi"/>
          <w:sz w:val="24"/>
          <w:szCs w:val="24"/>
          <w:lang w:val="en-GB"/>
        </w:rPr>
        <w:t xml:space="preserve"> </w:t>
      </w:r>
      <w:proofErr w:type="spellStart"/>
      <w:r w:rsidRPr="007B64A8">
        <w:rPr>
          <w:rFonts w:asciiTheme="majorHAnsi" w:hAnsiTheme="majorHAnsi"/>
          <w:sz w:val="24"/>
          <w:szCs w:val="24"/>
          <w:lang w:val="en-GB"/>
        </w:rPr>
        <w:t>Forlag</w:t>
      </w:r>
      <w:proofErr w:type="spellEnd"/>
    </w:p>
    <w:p w:rsidR="00C51635" w:rsidRPr="007B64A8" w:rsidRDefault="00C51635" w:rsidP="00C51635">
      <w:pPr>
        <w:spacing w:after="0"/>
        <w:jc w:val="both"/>
        <w:rPr>
          <w:rFonts w:asciiTheme="majorHAnsi" w:hAnsiTheme="majorHAnsi"/>
          <w:sz w:val="24"/>
          <w:szCs w:val="24"/>
          <w:lang w:val="en-GB"/>
        </w:rPr>
      </w:pPr>
    </w:p>
    <w:p w:rsidR="00C51635" w:rsidRPr="007B64A8" w:rsidRDefault="00C51635" w:rsidP="00C51635">
      <w:pPr>
        <w:spacing w:after="0"/>
        <w:jc w:val="both"/>
        <w:rPr>
          <w:rFonts w:asciiTheme="majorHAnsi" w:hAnsiTheme="majorHAnsi"/>
          <w:sz w:val="24"/>
          <w:szCs w:val="24"/>
          <w:lang w:val="en-GB"/>
        </w:rPr>
      </w:pPr>
      <w:r>
        <w:rPr>
          <w:rFonts w:asciiTheme="majorHAnsi" w:hAnsiTheme="majorHAnsi"/>
          <w:sz w:val="24"/>
          <w:szCs w:val="24"/>
          <w:lang w:val="en-GB"/>
        </w:rPr>
        <w:lastRenderedPageBreak/>
        <w:t xml:space="preserve">Wilson, John </w:t>
      </w:r>
      <w:proofErr w:type="spellStart"/>
      <w:r>
        <w:rPr>
          <w:rFonts w:asciiTheme="majorHAnsi" w:hAnsiTheme="majorHAnsi"/>
          <w:sz w:val="24"/>
          <w:szCs w:val="24"/>
          <w:lang w:val="en-GB"/>
        </w:rPr>
        <w:t>og</w:t>
      </w:r>
      <w:proofErr w:type="spellEnd"/>
      <w:r>
        <w:rPr>
          <w:rFonts w:asciiTheme="majorHAnsi" w:hAnsiTheme="majorHAnsi"/>
          <w:sz w:val="24"/>
          <w:szCs w:val="24"/>
          <w:lang w:val="en-GB"/>
        </w:rPr>
        <w:t xml:space="preserve"> Marc A. </w:t>
      </w:r>
      <w:proofErr w:type="spellStart"/>
      <w:proofErr w:type="gramStart"/>
      <w:r>
        <w:rPr>
          <w:rFonts w:asciiTheme="majorHAnsi" w:hAnsiTheme="majorHAnsi"/>
          <w:sz w:val="24"/>
          <w:szCs w:val="24"/>
          <w:lang w:val="en-GB"/>
        </w:rPr>
        <w:t>Musick</w:t>
      </w:r>
      <w:proofErr w:type="spellEnd"/>
      <w:r>
        <w:rPr>
          <w:rFonts w:asciiTheme="majorHAnsi" w:hAnsiTheme="majorHAnsi"/>
          <w:sz w:val="24"/>
          <w:szCs w:val="24"/>
          <w:lang w:val="en-GB"/>
        </w:rPr>
        <w:t>(</w:t>
      </w:r>
      <w:proofErr w:type="gramEnd"/>
      <w:r>
        <w:rPr>
          <w:rFonts w:asciiTheme="majorHAnsi" w:hAnsiTheme="majorHAnsi"/>
          <w:sz w:val="24"/>
          <w:szCs w:val="24"/>
          <w:lang w:val="en-GB"/>
        </w:rPr>
        <w:t xml:space="preserve">1998): </w:t>
      </w:r>
      <w:r>
        <w:rPr>
          <w:rFonts w:asciiTheme="majorHAnsi" w:hAnsiTheme="majorHAnsi"/>
          <w:i/>
          <w:sz w:val="24"/>
          <w:szCs w:val="24"/>
          <w:lang w:val="en-GB"/>
        </w:rPr>
        <w:t xml:space="preserve">The Contribution of Social Resources to Volunteering. </w:t>
      </w:r>
      <w:r>
        <w:rPr>
          <w:rFonts w:asciiTheme="majorHAnsi" w:hAnsiTheme="majorHAnsi"/>
          <w:sz w:val="24"/>
          <w:szCs w:val="24"/>
          <w:lang w:val="en-GB"/>
        </w:rPr>
        <w:t>Social Science Quarterly</w:t>
      </w:r>
    </w:p>
    <w:p w:rsidR="00C51635" w:rsidRDefault="00C51635" w:rsidP="00C51635">
      <w:pPr>
        <w:spacing w:after="0"/>
        <w:jc w:val="both"/>
        <w:rPr>
          <w:rFonts w:asciiTheme="majorHAnsi" w:hAnsiTheme="majorHAnsi"/>
          <w:sz w:val="24"/>
          <w:szCs w:val="24"/>
          <w:lang w:val="en-GB"/>
        </w:rPr>
      </w:pPr>
    </w:p>
    <w:p w:rsidR="00C51635" w:rsidRPr="00C42590" w:rsidRDefault="00C51635" w:rsidP="00C51635">
      <w:pPr>
        <w:spacing w:after="0"/>
        <w:jc w:val="both"/>
        <w:rPr>
          <w:rFonts w:asciiTheme="majorHAnsi" w:hAnsiTheme="majorHAnsi"/>
          <w:sz w:val="24"/>
          <w:szCs w:val="24"/>
          <w:lang w:val="en-GB"/>
        </w:rPr>
      </w:pPr>
      <w:r>
        <w:rPr>
          <w:rFonts w:asciiTheme="majorHAnsi" w:hAnsiTheme="majorHAnsi"/>
          <w:sz w:val="24"/>
          <w:szCs w:val="24"/>
          <w:lang w:val="en-GB"/>
        </w:rPr>
        <w:t xml:space="preserve">Wilson, John </w:t>
      </w:r>
      <w:proofErr w:type="spellStart"/>
      <w:r>
        <w:rPr>
          <w:rFonts w:asciiTheme="majorHAnsi" w:hAnsiTheme="majorHAnsi"/>
          <w:sz w:val="24"/>
          <w:szCs w:val="24"/>
          <w:lang w:val="en-GB"/>
        </w:rPr>
        <w:t>og</w:t>
      </w:r>
      <w:proofErr w:type="spellEnd"/>
      <w:r>
        <w:rPr>
          <w:rFonts w:asciiTheme="majorHAnsi" w:hAnsiTheme="majorHAnsi"/>
          <w:sz w:val="24"/>
          <w:szCs w:val="24"/>
          <w:lang w:val="en-GB"/>
        </w:rPr>
        <w:t xml:space="preserve"> Marc A. </w:t>
      </w:r>
      <w:proofErr w:type="spellStart"/>
      <w:proofErr w:type="gramStart"/>
      <w:r>
        <w:rPr>
          <w:rFonts w:asciiTheme="majorHAnsi" w:hAnsiTheme="majorHAnsi"/>
          <w:sz w:val="24"/>
          <w:szCs w:val="24"/>
          <w:lang w:val="en-GB"/>
        </w:rPr>
        <w:t>Musick</w:t>
      </w:r>
      <w:proofErr w:type="spellEnd"/>
      <w:r>
        <w:rPr>
          <w:rFonts w:asciiTheme="majorHAnsi" w:hAnsiTheme="majorHAnsi"/>
          <w:sz w:val="24"/>
          <w:szCs w:val="24"/>
          <w:lang w:val="en-GB"/>
        </w:rPr>
        <w:t>(</w:t>
      </w:r>
      <w:proofErr w:type="gramEnd"/>
      <w:r>
        <w:rPr>
          <w:rFonts w:asciiTheme="majorHAnsi" w:hAnsiTheme="majorHAnsi"/>
          <w:sz w:val="24"/>
          <w:szCs w:val="24"/>
          <w:lang w:val="en-GB"/>
        </w:rPr>
        <w:t xml:space="preserve">1999): </w:t>
      </w:r>
      <w:r>
        <w:rPr>
          <w:rFonts w:asciiTheme="majorHAnsi" w:hAnsiTheme="majorHAnsi"/>
          <w:i/>
          <w:sz w:val="24"/>
          <w:szCs w:val="24"/>
          <w:lang w:val="en-GB"/>
        </w:rPr>
        <w:t>Attachment to Volunteering.</w:t>
      </w:r>
      <w:r>
        <w:rPr>
          <w:rFonts w:asciiTheme="majorHAnsi" w:hAnsiTheme="majorHAnsi"/>
          <w:sz w:val="24"/>
          <w:szCs w:val="24"/>
          <w:lang w:val="en-GB"/>
        </w:rPr>
        <w:t xml:space="preserve"> Sociological Forum</w:t>
      </w:r>
    </w:p>
    <w:p w:rsidR="00C51635" w:rsidRDefault="00C51635" w:rsidP="00C51635">
      <w:pPr>
        <w:spacing w:after="0"/>
        <w:jc w:val="both"/>
        <w:rPr>
          <w:rFonts w:asciiTheme="majorHAnsi" w:hAnsiTheme="majorHAnsi"/>
          <w:sz w:val="24"/>
          <w:szCs w:val="24"/>
          <w:lang w:val="en-GB"/>
        </w:rPr>
      </w:pPr>
    </w:p>
    <w:p w:rsidR="00C51635" w:rsidRPr="005147B8" w:rsidRDefault="00C51635" w:rsidP="00C51635">
      <w:pPr>
        <w:spacing w:after="0"/>
        <w:jc w:val="both"/>
        <w:rPr>
          <w:rFonts w:asciiTheme="majorHAnsi" w:hAnsiTheme="majorHAnsi"/>
          <w:sz w:val="24"/>
          <w:szCs w:val="24"/>
          <w:lang w:val="en-GB"/>
        </w:rPr>
      </w:pPr>
      <w:r w:rsidRPr="00CE0DCB">
        <w:rPr>
          <w:rFonts w:asciiTheme="majorHAnsi" w:hAnsiTheme="majorHAnsi"/>
          <w:sz w:val="24"/>
          <w:szCs w:val="24"/>
          <w:lang w:val="en-GB"/>
        </w:rPr>
        <w:t xml:space="preserve">Wilson, </w:t>
      </w:r>
      <w:proofErr w:type="gramStart"/>
      <w:r w:rsidRPr="00CE0DCB">
        <w:rPr>
          <w:rFonts w:asciiTheme="majorHAnsi" w:hAnsiTheme="majorHAnsi"/>
          <w:sz w:val="24"/>
          <w:szCs w:val="24"/>
          <w:lang w:val="en-GB"/>
        </w:rPr>
        <w:t>John(</w:t>
      </w:r>
      <w:proofErr w:type="gramEnd"/>
      <w:r w:rsidRPr="00CE0DCB">
        <w:rPr>
          <w:rFonts w:asciiTheme="majorHAnsi" w:hAnsiTheme="majorHAnsi"/>
          <w:sz w:val="24"/>
          <w:szCs w:val="24"/>
          <w:lang w:val="en-GB"/>
        </w:rPr>
        <w:t xml:space="preserve">2012): </w:t>
      </w:r>
      <w:r w:rsidRPr="00CE0DCB">
        <w:rPr>
          <w:rFonts w:asciiTheme="majorHAnsi" w:hAnsiTheme="majorHAnsi"/>
          <w:i/>
          <w:sz w:val="24"/>
          <w:szCs w:val="24"/>
          <w:lang w:val="en-GB"/>
        </w:rPr>
        <w:t>Volunteerism Research: A Review Essay</w:t>
      </w:r>
      <w:r w:rsidRPr="00CE0DCB">
        <w:rPr>
          <w:rFonts w:asciiTheme="majorHAnsi" w:hAnsiTheme="majorHAnsi"/>
          <w:sz w:val="24"/>
          <w:szCs w:val="24"/>
          <w:lang w:val="en-GB"/>
        </w:rPr>
        <w:t>.</w:t>
      </w:r>
      <w:r w:rsidRPr="007B64A8">
        <w:rPr>
          <w:rFonts w:asciiTheme="majorHAnsi" w:hAnsiTheme="majorHAnsi"/>
          <w:sz w:val="24"/>
          <w:szCs w:val="24"/>
          <w:lang w:val="en-GB"/>
        </w:rPr>
        <w:t xml:space="preserve"> </w:t>
      </w:r>
      <w:r w:rsidRPr="005147B8">
        <w:rPr>
          <w:rFonts w:asciiTheme="majorHAnsi" w:hAnsiTheme="majorHAnsi"/>
          <w:sz w:val="24"/>
          <w:szCs w:val="24"/>
          <w:lang w:val="en-GB"/>
        </w:rPr>
        <w:t>SAGE</w:t>
      </w:r>
    </w:p>
    <w:p w:rsidR="00C51635" w:rsidRPr="005147B8" w:rsidRDefault="00C51635" w:rsidP="00C51635">
      <w:pPr>
        <w:spacing w:after="0"/>
        <w:jc w:val="both"/>
        <w:rPr>
          <w:rFonts w:asciiTheme="majorHAnsi" w:hAnsiTheme="majorHAnsi"/>
          <w:sz w:val="24"/>
          <w:szCs w:val="24"/>
          <w:lang w:val="en-GB"/>
        </w:rPr>
      </w:pPr>
    </w:p>
    <w:p w:rsidR="00C51635" w:rsidRDefault="00C51635" w:rsidP="00C51635">
      <w:pPr>
        <w:spacing w:after="0"/>
        <w:jc w:val="both"/>
        <w:rPr>
          <w:rFonts w:asciiTheme="majorHAnsi" w:hAnsiTheme="majorHAnsi"/>
          <w:sz w:val="24"/>
          <w:szCs w:val="24"/>
        </w:rPr>
      </w:pPr>
      <w:r w:rsidRPr="00170833">
        <w:rPr>
          <w:rFonts w:asciiTheme="majorHAnsi" w:hAnsiTheme="majorHAnsi"/>
          <w:sz w:val="24"/>
          <w:szCs w:val="24"/>
        </w:rPr>
        <w:t xml:space="preserve">Wollebæk, Dag og Karl Henrik Sivesind(2010): </w:t>
      </w:r>
      <w:r w:rsidRPr="00170833">
        <w:rPr>
          <w:rFonts w:asciiTheme="majorHAnsi" w:hAnsiTheme="majorHAnsi"/>
          <w:i/>
          <w:sz w:val="24"/>
          <w:szCs w:val="24"/>
        </w:rPr>
        <w:t>Fra folkebevegelse til filantropi – Frivillig innsats i Norge 1997 - 2009</w:t>
      </w:r>
      <w:r w:rsidRPr="00170833">
        <w:rPr>
          <w:rFonts w:asciiTheme="majorHAnsi" w:hAnsiTheme="majorHAnsi"/>
          <w:sz w:val="24"/>
          <w:szCs w:val="24"/>
        </w:rPr>
        <w:t xml:space="preserve">. </w:t>
      </w:r>
      <w:proofErr w:type="spellStart"/>
      <w:r w:rsidRPr="00D952C7">
        <w:rPr>
          <w:rFonts w:asciiTheme="majorHAnsi" w:hAnsiTheme="majorHAnsi"/>
          <w:sz w:val="24"/>
          <w:szCs w:val="24"/>
        </w:rPr>
        <w:t>Senter</w:t>
      </w:r>
      <w:proofErr w:type="spellEnd"/>
      <w:r w:rsidRPr="00D952C7">
        <w:rPr>
          <w:rFonts w:asciiTheme="majorHAnsi" w:hAnsiTheme="majorHAnsi"/>
          <w:sz w:val="24"/>
          <w:szCs w:val="24"/>
        </w:rPr>
        <w:t xml:space="preserve"> for forskning på </w:t>
      </w:r>
      <w:proofErr w:type="spellStart"/>
      <w:r w:rsidRPr="00D952C7">
        <w:rPr>
          <w:rFonts w:asciiTheme="majorHAnsi" w:hAnsiTheme="majorHAnsi"/>
          <w:sz w:val="24"/>
          <w:szCs w:val="24"/>
        </w:rPr>
        <w:t>sivilsamfunn</w:t>
      </w:r>
      <w:proofErr w:type="spellEnd"/>
      <w:r w:rsidRPr="00D952C7">
        <w:rPr>
          <w:rFonts w:asciiTheme="majorHAnsi" w:hAnsiTheme="majorHAnsi"/>
          <w:sz w:val="24"/>
          <w:szCs w:val="24"/>
        </w:rPr>
        <w:t xml:space="preserve"> og frivillig sektor</w:t>
      </w:r>
    </w:p>
    <w:p w:rsidR="00C51635" w:rsidRDefault="00C51635" w:rsidP="00C51635">
      <w:pPr>
        <w:spacing w:after="0"/>
        <w:jc w:val="both"/>
        <w:rPr>
          <w:rFonts w:asciiTheme="majorHAnsi" w:hAnsiTheme="majorHAnsi"/>
          <w:sz w:val="24"/>
          <w:szCs w:val="24"/>
        </w:rPr>
      </w:pPr>
    </w:p>
    <w:p w:rsidR="00C51635" w:rsidRPr="00C51635" w:rsidRDefault="00C51635" w:rsidP="00C51635">
      <w:pPr>
        <w:spacing w:after="0"/>
        <w:jc w:val="both"/>
        <w:rPr>
          <w:rFonts w:asciiTheme="majorHAnsi" w:hAnsiTheme="majorHAnsi"/>
          <w:sz w:val="24"/>
          <w:szCs w:val="24"/>
        </w:rPr>
      </w:pPr>
      <w:r w:rsidRPr="00C51635">
        <w:rPr>
          <w:rFonts w:asciiTheme="majorHAnsi" w:hAnsiTheme="majorHAnsi"/>
          <w:sz w:val="24"/>
          <w:szCs w:val="24"/>
        </w:rPr>
        <w:t xml:space="preserve">Yin, Robert K.(2003): </w:t>
      </w:r>
      <w:r w:rsidRPr="00C51635">
        <w:rPr>
          <w:rFonts w:asciiTheme="majorHAnsi" w:hAnsiTheme="majorHAnsi"/>
          <w:i/>
          <w:sz w:val="24"/>
          <w:szCs w:val="24"/>
        </w:rPr>
        <w:t xml:space="preserve">Case </w:t>
      </w:r>
      <w:proofErr w:type="spellStart"/>
      <w:r w:rsidRPr="00C51635">
        <w:rPr>
          <w:rFonts w:asciiTheme="majorHAnsi" w:hAnsiTheme="majorHAnsi"/>
          <w:i/>
          <w:sz w:val="24"/>
          <w:szCs w:val="24"/>
        </w:rPr>
        <w:t>Study</w:t>
      </w:r>
      <w:proofErr w:type="spellEnd"/>
      <w:r w:rsidRPr="00C51635">
        <w:rPr>
          <w:rFonts w:asciiTheme="majorHAnsi" w:hAnsiTheme="majorHAnsi"/>
          <w:i/>
          <w:sz w:val="24"/>
          <w:szCs w:val="24"/>
        </w:rPr>
        <w:t xml:space="preserve"> Research – Design and Methods</w:t>
      </w:r>
      <w:r w:rsidRPr="00C51635">
        <w:rPr>
          <w:rFonts w:asciiTheme="majorHAnsi" w:hAnsiTheme="majorHAnsi"/>
          <w:sz w:val="24"/>
          <w:szCs w:val="24"/>
        </w:rPr>
        <w:t>. SAGE Publications</w:t>
      </w:r>
    </w:p>
    <w:p w:rsidR="00C51635" w:rsidRPr="00C51635" w:rsidRDefault="00C51635" w:rsidP="00C51635">
      <w:pPr>
        <w:spacing w:after="0"/>
        <w:jc w:val="both"/>
        <w:rPr>
          <w:rFonts w:asciiTheme="majorHAnsi" w:hAnsiTheme="majorHAnsi"/>
          <w:sz w:val="24"/>
          <w:szCs w:val="24"/>
        </w:rPr>
      </w:pPr>
    </w:p>
    <w:p w:rsidR="00C51635" w:rsidRDefault="00C51635" w:rsidP="00C51635">
      <w:pPr>
        <w:spacing w:after="0"/>
        <w:jc w:val="both"/>
        <w:rPr>
          <w:rFonts w:asciiTheme="majorHAnsi" w:hAnsiTheme="majorHAnsi"/>
        </w:rPr>
      </w:pPr>
      <w:r>
        <w:rPr>
          <w:rFonts w:asciiTheme="majorHAnsi" w:hAnsiTheme="majorHAnsi"/>
          <w:sz w:val="24"/>
          <w:szCs w:val="24"/>
        </w:rPr>
        <w:t xml:space="preserve">Ældresagen(2011): </w:t>
      </w:r>
      <w:r>
        <w:rPr>
          <w:rFonts w:asciiTheme="majorHAnsi" w:hAnsiTheme="majorHAnsi"/>
          <w:i/>
          <w:sz w:val="24"/>
          <w:szCs w:val="24"/>
        </w:rPr>
        <w:t xml:space="preserve">Frikommuner satser på frivillige. </w:t>
      </w:r>
      <w:r w:rsidRPr="003F76AC">
        <w:rPr>
          <w:rFonts w:asciiTheme="majorHAnsi" w:hAnsiTheme="majorHAnsi"/>
        </w:rPr>
        <w:t>Udgivet 27-05-2011</w:t>
      </w:r>
    </w:p>
    <w:p w:rsidR="00C51635" w:rsidRPr="00C51635" w:rsidRDefault="00C51635" w:rsidP="00C51635"/>
    <w:p w:rsidR="003D6D33" w:rsidRDefault="003D6D33" w:rsidP="003D6D33"/>
    <w:p w:rsidR="00C51635" w:rsidRDefault="00C51635" w:rsidP="003D6D33"/>
    <w:p w:rsidR="00C51635" w:rsidRDefault="00C51635" w:rsidP="003D6D33"/>
    <w:p w:rsidR="00FD03CA" w:rsidRDefault="00FD03CA" w:rsidP="003D6D33"/>
    <w:p w:rsidR="00CD5373" w:rsidRDefault="00CD5373" w:rsidP="003D6D33"/>
    <w:p w:rsidR="00CD5373" w:rsidRDefault="00CD5373" w:rsidP="003D6D33"/>
    <w:p w:rsidR="00CD5373" w:rsidRDefault="00CD5373" w:rsidP="003D6D33"/>
    <w:p w:rsidR="00CD5373" w:rsidRDefault="00CD5373" w:rsidP="003D6D33"/>
    <w:p w:rsidR="00FD03CA" w:rsidRDefault="00FD03CA" w:rsidP="003D6D33"/>
    <w:p w:rsidR="003D6D33" w:rsidRPr="003D6D33" w:rsidRDefault="003D6D33" w:rsidP="003D6D33">
      <w:pPr>
        <w:spacing w:line="240" w:lineRule="auto"/>
        <w:jc w:val="right"/>
        <w:rPr>
          <w:rFonts w:asciiTheme="majorHAnsi" w:hAnsiTheme="majorHAnsi"/>
          <w:b/>
          <w:color w:val="404040" w:themeColor="text1" w:themeTint="BF"/>
          <w:sz w:val="96"/>
          <w:szCs w:val="96"/>
        </w:rPr>
      </w:pPr>
      <w:r w:rsidRPr="003D6D33">
        <w:rPr>
          <w:rFonts w:asciiTheme="majorHAnsi" w:hAnsiTheme="majorHAnsi"/>
          <w:b/>
          <w:color w:val="404040" w:themeColor="text1" w:themeTint="BF"/>
          <w:sz w:val="96"/>
          <w:szCs w:val="96"/>
        </w:rPr>
        <w:lastRenderedPageBreak/>
        <w:t>10</w:t>
      </w:r>
    </w:p>
    <w:p w:rsidR="003D6D33" w:rsidRPr="003D6D33" w:rsidRDefault="003D6D33" w:rsidP="003D6D33">
      <w:pPr>
        <w:shd w:val="clear" w:color="auto" w:fill="215868" w:themeFill="accent5" w:themeFillShade="80"/>
        <w:spacing w:line="240" w:lineRule="auto"/>
        <w:jc w:val="both"/>
        <w:rPr>
          <w:rFonts w:asciiTheme="majorHAnsi" w:hAnsiTheme="majorHAnsi"/>
          <w:color w:val="FF0000"/>
          <w:sz w:val="18"/>
        </w:rPr>
      </w:pPr>
    </w:p>
    <w:p w:rsidR="003D6D33" w:rsidRDefault="004D1951" w:rsidP="004D1951">
      <w:pPr>
        <w:pStyle w:val="Overskrift1"/>
        <w:jc w:val="center"/>
        <w:rPr>
          <w:color w:val="auto"/>
        </w:rPr>
      </w:pPr>
      <w:bookmarkStart w:id="41" w:name="_Toc331965573"/>
      <w:r>
        <w:rPr>
          <w:color w:val="auto"/>
        </w:rPr>
        <w:t>Bilag</w:t>
      </w:r>
      <w:bookmarkEnd w:id="41"/>
    </w:p>
    <w:p w:rsidR="004D1951" w:rsidRDefault="004D1951" w:rsidP="004D1951"/>
    <w:p w:rsidR="00FD03CA" w:rsidRDefault="00FD03CA" w:rsidP="00FD03CA">
      <w:pPr>
        <w:pStyle w:val="Overskrift2"/>
        <w:rPr>
          <w:color w:val="auto"/>
        </w:rPr>
      </w:pPr>
      <w:bookmarkStart w:id="42" w:name="_Toc331965574"/>
      <w:r>
        <w:rPr>
          <w:color w:val="auto"/>
        </w:rPr>
        <w:t>Bilag 1.</w:t>
      </w:r>
      <w:r w:rsidR="009006A5">
        <w:rPr>
          <w:color w:val="auto"/>
        </w:rPr>
        <w:t xml:space="preserve"> Spørgeskema til frivillige</w:t>
      </w:r>
      <w:bookmarkEnd w:id="42"/>
    </w:p>
    <w:p w:rsidR="00FD03CA" w:rsidRPr="00FD03CA" w:rsidRDefault="00FD03CA" w:rsidP="00FD03CA">
      <w:pPr>
        <w:rPr>
          <w:rFonts w:asciiTheme="majorHAnsi" w:hAnsiTheme="majorHAnsi"/>
        </w:rPr>
      </w:pPr>
    </w:p>
    <w:p w:rsidR="00FD03CA" w:rsidRPr="00FD03CA" w:rsidRDefault="00FD03CA" w:rsidP="00FD03CA">
      <w:pPr>
        <w:jc w:val="both"/>
        <w:rPr>
          <w:rFonts w:asciiTheme="majorHAnsi" w:hAnsiTheme="majorHAnsi" w:cstheme="minorHAnsi"/>
          <w:b/>
        </w:rPr>
      </w:pPr>
      <w:r w:rsidRPr="00FD03CA">
        <w:rPr>
          <w:rFonts w:asciiTheme="majorHAnsi" w:hAnsiTheme="majorHAnsi" w:cstheme="minorHAnsi"/>
          <w:b/>
          <w:noProof/>
          <w:lang w:eastAsia="da-DK"/>
        </w:rPr>
        <mc:AlternateContent>
          <mc:Choice Requires="wps">
            <w:drawing>
              <wp:anchor distT="0" distB="0" distL="114300" distR="114300" simplePos="0" relativeHeight="251722752" behindDoc="0" locked="0" layoutInCell="1" allowOverlap="1" wp14:anchorId="0579E86A" wp14:editId="30D5F105">
                <wp:simplePos x="0" y="0"/>
                <wp:positionH relativeFrom="column">
                  <wp:posOffset>16510</wp:posOffset>
                </wp:positionH>
                <wp:positionV relativeFrom="paragraph">
                  <wp:posOffset>17145</wp:posOffset>
                </wp:positionV>
                <wp:extent cx="5143500" cy="3263900"/>
                <wp:effectExtent l="0" t="0" r="19050" b="12700"/>
                <wp:wrapNone/>
                <wp:docPr id="1032" name="Rektangel 1032"/>
                <wp:cNvGraphicFramePr/>
                <a:graphic xmlns:a="http://schemas.openxmlformats.org/drawingml/2006/main">
                  <a:graphicData uri="http://schemas.microsoft.com/office/word/2010/wordprocessingShape">
                    <wps:wsp>
                      <wps:cNvSpPr/>
                      <wps:spPr>
                        <a:xfrm>
                          <a:off x="0" y="0"/>
                          <a:ext cx="5143500" cy="3263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A3846" w:rsidRPr="00CD5373" w:rsidRDefault="003A3846" w:rsidP="00FD03CA">
                            <w:pPr>
                              <w:jc w:val="right"/>
                              <w:rPr>
                                <w:rFonts w:asciiTheme="majorHAnsi" w:hAnsiTheme="majorHAnsi" w:cstheme="minorHAnsi"/>
                                <w:sz w:val="20"/>
                              </w:rPr>
                            </w:pPr>
                            <w:r w:rsidRPr="00CD5373">
                              <w:rPr>
                                <w:rFonts w:asciiTheme="majorHAnsi" w:hAnsiTheme="majorHAnsi" w:cstheme="minorHAnsi"/>
                                <w:sz w:val="20"/>
                              </w:rPr>
                              <w:t>April 2012</w:t>
                            </w:r>
                          </w:p>
                          <w:p w:rsidR="003A3846" w:rsidRPr="00CD5373" w:rsidRDefault="003A3846" w:rsidP="00FD03CA">
                            <w:pPr>
                              <w:jc w:val="center"/>
                              <w:rPr>
                                <w:rFonts w:asciiTheme="majorHAnsi" w:hAnsiTheme="majorHAnsi" w:cstheme="minorHAnsi"/>
                                <w:b/>
                                <w:sz w:val="20"/>
                              </w:rPr>
                            </w:pPr>
                            <w:r w:rsidRPr="00CD5373">
                              <w:rPr>
                                <w:rFonts w:asciiTheme="majorHAnsi" w:hAnsiTheme="majorHAnsi" w:cstheme="minorHAnsi"/>
                                <w:b/>
                                <w:sz w:val="20"/>
                              </w:rPr>
                              <w:t>Spørgeskema til frivillige ved aktivitetscentre i Aalborg Centrum</w:t>
                            </w:r>
                          </w:p>
                          <w:p w:rsidR="003A3846" w:rsidRPr="00CD5373" w:rsidRDefault="003A3846" w:rsidP="00FD03CA">
                            <w:pPr>
                              <w:jc w:val="both"/>
                              <w:rPr>
                                <w:rFonts w:asciiTheme="majorHAnsi" w:hAnsiTheme="majorHAnsi" w:cstheme="minorHAnsi"/>
                                <w:sz w:val="20"/>
                              </w:rPr>
                            </w:pPr>
                            <w:r w:rsidRPr="00CD5373">
                              <w:rPr>
                                <w:rFonts w:asciiTheme="majorHAnsi" w:hAnsiTheme="majorHAnsi" w:cstheme="minorHAnsi"/>
                                <w:sz w:val="20"/>
                              </w:rPr>
                              <w:t xml:space="preserve">Jeg er ved at skrive et speciale om frivillighed ved aktivitetscentrene i Aalborg Centrum og i den forbindelse ville jeg sætte stor pris på, hvis I frivillige vil bruge 5 minutter på at besvare dette spørgeskema. </w:t>
                            </w:r>
                          </w:p>
                          <w:p w:rsidR="003A3846" w:rsidRPr="00CD5373" w:rsidRDefault="003A3846" w:rsidP="00FD03CA">
                            <w:pPr>
                              <w:jc w:val="both"/>
                              <w:rPr>
                                <w:rFonts w:asciiTheme="majorHAnsi" w:hAnsiTheme="majorHAnsi" w:cstheme="minorHAnsi"/>
                                <w:sz w:val="20"/>
                              </w:rPr>
                            </w:pPr>
                            <w:r w:rsidRPr="00CD5373">
                              <w:rPr>
                                <w:rFonts w:asciiTheme="majorHAnsi" w:hAnsiTheme="majorHAnsi" w:cstheme="minorHAnsi"/>
                                <w:sz w:val="20"/>
                              </w:rPr>
                              <w:t xml:space="preserve">Undersøgelsen er 100 % anonym. Sidst i spørgeskemaet har du dog mulighed for at opgive dit navn og telefonnummer, hvis du kunne være interesseret i at biddrage med et </w:t>
                            </w:r>
                            <w:proofErr w:type="spellStart"/>
                            <w:r w:rsidRPr="00CD5373">
                              <w:rPr>
                                <w:rFonts w:asciiTheme="majorHAnsi" w:hAnsiTheme="majorHAnsi" w:cstheme="minorHAnsi"/>
                                <w:sz w:val="20"/>
                              </w:rPr>
                              <w:t>opfølgende</w:t>
                            </w:r>
                            <w:proofErr w:type="spellEnd"/>
                            <w:r w:rsidRPr="00CD5373">
                              <w:rPr>
                                <w:rFonts w:asciiTheme="majorHAnsi" w:hAnsiTheme="majorHAnsi" w:cstheme="minorHAnsi"/>
                                <w:sz w:val="20"/>
                              </w:rPr>
                              <w:t xml:space="preserve"> interview omkring dét at være frivillig på et aktivitetscenter. </w:t>
                            </w:r>
                          </w:p>
                          <w:p w:rsidR="003A3846" w:rsidRPr="00CD5373" w:rsidRDefault="003A3846" w:rsidP="00FD03CA">
                            <w:pPr>
                              <w:jc w:val="both"/>
                              <w:rPr>
                                <w:rFonts w:asciiTheme="majorHAnsi" w:hAnsiTheme="majorHAnsi" w:cstheme="minorHAnsi"/>
                                <w:sz w:val="20"/>
                              </w:rPr>
                            </w:pPr>
                            <w:r w:rsidRPr="00CD5373">
                              <w:rPr>
                                <w:rFonts w:asciiTheme="majorHAnsi" w:hAnsiTheme="majorHAnsi" w:cstheme="minorHAnsi"/>
                                <w:sz w:val="20"/>
                              </w:rPr>
                              <w:t>Det eneste kriterium for at kunne deltage i denne undersøgelse er, at du er frivillig på ét af aktivitetscentrene i Aalborg Centrum.</w:t>
                            </w:r>
                          </w:p>
                          <w:p w:rsidR="003A3846" w:rsidRPr="00CD5373" w:rsidRDefault="003A3846" w:rsidP="00FD03CA">
                            <w:pPr>
                              <w:jc w:val="both"/>
                              <w:rPr>
                                <w:rFonts w:asciiTheme="majorHAnsi" w:hAnsiTheme="majorHAnsi" w:cstheme="minorHAnsi"/>
                                <w:sz w:val="20"/>
                              </w:rPr>
                            </w:pPr>
                            <w:r w:rsidRPr="00CD5373">
                              <w:rPr>
                                <w:rFonts w:asciiTheme="majorHAnsi" w:hAnsiTheme="majorHAnsi" w:cstheme="minorHAnsi"/>
                                <w:sz w:val="20"/>
                              </w:rPr>
                              <w:t>Og husk at du selv skal udfylde spørgeskemaet – ikke noget med at kigge ved sidemanden</w:t>
                            </w:r>
                            <w:r w:rsidRPr="00CD5373">
                              <w:rPr>
                                <w:rFonts w:asciiTheme="majorHAnsi" w:hAnsiTheme="majorHAnsi" w:cstheme="minorHAnsi"/>
                                <w:sz w:val="20"/>
                              </w:rPr>
                              <w:sym w:font="Wingdings" w:char="F04A"/>
                            </w:r>
                            <w:r w:rsidRPr="00CD5373">
                              <w:rPr>
                                <w:rFonts w:asciiTheme="majorHAnsi" w:hAnsiTheme="majorHAnsi" w:cstheme="minorHAnsi"/>
                                <w:sz w:val="20"/>
                              </w:rPr>
                              <w:t xml:space="preserve"> Dine egne overvejelser er vigtige for undersøgelsen.</w:t>
                            </w:r>
                          </w:p>
                          <w:p w:rsidR="003A3846" w:rsidRPr="00CD5373" w:rsidRDefault="003A3846" w:rsidP="00FD03CA">
                            <w:pPr>
                              <w:spacing w:after="0"/>
                              <w:jc w:val="both"/>
                              <w:rPr>
                                <w:rFonts w:asciiTheme="majorHAnsi" w:hAnsiTheme="majorHAnsi" w:cstheme="minorHAnsi"/>
                                <w:sz w:val="20"/>
                              </w:rPr>
                            </w:pPr>
                            <w:r w:rsidRPr="00CD5373">
                              <w:rPr>
                                <w:rFonts w:asciiTheme="majorHAnsi" w:hAnsiTheme="majorHAnsi" w:cstheme="minorHAnsi"/>
                                <w:sz w:val="20"/>
                              </w:rPr>
                              <w:t xml:space="preserve">God fornøjelse og på forhånd mange tak for hjælpen </w:t>
                            </w:r>
                          </w:p>
                          <w:p w:rsidR="003A3846" w:rsidRPr="00CD5373" w:rsidRDefault="003A3846" w:rsidP="00FD03CA">
                            <w:pPr>
                              <w:spacing w:after="0"/>
                              <w:jc w:val="both"/>
                              <w:rPr>
                                <w:rFonts w:asciiTheme="majorHAnsi" w:hAnsiTheme="majorHAnsi" w:cstheme="minorHAnsi"/>
                                <w:sz w:val="20"/>
                              </w:rPr>
                            </w:pPr>
                            <w:r w:rsidRPr="00CD5373">
                              <w:rPr>
                                <w:rFonts w:asciiTheme="majorHAnsi" w:hAnsiTheme="majorHAnsi" w:cstheme="minorHAnsi"/>
                                <w:sz w:val="20"/>
                              </w:rPr>
                              <w:t>– Anne Kristine Ramlov</w:t>
                            </w:r>
                          </w:p>
                          <w:p w:rsidR="003A3846" w:rsidRPr="00931534" w:rsidRDefault="003A3846" w:rsidP="00FD03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032" o:spid="_x0000_s1072" style="position:absolute;left:0;text-align:left;margin-left:1.3pt;margin-top:1.35pt;width:405pt;height:25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" fillcolor="white [3201]" strokecolor="black [3213]" strokeweight="2pt">
                <v:textbox>
                  <w:txbxContent>
                    <w:p w:rsidR="003A3846" w:rsidRPr="00CD5373" w:rsidRDefault="003A3846" w:rsidP="00FD03CA">
                      <w:pPr>
                        <w:jc w:val="right"/>
                        <w:rPr>
                          <w:rFonts w:asciiTheme="majorHAnsi" w:hAnsiTheme="majorHAnsi" w:cstheme="minorHAnsi"/>
                          <w:sz w:val="20"/>
                        </w:rPr>
                      </w:pPr>
                      <w:r w:rsidRPr="00CD5373">
                        <w:rPr>
                          <w:rFonts w:asciiTheme="majorHAnsi" w:hAnsiTheme="majorHAnsi" w:cstheme="minorHAnsi"/>
                          <w:sz w:val="20"/>
                        </w:rPr>
                        <w:t>April 2012</w:t>
                      </w:r>
                    </w:p>
                    <w:p w:rsidR="003A3846" w:rsidRPr="00CD5373" w:rsidRDefault="003A3846" w:rsidP="00FD03CA">
                      <w:pPr>
                        <w:jc w:val="center"/>
                        <w:rPr>
                          <w:rFonts w:asciiTheme="majorHAnsi" w:hAnsiTheme="majorHAnsi" w:cstheme="minorHAnsi"/>
                          <w:b/>
                          <w:sz w:val="20"/>
                        </w:rPr>
                      </w:pPr>
                      <w:r w:rsidRPr="00CD5373">
                        <w:rPr>
                          <w:rFonts w:asciiTheme="majorHAnsi" w:hAnsiTheme="majorHAnsi" w:cstheme="minorHAnsi"/>
                          <w:b/>
                          <w:sz w:val="20"/>
                        </w:rPr>
                        <w:t>Spørgeskema til frivillige ved aktivitetscentre i Aalborg Centrum</w:t>
                      </w:r>
                    </w:p>
                    <w:p w:rsidR="003A3846" w:rsidRPr="00CD5373" w:rsidRDefault="003A3846" w:rsidP="00FD03CA">
                      <w:pPr>
                        <w:jc w:val="both"/>
                        <w:rPr>
                          <w:rFonts w:asciiTheme="majorHAnsi" w:hAnsiTheme="majorHAnsi" w:cstheme="minorHAnsi"/>
                          <w:sz w:val="20"/>
                        </w:rPr>
                      </w:pPr>
                      <w:r w:rsidRPr="00CD5373">
                        <w:rPr>
                          <w:rFonts w:asciiTheme="majorHAnsi" w:hAnsiTheme="majorHAnsi" w:cstheme="minorHAnsi"/>
                          <w:sz w:val="20"/>
                        </w:rPr>
                        <w:t xml:space="preserve">Jeg er ved at skrive et speciale om frivillighed ved aktivitetscentrene i Aalborg Centrum og i den forbindelse ville jeg sætte stor pris på, hvis I frivillige vil bruge 5 minutter på at besvare dette spørgeskema. </w:t>
                      </w:r>
                    </w:p>
                    <w:p w:rsidR="003A3846" w:rsidRPr="00CD5373" w:rsidRDefault="003A3846" w:rsidP="00FD03CA">
                      <w:pPr>
                        <w:jc w:val="both"/>
                        <w:rPr>
                          <w:rFonts w:asciiTheme="majorHAnsi" w:hAnsiTheme="majorHAnsi" w:cstheme="minorHAnsi"/>
                          <w:sz w:val="20"/>
                        </w:rPr>
                      </w:pPr>
                      <w:r w:rsidRPr="00CD5373">
                        <w:rPr>
                          <w:rFonts w:asciiTheme="majorHAnsi" w:hAnsiTheme="majorHAnsi" w:cstheme="minorHAnsi"/>
                          <w:sz w:val="20"/>
                        </w:rPr>
                        <w:t xml:space="preserve">Undersøgelsen er 100 % anonym. Sidst i spørgeskemaet har du dog mulighed for at opgive dit navn og telefonnummer, hvis du kunne være interesseret i at biddrage med et </w:t>
                      </w:r>
                      <w:proofErr w:type="spellStart"/>
                      <w:r w:rsidRPr="00CD5373">
                        <w:rPr>
                          <w:rFonts w:asciiTheme="majorHAnsi" w:hAnsiTheme="majorHAnsi" w:cstheme="minorHAnsi"/>
                          <w:sz w:val="20"/>
                        </w:rPr>
                        <w:t>opfølgende</w:t>
                      </w:r>
                      <w:proofErr w:type="spellEnd"/>
                      <w:r w:rsidRPr="00CD5373">
                        <w:rPr>
                          <w:rFonts w:asciiTheme="majorHAnsi" w:hAnsiTheme="majorHAnsi" w:cstheme="minorHAnsi"/>
                          <w:sz w:val="20"/>
                        </w:rPr>
                        <w:t xml:space="preserve"> interview omkring dét at være frivillig på et aktivitetscenter. </w:t>
                      </w:r>
                    </w:p>
                    <w:p w:rsidR="003A3846" w:rsidRPr="00CD5373" w:rsidRDefault="003A3846" w:rsidP="00FD03CA">
                      <w:pPr>
                        <w:jc w:val="both"/>
                        <w:rPr>
                          <w:rFonts w:asciiTheme="majorHAnsi" w:hAnsiTheme="majorHAnsi" w:cstheme="minorHAnsi"/>
                          <w:sz w:val="20"/>
                        </w:rPr>
                      </w:pPr>
                      <w:r w:rsidRPr="00CD5373">
                        <w:rPr>
                          <w:rFonts w:asciiTheme="majorHAnsi" w:hAnsiTheme="majorHAnsi" w:cstheme="minorHAnsi"/>
                          <w:sz w:val="20"/>
                        </w:rPr>
                        <w:t>Det eneste kriterium for at kunne deltage i denne undersøgelse er, at du er frivillig på ét af aktivitetscentrene i Aalborg Centrum.</w:t>
                      </w:r>
                    </w:p>
                    <w:p w:rsidR="003A3846" w:rsidRPr="00CD5373" w:rsidRDefault="003A3846" w:rsidP="00FD03CA">
                      <w:pPr>
                        <w:jc w:val="both"/>
                        <w:rPr>
                          <w:rFonts w:asciiTheme="majorHAnsi" w:hAnsiTheme="majorHAnsi" w:cstheme="minorHAnsi"/>
                          <w:sz w:val="20"/>
                        </w:rPr>
                      </w:pPr>
                      <w:r w:rsidRPr="00CD5373">
                        <w:rPr>
                          <w:rFonts w:asciiTheme="majorHAnsi" w:hAnsiTheme="majorHAnsi" w:cstheme="minorHAnsi"/>
                          <w:sz w:val="20"/>
                        </w:rPr>
                        <w:t>Og husk at du selv skal udfylde spørgeskemaet – ikke noget med at kigge ved sidemanden</w:t>
                      </w:r>
                      <w:r w:rsidRPr="00CD5373">
                        <w:rPr>
                          <w:rFonts w:asciiTheme="majorHAnsi" w:hAnsiTheme="majorHAnsi" w:cstheme="minorHAnsi"/>
                          <w:sz w:val="20"/>
                        </w:rPr>
                        <w:sym w:font="Wingdings" w:char="F04A"/>
                      </w:r>
                      <w:r w:rsidRPr="00CD5373">
                        <w:rPr>
                          <w:rFonts w:asciiTheme="majorHAnsi" w:hAnsiTheme="majorHAnsi" w:cstheme="minorHAnsi"/>
                          <w:sz w:val="20"/>
                        </w:rPr>
                        <w:t xml:space="preserve"> Dine egne overvejelser er vigtige for undersøgelsen.</w:t>
                      </w:r>
                    </w:p>
                    <w:p w:rsidR="003A3846" w:rsidRPr="00CD5373" w:rsidRDefault="003A3846" w:rsidP="00FD03CA">
                      <w:pPr>
                        <w:spacing w:after="0"/>
                        <w:jc w:val="both"/>
                        <w:rPr>
                          <w:rFonts w:asciiTheme="majorHAnsi" w:hAnsiTheme="majorHAnsi" w:cstheme="minorHAnsi"/>
                          <w:sz w:val="20"/>
                        </w:rPr>
                      </w:pPr>
                      <w:r w:rsidRPr="00CD5373">
                        <w:rPr>
                          <w:rFonts w:asciiTheme="majorHAnsi" w:hAnsiTheme="majorHAnsi" w:cstheme="minorHAnsi"/>
                          <w:sz w:val="20"/>
                        </w:rPr>
                        <w:t xml:space="preserve">God fornøjelse og på forhånd mange tak for hjælpen </w:t>
                      </w:r>
                    </w:p>
                    <w:p w:rsidR="003A3846" w:rsidRPr="00CD5373" w:rsidRDefault="003A3846" w:rsidP="00FD03CA">
                      <w:pPr>
                        <w:spacing w:after="0"/>
                        <w:jc w:val="both"/>
                        <w:rPr>
                          <w:rFonts w:asciiTheme="majorHAnsi" w:hAnsiTheme="majorHAnsi" w:cstheme="minorHAnsi"/>
                          <w:sz w:val="20"/>
                        </w:rPr>
                      </w:pPr>
                      <w:r w:rsidRPr="00CD5373">
                        <w:rPr>
                          <w:rFonts w:asciiTheme="majorHAnsi" w:hAnsiTheme="majorHAnsi" w:cstheme="minorHAnsi"/>
                          <w:sz w:val="20"/>
                        </w:rPr>
                        <w:t>– Anne Kristine Ramlov</w:t>
                      </w:r>
                    </w:p>
                    <w:p w:rsidR="003A3846" w:rsidRPr="00931534" w:rsidRDefault="003A3846" w:rsidP="00FD03CA">
                      <w:pPr>
                        <w:jc w:val="center"/>
                      </w:pPr>
                    </w:p>
                  </w:txbxContent>
                </v:textbox>
              </v:rect>
            </w:pict>
          </mc:Fallback>
        </mc:AlternateContent>
      </w:r>
    </w:p>
    <w:p w:rsidR="00FD03CA" w:rsidRPr="00FD03CA" w:rsidRDefault="00FD03CA" w:rsidP="00FD03CA">
      <w:pPr>
        <w:jc w:val="both"/>
        <w:rPr>
          <w:rFonts w:asciiTheme="majorHAnsi" w:hAnsiTheme="majorHAnsi" w:cstheme="minorHAnsi"/>
          <w:b/>
        </w:rPr>
      </w:pPr>
    </w:p>
    <w:p w:rsidR="00FD03CA" w:rsidRPr="00FD03CA" w:rsidRDefault="00FD03CA" w:rsidP="00FD03CA">
      <w:pPr>
        <w:jc w:val="both"/>
        <w:rPr>
          <w:rFonts w:asciiTheme="majorHAnsi" w:hAnsiTheme="majorHAnsi" w:cstheme="minorHAnsi"/>
          <w:b/>
        </w:rPr>
      </w:pPr>
    </w:p>
    <w:p w:rsidR="00FD03CA" w:rsidRPr="00FD03CA" w:rsidRDefault="00FD03CA" w:rsidP="00FD03CA">
      <w:pPr>
        <w:jc w:val="both"/>
        <w:rPr>
          <w:rFonts w:asciiTheme="majorHAnsi" w:hAnsiTheme="majorHAnsi" w:cstheme="minorHAnsi"/>
          <w:b/>
        </w:rPr>
      </w:pPr>
    </w:p>
    <w:p w:rsidR="00FD03CA" w:rsidRPr="00FD03CA" w:rsidRDefault="00FD03CA" w:rsidP="00FD03CA">
      <w:pPr>
        <w:jc w:val="both"/>
        <w:rPr>
          <w:rFonts w:asciiTheme="majorHAnsi" w:hAnsiTheme="majorHAnsi" w:cstheme="minorHAnsi"/>
          <w:b/>
        </w:rPr>
      </w:pPr>
    </w:p>
    <w:p w:rsidR="00FD03CA" w:rsidRPr="00FD03CA" w:rsidRDefault="00FD03CA" w:rsidP="00FD03CA">
      <w:pPr>
        <w:jc w:val="both"/>
        <w:rPr>
          <w:rFonts w:asciiTheme="majorHAnsi" w:hAnsiTheme="majorHAnsi" w:cstheme="minorHAnsi"/>
          <w:b/>
        </w:rPr>
      </w:pPr>
    </w:p>
    <w:p w:rsidR="00FD03CA" w:rsidRPr="00FD03CA" w:rsidRDefault="00FD03CA" w:rsidP="00FD03CA">
      <w:pPr>
        <w:jc w:val="both"/>
        <w:rPr>
          <w:rFonts w:asciiTheme="majorHAnsi" w:hAnsiTheme="majorHAnsi" w:cstheme="minorHAnsi"/>
          <w:b/>
        </w:rPr>
      </w:pPr>
    </w:p>
    <w:p w:rsidR="00FD03CA" w:rsidRPr="00FD03CA" w:rsidRDefault="00FD03CA" w:rsidP="00FD03CA">
      <w:pPr>
        <w:jc w:val="both"/>
        <w:rPr>
          <w:rFonts w:asciiTheme="majorHAnsi" w:hAnsiTheme="majorHAnsi" w:cstheme="minorHAnsi"/>
          <w:b/>
        </w:rPr>
      </w:pPr>
    </w:p>
    <w:p w:rsidR="00FD03CA" w:rsidRPr="00FD03CA" w:rsidRDefault="00FD03CA" w:rsidP="00FD03CA">
      <w:pPr>
        <w:jc w:val="both"/>
        <w:rPr>
          <w:rFonts w:asciiTheme="majorHAnsi" w:hAnsiTheme="majorHAnsi" w:cstheme="minorHAnsi"/>
          <w:b/>
        </w:rPr>
      </w:pPr>
    </w:p>
    <w:p w:rsidR="00FD03CA" w:rsidRPr="00FD03CA" w:rsidRDefault="00FD03CA" w:rsidP="00FD03CA">
      <w:pPr>
        <w:jc w:val="both"/>
        <w:rPr>
          <w:rFonts w:asciiTheme="majorHAnsi" w:hAnsiTheme="majorHAnsi" w:cstheme="minorHAnsi"/>
          <w:b/>
        </w:rPr>
      </w:pPr>
    </w:p>
    <w:p w:rsidR="00FD03CA" w:rsidRPr="00FD03CA" w:rsidRDefault="00FD03CA" w:rsidP="00FD03CA">
      <w:pPr>
        <w:jc w:val="both"/>
        <w:rPr>
          <w:rFonts w:asciiTheme="majorHAnsi" w:hAnsiTheme="majorHAnsi" w:cstheme="minorHAnsi"/>
          <w:b/>
        </w:rPr>
      </w:pPr>
    </w:p>
    <w:p w:rsidR="00FD03CA" w:rsidRPr="00CD5373" w:rsidRDefault="00FD03CA" w:rsidP="00A1511E">
      <w:pPr>
        <w:pStyle w:val="Listeafsnit"/>
        <w:numPr>
          <w:ilvl w:val="0"/>
          <w:numId w:val="16"/>
        </w:numPr>
        <w:spacing w:after="0"/>
        <w:jc w:val="both"/>
        <w:rPr>
          <w:rFonts w:asciiTheme="majorHAnsi" w:hAnsiTheme="majorHAnsi" w:cstheme="minorHAnsi"/>
          <w:sz w:val="20"/>
        </w:rPr>
      </w:pPr>
      <w:r w:rsidRPr="00CD5373">
        <w:rPr>
          <w:rFonts w:asciiTheme="majorHAnsi" w:hAnsiTheme="majorHAnsi" w:cstheme="minorHAnsi"/>
          <w:b/>
          <w:sz w:val="20"/>
        </w:rPr>
        <w:t>På hvilket aktivitetscenter er du frivillig?</w:t>
      </w:r>
    </w:p>
    <w:p w:rsidR="00FD03CA" w:rsidRPr="00CD5373" w:rsidRDefault="00FD03CA" w:rsidP="00FD03CA">
      <w:pPr>
        <w:pStyle w:val="Listeafsnit"/>
        <w:spacing w:after="0"/>
        <w:jc w:val="both"/>
        <w:rPr>
          <w:rFonts w:asciiTheme="majorHAnsi" w:hAnsiTheme="majorHAnsi" w:cstheme="minorHAnsi"/>
          <w:sz w:val="20"/>
        </w:rPr>
      </w:pPr>
    </w:p>
    <w:p w:rsidR="00FD03CA" w:rsidRPr="00CD5373" w:rsidRDefault="00FD03CA" w:rsidP="00A1511E">
      <w:pPr>
        <w:pStyle w:val="Listeafsnit"/>
        <w:numPr>
          <w:ilvl w:val="0"/>
          <w:numId w:val="2"/>
        </w:numPr>
        <w:spacing w:after="0"/>
        <w:jc w:val="both"/>
        <w:rPr>
          <w:rFonts w:asciiTheme="majorHAnsi" w:hAnsiTheme="majorHAnsi" w:cstheme="minorHAnsi"/>
          <w:sz w:val="20"/>
        </w:rPr>
      </w:pPr>
      <w:r w:rsidRPr="00CD5373">
        <w:rPr>
          <w:rFonts w:asciiTheme="majorHAnsi" w:hAnsiTheme="majorHAnsi" w:cstheme="minorHAnsi"/>
          <w:sz w:val="20"/>
        </w:rPr>
        <w:t>Aktivitetshuset Sjællandsgade</w:t>
      </w:r>
    </w:p>
    <w:p w:rsidR="00FD03CA" w:rsidRPr="00CD5373" w:rsidRDefault="00FD03CA" w:rsidP="00A1511E">
      <w:pPr>
        <w:pStyle w:val="Listeafsnit"/>
        <w:numPr>
          <w:ilvl w:val="0"/>
          <w:numId w:val="2"/>
        </w:numPr>
        <w:spacing w:after="0"/>
        <w:jc w:val="both"/>
        <w:rPr>
          <w:rFonts w:asciiTheme="majorHAnsi" w:hAnsiTheme="majorHAnsi" w:cstheme="minorHAnsi"/>
          <w:sz w:val="20"/>
        </w:rPr>
      </w:pPr>
      <w:r w:rsidRPr="00CD5373">
        <w:rPr>
          <w:rFonts w:asciiTheme="majorHAnsi" w:hAnsiTheme="majorHAnsi" w:cstheme="minorHAnsi"/>
          <w:sz w:val="20"/>
        </w:rPr>
        <w:t>Fynsgade-Centret</w:t>
      </w:r>
    </w:p>
    <w:p w:rsidR="00FD03CA" w:rsidRPr="00CD5373" w:rsidRDefault="00FD03CA" w:rsidP="00A1511E">
      <w:pPr>
        <w:pStyle w:val="Listeafsnit"/>
        <w:numPr>
          <w:ilvl w:val="0"/>
          <w:numId w:val="2"/>
        </w:numPr>
        <w:spacing w:after="0"/>
        <w:jc w:val="both"/>
        <w:rPr>
          <w:rFonts w:asciiTheme="majorHAnsi" w:hAnsiTheme="majorHAnsi" w:cstheme="minorHAnsi"/>
          <w:sz w:val="20"/>
          <w:szCs w:val="20"/>
        </w:rPr>
      </w:pPr>
      <w:r w:rsidRPr="00CD5373">
        <w:rPr>
          <w:rFonts w:asciiTheme="majorHAnsi" w:hAnsiTheme="majorHAnsi" w:cstheme="minorHAnsi"/>
          <w:sz w:val="20"/>
          <w:szCs w:val="20"/>
        </w:rPr>
        <w:t>Grønlandstorv</w:t>
      </w:r>
    </w:p>
    <w:p w:rsidR="00FD03CA" w:rsidRPr="00CD5373" w:rsidRDefault="00FD03CA" w:rsidP="00A1511E">
      <w:pPr>
        <w:pStyle w:val="Listeafsnit"/>
        <w:numPr>
          <w:ilvl w:val="0"/>
          <w:numId w:val="2"/>
        </w:numPr>
        <w:spacing w:after="0"/>
        <w:jc w:val="both"/>
        <w:rPr>
          <w:rFonts w:asciiTheme="majorHAnsi" w:hAnsiTheme="majorHAnsi" w:cstheme="minorHAnsi"/>
          <w:sz w:val="20"/>
          <w:szCs w:val="20"/>
        </w:rPr>
      </w:pPr>
      <w:r w:rsidRPr="00CD5373">
        <w:rPr>
          <w:rFonts w:asciiTheme="majorHAnsi" w:hAnsiTheme="majorHAnsi" w:cstheme="minorHAnsi"/>
          <w:sz w:val="20"/>
          <w:szCs w:val="20"/>
        </w:rPr>
        <w:t>Ingen af ovenstående (Er du ikke frivillig ved et af ovenstående aktivitetscentre, bedes du IKKE udfylde spørgeskemaet)</w:t>
      </w:r>
    </w:p>
    <w:p w:rsidR="00FD03CA" w:rsidRPr="00CD5373" w:rsidRDefault="00FD03CA" w:rsidP="00A1511E">
      <w:pPr>
        <w:pStyle w:val="Listeafsnit"/>
        <w:numPr>
          <w:ilvl w:val="0"/>
          <w:numId w:val="16"/>
        </w:numPr>
        <w:spacing w:after="0" w:line="240" w:lineRule="auto"/>
        <w:jc w:val="both"/>
        <w:rPr>
          <w:rFonts w:asciiTheme="majorHAnsi" w:hAnsiTheme="majorHAnsi" w:cstheme="minorHAnsi"/>
          <w:b/>
          <w:sz w:val="20"/>
          <w:szCs w:val="20"/>
        </w:rPr>
      </w:pPr>
      <w:r w:rsidRPr="00CD5373">
        <w:rPr>
          <w:rFonts w:asciiTheme="majorHAnsi" w:hAnsiTheme="majorHAnsi" w:cstheme="minorHAnsi"/>
          <w:b/>
          <w:sz w:val="20"/>
          <w:szCs w:val="20"/>
        </w:rPr>
        <w:lastRenderedPageBreak/>
        <w:t>Hvad er dit køn?</w:t>
      </w:r>
    </w:p>
    <w:p w:rsidR="00FD03CA" w:rsidRPr="00CD5373" w:rsidRDefault="00FD03CA" w:rsidP="00FD03CA">
      <w:pPr>
        <w:pStyle w:val="Listeafsnit"/>
        <w:spacing w:after="0" w:line="240" w:lineRule="auto"/>
        <w:jc w:val="both"/>
        <w:rPr>
          <w:rFonts w:asciiTheme="majorHAnsi" w:hAnsiTheme="majorHAnsi" w:cstheme="minorHAnsi"/>
          <w:b/>
          <w:sz w:val="20"/>
          <w:szCs w:val="20"/>
        </w:rPr>
      </w:pPr>
    </w:p>
    <w:p w:rsidR="00FD03CA" w:rsidRPr="00CD5373" w:rsidRDefault="00FD03CA" w:rsidP="00A1511E">
      <w:pPr>
        <w:pStyle w:val="Listeafsnit"/>
        <w:numPr>
          <w:ilvl w:val="0"/>
          <w:numId w:val="8"/>
        </w:numPr>
        <w:spacing w:after="0"/>
        <w:jc w:val="both"/>
        <w:rPr>
          <w:rFonts w:asciiTheme="majorHAnsi" w:hAnsiTheme="majorHAnsi" w:cstheme="minorHAnsi"/>
          <w:b/>
          <w:sz w:val="20"/>
          <w:szCs w:val="20"/>
        </w:rPr>
      </w:pPr>
      <w:r w:rsidRPr="00CD5373">
        <w:rPr>
          <w:rFonts w:asciiTheme="majorHAnsi" w:hAnsiTheme="majorHAnsi" w:cstheme="minorHAnsi"/>
          <w:sz w:val="20"/>
          <w:szCs w:val="20"/>
        </w:rPr>
        <w:t>Kvinde</w:t>
      </w:r>
    </w:p>
    <w:p w:rsidR="00FD03CA" w:rsidRPr="00CD5373" w:rsidRDefault="00FD03CA" w:rsidP="00A1511E">
      <w:pPr>
        <w:pStyle w:val="Listeafsnit"/>
        <w:numPr>
          <w:ilvl w:val="0"/>
          <w:numId w:val="8"/>
        </w:numPr>
        <w:spacing w:after="0"/>
        <w:jc w:val="both"/>
        <w:rPr>
          <w:rFonts w:asciiTheme="majorHAnsi" w:hAnsiTheme="majorHAnsi" w:cstheme="minorHAnsi"/>
          <w:b/>
          <w:sz w:val="20"/>
          <w:szCs w:val="20"/>
        </w:rPr>
      </w:pPr>
      <w:r w:rsidRPr="00CD5373">
        <w:rPr>
          <w:rFonts w:asciiTheme="majorHAnsi" w:hAnsiTheme="majorHAnsi" w:cstheme="minorHAnsi"/>
          <w:sz w:val="20"/>
          <w:szCs w:val="20"/>
        </w:rPr>
        <w:t>Mand</w:t>
      </w:r>
    </w:p>
    <w:p w:rsidR="00FD03CA" w:rsidRPr="00CD5373" w:rsidRDefault="00FD03CA" w:rsidP="00FD03CA">
      <w:pPr>
        <w:pStyle w:val="Listeafsnit"/>
        <w:spacing w:after="0"/>
        <w:jc w:val="both"/>
        <w:rPr>
          <w:rFonts w:asciiTheme="majorHAnsi" w:hAnsiTheme="majorHAnsi" w:cstheme="minorHAnsi"/>
          <w:sz w:val="20"/>
          <w:szCs w:val="20"/>
        </w:rPr>
      </w:pPr>
    </w:p>
    <w:p w:rsidR="00FD03CA" w:rsidRPr="00CD5373" w:rsidRDefault="00FD03CA" w:rsidP="00A1511E">
      <w:pPr>
        <w:pStyle w:val="Listeafsnit"/>
        <w:numPr>
          <w:ilvl w:val="0"/>
          <w:numId w:val="16"/>
        </w:numPr>
        <w:spacing w:after="0"/>
        <w:jc w:val="both"/>
        <w:rPr>
          <w:rFonts w:asciiTheme="majorHAnsi" w:hAnsiTheme="majorHAnsi" w:cstheme="minorHAnsi"/>
          <w:b/>
          <w:sz w:val="20"/>
          <w:szCs w:val="20"/>
        </w:rPr>
      </w:pPr>
      <w:r w:rsidRPr="00CD5373">
        <w:rPr>
          <w:rFonts w:asciiTheme="majorHAnsi" w:hAnsiTheme="majorHAnsi" w:cstheme="minorHAnsi"/>
          <w:b/>
          <w:sz w:val="20"/>
          <w:szCs w:val="20"/>
        </w:rPr>
        <w:t xml:space="preserve">Hvad er din alder? </w:t>
      </w:r>
      <w:r w:rsidRPr="00CD5373">
        <w:rPr>
          <w:rFonts w:asciiTheme="majorHAnsi" w:hAnsiTheme="majorHAnsi" w:cstheme="minorHAnsi"/>
          <w:sz w:val="20"/>
          <w:szCs w:val="20"/>
        </w:rPr>
        <w:t>__________________</w:t>
      </w:r>
    </w:p>
    <w:p w:rsidR="00FD03CA" w:rsidRPr="00CD5373" w:rsidRDefault="00FD03CA" w:rsidP="00FD03CA">
      <w:pPr>
        <w:spacing w:after="0"/>
        <w:jc w:val="both"/>
        <w:rPr>
          <w:rFonts w:asciiTheme="majorHAnsi" w:hAnsiTheme="majorHAnsi" w:cstheme="minorHAnsi"/>
          <w:b/>
          <w:sz w:val="20"/>
          <w:szCs w:val="20"/>
        </w:rPr>
      </w:pPr>
    </w:p>
    <w:p w:rsidR="00FD03CA" w:rsidRPr="00CD5373" w:rsidRDefault="00FD03CA" w:rsidP="00A1511E">
      <w:pPr>
        <w:pStyle w:val="Listeafsnit"/>
        <w:numPr>
          <w:ilvl w:val="0"/>
          <w:numId w:val="16"/>
        </w:numPr>
        <w:spacing w:after="0"/>
        <w:jc w:val="both"/>
        <w:rPr>
          <w:rFonts w:asciiTheme="majorHAnsi" w:hAnsiTheme="majorHAnsi" w:cstheme="minorHAnsi"/>
          <w:b/>
          <w:sz w:val="20"/>
          <w:szCs w:val="20"/>
        </w:rPr>
      </w:pPr>
      <w:r w:rsidRPr="00CD5373">
        <w:rPr>
          <w:rFonts w:asciiTheme="majorHAnsi" w:hAnsiTheme="majorHAnsi" w:cstheme="minorHAnsi"/>
          <w:b/>
          <w:sz w:val="20"/>
          <w:szCs w:val="20"/>
        </w:rPr>
        <w:t>Hvad laver du til dagligt?</w:t>
      </w:r>
    </w:p>
    <w:p w:rsidR="00FD03CA" w:rsidRPr="00CD5373" w:rsidRDefault="00FD03CA" w:rsidP="00FD03CA">
      <w:pPr>
        <w:spacing w:after="0"/>
        <w:ind w:firstLine="720"/>
        <w:jc w:val="both"/>
        <w:rPr>
          <w:rFonts w:asciiTheme="majorHAnsi" w:hAnsiTheme="majorHAnsi" w:cstheme="minorHAnsi"/>
          <w:sz w:val="20"/>
          <w:szCs w:val="20"/>
        </w:rPr>
      </w:pPr>
      <w:r w:rsidRPr="00CD5373">
        <w:rPr>
          <w:rFonts w:asciiTheme="majorHAnsi" w:hAnsiTheme="majorHAnsi" w:cstheme="minorHAnsi"/>
          <w:sz w:val="20"/>
          <w:szCs w:val="20"/>
        </w:rPr>
        <w:t>(Sæt kun ét kryds)</w:t>
      </w:r>
    </w:p>
    <w:p w:rsidR="00FD03CA" w:rsidRPr="00CD5373" w:rsidRDefault="00FD03CA" w:rsidP="00FD03CA">
      <w:pPr>
        <w:spacing w:after="0"/>
        <w:ind w:firstLine="720"/>
        <w:jc w:val="both"/>
        <w:rPr>
          <w:rFonts w:asciiTheme="majorHAnsi" w:hAnsiTheme="majorHAnsi" w:cstheme="minorHAnsi"/>
          <w:sz w:val="20"/>
          <w:szCs w:val="20"/>
        </w:rPr>
      </w:pPr>
    </w:p>
    <w:p w:rsidR="00FD03CA" w:rsidRPr="00CD5373" w:rsidRDefault="00FD03CA" w:rsidP="00A1511E">
      <w:pPr>
        <w:pStyle w:val="Listeafsnit"/>
        <w:numPr>
          <w:ilvl w:val="0"/>
          <w:numId w:val="4"/>
        </w:numPr>
        <w:spacing w:after="0"/>
        <w:jc w:val="both"/>
        <w:rPr>
          <w:rFonts w:asciiTheme="majorHAnsi" w:hAnsiTheme="majorHAnsi" w:cstheme="minorHAnsi"/>
          <w:b/>
          <w:sz w:val="20"/>
          <w:szCs w:val="20"/>
        </w:rPr>
      </w:pPr>
      <w:r w:rsidRPr="00CD5373">
        <w:rPr>
          <w:rFonts w:asciiTheme="majorHAnsi" w:hAnsiTheme="majorHAnsi" w:cstheme="minorHAnsi"/>
          <w:sz w:val="20"/>
          <w:szCs w:val="20"/>
        </w:rPr>
        <w:t>Jeg er efterlønner</w:t>
      </w:r>
    </w:p>
    <w:p w:rsidR="00FD03CA" w:rsidRPr="00CD5373" w:rsidRDefault="00FD03CA" w:rsidP="00A1511E">
      <w:pPr>
        <w:pStyle w:val="Listeafsnit"/>
        <w:numPr>
          <w:ilvl w:val="0"/>
          <w:numId w:val="4"/>
        </w:numPr>
        <w:spacing w:after="0"/>
        <w:jc w:val="both"/>
        <w:rPr>
          <w:rFonts w:asciiTheme="majorHAnsi" w:hAnsiTheme="majorHAnsi" w:cstheme="minorHAnsi"/>
          <w:b/>
          <w:sz w:val="20"/>
          <w:szCs w:val="20"/>
        </w:rPr>
      </w:pPr>
      <w:r w:rsidRPr="00CD5373">
        <w:rPr>
          <w:rFonts w:asciiTheme="majorHAnsi" w:hAnsiTheme="majorHAnsi" w:cstheme="minorHAnsi"/>
          <w:sz w:val="20"/>
          <w:szCs w:val="20"/>
        </w:rPr>
        <w:t>Jeg er pensionist</w:t>
      </w:r>
    </w:p>
    <w:p w:rsidR="00FD03CA" w:rsidRPr="00CD5373" w:rsidRDefault="00FD03CA" w:rsidP="00A1511E">
      <w:pPr>
        <w:pStyle w:val="Listeafsnit"/>
        <w:numPr>
          <w:ilvl w:val="0"/>
          <w:numId w:val="4"/>
        </w:numPr>
        <w:spacing w:after="0"/>
        <w:jc w:val="both"/>
        <w:rPr>
          <w:rFonts w:asciiTheme="majorHAnsi" w:hAnsiTheme="majorHAnsi" w:cstheme="minorHAnsi"/>
          <w:b/>
          <w:sz w:val="20"/>
          <w:szCs w:val="20"/>
        </w:rPr>
      </w:pPr>
      <w:r w:rsidRPr="00CD5373">
        <w:rPr>
          <w:rFonts w:asciiTheme="majorHAnsi" w:hAnsiTheme="majorHAnsi" w:cstheme="minorHAnsi"/>
          <w:sz w:val="20"/>
          <w:szCs w:val="20"/>
        </w:rPr>
        <w:t>Jeg er førtidspensionist</w:t>
      </w:r>
    </w:p>
    <w:p w:rsidR="00FD03CA" w:rsidRPr="00CD5373" w:rsidRDefault="00FD03CA" w:rsidP="00A1511E">
      <w:pPr>
        <w:pStyle w:val="Listeafsnit"/>
        <w:numPr>
          <w:ilvl w:val="0"/>
          <w:numId w:val="4"/>
        </w:numPr>
        <w:spacing w:after="0"/>
        <w:jc w:val="both"/>
        <w:rPr>
          <w:rFonts w:asciiTheme="majorHAnsi" w:hAnsiTheme="majorHAnsi" w:cstheme="minorHAnsi"/>
          <w:b/>
          <w:sz w:val="20"/>
          <w:szCs w:val="20"/>
        </w:rPr>
      </w:pPr>
      <w:r w:rsidRPr="00CD5373">
        <w:rPr>
          <w:rFonts w:asciiTheme="majorHAnsi" w:hAnsiTheme="majorHAnsi" w:cstheme="minorHAnsi"/>
          <w:sz w:val="20"/>
          <w:szCs w:val="20"/>
        </w:rPr>
        <w:t>Jeg er erhvervsaktiv</w:t>
      </w:r>
    </w:p>
    <w:p w:rsidR="00FD03CA" w:rsidRPr="00CD5373" w:rsidRDefault="00FD03CA" w:rsidP="00A1511E">
      <w:pPr>
        <w:pStyle w:val="Listeafsnit"/>
        <w:numPr>
          <w:ilvl w:val="0"/>
          <w:numId w:val="4"/>
        </w:numPr>
        <w:spacing w:after="0"/>
        <w:jc w:val="both"/>
        <w:rPr>
          <w:rFonts w:asciiTheme="majorHAnsi" w:hAnsiTheme="majorHAnsi" w:cstheme="minorHAnsi"/>
          <w:b/>
          <w:sz w:val="20"/>
          <w:szCs w:val="20"/>
        </w:rPr>
      </w:pPr>
      <w:r w:rsidRPr="00CD5373">
        <w:rPr>
          <w:rFonts w:asciiTheme="majorHAnsi" w:hAnsiTheme="majorHAnsi" w:cstheme="minorHAnsi"/>
          <w:sz w:val="20"/>
          <w:szCs w:val="20"/>
        </w:rPr>
        <w:t>Jeg er jobsøgende</w:t>
      </w:r>
    </w:p>
    <w:p w:rsidR="00FD03CA" w:rsidRPr="00CD5373" w:rsidRDefault="00FD03CA" w:rsidP="00A1511E">
      <w:pPr>
        <w:pStyle w:val="Listeafsnit"/>
        <w:numPr>
          <w:ilvl w:val="0"/>
          <w:numId w:val="4"/>
        </w:numPr>
        <w:spacing w:after="0"/>
        <w:jc w:val="both"/>
        <w:rPr>
          <w:rFonts w:asciiTheme="majorHAnsi" w:hAnsiTheme="majorHAnsi" w:cstheme="minorHAnsi"/>
          <w:b/>
          <w:sz w:val="20"/>
          <w:szCs w:val="20"/>
        </w:rPr>
      </w:pPr>
      <w:r w:rsidRPr="00CD5373">
        <w:rPr>
          <w:rFonts w:asciiTheme="majorHAnsi" w:hAnsiTheme="majorHAnsi" w:cstheme="minorHAnsi"/>
          <w:sz w:val="20"/>
          <w:szCs w:val="20"/>
        </w:rPr>
        <w:t>Jeg er studerende</w:t>
      </w:r>
    </w:p>
    <w:p w:rsidR="00FD03CA" w:rsidRPr="00CD5373" w:rsidRDefault="00FD03CA" w:rsidP="00A1511E">
      <w:pPr>
        <w:pStyle w:val="Listeafsnit"/>
        <w:numPr>
          <w:ilvl w:val="0"/>
          <w:numId w:val="4"/>
        </w:numPr>
        <w:spacing w:after="0"/>
        <w:jc w:val="both"/>
        <w:rPr>
          <w:rFonts w:asciiTheme="majorHAnsi" w:hAnsiTheme="majorHAnsi" w:cstheme="minorHAnsi"/>
          <w:b/>
          <w:sz w:val="20"/>
          <w:szCs w:val="20"/>
        </w:rPr>
      </w:pPr>
      <w:r w:rsidRPr="00CD5373">
        <w:rPr>
          <w:rFonts w:asciiTheme="majorHAnsi" w:hAnsiTheme="majorHAnsi" w:cstheme="minorHAnsi"/>
          <w:sz w:val="20"/>
          <w:szCs w:val="20"/>
        </w:rPr>
        <w:t>Andet: _______________________________________________________</w:t>
      </w:r>
    </w:p>
    <w:p w:rsidR="00FD03CA" w:rsidRPr="00CD5373" w:rsidRDefault="00FD03CA" w:rsidP="00FD03CA">
      <w:pPr>
        <w:spacing w:after="0"/>
        <w:jc w:val="both"/>
        <w:rPr>
          <w:rFonts w:asciiTheme="majorHAnsi" w:hAnsiTheme="majorHAnsi" w:cstheme="minorHAnsi"/>
          <w:b/>
          <w:sz w:val="20"/>
          <w:szCs w:val="20"/>
        </w:rPr>
      </w:pPr>
    </w:p>
    <w:p w:rsidR="00FD03CA" w:rsidRPr="00CD5373" w:rsidRDefault="00FD03CA" w:rsidP="00A1511E">
      <w:pPr>
        <w:pStyle w:val="Listeafsnit"/>
        <w:numPr>
          <w:ilvl w:val="0"/>
          <w:numId w:val="16"/>
        </w:numPr>
        <w:spacing w:after="0"/>
        <w:jc w:val="both"/>
        <w:rPr>
          <w:rFonts w:asciiTheme="majorHAnsi" w:hAnsiTheme="majorHAnsi" w:cstheme="minorHAnsi"/>
          <w:b/>
          <w:sz w:val="20"/>
          <w:szCs w:val="20"/>
        </w:rPr>
      </w:pPr>
      <w:r w:rsidRPr="00CD5373">
        <w:rPr>
          <w:rFonts w:asciiTheme="majorHAnsi" w:hAnsiTheme="majorHAnsi" w:cstheme="minorHAnsi"/>
          <w:b/>
          <w:sz w:val="20"/>
          <w:szCs w:val="20"/>
        </w:rPr>
        <w:t xml:space="preserve">Hvis du ikke er på arbejdsmarkedet, indenfor hvilket område var så din seneste stilling?(Svar </w:t>
      </w:r>
      <w:r w:rsidRPr="00CD5373">
        <w:rPr>
          <w:rFonts w:asciiTheme="majorHAnsi" w:hAnsiTheme="majorHAnsi" w:cstheme="minorHAnsi"/>
          <w:b/>
          <w:sz w:val="20"/>
          <w:szCs w:val="20"/>
          <w:u w:val="single"/>
        </w:rPr>
        <w:t>KUN</w:t>
      </w:r>
      <w:r w:rsidRPr="00CD5373">
        <w:rPr>
          <w:rFonts w:asciiTheme="majorHAnsi" w:hAnsiTheme="majorHAnsi" w:cstheme="minorHAnsi"/>
          <w:b/>
          <w:sz w:val="20"/>
          <w:szCs w:val="20"/>
        </w:rPr>
        <w:t xml:space="preserve"> hvis du ikke er erhvervsaktiv på nuværende tidspunkt)</w:t>
      </w:r>
    </w:p>
    <w:p w:rsidR="00FD03CA" w:rsidRPr="00CD5373" w:rsidRDefault="00FD03CA" w:rsidP="00FD03CA">
      <w:pPr>
        <w:spacing w:after="0"/>
        <w:ind w:firstLine="720"/>
        <w:jc w:val="both"/>
        <w:rPr>
          <w:rFonts w:asciiTheme="majorHAnsi" w:hAnsiTheme="majorHAnsi" w:cstheme="minorHAnsi"/>
          <w:sz w:val="20"/>
          <w:szCs w:val="20"/>
        </w:rPr>
      </w:pPr>
      <w:r w:rsidRPr="00CD5373">
        <w:rPr>
          <w:rFonts w:asciiTheme="majorHAnsi" w:hAnsiTheme="majorHAnsi" w:cstheme="minorHAnsi"/>
          <w:sz w:val="20"/>
          <w:szCs w:val="20"/>
        </w:rPr>
        <w:t>(Sæt kun ét kryds)</w:t>
      </w:r>
    </w:p>
    <w:p w:rsidR="00FD03CA" w:rsidRPr="00CD5373" w:rsidRDefault="00FD03CA" w:rsidP="00FD03CA">
      <w:pPr>
        <w:spacing w:after="0"/>
        <w:ind w:firstLine="720"/>
        <w:jc w:val="both"/>
        <w:rPr>
          <w:rFonts w:asciiTheme="majorHAnsi" w:hAnsiTheme="majorHAnsi" w:cstheme="minorHAnsi"/>
          <w:sz w:val="20"/>
          <w:szCs w:val="20"/>
        </w:rPr>
      </w:pPr>
    </w:p>
    <w:p w:rsidR="00FD03CA" w:rsidRPr="00CD5373" w:rsidRDefault="00FD03CA" w:rsidP="00A1511E">
      <w:pPr>
        <w:pStyle w:val="Listeafsnit"/>
        <w:numPr>
          <w:ilvl w:val="0"/>
          <w:numId w:val="9"/>
        </w:numPr>
        <w:spacing w:after="0"/>
        <w:jc w:val="both"/>
        <w:rPr>
          <w:rFonts w:asciiTheme="majorHAnsi" w:hAnsiTheme="majorHAnsi" w:cstheme="minorHAnsi"/>
          <w:sz w:val="20"/>
          <w:szCs w:val="20"/>
        </w:rPr>
      </w:pPr>
      <w:r w:rsidRPr="00CD5373">
        <w:rPr>
          <w:rFonts w:asciiTheme="majorHAnsi" w:hAnsiTheme="majorHAnsi" w:cstheme="minorHAnsi"/>
          <w:sz w:val="20"/>
          <w:szCs w:val="20"/>
        </w:rPr>
        <w:t>Social og sundhed</w:t>
      </w:r>
    </w:p>
    <w:p w:rsidR="00FD03CA" w:rsidRPr="00CD5373" w:rsidRDefault="00FD03CA" w:rsidP="00A1511E">
      <w:pPr>
        <w:pStyle w:val="Listeafsnit"/>
        <w:numPr>
          <w:ilvl w:val="0"/>
          <w:numId w:val="9"/>
        </w:numPr>
        <w:spacing w:after="0"/>
        <w:jc w:val="both"/>
        <w:rPr>
          <w:rFonts w:asciiTheme="majorHAnsi" w:hAnsiTheme="majorHAnsi" w:cstheme="minorHAnsi"/>
          <w:sz w:val="20"/>
          <w:szCs w:val="20"/>
        </w:rPr>
      </w:pPr>
      <w:r w:rsidRPr="00CD5373">
        <w:rPr>
          <w:rFonts w:asciiTheme="majorHAnsi" w:hAnsiTheme="majorHAnsi" w:cstheme="minorHAnsi"/>
          <w:sz w:val="20"/>
          <w:szCs w:val="20"/>
        </w:rPr>
        <w:t>Undervisning</w:t>
      </w:r>
    </w:p>
    <w:p w:rsidR="00FD03CA" w:rsidRPr="00CD5373" w:rsidRDefault="00FD03CA" w:rsidP="00A1511E">
      <w:pPr>
        <w:pStyle w:val="Listeafsnit"/>
        <w:numPr>
          <w:ilvl w:val="0"/>
          <w:numId w:val="9"/>
        </w:numPr>
        <w:spacing w:after="0"/>
        <w:jc w:val="both"/>
        <w:rPr>
          <w:rFonts w:asciiTheme="majorHAnsi" w:hAnsiTheme="majorHAnsi" w:cstheme="minorHAnsi"/>
          <w:sz w:val="20"/>
          <w:szCs w:val="20"/>
        </w:rPr>
      </w:pPr>
      <w:r w:rsidRPr="00CD5373">
        <w:rPr>
          <w:rFonts w:asciiTheme="majorHAnsi" w:hAnsiTheme="majorHAnsi" w:cstheme="minorHAnsi"/>
          <w:sz w:val="20"/>
          <w:szCs w:val="20"/>
        </w:rPr>
        <w:t>Kontor og økonomi</w:t>
      </w:r>
    </w:p>
    <w:p w:rsidR="00FD03CA" w:rsidRPr="00CD5373" w:rsidRDefault="00FD03CA" w:rsidP="00A1511E">
      <w:pPr>
        <w:pStyle w:val="Listeafsnit"/>
        <w:numPr>
          <w:ilvl w:val="0"/>
          <w:numId w:val="9"/>
        </w:numPr>
        <w:spacing w:after="0"/>
        <w:jc w:val="both"/>
        <w:rPr>
          <w:rFonts w:asciiTheme="majorHAnsi" w:hAnsiTheme="majorHAnsi" w:cstheme="minorHAnsi"/>
          <w:sz w:val="20"/>
          <w:szCs w:val="20"/>
        </w:rPr>
      </w:pPr>
      <w:r w:rsidRPr="00CD5373">
        <w:rPr>
          <w:rFonts w:asciiTheme="majorHAnsi" w:hAnsiTheme="majorHAnsi" w:cstheme="minorHAnsi"/>
          <w:sz w:val="20"/>
          <w:szCs w:val="20"/>
        </w:rPr>
        <w:t>Handel og service</w:t>
      </w:r>
    </w:p>
    <w:p w:rsidR="00FD03CA" w:rsidRPr="00CD5373" w:rsidRDefault="00FD03CA" w:rsidP="00A1511E">
      <w:pPr>
        <w:pStyle w:val="Listeafsnit"/>
        <w:numPr>
          <w:ilvl w:val="0"/>
          <w:numId w:val="9"/>
        </w:numPr>
        <w:spacing w:after="0"/>
        <w:jc w:val="both"/>
        <w:rPr>
          <w:rFonts w:asciiTheme="majorHAnsi" w:hAnsiTheme="majorHAnsi" w:cstheme="minorHAnsi"/>
          <w:sz w:val="20"/>
          <w:szCs w:val="20"/>
        </w:rPr>
      </w:pPr>
      <w:r w:rsidRPr="00CD5373">
        <w:rPr>
          <w:rFonts w:asciiTheme="majorHAnsi" w:hAnsiTheme="majorHAnsi" w:cstheme="minorHAnsi"/>
          <w:sz w:val="20"/>
          <w:szCs w:val="20"/>
        </w:rPr>
        <w:t>Ledelse og personale</w:t>
      </w:r>
    </w:p>
    <w:p w:rsidR="00FD03CA" w:rsidRPr="00CD5373" w:rsidRDefault="00FD03CA" w:rsidP="00A1511E">
      <w:pPr>
        <w:pStyle w:val="Listeafsnit"/>
        <w:numPr>
          <w:ilvl w:val="0"/>
          <w:numId w:val="9"/>
        </w:numPr>
        <w:spacing w:after="0"/>
        <w:jc w:val="both"/>
        <w:rPr>
          <w:rFonts w:asciiTheme="majorHAnsi" w:hAnsiTheme="majorHAnsi" w:cstheme="minorHAnsi"/>
          <w:sz w:val="20"/>
          <w:szCs w:val="20"/>
        </w:rPr>
      </w:pPr>
      <w:r w:rsidRPr="00CD5373">
        <w:rPr>
          <w:rFonts w:asciiTheme="majorHAnsi" w:hAnsiTheme="majorHAnsi" w:cstheme="minorHAnsi"/>
          <w:sz w:val="20"/>
          <w:szCs w:val="20"/>
        </w:rPr>
        <w:t>Salg og kommunikation</w:t>
      </w:r>
    </w:p>
    <w:p w:rsidR="00FD03CA" w:rsidRPr="00CD5373" w:rsidRDefault="00FD03CA" w:rsidP="00A1511E">
      <w:pPr>
        <w:pStyle w:val="Listeafsnit"/>
        <w:numPr>
          <w:ilvl w:val="0"/>
          <w:numId w:val="9"/>
        </w:numPr>
        <w:spacing w:after="0"/>
        <w:jc w:val="both"/>
        <w:rPr>
          <w:rFonts w:asciiTheme="majorHAnsi" w:hAnsiTheme="majorHAnsi" w:cstheme="minorHAnsi"/>
          <w:sz w:val="20"/>
          <w:szCs w:val="20"/>
        </w:rPr>
      </w:pPr>
      <w:r w:rsidRPr="00CD5373">
        <w:rPr>
          <w:rFonts w:asciiTheme="majorHAnsi" w:hAnsiTheme="majorHAnsi" w:cstheme="minorHAnsi"/>
          <w:sz w:val="20"/>
          <w:szCs w:val="20"/>
        </w:rPr>
        <w:t>Industri og håndværk</w:t>
      </w:r>
    </w:p>
    <w:p w:rsidR="00FD03CA" w:rsidRPr="00CD5373" w:rsidRDefault="00FD03CA" w:rsidP="00A1511E">
      <w:pPr>
        <w:pStyle w:val="Listeafsnit"/>
        <w:numPr>
          <w:ilvl w:val="0"/>
          <w:numId w:val="9"/>
        </w:numPr>
        <w:spacing w:after="0"/>
        <w:jc w:val="both"/>
        <w:rPr>
          <w:rFonts w:asciiTheme="majorHAnsi" w:hAnsiTheme="majorHAnsi" w:cstheme="minorHAnsi"/>
          <w:sz w:val="20"/>
          <w:szCs w:val="20"/>
        </w:rPr>
      </w:pPr>
      <w:r w:rsidRPr="00CD5373">
        <w:rPr>
          <w:rFonts w:asciiTheme="majorHAnsi" w:hAnsiTheme="majorHAnsi" w:cstheme="minorHAnsi"/>
          <w:sz w:val="20"/>
          <w:szCs w:val="20"/>
        </w:rPr>
        <w:t>Informationsteknologi</w:t>
      </w:r>
    </w:p>
    <w:p w:rsidR="00FD03CA" w:rsidRPr="00CD5373" w:rsidRDefault="00FD03CA" w:rsidP="00A1511E">
      <w:pPr>
        <w:pStyle w:val="Listeafsnit"/>
        <w:numPr>
          <w:ilvl w:val="0"/>
          <w:numId w:val="9"/>
        </w:numPr>
        <w:spacing w:after="0"/>
        <w:jc w:val="both"/>
        <w:rPr>
          <w:rFonts w:asciiTheme="majorHAnsi" w:hAnsiTheme="majorHAnsi" w:cstheme="minorHAnsi"/>
          <w:b/>
          <w:sz w:val="20"/>
          <w:szCs w:val="20"/>
        </w:rPr>
      </w:pPr>
      <w:r w:rsidRPr="00CD5373">
        <w:rPr>
          <w:rFonts w:asciiTheme="majorHAnsi" w:hAnsiTheme="majorHAnsi" w:cstheme="minorHAnsi"/>
          <w:sz w:val="20"/>
          <w:szCs w:val="20"/>
        </w:rPr>
        <w:t>Ingeniør og teknik</w:t>
      </w:r>
    </w:p>
    <w:p w:rsidR="00FD03CA" w:rsidRPr="00CD5373" w:rsidRDefault="00FD03CA" w:rsidP="00A1511E">
      <w:pPr>
        <w:pStyle w:val="Listeafsnit"/>
        <w:numPr>
          <w:ilvl w:val="0"/>
          <w:numId w:val="9"/>
        </w:numPr>
        <w:spacing w:after="0"/>
        <w:jc w:val="both"/>
        <w:rPr>
          <w:rFonts w:asciiTheme="majorHAnsi" w:hAnsiTheme="majorHAnsi" w:cstheme="minorHAnsi"/>
          <w:b/>
          <w:sz w:val="20"/>
          <w:szCs w:val="20"/>
        </w:rPr>
      </w:pPr>
      <w:r w:rsidRPr="00CD5373">
        <w:rPr>
          <w:rFonts w:asciiTheme="majorHAnsi" w:hAnsiTheme="majorHAnsi" w:cstheme="minorHAnsi"/>
          <w:sz w:val="20"/>
          <w:szCs w:val="20"/>
        </w:rPr>
        <w:t>Anden stilling: ______________________________________________</w:t>
      </w:r>
    </w:p>
    <w:p w:rsidR="00FD03CA" w:rsidRPr="00CD5373" w:rsidRDefault="00FD03CA" w:rsidP="00FD03CA">
      <w:pPr>
        <w:pStyle w:val="Listeafsnit"/>
        <w:spacing w:after="0"/>
        <w:jc w:val="both"/>
        <w:rPr>
          <w:rFonts w:asciiTheme="majorHAnsi" w:hAnsiTheme="majorHAnsi" w:cstheme="minorHAnsi"/>
          <w:b/>
          <w:sz w:val="20"/>
          <w:szCs w:val="20"/>
        </w:rPr>
      </w:pPr>
    </w:p>
    <w:p w:rsidR="00FD03CA" w:rsidRPr="00CD5373" w:rsidRDefault="00FD03CA" w:rsidP="00A1511E">
      <w:pPr>
        <w:pStyle w:val="Listeafsnit"/>
        <w:numPr>
          <w:ilvl w:val="0"/>
          <w:numId w:val="16"/>
        </w:numPr>
        <w:spacing w:after="0"/>
        <w:jc w:val="both"/>
        <w:rPr>
          <w:rFonts w:asciiTheme="majorHAnsi" w:hAnsiTheme="majorHAnsi" w:cstheme="minorHAnsi"/>
          <w:b/>
          <w:sz w:val="20"/>
          <w:szCs w:val="20"/>
        </w:rPr>
      </w:pPr>
      <w:r w:rsidRPr="00CD5373">
        <w:rPr>
          <w:rFonts w:asciiTheme="majorHAnsi" w:hAnsiTheme="majorHAnsi" w:cstheme="minorHAnsi"/>
          <w:b/>
          <w:sz w:val="20"/>
          <w:szCs w:val="20"/>
        </w:rPr>
        <w:t xml:space="preserve">Hvis du er erhvervsaktiv, indenfor hvilket område er du så ansat?(Svar </w:t>
      </w:r>
      <w:r w:rsidRPr="00CD5373">
        <w:rPr>
          <w:rFonts w:asciiTheme="majorHAnsi" w:hAnsiTheme="majorHAnsi" w:cstheme="minorHAnsi"/>
          <w:b/>
          <w:sz w:val="20"/>
          <w:szCs w:val="20"/>
          <w:u w:val="single"/>
        </w:rPr>
        <w:t>KUN</w:t>
      </w:r>
      <w:r w:rsidRPr="00CD5373">
        <w:rPr>
          <w:rFonts w:asciiTheme="majorHAnsi" w:hAnsiTheme="majorHAnsi" w:cstheme="minorHAnsi"/>
          <w:b/>
          <w:sz w:val="20"/>
          <w:szCs w:val="20"/>
        </w:rPr>
        <w:t xml:space="preserve"> hvis du er erhvervsaktiv på nuværende tidspunkt)</w:t>
      </w:r>
    </w:p>
    <w:p w:rsidR="00FD03CA" w:rsidRPr="00CD5373" w:rsidRDefault="00FD03CA" w:rsidP="00FD03CA">
      <w:pPr>
        <w:spacing w:after="0"/>
        <w:ind w:firstLine="720"/>
        <w:jc w:val="both"/>
        <w:rPr>
          <w:rFonts w:asciiTheme="majorHAnsi" w:hAnsiTheme="majorHAnsi" w:cstheme="minorHAnsi"/>
          <w:sz w:val="20"/>
          <w:szCs w:val="20"/>
        </w:rPr>
      </w:pPr>
      <w:r w:rsidRPr="00CD5373">
        <w:rPr>
          <w:rFonts w:asciiTheme="majorHAnsi" w:hAnsiTheme="majorHAnsi" w:cstheme="minorHAnsi"/>
          <w:sz w:val="20"/>
          <w:szCs w:val="20"/>
        </w:rPr>
        <w:t>(Sæt kun ét kryds)</w:t>
      </w:r>
    </w:p>
    <w:p w:rsidR="00FD03CA" w:rsidRPr="00CD5373" w:rsidRDefault="00FD03CA" w:rsidP="00FD03CA">
      <w:pPr>
        <w:spacing w:after="0"/>
        <w:ind w:firstLine="720"/>
        <w:jc w:val="both"/>
        <w:rPr>
          <w:rFonts w:asciiTheme="majorHAnsi" w:hAnsiTheme="majorHAnsi" w:cstheme="minorHAnsi"/>
          <w:sz w:val="20"/>
          <w:szCs w:val="20"/>
        </w:rPr>
      </w:pPr>
    </w:p>
    <w:p w:rsidR="00FD03CA" w:rsidRPr="00CD5373" w:rsidRDefault="00FD03CA" w:rsidP="00A1511E">
      <w:pPr>
        <w:pStyle w:val="Listeafsnit"/>
        <w:numPr>
          <w:ilvl w:val="0"/>
          <w:numId w:val="9"/>
        </w:numPr>
        <w:spacing w:after="0"/>
        <w:jc w:val="both"/>
        <w:rPr>
          <w:rFonts w:asciiTheme="majorHAnsi" w:hAnsiTheme="majorHAnsi" w:cstheme="minorHAnsi"/>
          <w:sz w:val="20"/>
          <w:szCs w:val="20"/>
        </w:rPr>
      </w:pPr>
      <w:r w:rsidRPr="00CD5373">
        <w:rPr>
          <w:rFonts w:asciiTheme="majorHAnsi" w:hAnsiTheme="majorHAnsi" w:cstheme="minorHAnsi"/>
          <w:sz w:val="20"/>
          <w:szCs w:val="20"/>
        </w:rPr>
        <w:t>Social og sundhed</w:t>
      </w:r>
    </w:p>
    <w:p w:rsidR="00FD03CA" w:rsidRPr="00CD5373" w:rsidRDefault="00FD03CA" w:rsidP="00A1511E">
      <w:pPr>
        <w:pStyle w:val="Listeafsnit"/>
        <w:numPr>
          <w:ilvl w:val="0"/>
          <w:numId w:val="9"/>
        </w:numPr>
        <w:spacing w:after="0"/>
        <w:jc w:val="both"/>
        <w:rPr>
          <w:rFonts w:asciiTheme="majorHAnsi" w:hAnsiTheme="majorHAnsi" w:cstheme="minorHAnsi"/>
          <w:sz w:val="20"/>
          <w:szCs w:val="20"/>
        </w:rPr>
      </w:pPr>
      <w:r w:rsidRPr="00CD5373">
        <w:rPr>
          <w:rFonts w:asciiTheme="majorHAnsi" w:hAnsiTheme="majorHAnsi" w:cstheme="minorHAnsi"/>
          <w:sz w:val="20"/>
          <w:szCs w:val="20"/>
        </w:rPr>
        <w:t>Undervisning</w:t>
      </w:r>
    </w:p>
    <w:p w:rsidR="00FD03CA" w:rsidRPr="00CD5373" w:rsidRDefault="00FD03CA" w:rsidP="00A1511E">
      <w:pPr>
        <w:pStyle w:val="Listeafsnit"/>
        <w:numPr>
          <w:ilvl w:val="0"/>
          <w:numId w:val="9"/>
        </w:numPr>
        <w:spacing w:after="0"/>
        <w:jc w:val="both"/>
        <w:rPr>
          <w:rFonts w:asciiTheme="majorHAnsi" w:hAnsiTheme="majorHAnsi" w:cstheme="minorHAnsi"/>
          <w:sz w:val="20"/>
          <w:szCs w:val="20"/>
        </w:rPr>
      </w:pPr>
      <w:r w:rsidRPr="00CD5373">
        <w:rPr>
          <w:rFonts w:asciiTheme="majorHAnsi" w:hAnsiTheme="majorHAnsi" w:cstheme="minorHAnsi"/>
          <w:sz w:val="20"/>
          <w:szCs w:val="20"/>
        </w:rPr>
        <w:t>Kontor og økonomi</w:t>
      </w:r>
    </w:p>
    <w:p w:rsidR="00FD03CA" w:rsidRPr="00CD5373" w:rsidRDefault="00FD03CA" w:rsidP="00A1511E">
      <w:pPr>
        <w:pStyle w:val="Listeafsnit"/>
        <w:numPr>
          <w:ilvl w:val="0"/>
          <w:numId w:val="9"/>
        </w:numPr>
        <w:spacing w:after="0"/>
        <w:jc w:val="both"/>
        <w:rPr>
          <w:rFonts w:asciiTheme="majorHAnsi" w:hAnsiTheme="majorHAnsi" w:cstheme="minorHAnsi"/>
          <w:sz w:val="20"/>
          <w:szCs w:val="20"/>
        </w:rPr>
      </w:pPr>
      <w:r w:rsidRPr="00CD5373">
        <w:rPr>
          <w:rFonts w:asciiTheme="majorHAnsi" w:hAnsiTheme="majorHAnsi" w:cstheme="minorHAnsi"/>
          <w:sz w:val="20"/>
          <w:szCs w:val="20"/>
        </w:rPr>
        <w:lastRenderedPageBreak/>
        <w:t>Handel og service</w:t>
      </w:r>
    </w:p>
    <w:p w:rsidR="00FD03CA" w:rsidRPr="00CD5373" w:rsidRDefault="00FD03CA" w:rsidP="00A1511E">
      <w:pPr>
        <w:pStyle w:val="Listeafsnit"/>
        <w:numPr>
          <w:ilvl w:val="0"/>
          <w:numId w:val="9"/>
        </w:numPr>
        <w:spacing w:after="0"/>
        <w:jc w:val="both"/>
        <w:rPr>
          <w:rFonts w:asciiTheme="majorHAnsi" w:hAnsiTheme="majorHAnsi" w:cstheme="minorHAnsi"/>
          <w:sz w:val="20"/>
          <w:szCs w:val="20"/>
        </w:rPr>
      </w:pPr>
      <w:r w:rsidRPr="00CD5373">
        <w:rPr>
          <w:rFonts w:asciiTheme="majorHAnsi" w:hAnsiTheme="majorHAnsi" w:cstheme="minorHAnsi"/>
          <w:sz w:val="20"/>
          <w:szCs w:val="20"/>
        </w:rPr>
        <w:t>Ledelse og personale</w:t>
      </w:r>
    </w:p>
    <w:p w:rsidR="00FD03CA" w:rsidRPr="00CD5373" w:rsidRDefault="00FD03CA" w:rsidP="00A1511E">
      <w:pPr>
        <w:pStyle w:val="Listeafsnit"/>
        <w:numPr>
          <w:ilvl w:val="0"/>
          <w:numId w:val="9"/>
        </w:numPr>
        <w:spacing w:after="0"/>
        <w:jc w:val="both"/>
        <w:rPr>
          <w:rFonts w:asciiTheme="majorHAnsi" w:hAnsiTheme="majorHAnsi" w:cstheme="minorHAnsi"/>
          <w:sz w:val="20"/>
          <w:szCs w:val="20"/>
        </w:rPr>
      </w:pPr>
      <w:r w:rsidRPr="00CD5373">
        <w:rPr>
          <w:rFonts w:asciiTheme="majorHAnsi" w:hAnsiTheme="majorHAnsi" w:cstheme="minorHAnsi"/>
          <w:sz w:val="20"/>
          <w:szCs w:val="20"/>
        </w:rPr>
        <w:t>Salg og kommunikation</w:t>
      </w:r>
    </w:p>
    <w:p w:rsidR="00FD03CA" w:rsidRPr="00CD5373" w:rsidRDefault="00FD03CA" w:rsidP="00A1511E">
      <w:pPr>
        <w:pStyle w:val="Listeafsnit"/>
        <w:numPr>
          <w:ilvl w:val="0"/>
          <w:numId w:val="9"/>
        </w:numPr>
        <w:spacing w:after="0"/>
        <w:jc w:val="both"/>
        <w:rPr>
          <w:rFonts w:asciiTheme="majorHAnsi" w:hAnsiTheme="majorHAnsi" w:cstheme="minorHAnsi"/>
          <w:sz w:val="20"/>
          <w:szCs w:val="20"/>
        </w:rPr>
      </w:pPr>
      <w:r w:rsidRPr="00CD5373">
        <w:rPr>
          <w:rFonts w:asciiTheme="majorHAnsi" w:hAnsiTheme="majorHAnsi" w:cstheme="minorHAnsi"/>
          <w:sz w:val="20"/>
          <w:szCs w:val="20"/>
        </w:rPr>
        <w:t>Industri og håndværk</w:t>
      </w:r>
    </w:p>
    <w:p w:rsidR="00FD03CA" w:rsidRPr="00CD5373" w:rsidRDefault="00FD03CA" w:rsidP="00A1511E">
      <w:pPr>
        <w:pStyle w:val="Listeafsnit"/>
        <w:numPr>
          <w:ilvl w:val="0"/>
          <w:numId w:val="9"/>
        </w:numPr>
        <w:spacing w:after="0"/>
        <w:jc w:val="both"/>
        <w:rPr>
          <w:rFonts w:asciiTheme="majorHAnsi" w:hAnsiTheme="majorHAnsi" w:cstheme="minorHAnsi"/>
          <w:sz w:val="20"/>
          <w:szCs w:val="20"/>
        </w:rPr>
      </w:pPr>
      <w:r w:rsidRPr="00CD5373">
        <w:rPr>
          <w:rFonts w:asciiTheme="majorHAnsi" w:hAnsiTheme="majorHAnsi" w:cstheme="minorHAnsi"/>
          <w:sz w:val="20"/>
          <w:szCs w:val="20"/>
        </w:rPr>
        <w:t>Informationsteknologi</w:t>
      </w:r>
    </w:p>
    <w:p w:rsidR="00FD03CA" w:rsidRPr="00CD5373" w:rsidRDefault="00FD03CA" w:rsidP="00A1511E">
      <w:pPr>
        <w:pStyle w:val="Listeafsnit"/>
        <w:numPr>
          <w:ilvl w:val="0"/>
          <w:numId w:val="9"/>
        </w:numPr>
        <w:spacing w:after="0"/>
        <w:jc w:val="both"/>
        <w:rPr>
          <w:rFonts w:asciiTheme="majorHAnsi" w:hAnsiTheme="majorHAnsi" w:cstheme="minorHAnsi"/>
          <w:b/>
          <w:sz w:val="20"/>
          <w:szCs w:val="20"/>
        </w:rPr>
      </w:pPr>
      <w:r w:rsidRPr="00CD5373">
        <w:rPr>
          <w:rFonts w:asciiTheme="majorHAnsi" w:hAnsiTheme="majorHAnsi" w:cstheme="minorHAnsi"/>
          <w:sz w:val="20"/>
          <w:szCs w:val="20"/>
        </w:rPr>
        <w:t>Ingeniør og teknik</w:t>
      </w:r>
    </w:p>
    <w:p w:rsidR="00FD03CA" w:rsidRPr="00CD5373" w:rsidRDefault="00FD03CA" w:rsidP="00A1511E">
      <w:pPr>
        <w:pStyle w:val="Listeafsnit"/>
        <w:numPr>
          <w:ilvl w:val="0"/>
          <w:numId w:val="9"/>
        </w:numPr>
        <w:spacing w:after="0"/>
        <w:jc w:val="both"/>
        <w:rPr>
          <w:rFonts w:asciiTheme="majorHAnsi" w:hAnsiTheme="majorHAnsi" w:cstheme="minorHAnsi"/>
          <w:b/>
          <w:sz w:val="20"/>
          <w:szCs w:val="20"/>
        </w:rPr>
      </w:pPr>
      <w:r w:rsidRPr="00CD5373">
        <w:rPr>
          <w:rFonts w:asciiTheme="majorHAnsi" w:hAnsiTheme="majorHAnsi" w:cstheme="minorHAnsi"/>
          <w:sz w:val="20"/>
          <w:szCs w:val="20"/>
        </w:rPr>
        <w:t>Anden stilling: ______________________________________________</w:t>
      </w:r>
    </w:p>
    <w:p w:rsidR="00FD03CA" w:rsidRPr="00CD5373" w:rsidRDefault="00FD03CA" w:rsidP="00FD03CA">
      <w:pPr>
        <w:spacing w:after="0"/>
        <w:jc w:val="both"/>
        <w:rPr>
          <w:rFonts w:asciiTheme="majorHAnsi" w:hAnsiTheme="majorHAnsi" w:cstheme="minorHAnsi"/>
          <w:b/>
          <w:sz w:val="20"/>
          <w:szCs w:val="20"/>
        </w:rPr>
      </w:pPr>
    </w:p>
    <w:p w:rsidR="00FD03CA" w:rsidRPr="00CD5373" w:rsidRDefault="00FD03CA" w:rsidP="00A1511E">
      <w:pPr>
        <w:pStyle w:val="Listeafsnit"/>
        <w:numPr>
          <w:ilvl w:val="0"/>
          <w:numId w:val="16"/>
        </w:numPr>
        <w:spacing w:after="0"/>
        <w:jc w:val="both"/>
        <w:rPr>
          <w:rFonts w:asciiTheme="majorHAnsi" w:hAnsiTheme="majorHAnsi" w:cstheme="minorHAnsi"/>
          <w:b/>
          <w:sz w:val="20"/>
          <w:szCs w:val="20"/>
        </w:rPr>
      </w:pPr>
      <w:r w:rsidRPr="00CD5373">
        <w:rPr>
          <w:rFonts w:asciiTheme="majorHAnsi" w:hAnsiTheme="majorHAnsi" w:cstheme="minorHAnsi"/>
          <w:b/>
          <w:sz w:val="20"/>
          <w:szCs w:val="20"/>
        </w:rPr>
        <w:t>Hvor længe har du været frivillig ved et aktivitetscenter i Aalborg Centrum?</w:t>
      </w:r>
    </w:p>
    <w:p w:rsidR="00FD03CA" w:rsidRPr="00CD5373" w:rsidRDefault="00FD03CA" w:rsidP="00FD03CA">
      <w:pPr>
        <w:spacing w:after="0"/>
        <w:ind w:firstLine="720"/>
        <w:jc w:val="both"/>
        <w:rPr>
          <w:rFonts w:asciiTheme="majorHAnsi" w:hAnsiTheme="majorHAnsi" w:cstheme="minorHAnsi"/>
          <w:sz w:val="20"/>
          <w:szCs w:val="20"/>
        </w:rPr>
      </w:pPr>
      <w:r w:rsidRPr="00CD5373">
        <w:rPr>
          <w:rFonts w:asciiTheme="majorHAnsi" w:hAnsiTheme="majorHAnsi" w:cstheme="minorHAnsi"/>
          <w:sz w:val="20"/>
          <w:szCs w:val="20"/>
        </w:rPr>
        <w:t>(Sæt kun ét kryds)</w:t>
      </w:r>
    </w:p>
    <w:p w:rsidR="00FD03CA" w:rsidRPr="00CD5373" w:rsidRDefault="00FD03CA" w:rsidP="00FD03CA">
      <w:pPr>
        <w:spacing w:after="0"/>
        <w:ind w:firstLine="720"/>
        <w:jc w:val="both"/>
        <w:rPr>
          <w:rFonts w:asciiTheme="majorHAnsi" w:hAnsiTheme="majorHAnsi" w:cstheme="minorHAnsi"/>
          <w:sz w:val="20"/>
          <w:szCs w:val="20"/>
        </w:rPr>
      </w:pPr>
    </w:p>
    <w:p w:rsidR="00FD03CA" w:rsidRPr="00CD5373" w:rsidRDefault="00FD03CA" w:rsidP="00A1511E">
      <w:pPr>
        <w:pStyle w:val="Listeafsnit"/>
        <w:numPr>
          <w:ilvl w:val="0"/>
          <w:numId w:val="3"/>
        </w:numPr>
        <w:spacing w:after="0"/>
        <w:jc w:val="both"/>
        <w:rPr>
          <w:rFonts w:asciiTheme="majorHAnsi" w:hAnsiTheme="majorHAnsi" w:cstheme="minorHAnsi"/>
          <w:b/>
          <w:sz w:val="20"/>
          <w:szCs w:val="20"/>
        </w:rPr>
      </w:pPr>
      <w:r w:rsidRPr="00CD5373">
        <w:rPr>
          <w:rFonts w:asciiTheme="majorHAnsi" w:hAnsiTheme="majorHAnsi" w:cstheme="minorHAnsi"/>
          <w:sz w:val="20"/>
          <w:szCs w:val="20"/>
        </w:rPr>
        <w:t>Mindre end 6 måneder</w:t>
      </w:r>
    </w:p>
    <w:p w:rsidR="00FD03CA" w:rsidRPr="00CD5373" w:rsidRDefault="00FD03CA" w:rsidP="00A1511E">
      <w:pPr>
        <w:pStyle w:val="Listeafsnit"/>
        <w:numPr>
          <w:ilvl w:val="0"/>
          <w:numId w:val="3"/>
        </w:numPr>
        <w:spacing w:after="0"/>
        <w:jc w:val="both"/>
        <w:rPr>
          <w:rFonts w:asciiTheme="majorHAnsi" w:hAnsiTheme="majorHAnsi" w:cstheme="minorHAnsi"/>
          <w:b/>
          <w:sz w:val="20"/>
          <w:szCs w:val="20"/>
        </w:rPr>
      </w:pPr>
      <w:r w:rsidRPr="00CD5373">
        <w:rPr>
          <w:rFonts w:asciiTheme="majorHAnsi" w:hAnsiTheme="majorHAnsi" w:cstheme="minorHAnsi"/>
          <w:sz w:val="20"/>
          <w:szCs w:val="20"/>
        </w:rPr>
        <w:t>Mellem 6 og 12 måneder</w:t>
      </w:r>
    </w:p>
    <w:p w:rsidR="00FD03CA" w:rsidRPr="00CD5373" w:rsidRDefault="00FD03CA" w:rsidP="00A1511E">
      <w:pPr>
        <w:pStyle w:val="Listeafsnit"/>
        <w:numPr>
          <w:ilvl w:val="0"/>
          <w:numId w:val="3"/>
        </w:numPr>
        <w:spacing w:after="0"/>
        <w:jc w:val="both"/>
        <w:rPr>
          <w:rFonts w:asciiTheme="majorHAnsi" w:hAnsiTheme="majorHAnsi" w:cstheme="minorHAnsi"/>
          <w:b/>
          <w:sz w:val="20"/>
          <w:szCs w:val="20"/>
        </w:rPr>
      </w:pPr>
      <w:r w:rsidRPr="00CD5373">
        <w:rPr>
          <w:rFonts w:asciiTheme="majorHAnsi" w:hAnsiTheme="majorHAnsi" w:cstheme="minorHAnsi"/>
          <w:sz w:val="20"/>
          <w:szCs w:val="20"/>
        </w:rPr>
        <w:t>Mellem 1 og 2 år</w:t>
      </w:r>
    </w:p>
    <w:p w:rsidR="00FD03CA" w:rsidRPr="00CD5373" w:rsidRDefault="00FD03CA" w:rsidP="00A1511E">
      <w:pPr>
        <w:pStyle w:val="Listeafsnit"/>
        <w:numPr>
          <w:ilvl w:val="0"/>
          <w:numId w:val="3"/>
        </w:numPr>
        <w:spacing w:after="0"/>
        <w:jc w:val="both"/>
        <w:rPr>
          <w:rFonts w:asciiTheme="majorHAnsi" w:hAnsiTheme="majorHAnsi" w:cstheme="minorHAnsi"/>
          <w:b/>
          <w:sz w:val="20"/>
          <w:szCs w:val="20"/>
        </w:rPr>
      </w:pPr>
      <w:r w:rsidRPr="00CD5373">
        <w:rPr>
          <w:rFonts w:asciiTheme="majorHAnsi" w:hAnsiTheme="majorHAnsi" w:cstheme="minorHAnsi"/>
          <w:sz w:val="20"/>
          <w:szCs w:val="20"/>
        </w:rPr>
        <w:t>Mellem 2 og 5 år</w:t>
      </w:r>
    </w:p>
    <w:p w:rsidR="00FD03CA" w:rsidRPr="00CD5373" w:rsidRDefault="00FD03CA" w:rsidP="00A1511E">
      <w:pPr>
        <w:pStyle w:val="Listeafsnit"/>
        <w:numPr>
          <w:ilvl w:val="0"/>
          <w:numId w:val="3"/>
        </w:numPr>
        <w:spacing w:after="0"/>
        <w:jc w:val="both"/>
        <w:rPr>
          <w:rFonts w:asciiTheme="majorHAnsi" w:hAnsiTheme="majorHAnsi" w:cstheme="minorHAnsi"/>
          <w:b/>
          <w:sz w:val="20"/>
          <w:szCs w:val="20"/>
        </w:rPr>
      </w:pPr>
      <w:r w:rsidRPr="00CD5373">
        <w:rPr>
          <w:rFonts w:asciiTheme="majorHAnsi" w:hAnsiTheme="majorHAnsi" w:cstheme="minorHAnsi"/>
          <w:sz w:val="20"/>
          <w:szCs w:val="20"/>
        </w:rPr>
        <w:t>Mere end 5 år</w:t>
      </w:r>
    </w:p>
    <w:p w:rsidR="00FD03CA" w:rsidRPr="00CD5373" w:rsidRDefault="00FD03CA" w:rsidP="00FD03CA">
      <w:pPr>
        <w:pStyle w:val="Listeafsnit"/>
        <w:spacing w:after="0"/>
        <w:jc w:val="both"/>
        <w:rPr>
          <w:rFonts w:asciiTheme="majorHAnsi" w:hAnsiTheme="majorHAnsi" w:cstheme="minorHAnsi"/>
          <w:sz w:val="20"/>
          <w:szCs w:val="20"/>
        </w:rPr>
      </w:pPr>
    </w:p>
    <w:p w:rsidR="00FD03CA" w:rsidRPr="00CD5373" w:rsidRDefault="00FD03CA" w:rsidP="00A1511E">
      <w:pPr>
        <w:pStyle w:val="Listeafsnit"/>
        <w:numPr>
          <w:ilvl w:val="0"/>
          <w:numId w:val="16"/>
        </w:numPr>
        <w:spacing w:after="0"/>
        <w:jc w:val="both"/>
        <w:rPr>
          <w:rFonts w:asciiTheme="majorHAnsi" w:hAnsiTheme="majorHAnsi" w:cstheme="minorHAnsi"/>
          <w:b/>
          <w:sz w:val="20"/>
          <w:szCs w:val="20"/>
        </w:rPr>
      </w:pPr>
      <w:r w:rsidRPr="00CD5373">
        <w:rPr>
          <w:rFonts w:asciiTheme="majorHAnsi" w:hAnsiTheme="majorHAnsi" w:cstheme="minorHAnsi"/>
          <w:b/>
          <w:sz w:val="20"/>
          <w:szCs w:val="20"/>
        </w:rPr>
        <w:t>Hvordan fik du frivilligt arbejde ved aktivitetscentret?</w:t>
      </w:r>
      <w:r w:rsidRPr="00CD5373">
        <w:rPr>
          <w:rFonts w:asciiTheme="majorHAnsi" w:hAnsiTheme="majorHAnsi" w:cstheme="minorHAnsi"/>
          <w:sz w:val="20"/>
          <w:szCs w:val="20"/>
        </w:rPr>
        <w:t>(Sæt gerne flere krydser)</w:t>
      </w:r>
    </w:p>
    <w:p w:rsidR="00FD03CA" w:rsidRPr="00CD5373" w:rsidRDefault="00FD03CA" w:rsidP="00FD03CA">
      <w:pPr>
        <w:spacing w:after="0"/>
        <w:ind w:firstLine="720"/>
        <w:jc w:val="both"/>
        <w:rPr>
          <w:rFonts w:asciiTheme="majorHAnsi" w:hAnsiTheme="majorHAnsi" w:cstheme="minorHAnsi"/>
          <w:sz w:val="20"/>
          <w:szCs w:val="20"/>
        </w:rPr>
      </w:pPr>
    </w:p>
    <w:p w:rsidR="00FD03CA" w:rsidRPr="00CD5373" w:rsidRDefault="00FD03CA" w:rsidP="00A1511E">
      <w:pPr>
        <w:pStyle w:val="Listeafsnit"/>
        <w:numPr>
          <w:ilvl w:val="0"/>
          <w:numId w:val="12"/>
        </w:numPr>
        <w:spacing w:after="0"/>
        <w:jc w:val="both"/>
        <w:rPr>
          <w:rFonts w:asciiTheme="majorHAnsi" w:hAnsiTheme="majorHAnsi" w:cstheme="minorHAnsi"/>
          <w:b/>
          <w:sz w:val="20"/>
          <w:szCs w:val="20"/>
        </w:rPr>
      </w:pPr>
      <w:r w:rsidRPr="00CD5373">
        <w:rPr>
          <w:rFonts w:asciiTheme="majorHAnsi" w:hAnsiTheme="majorHAnsi" w:cstheme="minorHAnsi"/>
          <w:sz w:val="20"/>
          <w:szCs w:val="20"/>
        </w:rPr>
        <w:t>Jeg så et opslag hvor centret søgte frivillige.</w:t>
      </w:r>
    </w:p>
    <w:p w:rsidR="00FD03CA" w:rsidRPr="00CD5373" w:rsidRDefault="00FD03CA" w:rsidP="00A1511E">
      <w:pPr>
        <w:pStyle w:val="Listeafsnit"/>
        <w:numPr>
          <w:ilvl w:val="0"/>
          <w:numId w:val="12"/>
        </w:numPr>
        <w:spacing w:after="0"/>
        <w:jc w:val="both"/>
        <w:rPr>
          <w:rFonts w:asciiTheme="majorHAnsi" w:hAnsiTheme="majorHAnsi" w:cstheme="minorHAnsi"/>
          <w:b/>
          <w:sz w:val="20"/>
          <w:szCs w:val="20"/>
        </w:rPr>
      </w:pPr>
      <w:r w:rsidRPr="00CD5373">
        <w:rPr>
          <w:rFonts w:asciiTheme="majorHAnsi" w:hAnsiTheme="majorHAnsi" w:cstheme="minorHAnsi"/>
          <w:sz w:val="20"/>
          <w:szCs w:val="20"/>
        </w:rPr>
        <w:t>Jeg blev rekrutteret igennem en ekstern frivillig organisation.</w:t>
      </w:r>
    </w:p>
    <w:p w:rsidR="00FD03CA" w:rsidRPr="00CD5373" w:rsidRDefault="00FD03CA" w:rsidP="00A1511E">
      <w:pPr>
        <w:pStyle w:val="Listeafsnit"/>
        <w:numPr>
          <w:ilvl w:val="0"/>
          <w:numId w:val="12"/>
        </w:numPr>
        <w:spacing w:after="0"/>
        <w:jc w:val="both"/>
        <w:rPr>
          <w:rFonts w:asciiTheme="majorHAnsi" w:hAnsiTheme="majorHAnsi" w:cstheme="minorHAnsi"/>
          <w:b/>
          <w:sz w:val="20"/>
          <w:szCs w:val="20"/>
        </w:rPr>
      </w:pPr>
      <w:r w:rsidRPr="00CD5373">
        <w:rPr>
          <w:rFonts w:asciiTheme="majorHAnsi" w:hAnsiTheme="majorHAnsi" w:cstheme="minorHAnsi"/>
          <w:sz w:val="20"/>
          <w:szCs w:val="20"/>
        </w:rPr>
        <w:t xml:space="preserve">Jeg kender én der var frivillig ved centret og fik kontakt igennem denne. </w:t>
      </w:r>
    </w:p>
    <w:p w:rsidR="00FD03CA" w:rsidRPr="00CD5373" w:rsidRDefault="00FD03CA" w:rsidP="00A1511E">
      <w:pPr>
        <w:pStyle w:val="Listeafsnit"/>
        <w:numPr>
          <w:ilvl w:val="0"/>
          <w:numId w:val="12"/>
        </w:numPr>
        <w:spacing w:after="0"/>
        <w:jc w:val="both"/>
        <w:rPr>
          <w:rFonts w:asciiTheme="majorHAnsi" w:hAnsiTheme="majorHAnsi" w:cstheme="minorHAnsi"/>
          <w:b/>
          <w:sz w:val="20"/>
          <w:szCs w:val="20"/>
        </w:rPr>
      </w:pPr>
      <w:r w:rsidRPr="00CD5373">
        <w:rPr>
          <w:rFonts w:asciiTheme="majorHAnsi" w:hAnsiTheme="majorHAnsi" w:cstheme="minorHAnsi"/>
          <w:sz w:val="20"/>
          <w:szCs w:val="20"/>
        </w:rPr>
        <w:t>Jeg kender én som er bruger på centret.</w:t>
      </w:r>
    </w:p>
    <w:p w:rsidR="00FD03CA" w:rsidRPr="00CD5373" w:rsidRDefault="00FD03CA" w:rsidP="00A1511E">
      <w:pPr>
        <w:pStyle w:val="Listeafsnit"/>
        <w:numPr>
          <w:ilvl w:val="0"/>
          <w:numId w:val="12"/>
        </w:numPr>
        <w:spacing w:after="0"/>
        <w:jc w:val="both"/>
        <w:rPr>
          <w:rFonts w:asciiTheme="majorHAnsi" w:hAnsiTheme="majorHAnsi" w:cstheme="minorHAnsi"/>
          <w:b/>
          <w:sz w:val="20"/>
          <w:szCs w:val="20"/>
        </w:rPr>
      </w:pPr>
      <w:r w:rsidRPr="00CD5373">
        <w:rPr>
          <w:rFonts w:asciiTheme="majorHAnsi" w:hAnsiTheme="majorHAnsi" w:cstheme="minorHAnsi"/>
          <w:sz w:val="20"/>
          <w:szCs w:val="20"/>
        </w:rPr>
        <w:t>Jeg er selv bruger på centret og blev spurgt af de ansatte om jeg ville arbejde som frivillig.</w:t>
      </w:r>
    </w:p>
    <w:p w:rsidR="00FD03CA" w:rsidRPr="00CD5373" w:rsidRDefault="00FD03CA" w:rsidP="00A1511E">
      <w:pPr>
        <w:pStyle w:val="Listeafsnit"/>
        <w:numPr>
          <w:ilvl w:val="0"/>
          <w:numId w:val="12"/>
        </w:numPr>
        <w:spacing w:after="0"/>
        <w:jc w:val="both"/>
        <w:rPr>
          <w:rFonts w:asciiTheme="majorHAnsi" w:hAnsiTheme="majorHAnsi" w:cstheme="minorHAnsi"/>
          <w:b/>
          <w:sz w:val="20"/>
          <w:szCs w:val="20"/>
        </w:rPr>
      </w:pPr>
      <w:r w:rsidRPr="00CD5373">
        <w:rPr>
          <w:rFonts w:asciiTheme="majorHAnsi" w:hAnsiTheme="majorHAnsi" w:cstheme="minorHAnsi"/>
          <w:sz w:val="20"/>
          <w:szCs w:val="20"/>
        </w:rPr>
        <w:t>Jeg kender centret gennem mit daglige arbejde/studie.</w:t>
      </w:r>
    </w:p>
    <w:p w:rsidR="00FD03CA" w:rsidRPr="00CD5373" w:rsidRDefault="00FD03CA" w:rsidP="00A1511E">
      <w:pPr>
        <w:pStyle w:val="Listeafsnit"/>
        <w:numPr>
          <w:ilvl w:val="0"/>
          <w:numId w:val="12"/>
        </w:numPr>
        <w:spacing w:after="0"/>
        <w:jc w:val="both"/>
        <w:rPr>
          <w:rFonts w:asciiTheme="majorHAnsi" w:hAnsiTheme="majorHAnsi" w:cstheme="minorHAnsi"/>
          <w:b/>
          <w:sz w:val="20"/>
          <w:szCs w:val="20"/>
        </w:rPr>
      </w:pPr>
      <w:r w:rsidRPr="00CD5373">
        <w:rPr>
          <w:rFonts w:asciiTheme="majorHAnsi" w:hAnsiTheme="majorHAnsi" w:cstheme="minorHAnsi"/>
          <w:sz w:val="20"/>
          <w:szCs w:val="20"/>
        </w:rPr>
        <w:t>Andet: _______________________________________________________</w:t>
      </w:r>
    </w:p>
    <w:p w:rsidR="00FD03CA" w:rsidRPr="00CD5373" w:rsidRDefault="00FD03CA" w:rsidP="00FD03CA">
      <w:pPr>
        <w:pStyle w:val="Listeafsnit"/>
        <w:spacing w:after="0"/>
        <w:jc w:val="both"/>
        <w:rPr>
          <w:rFonts w:asciiTheme="majorHAnsi" w:hAnsiTheme="majorHAnsi" w:cstheme="minorHAnsi"/>
          <w:b/>
          <w:sz w:val="20"/>
          <w:szCs w:val="20"/>
        </w:rPr>
      </w:pPr>
    </w:p>
    <w:p w:rsidR="00FD03CA" w:rsidRPr="00CD5373" w:rsidRDefault="00FD03CA" w:rsidP="00A1511E">
      <w:pPr>
        <w:pStyle w:val="Listeafsnit"/>
        <w:numPr>
          <w:ilvl w:val="0"/>
          <w:numId w:val="16"/>
        </w:numPr>
        <w:spacing w:after="0"/>
        <w:jc w:val="both"/>
        <w:rPr>
          <w:rFonts w:asciiTheme="majorHAnsi" w:hAnsiTheme="majorHAnsi" w:cstheme="minorHAnsi"/>
          <w:b/>
          <w:sz w:val="20"/>
          <w:szCs w:val="20"/>
        </w:rPr>
      </w:pPr>
      <w:r w:rsidRPr="00CD5373">
        <w:rPr>
          <w:rFonts w:asciiTheme="majorHAnsi" w:hAnsiTheme="majorHAnsi" w:cstheme="minorHAnsi"/>
          <w:b/>
          <w:sz w:val="20"/>
          <w:szCs w:val="20"/>
        </w:rPr>
        <w:t>Hvad var dine bevæggrunde for at starte frivilligt arbejde i et aktivitetscenter?</w:t>
      </w:r>
      <w:r w:rsidRPr="00CD5373">
        <w:rPr>
          <w:rFonts w:asciiTheme="majorHAnsi" w:hAnsiTheme="majorHAnsi" w:cstheme="minorHAnsi"/>
          <w:sz w:val="20"/>
          <w:szCs w:val="20"/>
        </w:rPr>
        <w:t>(Sæt gerne flere krydser)</w:t>
      </w:r>
    </w:p>
    <w:p w:rsidR="00FD03CA" w:rsidRPr="00CD5373" w:rsidRDefault="00FD03CA" w:rsidP="00FD03CA">
      <w:pPr>
        <w:spacing w:after="0"/>
        <w:ind w:firstLine="720"/>
        <w:jc w:val="both"/>
        <w:rPr>
          <w:rFonts w:asciiTheme="majorHAnsi" w:hAnsiTheme="majorHAnsi" w:cstheme="minorHAnsi"/>
          <w:sz w:val="20"/>
          <w:szCs w:val="20"/>
        </w:rPr>
      </w:pPr>
    </w:p>
    <w:p w:rsidR="00FD03CA" w:rsidRPr="00CD5373" w:rsidRDefault="00FD03CA" w:rsidP="00A1511E">
      <w:pPr>
        <w:pStyle w:val="Listeafsnit"/>
        <w:numPr>
          <w:ilvl w:val="0"/>
          <w:numId w:val="13"/>
        </w:numPr>
        <w:spacing w:after="0"/>
        <w:jc w:val="both"/>
        <w:rPr>
          <w:rFonts w:asciiTheme="majorHAnsi" w:hAnsiTheme="majorHAnsi" w:cstheme="minorHAnsi"/>
          <w:b/>
          <w:sz w:val="20"/>
          <w:szCs w:val="20"/>
        </w:rPr>
      </w:pPr>
      <w:r w:rsidRPr="00CD5373">
        <w:rPr>
          <w:rFonts w:asciiTheme="majorHAnsi" w:hAnsiTheme="majorHAnsi" w:cstheme="minorHAnsi"/>
          <w:sz w:val="20"/>
          <w:szCs w:val="20"/>
        </w:rPr>
        <w:t>Jeg vil gerne gøre en forskel for andre.</w:t>
      </w:r>
    </w:p>
    <w:p w:rsidR="00FD03CA" w:rsidRPr="00CD5373" w:rsidRDefault="00FD03CA" w:rsidP="00A1511E">
      <w:pPr>
        <w:pStyle w:val="Listeafsnit"/>
        <w:numPr>
          <w:ilvl w:val="0"/>
          <w:numId w:val="13"/>
        </w:numPr>
        <w:spacing w:after="0"/>
        <w:jc w:val="both"/>
        <w:rPr>
          <w:rFonts w:asciiTheme="majorHAnsi" w:hAnsiTheme="majorHAnsi" w:cstheme="minorHAnsi"/>
          <w:b/>
          <w:sz w:val="20"/>
          <w:szCs w:val="20"/>
        </w:rPr>
      </w:pPr>
      <w:r w:rsidRPr="00CD5373">
        <w:rPr>
          <w:rFonts w:asciiTheme="majorHAnsi" w:hAnsiTheme="majorHAnsi" w:cstheme="minorHAnsi"/>
          <w:sz w:val="20"/>
          <w:szCs w:val="20"/>
        </w:rPr>
        <w:t>Jeg vil gerne gøre brug af de kompetencer jeg har, igennem frivilligt arbejde.</w:t>
      </w:r>
    </w:p>
    <w:p w:rsidR="00FD03CA" w:rsidRPr="00CD5373" w:rsidRDefault="00FD03CA" w:rsidP="00A1511E">
      <w:pPr>
        <w:pStyle w:val="Listeafsnit"/>
        <w:numPr>
          <w:ilvl w:val="0"/>
          <w:numId w:val="13"/>
        </w:numPr>
        <w:spacing w:after="0"/>
        <w:jc w:val="both"/>
        <w:rPr>
          <w:rFonts w:asciiTheme="majorHAnsi" w:hAnsiTheme="majorHAnsi" w:cstheme="minorHAnsi"/>
          <w:b/>
          <w:sz w:val="20"/>
          <w:szCs w:val="20"/>
        </w:rPr>
      </w:pPr>
      <w:r w:rsidRPr="00CD5373">
        <w:rPr>
          <w:rFonts w:asciiTheme="majorHAnsi" w:hAnsiTheme="majorHAnsi" w:cstheme="minorHAnsi"/>
          <w:sz w:val="20"/>
          <w:szCs w:val="20"/>
        </w:rPr>
        <w:t>Jeg kan bruge det frivillige arbejde på mit CV.</w:t>
      </w:r>
    </w:p>
    <w:p w:rsidR="00FD03CA" w:rsidRPr="00CD5373" w:rsidRDefault="00FD03CA" w:rsidP="00A1511E">
      <w:pPr>
        <w:pStyle w:val="Listeafsnit"/>
        <w:numPr>
          <w:ilvl w:val="0"/>
          <w:numId w:val="13"/>
        </w:numPr>
        <w:spacing w:after="0"/>
        <w:jc w:val="both"/>
        <w:rPr>
          <w:rFonts w:asciiTheme="majorHAnsi" w:hAnsiTheme="majorHAnsi" w:cstheme="minorHAnsi"/>
          <w:b/>
          <w:sz w:val="20"/>
          <w:szCs w:val="20"/>
        </w:rPr>
      </w:pPr>
      <w:r w:rsidRPr="00CD5373">
        <w:rPr>
          <w:rFonts w:asciiTheme="majorHAnsi" w:hAnsiTheme="majorHAnsi" w:cstheme="minorHAnsi"/>
          <w:sz w:val="20"/>
          <w:szCs w:val="20"/>
        </w:rPr>
        <w:t>Jeg havde et netværk i centret inden jeg startede der som frivillig.</w:t>
      </w:r>
    </w:p>
    <w:p w:rsidR="00FD03CA" w:rsidRPr="00CD5373" w:rsidRDefault="00FD03CA" w:rsidP="00A1511E">
      <w:pPr>
        <w:pStyle w:val="Listeafsnit"/>
        <w:numPr>
          <w:ilvl w:val="0"/>
          <w:numId w:val="13"/>
        </w:numPr>
        <w:spacing w:after="0"/>
        <w:jc w:val="both"/>
        <w:rPr>
          <w:rFonts w:asciiTheme="majorHAnsi" w:hAnsiTheme="majorHAnsi" w:cstheme="minorHAnsi"/>
          <w:b/>
          <w:sz w:val="20"/>
          <w:szCs w:val="20"/>
        </w:rPr>
      </w:pPr>
      <w:r w:rsidRPr="00CD5373">
        <w:rPr>
          <w:rFonts w:asciiTheme="majorHAnsi" w:hAnsiTheme="majorHAnsi" w:cstheme="minorHAnsi"/>
          <w:sz w:val="20"/>
          <w:szCs w:val="20"/>
        </w:rPr>
        <w:t>Jeg så det som en mulighed for at være sammen med andre i min hverdag og på den måde skabe et netværk.</w:t>
      </w:r>
    </w:p>
    <w:p w:rsidR="00FD03CA" w:rsidRPr="00CD5373" w:rsidRDefault="00FD03CA" w:rsidP="00A1511E">
      <w:pPr>
        <w:pStyle w:val="Listeafsnit"/>
        <w:numPr>
          <w:ilvl w:val="0"/>
          <w:numId w:val="13"/>
        </w:numPr>
        <w:spacing w:after="0"/>
        <w:jc w:val="both"/>
        <w:rPr>
          <w:rFonts w:asciiTheme="majorHAnsi" w:hAnsiTheme="majorHAnsi" w:cstheme="minorHAnsi"/>
          <w:b/>
          <w:sz w:val="20"/>
          <w:szCs w:val="20"/>
        </w:rPr>
      </w:pPr>
      <w:r w:rsidRPr="00CD5373">
        <w:rPr>
          <w:rFonts w:asciiTheme="majorHAnsi" w:hAnsiTheme="majorHAnsi" w:cstheme="minorHAnsi"/>
          <w:sz w:val="20"/>
          <w:szCs w:val="20"/>
        </w:rPr>
        <w:t>Andet: ________________________________________________________</w:t>
      </w:r>
    </w:p>
    <w:p w:rsidR="00FD03CA" w:rsidRPr="00CD5373" w:rsidRDefault="00FD03CA" w:rsidP="00FD03CA">
      <w:pPr>
        <w:pStyle w:val="Listeafsnit"/>
        <w:spacing w:after="0"/>
        <w:jc w:val="both"/>
        <w:rPr>
          <w:rFonts w:asciiTheme="majorHAnsi" w:hAnsiTheme="majorHAnsi" w:cstheme="minorHAnsi"/>
          <w:b/>
          <w:sz w:val="20"/>
          <w:szCs w:val="20"/>
        </w:rPr>
      </w:pPr>
    </w:p>
    <w:p w:rsidR="00FD03CA" w:rsidRPr="00CD5373" w:rsidRDefault="00FD03CA" w:rsidP="00A1511E">
      <w:pPr>
        <w:pStyle w:val="Listeafsnit"/>
        <w:numPr>
          <w:ilvl w:val="0"/>
          <w:numId w:val="16"/>
        </w:numPr>
        <w:spacing w:after="0"/>
        <w:jc w:val="both"/>
        <w:rPr>
          <w:rFonts w:asciiTheme="majorHAnsi" w:hAnsiTheme="majorHAnsi" w:cstheme="minorHAnsi"/>
          <w:b/>
          <w:sz w:val="20"/>
          <w:szCs w:val="20"/>
        </w:rPr>
      </w:pPr>
      <w:r w:rsidRPr="00CD5373">
        <w:rPr>
          <w:rFonts w:asciiTheme="majorHAnsi" w:hAnsiTheme="majorHAnsi" w:cstheme="minorHAnsi"/>
          <w:b/>
          <w:sz w:val="20"/>
          <w:szCs w:val="20"/>
        </w:rPr>
        <w:lastRenderedPageBreak/>
        <w:t>Hvor meget tid bruger du i gennemsnit på dit frivillige arbejde på aktivitetscentret pr måned?</w:t>
      </w:r>
    </w:p>
    <w:p w:rsidR="00FD03CA" w:rsidRPr="00CD5373" w:rsidRDefault="00FD03CA" w:rsidP="00FD03CA">
      <w:pPr>
        <w:spacing w:after="0"/>
        <w:ind w:firstLine="720"/>
        <w:jc w:val="both"/>
        <w:rPr>
          <w:rFonts w:asciiTheme="majorHAnsi" w:hAnsiTheme="majorHAnsi" w:cstheme="minorHAnsi"/>
          <w:sz w:val="20"/>
          <w:szCs w:val="20"/>
        </w:rPr>
      </w:pPr>
      <w:r w:rsidRPr="00CD5373">
        <w:rPr>
          <w:rFonts w:asciiTheme="majorHAnsi" w:hAnsiTheme="majorHAnsi" w:cstheme="minorHAnsi"/>
          <w:sz w:val="20"/>
          <w:szCs w:val="20"/>
        </w:rPr>
        <w:t>(Sæt kun ét kryds)</w:t>
      </w:r>
    </w:p>
    <w:p w:rsidR="00FD03CA" w:rsidRPr="00CD5373" w:rsidRDefault="00FD03CA" w:rsidP="00FD03CA">
      <w:pPr>
        <w:spacing w:after="0"/>
        <w:ind w:firstLine="720"/>
        <w:jc w:val="both"/>
        <w:rPr>
          <w:rFonts w:asciiTheme="majorHAnsi" w:hAnsiTheme="majorHAnsi" w:cstheme="minorHAnsi"/>
          <w:sz w:val="20"/>
          <w:szCs w:val="20"/>
        </w:rPr>
      </w:pPr>
    </w:p>
    <w:p w:rsidR="00FD03CA" w:rsidRPr="00CD5373" w:rsidRDefault="00FD03CA" w:rsidP="00A1511E">
      <w:pPr>
        <w:pStyle w:val="Listeafsnit"/>
        <w:numPr>
          <w:ilvl w:val="0"/>
          <w:numId w:val="14"/>
        </w:numPr>
        <w:spacing w:after="0"/>
        <w:jc w:val="both"/>
        <w:rPr>
          <w:rFonts w:asciiTheme="majorHAnsi" w:hAnsiTheme="majorHAnsi" w:cstheme="minorHAnsi"/>
          <w:sz w:val="20"/>
          <w:szCs w:val="20"/>
        </w:rPr>
      </w:pPr>
      <w:r w:rsidRPr="00CD5373">
        <w:rPr>
          <w:rFonts w:asciiTheme="majorHAnsi" w:hAnsiTheme="majorHAnsi" w:cstheme="minorHAnsi"/>
          <w:sz w:val="20"/>
          <w:szCs w:val="20"/>
        </w:rPr>
        <w:t>Mindre end 5 timer pr måned</w:t>
      </w:r>
    </w:p>
    <w:p w:rsidR="00FD03CA" w:rsidRPr="00CD5373" w:rsidRDefault="00FD03CA" w:rsidP="00A1511E">
      <w:pPr>
        <w:pStyle w:val="Listeafsnit"/>
        <w:numPr>
          <w:ilvl w:val="0"/>
          <w:numId w:val="14"/>
        </w:numPr>
        <w:spacing w:after="0"/>
        <w:jc w:val="both"/>
        <w:rPr>
          <w:rFonts w:asciiTheme="majorHAnsi" w:hAnsiTheme="majorHAnsi" w:cstheme="minorHAnsi"/>
          <w:sz w:val="20"/>
          <w:szCs w:val="20"/>
        </w:rPr>
      </w:pPr>
      <w:r w:rsidRPr="00CD5373">
        <w:rPr>
          <w:rFonts w:asciiTheme="majorHAnsi" w:hAnsiTheme="majorHAnsi" w:cstheme="minorHAnsi"/>
          <w:sz w:val="20"/>
          <w:szCs w:val="20"/>
        </w:rPr>
        <w:t>Mellem 5 og 10 timer pr måned</w:t>
      </w:r>
    </w:p>
    <w:p w:rsidR="00FD03CA" w:rsidRPr="00CD5373" w:rsidRDefault="00FD03CA" w:rsidP="00A1511E">
      <w:pPr>
        <w:pStyle w:val="Listeafsnit"/>
        <w:numPr>
          <w:ilvl w:val="0"/>
          <w:numId w:val="14"/>
        </w:numPr>
        <w:spacing w:after="0"/>
        <w:jc w:val="both"/>
        <w:rPr>
          <w:rFonts w:asciiTheme="majorHAnsi" w:hAnsiTheme="majorHAnsi" w:cstheme="minorHAnsi"/>
          <w:sz w:val="20"/>
          <w:szCs w:val="20"/>
        </w:rPr>
      </w:pPr>
      <w:r w:rsidRPr="00CD5373">
        <w:rPr>
          <w:rFonts w:asciiTheme="majorHAnsi" w:hAnsiTheme="majorHAnsi" w:cstheme="minorHAnsi"/>
          <w:sz w:val="20"/>
          <w:szCs w:val="20"/>
        </w:rPr>
        <w:t>Mellem 10 og 20 timer pr måned</w:t>
      </w:r>
    </w:p>
    <w:p w:rsidR="00FD03CA" w:rsidRPr="00CD5373" w:rsidRDefault="00FD03CA" w:rsidP="00A1511E">
      <w:pPr>
        <w:pStyle w:val="Listeafsnit"/>
        <w:numPr>
          <w:ilvl w:val="0"/>
          <w:numId w:val="14"/>
        </w:numPr>
        <w:spacing w:after="0"/>
        <w:jc w:val="both"/>
        <w:rPr>
          <w:rFonts w:asciiTheme="majorHAnsi" w:hAnsiTheme="majorHAnsi" w:cstheme="minorHAnsi"/>
          <w:sz w:val="20"/>
          <w:szCs w:val="20"/>
        </w:rPr>
      </w:pPr>
      <w:r w:rsidRPr="00CD5373">
        <w:rPr>
          <w:rFonts w:asciiTheme="majorHAnsi" w:hAnsiTheme="majorHAnsi" w:cstheme="minorHAnsi"/>
          <w:sz w:val="20"/>
          <w:szCs w:val="20"/>
        </w:rPr>
        <w:t>Mere end 20 timer pr måned</w:t>
      </w:r>
    </w:p>
    <w:p w:rsidR="00FD03CA" w:rsidRPr="00CD5373" w:rsidRDefault="00FD03CA" w:rsidP="00FD03CA">
      <w:pPr>
        <w:spacing w:after="0"/>
        <w:jc w:val="both"/>
        <w:rPr>
          <w:rFonts w:asciiTheme="majorHAnsi" w:hAnsiTheme="majorHAnsi" w:cstheme="minorHAnsi"/>
          <w:b/>
          <w:sz w:val="20"/>
          <w:szCs w:val="20"/>
        </w:rPr>
      </w:pPr>
    </w:p>
    <w:p w:rsidR="00FD03CA" w:rsidRPr="00CD5373" w:rsidRDefault="00FD03CA" w:rsidP="00A1511E">
      <w:pPr>
        <w:pStyle w:val="Listeafsnit"/>
        <w:numPr>
          <w:ilvl w:val="0"/>
          <w:numId w:val="16"/>
        </w:numPr>
        <w:spacing w:after="0"/>
        <w:jc w:val="both"/>
        <w:rPr>
          <w:rFonts w:asciiTheme="majorHAnsi" w:hAnsiTheme="majorHAnsi" w:cstheme="minorHAnsi"/>
          <w:b/>
          <w:sz w:val="20"/>
          <w:szCs w:val="20"/>
        </w:rPr>
      </w:pPr>
      <w:r w:rsidRPr="00CD5373">
        <w:rPr>
          <w:rFonts w:asciiTheme="majorHAnsi" w:hAnsiTheme="majorHAnsi" w:cstheme="minorHAnsi"/>
          <w:b/>
          <w:sz w:val="20"/>
          <w:szCs w:val="20"/>
        </w:rPr>
        <w:t>Hvordan synes du, at samarbejdet mellem dig, og de øvrige frivillige, fungerer med de ansatte på det aktivitetscenter hvor du er frivillig?</w:t>
      </w:r>
    </w:p>
    <w:p w:rsidR="00FD03CA" w:rsidRPr="00CD5373" w:rsidRDefault="00FD03CA" w:rsidP="00FD03CA">
      <w:pPr>
        <w:spacing w:after="0"/>
        <w:ind w:firstLine="720"/>
        <w:jc w:val="both"/>
        <w:rPr>
          <w:rFonts w:asciiTheme="majorHAnsi" w:hAnsiTheme="majorHAnsi" w:cstheme="minorHAnsi"/>
          <w:sz w:val="20"/>
          <w:szCs w:val="20"/>
        </w:rPr>
      </w:pPr>
      <w:r w:rsidRPr="00CD5373">
        <w:rPr>
          <w:rFonts w:asciiTheme="majorHAnsi" w:hAnsiTheme="majorHAnsi" w:cstheme="minorHAnsi"/>
          <w:sz w:val="20"/>
          <w:szCs w:val="20"/>
        </w:rPr>
        <w:t>(Sæt kun ét kryds)</w:t>
      </w:r>
    </w:p>
    <w:p w:rsidR="00FD03CA" w:rsidRPr="00CD5373" w:rsidRDefault="00FD03CA" w:rsidP="00FD03CA">
      <w:pPr>
        <w:spacing w:after="0"/>
        <w:ind w:firstLine="720"/>
        <w:jc w:val="both"/>
        <w:rPr>
          <w:rFonts w:asciiTheme="majorHAnsi" w:hAnsiTheme="majorHAnsi" w:cstheme="minorHAnsi"/>
          <w:sz w:val="20"/>
          <w:szCs w:val="20"/>
        </w:rPr>
      </w:pPr>
    </w:p>
    <w:p w:rsidR="00FD03CA" w:rsidRPr="00CD5373" w:rsidRDefault="00FD03CA" w:rsidP="00A1511E">
      <w:pPr>
        <w:pStyle w:val="Listeafsnit"/>
        <w:numPr>
          <w:ilvl w:val="0"/>
          <w:numId w:val="5"/>
        </w:numPr>
        <w:spacing w:after="0"/>
        <w:jc w:val="both"/>
        <w:rPr>
          <w:rFonts w:asciiTheme="majorHAnsi" w:hAnsiTheme="majorHAnsi" w:cstheme="minorHAnsi"/>
          <w:sz w:val="20"/>
          <w:szCs w:val="20"/>
        </w:rPr>
      </w:pPr>
      <w:r w:rsidRPr="00CD5373">
        <w:rPr>
          <w:rFonts w:asciiTheme="majorHAnsi" w:hAnsiTheme="majorHAnsi" w:cstheme="minorHAnsi"/>
          <w:sz w:val="20"/>
          <w:szCs w:val="20"/>
        </w:rPr>
        <w:t>Meget godt</w:t>
      </w:r>
    </w:p>
    <w:p w:rsidR="00FD03CA" w:rsidRPr="00CD5373" w:rsidRDefault="00FD03CA" w:rsidP="00A1511E">
      <w:pPr>
        <w:pStyle w:val="Listeafsnit"/>
        <w:numPr>
          <w:ilvl w:val="0"/>
          <w:numId w:val="5"/>
        </w:numPr>
        <w:spacing w:after="0"/>
        <w:jc w:val="both"/>
        <w:rPr>
          <w:rFonts w:asciiTheme="majorHAnsi" w:hAnsiTheme="majorHAnsi" w:cstheme="minorHAnsi"/>
          <w:sz w:val="20"/>
          <w:szCs w:val="20"/>
        </w:rPr>
      </w:pPr>
      <w:r w:rsidRPr="00CD5373">
        <w:rPr>
          <w:rFonts w:asciiTheme="majorHAnsi" w:hAnsiTheme="majorHAnsi" w:cstheme="minorHAnsi"/>
          <w:sz w:val="20"/>
          <w:szCs w:val="20"/>
        </w:rPr>
        <w:t>Godt</w:t>
      </w:r>
    </w:p>
    <w:p w:rsidR="00FD03CA" w:rsidRPr="00CD5373" w:rsidRDefault="00FD03CA" w:rsidP="00A1511E">
      <w:pPr>
        <w:pStyle w:val="Listeafsnit"/>
        <w:numPr>
          <w:ilvl w:val="0"/>
          <w:numId w:val="5"/>
        </w:numPr>
        <w:spacing w:after="0"/>
        <w:jc w:val="both"/>
        <w:rPr>
          <w:rFonts w:asciiTheme="majorHAnsi" w:hAnsiTheme="majorHAnsi" w:cstheme="minorHAnsi"/>
          <w:sz w:val="20"/>
          <w:szCs w:val="20"/>
        </w:rPr>
      </w:pPr>
      <w:r w:rsidRPr="00CD5373">
        <w:rPr>
          <w:rFonts w:asciiTheme="majorHAnsi" w:hAnsiTheme="majorHAnsi" w:cstheme="minorHAnsi"/>
          <w:sz w:val="20"/>
          <w:szCs w:val="20"/>
        </w:rPr>
        <w:t>Hverken godt eller dårligt</w:t>
      </w:r>
    </w:p>
    <w:p w:rsidR="00FD03CA" w:rsidRPr="00CD5373" w:rsidRDefault="00FD03CA" w:rsidP="00A1511E">
      <w:pPr>
        <w:pStyle w:val="Listeafsnit"/>
        <w:numPr>
          <w:ilvl w:val="0"/>
          <w:numId w:val="5"/>
        </w:numPr>
        <w:spacing w:after="0"/>
        <w:jc w:val="both"/>
        <w:rPr>
          <w:rFonts w:asciiTheme="majorHAnsi" w:hAnsiTheme="majorHAnsi" w:cstheme="minorHAnsi"/>
          <w:sz w:val="20"/>
          <w:szCs w:val="20"/>
        </w:rPr>
      </w:pPr>
      <w:r w:rsidRPr="00CD5373">
        <w:rPr>
          <w:rFonts w:asciiTheme="majorHAnsi" w:hAnsiTheme="majorHAnsi" w:cstheme="minorHAnsi"/>
          <w:sz w:val="20"/>
          <w:szCs w:val="20"/>
        </w:rPr>
        <w:t>Dårligt</w:t>
      </w:r>
    </w:p>
    <w:p w:rsidR="00FD03CA" w:rsidRPr="00CD5373" w:rsidRDefault="00FD03CA" w:rsidP="00A1511E">
      <w:pPr>
        <w:pStyle w:val="Listeafsnit"/>
        <w:numPr>
          <w:ilvl w:val="0"/>
          <w:numId w:val="5"/>
        </w:numPr>
        <w:spacing w:after="0"/>
        <w:jc w:val="both"/>
        <w:rPr>
          <w:rFonts w:asciiTheme="majorHAnsi" w:hAnsiTheme="majorHAnsi" w:cstheme="minorHAnsi"/>
          <w:sz w:val="20"/>
          <w:szCs w:val="20"/>
        </w:rPr>
      </w:pPr>
      <w:r w:rsidRPr="00CD5373">
        <w:rPr>
          <w:rFonts w:asciiTheme="majorHAnsi" w:hAnsiTheme="majorHAnsi" w:cstheme="minorHAnsi"/>
          <w:sz w:val="20"/>
          <w:szCs w:val="20"/>
        </w:rPr>
        <w:t>Meget dårligt</w:t>
      </w:r>
    </w:p>
    <w:p w:rsidR="00FD03CA" w:rsidRPr="00CD5373" w:rsidRDefault="00FD03CA" w:rsidP="00A1511E">
      <w:pPr>
        <w:pStyle w:val="Listeafsnit"/>
        <w:numPr>
          <w:ilvl w:val="0"/>
          <w:numId w:val="5"/>
        </w:numPr>
        <w:spacing w:after="0"/>
        <w:jc w:val="both"/>
        <w:rPr>
          <w:rFonts w:asciiTheme="majorHAnsi" w:hAnsiTheme="majorHAnsi" w:cstheme="minorHAnsi"/>
          <w:sz w:val="20"/>
          <w:szCs w:val="20"/>
        </w:rPr>
      </w:pPr>
      <w:r w:rsidRPr="00CD5373">
        <w:rPr>
          <w:rFonts w:asciiTheme="majorHAnsi" w:hAnsiTheme="majorHAnsi" w:cstheme="minorHAnsi"/>
          <w:sz w:val="20"/>
          <w:szCs w:val="20"/>
        </w:rPr>
        <w:t>Ved ikke</w:t>
      </w:r>
    </w:p>
    <w:p w:rsidR="00FD03CA" w:rsidRPr="00CD5373" w:rsidRDefault="00FD03CA" w:rsidP="00FD03CA">
      <w:pPr>
        <w:spacing w:after="0"/>
        <w:jc w:val="both"/>
        <w:rPr>
          <w:rFonts w:asciiTheme="majorHAnsi" w:hAnsiTheme="majorHAnsi" w:cstheme="minorHAnsi"/>
          <w:b/>
          <w:sz w:val="20"/>
          <w:szCs w:val="20"/>
        </w:rPr>
      </w:pPr>
    </w:p>
    <w:p w:rsidR="00FD03CA" w:rsidRPr="00CD5373" w:rsidRDefault="00FD03CA" w:rsidP="00A1511E">
      <w:pPr>
        <w:pStyle w:val="Listeafsnit"/>
        <w:numPr>
          <w:ilvl w:val="0"/>
          <w:numId w:val="16"/>
        </w:numPr>
        <w:spacing w:after="0"/>
        <w:jc w:val="both"/>
        <w:rPr>
          <w:rFonts w:asciiTheme="majorHAnsi" w:hAnsiTheme="majorHAnsi" w:cstheme="minorHAnsi"/>
          <w:b/>
          <w:sz w:val="20"/>
          <w:szCs w:val="20"/>
        </w:rPr>
      </w:pPr>
      <w:r w:rsidRPr="00CD5373">
        <w:rPr>
          <w:rFonts w:asciiTheme="majorHAnsi" w:hAnsiTheme="majorHAnsi" w:cstheme="minorHAnsi"/>
          <w:b/>
          <w:sz w:val="20"/>
          <w:szCs w:val="20"/>
        </w:rPr>
        <w:t>Hvad består dit arbejde på aktivitetscentret i?</w:t>
      </w:r>
    </w:p>
    <w:p w:rsidR="00FD03CA" w:rsidRPr="00CD5373" w:rsidRDefault="00FD03CA" w:rsidP="00FD03CA">
      <w:pPr>
        <w:spacing w:after="0"/>
        <w:ind w:firstLine="720"/>
        <w:jc w:val="both"/>
        <w:rPr>
          <w:rFonts w:asciiTheme="majorHAnsi" w:hAnsiTheme="majorHAnsi" w:cstheme="minorHAnsi"/>
          <w:sz w:val="20"/>
          <w:szCs w:val="20"/>
        </w:rPr>
      </w:pPr>
      <w:r w:rsidRPr="00CD5373">
        <w:rPr>
          <w:rFonts w:asciiTheme="majorHAnsi" w:hAnsiTheme="majorHAnsi" w:cstheme="minorHAnsi"/>
          <w:sz w:val="20"/>
          <w:szCs w:val="20"/>
        </w:rPr>
        <w:t>(Sæt gerne flere krydser)</w:t>
      </w:r>
    </w:p>
    <w:p w:rsidR="00FD03CA" w:rsidRPr="00CD5373" w:rsidRDefault="00FD03CA" w:rsidP="00FD03CA">
      <w:pPr>
        <w:spacing w:after="0"/>
        <w:ind w:firstLine="720"/>
        <w:jc w:val="both"/>
        <w:rPr>
          <w:rFonts w:asciiTheme="majorHAnsi" w:hAnsiTheme="majorHAnsi" w:cstheme="minorHAnsi"/>
          <w:sz w:val="20"/>
          <w:szCs w:val="20"/>
        </w:rPr>
      </w:pPr>
    </w:p>
    <w:p w:rsidR="00FD03CA" w:rsidRPr="00CD5373" w:rsidRDefault="00FD03CA" w:rsidP="00A1511E">
      <w:pPr>
        <w:pStyle w:val="Listeafsnit"/>
        <w:numPr>
          <w:ilvl w:val="0"/>
          <w:numId w:val="15"/>
        </w:numPr>
        <w:spacing w:after="0"/>
        <w:jc w:val="both"/>
        <w:rPr>
          <w:rFonts w:asciiTheme="majorHAnsi" w:hAnsiTheme="majorHAnsi" w:cstheme="minorHAnsi"/>
          <w:sz w:val="20"/>
          <w:szCs w:val="20"/>
        </w:rPr>
      </w:pPr>
      <w:r w:rsidRPr="00CD5373">
        <w:rPr>
          <w:rFonts w:asciiTheme="majorHAnsi" w:hAnsiTheme="majorHAnsi" w:cstheme="minorHAnsi"/>
          <w:sz w:val="20"/>
          <w:szCs w:val="20"/>
        </w:rPr>
        <w:t>Praktisk arbejde (ex. borddækning, oprydning mv.).</w:t>
      </w:r>
    </w:p>
    <w:p w:rsidR="00FD03CA" w:rsidRPr="00CD5373" w:rsidRDefault="00FD03CA" w:rsidP="00A1511E">
      <w:pPr>
        <w:pStyle w:val="Listeafsnit"/>
        <w:numPr>
          <w:ilvl w:val="0"/>
          <w:numId w:val="15"/>
        </w:numPr>
        <w:spacing w:after="0"/>
        <w:jc w:val="both"/>
        <w:rPr>
          <w:rFonts w:asciiTheme="majorHAnsi" w:hAnsiTheme="majorHAnsi" w:cstheme="minorHAnsi"/>
          <w:sz w:val="20"/>
          <w:szCs w:val="20"/>
        </w:rPr>
      </w:pPr>
      <w:r w:rsidRPr="00CD5373">
        <w:rPr>
          <w:rFonts w:asciiTheme="majorHAnsi" w:hAnsiTheme="majorHAnsi" w:cstheme="minorHAnsi"/>
          <w:sz w:val="20"/>
          <w:szCs w:val="20"/>
        </w:rPr>
        <w:t>Ansvarlig for afholdelse af aktiviteter/kurser mv. for centrets brugere.</w:t>
      </w:r>
    </w:p>
    <w:p w:rsidR="00FD03CA" w:rsidRPr="00CD5373" w:rsidRDefault="00FD03CA" w:rsidP="00A1511E">
      <w:pPr>
        <w:pStyle w:val="Listeafsnit"/>
        <w:numPr>
          <w:ilvl w:val="0"/>
          <w:numId w:val="15"/>
        </w:numPr>
        <w:spacing w:after="0"/>
        <w:jc w:val="both"/>
        <w:rPr>
          <w:rFonts w:asciiTheme="majorHAnsi" w:hAnsiTheme="majorHAnsi" w:cstheme="minorHAnsi"/>
          <w:sz w:val="20"/>
          <w:szCs w:val="20"/>
        </w:rPr>
      </w:pPr>
      <w:r w:rsidRPr="00CD5373">
        <w:rPr>
          <w:rFonts w:asciiTheme="majorHAnsi" w:hAnsiTheme="majorHAnsi" w:cstheme="minorHAnsi"/>
          <w:sz w:val="20"/>
          <w:szCs w:val="20"/>
        </w:rPr>
        <w:t>Medansvarlig for afholdelse af aktiviteter/kurser mv. for centrets brugere i samarbejde med andre frivillige.</w:t>
      </w:r>
    </w:p>
    <w:p w:rsidR="00FD03CA" w:rsidRPr="00CD5373" w:rsidRDefault="00FD03CA" w:rsidP="00A1511E">
      <w:pPr>
        <w:pStyle w:val="Listeafsnit"/>
        <w:numPr>
          <w:ilvl w:val="0"/>
          <w:numId w:val="15"/>
        </w:numPr>
        <w:spacing w:after="0"/>
        <w:jc w:val="both"/>
        <w:rPr>
          <w:rFonts w:asciiTheme="majorHAnsi" w:hAnsiTheme="majorHAnsi" w:cstheme="minorHAnsi"/>
          <w:sz w:val="20"/>
          <w:szCs w:val="20"/>
        </w:rPr>
      </w:pPr>
      <w:r w:rsidRPr="00CD5373">
        <w:rPr>
          <w:rFonts w:asciiTheme="majorHAnsi" w:hAnsiTheme="majorHAnsi" w:cstheme="minorHAnsi"/>
          <w:sz w:val="20"/>
          <w:szCs w:val="20"/>
        </w:rPr>
        <w:t>Medansvarlig for afholdelse af aktiviteter/kurser for centrets brugere i samarbejde med fastansatte ved centret.</w:t>
      </w:r>
    </w:p>
    <w:p w:rsidR="00FD03CA" w:rsidRPr="00CD5373" w:rsidRDefault="00FD03CA" w:rsidP="00A1511E">
      <w:pPr>
        <w:pStyle w:val="Listeafsnit"/>
        <w:numPr>
          <w:ilvl w:val="0"/>
          <w:numId w:val="15"/>
        </w:numPr>
        <w:spacing w:after="0"/>
        <w:jc w:val="both"/>
        <w:rPr>
          <w:rFonts w:asciiTheme="majorHAnsi" w:hAnsiTheme="majorHAnsi" w:cstheme="minorHAnsi"/>
          <w:sz w:val="20"/>
          <w:szCs w:val="20"/>
        </w:rPr>
      </w:pPr>
      <w:r w:rsidRPr="00CD5373">
        <w:rPr>
          <w:rFonts w:asciiTheme="majorHAnsi" w:hAnsiTheme="majorHAnsi" w:cstheme="minorHAnsi"/>
          <w:sz w:val="20"/>
          <w:szCs w:val="20"/>
        </w:rPr>
        <w:t>Pleje af brugere som har behov for hjælp(ex. ved toiletbesøg, spisesituationer mv.)</w:t>
      </w:r>
    </w:p>
    <w:p w:rsidR="00FD03CA" w:rsidRPr="00CD5373" w:rsidRDefault="00FD03CA" w:rsidP="00A1511E">
      <w:pPr>
        <w:pStyle w:val="Listeafsnit"/>
        <w:numPr>
          <w:ilvl w:val="0"/>
          <w:numId w:val="15"/>
        </w:numPr>
        <w:spacing w:after="0"/>
        <w:jc w:val="both"/>
        <w:rPr>
          <w:rFonts w:asciiTheme="majorHAnsi" w:hAnsiTheme="majorHAnsi" w:cstheme="minorHAnsi"/>
          <w:sz w:val="20"/>
          <w:szCs w:val="20"/>
        </w:rPr>
      </w:pPr>
      <w:r w:rsidRPr="00CD5373">
        <w:rPr>
          <w:rFonts w:asciiTheme="majorHAnsi" w:hAnsiTheme="majorHAnsi" w:cstheme="minorHAnsi"/>
          <w:sz w:val="20"/>
          <w:szCs w:val="20"/>
        </w:rPr>
        <w:t xml:space="preserve">Administrativt arbejde(ex. føre regnskab o.a. papirarbejde). </w:t>
      </w:r>
    </w:p>
    <w:p w:rsidR="00FD03CA" w:rsidRPr="00CD5373" w:rsidRDefault="00FD03CA" w:rsidP="00A1511E">
      <w:pPr>
        <w:pStyle w:val="Listeafsnit"/>
        <w:numPr>
          <w:ilvl w:val="0"/>
          <w:numId w:val="15"/>
        </w:numPr>
        <w:spacing w:after="0"/>
        <w:jc w:val="both"/>
        <w:rPr>
          <w:rFonts w:asciiTheme="majorHAnsi" w:hAnsiTheme="majorHAnsi" w:cstheme="minorHAnsi"/>
          <w:sz w:val="20"/>
          <w:szCs w:val="20"/>
        </w:rPr>
      </w:pPr>
      <w:r w:rsidRPr="00CD5373">
        <w:rPr>
          <w:rFonts w:asciiTheme="majorHAnsi" w:hAnsiTheme="majorHAnsi" w:cstheme="minorHAnsi"/>
          <w:sz w:val="20"/>
          <w:szCs w:val="20"/>
        </w:rPr>
        <w:t>Andet: _______________________________________________________</w:t>
      </w:r>
    </w:p>
    <w:p w:rsidR="00FD03CA" w:rsidRPr="00CD5373" w:rsidRDefault="00FD03CA" w:rsidP="00FD03CA">
      <w:pPr>
        <w:spacing w:after="0"/>
        <w:jc w:val="both"/>
        <w:rPr>
          <w:rFonts w:asciiTheme="majorHAnsi" w:hAnsiTheme="majorHAnsi" w:cstheme="minorHAnsi"/>
          <w:b/>
          <w:sz w:val="20"/>
          <w:szCs w:val="20"/>
        </w:rPr>
      </w:pPr>
    </w:p>
    <w:p w:rsidR="00FD03CA" w:rsidRPr="00CD5373" w:rsidRDefault="00FD03CA" w:rsidP="00A1511E">
      <w:pPr>
        <w:pStyle w:val="Listeafsnit"/>
        <w:numPr>
          <w:ilvl w:val="0"/>
          <w:numId w:val="16"/>
        </w:numPr>
        <w:spacing w:after="0"/>
        <w:jc w:val="both"/>
        <w:rPr>
          <w:rFonts w:asciiTheme="majorHAnsi" w:hAnsiTheme="majorHAnsi" w:cstheme="minorHAnsi"/>
          <w:b/>
          <w:sz w:val="20"/>
          <w:szCs w:val="20"/>
        </w:rPr>
      </w:pPr>
      <w:r w:rsidRPr="00CD5373">
        <w:rPr>
          <w:rFonts w:asciiTheme="majorHAnsi" w:hAnsiTheme="majorHAnsi" w:cstheme="minorHAnsi"/>
          <w:b/>
          <w:sz w:val="20"/>
          <w:szCs w:val="20"/>
        </w:rPr>
        <w:t>I hvor høj grad har du indflydelse på de aktiviteter/det arbejde du udfører i aktivitetscentret?</w:t>
      </w:r>
    </w:p>
    <w:p w:rsidR="00FD03CA" w:rsidRPr="00CD5373" w:rsidRDefault="00FD03CA" w:rsidP="00FD03CA">
      <w:pPr>
        <w:spacing w:after="0"/>
        <w:ind w:firstLine="720"/>
        <w:jc w:val="both"/>
        <w:rPr>
          <w:rFonts w:asciiTheme="majorHAnsi" w:hAnsiTheme="majorHAnsi" w:cstheme="minorHAnsi"/>
          <w:sz w:val="20"/>
          <w:szCs w:val="20"/>
        </w:rPr>
      </w:pPr>
      <w:r w:rsidRPr="00CD5373">
        <w:rPr>
          <w:rFonts w:asciiTheme="majorHAnsi" w:hAnsiTheme="majorHAnsi" w:cstheme="minorHAnsi"/>
          <w:sz w:val="20"/>
          <w:szCs w:val="20"/>
        </w:rPr>
        <w:t>(Sæt kun ét kryds)</w:t>
      </w:r>
    </w:p>
    <w:p w:rsidR="00FD03CA" w:rsidRPr="00CD5373" w:rsidRDefault="00FD03CA" w:rsidP="00FD03CA">
      <w:pPr>
        <w:spacing w:after="0"/>
        <w:ind w:firstLine="720"/>
        <w:jc w:val="both"/>
        <w:rPr>
          <w:rFonts w:asciiTheme="majorHAnsi" w:hAnsiTheme="majorHAnsi" w:cstheme="minorHAnsi"/>
          <w:sz w:val="20"/>
          <w:szCs w:val="20"/>
        </w:rPr>
      </w:pPr>
    </w:p>
    <w:p w:rsidR="00FD03CA" w:rsidRPr="00CD5373" w:rsidRDefault="00FD03CA" w:rsidP="00A1511E">
      <w:pPr>
        <w:pStyle w:val="Listeafsnit"/>
        <w:numPr>
          <w:ilvl w:val="0"/>
          <w:numId w:val="10"/>
        </w:numPr>
        <w:spacing w:after="0"/>
        <w:jc w:val="both"/>
        <w:rPr>
          <w:rFonts w:asciiTheme="majorHAnsi" w:hAnsiTheme="majorHAnsi" w:cstheme="minorHAnsi"/>
          <w:sz w:val="20"/>
          <w:szCs w:val="20"/>
        </w:rPr>
      </w:pPr>
      <w:r w:rsidRPr="00CD5373">
        <w:rPr>
          <w:rFonts w:asciiTheme="majorHAnsi" w:hAnsiTheme="majorHAnsi" w:cstheme="minorHAnsi"/>
          <w:sz w:val="20"/>
          <w:szCs w:val="20"/>
        </w:rPr>
        <w:t>I høj grad</w:t>
      </w:r>
    </w:p>
    <w:p w:rsidR="00FD03CA" w:rsidRPr="00CD5373" w:rsidRDefault="00FD03CA" w:rsidP="00A1511E">
      <w:pPr>
        <w:pStyle w:val="Listeafsnit"/>
        <w:numPr>
          <w:ilvl w:val="0"/>
          <w:numId w:val="10"/>
        </w:numPr>
        <w:spacing w:after="0"/>
        <w:jc w:val="both"/>
        <w:rPr>
          <w:rFonts w:asciiTheme="majorHAnsi" w:hAnsiTheme="majorHAnsi" w:cstheme="minorHAnsi"/>
          <w:sz w:val="20"/>
          <w:szCs w:val="20"/>
        </w:rPr>
      </w:pPr>
      <w:r w:rsidRPr="00CD5373">
        <w:rPr>
          <w:rFonts w:asciiTheme="majorHAnsi" w:hAnsiTheme="majorHAnsi" w:cstheme="minorHAnsi"/>
          <w:sz w:val="20"/>
          <w:szCs w:val="20"/>
        </w:rPr>
        <w:t>I nogen grad</w:t>
      </w:r>
    </w:p>
    <w:p w:rsidR="00FD03CA" w:rsidRPr="00CD5373" w:rsidRDefault="00FD03CA" w:rsidP="00A1511E">
      <w:pPr>
        <w:pStyle w:val="Listeafsnit"/>
        <w:numPr>
          <w:ilvl w:val="0"/>
          <w:numId w:val="10"/>
        </w:numPr>
        <w:spacing w:after="0"/>
        <w:jc w:val="both"/>
        <w:rPr>
          <w:rFonts w:asciiTheme="majorHAnsi" w:hAnsiTheme="majorHAnsi" w:cstheme="minorHAnsi"/>
          <w:sz w:val="20"/>
          <w:szCs w:val="20"/>
        </w:rPr>
      </w:pPr>
      <w:r w:rsidRPr="00CD5373">
        <w:rPr>
          <w:rFonts w:asciiTheme="majorHAnsi" w:hAnsiTheme="majorHAnsi" w:cstheme="minorHAnsi"/>
          <w:sz w:val="20"/>
          <w:szCs w:val="20"/>
        </w:rPr>
        <w:t>I ringe grad</w:t>
      </w:r>
    </w:p>
    <w:p w:rsidR="00FD03CA" w:rsidRPr="00CD5373" w:rsidRDefault="00FD03CA" w:rsidP="00A1511E">
      <w:pPr>
        <w:pStyle w:val="Listeafsnit"/>
        <w:numPr>
          <w:ilvl w:val="0"/>
          <w:numId w:val="10"/>
        </w:numPr>
        <w:spacing w:after="0"/>
        <w:jc w:val="both"/>
        <w:rPr>
          <w:rFonts w:asciiTheme="majorHAnsi" w:hAnsiTheme="majorHAnsi" w:cstheme="minorHAnsi"/>
          <w:sz w:val="20"/>
          <w:szCs w:val="20"/>
        </w:rPr>
      </w:pPr>
      <w:r w:rsidRPr="00CD5373">
        <w:rPr>
          <w:rFonts w:asciiTheme="majorHAnsi" w:hAnsiTheme="majorHAnsi" w:cstheme="minorHAnsi"/>
          <w:sz w:val="20"/>
          <w:szCs w:val="20"/>
        </w:rPr>
        <w:lastRenderedPageBreak/>
        <w:t>Slet ikke</w:t>
      </w:r>
    </w:p>
    <w:p w:rsidR="00FD03CA" w:rsidRPr="00CD5373" w:rsidRDefault="00FD03CA" w:rsidP="00A1511E">
      <w:pPr>
        <w:pStyle w:val="Listeafsnit"/>
        <w:numPr>
          <w:ilvl w:val="0"/>
          <w:numId w:val="10"/>
        </w:numPr>
        <w:spacing w:after="0"/>
        <w:jc w:val="both"/>
        <w:rPr>
          <w:rFonts w:asciiTheme="majorHAnsi" w:hAnsiTheme="majorHAnsi" w:cstheme="minorHAnsi"/>
          <w:sz w:val="20"/>
          <w:szCs w:val="20"/>
        </w:rPr>
      </w:pPr>
      <w:r w:rsidRPr="00CD5373">
        <w:rPr>
          <w:rFonts w:asciiTheme="majorHAnsi" w:hAnsiTheme="majorHAnsi" w:cstheme="minorHAnsi"/>
          <w:sz w:val="20"/>
          <w:szCs w:val="20"/>
        </w:rPr>
        <w:t>Ved ikke</w:t>
      </w:r>
    </w:p>
    <w:p w:rsidR="00FD03CA" w:rsidRPr="00CD5373" w:rsidRDefault="00FD03CA" w:rsidP="00FD03CA">
      <w:pPr>
        <w:pStyle w:val="Listeafsnit"/>
        <w:spacing w:after="0"/>
        <w:jc w:val="both"/>
        <w:rPr>
          <w:rFonts w:asciiTheme="majorHAnsi" w:hAnsiTheme="majorHAnsi" w:cstheme="minorHAnsi"/>
          <w:sz w:val="20"/>
          <w:szCs w:val="20"/>
        </w:rPr>
      </w:pPr>
    </w:p>
    <w:p w:rsidR="00FD03CA" w:rsidRPr="00CD5373" w:rsidRDefault="00FD03CA" w:rsidP="00A1511E">
      <w:pPr>
        <w:pStyle w:val="Listeafsnit"/>
        <w:numPr>
          <w:ilvl w:val="0"/>
          <w:numId w:val="16"/>
        </w:numPr>
        <w:spacing w:after="0"/>
        <w:jc w:val="both"/>
        <w:rPr>
          <w:rFonts w:asciiTheme="majorHAnsi" w:hAnsiTheme="majorHAnsi" w:cstheme="minorHAnsi"/>
          <w:b/>
          <w:sz w:val="20"/>
          <w:szCs w:val="20"/>
        </w:rPr>
      </w:pPr>
      <w:r w:rsidRPr="00CD5373">
        <w:rPr>
          <w:rFonts w:asciiTheme="majorHAnsi" w:hAnsiTheme="majorHAnsi" w:cstheme="minorHAnsi"/>
          <w:b/>
          <w:sz w:val="20"/>
          <w:szCs w:val="20"/>
        </w:rPr>
        <w:t>I hvor høj grad har du indflydelse på, hvordan du vil løse de opgaver som du skal varetage for aktivitetscentret?</w:t>
      </w:r>
    </w:p>
    <w:p w:rsidR="00FD03CA" w:rsidRPr="00CD5373" w:rsidRDefault="00FD03CA" w:rsidP="00FD03CA">
      <w:pPr>
        <w:spacing w:after="0"/>
        <w:ind w:firstLine="720"/>
        <w:jc w:val="both"/>
        <w:rPr>
          <w:rFonts w:asciiTheme="majorHAnsi" w:hAnsiTheme="majorHAnsi" w:cstheme="minorHAnsi"/>
          <w:sz w:val="20"/>
          <w:szCs w:val="20"/>
        </w:rPr>
      </w:pPr>
      <w:r w:rsidRPr="00CD5373">
        <w:rPr>
          <w:rFonts w:asciiTheme="majorHAnsi" w:hAnsiTheme="majorHAnsi" w:cstheme="minorHAnsi"/>
          <w:sz w:val="20"/>
          <w:szCs w:val="20"/>
        </w:rPr>
        <w:t>(Sæt kun ét kryds)</w:t>
      </w:r>
    </w:p>
    <w:p w:rsidR="00FD03CA" w:rsidRPr="00CD5373" w:rsidRDefault="00FD03CA" w:rsidP="00FD03CA">
      <w:pPr>
        <w:spacing w:after="0"/>
        <w:ind w:firstLine="720"/>
        <w:jc w:val="both"/>
        <w:rPr>
          <w:rFonts w:asciiTheme="majorHAnsi" w:hAnsiTheme="majorHAnsi" w:cstheme="minorHAnsi"/>
          <w:sz w:val="20"/>
          <w:szCs w:val="20"/>
        </w:rPr>
      </w:pPr>
    </w:p>
    <w:p w:rsidR="00FD03CA" w:rsidRPr="00CD5373" w:rsidRDefault="00FD03CA" w:rsidP="00A1511E">
      <w:pPr>
        <w:pStyle w:val="Listeafsnit"/>
        <w:numPr>
          <w:ilvl w:val="0"/>
          <w:numId w:val="10"/>
        </w:numPr>
        <w:spacing w:after="0"/>
        <w:jc w:val="both"/>
        <w:rPr>
          <w:rFonts w:asciiTheme="majorHAnsi" w:hAnsiTheme="majorHAnsi" w:cstheme="minorHAnsi"/>
          <w:sz w:val="20"/>
          <w:szCs w:val="20"/>
        </w:rPr>
      </w:pPr>
      <w:r w:rsidRPr="00CD5373">
        <w:rPr>
          <w:rFonts w:asciiTheme="majorHAnsi" w:hAnsiTheme="majorHAnsi" w:cstheme="minorHAnsi"/>
          <w:sz w:val="20"/>
          <w:szCs w:val="20"/>
        </w:rPr>
        <w:t>I høj grad</w:t>
      </w:r>
    </w:p>
    <w:p w:rsidR="00FD03CA" w:rsidRPr="00CD5373" w:rsidRDefault="00FD03CA" w:rsidP="00A1511E">
      <w:pPr>
        <w:pStyle w:val="Listeafsnit"/>
        <w:numPr>
          <w:ilvl w:val="0"/>
          <w:numId w:val="10"/>
        </w:numPr>
        <w:spacing w:after="0"/>
        <w:jc w:val="both"/>
        <w:rPr>
          <w:rFonts w:asciiTheme="majorHAnsi" w:hAnsiTheme="majorHAnsi" w:cstheme="minorHAnsi"/>
          <w:sz w:val="20"/>
          <w:szCs w:val="20"/>
        </w:rPr>
      </w:pPr>
      <w:r w:rsidRPr="00CD5373">
        <w:rPr>
          <w:rFonts w:asciiTheme="majorHAnsi" w:hAnsiTheme="majorHAnsi" w:cstheme="minorHAnsi"/>
          <w:sz w:val="20"/>
          <w:szCs w:val="20"/>
        </w:rPr>
        <w:t>I nogen grad</w:t>
      </w:r>
    </w:p>
    <w:p w:rsidR="00FD03CA" w:rsidRPr="00CD5373" w:rsidRDefault="00FD03CA" w:rsidP="00A1511E">
      <w:pPr>
        <w:pStyle w:val="Listeafsnit"/>
        <w:numPr>
          <w:ilvl w:val="0"/>
          <w:numId w:val="10"/>
        </w:numPr>
        <w:spacing w:after="0"/>
        <w:jc w:val="both"/>
        <w:rPr>
          <w:rFonts w:asciiTheme="majorHAnsi" w:hAnsiTheme="majorHAnsi" w:cstheme="minorHAnsi"/>
          <w:sz w:val="20"/>
          <w:szCs w:val="20"/>
        </w:rPr>
      </w:pPr>
      <w:r w:rsidRPr="00CD5373">
        <w:rPr>
          <w:rFonts w:asciiTheme="majorHAnsi" w:hAnsiTheme="majorHAnsi" w:cstheme="minorHAnsi"/>
          <w:sz w:val="20"/>
          <w:szCs w:val="20"/>
        </w:rPr>
        <w:t>I ringe grad</w:t>
      </w:r>
    </w:p>
    <w:p w:rsidR="00FD03CA" w:rsidRPr="00CD5373" w:rsidRDefault="00FD03CA" w:rsidP="00A1511E">
      <w:pPr>
        <w:pStyle w:val="Listeafsnit"/>
        <w:numPr>
          <w:ilvl w:val="0"/>
          <w:numId w:val="10"/>
        </w:numPr>
        <w:spacing w:after="0"/>
        <w:jc w:val="both"/>
        <w:rPr>
          <w:rFonts w:asciiTheme="majorHAnsi" w:hAnsiTheme="majorHAnsi" w:cstheme="minorHAnsi"/>
          <w:sz w:val="20"/>
          <w:szCs w:val="20"/>
        </w:rPr>
      </w:pPr>
      <w:r w:rsidRPr="00CD5373">
        <w:rPr>
          <w:rFonts w:asciiTheme="majorHAnsi" w:hAnsiTheme="majorHAnsi" w:cstheme="minorHAnsi"/>
          <w:sz w:val="20"/>
          <w:szCs w:val="20"/>
        </w:rPr>
        <w:t>Slet ikke</w:t>
      </w:r>
    </w:p>
    <w:p w:rsidR="00FD03CA" w:rsidRPr="00CD5373" w:rsidRDefault="00FD03CA" w:rsidP="00A1511E">
      <w:pPr>
        <w:pStyle w:val="Listeafsnit"/>
        <w:numPr>
          <w:ilvl w:val="0"/>
          <w:numId w:val="10"/>
        </w:numPr>
        <w:spacing w:after="0"/>
        <w:jc w:val="both"/>
        <w:rPr>
          <w:rFonts w:asciiTheme="majorHAnsi" w:hAnsiTheme="majorHAnsi" w:cstheme="minorHAnsi"/>
          <w:sz w:val="20"/>
          <w:szCs w:val="20"/>
        </w:rPr>
      </w:pPr>
      <w:r w:rsidRPr="00CD5373">
        <w:rPr>
          <w:rFonts w:asciiTheme="majorHAnsi" w:hAnsiTheme="majorHAnsi" w:cstheme="minorHAnsi"/>
          <w:sz w:val="20"/>
          <w:szCs w:val="20"/>
        </w:rPr>
        <w:t>Ved ikke</w:t>
      </w:r>
    </w:p>
    <w:p w:rsidR="00FD03CA" w:rsidRPr="00CD5373" w:rsidRDefault="00FD03CA" w:rsidP="00FD03CA">
      <w:pPr>
        <w:spacing w:after="0"/>
        <w:jc w:val="both"/>
        <w:rPr>
          <w:rFonts w:asciiTheme="majorHAnsi" w:hAnsiTheme="majorHAnsi" w:cstheme="minorHAnsi"/>
          <w:b/>
          <w:sz w:val="20"/>
          <w:szCs w:val="20"/>
        </w:rPr>
      </w:pPr>
    </w:p>
    <w:p w:rsidR="00FD03CA" w:rsidRPr="00CD5373" w:rsidRDefault="00FD03CA" w:rsidP="00A1511E">
      <w:pPr>
        <w:pStyle w:val="Listeafsnit"/>
        <w:numPr>
          <w:ilvl w:val="0"/>
          <w:numId w:val="16"/>
        </w:numPr>
        <w:spacing w:after="0"/>
        <w:jc w:val="both"/>
        <w:rPr>
          <w:rFonts w:asciiTheme="majorHAnsi" w:hAnsiTheme="majorHAnsi" w:cstheme="minorHAnsi"/>
          <w:b/>
          <w:sz w:val="20"/>
          <w:szCs w:val="20"/>
        </w:rPr>
      </w:pPr>
      <w:r w:rsidRPr="00CD5373">
        <w:rPr>
          <w:rFonts w:asciiTheme="majorHAnsi" w:hAnsiTheme="majorHAnsi" w:cstheme="minorHAnsi"/>
          <w:b/>
          <w:sz w:val="20"/>
          <w:szCs w:val="20"/>
        </w:rPr>
        <w:t>Arbejder du frivilligt andre steder end ved et aktivitetscenter?</w:t>
      </w:r>
    </w:p>
    <w:p w:rsidR="00FD03CA" w:rsidRPr="00CD5373" w:rsidRDefault="00FD03CA" w:rsidP="00FD03CA">
      <w:pPr>
        <w:pStyle w:val="Listeafsnit"/>
        <w:spacing w:after="0"/>
        <w:jc w:val="both"/>
        <w:rPr>
          <w:rFonts w:asciiTheme="majorHAnsi" w:hAnsiTheme="majorHAnsi" w:cstheme="minorHAnsi"/>
          <w:b/>
          <w:sz w:val="20"/>
          <w:szCs w:val="20"/>
        </w:rPr>
      </w:pPr>
    </w:p>
    <w:p w:rsidR="00FD03CA" w:rsidRPr="00CD5373" w:rsidRDefault="00FD03CA" w:rsidP="00A1511E">
      <w:pPr>
        <w:pStyle w:val="Listeafsnit"/>
        <w:numPr>
          <w:ilvl w:val="0"/>
          <w:numId w:val="6"/>
        </w:numPr>
        <w:spacing w:after="0"/>
        <w:jc w:val="both"/>
        <w:rPr>
          <w:rFonts w:asciiTheme="majorHAnsi" w:hAnsiTheme="majorHAnsi" w:cstheme="minorHAnsi"/>
          <w:sz w:val="20"/>
          <w:szCs w:val="20"/>
        </w:rPr>
      </w:pPr>
      <w:r w:rsidRPr="00CD5373">
        <w:rPr>
          <w:rFonts w:asciiTheme="majorHAnsi" w:hAnsiTheme="majorHAnsi" w:cstheme="minorHAnsi"/>
          <w:sz w:val="20"/>
          <w:szCs w:val="20"/>
        </w:rPr>
        <w:t>Nej</w:t>
      </w:r>
    </w:p>
    <w:p w:rsidR="00FD03CA" w:rsidRPr="00CD5373" w:rsidRDefault="00FD03CA" w:rsidP="00A1511E">
      <w:pPr>
        <w:pStyle w:val="Listeafsnit"/>
        <w:numPr>
          <w:ilvl w:val="0"/>
          <w:numId w:val="6"/>
        </w:numPr>
        <w:spacing w:after="0"/>
        <w:jc w:val="both"/>
        <w:rPr>
          <w:rFonts w:asciiTheme="majorHAnsi" w:hAnsiTheme="majorHAnsi" w:cstheme="minorHAnsi"/>
          <w:sz w:val="20"/>
          <w:szCs w:val="20"/>
        </w:rPr>
      </w:pPr>
      <w:r w:rsidRPr="00CD5373">
        <w:rPr>
          <w:rFonts w:asciiTheme="majorHAnsi" w:hAnsiTheme="majorHAnsi" w:cstheme="minorHAnsi"/>
          <w:sz w:val="20"/>
          <w:szCs w:val="20"/>
        </w:rPr>
        <w:t>Ja</w:t>
      </w:r>
    </w:p>
    <w:p w:rsidR="00FD03CA" w:rsidRPr="00CD5373" w:rsidRDefault="00FD03CA" w:rsidP="00FD03CA">
      <w:pPr>
        <w:pStyle w:val="Listeafsnit"/>
        <w:spacing w:after="0"/>
        <w:jc w:val="both"/>
        <w:rPr>
          <w:rFonts w:asciiTheme="majorHAnsi" w:hAnsiTheme="majorHAnsi" w:cstheme="minorHAnsi"/>
          <w:sz w:val="20"/>
          <w:szCs w:val="20"/>
        </w:rPr>
      </w:pPr>
    </w:p>
    <w:p w:rsidR="00FD03CA" w:rsidRPr="00CD5373" w:rsidRDefault="00FD03CA" w:rsidP="00A1511E">
      <w:pPr>
        <w:pStyle w:val="Listeafsnit"/>
        <w:numPr>
          <w:ilvl w:val="0"/>
          <w:numId w:val="16"/>
        </w:numPr>
        <w:spacing w:after="0"/>
        <w:jc w:val="both"/>
        <w:rPr>
          <w:rFonts w:asciiTheme="majorHAnsi" w:hAnsiTheme="majorHAnsi" w:cstheme="minorHAnsi"/>
          <w:b/>
          <w:sz w:val="20"/>
          <w:szCs w:val="20"/>
        </w:rPr>
      </w:pPr>
      <w:r w:rsidRPr="00CD5373">
        <w:rPr>
          <w:rFonts w:asciiTheme="majorHAnsi" w:hAnsiTheme="majorHAnsi" w:cstheme="minorHAnsi"/>
          <w:b/>
          <w:sz w:val="20"/>
          <w:szCs w:val="20"/>
        </w:rPr>
        <w:t>Hvis ja, indenfor hvilket område arbejder du også frivilligt?</w:t>
      </w:r>
    </w:p>
    <w:p w:rsidR="00FD03CA" w:rsidRPr="00CD5373" w:rsidRDefault="00FD03CA" w:rsidP="00FD03CA">
      <w:pPr>
        <w:spacing w:after="0"/>
        <w:ind w:firstLine="720"/>
        <w:jc w:val="both"/>
        <w:rPr>
          <w:rFonts w:asciiTheme="majorHAnsi" w:hAnsiTheme="majorHAnsi" w:cstheme="minorHAnsi"/>
          <w:sz w:val="20"/>
          <w:szCs w:val="20"/>
        </w:rPr>
      </w:pPr>
      <w:r w:rsidRPr="00CD5373">
        <w:rPr>
          <w:rFonts w:asciiTheme="majorHAnsi" w:hAnsiTheme="majorHAnsi" w:cstheme="minorHAnsi"/>
          <w:sz w:val="20"/>
          <w:szCs w:val="20"/>
        </w:rPr>
        <w:t>(Sæt gerne flere krydser)</w:t>
      </w:r>
    </w:p>
    <w:p w:rsidR="00FD03CA" w:rsidRPr="00CD5373" w:rsidRDefault="00FD03CA" w:rsidP="00FD03CA">
      <w:pPr>
        <w:spacing w:after="0"/>
        <w:ind w:firstLine="720"/>
        <w:jc w:val="both"/>
        <w:rPr>
          <w:rFonts w:asciiTheme="majorHAnsi" w:hAnsiTheme="majorHAnsi" w:cstheme="minorHAnsi"/>
          <w:sz w:val="20"/>
          <w:szCs w:val="20"/>
        </w:rPr>
      </w:pPr>
    </w:p>
    <w:p w:rsidR="00FD03CA" w:rsidRPr="00CD5373" w:rsidRDefault="00FD03CA" w:rsidP="00A1511E">
      <w:pPr>
        <w:pStyle w:val="Listeafsnit"/>
        <w:numPr>
          <w:ilvl w:val="0"/>
          <w:numId w:val="7"/>
        </w:numPr>
        <w:spacing w:after="0"/>
        <w:jc w:val="both"/>
        <w:rPr>
          <w:rFonts w:asciiTheme="majorHAnsi" w:hAnsiTheme="majorHAnsi" w:cstheme="minorHAnsi"/>
          <w:sz w:val="20"/>
          <w:szCs w:val="20"/>
        </w:rPr>
      </w:pPr>
      <w:r w:rsidRPr="00CD5373">
        <w:rPr>
          <w:rFonts w:asciiTheme="majorHAnsi" w:hAnsiTheme="majorHAnsi" w:cstheme="minorHAnsi"/>
          <w:sz w:val="20"/>
          <w:szCs w:val="20"/>
        </w:rPr>
        <w:t>Børn, unge og familier</w:t>
      </w:r>
    </w:p>
    <w:p w:rsidR="00FD03CA" w:rsidRPr="00CD5373" w:rsidRDefault="00FD03CA" w:rsidP="00A1511E">
      <w:pPr>
        <w:pStyle w:val="Listeafsnit"/>
        <w:numPr>
          <w:ilvl w:val="0"/>
          <w:numId w:val="7"/>
        </w:numPr>
        <w:spacing w:after="0"/>
        <w:jc w:val="both"/>
        <w:rPr>
          <w:rFonts w:asciiTheme="majorHAnsi" w:hAnsiTheme="majorHAnsi" w:cstheme="minorHAnsi"/>
          <w:sz w:val="20"/>
          <w:szCs w:val="20"/>
        </w:rPr>
      </w:pPr>
      <w:r w:rsidRPr="00CD5373">
        <w:rPr>
          <w:rFonts w:asciiTheme="majorHAnsi" w:hAnsiTheme="majorHAnsi" w:cstheme="minorHAnsi"/>
          <w:sz w:val="20"/>
          <w:szCs w:val="20"/>
        </w:rPr>
        <w:t>Ældreområdet (ex. besøgstjenester, vågevagt o.a.)</w:t>
      </w:r>
    </w:p>
    <w:p w:rsidR="00FD03CA" w:rsidRPr="00CD5373" w:rsidRDefault="00FD03CA" w:rsidP="00A1511E">
      <w:pPr>
        <w:pStyle w:val="Listeafsnit"/>
        <w:numPr>
          <w:ilvl w:val="0"/>
          <w:numId w:val="7"/>
        </w:numPr>
        <w:spacing w:after="0"/>
        <w:jc w:val="both"/>
        <w:rPr>
          <w:rFonts w:asciiTheme="majorHAnsi" w:hAnsiTheme="majorHAnsi" w:cstheme="minorHAnsi"/>
          <w:sz w:val="20"/>
          <w:szCs w:val="20"/>
        </w:rPr>
      </w:pPr>
      <w:r w:rsidRPr="00CD5373">
        <w:rPr>
          <w:rFonts w:asciiTheme="majorHAnsi" w:hAnsiTheme="majorHAnsi" w:cstheme="minorHAnsi"/>
          <w:sz w:val="20"/>
          <w:szCs w:val="20"/>
        </w:rPr>
        <w:t>Patientforeninger, syge eller handicappede</w:t>
      </w:r>
    </w:p>
    <w:p w:rsidR="00FD03CA" w:rsidRPr="00CD5373" w:rsidRDefault="00FD03CA" w:rsidP="00A1511E">
      <w:pPr>
        <w:pStyle w:val="Listeafsnit"/>
        <w:numPr>
          <w:ilvl w:val="0"/>
          <w:numId w:val="7"/>
        </w:numPr>
        <w:spacing w:after="0"/>
        <w:jc w:val="both"/>
        <w:rPr>
          <w:rFonts w:asciiTheme="majorHAnsi" w:hAnsiTheme="majorHAnsi" w:cstheme="minorHAnsi"/>
          <w:sz w:val="20"/>
          <w:szCs w:val="20"/>
        </w:rPr>
      </w:pPr>
      <w:r w:rsidRPr="00CD5373">
        <w:rPr>
          <w:rFonts w:asciiTheme="majorHAnsi" w:hAnsiTheme="majorHAnsi" w:cstheme="minorHAnsi"/>
          <w:sz w:val="20"/>
          <w:szCs w:val="20"/>
        </w:rPr>
        <w:t>Misbrugere, hjemløse eller andre udsatte grupper</w:t>
      </w:r>
    </w:p>
    <w:p w:rsidR="00FD03CA" w:rsidRPr="00CD5373" w:rsidRDefault="00FD03CA" w:rsidP="00A1511E">
      <w:pPr>
        <w:pStyle w:val="Listeafsnit"/>
        <w:numPr>
          <w:ilvl w:val="0"/>
          <w:numId w:val="7"/>
        </w:numPr>
        <w:spacing w:after="0"/>
        <w:jc w:val="both"/>
        <w:rPr>
          <w:rFonts w:asciiTheme="majorHAnsi" w:hAnsiTheme="majorHAnsi" w:cstheme="minorHAnsi"/>
          <w:sz w:val="20"/>
          <w:szCs w:val="20"/>
        </w:rPr>
      </w:pPr>
      <w:r w:rsidRPr="00CD5373">
        <w:rPr>
          <w:rFonts w:asciiTheme="majorHAnsi" w:hAnsiTheme="majorHAnsi" w:cstheme="minorHAnsi"/>
          <w:sz w:val="20"/>
          <w:szCs w:val="20"/>
        </w:rPr>
        <w:t>Indvandrere eller flygtninge</w:t>
      </w:r>
    </w:p>
    <w:p w:rsidR="00FD03CA" w:rsidRPr="00CD5373" w:rsidRDefault="00FD03CA" w:rsidP="00A1511E">
      <w:pPr>
        <w:pStyle w:val="Listeafsnit"/>
        <w:numPr>
          <w:ilvl w:val="0"/>
          <w:numId w:val="7"/>
        </w:numPr>
        <w:spacing w:after="0"/>
        <w:jc w:val="both"/>
        <w:rPr>
          <w:rFonts w:asciiTheme="majorHAnsi" w:hAnsiTheme="majorHAnsi" w:cstheme="minorHAnsi"/>
          <w:sz w:val="20"/>
          <w:szCs w:val="20"/>
        </w:rPr>
      </w:pPr>
      <w:r w:rsidRPr="00CD5373">
        <w:rPr>
          <w:rFonts w:asciiTheme="majorHAnsi" w:hAnsiTheme="majorHAnsi" w:cstheme="minorHAnsi"/>
          <w:sz w:val="20"/>
          <w:szCs w:val="20"/>
        </w:rPr>
        <w:t>Andet</w:t>
      </w:r>
    </w:p>
    <w:p w:rsidR="00FD03CA" w:rsidRPr="00CD5373" w:rsidRDefault="00FD03CA" w:rsidP="00FD03CA">
      <w:pPr>
        <w:pStyle w:val="Listeafsnit"/>
        <w:spacing w:after="0"/>
        <w:jc w:val="both"/>
        <w:rPr>
          <w:rFonts w:asciiTheme="majorHAnsi" w:hAnsiTheme="majorHAnsi" w:cstheme="minorHAnsi"/>
          <w:sz w:val="20"/>
          <w:szCs w:val="20"/>
        </w:rPr>
      </w:pPr>
    </w:p>
    <w:p w:rsidR="00FD03CA" w:rsidRPr="00CD5373" w:rsidRDefault="00FD03CA" w:rsidP="00A1511E">
      <w:pPr>
        <w:pStyle w:val="Listeafsnit"/>
        <w:numPr>
          <w:ilvl w:val="0"/>
          <w:numId w:val="16"/>
        </w:numPr>
        <w:spacing w:after="0"/>
        <w:jc w:val="both"/>
        <w:rPr>
          <w:rFonts w:asciiTheme="majorHAnsi" w:hAnsiTheme="majorHAnsi" w:cstheme="minorHAnsi"/>
          <w:b/>
          <w:sz w:val="20"/>
          <w:szCs w:val="20"/>
        </w:rPr>
      </w:pPr>
      <w:r w:rsidRPr="00CD5373">
        <w:rPr>
          <w:rFonts w:asciiTheme="majorHAnsi" w:hAnsiTheme="majorHAnsi" w:cstheme="minorHAnsi"/>
          <w:b/>
          <w:sz w:val="20"/>
          <w:szCs w:val="20"/>
        </w:rPr>
        <w:t>Hvor enig er du i følgende udsagn?</w:t>
      </w:r>
    </w:p>
    <w:p w:rsidR="00FD03CA" w:rsidRPr="00CD5373" w:rsidRDefault="00FD03CA" w:rsidP="00FD03CA">
      <w:pPr>
        <w:spacing w:after="0"/>
        <w:ind w:left="720"/>
        <w:jc w:val="both"/>
        <w:rPr>
          <w:rFonts w:asciiTheme="majorHAnsi" w:hAnsiTheme="majorHAnsi" w:cstheme="minorHAnsi"/>
          <w:b/>
          <w:i/>
          <w:sz w:val="20"/>
          <w:szCs w:val="20"/>
        </w:rPr>
      </w:pPr>
      <w:r w:rsidRPr="00CD5373">
        <w:rPr>
          <w:rFonts w:asciiTheme="majorHAnsi" w:hAnsiTheme="majorHAnsi" w:cstheme="minorHAnsi"/>
          <w:b/>
          <w:i/>
          <w:sz w:val="20"/>
          <w:szCs w:val="20"/>
        </w:rPr>
        <w:t>Frivillig arbejdskraft forbedrer vilkår og tilbud for brugerne af aktivitetscentret.</w:t>
      </w:r>
    </w:p>
    <w:p w:rsidR="00FD03CA" w:rsidRPr="00CD5373" w:rsidRDefault="00FD03CA" w:rsidP="00FD03CA">
      <w:pPr>
        <w:spacing w:after="0"/>
        <w:ind w:firstLine="720"/>
        <w:jc w:val="both"/>
        <w:rPr>
          <w:rFonts w:asciiTheme="majorHAnsi" w:hAnsiTheme="majorHAnsi" w:cstheme="minorHAnsi"/>
          <w:sz w:val="20"/>
          <w:szCs w:val="20"/>
        </w:rPr>
      </w:pPr>
      <w:r w:rsidRPr="00CD5373">
        <w:rPr>
          <w:rFonts w:asciiTheme="majorHAnsi" w:hAnsiTheme="majorHAnsi" w:cstheme="minorHAnsi"/>
          <w:sz w:val="20"/>
          <w:szCs w:val="20"/>
        </w:rPr>
        <w:t>(Sæt kun ét kryds)</w:t>
      </w:r>
    </w:p>
    <w:p w:rsidR="00FD03CA" w:rsidRPr="00CD5373" w:rsidRDefault="00FD03CA" w:rsidP="00FD03CA">
      <w:pPr>
        <w:spacing w:after="0"/>
        <w:ind w:firstLine="720"/>
        <w:jc w:val="both"/>
        <w:rPr>
          <w:rFonts w:asciiTheme="majorHAnsi" w:hAnsiTheme="majorHAnsi" w:cstheme="minorHAnsi"/>
          <w:sz w:val="20"/>
          <w:szCs w:val="20"/>
        </w:rPr>
      </w:pPr>
    </w:p>
    <w:p w:rsidR="00FD03CA" w:rsidRPr="00CD5373" w:rsidRDefault="00FD03CA" w:rsidP="00A1511E">
      <w:pPr>
        <w:pStyle w:val="Listeafsnit"/>
        <w:numPr>
          <w:ilvl w:val="0"/>
          <w:numId w:val="11"/>
        </w:numPr>
        <w:spacing w:after="0"/>
        <w:jc w:val="both"/>
        <w:rPr>
          <w:rFonts w:asciiTheme="majorHAnsi" w:hAnsiTheme="majorHAnsi" w:cstheme="minorHAnsi"/>
          <w:b/>
          <w:i/>
          <w:sz w:val="20"/>
          <w:szCs w:val="20"/>
        </w:rPr>
      </w:pPr>
      <w:r w:rsidRPr="00CD5373">
        <w:rPr>
          <w:rFonts w:asciiTheme="majorHAnsi" w:hAnsiTheme="majorHAnsi" w:cstheme="minorHAnsi"/>
          <w:sz w:val="20"/>
          <w:szCs w:val="20"/>
        </w:rPr>
        <w:t>I høj grad</w:t>
      </w:r>
    </w:p>
    <w:p w:rsidR="00FD03CA" w:rsidRPr="00CD5373" w:rsidRDefault="00FD03CA" w:rsidP="00A1511E">
      <w:pPr>
        <w:pStyle w:val="Listeafsnit"/>
        <w:numPr>
          <w:ilvl w:val="0"/>
          <w:numId w:val="11"/>
        </w:numPr>
        <w:spacing w:after="0"/>
        <w:jc w:val="both"/>
        <w:rPr>
          <w:rFonts w:asciiTheme="majorHAnsi" w:hAnsiTheme="majorHAnsi" w:cstheme="minorHAnsi"/>
          <w:b/>
          <w:i/>
          <w:sz w:val="20"/>
          <w:szCs w:val="20"/>
        </w:rPr>
      </w:pPr>
      <w:r w:rsidRPr="00CD5373">
        <w:rPr>
          <w:rFonts w:asciiTheme="majorHAnsi" w:hAnsiTheme="majorHAnsi" w:cstheme="minorHAnsi"/>
          <w:sz w:val="20"/>
          <w:szCs w:val="20"/>
        </w:rPr>
        <w:t>I nogen grad</w:t>
      </w:r>
    </w:p>
    <w:p w:rsidR="00FD03CA" w:rsidRPr="00CD5373" w:rsidRDefault="00FD03CA" w:rsidP="00A1511E">
      <w:pPr>
        <w:pStyle w:val="Listeafsnit"/>
        <w:numPr>
          <w:ilvl w:val="0"/>
          <w:numId w:val="11"/>
        </w:numPr>
        <w:spacing w:after="0"/>
        <w:jc w:val="both"/>
        <w:rPr>
          <w:rFonts w:asciiTheme="majorHAnsi" w:hAnsiTheme="majorHAnsi" w:cstheme="minorHAnsi"/>
          <w:b/>
          <w:i/>
          <w:sz w:val="20"/>
          <w:szCs w:val="20"/>
        </w:rPr>
      </w:pPr>
      <w:r w:rsidRPr="00CD5373">
        <w:rPr>
          <w:rFonts w:asciiTheme="majorHAnsi" w:hAnsiTheme="majorHAnsi" w:cstheme="minorHAnsi"/>
          <w:sz w:val="20"/>
          <w:szCs w:val="20"/>
        </w:rPr>
        <w:t>Hverken eller</w:t>
      </w:r>
    </w:p>
    <w:p w:rsidR="00FD03CA" w:rsidRPr="00CD5373" w:rsidRDefault="00FD03CA" w:rsidP="00A1511E">
      <w:pPr>
        <w:pStyle w:val="Listeafsnit"/>
        <w:numPr>
          <w:ilvl w:val="0"/>
          <w:numId w:val="11"/>
        </w:numPr>
        <w:spacing w:after="0"/>
        <w:jc w:val="both"/>
        <w:rPr>
          <w:rFonts w:asciiTheme="majorHAnsi" w:hAnsiTheme="majorHAnsi" w:cstheme="minorHAnsi"/>
          <w:b/>
          <w:i/>
          <w:sz w:val="20"/>
          <w:szCs w:val="20"/>
        </w:rPr>
      </w:pPr>
      <w:r w:rsidRPr="00CD5373">
        <w:rPr>
          <w:rFonts w:asciiTheme="majorHAnsi" w:hAnsiTheme="majorHAnsi" w:cstheme="minorHAnsi"/>
          <w:sz w:val="20"/>
          <w:szCs w:val="20"/>
        </w:rPr>
        <w:t>I ringe grad</w:t>
      </w:r>
    </w:p>
    <w:p w:rsidR="00FD03CA" w:rsidRPr="00CD5373" w:rsidRDefault="00FD03CA" w:rsidP="00A1511E">
      <w:pPr>
        <w:pStyle w:val="Listeafsnit"/>
        <w:numPr>
          <w:ilvl w:val="0"/>
          <w:numId w:val="11"/>
        </w:numPr>
        <w:spacing w:after="0"/>
        <w:jc w:val="both"/>
        <w:rPr>
          <w:rFonts w:asciiTheme="majorHAnsi" w:hAnsiTheme="majorHAnsi" w:cstheme="minorHAnsi"/>
          <w:b/>
          <w:i/>
          <w:sz w:val="20"/>
          <w:szCs w:val="20"/>
        </w:rPr>
      </w:pPr>
      <w:r w:rsidRPr="00CD5373">
        <w:rPr>
          <w:rFonts w:asciiTheme="majorHAnsi" w:hAnsiTheme="majorHAnsi" w:cstheme="minorHAnsi"/>
          <w:sz w:val="20"/>
          <w:szCs w:val="20"/>
        </w:rPr>
        <w:t>Slet ikke</w:t>
      </w:r>
    </w:p>
    <w:p w:rsidR="00FD03CA" w:rsidRPr="00CD5373" w:rsidRDefault="00FD03CA" w:rsidP="00A1511E">
      <w:pPr>
        <w:pStyle w:val="Listeafsnit"/>
        <w:numPr>
          <w:ilvl w:val="0"/>
          <w:numId w:val="11"/>
        </w:numPr>
        <w:spacing w:after="0"/>
        <w:jc w:val="both"/>
        <w:rPr>
          <w:rFonts w:asciiTheme="majorHAnsi" w:hAnsiTheme="majorHAnsi" w:cstheme="minorHAnsi"/>
          <w:b/>
          <w:i/>
          <w:sz w:val="20"/>
          <w:szCs w:val="20"/>
        </w:rPr>
      </w:pPr>
      <w:r w:rsidRPr="00CD5373">
        <w:rPr>
          <w:rFonts w:asciiTheme="majorHAnsi" w:hAnsiTheme="majorHAnsi" w:cstheme="minorHAnsi"/>
          <w:sz w:val="20"/>
          <w:szCs w:val="20"/>
        </w:rPr>
        <w:t>Ved ikke</w:t>
      </w:r>
    </w:p>
    <w:p w:rsidR="00FD03CA" w:rsidRPr="00CD5373" w:rsidRDefault="00FD03CA" w:rsidP="00FD03CA">
      <w:pPr>
        <w:spacing w:after="0"/>
        <w:jc w:val="both"/>
        <w:rPr>
          <w:rFonts w:asciiTheme="majorHAnsi" w:hAnsiTheme="majorHAnsi" w:cstheme="minorHAnsi"/>
          <w:b/>
          <w:sz w:val="20"/>
          <w:szCs w:val="20"/>
        </w:rPr>
      </w:pPr>
    </w:p>
    <w:p w:rsidR="00FD03CA" w:rsidRPr="00CD5373" w:rsidRDefault="00FD03CA" w:rsidP="00A1511E">
      <w:pPr>
        <w:pStyle w:val="Listeafsnit"/>
        <w:numPr>
          <w:ilvl w:val="0"/>
          <w:numId w:val="16"/>
        </w:numPr>
        <w:spacing w:after="0"/>
        <w:jc w:val="both"/>
        <w:rPr>
          <w:rFonts w:asciiTheme="majorHAnsi" w:hAnsiTheme="majorHAnsi" w:cstheme="minorHAnsi"/>
          <w:b/>
          <w:sz w:val="20"/>
          <w:szCs w:val="20"/>
        </w:rPr>
      </w:pPr>
      <w:r w:rsidRPr="00CD5373">
        <w:rPr>
          <w:rFonts w:asciiTheme="majorHAnsi" w:hAnsiTheme="majorHAnsi" w:cstheme="minorHAnsi"/>
          <w:b/>
          <w:sz w:val="20"/>
          <w:szCs w:val="20"/>
        </w:rPr>
        <w:lastRenderedPageBreak/>
        <w:t>Hvor enig er du i følgende udsagn?</w:t>
      </w:r>
    </w:p>
    <w:p w:rsidR="00FD03CA" w:rsidRPr="00CD5373" w:rsidRDefault="00FD03CA" w:rsidP="00FD03CA">
      <w:pPr>
        <w:spacing w:after="0"/>
        <w:ind w:left="720"/>
        <w:jc w:val="both"/>
        <w:rPr>
          <w:rFonts w:asciiTheme="majorHAnsi" w:hAnsiTheme="majorHAnsi" w:cstheme="minorHAnsi"/>
          <w:b/>
          <w:i/>
          <w:sz w:val="20"/>
          <w:szCs w:val="20"/>
        </w:rPr>
      </w:pPr>
      <w:r w:rsidRPr="00CD5373">
        <w:rPr>
          <w:rFonts w:asciiTheme="majorHAnsi" w:hAnsiTheme="majorHAnsi" w:cstheme="minorHAnsi"/>
          <w:b/>
          <w:i/>
          <w:sz w:val="20"/>
          <w:szCs w:val="20"/>
        </w:rPr>
        <w:t>Frivillig arbejdskraft forbedrer og letter arbejdsbyrden for aktivitetscentrets fastansatte.</w:t>
      </w:r>
    </w:p>
    <w:p w:rsidR="00FD03CA" w:rsidRPr="00CD5373" w:rsidRDefault="00FD03CA" w:rsidP="00FD03CA">
      <w:pPr>
        <w:spacing w:after="0"/>
        <w:ind w:firstLine="720"/>
        <w:jc w:val="both"/>
        <w:rPr>
          <w:rFonts w:asciiTheme="majorHAnsi" w:hAnsiTheme="majorHAnsi" w:cstheme="minorHAnsi"/>
          <w:sz w:val="20"/>
          <w:szCs w:val="20"/>
        </w:rPr>
      </w:pPr>
      <w:r w:rsidRPr="00CD5373">
        <w:rPr>
          <w:rFonts w:asciiTheme="majorHAnsi" w:hAnsiTheme="majorHAnsi" w:cstheme="minorHAnsi"/>
          <w:sz w:val="20"/>
          <w:szCs w:val="20"/>
        </w:rPr>
        <w:t>(Sæt kun ét kryds)</w:t>
      </w:r>
    </w:p>
    <w:p w:rsidR="00FD03CA" w:rsidRPr="00CD5373" w:rsidRDefault="00FD03CA" w:rsidP="00FD03CA">
      <w:pPr>
        <w:spacing w:after="0"/>
        <w:ind w:firstLine="720"/>
        <w:jc w:val="both"/>
        <w:rPr>
          <w:rFonts w:asciiTheme="majorHAnsi" w:hAnsiTheme="majorHAnsi" w:cstheme="minorHAnsi"/>
          <w:sz w:val="20"/>
          <w:szCs w:val="20"/>
        </w:rPr>
      </w:pPr>
    </w:p>
    <w:p w:rsidR="00FD03CA" w:rsidRPr="00CD5373" w:rsidRDefault="00FD03CA" w:rsidP="00A1511E">
      <w:pPr>
        <w:pStyle w:val="Listeafsnit"/>
        <w:numPr>
          <w:ilvl w:val="0"/>
          <w:numId w:val="11"/>
        </w:numPr>
        <w:spacing w:after="0"/>
        <w:jc w:val="both"/>
        <w:rPr>
          <w:rFonts w:asciiTheme="majorHAnsi" w:hAnsiTheme="majorHAnsi" w:cstheme="minorHAnsi"/>
          <w:b/>
          <w:i/>
          <w:sz w:val="20"/>
          <w:szCs w:val="20"/>
        </w:rPr>
      </w:pPr>
      <w:r w:rsidRPr="00CD5373">
        <w:rPr>
          <w:rFonts w:asciiTheme="majorHAnsi" w:hAnsiTheme="majorHAnsi" w:cstheme="minorHAnsi"/>
          <w:sz w:val="20"/>
          <w:szCs w:val="20"/>
        </w:rPr>
        <w:t>I høj grad</w:t>
      </w:r>
    </w:p>
    <w:p w:rsidR="00FD03CA" w:rsidRPr="00CD5373" w:rsidRDefault="00FD03CA" w:rsidP="00A1511E">
      <w:pPr>
        <w:pStyle w:val="Listeafsnit"/>
        <w:numPr>
          <w:ilvl w:val="0"/>
          <w:numId w:val="11"/>
        </w:numPr>
        <w:spacing w:after="0"/>
        <w:jc w:val="both"/>
        <w:rPr>
          <w:rFonts w:asciiTheme="majorHAnsi" w:hAnsiTheme="majorHAnsi" w:cstheme="minorHAnsi"/>
          <w:b/>
          <w:i/>
          <w:sz w:val="20"/>
          <w:szCs w:val="20"/>
        </w:rPr>
      </w:pPr>
      <w:r w:rsidRPr="00CD5373">
        <w:rPr>
          <w:rFonts w:asciiTheme="majorHAnsi" w:hAnsiTheme="majorHAnsi" w:cstheme="minorHAnsi"/>
          <w:sz w:val="20"/>
          <w:szCs w:val="20"/>
        </w:rPr>
        <w:t>I nogen grad</w:t>
      </w:r>
    </w:p>
    <w:p w:rsidR="00FD03CA" w:rsidRPr="00CD5373" w:rsidRDefault="00FD03CA" w:rsidP="00A1511E">
      <w:pPr>
        <w:pStyle w:val="Listeafsnit"/>
        <w:numPr>
          <w:ilvl w:val="0"/>
          <w:numId w:val="11"/>
        </w:numPr>
        <w:spacing w:after="0"/>
        <w:jc w:val="both"/>
        <w:rPr>
          <w:rFonts w:asciiTheme="majorHAnsi" w:hAnsiTheme="majorHAnsi" w:cstheme="minorHAnsi"/>
          <w:b/>
          <w:i/>
          <w:sz w:val="20"/>
          <w:szCs w:val="20"/>
        </w:rPr>
      </w:pPr>
      <w:r w:rsidRPr="00CD5373">
        <w:rPr>
          <w:rFonts w:asciiTheme="majorHAnsi" w:hAnsiTheme="majorHAnsi" w:cstheme="minorHAnsi"/>
          <w:sz w:val="20"/>
          <w:szCs w:val="20"/>
        </w:rPr>
        <w:t>Hverken eller</w:t>
      </w:r>
    </w:p>
    <w:p w:rsidR="00FD03CA" w:rsidRPr="00CD5373" w:rsidRDefault="00FD03CA" w:rsidP="00A1511E">
      <w:pPr>
        <w:pStyle w:val="Listeafsnit"/>
        <w:numPr>
          <w:ilvl w:val="0"/>
          <w:numId w:val="11"/>
        </w:numPr>
        <w:spacing w:after="0"/>
        <w:jc w:val="both"/>
        <w:rPr>
          <w:rFonts w:asciiTheme="majorHAnsi" w:hAnsiTheme="majorHAnsi" w:cstheme="minorHAnsi"/>
          <w:b/>
          <w:i/>
          <w:sz w:val="20"/>
          <w:szCs w:val="20"/>
        </w:rPr>
      </w:pPr>
      <w:r w:rsidRPr="00CD5373">
        <w:rPr>
          <w:rFonts w:asciiTheme="majorHAnsi" w:hAnsiTheme="majorHAnsi" w:cstheme="minorHAnsi"/>
          <w:sz w:val="20"/>
          <w:szCs w:val="20"/>
        </w:rPr>
        <w:t>I ringe grad</w:t>
      </w:r>
    </w:p>
    <w:p w:rsidR="00FD03CA" w:rsidRPr="00CD5373" w:rsidRDefault="00FD03CA" w:rsidP="00A1511E">
      <w:pPr>
        <w:pStyle w:val="Listeafsnit"/>
        <w:numPr>
          <w:ilvl w:val="0"/>
          <w:numId w:val="11"/>
        </w:numPr>
        <w:spacing w:after="0"/>
        <w:jc w:val="both"/>
        <w:rPr>
          <w:rFonts w:asciiTheme="majorHAnsi" w:hAnsiTheme="majorHAnsi" w:cstheme="minorHAnsi"/>
          <w:b/>
          <w:i/>
          <w:sz w:val="20"/>
          <w:szCs w:val="20"/>
        </w:rPr>
      </w:pPr>
      <w:r w:rsidRPr="00CD5373">
        <w:rPr>
          <w:rFonts w:asciiTheme="majorHAnsi" w:hAnsiTheme="majorHAnsi" w:cstheme="minorHAnsi"/>
          <w:sz w:val="20"/>
          <w:szCs w:val="20"/>
        </w:rPr>
        <w:t>Slet ikke</w:t>
      </w:r>
    </w:p>
    <w:p w:rsidR="00FD03CA" w:rsidRPr="00CD5373" w:rsidRDefault="00FD03CA" w:rsidP="00A1511E">
      <w:pPr>
        <w:pStyle w:val="Listeafsnit"/>
        <w:numPr>
          <w:ilvl w:val="0"/>
          <w:numId w:val="11"/>
        </w:numPr>
        <w:spacing w:after="0"/>
        <w:jc w:val="both"/>
        <w:rPr>
          <w:rFonts w:asciiTheme="majorHAnsi" w:hAnsiTheme="majorHAnsi" w:cstheme="minorHAnsi"/>
          <w:b/>
          <w:i/>
          <w:sz w:val="20"/>
          <w:szCs w:val="20"/>
        </w:rPr>
      </w:pPr>
      <w:r w:rsidRPr="00CD5373">
        <w:rPr>
          <w:rFonts w:asciiTheme="majorHAnsi" w:hAnsiTheme="majorHAnsi" w:cstheme="minorHAnsi"/>
          <w:sz w:val="20"/>
          <w:szCs w:val="20"/>
        </w:rPr>
        <w:t>Ved ikke</w:t>
      </w:r>
    </w:p>
    <w:p w:rsidR="00FD03CA" w:rsidRPr="00CD5373" w:rsidRDefault="00FD03CA" w:rsidP="00FD03CA">
      <w:pPr>
        <w:spacing w:after="0"/>
        <w:jc w:val="both"/>
        <w:rPr>
          <w:rFonts w:asciiTheme="majorHAnsi" w:hAnsiTheme="majorHAnsi" w:cstheme="minorHAnsi"/>
          <w:b/>
          <w:sz w:val="20"/>
          <w:szCs w:val="20"/>
        </w:rPr>
      </w:pPr>
    </w:p>
    <w:p w:rsidR="00FD03CA" w:rsidRPr="00CD5373" w:rsidRDefault="00FD03CA" w:rsidP="00FD03CA">
      <w:pPr>
        <w:spacing w:after="0"/>
        <w:rPr>
          <w:rFonts w:asciiTheme="majorHAnsi" w:hAnsiTheme="majorHAnsi" w:cstheme="minorHAnsi"/>
          <w:b/>
          <w:sz w:val="20"/>
          <w:szCs w:val="20"/>
        </w:rPr>
      </w:pPr>
      <w:r w:rsidRPr="00CD5373">
        <w:rPr>
          <w:rFonts w:asciiTheme="majorHAnsi" w:hAnsiTheme="majorHAnsi" w:cstheme="minorHAnsi"/>
          <w:b/>
          <w:sz w:val="20"/>
          <w:szCs w:val="20"/>
        </w:rPr>
        <w:t xml:space="preserve">Eventuelle kommentarer omkring dit frivillige arbejde: </w:t>
      </w:r>
      <w:r w:rsidRPr="00CD5373">
        <w:rPr>
          <w:rFonts w:asciiTheme="majorHAnsi" w:hAnsiTheme="maj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w:t>
      </w:r>
    </w:p>
    <w:p w:rsidR="00FD03CA" w:rsidRPr="00CD5373" w:rsidRDefault="00FD03CA" w:rsidP="00FD03CA">
      <w:pPr>
        <w:spacing w:after="0"/>
        <w:jc w:val="both"/>
        <w:rPr>
          <w:rFonts w:asciiTheme="majorHAnsi" w:hAnsiTheme="majorHAnsi" w:cstheme="minorHAnsi"/>
          <w:sz w:val="20"/>
          <w:szCs w:val="20"/>
        </w:rPr>
      </w:pPr>
    </w:p>
    <w:p w:rsidR="00FD03CA" w:rsidRPr="00CD5373" w:rsidRDefault="00FD03CA" w:rsidP="00FD03CA">
      <w:pPr>
        <w:spacing w:after="0"/>
        <w:jc w:val="both"/>
        <w:rPr>
          <w:rFonts w:asciiTheme="majorHAnsi" w:hAnsiTheme="majorHAnsi" w:cstheme="minorHAnsi"/>
          <w:b/>
          <w:sz w:val="20"/>
          <w:szCs w:val="20"/>
        </w:rPr>
      </w:pPr>
    </w:p>
    <w:p w:rsidR="00FD03CA" w:rsidRPr="00CD5373" w:rsidRDefault="00FD03CA" w:rsidP="00FD03CA">
      <w:pPr>
        <w:spacing w:after="0"/>
        <w:jc w:val="both"/>
        <w:rPr>
          <w:rFonts w:asciiTheme="majorHAnsi" w:hAnsiTheme="majorHAnsi" w:cstheme="minorHAnsi"/>
          <w:b/>
          <w:sz w:val="20"/>
          <w:szCs w:val="20"/>
        </w:rPr>
      </w:pPr>
    </w:p>
    <w:p w:rsidR="00FD03CA" w:rsidRPr="00CD5373" w:rsidRDefault="00FD03CA" w:rsidP="00FD03CA">
      <w:pPr>
        <w:spacing w:after="0"/>
        <w:jc w:val="both"/>
        <w:rPr>
          <w:rFonts w:asciiTheme="majorHAnsi" w:hAnsiTheme="majorHAnsi" w:cstheme="minorHAnsi"/>
          <w:b/>
          <w:sz w:val="20"/>
          <w:szCs w:val="20"/>
        </w:rPr>
      </w:pPr>
    </w:p>
    <w:p w:rsidR="00FD03CA" w:rsidRPr="00CD5373" w:rsidRDefault="00FD03CA" w:rsidP="00FD03CA">
      <w:pPr>
        <w:spacing w:after="0"/>
        <w:jc w:val="both"/>
        <w:rPr>
          <w:rFonts w:asciiTheme="majorHAnsi" w:hAnsiTheme="majorHAnsi" w:cstheme="minorHAnsi"/>
          <w:b/>
          <w:sz w:val="20"/>
          <w:szCs w:val="20"/>
        </w:rPr>
      </w:pPr>
      <w:r w:rsidRPr="00CD5373">
        <w:rPr>
          <w:rFonts w:asciiTheme="majorHAnsi" w:hAnsiTheme="majorHAnsi" w:cstheme="minorHAnsi"/>
          <w:b/>
          <w:sz w:val="20"/>
          <w:szCs w:val="20"/>
        </w:rPr>
        <w:t>Deltagelse i gruppeinterview</w:t>
      </w:r>
    </w:p>
    <w:p w:rsidR="00FD03CA" w:rsidRPr="00CD5373" w:rsidRDefault="00FD03CA" w:rsidP="00FD03CA">
      <w:pPr>
        <w:spacing w:after="0"/>
        <w:jc w:val="both"/>
        <w:rPr>
          <w:rFonts w:asciiTheme="majorHAnsi" w:hAnsiTheme="majorHAnsi" w:cstheme="minorHAnsi"/>
          <w:sz w:val="20"/>
          <w:szCs w:val="20"/>
        </w:rPr>
      </w:pPr>
      <w:r w:rsidRPr="00CD5373">
        <w:rPr>
          <w:rFonts w:asciiTheme="majorHAnsi" w:hAnsiTheme="majorHAnsi" w:cstheme="minorHAnsi"/>
          <w:sz w:val="20"/>
          <w:szCs w:val="20"/>
        </w:rPr>
        <w:t>Hvis du er interesseret i at deltage i et gruppeinterview omkring det at være frivillig på et aktivitetscenter, så skriv venligst dit navn og telefonnummer, eller en eventuel mailadresse, nedenfor, og du vil blive kontaktet, hvis jeg får brug for din hjælp. Alle oplysninger bliver behandlet fortroligt.</w:t>
      </w:r>
    </w:p>
    <w:p w:rsidR="00FD03CA" w:rsidRPr="00CD5373" w:rsidRDefault="00FD03CA" w:rsidP="00FD03CA">
      <w:pPr>
        <w:spacing w:after="0"/>
        <w:jc w:val="both"/>
        <w:rPr>
          <w:rFonts w:asciiTheme="majorHAnsi" w:hAnsiTheme="majorHAnsi" w:cstheme="minorHAnsi"/>
          <w:b/>
          <w:sz w:val="20"/>
          <w:szCs w:val="20"/>
        </w:rPr>
      </w:pPr>
    </w:p>
    <w:p w:rsidR="00FD03CA" w:rsidRPr="00CD5373" w:rsidRDefault="00FD03CA" w:rsidP="00FD03CA">
      <w:pPr>
        <w:spacing w:after="0"/>
        <w:jc w:val="both"/>
        <w:rPr>
          <w:rFonts w:asciiTheme="majorHAnsi" w:hAnsiTheme="majorHAnsi" w:cstheme="minorHAnsi"/>
          <w:sz w:val="20"/>
          <w:szCs w:val="20"/>
        </w:rPr>
      </w:pPr>
      <w:r w:rsidRPr="00CD5373">
        <w:rPr>
          <w:rFonts w:asciiTheme="majorHAnsi" w:hAnsiTheme="majorHAnsi" w:cstheme="minorHAnsi"/>
          <w:b/>
          <w:sz w:val="20"/>
          <w:szCs w:val="20"/>
        </w:rPr>
        <w:t xml:space="preserve">Navn: </w:t>
      </w:r>
      <w:r w:rsidRPr="00CD5373">
        <w:rPr>
          <w:rFonts w:asciiTheme="majorHAnsi" w:hAnsiTheme="majorHAnsi" w:cstheme="minorHAnsi"/>
          <w:sz w:val="20"/>
          <w:szCs w:val="20"/>
        </w:rPr>
        <w:t>_______________________________________________________________</w:t>
      </w:r>
    </w:p>
    <w:p w:rsidR="00FD03CA" w:rsidRPr="00CD5373" w:rsidRDefault="00FD03CA" w:rsidP="00FD03CA">
      <w:pPr>
        <w:spacing w:after="0"/>
        <w:jc w:val="both"/>
        <w:rPr>
          <w:rFonts w:asciiTheme="majorHAnsi" w:hAnsiTheme="majorHAnsi" w:cstheme="minorHAnsi"/>
          <w:sz w:val="20"/>
          <w:szCs w:val="20"/>
        </w:rPr>
      </w:pPr>
      <w:r w:rsidRPr="00CD5373">
        <w:rPr>
          <w:rFonts w:asciiTheme="majorHAnsi" w:hAnsiTheme="majorHAnsi" w:cstheme="minorHAnsi"/>
          <w:b/>
          <w:sz w:val="20"/>
          <w:szCs w:val="20"/>
        </w:rPr>
        <w:t xml:space="preserve">Telefon: </w:t>
      </w:r>
      <w:r w:rsidRPr="00CD5373">
        <w:rPr>
          <w:rFonts w:asciiTheme="majorHAnsi" w:hAnsiTheme="majorHAnsi" w:cstheme="minorHAnsi"/>
          <w:sz w:val="20"/>
          <w:szCs w:val="20"/>
        </w:rPr>
        <w:t>____________________________________________________________</w:t>
      </w:r>
    </w:p>
    <w:p w:rsidR="00FD03CA" w:rsidRPr="00CD5373" w:rsidRDefault="00FD03CA" w:rsidP="00FD03CA">
      <w:pPr>
        <w:spacing w:after="0"/>
        <w:jc w:val="both"/>
        <w:rPr>
          <w:rFonts w:asciiTheme="majorHAnsi" w:hAnsiTheme="majorHAnsi" w:cstheme="minorHAnsi"/>
          <w:sz w:val="20"/>
          <w:szCs w:val="20"/>
        </w:rPr>
      </w:pPr>
      <w:r w:rsidRPr="00CD5373">
        <w:rPr>
          <w:rFonts w:asciiTheme="majorHAnsi" w:hAnsiTheme="majorHAnsi" w:cstheme="minorHAnsi"/>
          <w:b/>
          <w:sz w:val="20"/>
          <w:szCs w:val="20"/>
        </w:rPr>
        <w:t xml:space="preserve">E-mail: </w:t>
      </w:r>
      <w:r w:rsidRPr="00CD5373">
        <w:rPr>
          <w:rFonts w:asciiTheme="majorHAnsi" w:hAnsiTheme="majorHAnsi" w:cstheme="minorHAnsi"/>
          <w:sz w:val="20"/>
          <w:szCs w:val="20"/>
        </w:rPr>
        <w:t>______________________________________________________________</w:t>
      </w:r>
    </w:p>
    <w:p w:rsidR="00FD03CA" w:rsidRPr="00CD5373" w:rsidRDefault="00FD03CA" w:rsidP="00FD03CA">
      <w:pPr>
        <w:spacing w:after="0"/>
        <w:jc w:val="both"/>
        <w:rPr>
          <w:rFonts w:asciiTheme="majorHAnsi" w:hAnsiTheme="majorHAnsi" w:cstheme="minorHAnsi"/>
          <w:sz w:val="20"/>
          <w:szCs w:val="20"/>
        </w:rPr>
      </w:pPr>
    </w:p>
    <w:p w:rsidR="00FD03CA" w:rsidRPr="00CD5373" w:rsidRDefault="00FD03CA" w:rsidP="00FD03CA">
      <w:pPr>
        <w:spacing w:after="0"/>
        <w:rPr>
          <w:rFonts w:asciiTheme="majorHAnsi" w:hAnsiTheme="majorHAnsi"/>
          <w:sz w:val="20"/>
          <w:szCs w:val="20"/>
        </w:rPr>
      </w:pPr>
    </w:p>
    <w:p w:rsidR="00FD03CA" w:rsidRPr="00CD5373" w:rsidRDefault="00FD03CA" w:rsidP="00FD03CA">
      <w:pPr>
        <w:spacing w:after="0"/>
        <w:jc w:val="both"/>
        <w:rPr>
          <w:rFonts w:asciiTheme="majorHAnsi" w:hAnsiTheme="majorHAnsi" w:cstheme="minorHAnsi"/>
          <w:b/>
          <w:sz w:val="20"/>
          <w:szCs w:val="20"/>
        </w:rPr>
      </w:pPr>
      <w:r w:rsidRPr="00CD5373">
        <w:rPr>
          <w:rFonts w:asciiTheme="majorHAnsi" w:hAnsiTheme="majorHAnsi" w:cstheme="minorHAnsi"/>
          <w:b/>
          <w:sz w:val="20"/>
          <w:szCs w:val="20"/>
        </w:rPr>
        <w:t>Mange tak for hjælpen!</w:t>
      </w:r>
    </w:p>
    <w:p w:rsidR="00FD03CA" w:rsidRPr="00CD5373" w:rsidRDefault="00FD03CA" w:rsidP="00FD03CA">
      <w:pPr>
        <w:spacing w:after="0"/>
        <w:rPr>
          <w:rFonts w:asciiTheme="majorHAnsi" w:hAnsiTheme="majorHAnsi"/>
          <w:sz w:val="20"/>
          <w:szCs w:val="20"/>
        </w:rPr>
      </w:pPr>
    </w:p>
    <w:p w:rsidR="00FD03CA" w:rsidRDefault="00FD03CA" w:rsidP="004D1951">
      <w:pPr>
        <w:pStyle w:val="Overskrift2"/>
        <w:rPr>
          <w:color w:val="auto"/>
          <w:sz w:val="20"/>
          <w:szCs w:val="20"/>
        </w:rPr>
      </w:pPr>
    </w:p>
    <w:p w:rsidR="00CD5373" w:rsidRDefault="00CD5373" w:rsidP="00CD5373"/>
    <w:p w:rsidR="00CD5373" w:rsidRDefault="00CD5373" w:rsidP="00CD5373"/>
    <w:p w:rsidR="00CD5373" w:rsidRPr="00CD5373" w:rsidRDefault="00CD5373" w:rsidP="00CD5373"/>
    <w:p w:rsidR="004D1951" w:rsidRPr="00CD5373" w:rsidRDefault="004D1951" w:rsidP="00CD5373">
      <w:pPr>
        <w:pStyle w:val="Overskrift2"/>
        <w:rPr>
          <w:color w:val="auto"/>
        </w:rPr>
      </w:pPr>
      <w:bookmarkStart w:id="43" w:name="_Toc331965575"/>
      <w:r w:rsidRPr="00CD5373">
        <w:rPr>
          <w:color w:val="auto"/>
        </w:rPr>
        <w:lastRenderedPageBreak/>
        <w:t>Bilag 2. Interviewguide til interviews med leder og ansatte</w:t>
      </w:r>
      <w:bookmarkEnd w:id="43"/>
    </w:p>
    <w:p w:rsidR="00FD03CA" w:rsidRPr="00CD5373" w:rsidRDefault="00FD03CA" w:rsidP="00FD03CA">
      <w:pPr>
        <w:jc w:val="both"/>
        <w:rPr>
          <w:rFonts w:asciiTheme="majorHAnsi" w:hAnsiTheme="majorHAnsi"/>
          <w:sz w:val="20"/>
          <w:szCs w:val="20"/>
        </w:rPr>
      </w:pPr>
    </w:p>
    <w:p w:rsidR="00FD03CA" w:rsidRPr="00CD5373" w:rsidRDefault="00FD03CA" w:rsidP="00FD03CA">
      <w:pPr>
        <w:jc w:val="both"/>
        <w:rPr>
          <w:rFonts w:asciiTheme="majorHAnsi" w:hAnsiTheme="majorHAnsi"/>
          <w:sz w:val="20"/>
          <w:szCs w:val="20"/>
        </w:rPr>
      </w:pPr>
      <w:r w:rsidRPr="00CD5373">
        <w:rPr>
          <w:rFonts w:asciiTheme="majorHAnsi" w:hAnsiTheme="majorHAnsi"/>
          <w:sz w:val="20"/>
          <w:szCs w:val="20"/>
        </w:rPr>
        <w:t>(Ved interviews med ansatte omhandler spørgsmålene kun det gældende aktivitetscenter)</w:t>
      </w:r>
    </w:p>
    <w:tbl>
      <w:tblPr>
        <w:tblStyle w:val="Tabel-Gitter"/>
        <w:tblW w:w="0" w:type="auto"/>
        <w:tblLook w:val="04A0" w:firstRow="1" w:lastRow="0" w:firstColumn="1" w:lastColumn="0" w:noHBand="0" w:noVBand="1"/>
      </w:tblPr>
      <w:tblGrid>
        <w:gridCol w:w="1933"/>
        <w:gridCol w:w="6334"/>
      </w:tblGrid>
      <w:tr w:rsidR="00FD03CA" w:rsidRPr="00CD5373" w:rsidTr="009006A5">
        <w:tc>
          <w:tcPr>
            <w:tcW w:w="0" w:type="auto"/>
          </w:tcPr>
          <w:p w:rsidR="00FD03CA" w:rsidRPr="00CD5373" w:rsidRDefault="00FD03CA" w:rsidP="009006A5">
            <w:pPr>
              <w:rPr>
                <w:rFonts w:asciiTheme="majorHAnsi" w:hAnsiTheme="majorHAnsi"/>
                <w:b/>
                <w:sz w:val="20"/>
                <w:szCs w:val="20"/>
              </w:rPr>
            </w:pPr>
            <w:r w:rsidRPr="00CD5373">
              <w:rPr>
                <w:rFonts w:asciiTheme="majorHAnsi" w:hAnsiTheme="majorHAnsi"/>
                <w:b/>
                <w:sz w:val="20"/>
                <w:szCs w:val="20"/>
              </w:rPr>
              <w:t>Intro</w:t>
            </w:r>
          </w:p>
        </w:tc>
        <w:tc>
          <w:tcPr>
            <w:tcW w:w="7642" w:type="dxa"/>
          </w:tcPr>
          <w:p w:rsidR="00FD03CA" w:rsidRPr="00CD5373" w:rsidRDefault="00FD03CA" w:rsidP="00A1511E">
            <w:pPr>
              <w:pStyle w:val="Listeafsnit"/>
              <w:numPr>
                <w:ilvl w:val="0"/>
                <w:numId w:val="20"/>
              </w:numPr>
              <w:rPr>
                <w:rFonts w:asciiTheme="majorHAnsi" w:hAnsiTheme="majorHAnsi"/>
                <w:sz w:val="20"/>
                <w:szCs w:val="20"/>
              </w:rPr>
            </w:pPr>
            <w:r w:rsidRPr="00CD5373">
              <w:rPr>
                <w:rFonts w:asciiTheme="majorHAnsi" w:hAnsiTheme="majorHAnsi"/>
                <w:sz w:val="20"/>
                <w:szCs w:val="20"/>
              </w:rPr>
              <w:t>Diktafon</w:t>
            </w:r>
          </w:p>
          <w:p w:rsidR="00FD03CA" w:rsidRPr="00CD5373" w:rsidRDefault="00FD03CA" w:rsidP="009006A5">
            <w:pPr>
              <w:pStyle w:val="Listeafsnit"/>
              <w:rPr>
                <w:rFonts w:asciiTheme="majorHAnsi" w:hAnsiTheme="majorHAnsi"/>
                <w:sz w:val="20"/>
                <w:szCs w:val="20"/>
              </w:rPr>
            </w:pPr>
          </w:p>
          <w:p w:rsidR="00FD03CA" w:rsidRPr="00CD5373" w:rsidRDefault="00FD03CA" w:rsidP="00A1511E">
            <w:pPr>
              <w:pStyle w:val="Listeafsnit"/>
              <w:numPr>
                <w:ilvl w:val="0"/>
                <w:numId w:val="20"/>
              </w:numPr>
              <w:rPr>
                <w:rFonts w:asciiTheme="majorHAnsi" w:hAnsiTheme="majorHAnsi"/>
                <w:sz w:val="20"/>
                <w:szCs w:val="20"/>
              </w:rPr>
            </w:pPr>
            <w:r w:rsidRPr="00CD5373">
              <w:rPr>
                <w:rFonts w:asciiTheme="majorHAnsi" w:hAnsiTheme="majorHAnsi"/>
                <w:sz w:val="20"/>
                <w:szCs w:val="20"/>
              </w:rPr>
              <w:t>Hvem er jeg</w:t>
            </w:r>
            <w:proofErr w:type="gramStart"/>
            <w:r w:rsidRPr="00CD5373">
              <w:rPr>
                <w:rFonts w:asciiTheme="majorHAnsi" w:hAnsiTheme="majorHAnsi"/>
                <w:sz w:val="20"/>
                <w:szCs w:val="20"/>
              </w:rPr>
              <w:t>:</w:t>
            </w:r>
            <w:proofErr w:type="gramEnd"/>
          </w:p>
          <w:p w:rsidR="00FD03CA" w:rsidRPr="00CD5373" w:rsidRDefault="00FD03CA" w:rsidP="009006A5">
            <w:pPr>
              <w:pStyle w:val="Listeafsnit"/>
              <w:rPr>
                <w:rFonts w:asciiTheme="majorHAnsi" w:hAnsiTheme="majorHAnsi"/>
                <w:sz w:val="20"/>
                <w:szCs w:val="20"/>
              </w:rPr>
            </w:pPr>
            <w:r w:rsidRPr="00CD5373">
              <w:rPr>
                <w:rFonts w:asciiTheme="majorHAnsi" w:hAnsiTheme="majorHAnsi"/>
                <w:sz w:val="20"/>
                <w:szCs w:val="20"/>
              </w:rPr>
              <w:t>Specialestuderende i sociologi på AAU</w:t>
            </w:r>
          </w:p>
          <w:p w:rsidR="00FD03CA" w:rsidRPr="00CD5373" w:rsidRDefault="00FD03CA" w:rsidP="009006A5">
            <w:pPr>
              <w:pStyle w:val="Listeafsnit"/>
              <w:rPr>
                <w:rFonts w:asciiTheme="majorHAnsi" w:hAnsiTheme="majorHAnsi"/>
                <w:sz w:val="20"/>
                <w:szCs w:val="20"/>
              </w:rPr>
            </w:pPr>
            <w:r w:rsidRPr="00CD5373">
              <w:rPr>
                <w:rFonts w:asciiTheme="majorHAnsi" w:hAnsiTheme="majorHAnsi"/>
                <w:sz w:val="20"/>
                <w:szCs w:val="20"/>
              </w:rPr>
              <w:t>Hvad handler specialet om?</w:t>
            </w:r>
          </w:p>
          <w:p w:rsidR="00FD03CA" w:rsidRPr="00CD5373" w:rsidRDefault="00FD03CA" w:rsidP="009006A5">
            <w:pPr>
              <w:rPr>
                <w:rFonts w:asciiTheme="majorHAnsi" w:hAnsiTheme="majorHAnsi"/>
                <w:sz w:val="20"/>
                <w:szCs w:val="20"/>
              </w:rPr>
            </w:pPr>
          </w:p>
          <w:p w:rsidR="00FD03CA" w:rsidRPr="00CD5373" w:rsidRDefault="00FD03CA" w:rsidP="00A1511E">
            <w:pPr>
              <w:pStyle w:val="Listeafsnit"/>
              <w:numPr>
                <w:ilvl w:val="0"/>
                <w:numId w:val="20"/>
              </w:numPr>
              <w:rPr>
                <w:rFonts w:asciiTheme="majorHAnsi" w:hAnsiTheme="majorHAnsi"/>
                <w:sz w:val="20"/>
                <w:szCs w:val="20"/>
              </w:rPr>
            </w:pPr>
            <w:r w:rsidRPr="00CD5373">
              <w:rPr>
                <w:rFonts w:asciiTheme="majorHAnsi" w:hAnsiTheme="majorHAnsi"/>
                <w:sz w:val="20"/>
                <w:szCs w:val="20"/>
              </w:rPr>
              <w:t xml:space="preserve">Formål med interview: </w:t>
            </w:r>
          </w:p>
          <w:p w:rsidR="00FD03CA" w:rsidRPr="00CD5373" w:rsidRDefault="00FD03CA" w:rsidP="009006A5">
            <w:pPr>
              <w:pStyle w:val="Listeafsnit"/>
              <w:rPr>
                <w:rFonts w:asciiTheme="majorHAnsi" w:hAnsiTheme="majorHAnsi"/>
                <w:sz w:val="20"/>
                <w:szCs w:val="20"/>
              </w:rPr>
            </w:pPr>
            <w:r w:rsidRPr="00CD5373">
              <w:rPr>
                <w:rFonts w:asciiTheme="majorHAnsi" w:hAnsiTheme="majorHAnsi"/>
                <w:sz w:val="20"/>
                <w:szCs w:val="20"/>
              </w:rPr>
              <w:t xml:space="preserve">At </w:t>
            </w:r>
            <w:proofErr w:type="gramStart"/>
            <w:r w:rsidRPr="00CD5373">
              <w:rPr>
                <w:rFonts w:asciiTheme="majorHAnsi" w:hAnsiTheme="majorHAnsi"/>
                <w:sz w:val="20"/>
                <w:szCs w:val="20"/>
              </w:rPr>
              <w:t>sætte</w:t>
            </w:r>
            <w:proofErr w:type="gramEnd"/>
            <w:r w:rsidRPr="00CD5373">
              <w:rPr>
                <w:rFonts w:asciiTheme="majorHAnsi" w:hAnsiTheme="majorHAnsi"/>
                <w:sz w:val="20"/>
                <w:szCs w:val="20"/>
              </w:rPr>
              <w:t xml:space="preserve"> fokus på frivilligt engagement i offentlige institutioner. Herunder hvordan man engagerer og fastholder frivillige samt samarbejdet mellem frivillige og professionelle ansatte.</w:t>
            </w:r>
          </w:p>
          <w:p w:rsidR="00FD03CA" w:rsidRPr="00CD5373" w:rsidRDefault="00FD03CA" w:rsidP="009006A5">
            <w:pPr>
              <w:pStyle w:val="Listeafsnit"/>
              <w:rPr>
                <w:rFonts w:asciiTheme="majorHAnsi" w:hAnsiTheme="majorHAnsi"/>
                <w:sz w:val="20"/>
                <w:szCs w:val="20"/>
              </w:rPr>
            </w:pPr>
          </w:p>
          <w:p w:rsidR="00FD03CA" w:rsidRPr="00CD5373" w:rsidRDefault="00FD03CA" w:rsidP="00A1511E">
            <w:pPr>
              <w:pStyle w:val="Listeafsnit"/>
              <w:numPr>
                <w:ilvl w:val="0"/>
                <w:numId w:val="20"/>
              </w:numPr>
              <w:rPr>
                <w:rFonts w:asciiTheme="majorHAnsi" w:hAnsiTheme="majorHAnsi"/>
                <w:sz w:val="20"/>
                <w:szCs w:val="20"/>
              </w:rPr>
            </w:pPr>
            <w:r w:rsidRPr="00CD5373">
              <w:rPr>
                <w:rFonts w:asciiTheme="majorHAnsi" w:hAnsiTheme="majorHAnsi"/>
                <w:sz w:val="20"/>
                <w:szCs w:val="20"/>
              </w:rPr>
              <w:t>Der er ingen rigtige eller forkerte svar – jeg ønsker bare at høre jeres meninger og holdninger til det at have frivillige medarbejdere i offentlige institutioner.</w:t>
            </w:r>
          </w:p>
          <w:p w:rsidR="00FD03CA" w:rsidRPr="00CD5373" w:rsidRDefault="00FD03CA" w:rsidP="009006A5">
            <w:pPr>
              <w:pStyle w:val="Listeafsnit"/>
              <w:rPr>
                <w:rFonts w:asciiTheme="majorHAnsi" w:hAnsiTheme="majorHAnsi"/>
                <w:sz w:val="20"/>
                <w:szCs w:val="20"/>
              </w:rPr>
            </w:pPr>
          </w:p>
          <w:p w:rsidR="00FD03CA" w:rsidRPr="00CD5373" w:rsidRDefault="00FD03CA" w:rsidP="00A1511E">
            <w:pPr>
              <w:pStyle w:val="Listeafsnit"/>
              <w:numPr>
                <w:ilvl w:val="0"/>
                <w:numId w:val="20"/>
              </w:numPr>
              <w:rPr>
                <w:rFonts w:asciiTheme="majorHAnsi" w:hAnsiTheme="majorHAnsi"/>
                <w:sz w:val="20"/>
                <w:szCs w:val="20"/>
              </w:rPr>
            </w:pPr>
            <w:r w:rsidRPr="00CD5373">
              <w:rPr>
                <w:rFonts w:asciiTheme="majorHAnsi" w:hAnsiTheme="majorHAnsi"/>
                <w:sz w:val="20"/>
                <w:szCs w:val="20"/>
              </w:rPr>
              <w:t>Hvad bliver informationerne brugt til?</w:t>
            </w:r>
          </w:p>
        </w:tc>
      </w:tr>
      <w:tr w:rsidR="00FD03CA" w:rsidRPr="00CD5373" w:rsidTr="009006A5">
        <w:tc>
          <w:tcPr>
            <w:tcW w:w="0" w:type="auto"/>
          </w:tcPr>
          <w:p w:rsidR="00FD03CA" w:rsidRPr="00CD5373" w:rsidRDefault="00FD03CA" w:rsidP="009006A5">
            <w:pPr>
              <w:rPr>
                <w:rFonts w:asciiTheme="majorHAnsi" w:hAnsiTheme="majorHAnsi"/>
                <w:b/>
                <w:sz w:val="20"/>
                <w:szCs w:val="20"/>
              </w:rPr>
            </w:pPr>
            <w:r w:rsidRPr="00CD5373">
              <w:rPr>
                <w:rFonts w:asciiTheme="majorHAnsi" w:hAnsiTheme="majorHAnsi"/>
                <w:b/>
                <w:sz w:val="20"/>
                <w:szCs w:val="20"/>
              </w:rPr>
              <w:t>Præsentation</w:t>
            </w:r>
          </w:p>
        </w:tc>
        <w:tc>
          <w:tcPr>
            <w:tcW w:w="7642" w:type="dxa"/>
          </w:tcPr>
          <w:p w:rsidR="00FD03CA" w:rsidRPr="00CD5373" w:rsidRDefault="00FD03CA" w:rsidP="00A1511E">
            <w:pPr>
              <w:pStyle w:val="Listeafsnit"/>
              <w:numPr>
                <w:ilvl w:val="0"/>
                <w:numId w:val="21"/>
              </w:numPr>
              <w:rPr>
                <w:rFonts w:asciiTheme="majorHAnsi" w:hAnsiTheme="majorHAnsi"/>
                <w:sz w:val="20"/>
                <w:szCs w:val="20"/>
              </w:rPr>
            </w:pPr>
            <w:r w:rsidRPr="00CD5373">
              <w:rPr>
                <w:rFonts w:asciiTheme="majorHAnsi" w:hAnsiTheme="majorHAnsi"/>
                <w:sz w:val="20"/>
                <w:szCs w:val="20"/>
              </w:rPr>
              <w:t>Kort præsentation af dig selv.</w:t>
            </w:r>
          </w:p>
          <w:p w:rsidR="00FD03CA" w:rsidRPr="00CD5373" w:rsidRDefault="00FD03CA" w:rsidP="009006A5">
            <w:pPr>
              <w:pStyle w:val="Listeafsnit"/>
              <w:rPr>
                <w:rFonts w:asciiTheme="majorHAnsi" w:hAnsiTheme="majorHAnsi"/>
                <w:sz w:val="20"/>
                <w:szCs w:val="20"/>
              </w:rPr>
            </w:pPr>
          </w:p>
          <w:p w:rsidR="00FD03CA" w:rsidRPr="00CD5373" w:rsidRDefault="00FD03CA" w:rsidP="00A1511E">
            <w:pPr>
              <w:pStyle w:val="Listeafsnit"/>
              <w:numPr>
                <w:ilvl w:val="0"/>
                <w:numId w:val="21"/>
              </w:numPr>
              <w:rPr>
                <w:rFonts w:asciiTheme="majorHAnsi" w:hAnsiTheme="majorHAnsi"/>
                <w:sz w:val="20"/>
                <w:szCs w:val="20"/>
              </w:rPr>
            </w:pPr>
            <w:r w:rsidRPr="00CD5373">
              <w:rPr>
                <w:rFonts w:asciiTheme="majorHAnsi" w:hAnsiTheme="majorHAnsi"/>
                <w:sz w:val="20"/>
                <w:szCs w:val="20"/>
              </w:rPr>
              <w:t>Hvor længe har du været ansat?</w:t>
            </w:r>
          </w:p>
          <w:p w:rsidR="00FD03CA" w:rsidRPr="00CD5373" w:rsidRDefault="00FD03CA" w:rsidP="009006A5">
            <w:pPr>
              <w:rPr>
                <w:rFonts w:asciiTheme="majorHAnsi" w:hAnsiTheme="majorHAnsi"/>
                <w:sz w:val="20"/>
                <w:szCs w:val="20"/>
              </w:rPr>
            </w:pPr>
          </w:p>
          <w:p w:rsidR="00FD03CA" w:rsidRPr="00CD5373" w:rsidRDefault="00FD03CA" w:rsidP="00A1511E">
            <w:pPr>
              <w:pStyle w:val="Listeafsnit"/>
              <w:numPr>
                <w:ilvl w:val="0"/>
                <w:numId w:val="21"/>
              </w:numPr>
              <w:rPr>
                <w:rFonts w:asciiTheme="majorHAnsi" w:hAnsiTheme="majorHAnsi"/>
                <w:sz w:val="20"/>
                <w:szCs w:val="20"/>
              </w:rPr>
            </w:pPr>
            <w:r w:rsidRPr="00CD5373">
              <w:rPr>
                <w:rFonts w:asciiTheme="majorHAnsi" w:hAnsiTheme="majorHAnsi"/>
                <w:sz w:val="20"/>
                <w:szCs w:val="20"/>
              </w:rPr>
              <w:t>Hvad består dit daglige arbejde i?</w:t>
            </w:r>
          </w:p>
          <w:p w:rsidR="00FD03CA" w:rsidRPr="00CD5373" w:rsidRDefault="00FD03CA" w:rsidP="009006A5">
            <w:pPr>
              <w:ind w:left="360"/>
              <w:rPr>
                <w:rFonts w:asciiTheme="majorHAnsi" w:hAnsiTheme="majorHAnsi"/>
                <w:sz w:val="20"/>
                <w:szCs w:val="20"/>
              </w:rPr>
            </w:pPr>
          </w:p>
        </w:tc>
      </w:tr>
      <w:tr w:rsidR="00FD03CA" w:rsidRPr="00CD5373" w:rsidTr="009006A5">
        <w:tc>
          <w:tcPr>
            <w:tcW w:w="0" w:type="auto"/>
          </w:tcPr>
          <w:p w:rsidR="00FD03CA" w:rsidRPr="00CD5373" w:rsidRDefault="00FD03CA" w:rsidP="009006A5">
            <w:pPr>
              <w:jc w:val="both"/>
              <w:rPr>
                <w:rFonts w:asciiTheme="majorHAnsi" w:hAnsiTheme="majorHAnsi"/>
                <w:b/>
                <w:sz w:val="20"/>
                <w:szCs w:val="20"/>
              </w:rPr>
            </w:pPr>
            <w:r w:rsidRPr="00CD5373">
              <w:rPr>
                <w:rFonts w:asciiTheme="majorHAnsi" w:hAnsiTheme="majorHAnsi"/>
                <w:b/>
                <w:sz w:val="20"/>
                <w:szCs w:val="20"/>
              </w:rPr>
              <w:t>Aktivitetscentrene</w:t>
            </w:r>
          </w:p>
          <w:p w:rsidR="00FD03CA" w:rsidRPr="00CD5373" w:rsidRDefault="00FD03CA" w:rsidP="009006A5">
            <w:pPr>
              <w:rPr>
                <w:rFonts w:asciiTheme="majorHAnsi" w:hAnsiTheme="majorHAnsi"/>
                <w:sz w:val="20"/>
                <w:szCs w:val="20"/>
              </w:rPr>
            </w:pPr>
          </w:p>
        </w:tc>
        <w:tc>
          <w:tcPr>
            <w:tcW w:w="7642" w:type="dxa"/>
          </w:tcPr>
          <w:p w:rsidR="00FD03CA" w:rsidRPr="00CD5373" w:rsidRDefault="00FD03CA" w:rsidP="00A1511E">
            <w:pPr>
              <w:pStyle w:val="Listeafsnit"/>
              <w:numPr>
                <w:ilvl w:val="0"/>
                <w:numId w:val="17"/>
              </w:numPr>
              <w:jc w:val="both"/>
              <w:rPr>
                <w:rFonts w:asciiTheme="majorHAnsi" w:hAnsiTheme="majorHAnsi"/>
                <w:sz w:val="20"/>
                <w:szCs w:val="20"/>
              </w:rPr>
            </w:pPr>
            <w:r w:rsidRPr="00CD5373">
              <w:rPr>
                <w:rFonts w:asciiTheme="majorHAnsi" w:hAnsiTheme="majorHAnsi"/>
                <w:sz w:val="20"/>
                <w:szCs w:val="20"/>
              </w:rPr>
              <w:t>Kan du kort beskrive aktivitetscentrene i Aalborg Centrum?</w:t>
            </w:r>
          </w:p>
          <w:p w:rsidR="00FD03CA" w:rsidRPr="00CD5373" w:rsidRDefault="00FD03CA" w:rsidP="009006A5">
            <w:pPr>
              <w:pStyle w:val="Listeafsnit"/>
              <w:jc w:val="both"/>
              <w:rPr>
                <w:rFonts w:asciiTheme="majorHAnsi" w:hAnsiTheme="majorHAnsi"/>
                <w:sz w:val="20"/>
                <w:szCs w:val="20"/>
              </w:rPr>
            </w:pPr>
          </w:p>
          <w:p w:rsidR="00FD03CA" w:rsidRPr="00CD5373" w:rsidRDefault="00FD03CA" w:rsidP="00A1511E">
            <w:pPr>
              <w:pStyle w:val="Listeafsnit"/>
              <w:numPr>
                <w:ilvl w:val="0"/>
                <w:numId w:val="17"/>
              </w:numPr>
              <w:jc w:val="both"/>
              <w:rPr>
                <w:rFonts w:asciiTheme="majorHAnsi" w:hAnsiTheme="majorHAnsi"/>
                <w:sz w:val="20"/>
                <w:szCs w:val="20"/>
              </w:rPr>
            </w:pPr>
            <w:r w:rsidRPr="00CD5373">
              <w:rPr>
                <w:rFonts w:asciiTheme="majorHAnsi" w:hAnsiTheme="majorHAnsi"/>
                <w:sz w:val="20"/>
                <w:szCs w:val="20"/>
              </w:rPr>
              <w:t>Hvad er det overordnede mål med aktivitetscentrenes virke? – og hvordan søger I at opnå dette mål?</w:t>
            </w:r>
          </w:p>
          <w:p w:rsidR="00FD03CA" w:rsidRPr="00CD5373" w:rsidRDefault="00FD03CA" w:rsidP="009006A5">
            <w:pPr>
              <w:pStyle w:val="Listeafsnit"/>
              <w:jc w:val="both"/>
              <w:rPr>
                <w:rFonts w:asciiTheme="majorHAnsi" w:hAnsiTheme="majorHAnsi"/>
                <w:sz w:val="20"/>
                <w:szCs w:val="20"/>
              </w:rPr>
            </w:pPr>
          </w:p>
          <w:p w:rsidR="00FD03CA" w:rsidRPr="00CD5373" w:rsidRDefault="00FD03CA" w:rsidP="00A1511E">
            <w:pPr>
              <w:pStyle w:val="Listeafsnit"/>
              <w:numPr>
                <w:ilvl w:val="0"/>
                <w:numId w:val="17"/>
              </w:numPr>
              <w:jc w:val="both"/>
              <w:rPr>
                <w:rFonts w:asciiTheme="majorHAnsi" w:hAnsiTheme="majorHAnsi"/>
                <w:sz w:val="20"/>
                <w:szCs w:val="20"/>
              </w:rPr>
            </w:pPr>
            <w:r w:rsidRPr="00CD5373">
              <w:rPr>
                <w:rFonts w:asciiTheme="majorHAnsi" w:hAnsiTheme="majorHAnsi"/>
                <w:sz w:val="20"/>
                <w:szCs w:val="20"/>
              </w:rPr>
              <w:t>Kan du prøve at tegne aktivitetscentrenes organisatoriske opbygning?(med særligt fokus på frivilliggruppen)</w:t>
            </w:r>
          </w:p>
          <w:p w:rsidR="00FD03CA" w:rsidRPr="00CD5373" w:rsidRDefault="00FD03CA" w:rsidP="009006A5">
            <w:pPr>
              <w:pStyle w:val="Listeafsnit"/>
              <w:rPr>
                <w:rFonts w:asciiTheme="majorHAnsi" w:hAnsiTheme="majorHAnsi"/>
                <w:sz w:val="20"/>
                <w:szCs w:val="20"/>
              </w:rPr>
            </w:pPr>
          </w:p>
          <w:p w:rsidR="00FD03CA" w:rsidRPr="00CD5373" w:rsidRDefault="00FD03CA" w:rsidP="009006A5">
            <w:pPr>
              <w:pStyle w:val="Listeafsnit"/>
              <w:jc w:val="both"/>
              <w:rPr>
                <w:rFonts w:asciiTheme="majorHAnsi" w:hAnsiTheme="majorHAnsi"/>
                <w:sz w:val="20"/>
                <w:szCs w:val="20"/>
              </w:rPr>
            </w:pPr>
            <w:r w:rsidRPr="00CD5373">
              <w:rPr>
                <w:rFonts w:asciiTheme="majorHAnsi" w:hAnsiTheme="majorHAnsi"/>
                <w:sz w:val="20"/>
                <w:szCs w:val="20"/>
              </w:rPr>
              <w:t>(snak om tegning)</w:t>
            </w:r>
          </w:p>
          <w:p w:rsidR="00FD03CA" w:rsidRPr="00CD5373" w:rsidRDefault="00FD03CA" w:rsidP="009006A5">
            <w:pPr>
              <w:pStyle w:val="Listeafsnit"/>
              <w:jc w:val="both"/>
              <w:rPr>
                <w:rFonts w:asciiTheme="majorHAnsi" w:hAnsiTheme="majorHAnsi"/>
                <w:sz w:val="20"/>
                <w:szCs w:val="20"/>
              </w:rPr>
            </w:pPr>
          </w:p>
          <w:p w:rsidR="00FD03CA" w:rsidRPr="00CD5373" w:rsidRDefault="00FD03CA" w:rsidP="00A1511E">
            <w:pPr>
              <w:pStyle w:val="Listeafsnit"/>
              <w:numPr>
                <w:ilvl w:val="0"/>
                <w:numId w:val="17"/>
              </w:numPr>
              <w:jc w:val="both"/>
              <w:rPr>
                <w:rFonts w:asciiTheme="majorHAnsi" w:hAnsiTheme="majorHAnsi"/>
                <w:sz w:val="20"/>
                <w:szCs w:val="20"/>
              </w:rPr>
            </w:pPr>
            <w:r w:rsidRPr="00CD5373">
              <w:rPr>
                <w:rFonts w:asciiTheme="majorHAnsi" w:hAnsiTheme="majorHAnsi"/>
                <w:sz w:val="20"/>
                <w:szCs w:val="20"/>
              </w:rPr>
              <w:t>Hvilken rolle vil du sige, at den frivillige gruppe i centrene spiller i forhold til centrenes øvrige elementer?</w:t>
            </w:r>
          </w:p>
          <w:p w:rsidR="00FD03CA" w:rsidRPr="00CD5373" w:rsidRDefault="00FD03CA" w:rsidP="009006A5">
            <w:pPr>
              <w:rPr>
                <w:rFonts w:asciiTheme="majorHAnsi" w:hAnsiTheme="majorHAnsi"/>
                <w:sz w:val="20"/>
                <w:szCs w:val="20"/>
              </w:rPr>
            </w:pPr>
          </w:p>
        </w:tc>
      </w:tr>
      <w:tr w:rsidR="00FD03CA" w:rsidRPr="00CD5373" w:rsidTr="009006A5">
        <w:tc>
          <w:tcPr>
            <w:tcW w:w="0" w:type="auto"/>
          </w:tcPr>
          <w:p w:rsidR="00FD03CA" w:rsidRPr="00CD5373" w:rsidRDefault="00FD03CA" w:rsidP="009006A5">
            <w:pPr>
              <w:jc w:val="both"/>
              <w:rPr>
                <w:rFonts w:asciiTheme="majorHAnsi" w:hAnsiTheme="majorHAnsi"/>
                <w:b/>
                <w:sz w:val="20"/>
                <w:szCs w:val="20"/>
              </w:rPr>
            </w:pPr>
            <w:r w:rsidRPr="00CD5373">
              <w:rPr>
                <w:rFonts w:asciiTheme="majorHAnsi" w:hAnsiTheme="majorHAnsi"/>
                <w:b/>
                <w:sz w:val="20"/>
                <w:szCs w:val="20"/>
              </w:rPr>
              <w:t>De frivillige</w:t>
            </w:r>
          </w:p>
          <w:p w:rsidR="00FD03CA" w:rsidRPr="00CD5373" w:rsidRDefault="00FD03CA" w:rsidP="009006A5">
            <w:pPr>
              <w:rPr>
                <w:rFonts w:asciiTheme="majorHAnsi" w:hAnsiTheme="majorHAnsi"/>
                <w:sz w:val="20"/>
                <w:szCs w:val="20"/>
              </w:rPr>
            </w:pPr>
            <w:r w:rsidRPr="00CD5373">
              <w:rPr>
                <w:rFonts w:asciiTheme="majorHAnsi" w:hAnsiTheme="majorHAnsi"/>
                <w:sz w:val="20"/>
                <w:szCs w:val="20"/>
              </w:rPr>
              <w:t>(engagement og fastholdelse)</w:t>
            </w:r>
          </w:p>
        </w:tc>
        <w:tc>
          <w:tcPr>
            <w:tcW w:w="7642" w:type="dxa"/>
          </w:tcPr>
          <w:p w:rsidR="00FD03CA" w:rsidRPr="00CD5373" w:rsidRDefault="00FD03CA" w:rsidP="00A1511E">
            <w:pPr>
              <w:pStyle w:val="Listeafsnit"/>
              <w:numPr>
                <w:ilvl w:val="0"/>
                <w:numId w:val="18"/>
              </w:numPr>
              <w:jc w:val="both"/>
              <w:rPr>
                <w:rFonts w:asciiTheme="majorHAnsi" w:hAnsiTheme="majorHAnsi"/>
                <w:sz w:val="20"/>
                <w:szCs w:val="20"/>
              </w:rPr>
            </w:pPr>
            <w:r w:rsidRPr="00CD5373">
              <w:rPr>
                <w:rFonts w:asciiTheme="majorHAnsi" w:hAnsiTheme="majorHAnsi"/>
                <w:sz w:val="20"/>
                <w:szCs w:val="20"/>
              </w:rPr>
              <w:t>Hvad er din opfattelse af de frivillige?</w:t>
            </w:r>
          </w:p>
          <w:p w:rsidR="00FD03CA" w:rsidRPr="00CD5373" w:rsidRDefault="00FD03CA" w:rsidP="009006A5">
            <w:pPr>
              <w:pStyle w:val="Listeafsnit"/>
              <w:jc w:val="both"/>
              <w:rPr>
                <w:rFonts w:asciiTheme="majorHAnsi" w:hAnsiTheme="majorHAnsi"/>
                <w:sz w:val="20"/>
                <w:szCs w:val="20"/>
              </w:rPr>
            </w:pPr>
          </w:p>
          <w:p w:rsidR="00FD03CA" w:rsidRPr="00CD5373" w:rsidRDefault="00FD03CA" w:rsidP="00A1511E">
            <w:pPr>
              <w:pStyle w:val="Listeafsnit"/>
              <w:numPr>
                <w:ilvl w:val="0"/>
                <w:numId w:val="18"/>
              </w:numPr>
              <w:jc w:val="both"/>
              <w:rPr>
                <w:rFonts w:asciiTheme="majorHAnsi" w:hAnsiTheme="majorHAnsi"/>
                <w:sz w:val="20"/>
                <w:szCs w:val="20"/>
              </w:rPr>
            </w:pPr>
            <w:r w:rsidRPr="00CD5373">
              <w:rPr>
                <w:rFonts w:asciiTheme="majorHAnsi" w:hAnsiTheme="majorHAnsi"/>
                <w:sz w:val="20"/>
                <w:szCs w:val="20"/>
              </w:rPr>
              <w:t>Hvad er de frivilliges bidrag til centrene?</w:t>
            </w:r>
          </w:p>
          <w:p w:rsidR="00FD03CA" w:rsidRPr="00CD5373" w:rsidRDefault="00FD03CA" w:rsidP="009006A5">
            <w:pPr>
              <w:jc w:val="both"/>
              <w:rPr>
                <w:rFonts w:asciiTheme="majorHAnsi" w:hAnsiTheme="majorHAnsi"/>
                <w:sz w:val="20"/>
                <w:szCs w:val="20"/>
              </w:rPr>
            </w:pPr>
          </w:p>
          <w:p w:rsidR="00FD03CA" w:rsidRPr="00CD5373" w:rsidRDefault="00FD03CA" w:rsidP="00A1511E">
            <w:pPr>
              <w:pStyle w:val="Listeafsnit"/>
              <w:numPr>
                <w:ilvl w:val="0"/>
                <w:numId w:val="18"/>
              </w:numPr>
              <w:jc w:val="both"/>
              <w:rPr>
                <w:rFonts w:asciiTheme="majorHAnsi" w:hAnsiTheme="majorHAnsi"/>
                <w:sz w:val="20"/>
                <w:szCs w:val="20"/>
              </w:rPr>
            </w:pPr>
            <w:r w:rsidRPr="00CD5373">
              <w:rPr>
                <w:rFonts w:asciiTheme="majorHAnsi" w:hAnsiTheme="majorHAnsi"/>
                <w:sz w:val="20"/>
                <w:szCs w:val="20"/>
              </w:rPr>
              <w:t xml:space="preserve">Hvilken type frivillige har I </w:t>
            </w:r>
            <w:proofErr w:type="spellStart"/>
            <w:r w:rsidRPr="00CD5373">
              <w:rPr>
                <w:rFonts w:asciiTheme="majorHAnsi" w:hAnsiTheme="majorHAnsi"/>
                <w:sz w:val="20"/>
                <w:szCs w:val="20"/>
              </w:rPr>
              <w:t>i</w:t>
            </w:r>
            <w:proofErr w:type="spellEnd"/>
            <w:r w:rsidRPr="00CD5373">
              <w:rPr>
                <w:rFonts w:asciiTheme="majorHAnsi" w:hAnsiTheme="majorHAnsi"/>
                <w:sz w:val="20"/>
                <w:szCs w:val="20"/>
              </w:rPr>
              <w:t xml:space="preserve"> centrene?</w:t>
            </w:r>
          </w:p>
          <w:p w:rsidR="00FD03CA" w:rsidRPr="00CD5373" w:rsidRDefault="00FD03CA" w:rsidP="009006A5">
            <w:pPr>
              <w:jc w:val="both"/>
              <w:rPr>
                <w:rFonts w:asciiTheme="majorHAnsi" w:hAnsiTheme="majorHAnsi"/>
                <w:sz w:val="20"/>
                <w:szCs w:val="20"/>
              </w:rPr>
            </w:pPr>
          </w:p>
          <w:p w:rsidR="00FD03CA" w:rsidRPr="00CD5373" w:rsidRDefault="00FD03CA" w:rsidP="00A1511E">
            <w:pPr>
              <w:pStyle w:val="Listeafsnit"/>
              <w:numPr>
                <w:ilvl w:val="0"/>
                <w:numId w:val="18"/>
              </w:numPr>
              <w:jc w:val="both"/>
              <w:rPr>
                <w:rFonts w:asciiTheme="majorHAnsi" w:hAnsiTheme="majorHAnsi"/>
                <w:sz w:val="20"/>
                <w:szCs w:val="20"/>
              </w:rPr>
            </w:pPr>
            <w:r w:rsidRPr="00CD5373">
              <w:rPr>
                <w:rFonts w:asciiTheme="majorHAnsi" w:hAnsiTheme="majorHAnsi"/>
                <w:sz w:val="20"/>
                <w:szCs w:val="20"/>
              </w:rPr>
              <w:t>Har det altid været det samme, eller er det noget der har ændret sig? Hvis ja – har det givet nye udfordringer?</w:t>
            </w:r>
          </w:p>
          <w:p w:rsidR="00FD03CA" w:rsidRPr="00CD5373" w:rsidRDefault="00FD03CA" w:rsidP="009006A5">
            <w:pPr>
              <w:pStyle w:val="Listeafsnit"/>
              <w:jc w:val="both"/>
              <w:rPr>
                <w:rFonts w:asciiTheme="majorHAnsi" w:hAnsiTheme="majorHAnsi"/>
                <w:sz w:val="20"/>
                <w:szCs w:val="20"/>
              </w:rPr>
            </w:pPr>
          </w:p>
          <w:p w:rsidR="00FD03CA" w:rsidRPr="00CD5373" w:rsidRDefault="00FD03CA" w:rsidP="00A1511E">
            <w:pPr>
              <w:pStyle w:val="Listeafsnit"/>
              <w:numPr>
                <w:ilvl w:val="0"/>
                <w:numId w:val="18"/>
              </w:numPr>
              <w:jc w:val="both"/>
              <w:rPr>
                <w:rFonts w:asciiTheme="majorHAnsi" w:hAnsiTheme="majorHAnsi"/>
                <w:sz w:val="20"/>
                <w:szCs w:val="20"/>
              </w:rPr>
            </w:pPr>
            <w:r w:rsidRPr="00CD5373">
              <w:rPr>
                <w:rFonts w:asciiTheme="majorHAnsi" w:hAnsiTheme="majorHAnsi"/>
                <w:sz w:val="20"/>
                <w:szCs w:val="20"/>
              </w:rPr>
              <w:t>Hvordan kommer forskellen mellem bruger af centret og frivillig i centret til udtryk?</w:t>
            </w:r>
          </w:p>
          <w:p w:rsidR="00FD03CA" w:rsidRPr="00CD5373" w:rsidRDefault="00FD03CA" w:rsidP="009006A5">
            <w:pPr>
              <w:jc w:val="both"/>
              <w:rPr>
                <w:rFonts w:asciiTheme="majorHAnsi" w:hAnsiTheme="majorHAnsi"/>
                <w:sz w:val="20"/>
                <w:szCs w:val="20"/>
              </w:rPr>
            </w:pPr>
          </w:p>
          <w:p w:rsidR="00FD03CA" w:rsidRPr="00CD5373" w:rsidRDefault="00FD03CA" w:rsidP="00A1511E">
            <w:pPr>
              <w:pStyle w:val="Listeafsnit"/>
              <w:numPr>
                <w:ilvl w:val="0"/>
                <w:numId w:val="18"/>
              </w:numPr>
              <w:jc w:val="both"/>
              <w:rPr>
                <w:rFonts w:asciiTheme="majorHAnsi" w:hAnsiTheme="majorHAnsi"/>
                <w:sz w:val="20"/>
                <w:szCs w:val="20"/>
              </w:rPr>
            </w:pPr>
            <w:r w:rsidRPr="00CD5373">
              <w:rPr>
                <w:rFonts w:asciiTheme="majorHAnsi" w:hAnsiTheme="majorHAnsi"/>
                <w:sz w:val="20"/>
                <w:szCs w:val="20"/>
              </w:rPr>
              <w:t>Hvilken betydning har de frivilliges indsats for brugerne af aktivitetscentrene?</w:t>
            </w:r>
          </w:p>
          <w:p w:rsidR="00FD03CA" w:rsidRPr="00CD5373" w:rsidRDefault="00FD03CA" w:rsidP="009006A5">
            <w:pPr>
              <w:pStyle w:val="Listeafsnit"/>
              <w:jc w:val="both"/>
              <w:rPr>
                <w:rFonts w:asciiTheme="majorHAnsi" w:hAnsiTheme="majorHAnsi"/>
                <w:sz w:val="20"/>
                <w:szCs w:val="20"/>
              </w:rPr>
            </w:pPr>
          </w:p>
          <w:p w:rsidR="00FD03CA" w:rsidRPr="00CD5373" w:rsidRDefault="00FD03CA" w:rsidP="00A1511E">
            <w:pPr>
              <w:pStyle w:val="Listeafsnit"/>
              <w:numPr>
                <w:ilvl w:val="0"/>
                <w:numId w:val="18"/>
              </w:numPr>
              <w:jc w:val="both"/>
              <w:rPr>
                <w:rFonts w:asciiTheme="majorHAnsi" w:hAnsiTheme="majorHAnsi"/>
                <w:sz w:val="20"/>
                <w:szCs w:val="20"/>
              </w:rPr>
            </w:pPr>
            <w:r w:rsidRPr="00CD5373">
              <w:rPr>
                <w:rFonts w:asciiTheme="majorHAnsi" w:hAnsiTheme="majorHAnsi"/>
                <w:sz w:val="20"/>
                <w:szCs w:val="20"/>
              </w:rPr>
              <w:t>Gør I noget specielt for at tiltrække frivillige til centrene?</w:t>
            </w:r>
          </w:p>
          <w:p w:rsidR="00FD03CA" w:rsidRPr="00CD5373" w:rsidRDefault="00FD03CA" w:rsidP="009006A5">
            <w:pPr>
              <w:pStyle w:val="Listeafsnit"/>
              <w:rPr>
                <w:rFonts w:asciiTheme="majorHAnsi" w:hAnsiTheme="majorHAnsi"/>
                <w:sz w:val="20"/>
                <w:szCs w:val="20"/>
              </w:rPr>
            </w:pPr>
          </w:p>
          <w:p w:rsidR="00FD03CA" w:rsidRPr="00CD5373" w:rsidRDefault="00FD03CA" w:rsidP="00A1511E">
            <w:pPr>
              <w:pStyle w:val="Listeafsnit"/>
              <w:numPr>
                <w:ilvl w:val="0"/>
                <w:numId w:val="18"/>
              </w:numPr>
              <w:jc w:val="both"/>
              <w:rPr>
                <w:rFonts w:asciiTheme="majorHAnsi" w:hAnsiTheme="majorHAnsi"/>
                <w:sz w:val="20"/>
                <w:szCs w:val="20"/>
              </w:rPr>
            </w:pPr>
            <w:r w:rsidRPr="00CD5373">
              <w:rPr>
                <w:rFonts w:asciiTheme="majorHAnsi" w:hAnsiTheme="majorHAnsi"/>
                <w:sz w:val="20"/>
                <w:szCs w:val="20"/>
              </w:rPr>
              <w:t xml:space="preserve"> Gør I noget bestemt for at fastholde de frivillige i allerede har?</w:t>
            </w:r>
          </w:p>
          <w:p w:rsidR="00FD03CA" w:rsidRPr="00CD5373" w:rsidRDefault="00FD03CA" w:rsidP="009006A5">
            <w:pPr>
              <w:jc w:val="both"/>
              <w:rPr>
                <w:rFonts w:asciiTheme="majorHAnsi" w:hAnsiTheme="majorHAnsi"/>
                <w:sz w:val="20"/>
                <w:szCs w:val="20"/>
              </w:rPr>
            </w:pPr>
          </w:p>
          <w:p w:rsidR="00FD03CA" w:rsidRPr="00CD5373" w:rsidRDefault="00FD03CA" w:rsidP="00A1511E">
            <w:pPr>
              <w:pStyle w:val="Listeafsnit"/>
              <w:numPr>
                <w:ilvl w:val="0"/>
                <w:numId w:val="18"/>
              </w:numPr>
              <w:jc w:val="both"/>
              <w:rPr>
                <w:rFonts w:asciiTheme="majorHAnsi" w:hAnsiTheme="majorHAnsi"/>
                <w:sz w:val="20"/>
                <w:szCs w:val="20"/>
              </w:rPr>
            </w:pPr>
            <w:r w:rsidRPr="00CD5373">
              <w:rPr>
                <w:rFonts w:asciiTheme="majorHAnsi" w:hAnsiTheme="majorHAnsi"/>
                <w:sz w:val="20"/>
                <w:szCs w:val="20"/>
              </w:rPr>
              <w:t xml:space="preserve">Hvad gør I </w:t>
            </w:r>
            <w:proofErr w:type="spellStart"/>
            <w:r w:rsidRPr="00CD5373">
              <w:rPr>
                <w:rFonts w:asciiTheme="majorHAnsi" w:hAnsiTheme="majorHAnsi"/>
                <w:sz w:val="20"/>
                <w:szCs w:val="20"/>
              </w:rPr>
              <w:t>i</w:t>
            </w:r>
            <w:proofErr w:type="spellEnd"/>
            <w:r w:rsidRPr="00CD5373">
              <w:rPr>
                <w:rFonts w:asciiTheme="majorHAnsi" w:hAnsiTheme="majorHAnsi"/>
                <w:sz w:val="20"/>
                <w:szCs w:val="20"/>
              </w:rPr>
              <w:t xml:space="preserve"> hverdagen for at få de frivillige til at føle sig inkluderet i arbejdet på centrene?</w:t>
            </w:r>
          </w:p>
          <w:p w:rsidR="00FD03CA" w:rsidRPr="00CD5373" w:rsidRDefault="00FD03CA" w:rsidP="009006A5">
            <w:pPr>
              <w:pStyle w:val="Listeafsnit"/>
              <w:rPr>
                <w:rFonts w:asciiTheme="majorHAnsi" w:hAnsiTheme="majorHAnsi"/>
                <w:sz w:val="20"/>
                <w:szCs w:val="20"/>
              </w:rPr>
            </w:pPr>
          </w:p>
          <w:p w:rsidR="00FD03CA" w:rsidRPr="00CD5373" w:rsidRDefault="00FD03CA" w:rsidP="00A1511E">
            <w:pPr>
              <w:pStyle w:val="Listeafsnit"/>
              <w:numPr>
                <w:ilvl w:val="0"/>
                <w:numId w:val="18"/>
              </w:numPr>
              <w:jc w:val="both"/>
              <w:rPr>
                <w:rFonts w:asciiTheme="majorHAnsi" w:hAnsiTheme="majorHAnsi"/>
                <w:sz w:val="20"/>
                <w:szCs w:val="20"/>
              </w:rPr>
            </w:pPr>
            <w:r w:rsidRPr="00CD5373">
              <w:rPr>
                <w:rFonts w:asciiTheme="majorHAnsi" w:hAnsiTheme="majorHAnsi"/>
                <w:sz w:val="20"/>
                <w:szCs w:val="20"/>
              </w:rPr>
              <w:t>Hvis vi forestiller os et scenarie hvor en frivillig ikke formår at indordne sig under de vilkår der er i centrene, hvordan ville I så gribe det an?</w:t>
            </w:r>
          </w:p>
          <w:p w:rsidR="00FD03CA" w:rsidRPr="00CD5373" w:rsidRDefault="00FD03CA" w:rsidP="009006A5">
            <w:pPr>
              <w:pStyle w:val="Listeafsnit"/>
              <w:rPr>
                <w:rFonts w:asciiTheme="majorHAnsi" w:hAnsiTheme="majorHAnsi"/>
                <w:sz w:val="20"/>
                <w:szCs w:val="20"/>
              </w:rPr>
            </w:pPr>
          </w:p>
          <w:p w:rsidR="00FD03CA" w:rsidRPr="00CD5373" w:rsidRDefault="00FD03CA" w:rsidP="00A1511E">
            <w:pPr>
              <w:pStyle w:val="Listeafsnit"/>
              <w:numPr>
                <w:ilvl w:val="0"/>
                <w:numId w:val="18"/>
              </w:numPr>
              <w:jc w:val="both"/>
              <w:rPr>
                <w:rFonts w:asciiTheme="majorHAnsi" w:hAnsiTheme="majorHAnsi"/>
                <w:sz w:val="20"/>
                <w:szCs w:val="20"/>
              </w:rPr>
            </w:pPr>
            <w:r w:rsidRPr="00CD5373">
              <w:rPr>
                <w:rFonts w:asciiTheme="majorHAnsi" w:hAnsiTheme="majorHAnsi"/>
                <w:sz w:val="20"/>
                <w:szCs w:val="20"/>
              </w:rPr>
              <w:t>Hvad er dit indtryk af de frivilliges bevæggrunde for at påtage sig dette stykke arbejde?</w:t>
            </w:r>
          </w:p>
          <w:p w:rsidR="00FD03CA" w:rsidRPr="00CD5373" w:rsidRDefault="00FD03CA" w:rsidP="009006A5">
            <w:pPr>
              <w:pStyle w:val="Listeafsnit"/>
              <w:jc w:val="both"/>
              <w:rPr>
                <w:rFonts w:asciiTheme="majorHAnsi" w:hAnsiTheme="majorHAnsi"/>
                <w:sz w:val="20"/>
                <w:szCs w:val="20"/>
              </w:rPr>
            </w:pPr>
          </w:p>
          <w:p w:rsidR="00FD03CA" w:rsidRPr="00CD5373" w:rsidRDefault="00FD03CA" w:rsidP="00A1511E">
            <w:pPr>
              <w:pStyle w:val="Listeafsnit"/>
              <w:numPr>
                <w:ilvl w:val="0"/>
                <w:numId w:val="18"/>
              </w:numPr>
              <w:jc w:val="both"/>
              <w:rPr>
                <w:rFonts w:asciiTheme="majorHAnsi" w:hAnsiTheme="majorHAnsi"/>
                <w:sz w:val="20"/>
                <w:szCs w:val="20"/>
              </w:rPr>
            </w:pPr>
            <w:r w:rsidRPr="00CD5373">
              <w:rPr>
                <w:rFonts w:asciiTheme="majorHAnsi" w:hAnsiTheme="majorHAnsi"/>
                <w:sz w:val="20"/>
                <w:szCs w:val="20"/>
              </w:rPr>
              <w:t>Har du et indtryk af hvordan de frivillige typisk rekrutteres til centrene?</w:t>
            </w:r>
          </w:p>
          <w:p w:rsidR="00FD03CA" w:rsidRPr="00CD5373" w:rsidRDefault="00FD03CA" w:rsidP="009006A5">
            <w:pPr>
              <w:pStyle w:val="Listeafsnit"/>
              <w:rPr>
                <w:rFonts w:asciiTheme="majorHAnsi" w:hAnsiTheme="majorHAnsi"/>
                <w:sz w:val="20"/>
                <w:szCs w:val="20"/>
              </w:rPr>
            </w:pPr>
          </w:p>
          <w:p w:rsidR="00FD03CA" w:rsidRPr="00CD5373" w:rsidRDefault="00FD03CA" w:rsidP="00A1511E">
            <w:pPr>
              <w:pStyle w:val="Listeafsnit"/>
              <w:numPr>
                <w:ilvl w:val="0"/>
                <w:numId w:val="18"/>
              </w:numPr>
              <w:jc w:val="both"/>
              <w:rPr>
                <w:rFonts w:asciiTheme="majorHAnsi" w:hAnsiTheme="majorHAnsi"/>
                <w:sz w:val="20"/>
                <w:szCs w:val="20"/>
              </w:rPr>
            </w:pPr>
            <w:r w:rsidRPr="00CD5373">
              <w:rPr>
                <w:rFonts w:asciiTheme="majorHAnsi" w:hAnsiTheme="majorHAnsi"/>
                <w:sz w:val="20"/>
                <w:szCs w:val="20"/>
              </w:rPr>
              <w:t>FOA har i samarbejde med Frivilligt Forum lavet et forslag til retningslinjer for samarbejde mellem kommunale institutioner og frivillige hvor de anbefaler, at eksterne frivillige organisationer organiserer de frivilliges indsats for på den måde at sikre tryghed og sparring for de frivillige.</w:t>
            </w:r>
          </w:p>
          <w:p w:rsidR="00FD03CA" w:rsidRPr="00CD5373" w:rsidRDefault="00FD03CA" w:rsidP="009006A5">
            <w:pPr>
              <w:pStyle w:val="Listeafsnit"/>
              <w:rPr>
                <w:rFonts w:asciiTheme="majorHAnsi" w:hAnsiTheme="majorHAnsi"/>
                <w:sz w:val="20"/>
                <w:szCs w:val="20"/>
              </w:rPr>
            </w:pPr>
          </w:p>
          <w:p w:rsidR="00FD03CA" w:rsidRPr="00CD5373" w:rsidRDefault="00FD03CA" w:rsidP="009006A5">
            <w:pPr>
              <w:pStyle w:val="Listeafsnit"/>
              <w:jc w:val="both"/>
              <w:rPr>
                <w:rFonts w:asciiTheme="majorHAnsi" w:hAnsiTheme="majorHAnsi"/>
                <w:sz w:val="20"/>
                <w:szCs w:val="20"/>
              </w:rPr>
            </w:pPr>
            <w:r w:rsidRPr="00CD5373">
              <w:rPr>
                <w:rFonts w:asciiTheme="majorHAnsi" w:hAnsiTheme="majorHAnsi"/>
                <w:sz w:val="20"/>
                <w:szCs w:val="20"/>
              </w:rPr>
              <w:t>Har I gjort jer overvejelser omkring ikke at rekruttere via frivillige foreninger/organisationer?</w:t>
            </w:r>
          </w:p>
          <w:p w:rsidR="00FD03CA" w:rsidRPr="00CD5373" w:rsidRDefault="00FD03CA" w:rsidP="009006A5">
            <w:pPr>
              <w:jc w:val="both"/>
              <w:rPr>
                <w:rFonts w:asciiTheme="majorHAnsi" w:hAnsiTheme="majorHAnsi"/>
                <w:sz w:val="20"/>
                <w:szCs w:val="20"/>
              </w:rPr>
            </w:pPr>
          </w:p>
          <w:p w:rsidR="00FD03CA" w:rsidRPr="00CD5373" w:rsidRDefault="00FD03CA" w:rsidP="009006A5">
            <w:pPr>
              <w:pStyle w:val="Listeafsnit"/>
              <w:jc w:val="both"/>
              <w:rPr>
                <w:rFonts w:asciiTheme="majorHAnsi" w:hAnsiTheme="majorHAnsi"/>
                <w:sz w:val="20"/>
                <w:szCs w:val="20"/>
              </w:rPr>
            </w:pPr>
          </w:p>
        </w:tc>
      </w:tr>
      <w:tr w:rsidR="00FD03CA" w:rsidRPr="00CD5373" w:rsidTr="009006A5">
        <w:tc>
          <w:tcPr>
            <w:tcW w:w="0" w:type="auto"/>
          </w:tcPr>
          <w:p w:rsidR="00FD03CA" w:rsidRPr="00CD5373" w:rsidRDefault="00FD03CA" w:rsidP="009006A5">
            <w:pPr>
              <w:rPr>
                <w:rFonts w:asciiTheme="majorHAnsi" w:hAnsiTheme="majorHAnsi"/>
                <w:b/>
                <w:sz w:val="20"/>
                <w:szCs w:val="20"/>
              </w:rPr>
            </w:pPr>
            <w:r w:rsidRPr="00CD5373">
              <w:rPr>
                <w:rFonts w:asciiTheme="majorHAnsi" w:hAnsiTheme="majorHAnsi"/>
                <w:b/>
                <w:sz w:val="20"/>
                <w:szCs w:val="20"/>
              </w:rPr>
              <w:lastRenderedPageBreak/>
              <w:t>Samarbejdet</w:t>
            </w:r>
          </w:p>
          <w:p w:rsidR="00FD03CA" w:rsidRPr="00CD5373" w:rsidRDefault="00FD03CA" w:rsidP="009006A5">
            <w:pPr>
              <w:rPr>
                <w:rFonts w:asciiTheme="majorHAnsi" w:hAnsiTheme="majorHAnsi"/>
                <w:sz w:val="20"/>
                <w:szCs w:val="20"/>
              </w:rPr>
            </w:pPr>
            <w:r w:rsidRPr="00CD5373">
              <w:rPr>
                <w:rFonts w:asciiTheme="majorHAnsi" w:hAnsiTheme="majorHAnsi"/>
                <w:sz w:val="20"/>
                <w:szCs w:val="20"/>
              </w:rPr>
              <w:t>(rollefordeling)</w:t>
            </w:r>
          </w:p>
        </w:tc>
        <w:tc>
          <w:tcPr>
            <w:tcW w:w="7642" w:type="dxa"/>
          </w:tcPr>
          <w:p w:rsidR="00FD03CA" w:rsidRPr="00CD5373" w:rsidRDefault="00FD03CA" w:rsidP="00A1511E">
            <w:pPr>
              <w:pStyle w:val="Listeafsnit"/>
              <w:numPr>
                <w:ilvl w:val="0"/>
                <w:numId w:val="19"/>
              </w:numPr>
              <w:jc w:val="both"/>
              <w:rPr>
                <w:rFonts w:asciiTheme="majorHAnsi" w:hAnsiTheme="majorHAnsi"/>
                <w:sz w:val="20"/>
                <w:szCs w:val="20"/>
              </w:rPr>
            </w:pPr>
            <w:r w:rsidRPr="00CD5373">
              <w:rPr>
                <w:rFonts w:asciiTheme="majorHAnsi" w:hAnsiTheme="majorHAnsi"/>
                <w:sz w:val="20"/>
                <w:szCs w:val="20"/>
              </w:rPr>
              <w:t>Hvordan er relationen mellem den frivillige og den professionelle del af organisationen?(samarbejde, selvstændige enheder?)</w:t>
            </w:r>
          </w:p>
          <w:p w:rsidR="00FD03CA" w:rsidRPr="00CD5373" w:rsidRDefault="00FD03CA" w:rsidP="009006A5">
            <w:pPr>
              <w:pStyle w:val="Listeafsnit"/>
              <w:jc w:val="both"/>
              <w:rPr>
                <w:rFonts w:asciiTheme="majorHAnsi" w:hAnsiTheme="majorHAnsi"/>
                <w:sz w:val="20"/>
                <w:szCs w:val="20"/>
              </w:rPr>
            </w:pPr>
          </w:p>
          <w:p w:rsidR="00FD03CA" w:rsidRPr="00CD5373" w:rsidRDefault="00FD03CA" w:rsidP="00A1511E">
            <w:pPr>
              <w:pStyle w:val="Listeafsnit"/>
              <w:numPr>
                <w:ilvl w:val="0"/>
                <w:numId w:val="19"/>
              </w:numPr>
              <w:jc w:val="both"/>
              <w:rPr>
                <w:rFonts w:asciiTheme="majorHAnsi" w:hAnsiTheme="majorHAnsi"/>
                <w:sz w:val="20"/>
                <w:szCs w:val="20"/>
              </w:rPr>
            </w:pPr>
            <w:r w:rsidRPr="00CD5373">
              <w:rPr>
                <w:rFonts w:asciiTheme="majorHAnsi" w:hAnsiTheme="majorHAnsi"/>
                <w:sz w:val="20"/>
                <w:szCs w:val="20"/>
              </w:rPr>
              <w:t xml:space="preserve">Har I nogen særlige retningslinjer for samarbejdet mellem frivillige og professionelle ansatte? </w:t>
            </w:r>
          </w:p>
          <w:p w:rsidR="00FD03CA" w:rsidRPr="00CD5373" w:rsidRDefault="00FD03CA" w:rsidP="009006A5">
            <w:pPr>
              <w:jc w:val="both"/>
              <w:rPr>
                <w:rFonts w:asciiTheme="majorHAnsi" w:hAnsiTheme="majorHAnsi"/>
                <w:sz w:val="20"/>
                <w:szCs w:val="20"/>
              </w:rPr>
            </w:pPr>
          </w:p>
          <w:p w:rsidR="00FD03CA" w:rsidRPr="00CD5373" w:rsidRDefault="00FD03CA" w:rsidP="00A1511E">
            <w:pPr>
              <w:pStyle w:val="Listeafsnit"/>
              <w:numPr>
                <w:ilvl w:val="0"/>
                <w:numId w:val="19"/>
              </w:numPr>
              <w:jc w:val="both"/>
              <w:rPr>
                <w:rFonts w:asciiTheme="majorHAnsi" w:hAnsiTheme="majorHAnsi"/>
                <w:sz w:val="20"/>
                <w:szCs w:val="20"/>
              </w:rPr>
            </w:pPr>
            <w:r w:rsidRPr="00CD5373">
              <w:rPr>
                <w:rFonts w:asciiTheme="majorHAnsi" w:hAnsiTheme="majorHAnsi"/>
                <w:sz w:val="20"/>
                <w:szCs w:val="20"/>
              </w:rPr>
              <w:t>Prøv at beskrive det samarbejde der foregår.</w:t>
            </w:r>
          </w:p>
          <w:p w:rsidR="00FD03CA" w:rsidRPr="00CD5373" w:rsidRDefault="00FD03CA" w:rsidP="009006A5">
            <w:pPr>
              <w:pStyle w:val="Listeafsnit"/>
              <w:rPr>
                <w:rFonts w:asciiTheme="majorHAnsi" w:hAnsiTheme="majorHAnsi"/>
                <w:sz w:val="20"/>
                <w:szCs w:val="20"/>
              </w:rPr>
            </w:pPr>
          </w:p>
          <w:p w:rsidR="00FD03CA" w:rsidRPr="00CD5373" w:rsidRDefault="00FD03CA" w:rsidP="00A1511E">
            <w:pPr>
              <w:pStyle w:val="Listeafsnit"/>
              <w:numPr>
                <w:ilvl w:val="0"/>
                <w:numId w:val="19"/>
              </w:numPr>
              <w:jc w:val="both"/>
              <w:rPr>
                <w:rFonts w:asciiTheme="majorHAnsi" w:hAnsiTheme="majorHAnsi"/>
                <w:sz w:val="20"/>
                <w:szCs w:val="20"/>
              </w:rPr>
            </w:pPr>
            <w:r w:rsidRPr="00CD5373">
              <w:rPr>
                <w:rFonts w:asciiTheme="majorHAnsi" w:hAnsiTheme="majorHAnsi"/>
                <w:sz w:val="20"/>
                <w:szCs w:val="20"/>
              </w:rPr>
              <w:t xml:space="preserve">Kan du prøve at beskrive skellet mellem de frivilliges rolle og </w:t>
            </w:r>
            <w:r w:rsidRPr="00CD5373">
              <w:rPr>
                <w:rFonts w:asciiTheme="majorHAnsi" w:hAnsiTheme="majorHAnsi"/>
                <w:sz w:val="20"/>
                <w:szCs w:val="20"/>
              </w:rPr>
              <w:lastRenderedPageBreak/>
              <w:t>de ansattes rolle ift. brugerne?</w:t>
            </w:r>
          </w:p>
          <w:p w:rsidR="00FD03CA" w:rsidRPr="00CD5373" w:rsidRDefault="00FD03CA" w:rsidP="009006A5">
            <w:pPr>
              <w:pStyle w:val="Listeafsnit"/>
              <w:rPr>
                <w:rFonts w:asciiTheme="majorHAnsi" w:hAnsiTheme="majorHAnsi"/>
                <w:sz w:val="20"/>
                <w:szCs w:val="20"/>
              </w:rPr>
            </w:pPr>
          </w:p>
          <w:p w:rsidR="00FD03CA" w:rsidRPr="00CD5373" w:rsidRDefault="00FD03CA" w:rsidP="00A1511E">
            <w:pPr>
              <w:pStyle w:val="Listeafsnit"/>
              <w:numPr>
                <w:ilvl w:val="0"/>
                <w:numId w:val="19"/>
              </w:numPr>
              <w:jc w:val="both"/>
              <w:rPr>
                <w:rFonts w:asciiTheme="majorHAnsi" w:hAnsiTheme="majorHAnsi"/>
                <w:sz w:val="20"/>
                <w:szCs w:val="20"/>
              </w:rPr>
            </w:pPr>
            <w:r w:rsidRPr="00CD5373">
              <w:rPr>
                <w:rFonts w:asciiTheme="majorHAnsi" w:hAnsiTheme="majorHAnsi"/>
                <w:sz w:val="20"/>
                <w:szCs w:val="20"/>
              </w:rPr>
              <w:t>Hvilket samarbejde har du med de frivillige?</w:t>
            </w:r>
          </w:p>
          <w:p w:rsidR="00FD03CA" w:rsidRPr="00CD5373" w:rsidRDefault="00FD03CA" w:rsidP="009006A5">
            <w:pPr>
              <w:pStyle w:val="Listeafsnit"/>
              <w:jc w:val="both"/>
              <w:rPr>
                <w:rFonts w:asciiTheme="majorHAnsi" w:hAnsiTheme="majorHAnsi"/>
                <w:sz w:val="20"/>
                <w:szCs w:val="20"/>
              </w:rPr>
            </w:pPr>
          </w:p>
          <w:p w:rsidR="00FD03CA" w:rsidRPr="00CD5373" w:rsidRDefault="00FD03CA" w:rsidP="00A1511E">
            <w:pPr>
              <w:pStyle w:val="Listeafsnit"/>
              <w:numPr>
                <w:ilvl w:val="0"/>
                <w:numId w:val="19"/>
              </w:numPr>
              <w:jc w:val="both"/>
              <w:rPr>
                <w:rFonts w:asciiTheme="majorHAnsi" w:hAnsiTheme="majorHAnsi"/>
                <w:sz w:val="20"/>
                <w:szCs w:val="20"/>
              </w:rPr>
            </w:pPr>
            <w:r w:rsidRPr="00CD5373">
              <w:rPr>
                <w:rFonts w:asciiTheme="majorHAnsi" w:hAnsiTheme="majorHAnsi"/>
                <w:sz w:val="20"/>
                <w:szCs w:val="20"/>
              </w:rPr>
              <w:t>Hvilken betydning har de frivilliges indsats i centrene for de som er fastansatte?</w:t>
            </w:r>
          </w:p>
          <w:p w:rsidR="00FD03CA" w:rsidRPr="00CD5373" w:rsidRDefault="00FD03CA" w:rsidP="009006A5">
            <w:pPr>
              <w:pStyle w:val="Listeafsnit"/>
              <w:rPr>
                <w:rFonts w:asciiTheme="majorHAnsi" w:hAnsiTheme="majorHAnsi"/>
                <w:sz w:val="20"/>
                <w:szCs w:val="20"/>
              </w:rPr>
            </w:pPr>
          </w:p>
          <w:p w:rsidR="00FD03CA" w:rsidRPr="00CD5373" w:rsidRDefault="00FD03CA" w:rsidP="00A1511E">
            <w:pPr>
              <w:pStyle w:val="Listeafsnit"/>
              <w:numPr>
                <w:ilvl w:val="0"/>
                <w:numId w:val="19"/>
              </w:numPr>
              <w:jc w:val="both"/>
              <w:rPr>
                <w:rFonts w:asciiTheme="majorHAnsi" w:hAnsiTheme="majorHAnsi"/>
                <w:sz w:val="20"/>
                <w:szCs w:val="20"/>
              </w:rPr>
            </w:pPr>
            <w:r w:rsidRPr="00CD5373">
              <w:rPr>
                <w:rFonts w:asciiTheme="majorHAnsi" w:hAnsiTheme="majorHAnsi"/>
                <w:sz w:val="20"/>
                <w:szCs w:val="20"/>
              </w:rPr>
              <w:t>Hvordan ville arbejdet i centrene se ud hvis I ikke havde frivillige?</w:t>
            </w:r>
          </w:p>
          <w:p w:rsidR="00FD03CA" w:rsidRPr="00CD5373" w:rsidRDefault="00FD03CA" w:rsidP="009006A5">
            <w:pPr>
              <w:pStyle w:val="Listeafsnit"/>
              <w:jc w:val="both"/>
              <w:rPr>
                <w:rFonts w:asciiTheme="majorHAnsi" w:hAnsiTheme="majorHAnsi"/>
                <w:sz w:val="20"/>
                <w:szCs w:val="20"/>
              </w:rPr>
            </w:pPr>
          </w:p>
          <w:p w:rsidR="00FD03CA" w:rsidRPr="00CD5373" w:rsidRDefault="00FD03CA" w:rsidP="00A1511E">
            <w:pPr>
              <w:pStyle w:val="Listeafsnit"/>
              <w:numPr>
                <w:ilvl w:val="0"/>
                <w:numId w:val="19"/>
              </w:numPr>
              <w:jc w:val="both"/>
              <w:rPr>
                <w:rFonts w:asciiTheme="majorHAnsi" w:hAnsiTheme="majorHAnsi"/>
                <w:sz w:val="20"/>
                <w:szCs w:val="20"/>
              </w:rPr>
            </w:pPr>
            <w:r w:rsidRPr="00CD5373">
              <w:rPr>
                <w:rFonts w:asciiTheme="majorHAnsi" w:hAnsiTheme="majorHAnsi"/>
                <w:sz w:val="20"/>
                <w:szCs w:val="20"/>
              </w:rPr>
              <w:t xml:space="preserve">Hvilken autoritet har de frivillige ift. </w:t>
            </w:r>
            <w:proofErr w:type="gramStart"/>
            <w:r w:rsidRPr="00CD5373">
              <w:rPr>
                <w:rFonts w:asciiTheme="majorHAnsi" w:hAnsiTheme="majorHAnsi"/>
                <w:sz w:val="20"/>
                <w:szCs w:val="20"/>
              </w:rPr>
              <w:t>de opgaver som de varetager?</w:t>
            </w:r>
            <w:proofErr w:type="gramEnd"/>
          </w:p>
          <w:p w:rsidR="00FD03CA" w:rsidRPr="00CD5373" w:rsidRDefault="00FD03CA" w:rsidP="009006A5">
            <w:pPr>
              <w:pStyle w:val="Listeafsnit"/>
              <w:jc w:val="both"/>
              <w:rPr>
                <w:rFonts w:asciiTheme="majorHAnsi" w:hAnsiTheme="majorHAnsi"/>
                <w:sz w:val="20"/>
                <w:szCs w:val="20"/>
              </w:rPr>
            </w:pPr>
          </w:p>
          <w:p w:rsidR="00FD03CA" w:rsidRPr="00CD5373" w:rsidRDefault="00FD03CA" w:rsidP="00A1511E">
            <w:pPr>
              <w:pStyle w:val="Listeafsnit"/>
              <w:numPr>
                <w:ilvl w:val="0"/>
                <w:numId w:val="19"/>
              </w:numPr>
              <w:jc w:val="both"/>
              <w:rPr>
                <w:rFonts w:asciiTheme="majorHAnsi" w:hAnsiTheme="majorHAnsi"/>
                <w:sz w:val="20"/>
                <w:szCs w:val="20"/>
              </w:rPr>
            </w:pPr>
            <w:r w:rsidRPr="00CD5373">
              <w:rPr>
                <w:rFonts w:asciiTheme="majorHAnsi" w:hAnsiTheme="majorHAnsi"/>
                <w:sz w:val="20"/>
                <w:szCs w:val="20"/>
              </w:rPr>
              <w:t xml:space="preserve">Sker det at det kan være svært at have frivillige på arbejdspladsen? </w:t>
            </w:r>
          </w:p>
          <w:p w:rsidR="00FD03CA" w:rsidRPr="00CD5373" w:rsidRDefault="00FD03CA" w:rsidP="009006A5">
            <w:pPr>
              <w:jc w:val="both"/>
              <w:rPr>
                <w:rFonts w:asciiTheme="majorHAnsi" w:hAnsiTheme="majorHAnsi"/>
                <w:sz w:val="20"/>
                <w:szCs w:val="20"/>
              </w:rPr>
            </w:pPr>
          </w:p>
          <w:p w:rsidR="00FD03CA" w:rsidRPr="00CD5373" w:rsidRDefault="00FD03CA" w:rsidP="00A1511E">
            <w:pPr>
              <w:pStyle w:val="Listeafsnit"/>
              <w:numPr>
                <w:ilvl w:val="0"/>
                <w:numId w:val="19"/>
              </w:numPr>
              <w:jc w:val="both"/>
              <w:rPr>
                <w:rFonts w:asciiTheme="majorHAnsi" w:hAnsiTheme="majorHAnsi"/>
                <w:sz w:val="20"/>
                <w:szCs w:val="20"/>
              </w:rPr>
            </w:pPr>
            <w:r w:rsidRPr="00CD5373">
              <w:rPr>
                <w:rFonts w:asciiTheme="majorHAnsi" w:hAnsiTheme="majorHAnsi"/>
                <w:sz w:val="20"/>
                <w:szCs w:val="20"/>
              </w:rPr>
              <w:t xml:space="preserve">Er der ting det kan være svært at inkludere de frivillige i på en hensigtsmæssig måde ift. </w:t>
            </w:r>
            <w:proofErr w:type="gramStart"/>
            <w:r w:rsidRPr="00CD5373">
              <w:rPr>
                <w:rFonts w:asciiTheme="majorHAnsi" w:hAnsiTheme="majorHAnsi"/>
                <w:sz w:val="20"/>
                <w:szCs w:val="20"/>
              </w:rPr>
              <w:t>centrenes arbejde?</w:t>
            </w:r>
            <w:proofErr w:type="gramEnd"/>
          </w:p>
          <w:p w:rsidR="00FD03CA" w:rsidRPr="00CD5373" w:rsidRDefault="00FD03CA" w:rsidP="009006A5">
            <w:pPr>
              <w:pStyle w:val="Listeafsnit"/>
              <w:rPr>
                <w:rFonts w:asciiTheme="majorHAnsi" w:hAnsiTheme="majorHAnsi"/>
                <w:sz w:val="20"/>
                <w:szCs w:val="20"/>
              </w:rPr>
            </w:pPr>
          </w:p>
          <w:p w:rsidR="00FD03CA" w:rsidRPr="00CD5373" w:rsidRDefault="00FD03CA" w:rsidP="00A1511E">
            <w:pPr>
              <w:pStyle w:val="Listeafsnit"/>
              <w:numPr>
                <w:ilvl w:val="0"/>
                <w:numId w:val="19"/>
              </w:numPr>
              <w:jc w:val="both"/>
              <w:rPr>
                <w:rFonts w:asciiTheme="majorHAnsi" w:hAnsiTheme="majorHAnsi"/>
                <w:sz w:val="20"/>
                <w:szCs w:val="20"/>
              </w:rPr>
            </w:pPr>
            <w:r w:rsidRPr="00CD5373">
              <w:rPr>
                <w:rFonts w:asciiTheme="majorHAnsi" w:hAnsiTheme="majorHAnsi"/>
                <w:sz w:val="20"/>
                <w:szCs w:val="20"/>
              </w:rPr>
              <w:t>Hvis vi forestiller os et senarie hvor en frivillig og en ansat er uenige om hvordan en opgave skal løses, eller hvordan man skal behandle brugerne. Hvordan ville I takle sådan en konflikt?</w:t>
            </w:r>
          </w:p>
          <w:p w:rsidR="00FD03CA" w:rsidRPr="00CD5373" w:rsidRDefault="00FD03CA" w:rsidP="009006A5">
            <w:pPr>
              <w:pStyle w:val="Listeafsnit"/>
              <w:rPr>
                <w:rFonts w:asciiTheme="majorHAnsi" w:hAnsiTheme="majorHAnsi"/>
                <w:sz w:val="20"/>
                <w:szCs w:val="20"/>
              </w:rPr>
            </w:pPr>
          </w:p>
          <w:p w:rsidR="00FD03CA" w:rsidRPr="00CD5373" w:rsidRDefault="00FD03CA" w:rsidP="00A1511E">
            <w:pPr>
              <w:pStyle w:val="Listeafsnit"/>
              <w:numPr>
                <w:ilvl w:val="0"/>
                <w:numId w:val="19"/>
              </w:numPr>
              <w:jc w:val="both"/>
              <w:rPr>
                <w:rFonts w:asciiTheme="majorHAnsi" w:hAnsiTheme="majorHAnsi"/>
                <w:sz w:val="20"/>
                <w:szCs w:val="20"/>
              </w:rPr>
            </w:pPr>
            <w:r w:rsidRPr="00CD5373">
              <w:rPr>
                <w:rFonts w:asciiTheme="majorHAnsi" w:hAnsiTheme="majorHAnsi"/>
                <w:sz w:val="20"/>
                <w:szCs w:val="20"/>
              </w:rPr>
              <w:t xml:space="preserve"> Hvem repræsenterer den frivillige i sådan en situation? (altså hvor kan den frivillige søge råd og vejledning)</w:t>
            </w:r>
          </w:p>
          <w:p w:rsidR="00FD03CA" w:rsidRPr="00CD5373" w:rsidRDefault="00FD03CA" w:rsidP="009006A5">
            <w:pPr>
              <w:jc w:val="both"/>
              <w:rPr>
                <w:rFonts w:asciiTheme="majorHAnsi" w:hAnsiTheme="majorHAnsi"/>
                <w:sz w:val="20"/>
                <w:szCs w:val="20"/>
              </w:rPr>
            </w:pPr>
          </w:p>
        </w:tc>
      </w:tr>
    </w:tbl>
    <w:p w:rsidR="00FD03CA" w:rsidRPr="00CD5373" w:rsidRDefault="00FD03CA" w:rsidP="00FD03CA">
      <w:pPr>
        <w:rPr>
          <w:rFonts w:asciiTheme="majorHAnsi" w:hAnsiTheme="majorHAnsi"/>
          <w:sz w:val="20"/>
          <w:szCs w:val="20"/>
        </w:rPr>
      </w:pPr>
    </w:p>
    <w:p w:rsidR="004D1951" w:rsidRPr="00CD5373" w:rsidRDefault="004D1951" w:rsidP="004D1951">
      <w:pPr>
        <w:rPr>
          <w:rFonts w:asciiTheme="majorHAnsi" w:hAnsiTheme="majorHAnsi"/>
          <w:sz w:val="20"/>
          <w:szCs w:val="20"/>
        </w:rPr>
      </w:pPr>
    </w:p>
    <w:p w:rsidR="004D1951" w:rsidRPr="00CD5373" w:rsidRDefault="004D1951" w:rsidP="00CD5373">
      <w:pPr>
        <w:pStyle w:val="Overskrift2"/>
        <w:rPr>
          <w:color w:val="auto"/>
        </w:rPr>
      </w:pPr>
      <w:bookmarkStart w:id="44" w:name="_Toc331965576"/>
      <w:r w:rsidRPr="00CD5373">
        <w:rPr>
          <w:color w:val="auto"/>
        </w:rPr>
        <w:t>Bilag 3. Interviewguide til fokusgrupper med frivillige</w:t>
      </w:r>
      <w:bookmarkEnd w:id="44"/>
    </w:p>
    <w:p w:rsidR="00FD03CA" w:rsidRPr="00CD5373" w:rsidRDefault="00FD03CA" w:rsidP="00FD03CA">
      <w:pPr>
        <w:rPr>
          <w:rFonts w:asciiTheme="majorHAnsi" w:hAnsiTheme="majorHAnsi"/>
          <w:b/>
          <w:sz w:val="20"/>
          <w:szCs w:val="20"/>
        </w:rPr>
      </w:pPr>
    </w:p>
    <w:tbl>
      <w:tblPr>
        <w:tblStyle w:val="Tabel-Gitter"/>
        <w:tblW w:w="0" w:type="auto"/>
        <w:tblLook w:val="04A0" w:firstRow="1" w:lastRow="0" w:firstColumn="1" w:lastColumn="0" w:noHBand="0" w:noVBand="1"/>
      </w:tblPr>
      <w:tblGrid>
        <w:gridCol w:w="2230"/>
        <w:gridCol w:w="6037"/>
      </w:tblGrid>
      <w:tr w:rsidR="00FD03CA" w:rsidRPr="00CD5373" w:rsidTr="009006A5">
        <w:tc>
          <w:tcPr>
            <w:tcW w:w="0" w:type="auto"/>
          </w:tcPr>
          <w:p w:rsidR="00FD03CA" w:rsidRPr="00CD5373" w:rsidRDefault="00FD03CA" w:rsidP="009006A5">
            <w:pPr>
              <w:rPr>
                <w:rFonts w:asciiTheme="majorHAnsi" w:hAnsiTheme="majorHAnsi"/>
                <w:b/>
                <w:sz w:val="20"/>
                <w:szCs w:val="20"/>
              </w:rPr>
            </w:pPr>
            <w:r w:rsidRPr="00CD5373">
              <w:rPr>
                <w:rFonts w:asciiTheme="majorHAnsi" w:hAnsiTheme="majorHAnsi"/>
                <w:b/>
                <w:sz w:val="20"/>
                <w:szCs w:val="20"/>
              </w:rPr>
              <w:t>Intro</w:t>
            </w:r>
          </w:p>
        </w:tc>
        <w:tc>
          <w:tcPr>
            <w:tcW w:w="0" w:type="auto"/>
          </w:tcPr>
          <w:p w:rsidR="00FD03CA" w:rsidRPr="00CD5373" w:rsidRDefault="00FD03CA" w:rsidP="00A1511E">
            <w:pPr>
              <w:pStyle w:val="Listeafsnit"/>
              <w:numPr>
                <w:ilvl w:val="0"/>
                <w:numId w:val="20"/>
              </w:numPr>
              <w:rPr>
                <w:rFonts w:asciiTheme="majorHAnsi" w:hAnsiTheme="majorHAnsi"/>
                <w:sz w:val="20"/>
                <w:szCs w:val="20"/>
              </w:rPr>
            </w:pPr>
            <w:r w:rsidRPr="00CD5373">
              <w:rPr>
                <w:rFonts w:asciiTheme="majorHAnsi" w:hAnsiTheme="majorHAnsi"/>
                <w:sz w:val="20"/>
                <w:szCs w:val="20"/>
              </w:rPr>
              <w:t>Diktafon</w:t>
            </w:r>
          </w:p>
          <w:p w:rsidR="00FD03CA" w:rsidRPr="00CD5373" w:rsidRDefault="00FD03CA" w:rsidP="009006A5">
            <w:pPr>
              <w:pStyle w:val="Listeafsnit"/>
              <w:rPr>
                <w:rFonts w:asciiTheme="majorHAnsi" w:hAnsiTheme="majorHAnsi"/>
                <w:sz w:val="20"/>
                <w:szCs w:val="20"/>
              </w:rPr>
            </w:pPr>
          </w:p>
          <w:p w:rsidR="00FD03CA" w:rsidRPr="00CD5373" w:rsidRDefault="00FD03CA" w:rsidP="00A1511E">
            <w:pPr>
              <w:pStyle w:val="Listeafsnit"/>
              <w:numPr>
                <w:ilvl w:val="0"/>
                <w:numId w:val="20"/>
              </w:numPr>
              <w:rPr>
                <w:rFonts w:asciiTheme="majorHAnsi" w:hAnsiTheme="majorHAnsi"/>
                <w:sz w:val="20"/>
                <w:szCs w:val="20"/>
              </w:rPr>
            </w:pPr>
            <w:r w:rsidRPr="00CD5373">
              <w:rPr>
                <w:rFonts w:asciiTheme="majorHAnsi" w:hAnsiTheme="majorHAnsi"/>
                <w:sz w:val="20"/>
                <w:szCs w:val="20"/>
              </w:rPr>
              <w:t>Hvem er jeg</w:t>
            </w:r>
            <w:proofErr w:type="gramStart"/>
            <w:r w:rsidRPr="00CD5373">
              <w:rPr>
                <w:rFonts w:asciiTheme="majorHAnsi" w:hAnsiTheme="majorHAnsi"/>
                <w:sz w:val="20"/>
                <w:szCs w:val="20"/>
              </w:rPr>
              <w:t>:</w:t>
            </w:r>
            <w:proofErr w:type="gramEnd"/>
          </w:p>
          <w:p w:rsidR="00FD03CA" w:rsidRPr="00CD5373" w:rsidRDefault="00FD03CA" w:rsidP="009006A5">
            <w:pPr>
              <w:pStyle w:val="Listeafsnit"/>
              <w:rPr>
                <w:rFonts w:asciiTheme="majorHAnsi" w:hAnsiTheme="majorHAnsi"/>
                <w:sz w:val="20"/>
                <w:szCs w:val="20"/>
              </w:rPr>
            </w:pPr>
            <w:r w:rsidRPr="00CD5373">
              <w:rPr>
                <w:rFonts w:asciiTheme="majorHAnsi" w:hAnsiTheme="majorHAnsi"/>
                <w:sz w:val="20"/>
                <w:szCs w:val="20"/>
              </w:rPr>
              <w:t>Specialestuderende i sociologi på AAU</w:t>
            </w:r>
          </w:p>
          <w:p w:rsidR="00FD03CA" w:rsidRPr="00CD5373" w:rsidRDefault="00FD03CA" w:rsidP="009006A5">
            <w:pPr>
              <w:pStyle w:val="Listeafsnit"/>
              <w:rPr>
                <w:rFonts w:asciiTheme="majorHAnsi" w:hAnsiTheme="majorHAnsi"/>
                <w:sz w:val="20"/>
                <w:szCs w:val="20"/>
              </w:rPr>
            </w:pPr>
            <w:r w:rsidRPr="00CD5373">
              <w:rPr>
                <w:rFonts w:asciiTheme="majorHAnsi" w:hAnsiTheme="majorHAnsi"/>
                <w:sz w:val="20"/>
                <w:szCs w:val="20"/>
              </w:rPr>
              <w:t>Hvad handler specialet om?</w:t>
            </w:r>
          </w:p>
          <w:p w:rsidR="00FD03CA" w:rsidRPr="00CD5373" w:rsidRDefault="00FD03CA" w:rsidP="009006A5">
            <w:pPr>
              <w:rPr>
                <w:rFonts w:asciiTheme="majorHAnsi" w:hAnsiTheme="majorHAnsi"/>
                <w:sz w:val="20"/>
                <w:szCs w:val="20"/>
              </w:rPr>
            </w:pPr>
          </w:p>
          <w:p w:rsidR="00FD03CA" w:rsidRPr="00CD5373" w:rsidRDefault="00FD03CA" w:rsidP="00A1511E">
            <w:pPr>
              <w:pStyle w:val="Listeafsnit"/>
              <w:numPr>
                <w:ilvl w:val="0"/>
                <w:numId w:val="20"/>
              </w:numPr>
              <w:rPr>
                <w:rFonts w:asciiTheme="majorHAnsi" w:hAnsiTheme="majorHAnsi"/>
                <w:sz w:val="20"/>
                <w:szCs w:val="20"/>
              </w:rPr>
            </w:pPr>
            <w:r w:rsidRPr="00CD5373">
              <w:rPr>
                <w:rFonts w:asciiTheme="majorHAnsi" w:hAnsiTheme="majorHAnsi"/>
                <w:sz w:val="20"/>
                <w:szCs w:val="20"/>
              </w:rPr>
              <w:t xml:space="preserve">Formål med interview: </w:t>
            </w:r>
          </w:p>
          <w:p w:rsidR="00FD03CA" w:rsidRPr="00CD5373" w:rsidRDefault="00FD03CA" w:rsidP="009006A5">
            <w:pPr>
              <w:pStyle w:val="Listeafsnit"/>
              <w:rPr>
                <w:rFonts w:asciiTheme="majorHAnsi" w:hAnsiTheme="majorHAnsi"/>
                <w:sz w:val="20"/>
                <w:szCs w:val="20"/>
              </w:rPr>
            </w:pPr>
            <w:r w:rsidRPr="00CD5373">
              <w:rPr>
                <w:rFonts w:asciiTheme="majorHAnsi" w:hAnsiTheme="majorHAnsi"/>
                <w:sz w:val="20"/>
                <w:szCs w:val="20"/>
              </w:rPr>
              <w:t xml:space="preserve">At </w:t>
            </w:r>
            <w:proofErr w:type="gramStart"/>
            <w:r w:rsidRPr="00CD5373">
              <w:rPr>
                <w:rFonts w:asciiTheme="majorHAnsi" w:hAnsiTheme="majorHAnsi"/>
                <w:sz w:val="20"/>
                <w:szCs w:val="20"/>
              </w:rPr>
              <w:t>sætte</w:t>
            </w:r>
            <w:proofErr w:type="gramEnd"/>
            <w:r w:rsidRPr="00CD5373">
              <w:rPr>
                <w:rFonts w:asciiTheme="majorHAnsi" w:hAnsiTheme="majorHAnsi"/>
                <w:sz w:val="20"/>
                <w:szCs w:val="20"/>
              </w:rPr>
              <w:t xml:space="preserve"> fokus på frivilligt engagement i offentlige institutioner. Herunder hvordan man engagerer og fastholder frivillige samt samarbejdet mellem frivillige og professionelle ansatte.</w:t>
            </w:r>
          </w:p>
          <w:p w:rsidR="00FD03CA" w:rsidRPr="00CD5373" w:rsidRDefault="00FD03CA" w:rsidP="009006A5">
            <w:pPr>
              <w:pStyle w:val="Listeafsnit"/>
              <w:rPr>
                <w:rFonts w:asciiTheme="majorHAnsi" w:hAnsiTheme="majorHAnsi"/>
                <w:sz w:val="20"/>
                <w:szCs w:val="20"/>
              </w:rPr>
            </w:pPr>
          </w:p>
          <w:p w:rsidR="00FD03CA" w:rsidRPr="00CD5373" w:rsidRDefault="00FD03CA" w:rsidP="00A1511E">
            <w:pPr>
              <w:pStyle w:val="Listeafsnit"/>
              <w:numPr>
                <w:ilvl w:val="0"/>
                <w:numId w:val="20"/>
              </w:numPr>
              <w:rPr>
                <w:rFonts w:asciiTheme="majorHAnsi" w:hAnsiTheme="majorHAnsi"/>
                <w:sz w:val="20"/>
                <w:szCs w:val="20"/>
              </w:rPr>
            </w:pPr>
            <w:r w:rsidRPr="00CD5373">
              <w:rPr>
                <w:rFonts w:asciiTheme="majorHAnsi" w:hAnsiTheme="majorHAnsi"/>
                <w:sz w:val="20"/>
                <w:szCs w:val="20"/>
              </w:rPr>
              <w:lastRenderedPageBreak/>
              <w:t>Der er ingen rigtige eller forkerte svar – jeg ønsker bare at høre jeres meninger og holdninger til det at have et frivilligt arbejde i et aktivitetscenter.</w:t>
            </w:r>
          </w:p>
          <w:p w:rsidR="00FD03CA" w:rsidRPr="00CD5373" w:rsidRDefault="00FD03CA" w:rsidP="009006A5">
            <w:pPr>
              <w:pStyle w:val="Listeafsnit"/>
              <w:rPr>
                <w:rFonts w:asciiTheme="majorHAnsi" w:hAnsiTheme="majorHAnsi"/>
                <w:sz w:val="20"/>
                <w:szCs w:val="20"/>
              </w:rPr>
            </w:pPr>
          </w:p>
          <w:p w:rsidR="00FD03CA" w:rsidRPr="00CD5373" w:rsidRDefault="00FD03CA" w:rsidP="00A1511E">
            <w:pPr>
              <w:pStyle w:val="Listeafsnit"/>
              <w:numPr>
                <w:ilvl w:val="0"/>
                <w:numId w:val="20"/>
              </w:numPr>
              <w:rPr>
                <w:rFonts w:asciiTheme="majorHAnsi" w:hAnsiTheme="majorHAnsi"/>
                <w:sz w:val="20"/>
                <w:szCs w:val="20"/>
              </w:rPr>
            </w:pPr>
            <w:r w:rsidRPr="00CD5373">
              <w:rPr>
                <w:rFonts w:asciiTheme="majorHAnsi" w:hAnsiTheme="majorHAnsi"/>
                <w:sz w:val="20"/>
                <w:szCs w:val="20"/>
              </w:rPr>
              <w:t>Hvad bliver informationerne brugt til?</w:t>
            </w:r>
          </w:p>
        </w:tc>
      </w:tr>
      <w:tr w:rsidR="00FD03CA" w:rsidRPr="00CD5373" w:rsidTr="009006A5">
        <w:tc>
          <w:tcPr>
            <w:tcW w:w="0" w:type="auto"/>
          </w:tcPr>
          <w:p w:rsidR="00FD03CA" w:rsidRPr="00CD5373" w:rsidRDefault="00FD03CA" w:rsidP="009006A5">
            <w:pPr>
              <w:rPr>
                <w:rFonts w:asciiTheme="majorHAnsi" w:hAnsiTheme="majorHAnsi"/>
                <w:b/>
                <w:sz w:val="20"/>
                <w:szCs w:val="20"/>
              </w:rPr>
            </w:pPr>
            <w:r w:rsidRPr="00CD5373">
              <w:rPr>
                <w:rFonts w:asciiTheme="majorHAnsi" w:hAnsiTheme="majorHAnsi"/>
                <w:b/>
                <w:sz w:val="20"/>
                <w:szCs w:val="20"/>
              </w:rPr>
              <w:lastRenderedPageBreak/>
              <w:t>Præsentation</w:t>
            </w:r>
          </w:p>
        </w:tc>
        <w:tc>
          <w:tcPr>
            <w:tcW w:w="0" w:type="auto"/>
          </w:tcPr>
          <w:p w:rsidR="00FD03CA" w:rsidRPr="00CD5373" w:rsidRDefault="00FD03CA" w:rsidP="00A1511E">
            <w:pPr>
              <w:pStyle w:val="Listeafsnit"/>
              <w:numPr>
                <w:ilvl w:val="0"/>
                <w:numId w:val="21"/>
              </w:numPr>
              <w:rPr>
                <w:rFonts w:asciiTheme="majorHAnsi" w:hAnsiTheme="majorHAnsi"/>
                <w:sz w:val="20"/>
                <w:szCs w:val="20"/>
              </w:rPr>
            </w:pPr>
            <w:r w:rsidRPr="00CD5373">
              <w:rPr>
                <w:rFonts w:asciiTheme="majorHAnsi" w:hAnsiTheme="majorHAnsi"/>
                <w:sz w:val="20"/>
                <w:szCs w:val="20"/>
              </w:rPr>
              <w:t>Kort præsentation af jer selv(uddannelse, karriere, tidligere frivillige?)</w:t>
            </w:r>
          </w:p>
          <w:p w:rsidR="00FD03CA" w:rsidRPr="00CD5373" w:rsidRDefault="00FD03CA" w:rsidP="009006A5">
            <w:pPr>
              <w:pStyle w:val="Listeafsnit"/>
              <w:rPr>
                <w:rFonts w:asciiTheme="majorHAnsi" w:hAnsiTheme="majorHAnsi"/>
                <w:sz w:val="20"/>
                <w:szCs w:val="20"/>
              </w:rPr>
            </w:pPr>
          </w:p>
          <w:p w:rsidR="00FD03CA" w:rsidRPr="00CD5373" w:rsidRDefault="00FD03CA" w:rsidP="00A1511E">
            <w:pPr>
              <w:pStyle w:val="Listeafsnit"/>
              <w:numPr>
                <w:ilvl w:val="0"/>
                <w:numId w:val="21"/>
              </w:numPr>
              <w:rPr>
                <w:rFonts w:asciiTheme="majorHAnsi" w:hAnsiTheme="majorHAnsi"/>
                <w:sz w:val="20"/>
                <w:szCs w:val="20"/>
              </w:rPr>
            </w:pPr>
            <w:r w:rsidRPr="00CD5373">
              <w:rPr>
                <w:rFonts w:asciiTheme="majorHAnsi" w:hAnsiTheme="majorHAnsi"/>
                <w:sz w:val="20"/>
                <w:szCs w:val="20"/>
              </w:rPr>
              <w:t>Hvordan blev I frivillige i centret?</w:t>
            </w:r>
          </w:p>
          <w:p w:rsidR="00FD03CA" w:rsidRPr="00CD5373" w:rsidRDefault="00FD03CA" w:rsidP="009006A5">
            <w:pPr>
              <w:pStyle w:val="Listeafsnit"/>
              <w:rPr>
                <w:rFonts w:asciiTheme="majorHAnsi" w:hAnsiTheme="majorHAnsi"/>
                <w:sz w:val="20"/>
                <w:szCs w:val="20"/>
              </w:rPr>
            </w:pPr>
          </w:p>
          <w:p w:rsidR="00FD03CA" w:rsidRPr="00CD5373" w:rsidRDefault="00FD03CA" w:rsidP="00A1511E">
            <w:pPr>
              <w:pStyle w:val="Listeafsnit"/>
              <w:numPr>
                <w:ilvl w:val="0"/>
                <w:numId w:val="21"/>
              </w:numPr>
              <w:rPr>
                <w:rFonts w:asciiTheme="majorHAnsi" w:hAnsiTheme="majorHAnsi"/>
                <w:sz w:val="20"/>
                <w:szCs w:val="20"/>
              </w:rPr>
            </w:pPr>
            <w:r w:rsidRPr="00CD5373">
              <w:rPr>
                <w:rFonts w:asciiTheme="majorHAnsi" w:hAnsiTheme="majorHAnsi"/>
                <w:sz w:val="20"/>
                <w:szCs w:val="20"/>
              </w:rPr>
              <w:t>Hvor længe har I været frivillige i aktivitetscentret.</w:t>
            </w:r>
          </w:p>
          <w:p w:rsidR="00FD03CA" w:rsidRPr="00CD5373" w:rsidRDefault="00FD03CA" w:rsidP="009006A5">
            <w:pPr>
              <w:rPr>
                <w:rFonts w:asciiTheme="majorHAnsi" w:hAnsiTheme="majorHAnsi"/>
                <w:sz w:val="20"/>
                <w:szCs w:val="20"/>
              </w:rPr>
            </w:pPr>
          </w:p>
          <w:p w:rsidR="00FD03CA" w:rsidRPr="00CD5373" w:rsidRDefault="00FD03CA" w:rsidP="00A1511E">
            <w:pPr>
              <w:pStyle w:val="Listeafsnit"/>
              <w:numPr>
                <w:ilvl w:val="0"/>
                <w:numId w:val="21"/>
              </w:numPr>
              <w:rPr>
                <w:rFonts w:asciiTheme="majorHAnsi" w:hAnsiTheme="majorHAnsi"/>
                <w:sz w:val="20"/>
                <w:szCs w:val="20"/>
              </w:rPr>
            </w:pPr>
            <w:r w:rsidRPr="00CD5373">
              <w:rPr>
                <w:rFonts w:asciiTheme="majorHAnsi" w:hAnsiTheme="majorHAnsi"/>
                <w:sz w:val="20"/>
                <w:szCs w:val="20"/>
              </w:rPr>
              <w:t>Hvad består jeres frivillige arbejde i centret af?</w:t>
            </w:r>
          </w:p>
          <w:p w:rsidR="00FD03CA" w:rsidRPr="00CD5373" w:rsidRDefault="00FD03CA" w:rsidP="009006A5">
            <w:pPr>
              <w:pStyle w:val="Listeafsnit"/>
              <w:rPr>
                <w:rFonts w:asciiTheme="majorHAnsi" w:hAnsiTheme="majorHAnsi"/>
                <w:sz w:val="20"/>
                <w:szCs w:val="20"/>
              </w:rPr>
            </w:pPr>
          </w:p>
          <w:p w:rsidR="00FD03CA" w:rsidRPr="00CD5373" w:rsidRDefault="00FD03CA" w:rsidP="00A1511E">
            <w:pPr>
              <w:pStyle w:val="Listeafsnit"/>
              <w:numPr>
                <w:ilvl w:val="0"/>
                <w:numId w:val="21"/>
              </w:numPr>
              <w:rPr>
                <w:rFonts w:asciiTheme="majorHAnsi" w:hAnsiTheme="majorHAnsi"/>
                <w:sz w:val="20"/>
                <w:szCs w:val="20"/>
              </w:rPr>
            </w:pPr>
            <w:r w:rsidRPr="00CD5373">
              <w:rPr>
                <w:rFonts w:asciiTheme="majorHAnsi" w:hAnsiTheme="majorHAnsi"/>
                <w:sz w:val="20"/>
                <w:szCs w:val="20"/>
              </w:rPr>
              <w:t xml:space="preserve">De fleste af jer er pensionerede – hvad bruger i jeres tid på, </w:t>
            </w:r>
            <w:proofErr w:type="gramStart"/>
            <w:r w:rsidRPr="00CD5373">
              <w:rPr>
                <w:rFonts w:asciiTheme="majorHAnsi" w:hAnsiTheme="majorHAnsi"/>
                <w:sz w:val="20"/>
                <w:szCs w:val="20"/>
              </w:rPr>
              <w:t>når</w:t>
            </w:r>
            <w:proofErr w:type="gramEnd"/>
            <w:r w:rsidRPr="00CD5373">
              <w:rPr>
                <w:rFonts w:asciiTheme="majorHAnsi" w:hAnsiTheme="majorHAnsi"/>
                <w:sz w:val="20"/>
                <w:szCs w:val="20"/>
              </w:rPr>
              <w:t xml:space="preserve"> </w:t>
            </w:r>
            <w:proofErr w:type="gramStart"/>
            <w:r w:rsidRPr="00CD5373">
              <w:rPr>
                <w:rFonts w:asciiTheme="majorHAnsi" w:hAnsiTheme="majorHAnsi"/>
                <w:sz w:val="20"/>
                <w:szCs w:val="20"/>
              </w:rPr>
              <w:t>i</w:t>
            </w:r>
            <w:proofErr w:type="gramEnd"/>
            <w:r w:rsidRPr="00CD5373">
              <w:rPr>
                <w:rFonts w:asciiTheme="majorHAnsi" w:hAnsiTheme="majorHAnsi"/>
                <w:sz w:val="20"/>
                <w:szCs w:val="20"/>
              </w:rPr>
              <w:t xml:space="preserve"> ikke er her i centret som frivillige?</w:t>
            </w:r>
          </w:p>
          <w:p w:rsidR="00FD03CA" w:rsidRPr="00CD5373" w:rsidRDefault="00FD03CA" w:rsidP="009006A5">
            <w:pPr>
              <w:rPr>
                <w:rFonts w:asciiTheme="majorHAnsi" w:hAnsiTheme="majorHAnsi"/>
                <w:sz w:val="20"/>
                <w:szCs w:val="20"/>
              </w:rPr>
            </w:pPr>
          </w:p>
        </w:tc>
      </w:tr>
      <w:tr w:rsidR="00FD03CA" w:rsidRPr="00CD5373" w:rsidTr="009006A5">
        <w:tc>
          <w:tcPr>
            <w:tcW w:w="0" w:type="auto"/>
          </w:tcPr>
          <w:p w:rsidR="00FD03CA" w:rsidRPr="00CD5373" w:rsidRDefault="00FD03CA" w:rsidP="009006A5">
            <w:pPr>
              <w:rPr>
                <w:rFonts w:asciiTheme="majorHAnsi" w:hAnsiTheme="majorHAnsi"/>
                <w:b/>
                <w:sz w:val="20"/>
                <w:szCs w:val="20"/>
              </w:rPr>
            </w:pPr>
            <w:r w:rsidRPr="00CD5373">
              <w:rPr>
                <w:rFonts w:asciiTheme="majorHAnsi" w:hAnsiTheme="majorHAnsi"/>
                <w:b/>
                <w:sz w:val="20"/>
                <w:szCs w:val="20"/>
              </w:rPr>
              <w:t>Aktivitetscentret</w:t>
            </w:r>
          </w:p>
        </w:tc>
        <w:tc>
          <w:tcPr>
            <w:tcW w:w="0" w:type="auto"/>
          </w:tcPr>
          <w:p w:rsidR="00FD03CA" w:rsidRPr="00CD5373" w:rsidRDefault="00FD03CA" w:rsidP="00A1511E">
            <w:pPr>
              <w:pStyle w:val="Listeafsnit"/>
              <w:numPr>
                <w:ilvl w:val="0"/>
                <w:numId w:val="17"/>
              </w:numPr>
              <w:rPr>
                <w:rFonts w:asciiTheme="majorHAnsi" w:hAnsiTheme="majorHAnsi"/>
                <w:sz w:val="20"/>
                <w:szCs w:val="20"/>
              </w:rPr>
            </w:pPr>
            <w:r w:rsidRPr="00CD5373">
              <w:rPr>
                <w:rFonts w:asciiTheme="majorHAnsi" w:hAnsiTheme="majorHAnsi"/>
                <w:sz w:val="20"/>
                <w:szCs w:val="20"/>
              </w:rPr>
              <w:t>Kan I kort beskrive jeres aktivitetscenter?</w:t>
            </w:r>
          </w:p>
          <w:p w:rsidR="00FD03CA" w:rsidRPr="00CD5373" w:rsidRDefault="00FD03CA" w:rsidP="009006A5">
            <w:pPr>
              <w:pStyle w:val="Listeafsnit"/>
              <w:rPr>
                <w:rFonts w:asciiTheme="majorHAnsi" w:hAnsiTheme="majorHAnsi"/>
                <w:sz w:val="20"/>
                <w:szCs w:val="20"/>
              </w:rPr>
            </w:pPr>
          </w:p>
          <w:p w:rsidR="00FD03CA" w:rsidRPr="00CD5373" w:rsidRDefault="00FD03CA" w:rsidP="00A1511E">
            <w:pPr>
              <w:pStyle w:val="Listeafsnit"/>
              <w:numPr>
                <w:ilvl w:val="0"/>
                <w:numId w:val="17"/>
              </w:numPr>
              <w:rPr>
                <w:rFonts w:asciiTheme="majorHAnsi" w:hAnsiTheme="majorHAnsi"/>
                <w:sz w:val="20"/>
                <w:szCs w:val="20"/>
              </w:rPr>
            </w:pPr>
            <w:r w:rsidRPr="00CD5373">
              <w:rPr>
                <w:rFonts w:asciiTheme="majorHAnsi" w:hAnsiTheme="majorHAnsi"/>
                <w:sz w:val="20"/>
                <w:szCs w:val="20"/>
              </w:rPr>
              <w:t xml:space="preserve">Hvad er det overordnede mål med dette aktivitetscenter? </w:t>
            </w:r>
          </w:p>
          <w:p w:rsidR="00FD03CA" w:rsidRPr="00CD5373" w:rsidRDefault="00FD03CA" w:rsidP="009006A5">
            <w:pPr>
              <w:rPr>
                <w:rFonts w:asciiTheme="majorHAnsi" w:hAnsiTheme="majorHAnsi"/>
                <w:sz w:val="20"/>
                <w:szCs w:val="20"/>
              </w:rPr>
            </w:pPr>
          </w:p>
          <w:p w:rsidR="00FD03CA" w:rsidRPr="00CD5373" w:rsidRDefault="00FD03CA" w:rsidP="00A1511E">
            <w:pPr>
              <w:pStyle w:val="Listeafsnit"/>
              <w:numPr>
                <w:ilvl w:val="0"/>
                <w:numId w:val="17"/>
              </w:numPr>
              <w:rPr>
                <w:rFonts w:asciiTheme="majorHAnsi" w:hAnsiTheme="majorHAnsi"/>
                <w:sz w:val="20"/>
                <w:szCs w:val="20"/>
              </w:rPr>
            </w:pPr>
            <w:r w:rsidRPr="00CD5373">
              <w:rPr>
                <w:rFonts w:asciiTheme="majorHAnsi" w:hAnsiTheme="majorHAnsi"/>
                <w:sz w:val="20"/>
                <w:szCs w:val="20"/>
              </w:rPr>
              <w:t>Hvilken rolle vil du sige, at frivilliggruppen i centret spiller, i forhold til centrets øvrige elementer?</w:t>
            </w:r>
          </w:p>
          <w:p w:rsidR="00FD03CA" w:rsidRPr="00CD5373" w:rsidRDefault="00FD03CA" w:rsidP="009006A5">
            <w:pPr>
              <w:pStyle w:val="Listeafsnit"/>
              <w:rPr>
                <w:rFonts w:asciiTheme="majorHAnsi" w:hAnsiTheme="majorHAnsi"/>
                <w:sz w:val="20"/>
                <w:szCs w:val="20"/>
              </w:rPr>
            </w:pPr>
          </w:p>
          <w:p w:rsidR="00FD03CA" w:rsidRPr="00CD5373" w:rsidRDefault="00FD03CA" w:rsidP="00A1511E">
            <w:pPr>
              <w:pStyle w:val="Listeafsnit"/>
              <w:numPr>
                <w:ilvl w:val="0"/>
                <w:numId w:val="17"/>
              </w:numPr>
              <w:rPr>
                <w:rFonts w:asciiTheme="majorHAnsi" w:hAnsiTheme="majorHAnsi"/>
                <w:sz w:val="20"/>
                <w:szCs w:val="20"/>
              </w:rPr>
            </w:pPr>
            <w:r w:rsidRPr="00CD5373">
              <w:rPr>
                <w:rFonts w:asciiTheme="majorHAnsi" w:hAnsiTheme="majorHAnsi"/>
                <w:sz w:val="20"/>
                <w:szCs w:val="20"/>
              </w:rPr>
              <w:t>Hvad mener I, er I frivilliges bidrag til centret?</w:t>
            </w:r>
          </w:p>
          <w:p w:rsidR="00FD03CA" w:rsidRPr="00CD5373" w:rsidRDefault="00FD03CA" w:rsidP="009006A5">
            <w:pPr>
              <w:pStyle w:val="Listeafsnit"/>
              <w:rPr>
                <w:rFonts w:asciiTheme="majorHAnsi" w:hAnsiTheme="majorHAnsi"/>
                <w:sz w:val="20"/>
                <w:szCs w:val="20"/>
              </w:rPr>
            </w:pPr>
          </w:p>
          <w:p w:rsidR="00FD03CA" w:rsidRPr="00CD5373" w:rsidRDefault="00FD03CA" w:rsidP="00A1511E">
            <w:pPr>
              <w:pStyle w:val="Listeafsnit"/>
              <w:numPr>
                <w:ilvl w:val="0"/>
                <w:numId w:val="17"/>
              </w:numPr>
              <w:rPr>
                <w:rFonts w:asciiTheme="majorHAnsi" w:hAnsiTheme="majorHAnsi"/>
                <w:sz w:val="20"/>
                <w:szCs w:val="20"/>
              </w:rPr>
            </w:pPr>
            <w:r w:rsidRPr="00CD5373">
              <w:rPr>
                <w:rFonts w:asciiTheme="majorHAnsi" w:hAnsiTheme="majorHAnsi"/>
                <w:sz w:val="20"/>
                <w:szCs w:val="20"/>
              </w:rPr>
              <w:t>Hvordan kommer forskellen mellem bruger af centret og frivillig i centret til udtryk</w:t>
            </w:r>
          </w:p>
          <w:p w:rsidR="00FD03CA" w:rsidRPr="00CD5373" w:rsidRDefault="00FD03CA" w:rsidP="009006A5">
            <w:pPr>
              <w:pStyle w:val="Listeafsnit"/>
              <w:rPr>
                <w:rFonts w:asciiTheme="majorHAnsi" w:hAnsiTheme="majorHAnsi"/>
                <w:sz w:val="20"/>
                <w:szCs w:val="20"/>
              </w:rPr>
            </w:pPr>
          </w:p>
          <w:p w:rsidR="00FD03CA" w:rsidRPr="00CD5373" w:rsidRDefault="00FD03CA" w:rsidP="00A1511E">
            <w:pPr>
              <w:pStyle w:val="Listeafsnit"/>
              <w:numPr>
                <w:ilvl w:val="0"/>
                <w:numId w:val="17"/>
              </w:numPr>
              <w:rPr>
                <w:rFonts w:asciiTheme="majorHAnsi" w:hAnsiTheme="majorHAnsi"/>
                <w:sz w:val="20"/>
                <w:szCs w:val="20"/>
              </w:rPr>
            </w:pPr>
            <w:r w:rsidRPr="00CD5373">
              <w:rPr>
                <w:rFonts w:asciiTheme="majorHAnsi" w:hAnsiTheme="majorHAnsi"/>
                <w:sz w:val="20"/>
                <w:szCs w:val="20"/>
              </w:rPr>
              <w:t>Hvilken betydning har I frivilliges indsats for brugerne af aktivitetscentret?</w:t>
            </w:r>
          </w:p>
          <w:p w:rsidR="00FD03CA" w:rsidRPr="00CD5373" w:rsidRDefault="00FD03CA" w:rsidP="009006A5">
            <w:pPr>
              <w:rPr>
                <w:rFonts w:asciiTheme="majorHAnsi" w:hAnsiTheme="majorHAnsi"/>
                <w:sz w:val="20"/>
                <w:szCs w:val="20"/>
              </w:rPr>
            </w:pPr>
          </w:p>
        </w:tc>
      </w:tr>
      <w:tr w:rsidR="00FD03CA" w:rsidRPr="00CD5373" w:rsidTr="009006A5">
        <w:tc>
          <w:tcPr>
            <w:tcW w:w="0" w:type="auto"/>
          </w:tcPr>
          <w:p w:rsidR="00FD03CA" w:rsidRPr="00CD5373" w:rsidRDefault="00FD03CA" w:rsidP="009006A5">
            <w:pPr>
              <w:rPr>
                <w:rFonts w:asciiTheme="majorHAnsi" w:hAnsiTheme="majorHAnsi"/>
                <w:b/>
                <w:sz w:val="20"/>
                <w:szCs w:val="20"/>
              </w:rPr>
            </w:pPr>
            <w:r w:rsidRPr="00CD5373">
              <w:rPr>
                <w:rFonts w:asciiTheme="majorHAnsi" w:hAnsiTheme="majorHAnsi"/>
                <w:b/>
                <w:sz w:val="20"/>
                <w:szCs w:val="20"/>
              </w:rPr>
              <w:t>Tiltrækning af frivillige og fastholdelse</w:t>
            </w:r>
          </w:p>
        </w:tc>
        <w:tc>
          <w:tcPr>
            <w:tcW w:w="0" w:type="auto"/>
          </w:tcPr>
          <w:p w:rsidR="00FD03CA" w:rsidRPr="00CD5373" w:rsidRDefault="00FD03CA" w:rsidP="00A1511E">
            <w:pPr>
              <w:pStyle w:val="Listeafsnit"/>
              <w:numPr>
                <w:ilvl w:val="0"/>
                <w:numId w:val="22"/>
              </w:numPr>
              <w:rPr>
                <w:rFonts w:asciiTheme="majorHAnsi" w:hAnsiTheme="majorHAnsi"/>
                <w:sz w:val="20"/>
                <w:szCs w:val="20"/>
              </w:rPr>
            </w:pPr>
            <w:r w:rsidRPr="00CD5373">
              <w:rPr>
                <w:rFonts w:asciiTheme="majorHAnsi" w:hAnsiTheme="majorHAnsi"/>
                <w:sz w:val="20"/>
                <w:szCs w:val="20"/>
              </w:rPr>
              <w:t>Hvorfor har i valgt at få et frivilligt arbejde?</w:t>
            </w:r>
          </w:p>
          <w:p w:rsidR="00FD03CA" w:rsidRPr="00CD5373" w:rsidRDefault="00FD03CA" w:rsidP="009006A5">
            <w:pPr>
              <w:pStyle w:val="Listeafsnit"/>
              <w:rPr>
                <w:rFonts w:asciiTheme="majorHAnsi" w:hAnsiTheme="majorHAnsi"/>
                <w:sz w:val="20"/>
                <w:szCs w:val="20"/>
              </w:rPr>
            </w:pPr>
          </w:p>
          <w:p w:rsidR="00FD03CA" w:rsidRPr="00CD5373" w:rsidRDefault="00FD03CA" w:rsidP="00A1511E">
            <w:pPr>
              <w:pStyle w:val="Listeafsnit"/>
              <w:numPr>
                <w:ilvl w:val="0"/>
                <w:numId w:val="22"/>
              </w:numPr>
              <w:rPr>
                <w:rFonts w:asciiTheme="majorHAnsi" w:hAnsiTheme="majorHAnsi"/>
                <w:sz w:val="20"/>
                <w:szCs w:val="20"/>
              </w:rPr>
            </w:pPr>
            <w:r w:rsidRPr="00CD5373">
              <w:rPr>
                <w:rFonts w:asciiTheme="majorHAnsi" w:hAnsiTheme="majorHAnsi"/>
                <w:sz w:val="20"/>
                <w:szCs w:val="20"/>
              </w:rPr>
              <w:t>Hvad er det der gør, at I ønsker at fortsætte jeres frivillige arbejde?</w:t>
            </w:r>
          </w:p>
          <w:p w:rsidR="00FD03CA" w:rsidRPr="00CD5373" w:rsidRDefault="00FD03CA" w:rsidP="009006A5">
            <w:pPr>
              <w:rPr>
                <w:rFonts w:asciiTheme="majorHAnsi" w:hAnsiTheme="majorHAnsi"/>
                <w:sz w:val="20"/>
                <w:szCs w:val="20"/>
              </w:rPr>
            </w:pPr>
          </w:p>
          <w:p w:rsidR="00FD03CA" w:rsidRPr="00CD5373" w:rsidRDefault="00FD03CA" w:rsidP="00A1511E">
            <w:pPr>
              <w:pStyle w:val="Listeafsnit"/>
              <w:numPr>
                <w:ilvl w:val="0"/>
                <w:numId w:val="22"/>
              </w:numPr>
              <w:rPr>
                <w:rFonts w:asciiTheme="majorHAnsi" w:hAnsiTheme="majorHAnsi"/>
                <w:sz w:val="20"/>
                <w:szCs w:val="20"/>
              </w:rPr>
            </w:pPr>
            <w:r w:rsidRPr="00CD5373">
              <w:rPr>
                <w:rFonts w:asciiTheme="majorHAnsi" w:hAnsiTheme="majorHAnsi"/>
                <w:sz w:val="20"/>
                <w:szCs w:val="20"/>
              </w:rPr>
              <w:t>Som frivillig får man jo ikke en økonomisk belønning. Hvad erstatter den anerkendelse som ellers ligger i det at få en løncheck hver måned?</w:t>
            </w:r>
          </w:p>
          <w:p w:rsidR="00FD03CA" w:rsidRPr="00CD5373" w:rsidRDefault="00FD03CA" w:rsidP="009006A5">
            <w:pPr>
              <w:pStyle w:val="Listeafsnit"/>
              <w:rPr>
                <w:rFonts w:asciiTheme="majorHAnsi" w:hAnsiTheme="majorHAnsi"/>
                <w:sz w:val="20"/>
                <w:szCs w:val="20"/>
              </w:rPr>
            </w:pPr>
          </w:p>
          <w:p w:rsidR="00FD03CA" w:rsidRPr="00CD5373" w:rsidRDefault="00FD03CA" w:rsidP="00A1511E">
            <w:pPr>
              <w:pStyle w:val="Listeafsnit"/>
              <w:numPr>
                <w:ilvl w:val="0"/>
                <w:numId w:val="22"/>
              </w:numPr>
              <w:rPr>
                <w:rFonts w:asciiTheme="majorHAnsi" w:hAnsiTheme="majorHAnsi"/>
                <w:sz w:val="20"/>
                <w:szCs w:val="20"/>
              </w:rPr>
            </w:pPr>
            <w:r w:rsidRPr="00CD5373">
              <w:rPr>
                <w:rFonts w:asciiTheme="majorHAnsi" w:hAnsiTheme="majorHAnsi"/>
                <w:sz w:val="20"/>
                <w:szCs w:val="20"/>
              </w:rPr>
              <w:t>Hvis vi forestiller os, at I ikke arbejdede frivilligt her på centret, hvad tror I så I ville bruge denne tid på i stedet?</w:t>
            </w:r>
          </w:p>
          <w:p w:rsidR="00FD03CA" w:rsidRPr="00CD5373" w:rsidRDefault="00FD03CA" w:rsidP="009006A5">
            <w:pPr>
              <w:pStyle w:val="Listeafsnit"/>
              <w:rPr>
                <w:rFonts w:asciiTheme="majorHAnsi" w:hAnsiTheme="majorHAnsi"/>
                <w:sz w:val="20"/>
                <w:szCs w:val="20"/>
              </w:rPr>
            </w:pPr>
          </w:p>
          <w:p w:rsidR="00FD03CA" w:rsidRPr="00CD5373" w:rsidRDefault="00FD03CA" w:rsidP="00A1511E">
            <w:pPr>
              <w:pStyle w:val="Listeafsnit"/>
              <w:numPr>
                <w:ilvl w:val="0"/>
                <w:numId w:val="22"/>
              </w:numPr>
              <w:rPr>
                <w:rFonts w:asciiTheme="majorHAnsi" w:hAnsiTheme="majorHAnsi"/>
                <w:sz w:val="20"/>
                <w:szCs w:val="20"/>
              </w:rPr>
            </w:pPr>
            <w:r w:rsidRPr="00CD5373">
              <w:rPr>
                <w:rFonts w:asciiTheme="majorHAnsi" w:hAnsiTheme="majorHAnsi"/>
                <w:sz w:val="20"/>
                <w:szCs w:val="20"/>
              </w:rPr>
              <w:t>Hvor længe påregner I at forblive frivillige? Og hvad tænker I på nuværende tidspunkt skulle være begrundelsen for at I stopper?</w:t>
            </w:r>
          </w:p>
          <w:p w:rsidR="00FD03CA" w:rsidRPr="00CD5373" w:rsidRDefault="00FD03CA" w:rsidP="009006A5">
            <w:pPr>
              <w:pStyle w:val="Listeafsnit"/>
              <w:rPr>
                <w:rFonts w:asciiTheme="majorHAnsi" w:hAnsiTheme="majorHAnsi"/>
                <w:sz w:val="20"/>
                <w:szCs w:val="20"/>
              </w:rPr>
            </w:pPr>
          </w:p>
          <w:p w:rsidR="00FD03CA" w:rsidRPr="00CD5373" w:rsidRDefault="00FD03CA" w:rsidP="00A1511E">
            <w:pPr>
              <w:pStyle w:val="Listeafsnit"/>
              <w:numPr>
                <w:ilvl w:val="0"/>
                <w:numId w:val="22"/>
              </w:numPr>
              <w:rPr>
                <w:rFonts w:asciiTheme="majorHAnsi" w:hAnsiTheme="majorHAnsi"/>
                <w:sz w:val="20"/>
                <w:szCs w:val="20"/>
              </w:rPr>
            </w:pPr>
            <w:r w:rsidRPr="00CD5373">
              <w:rPr>
                <w:rFonts w:asciiTheme="majorHAnsi" w:hAnsiTheme="majorHAnsi"/>
                <w:sz w:val="20"/>
                <w:szCs w:val="20"/>
              </w:rPr>
              <w:t>Kan I komme på en tænkt situation som ville gøre, at I stoppede før det tidspunkt i ellers regner med?</w:t>
            </w:r>
          </w:p>
          <w:p w:rsidR="00FD03CA" w:rsidRPr="00CD5373" w:rsidRDefault="00FD03CA" w:rsidP="009006A5">
            <w:pPr>
              <w:rPr>
                <w:rFonts w:asciiTheme="majorHAnsi" w:hAnsiTheme="majorHAnsi"/>
                <w:sz w:val="20"/>
                <w:szCs w:val="20"/>
              </w:rPr>
            </w:pPr>
          </w:p>
        </w:tc>
      </w:tr>
      <w:tr w:rsidR="00FD03CA" w:rsidRPr="00CD5373" w:rsidTr="009006A5">
        <w:tc>
          <w:tcPr>
            <w:tcW w:w="0" w:type="auto"/>
          </w:tcPr>
          <w:p w:rsidR="00FD03CA" w:rsidRPr="00CD5373" w:rsidRDefault="00FD03CA" w:rsidP="009006A5">
            <w:pPr>
              <w:rPr>
                <w:rFonts w:asciiTheme="majorHAnsi" w:hAnsiTheme="majorHAnsi"/>
                <w:b/>
                <w:sz w:val="20"/>
                <w:szCs w:val="20"/>
              </w:rPr>
            </w:pPr>
            <w:r w:rsidRPr="00CD5373">
              <w:rPr>
                <w:rFonts w:asciiTheme="majorHAnsi" w:hAnsiTheme="majorHAnsi"/>
                <w:b/>
                <w:sz w:val="20"/>
                <w:szCs w:val="20"/>
              </w:rPr>
              <w:lastRenderedPageBreak/>
              <w:t>Rollefordeling</w:t>
            </w:r>
          </w:p>
        </w:tc>
        <w:tc>
          <w:tcPr>
            <w:tcW w:w="0" w:type="auto"/>
          </w:tcPr>
          <w:p w:rsidR="00FD03CA" w:rsidRPr="00CD5373" w:rsidRDefault="00FD03CA" w:rsidP="00A1511E">
            <w:pPr>
              <w:pStyle w:val="Listeafsnit"/>
              <w:numPr>
                <w:ilvl w:val="0"/>
                <w:numId w:val="19"/>
              </w:numPr>
              <w:jc w:val="both"/>
              <w:rPr>
                <w:rFonts w:asciiTheme="majorHAnsi" w:hAnsiTheme="majorHAnsi"/>
                <w:sz w:val="20"/>
                <w:szCs w:val="20"/>
              </w:rPr>
            </w:pPr>
            <w:r w:rsidRPr="00CD5373">
              <w:rPr>
                <w:rFonts w:asciiTheme="majorHAnsi" w:hAnsiTheme="majorHAnsi"/>
                <w:sz w:val="20"/>
                <w:szCs w:val="20"/>
              </w:rPr>
              <w:t>Prøv at beskrive jeres samarbejde med de ansatte i centret.</w:t>
            </w:r>
          </w:p>
          <w:p w:rsidR="00FD03CA" w:rsidRPr="00CD5373" w:rsidRDefault="00FD03CA" w:rsidP="009006A5">
            <w:pPr>
              <w:pStyle w:val="Listeafsnit"/>
              <w:jc w:val="both"/>
              <w:rPr>
                <w:rFonts w:asciiTheme="majorHAnsi" w:hAnsiTheme="majorHAnsi"/>
                <w:sz w:val="20"/>
                <w:szCs w:val="20"/>
              </w:rPr>
            </w:pPr>
          </w:p>
          <w:p w:rsidR="00FD03CA" w:rsidRPr="00CD5373" w:rsidRDefault="00FD03CA" w:rsidP="00A1511E">
            <w:pPr>
              <w:pStyle w:val="Listeafsnit"/>
              <w:numPr>
                <w:ilvl w:val="0"/>
                <w:numId w:val="19"/>
              </w:numPr>
              <w:jc w:val="both"/>
              <w:rPr>
                <w:rFonts w:asciiTheme="majorHAnsi" w:hAnsiTheme="majorHAnsi"/>
                <w:sz w:val="20"/>
                <w:szCs w:val="20"/>
              </w:rPr>
            </w:pPr>
            <w:r w:rsidRPr="00CD5373">
              <w:rPr>
                <w:rFonts w:asciiTheme="majorHAnsi" w:hAnsiTheme="majorHAnsi"/>
                <w:sz w:val="20"/>
                <w:szCs w:val="20"/>
              </w:rPr>
              <w:t>Hvad er forskellen på de arbejdsopgave I varetager i forhold til de ansattes?(konkrete eksempler)</w:t>
            </w:r>
          </w:p>
          <w:p w:rsidR="00FD03CA" w:rsidRPr="00CD5373" w:rsidRDefault="00FD03CA" w:rsidP="009006A5">
            <w:pPr>
              <w:pStyle w:val="Listeafsnit"/>
              <w:rPr>
                <w:rFonts w:asciiTheme="majorHAnsi" w:hAnsiTheme="majorHAnsi"/>
                <w:sz w:val="20"/>
                <w:szCs w:val="20"/>
              </w:rPr>
            </w:pPr>
          </w:p>
          <w:p w:rsidR="00FD03CA" w:rsidRPr="00CD5373" w:rsidRDefault="00FD03CA" w:rsidP="00A1511E">
            <w:pPr>
              <w:pStyle w:val="Listeafsnit"/>
              <w:numPr>
                <w:ilvl w:val="0"/>
                <w:numId w:val="19"/>
              </w:numPr>
              <w:jc w:val="both"/>
              <w:rPr>
                <w:rFonts w:asciiTheme="majorHAnsi" w:hAnsiTheme="majorHAnsi"/>
                <w:sz w:val="20"/>
                <w:szCs w:val="20"/>
              </w:rPr>
            </w:pPr>
            <w:r w:rsidRPr="00CD5373">
              <w:rPr>
                <w:rFonts w:asciiTheme="majorHAnsi" w:hAnsiTheme="majorHAnsi"/>
                <w:sz w:val="20"/>
                <w:szCs w:val="20"/>
              </w:rPr>
              <w:t>Findes der nogle retningslinjer i centret for samarbejdet mellem frivillige og ansatte?</w:t>
            </w:r>
          </w:p>
          <w:p w:rsidR="00FD03CA" w:rsidRPr="00CD5373" w:rsidRDefault="00FD03CA" w:rsidP="009006A5">
            <w:pPr>
              <w:pStyle w:val="Listeafsnit"/>
              <w:rPr>
                <w:rFonts w:asciiTheme="majorHAnsi" w:hAnsiTheme="majorHAnsi"/>
                <w:sz w:val="20"/>
                <w:szCs w:val="20"/>
              </w:rPr>
            </w:pPr>
          </w:p>
          <w:p w:rsidR="00FD03CA" w:rsidRPr="00CD5373" w:rsidRDefault="00FD03CA" w:rsidP="00A1511E">
            <w:pPr>
              <w:pStyle w:val="Listeafsnit"/>
              <w:numPr>
                <w:ilvl w:val="0"/>
                <w:numId w:val="19"/>
              </w:numPr>
              <w:jc w:val="both"/>
              <w:rPr>
                <w:rFonts w:asciiTheme="majorHAnsi" w:hAnsiTheme="majorHAnsi"/>
                <w:sz w:val="20"/>
                <w:szCs w:val="20"/>
              </w:rPr>
            </w:pPr>
            <w:r w:rsidRPr="00CD5373">
              <w:rPr>
                <w:rFonts w:asciiTheme="majorHAnsi" w:hAnsiTheme="majorHAnsi"/>
                <w:sz w:val="20"/>
                <w:szCs w:val="20"/>
              </w:rPr>
              <w:t>Kan I prøve at beskrive skellet mellem de frivilliges rolle og de ansattes rolle ift. brugerne?</w:t>
            </w:r>
          </w:p>
          <w:p w:rsidR="00FD03CA" w:rsidRPr="00CD5373" w:rsidRDefault="00FD03CA" w:rsidP="009006A5">
            <w:pPr>
              <w:pStyle w:val="Listeafsnit"/>
              <w:rPr>
                <w:rFonts w:asciiTheme="majorHAnsi" w:hAnsiTheme="majorHAnsi"/>
                <w:sz w:val="20"/>
                <w:szCs w:val="20"/>
              </w:rPr>
            </w:pPr>
          </w:p>
          <w:p w:rsidR="00FD03CA" w:rsidRPr="00CD5373" w:rsidRDefault="00FD03CA" w:rsidP="00A1511E">
            <w:pPr>
              <w:pStyle w:val="Listeafsnit"/>
              <w:numPr>
                <w:ilvl w:val="0"/>
                <w:numId w:val="19"/>
              </w:numPr>
              <w:jc w:val="both"/>
              <w:rPr>
                <w:rFonts w:asciiTheme="majorHAnsi" w:hAnsiTheme="majorHAnsi"/>
                <w:sz w:val="20"/>
                <w:szCs w:val="20"/>
              </w:rPr>
            </w:pPr>
            <w:r w:rsidRPr="00CD5373">
              <w:rPr>
                <w:rFonts w:asciiTheme="majorHAnsi" w:hAnsiTheme="majorHAnsi"/>
                <w:sz w:val="20"/>
                <w:szCs w:val="20"/>
              </w:rPr>
              <w:t>Hvilken betydning tror I, at jeres indsats i centret har for de ansattes arbejde?</w:t>
            </w:r>
          </w:p>
          <w:p w:rsidR="00FD03CA" w:rsidRPr="00CD5373" w:rsidRDefault="00FD03CA" w:rsidP="009006A5">
            <w:pPr>
              <w:pStyle w:val="Listeafsnit"/>
              <w:rPr>
                <w:rFonts w:asciiTheme="majorHAnsi" w:hAnsiTheme="majorHAnsi"/>
                <w:sz w:val="20"/>
                <w:szCs w:val="20"/>
              </w:rPr>
            </w:pPr>
          </w:p>
          <w:p w:rsidR="00FD03CA" w:rsidRPr="00CD5373" w:rsidRDefault="00FD03CA" w:rsidP="00A1511E">
            <w:pPr>
              <w:pStyle w:val="Listeafsnit"/>
              <w:numPr>
                <w:ilvl w:val="0"/>
                <w:numId w:val="19"/>
              </w:numPr>
              <w:jc w:val="both"/>
              <w:rPr>
                <w:rFonts w:asciiTheme="majorHAnsi" w:hAnsiTheme="majorHAnsi"/>
                <w:sz w:val="20"/>
                <w:szCs w:val="20"/>
              </w:rPr>
            </w:pPr>
            <w:r w:rsidRPr="00CD5373">
              <w:rPr>
                <w:rFonts w:asciiTheme="majorHAnsi" w:hAnsiTheme="majorHAnsi"/>
                <w:sz w:val="20"/>
                <w:szCs w:val="20"/>
              </w:rPr>
              <w:t>Føler I jer tilstrækkeligt inddraget i det arbejde i udføre?(medbestemmelse, blive hørt og taget alvorligt?)</w:t>
            </w:r>
          </w:p>
          <w:p w:rsidR="00FD03CA" w:rsidRPr="00CD5373" w:rsidRDefault="00FD03CA" w:rsidP="009006A5">
            <w:pPr>
              <w:pStyle w:val="Listeafsnit"/>
              <w:rPr>
                <w:rFonts w:asciiTheme="majorHAnsi" w:hAnsiTheme="majorHAnsi"/>
                <w:sz w:val="20"/>
                <w:szCs w:val="20"/>
              </w:rPr>
            </w:pPr>
          </w:p>
          <w:p w:rsidR="00FD03CA" w:rsidRPr="00CD5373" w:rsidRDefault="00FD03CA" w:rsidP="00A1511E">
            <w:pPr>
              <w:pStyle w:val="Listeafsnit"/>
              <w:numPr>
                <w:ilvl w:val="0"/>
                <w:numId w:val="19"/>
              </w:numPr>
              <w:jc w:val="both"/>
              <w:rPr>
                <w:rFonts w:asciiTheme="majorHAnsi" w:hAnsiTheme="majorHAnsi"/>
                <w:sz w:val="20"/>
                <w:szCs w:val="20"/>
              </w:rPr>
            </w:pPr>
            <w:r w:rsidRPr="00CD5373">
              <w:rPr>
                <w:rFonts w:asciiTheme="majorHAnsi" w:hAnsiTheme="majorHAnsi"/>
                <w:sz w:val="20"/>
                <w:szCs w:val="20"/>
              </w:rPr>
              <w:t>Er der aspekter ved samarbejdet med centrets ansatte I ville ændre på hvis det var muligt?</w:t>
            </w:r>
          </w:p>
          <w:p w:rsidR="00FD03CA" w:rsidRPr="00CD5373" w:rsidRDefault="00FD03CA" w:rsidP="009006A5">
            <w:pPr>
              <w:pStyle w:val="Listeafsnit"/>
              <w:rPr>
                <w:rFonts w:asciiTheme="majorHAnsi" w:hAnsiTheme="majorHAnsi"/>
                <w:sz w:val="20"/>
                <w:szCs w:val="20"/>
              </w:rPr>
            </w:pPr>
          </w:p>
          <w:p w:rsidR="00FD03CA" w:rsidRPr="00CD5373" w:rsidRDefault="00FD03CA" w:rsidP="00A1511E">
            <w:pPr>
              <w:pStyle w:val="Listeafsnit"/>
              <w:numPr>
                <w:ilvl w:val="0"/>
                <w:numId w:val="19"/>
              </w:numPr>
              <w:jc w:val="both"/>
              <w:rPr>
                <w:rFonts w:asciiTheme="majorHAnsi" w:hAnsiTheme="majorHAnsi"/>
                <w:sz w:val="20"/>
                <w:szCs w:val="20"/>
              </w:rPr>
            </w:pPr>
            <w:r w:rsidRPr="00CD5373">
              <w:rPr>
                <w:rFonts w:asciiTheme="majorHAnsi" w:hAnsiTheme="majorHAnsi"/>
                <w:sz w:val="20"/>
                <w:szCs w:val="20"/>
              </w:rPr>
              <w:t>Hvis vi forestiller os et senarie hvor en frivillig og en ansat er uenige om hvordan en opgave skal løses, eller hvordan man skal behandle brugerne. Hvordan ville I takle sådan en konflikt?</w:t>
            </w:r>
          </w:p>
          <w:p w:rsidR="00FD03CA" w:rsidRPr="00CD5373" w:rsidRDefault="00FD03CA" w:rsidP="009006A5">
            <w:pPr>
              <w:jc w:val="both"/>
              <w:rPr>
                <w:rFonts w:asciiTheme="majorHAnsi" w:hAnsiTheme="majorHAnsi"/>
                <w:sz w:val="20"/>
                <w:szCs w:val="20"/>
              </w:rPr>
            </w:pPr>
          </w:p>
          <w:p w:rsidR="00FD03CA" w:rsidRPr="00CD5373" w:rsidRDefault="00FD03CA" w:rsidP="00A1511E">
            <w:pPr>
              <w:pStyle w:val="Listeafsnit"/>
              <w:numPr>
                <w:ilvl w:val="0"/>
                <w:numId w:val="19"/>
              </w:numPr>
              <w:jc w:val="both"/>
              <w:rPr>
                <w:rFonts w:asciiTheme="majorHAnsi" w:hAnsiTheme="majorHAnsi"/>
                <w:sz w:val="20"/>
                <w:szCs w:val="20"/>
              </w:rPr>
            </w:pPr>
            <w:r w:rsidRPr="00CD5373">
              <w:rPr>
                <w:rFonts w:asciiTheme="majorHAnsi" w:hAnsiTheme="majorHAnsi"/>
                <w:sz w:val="20"/>
                <w:szCs w:val="20"/>
              </w:rPr>
              <w:t>Hvem repræsenterer Jer som frivillige i sådan en situation? (hvor kan I frivillige søge råd og vejledning)</w:t>
            </w:r>
          </w:p>
          <w:p w:rsidR="00FD03CA" w:rsidRPr="00CD5373" w:rsidRDefault="00FD03CA" w:rsidP="009006A5">
            <w:pPr>
              <w:pStyle w:val="Listeafsnit"/>
              <w:rPr>
                <w:rFonts w:asciiTheme="majorHAnsi" w:hAnsiTheme="majorHAnsi"/>
                <w:sz w:val="20"/>
                <w:szCs w:val="20"/>
              </w:rPr>
            </w:pPr>
          </w:p>
          <w:p w:rsidR="00FD03CA" w:rsidRPr="00CD5373" w:rsidRDefault="00FD03CA" w:rsidP="009006A5">
            <w:pPr>
              <w:jc w:val="both"/>
              <w:rPr>
                <w:rFonts w:asciiTheme="majorHAnsi" w:hAnsiTheme="majorHAnsi"/>
                <w:sz w:val="20"/>
                <w:szCs w:val="20"/>
              </w:rPr>
            </w:pPr>
          </w:p>
          <w:p w:rsidR="00FD03CA" w:rsidRPr="00CD5373" w:rsidRDefault="00FD03CA" w:rsidP="009006A5">
            <w:pPr>
              <w:jc w:val="both"/>
              <w:rPr>
                <w:rFonts w:asciiTheme="majorHAnsi" w:hAnsiTheme="majorHAnsi"/>
                <w:sz w:val="20"/>
                <w:szCs w:val="20"/>
              </w:rPr>
            </w:pPr>
          </w:p>
          <w:p w:rsidR="00FD03CA" w:rsidRPr="00CD5373" w:rsidRDefault="00FD03CA" w:rsidP="009006A5">
            <w:pPr>
              <w:pStyle w:val="Listeafsnit"/>
              <w:jc w:val="both"/>
              <w:rPr>
                <w:rFonts w:asciiTheme="majorHAnsi" w:hAnsiTheme="majorHAnsi"/>
                <w:sz w:val="20"/>
                <w:szCs w:val="20"/>
              </w:rPr>
            </w:pPr>
          </w:p>
          <w:p w:rsidR="00FD03CA" w:rsidRPr="00CD5373" w:rsidRDefault="00FD03CA" w:rsidP="009006A5">
            <w:pPr>
              <w:rPr>
                <w:rFonts w:asciiTheme="majorHAnsi" w:hAnsiTheme="majorHAnsi"/>
                <w:sz w:val="20"/>
                <w:szCs w:val="20"/>
              </w:rPr>
            </w:pPr>
          </w:p>
        </w:tc>
      </w:tr>
    </w:tbl>
    <w:p w:rsidR="00FD03CA" w:rsidRPr="00CD5373" w:rsidRDefault="00FD03CA" w:rsidP="00FD03CA">
      <w:pPr>
        <w:rPr>
          <w:rFonts w:asciiTheme="majorHAnsi" w:hAnsiTheme="majorHAnsi"/>
          <w:sz w:val="20"/>
          <w:szCs w:val="20"/>
        </w:rPr>
      </w:pPr>
    </w:p>
    <w:p w:rsidR="004D1951" w:rsidRPr="00CD5373" w:rsidRDefault="004D1951" w:rsidP="004D1951">
      <w:pPr>
        <w:rPr>
          <w:rFonts w:asciiTheme="majorHAnsi" w:hAnsiTheme="majorHAnsi"/>
          <w:sz w:val="20"/>
          <w:szCs w:val="20"/>
        </w:rPr>
      </w:pPr>
    </w:p>
    <w:p w:rsidR="00D77C70" w:rsidRPr="00CD5373" w:rsidRDefault="00D77C70" w:rsidP="00923B06">
      <w:pPr>
        <w:spacing w:line="360" w:lineRule="auto"/>
        <w:jc w:val="both"/>
        <w:rPr>
          <w:rFonts w:asciiTheme="majorHAnsi" w:hAnsiTheme="majorHAnsi"/>
          <w:sz w:val="20"/>
          <w:szCs w:val="20"/>
        </w:rPr>
      </w:pPr>
    </w:p>
    <w:p w:rsidR="00454959" w:rsidRPr="00CD5373" w:rsidRDefault="00454959" w:rsidP="00923B06">
      <w:pPr>
        <w:spacing w:line="360" w:lineRule="auto"/>
        <w:jc w:val="both"/>
        <w:rPr>
          <w:rFonts w:asciiTheme="majorHAnsi" w:hAnsiTheme="majorHAnsi"/>
          <w:sz w:val="20"/>
          <w:szCs w:val="20"/>
        </w:rPr>
      </w:pPr>
    </w:p>
    <w:sectPr w:rsidR="00454959" w:rsidRPr="00CD5373" w:rsidSect="002D4C33">
      <w:footerReference w:type="default" r:id="rId33"/>
      <w:pgSz w:w="10319" w:h="14571" w:code="13"/>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327" w:rsidRDefault="00320327" w:rsidP="00730C9A">
      <w:pPr>
        <w:spacing w:after="0" w:line="240" w:lineRule="auto"/>
      </w:pPr>
      <w:r>
        <w:separator/>
      </w:r>
    </w:p>
  </w:endnote>
  <w:endnote w:type="continuationSeparator" w:id="0">
    <w:p w:rsidR="00320327" w:rsidRDefault="00320327" w:rsidP="00730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Vista Sans Light">
    <w:altName w:val="Vista Sans Light"/>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ITC Officina Serif Book">
    <w:altName w:val="ITC Officina Serif Book"/>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187722"/>
      <w:docPartObj>
        <w:docPartGallery w:val="Page Numbers (Bottom of Page)"/>
        <w:docPartUnique/>
      </w:docPartObj>
    </w:sdtPr>
    <w:sdtEndPr/>
    <w:sdtContent>
      <w:p w:rsidR="003A3846" w:rsidRDefault="003A3846">
        <w:pPr>
          <w:pStyle w:val="Sidefod"/>
          <w:jc w:val="right"/>
        </w:pPr>
        <w:r>
          <w:fldChar w:fldCharType="begin"/>
        </w:r>
        <w:r>
          <w:instrText>PAGE   \* MERGEFORMAT</w:instrText>
        </w:r>
        <w:r>
          <w:fldChar w:fldCharType="separate"/>
        </w:r>
        <w:r w:rsidR="00170833">
          <w:rPr>
            <w:noProof/>
          </w:rPr>
          <w:t>1</w:t>
        </w:r>
        <w:r>
          <w:fldChar w:fldCharType="end"/>
        </w:r>
      </w:p>
    </w:sdtContent>
  </w:sdt>
  <w:p w:rsidR="003A3846" w:rsidRDefault="003A384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327" w:rsidRDefault="00320327" w:rsidP="00730C9A">
      <w:pPr>
        <w:spacing w:after="0" w:line="240" w:lineRule="auto"/>
      </w:pPr>
      <w:r>
        <w:separator/>
      </w:r>
    </w:p>
  </w:footnote>
  <w:footnote w:type="continuationSeparator" w:id="0">
    <w:p w:rsidR="00320327" w:rsidRDefault="00320327" w:rsidP="00730C9A">
      <w:pPr>
        <w:spacing w:after="0" w:line="240" w:lineRule="auto"/>
      </w:pPr>
      <w:r>
        <w:continuationSeparator/>
      </w:r>
    </w:p>
  </w:footnote>
  <w:footnote w:id="1">
    <w:p w:rsidR="003A3846" w:rsidRPr="004F39BA" w:rsidRDefault="003A3846" w:rsidP="009C0B28">
      <w:pPr>
        <w:spacing w:after="0"/>
        <w:jc w:val="both"/>
        <w:rPr>
          <w:rFonts w:cstheme="minorHAnsi"/>
          <w:sz w:val="20"/>
          <w:szCs w:val="20"/>
        </w:rPr>
      </w:pPr>
      <w:r>
        <w:rPr>
          <w:rStyle w:val="Fodnotehenvisning"/>
        </w:rPr>
        <w:footnoteRef/>
      </w:r>
      <w:r w:rsidRPr="002B16EF">
        <w:rPr>
          <w:rFonts w:cstheme="minorHAnsi"/>
          <w:sz w:val="20"/>
          <w:szCs w:val="20"/>
        </w:rPr>
        <w:t xml:space="preserve">Dog må man her være opmærksom på, at der forekommer en vis usikkerhedsmargin i tallene fra Den europæiske værdiundersøgelse fra 1990, når vi taler om antallet af samfundsborgere som er engageret i frivilligt arbejde. I </w:t>
      </w:r>
      <w:r>
        <w:rPr>
          <w:rFonts w:cstheme="minorHAnsi"/>
          <w:sz w:val="20"/>
          <w:szCs w:val="20"/>
        </w:rPr>
        <w:t>u</w:t>
      </w:r>
      <w:r w:rsidRPr="002B16EF">
        <w:rPr>
          <w:rFonts w:cstheme="minorHAnsi"/>
          <w:sz w:val="20"/>
          <w:szCs w:val="20"/>
        </w:rPr>
        <w:t xml:space="preserve">ndersøgelsen bliver respondenterne adspurgt hvorvidt de har tilknytning til en forening, og hvis de her svarer nej, bliver de ikke spurgt yderligere til frivilligt arbejde. Det betyder, at frivilligt arbejde, som ligger udenfor foreningsregi, ikke er registreret i denne undersøgelse, hvilken kan betyde, at den frivillige indsats i 1990 var </w:t>
      </w:r>
      <w:r>
        <w:rPr>
          <w:rFonts w:cstheme="minorHAnsi"/>
          <w:sz w:val="20"/>
          <w:szCs w:val="20"/>
        </w:rPr>
        <w:t>større end undersøgelsen viser.</w:t>
      </w:r>
    </w:p>
  </w:footnote>
  <w:footnote w:id="2">
    <w:p w:rsidR="003A3846" w:rsidRDefault="003A3846">
      <w:pPr>
        <w:pStyle w:val="Fodnotetekst"/>
      </w:pPr>
      <w:r>
        <w:rPr>
          <w:rStyle w:val="Fodnotehenvisning"/>
        </w:rPr>
        <w:footnoteRef/>
      </w:r>
      <w:r>
        <w:t xml:space="preserve"> Kommunalt tilbud til pensionister, efterlønsmodtagere og førtidspensionister som tilbyder forskellige gratis aktiviteter til målgruppen. En beskrivelse af de tre centre er at finde i metodeafsnittet.</w:t>
      </w:r>
    </w:p>
  </w:footnote>
  <w:footnote w:id="3">
    <w:p w:rsidR="003A3846" w:rsidRDefault="003A3846" w:rsidP="006564C5">
      <w:pPr>
        <w:pStyle w:val="Fodnotetekst"/>
      </w:pPr>
      <w:r>
        <w:rPr>
          <w:rStyle w:val="Fodnotehenvisning"/>
        </w:rPr>
        <w:footnoteRef/>
      </w:r>
      <w:r>
        <w:t xml:space="preserve"> Den nationale frivillighedsdag afvikles fremover den sidste fredag i september måned.</w:t>
      </w:r>
    </w:p>
  </w:footnote>
  <w:footnote w:id="4">
    <w:p w:rsidR="003A3846" w:rsidRDefault="003A3846">
      <w:pPr>
        <w:pStyle w:val="Fodnotetekst"/>
      </w:pPr>
      <w:r>
        <w:rPr>
          <w:rStyle w:val="Fodnotehenvisning"/>
        </w:rPr>
        <w:footnoteRef/>
      </w:r>
      <w:r>
        <w:t xml:space="preserve"> Vibe Klarup Voetmann, direktør i Psykiatrifonden</w:t>
      </w:r>
    </w:p>
  </w:footnote>
  <w:footnote w:id="5">
    <w:p w:rsidR="003A3846" w:rsidRDefault="003A3846">
      <w:pPr>
        <w:pStyle w:val="Fodnotetekst"/>
      </w:pPr>
      <w:r>
        <w:rPr>
          <w:rStyle w:val="Fodnotehenvisning"/>
        </w:rPr>
        <w:footnoteRef/>
      </w:r>
      <w:r>
        <w:t xml:space="preserve"> På baggrund af dette speciales problemstilling, vil jeg ikke kommenterer yderligere på </w:t>
      </w:r>
      <w:proofErr w:type="spellStart"/>
      <w:r>
        <w:t>Haski</w:t>
      </w:r>
      <w:proofErr w:type="spellEnd"/>
      <w:r>
        <w:t>-Leventhals overvejelser om private virksomheder og uddannelsesinstitutioner som aktører.</w:t>
      </w:r>
    </w:p>
  </w:footnote>
  <w:footnote w:id="6">
    <w:p w:rsidR="003A3846" w:rsidRDefault="003A3846" w:rsidP="00B713F9">
      <w:pPr>
        <w:pStyle w:val="Fodnotetekst"/>
      </w:pPr>
      <w:r>
        <w:rPr>
          <w:rStyle w:val="Fodnotehenvisning"/>
        </w:rPr>
        <w:footnoteRef/>
      </w:r>
      <w:r>
        <w:t xml:space="preserve"> 81 pct. af landets kommuner har deltaget i denne undersøgelse.</w:t>
      </w:r>
    </w:p>
  </w:footnote>
  <w:footnote w:id="7">
    <w:p w:rsidR="003A3846" w:rsidRDefault="003A3846" w:rsidP="00B713F9">
      <w:pPr>
        <w:pStyle w:val="Fodnotetekst"/>
      </w:pPr>
      <w:r>
        <w:rPr>
          <w:rStyle w:val="Fodnotehenvisning"/>
        </w:rPr>
        <w:footnoteRef/>
      </w:r>
      <w:r>
        <w:t xml:space="preserve"> Direktør for sundheds- og omsorgsafdelingen i Silkeborg Kommune samt tidligere repræsentant i et nationalt partnerskab om frivillighed ved Kommunaldirektørforeningen.</w:t>
      </w:r>
    </w:p>
  </w:footnote>
  <w:footnote w:id="8">
    <w:p w:rsidR="003A3846" w:rsidRPr="00467B7D" w:rsidRDefault="003A3846" w:rsidP="000E162B">
      <w:pPr>
        <w:pStyle w:val="Fodnotetekst"/>
        <w:rPr>
          <w:i/>
        </w:rPr>
      </w:pPr>
      <w:r>
        <w:rPr>
          <w:rStyle w:val="Fodnotehenvisning"/>
        </w:rPr>
        <w:footnoteRef/>
      </w:r>
      <w:r>
        <w:t xml:space="preserve"> § 18 i Serviceloven: </w:t>
      </w:r>
      <w:r w:rsidRPr="00467B7D">
        <w:rPr>
          <w:i/>
        </w:rPr>
        <w:t>Kommunalbestyrelsen skal samarbejde med frivillige sociale organisationer og foreninger og årligt afsætte et beløb til støtte af det frivillige sociale arbejde.</w:t>
      </w:r>
    </w:p>
  </w:footnote>
  <w:footnote w:id="9">
    <w:p w:rsidR="003A3846" w:rsidRPr="00D15B00" w:rsidRDefault="003A3846" w:rsidP="000E162B">
      <w:pPr>
        <w:pStyle w:val="Fodnotetekst"/>
      </w:pPr>
      <w:r>
        <w:rPr>
          <w:rStyle w:val="Fodnotehenvisning"/>
        </w:rPr>
        <w:footnoteRef/>
      </w:r>
      <w:r>
        <w:t xml:space="preserve"> </w:t>
      </w:r>
      <w:r w:rsidRPr="00D15B00">
        <w:rPr>
          <w:i/>
        </w:rPr>
        <w:t>”Hvis der er frivillige, der vil yde en indsats, men der ikke findes en forening på det pågældende felt, er der også mulighed for at støtte frivillige aktiviteter, som kommunen påtager sig at koordinere(…)”</w:t>
      </w:r>
      <w:r>
        <w:rPr>
          <w:i/>
        </w:rPr>
        <w:t xml:space="preserve"> </w:t>
      </w:r>
      <w:r>
        <w:t>Vejledning om kvalitet, tilsyn og tilskud til frivillige sociale organisationer. Kapitel 33, 219)</w:t>
      </w:r>
    </w:p>
  </w:footnote>
  <w:footnote w:id="10">
    <w:p w:rsidR="003A3846" w:rsidRDefault="003A3846" w:rsidP="00B713F9">
      <w:pPr>
        <w:pStyle w:val="Fodnotetekst"/>
      </w:pPr>
      <w:r>
        <w:rPr>
          <w:rStyle w:val="Fodnotehenvisning"/>
        </w:rPr>
        <w:footnoteRef/>
      </w:r>
      <w:r>
        <w:t xml:space="preserve"> </w:t>
      </w:r>
      <w:r w:rsidRPr="00076B05">
        <w:rPr>
          <w:i/>
        </w:rPr>
        <w:t>Den frivillige sociale indsats – Årsrapport 2010</w:t>
      </w:r>
    </w:p>
  </w:footnote>
  <w:footnote w:id="11">
    <w:p w:rsidR="003A3846" w:rsidRDefault="003A3846">
      <w:pPr>
        <w:pStyle w:val="Fodnotetekst"/>
      </w:pPr>
      <w:r>
        <w:rPr>
          <w:rStyle w:val="Fodnotehenvisning"/>
        </w:rPr>
        <w:footnoteRef/>
      </w:r>
      <w:r>
        <w:t xml:space="preserve"> FOA, Frivilligrådet, Ældresagen m.fl.</w:t>
      </w:r>
    </w:p>
  </w:footnote>
  <w:footnote w:id="12">
    <w:p w:rsidR="003A3846" w:rsidRPr="00C07E54" w:rsidRDefault="003A3846" w:rsidP="008C242F">
      <w:pPr>
        <w:pStyle w:val="Fodnotetekst"/>
        <w:jc w:val="both"/>
      </w:pPr>
      <w:r w:rsidRPr="00C07E54">
        <w:rPr>
          <w:rStyle w:val="Fodnotehenvisning"/>
        </w:rPr>
        <w:footnoteRef/>
      </w:r>
      <w:r w:rsidRPr="00C07E54">
        <w:t xml:space="preserve"> </w:t>
      </w:r>
      <w:r>
        <w:t xml:space="preserve">Datagrundlaget for denne undersøgelse er </w:t>
      </w:r>
      <w:r w:rsidRPr="00C07E54">
        <w:rPr>
          <w:i/>
        </w:rPr>
        <w:t>Undersøgelsen af den danske befolknings deltagelse i frivilligt arbejde.</w:t>
      </w:r>
      <w:r w:rsidRPr="00C07E54">
        <w:t xml:space="preserve"> Data blev indsamlet</w:t>
      </w:r>
      <w:r>
        <w:t xml:space="preserve"> gennem telefoninterviews med et tilfældigt udtræk på 4.200 personer i alderen 16-85 år, med en svarprocent på 75 – heraf 1.200 personer som udfører frivilligt arbejde. Interviewene blev gennemført af SFI-Survey i sommer og efterår 2004. Frivillighedsundersøgelsen består af tre centrale undersøgelser; en </w:t>
      </w:r>
      <w:proofErr w:type="spellStart"/>
      <w:r>
        <w:t>survey-undersøgelse</w:t>
      </w:r>
      <w:proofErr w:type="spellEnd"/>
      <w:r>
        <w:t xml:space="preserve"> af befolkningens deltagelse i frivilligt arbejde, en undersøgelse af den frivillige sektors organisering samt en undersøgelse af den frivillige sektors samfundsøkonomiske og beskæftigelsesmæssige betydning.</w:t>
      </w:r>
    </w:p>
  </w:footnote>
  <w:footnote w:id="13">
    <w:p w:rsidR="003A3846" w:rsidRDefault="003A3846" w:rsidP="008C242F">
      <w:pPr>
        <w:pStyle w:val="Fodnotetekst"/>
        <w:jc w:val="both"/>
      </w:pPr>
      <w:r>
        <w:rPr>
          <w:rStyle w:val="Fodnotehenvisning"/>
        </w:rPr>
        <w:footnoteRef/>
      </w:r>
      <w:r>
        <w:t xml:space="preserve"> Den danske værdiundersøgelse er en del af en omfattende international spørgeskemaundersøgelse, The European Values Survey, som indtil videre er blevet gennemført fire gange(senest i 2008). I 2008 var der 44 deltagende lande. Der er hver gang benyttet det samme spørgeskema, dog med modifikationer fra gang til gang. Omkring 80 pct. af spørgsmålene går hvert år igen. Ved de seneste tre undersøgelser har SFI Survey stået for dataindsamlingen, og det har hver gang været Forskningsrådet for Samfund og Erhverv, der har finansieret undersøgelsen. Undersøgelsen ledes af professor Peter Gundelach(KU 2012).</w:t>
      </w:r>
    </w:p>
  </w:footnote>
  <w:footnote w:id="14">
    <w:p w:rsidR="003A3846" w:rsidRPr="008A6A99" w:rsidRDefault="003A3846" w:rsidP="00173923">
      <w:pPr>
        <w:pStyle w:val="Fodnotetekst"/>
      </w:pPr>
      <w:r>
        <w:rPr>
          <w:rStyle w:val="Fodnotehenvisning"/>
        </w:rPr>
        <w:footnoteRef/>
      </w:r>
      <w:r>
        <w:t xml:space="preserve"> Perspektivet er anvendt ud fra John Wilsons(2012) overvejelser herom.</w:t>
      </w:r>
    </w:p>
  </w:footnote>
  <w:footnote w:id="15">
    <w:p w:rsidR="003A3846" w:rsidRDefault="003A3846">
      <w:pPr>
        <w:pStyle w:val="Fodnotetekst"/>
      </w:pPr>
      <w:r>
        <w:rPr>
          <w:rStyle w:val="Fodnotehenvisning"/>
        </w:rPr>
        <w:footnoteRef/>
      </w:r>
      <w:r>
        <w:t xml:space="preserve"> Resultaterne fra 1981 er kun delvist sammenlignelige med resultaterne fra de senere undersøgelser, da der i 1990 blev foretaget ændringer i spørgsmålsformuleringer og spørgsmålsbatteriet blev udvidet med nye kategorier, hvorfor jeg i teksten kun refererer til data indsamlet fra og med 1990.</w:t>
      </w:r>
    </w:p>
  </w:footnote>
  <w:footnote w:id="16">
    <w:p w:rsidR="003A3846" w:rsidRDefault="003A3846">
      <w:pPr>
        <w:pStyle w:val="Fodnotetekst"/>
      </w:pPr>
      <w:r>
        <w:rPr>
          <w:rStyle w:val="Fodnotehenvisning"/>
        </w:rPr>
        <w:footnoteRef/>
      </w:r>
      <w:r>
        <w:t xml:space="preserve"> Der vil fremover blive vekslet mellem </w:t>
      </w:r>
      <w:proofErr w:type="spellStart"/>
      <w:r>
        <w:t>life-course</w:t>
      </w:r>
      <w:proofErr w:type="spellEnd"/>
      <w:r>
        <w:t xml:space="preserve"> og livsforløb i beskrivelserne af dette perspektiv.</w:t>
      </w:r>
    </w:p>
  </w:footnote>
  <w:footnote w:id="17">
    <w:p w:rsidR="003A3846" w:rsidRDefault="003A3846" w:rsidP="00173923">
      <w:pPr>
        <w:pStyle w:val="Fodnotetekst"/>
      </w:pPr>
      <w:r>
        <w:rPr>
          <w:rStyle w:val="Fodnotehenvisning"/>
        </w:rPr>
        <w:footnoteRef/>
      </w:r>
      <w:r>
        <w:t xml:space="preserve"> Der er her tale om de 18-29 årige.</w:t>
      </w:r>
    </w:p>
  </w:footnote>
  <w:footnote w:id="18">
    <w:p w:rsidR="003A3846" w:rsidRDefault="003A3846">
      <w:pPr>
        <w:pStyle w:val="Fodnotetekst"/>
      </w:pPr>
      <w:r>
        <w:rPr>
          <w:rStyle w:val="Fodnotehenvisning"/>
        </w:rPr>
        <w:footnoteRef/>
      </w:r>
      <w:r>
        <w:t xml:space="preserve"> Der er her tale om de 30-59 årige.</w:t>
      </w:r>
    </w:p>
  </w:footnote>
  <w:footnote w:id="19">
    <w:p w:rsidR="003A3846" w:rsidRDefault="003A3846" w:rsidP="00C621C8">
      <w:pPr>
        <w:pStyle w:val="Fodnotetekst"/>
        <w:jc w:val="both"/>
      </w:pPr>
      <w:r>
        <w:rPr>
          <w:rStyle w:val="Fodnotehenvisning"/>
        </w:rPr>
        <w:footnoteRef/>
      </w:r>
      <w:r>
        <w:t xml:space="preserve"> Efterfølgende statistiske opgørelser fra SFI er kategoriseret med en anden aldersfordeling. Her betegnes aldersgruppen 59+ årige som værende seniorer. Jeg har fravalgt at </w:t>
      </w:r>
      <w:proofErr w:type="spellStart"/>
      <w:r>
        <w:t>rekode</w:t>
      </w:r>
      <w:proofErr w:type="spellEnd"/>
      <w:r>
        <w:t xml:space="preserve"> </w:t>
      </w:r>
      <w:proofErr w:type="spellStart"/>
      <w:r>
        <w:t>SFIs</w:t>
      </w:r>
      <w:proofErr w:type="spellEnd"/>
      <w:r>
        <w:t xml:space="preserve"> data, så det stemmer overens med målgruppen for denne undersøgelse(50+ årige), da det ikke har betydning for analysen, og ligeledes fordi aldersgrupperne er på vej mod en udligning. </w:t>
      </w:r>
    </w:p>
  </w:footnote>
  <w:footnote w:id="20">
    <w:p w:rsidR="003A3846" w:rsidRDefault="003A3846" w:rsidP="00B711C8">
      <w:pPr>
        <w:pStyle w:val="Fodnotetekst"/>
      </w:pPr>
      <w:r>
        <w:rPr>
          <w:rStyle w:val="Fodnotehenvisning"/>
        </w:rPr>
        <w:footnoteRef/>
      </w:r>
      <w:r>
        <w:t xml:space="preserve"> I denne graf anvendes samme tal som tidligere(SFI), dog har jeg her sammenlagt aldersgrupperne 30-49 år og 50-59 år til én aldersgruppe. Samt aldersgrupperne 60-69 år og 70+ til én aldersgruppe. Dette er udelukkende gjort for at vise et tydeliger billede af de tre omtalte grupper; unge, midaldrende og seniorer. </w:t>
      </w:r>
    </w:p>
  </w:footnote>
  <w:footnote w:id="21">
    <w:p w:rsidR="003A3846" w:rsidRDefault="003A3846" w:rsidP="00B15724">
      <w:pPr>
        <w:pStyle w:val="Fodnotetekst"/>
      </w:pPr>
      <w:r>
        <w:rPr>
          <w:rStyle w:val="Fodnotehenvisning"/>
        </w:rPr>
        <w:footnoteRef/>
      </w:r>
      <w:r>
        <w:t xml:space="preserve"> Begrebet ’kapital’ forstås her ud fra John Wilson og Marc </w:t>
      </w:r>
      <w:proofErr w:type="spellStart"/>
      <w:r>
        <w:t>Musicks</w:t>
      </w:r>
      <w:proofErr w:type="spellEnd"/>
      <w:r>
        <w:t xml:space="preserve"> brug af begrebet, hvor kapital forstås som en ressource eller faktor som gør det muligt at producere hvis input muliggør produktionen af et gode(</w:t>
      </w:r>
      <w:r>
        <w:rPr>
          <w:rFonts w:asciiTheme="majorHAnsi" w:hAnsiTheme="majorHAnsi"/>
        </w:rPr>
        <w:t>Henriksen 2008:63).</w:t>
      </w:r>
    </w:p>
  </w:footnote>
  <w:footnote w:id="22">
    <w:p w:rsidR="003A3846" w:rsidRDefault="003A3846">
      <w:pPr>
        <w:pStyle w:val="Fodnotetekst"/>
      </w:pPr>
      <w:r>
        <w:rPr>
          <w:rStyle w:val="Fodnotehenvisning"/>
        </w:rPr>
        <w:footnoteRef/>
      </w:r>
      <w:r>
        <w:t xml:space="preserve"> Tang understreger, at der i deres undersøgelse af rollefleksibilitets betydning for vedvarende frivillighed blandt seniorer forekommer en række metodiske begrænsninger(Tang m.fl. 2009: 180), hvorfor jeg vælger at inddrage dette aspekt på trods af den ikke-eksisterende sammenhæng der forekommer i deres undersøgelse. </w:t>
      </w:r>
    </w:p>
  </w:footnote>
  <w:footnote w:id="23">
    <w:p w:rsidR="003A3846" w:rsidRDefault="003A3846">
      <w:pPr>
        <w:pStyle w:val="Fodnotetekst"/>
      </w:pPr>
      <w:r>
        <w:rPr>
          <w:rStyle w:val="Fodnotehenvisning"/>
        </w:rPr>
        <w:footnoteRef/>
      </w:r>
      <w:r>
        <w:t xml:space="preserve"> En konkret beskrivelse af de tre aktivitetscentre er at finde i </w:t>
      </w:r>
      <w:proofErr w:type="spellStart"/>
      <w:r>
        <w:t>casebeskrivelsen</w:t>
      </w:r>
      <w:proofErr w:type="spellEnd"/>
      <w:r>
        <w:t xml:space="preserve"> senere i metodeafsnittet. </w:t>
      </w:r>
    </w:p>
  </w:footnote>
  <w:footnote w:id="24">
    <w:p w:rsidR="003A3846" w:rsidRDefault="003A3846" w:rsidP="004A583D">
      <w:pPr>
        <w:pStyle w:val="Fodnotetekst"/>
        <w:jc w:val="both"/>
      </w:pPr>
      <w:r>
        <w:rPr>
          <w:rStyle w:val="Fodnotehenvisning"/>
        </w:rPr>
        <w:footnoteRef/>
      </w:r>
      <w:r>
        <w:t xml:space="preserve"> Man kan argumentere for, at jeg burde behandle de tre aktivitetscentre som individuelle cases, således et multiple-case design, hvor de frivillige og de ansatte fungerer som analyseenheder. Men da de tre centre er udvalgt ud fra et most-</w:t>
      </w:r>
      <w:proofErr w:type="spellStart"/>
      <w:r>
        <w:t>similar</w:t>
      </w:r>
      <w:proofErr w:type="spellEnd"/>
      <w:r>
        <w:t xml:space="preserve"> princip(John Stuart </w:t>
      </w:r>
      <w:proofErr w:type="spellStart"/>
      <w:r>
        <w:t>Mill</w:t>
      </w:r>
      <w:proofErr w:type="spellEnd"/>
      <w:r>
        <w:t>), og der således ikke bliver foretaget en komparativ analyse, har jeg valgt at fokusere på aktivitetscentrene som analyseenheder og ikke som individuelle cases.</w:t>
      </w:r>
    </w:p>
  </w:footnote>
  <w:footnote w:id="25">
    <w:p w:rsidR="003A3846" w:rsidRDefault="003A3846">
      <w:pPr>
        <w:pStyle w:val="Fodnotetekst"/>
      </w:pPr>
      <w:r>
        <w:rPr>
          <w:rStyle w:val="Fodnotehenvisning"/>
        </w:rPr>
        <w:footnoteRef/>
      </w:r>
      <w:r>
        <w:t xml:space="preserve"> Kilde: Aktivitetsleder i Aalborg Centrum, Mette Jeppesen.</w:t>
      </w:r>
    </w:p>
  </w:footnote>
  <w:footnote w:id="26">
    <w:p w:rsidR="003A3846" w:rsidRDefault="003A3846" w:rsidP="00E749E0">
      <w:pPr>
        <w:pStyle w:val="Fodnotetekst"/>
      </w:pPr>
      <w:r>
        <w:rPr>
          <w:rStyle w:val="Fodnotehenvisning"/>
        </w:rPr>
        <w:footnoteRef/>
      </w:r>
      <w:r>
        <w:t xml:space="preserve"> 7 ud af de 57 respondenter har ikke besvaret dette spørgsmål. De respondenter som har svaret ”Andet” har fortrinsvist angivet chauffør og rengøring som seneste stilling.</w:t>
      </w:r>
    </w:p>
  </w:footnote>
  <w:footnote w:id="27">
    <w:p w:rsidR="003A3846" w:rsidRDefault="003A3846">
      <w:pPr>
        <w:pStyle w:val="Fodnotetekst"/>
      </w:pPr>
      <w:r>
        <w:rPr>
          <w:rStyle w:val="Fodnotehenvisning"/>
        </w:rPr>
        <w:footnoteRef/>
      </w:r>
      <w:r>
        <w:t xml:space="preserve"> Det var ved dette spørgsmål muligt at afgive flere svar. Ved sammenlægning af besvarelserne overstiger disse således antallet af respondenter.</w:t>
      </w:r>
    </w:p>
  </w:footnote>
  <w:footnote w:id="28">
    <w:p w:rsidR="003A3846" w:rsidRDefault="003A3846">
      <w:pPr>
        <w:pStyle w:val="Fodnotetekst"/>
      </w:pPr>
      <w:r>
        <w:rPr>
          <w:rStyle w:val="Fodnotehenvisning"/>
        </w:rPr>
        <w:footnoteRef/>
      </w:r>
      <w:r>
        <w:t xml:space="preserve"> 55 ud af 57 respondenter har besvaret dette spørgsmål.</w:t>
      </w:r>
    </w:p>
  </w:footnote>
  <w:footnote w:id="29">
    <w:p w:rsidR="003A3846" w:rsidRPr="00FC1B43" w:rsidRDefault="003A3846">
      <w:pPr>
        <w:pStyle w:val="Fodnotetekst"/>
        <w:rPr>
          <w:i/>
        </w:rPr>
      </w:pPr>
      <w:r>
        <w:rPr>
          <w:rStyle w:val="Fodnotehenvisning"/>
        </w:rPr>
        <w:footnoteRef/>
      </w:r>
      <w:r>
        <w:t xml:space="preserve"> Se afsnit </w:t>
      </w:r>
      <w:r>
        <w:rPr>
          <w:i/>
        </w:rPr>
        <w:t>Social Frivilligpolitik i Aalborg Kommune.</w:t>
      </w:r>
    </w:p>
  </w:footnote>
  <w:footnote w:id="30">
    <w:p w:rsidR="003A3846" w:rsidRDefault="003A3846">
      <w:pPr>
        <w:pStyle w:val="Fodnotetekst"/>
      </w:pPr>
      <w:r>
        <w:rPr>
          <w:rStyle w:val="Fodnotehenvisning"/>
        </w:rPr>
        <w:footnoteRef/>
      </w:r>
      <w:r>
        <w:t xml:space="preserve"> 54 informanter ud af 57 har besvaret dette spørgsmål i spørgeskemaet.</w:t>
      </w:r>
    </w:p>
  </w:footnote>
  <w:footnote w:id="31">
    <w:p w:rsidR="003A3846" w:rsidRDefault="003A3846" w:rsidP="00CB48B9">
      <w:pPr>
        <w:pStyle w:val="Fodnotetekst"/>
        <w:jc w:val="both"/>
      </w:pPr>
      <w:r>
        <w:rPr>
          <w:rStyle w:val="Fodnotehenvisning"/>
        </w:rPr>
        <w:footnoteRef/>
      </w:r>
      <w:r>
        <w:t xml:space="preserve"> 51 ud af 57 respondenter har besvaret dette spørgsmål.</w:t>
      </w:r>
    </w:p>
  </w:footnote>
  <w:footnote w:id="32">
    <w:p w:rsidR="003A3846" w:rsidRDefault="003A3846" w:rsidP="00CB48B9">
      <w:pPr>
        <w:pStyle w:val="Fodnotetekst"/>
        <w:jc w:val="both"/>
      </w:pPr>
      <w:r>
        <w:rPr>
          <w:rStyle w:val="Fodnotehenvisning"/>
        </w:rPr>
        <w:footnoteRef/>
      </w:r>
      <w:r>
        <w:t xml:space="preserve"> 49 ud af 57 respondenter har besvaret dette spørgsmål. Der forekommer en vis uklarhed i forskellen på de to spørgsmål som her er lavet diagrammer ud fra, hvilket kan være medvirkende til den lavere svarprocent ved spørgsmål nr.2. Ydermere kan det betyde at der forekommer interne validitetsproblemer i besvarelserne, da respondenterne måske har haft problemer med at tyde forskellen på de to spørgsmål. Jeg gør derfor ikke mere ud af en videre analyse heraf, men inddrager alligevel diagrammerne, for at vise de frivilliges overvejende positive tilbagemeldinger vedrørende medbestemmelse og indflydelse.</w:t>
      </w:r>
    </w:p>
  </w:footnote>
  <w:footnote w:id="33">
    <w:p w:rsidR="003A3846" w:rsidRDefault="003A3846">
      <w:pPr>
        <w:pStyle w:val="Fodnotetekst"/>
      </w:pPr>
      <w:r>
        <w:rPr>
          <w:rStyle w:val="Fodnotehenvisning"/>
        </w:rPr>
        <w:footnoteRef/>
      </w:r>
      <w:r>
        <w:t xml:space="preserve"> 55 ud af 57 respondenter har besvaret dette spørgsmål.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A1D"/>
    <w:multiLevelType w:val="hybridMultilevel"/>
    <w:tmpl w:val="A79CB1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7CF345E"/>
    <w:multiLevelType w:val="hybridMultilevel"/>
    <w:tmpl w:val="B3A06E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8D22341"/>
    <w:multiLevelType w:val="hybridMultilevel"/>
    <w:tmpl w:val="8EBC41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ECF4A44"/>
    <w:multiLevelType w:val="hybridMultilevel"/>
    <w:tmpl w:val="9E244D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1A06435"/>
    <w:multiLevelType w:val="hybridMultilevel"/>
    <w:tmpl w:val="0AD60C20"/>
    <w:lvl w:ilvl="0" w:tplc="37FE760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9921EE2"/>
    <w:multiLevelType w:val="hybridMultilevel"/>
    <w:tmpl w:val="F6F265E0"/>
    <w:lvl w:ilvl="0" w:tplc="37FE760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A834E26"/>
    <w:multiLevelType w:val="hybridMultilevel"/>
    <w:tmpl w:val="B3A06E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0797B56"/>
    <w:multiLevelType w:val="hybridMultilevel"/>
    <w:tmpl w:val="032C1928"/>
    <w:lvl w:ilvl="0" w:tplc="37FE760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7297A52"/>
    <w:multiLevelType w:val="hybridMultilevel"/>
    <w:tmpl w:val="C69262C6"/>
    <w:lvl w:ilvl="0" w:tplc="37FE760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77575A0"/>
    <w:multiLevelType w:val="hybridMultilevel"/>
    <w:tmpl w:val="B3A06E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8CE210D"/>
    <w:multiLevelType w:val="hybridMultilevel"/>
    <w:tmpl w:val="559CD260"/>
    <w:lvl w:ilvl="0" w:tplc="37FE760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21E732D"/>
    <w:multiLevelType w:val="hybridMultilevel"/>
    <w:tmpl w:val="57E43D5C"/>
    <w:lvl w:ilvl="0" w:tplc="BAB09BBE">
      <w:start w:val="7"/>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5A425F8"/>
    <w:multiLevelType w:val="hybridMultilevel"/>
    <w:tmpl w:val="1888787C"/>
    <w:lvl w:ilvl="0" w:tplc="94D67BFC">
      <w:start w:val="1"/>
      <w:numFmt w:val="decimal"/>
      <w:lvlText w:val="%1."/>
      <w:lvlJc w:val="left"/>
      <w:pPr>
        <w:ind w:left="720" w:hanging="360"/>
      </w:pPr>
      <w:rPr>
        <w:rFonts w:hint="default"/>
        <w:b/>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616180D"/>
    <w:multiLevelType w:val="hybridMultilevel"/>
    <w:tmpl w:val="BBFC4EAC"/>
    <w:lvl w:ilvl="0" w:tplc="37FE760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D2449CA"/>
    <w:multiLevelType w:val="hybridMultilevel"/>
    <w:tmpl w:val="FFF2A308"/>
    <w:lvl w:ilvl="0" w:tplc="37FE760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4DF6FB7"/>
    <w:multiLevelType w:val="hybridMultilevel"/>
    <w:tmpl w:val="3A343EE2"/>
    <w:lvl w:ilvl="0" w:tplc="37FE760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55464BF"/>
    <w:multiLevelType w:val="hybridMultilevel"/>
    <w:tmpl w:val="98D81886"/>
    <w:lvl w:ilvl="0" w:tplc="37FE760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C5058AB"/>
    <w:multiLevelType w:val="hybridMultilevel"/>
    <w:tmpl w:val="BCACB3B8"/>
    <w:lvl w:ilvl="0" w:tplc="37FE760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5BDC5DB0"/>
    <w:multiLevelType w:val="hybridMultilevel"/>
    <w:tmpl w:val="D1F892D8"/>
    <w:lvl w:ilvl="0" w:tplc="37FE760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660A4FC0"/>
    <w:multiLevelType w:val="hybridMultilevel"/>
    <w:tmpl w:val="8580FE3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667E3B21"/>
    <w:multiLevelType w:val="hybridMultilevel"/>
    <w:tmpl w:val="3A78A09C"/>
    <w:lvl w:ilvl="0" w:tplc="37FE760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736A0A8B"/>
    <w:multiLevelType w:val="hybridMultilevel"/>
    <w:tmpl w:val="3124B426"/>
    <w:lvl w:ilvl="0" w:tplc="37FE760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7B623468"/>
    <w:multiLevelType w:val="hybridMultilevel"/>
    <w:tmpl w:val="8ABCCFE0"/>
    <w:lvl w:ilvl="0" w:tplc="37FE760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3"/>
  </w:num>
  <w:num w:numId="4">
    <w:abstractNumId w:val="14"/>
  </w:num>
  <w:num w:numId="5">
    <w:abstractNumId w:val="20"/>
  </w:num>
  <w:num w:numId="6">
    <w:abstractNumId w:val="5"/>
  </w:num>
  <w:num w:numId="7">
    <w:abstractNumId w:val="10"/>
  </w:num>
  <w:num w:numId="8">
    <w:abstractNumId w:val="21"/>
  </w:num>
  <w:num w:numId="9">
    <w:abstractNumId w:val="16"/>
  </w:num>
  <w:num w:numId="10">
    <w:abstractNumId w:val="8"/>
  </w:num>
  <w:num w:numId="11">
    <w:abstractNumId w:val="22"/>
  </w:num>
  <w:num w:numId="12">
    <w:abstractNumId w:val="15"/>
  </w:num>
  <w:num w:numId="13">
    <w:abstractNumId w:val="18"/>
  </w:num>
  <w:num w:numId="14">
    <w:abstractNumId w:val="4"/>
  </w:num>
  <w:num w:numId="15">
    <w:abstractNumId w:val="17"/>
  </w:num>
  <w:num w:numId="16">
    <w:abstractNumId w:val="12"/>
  </w:num>
  <w:num w:numId="17">
    <w:abstractNumId w:val="6"/>
  </w:num>
  <w:num w:numId="18">
    <w:abstractNumId w:val="9"/>
  </w:num>
  <w:num w:numId="19">
    <w:abstractNumId w:val="1"/>
  </w:num>
  <w:num w:numId="20">
    <w:abstractNumId w:val="2"/>
  </w:num>
  <w:num w:numId="21">
    <w:abstractNumId w:val="19"/>
  </w:num>
  <w:num w:numId="22">
    <w:abstractNumId w:val="0"/>
  </w:num>
  <w:num w:numId="23">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280"/>
    <w:rsid w:val="000007FC"/>
    <w:rsid w:val="000018E8"/>
    <w:rsid w:val="00002666"/>
    <w:rsid w:val="0000283C"/>
    <w:rsid w:val="00004285"/>
    <w:rsid w:val="00005DD2"/>
    <w:rsid w:val="00006448"/>
    <w:rsid w:val="0000722D"/>
    <w:rsid w:val="00010337"/>
    <w:rsid w:val="0001172D"/>
    <w:rsid w:val="00013D3D"/>
    <w:rsid w:val="000150A5"/>
    <w:rsid w:val="00016278"/>
    <w:rsid w:val="0001758A"/>
    <w:rsid w:val="00022494"/>
    <w:rsid w:val="00024C5F"/>
    <w:rsid w:val="00024F12"/>
    <w:rsid w:val="00024F25"/>
    <w:rsid w:val="00026037"/>
    <w:rsid w:val="00026E0F"/>
    <w:rsid w:val="000270EA"/>
    <w:rsid w:val="000309A9"/>
    <w:rsid w:val="00030FE5"/>
    <w:rsid w:val="000316E0"/>
    <w:rsid w:val="00032E29"/>
    <w:rsid w:val="000345D3"/>
    <w:rsid w:val="000351AB"/>
    <w:rsid w:val="00035933"/>
    <w:rsid w:val="00040DE6"/>
    <w:rsid w:val="00042EC6"/>
    <w:rsid w:val="00043962"/>
    <w:rsid w:val="00044C27"/>
    <w:rsid w:val="00046B1E"/>
    <w:rsid w:val="00047CA4"/>
    <w:rsid w:val="00050651"/>
    <w:rsid w:val="000515D9"/>
    <w:rsid w:val="00051AED"/>
    <w:rsid w:val="0005375D"/>
    <w:rsid w:val="00057083"/>
    <w:rsid w:val="00061D56"/>
    <w:rsid w:val="00063ECF"/>
    <w:rsid w:val="00064DEE"/>
    <w:rsid w:val="00066599"/>
    <w:rsid w:val="00067ECD"/>
    <w:rsid w:val="000732B0"/>
    <w:rsid w:val="0007353D"/>
    <w:rsid w:val="00074754"/>
    <w:rsid w:val="00074FBD"/>
    <w:rsid w:val="000766ED"/>
    <w:rsid w:val="00076B05"/>
    <w:rsid w:val="00082C57"/>
    <w:rsid w:val="00082F88"/>
    <w:rsid w:val="0008353F"/>
    <w:rsid w:val="00083935"/>
    <w:rsid w:val="00086939"/>
    <w:rsid w:val="00087C33"/>
    <w:rsid w:val="0009226C"/>
    <w:rsid w:val="0009262D"/>
    <w:rsid w:val="00096417"/>
    <w:rsid w:val="000966D5"/>
    <w:rsid w:val="00097DD2"/>
    <w:rsid w:val="000A1267"/>
    <w:rsid w:val="000A22AD"/>
    <w:rsid w:val="000A2771"/>
    <w:rsid w:val="000A42DC"/>
    <w:rsid w:val="000A6C63"/>
    <w:rsid w:val="000A76B0"/>
    <w:rsid w:val="000B08EC"/>
    <w:rsid w:val="000B3333"/>
    <w:rsid w:val="000B34F4"/>
    <w:rsid w:val="000B3DAC"/>
    <w:rsid w:val="000B52D7"/>
    <w:rsid w:val="000B5AFB"/>
    <w:rsid w:val="000B704F"/>
    <w:rsid w:val="000C0069"/>
    <w:rsid w:val="000C179F"/>
    <w:rsid w:val="000C392F"/>
    <w:rsid w:val="000C3C6A"/>
    <w:rsid w:val="000C5592"/>
    <w:rsid w:val="000C6F99"/>
    <w:rsid w:val="000D08F9"/>
    <w:rsid w:val="000D1F7C"/>
    <w:rsid w:val="000D7372"/>
    <w:rsid w:val="000D7CCC"/>
    <w:rsid w:val="000E162B"/>
    <w:rsid w:val="000E1DD7"/>
    <w:rsid w:val="000E3609"/>
    <w:rsid w:val="000E3F53"/>
    <w:rsid w:val="000E4323"/>
    <w:rsid w:val="000E4EEA"/>
    <w:rsid w:val="000E6E3F"/>
    <w:rsid w:val="000F0116"/>
    <w:rsid w:val="000F25E7"/>
    <w:rsid w:val="000F5729"/>
    <w:rsid w:val="000F59E3"/>
    <w:rsid w:val="000F7F4D"/>
    <w:rsid w:val="00100227"/>
    <w:rsid w:val="00100987"/>
    <w:rsid w:val="00100A13"/>
    <w:rsid w:val="001036B8"/>
    <w:rsid w:val="00106C27"/>
    <w:rsid w:val="00107770"/>
    <w:rsid w:val="001104E2"/>
    <w:rsid w:val="00111CE8"/>
    <w:rsid w:val="0011236C"/>
    <w:rsid w:val="001132D7"/>
    <w:rsid w:val="001137AC"/>
    <w:rsid w:val="00113BB4"/>
    <w:rsid w:val="00115C1E"/>
    <w:rsid w:val="00117D88"/>
    <w:rsid w:val="0012086B"/>
    <w:rsid w:val="001214AA"/>
    <w:rsid w:val="0012477B"/>
    <w:rsid w:val="00124CCF"/>
    <w:rsid w:val="00127B8A"/>
    <w:rsid w:val="001313B1"/>
    <w:rsid w:val="00131D46"/>
    <w:rsid w:val="00131F4E"/>
    <w:rsid w:val="00135D37"/>
    <w:rsid w:val="00141B91"/>
    <w:rsid w:val="00144985"/>
    <w:rsid w:val="00146FC9"/>
    <w:rsid w:val="00151C19"/>
    <w:rsid w:val="001527FC"/>
    <w:rsid w:val="00156189"/>
    <w:rsid w:val="00160574"/>
    <w:rsid w:val="00163B10"/>
    <w:rsid w:val="00165DF1"/>
    <w:rsid w:val="00167760"/>
    <w:rsid w:val="00167D32"/>
    <w:rsid w:val="00170833"/>
    <w:rsid w:val="00173923"/>
    <w:rsid w:val="00173E9D"/>
    <w:rsid w:val="00174DE4"/>
    <w:rsid w:val="00175A30"/>
    <w:rsid w:val="00177195"/>
    <w:rsid w:val="00181600"/>
    <w:rsid w:val="00181D61"/>
    <w:rsid w:val="001826BA"/>
    <w:rsid w:val="00182B75"/>
    <w:rsid w:val="001839DD"/>
    <w:rsid w:val="00184A5E"/>
    <w:rsid w:val="00190CE0"/>
    <w:rsid w:val="00192146"/>
    <w:rsid w:val="00192F71"/>
    <w:rsid w:val="00193BBC"/>
    <w:rsid w:val="00195191"/>
    <w:rsid w:val="0019542D"/>
    <w:rsid w:val="001979C0"/>
    <w:rsid w:val="001A0357"/>
    <w:rsid w:val="001A195D"/>
    <w:rsid w:val="001A36A4"/>
    <w:rsid w:val="001A3B56"/>
    <w:rsid w:val="001A3EA5"/>
    <w:rsid w:val="001A6AD4"/>
    <w:rsid w:val="001A6B46"/>
    <w:rsid w:val="001B01A9"/>
    <w:rsid w:val="001B22CC"/>
    <w:rsid w:val="001B5A23"/>
    <w:rsid w:val="001B7D7E"/>
    <w:rsid w:val="001C0189"/>
    <w:rsid w:val="001C2F68"/>
    <w:rsid w:val="001C4852"/>
    <w:rsid w:val="001D09AF"/>
    <w:rsid w:val="001D1D32"/>
    <w:rsid w:val="001D2B9C"/>
    <w:rsid w:val="001D409D"/>
    <w:rsid w:val="001D5032"/>
    <w:rsid w:val="001E0F36"/>
    <w:rsid w:val="001E14FD"/>
    <w:rsid w:val="001E1AD0"/>
    <w:rsid w:val="001E2620"/>
    <w:rsid w:val="001E2625"/>
    <w:rsid w:val="001E27AE"/>
    <w:rsid w:val="001E30FF"/>
    <w:rsid w:val="001E4FA3"/>
    <w:rsid w:val="001E5324"/>
    <w:rsid w:val="001E6669"/>
    <w:rsid w:val="001E6896"/>
    <w:rsid w:val="001E7E0B"/>
    <w:rsid w:val="001E7E26"/>
    <w:rsid w:val="001F0B7D"/>
    <w:rsid w:val="001F17FF"/>
    <w:rsid w:val="001F2D43"/>
    <w:rsid w:val="001F3280"/>
    <w:rsid w:val="001F360C"/>
    <w:rsid w:val="001F3EA5"/>
    <w:rsid w:val="001F55EA"/>
    <w:rsid w:val="001F7CC6"/>
    <w:rsid w:val="001F7CDC"/>
    <w:rsid w:val="00202720"/>
    <w:rsid w:val="00202D4B"/>
    <w:rsid w:val="00203003"/>
    <w:rsid w:val="002036C1"/>
    <w:rsid w:val="00204476"/>
    <w:rsid w:val="00204D7C"/>
    <w:rsid w:val="00205F2A"/>
    <w:rsid w:val="0021315A"/>
    <w:rsid w:val="00220553"/>
    <w:rsid w:val="0022145B"/>
    <w:rsid w:val="00221DF9"/>
    <w:rsid w:val="00224B0E"/>
    <w:rsid w:val="00224DE4"/>
    <w:rsid w:val="002250FF"/>
    <w:rsid w:val="002252E1"/>
    <w:rsid w:val="002257F8"/>
    <w:rsid w:val="00226740"/>
    <w:rsid w:val="0022783B"/>
    <w:rsid w:val="00232FB4"/>
    <w:rsid w:val="0023310F"/>
    <w:rsid w:val="00233EED"/>
    <w:rsid w:val="00234453"/>
    <w:rsid w:val="00234E07"/>
    <w:rsid w:val="00235571"/>
    <w:rsid w:val="00237FBC"/>
    <w:rsid w:val="00244C0D"/>
    <w:rsid w:val="00245488"/>
    <w:rsid w:val="002474FC"/>
    <w:rsid w:val="002526EA"/>
    <w:rsid w:val="002526FB"/>
    <w:rsid w:val="0025786A"/>
    <w:rsid w:val="00257D58"/>
    <w:rsid w:val="002647D0"/>
    <w:rsid w:val="00272742"/>
    <w:rsid w:val="00274986"/>
    <w:rsid w:val="0027656A"/>
    <w:rsid w:val="00276FAA"/>
    <w:rsid w:val="0027772D"/>
    <w:rsid w:val="00277827"/>
    <w:rsid w:val="00280A7B"/>
    <w:rsid w:val="00280CD9"/>
    <w:rsid w:val="00281B10"/>
    <w:rsid w:val="00284A88"/>
    <w:rsid w:val="00287FDC"/>
    <w:rsid w:val="00290B3F"/>
    <w:rsid w:val="00291474"/>
    <w:rsid w:val="00291EAC"/>
    <w:rsid w:val="002935FB"/>
    <w:rsid w:val="00294545"/>
    <w:rsid w:val="00294602"/>
    <w:rsid w:val="00295053"/>
    <w:rsid w:val="00295D79"/>
    <w:rsid w:val="00297979"/>
    <w:rsid w:val="002A0E65"/>
    <w:rsid w:val="002A3A83"/>
    <w:rsid w:val="002A4A22"/>
    <w:rsid w:val="002A5419"/>
    <w:rsid w:val="002A7163"/>
    <w:rsid w:val="002B046E"/>
    <w:rsid w:val="002B16EF"/>
    <w:rsid w:val="002B21D2"/>
    <w:rsid w:val="002B68AE"/>
    <w:rsid w:val="002C05F6"/>
    <w:rsid w:val="002C286B"/>
    <w:rsid w:val="002C2BAA"/>
    <w:rsid w:val="002C6AC8"/>
    <w:rsid w:val="002C6BC3"/>
    <w:rsid w:val="002D04CE"/>
    <w:rsid w:val="002D1314"/>
    <w:rsid w:val="002D23E0"/>
    <w:rsid w:val="002D273A"/>
    <w:rsid w:val="002D4410"/>
    <w:rsid w:val="002D4831"/>
    <w:rsid w:val="002D4C33"/>
    <w:rsid w:val="002D4CF3"/>
    <w:rsid w:val="002D4FA8"/>
    <w:rsid w:val="002D521E"/>
    <w:rsid w:val="002D57EE"/>
    <w:rsid w:val="002D700F"/>
    <w:rsid w:val="002D793D"/>
    <w:rsid w:val="002E0879"/>
    <w:rsid w:val="002E3755"/>
    <w:rsid w:val="002E42E4"/>
    <w:rsid w:val="002E7346"/>
    <w:rsid w:val="002F14D2"/>
    <w:rsid w:val="002F308D"/>
    <w:rsid w:val="002F3DCD"/>
    <w:rsid w:val="002F611B"/>
    <w:rsid w:val="00300005"/>
    <w:rsid w:val="003029DD"/>
    <w:rsid w:val="00302EBF"/>
    <w:rsid w:val="00303EA4"/>
    <w:rsid w:val="00303EBE"/>
    <w:rsid w:val="0031292E"/>
    <w:rsid w:val="003132DC"/>
    <w:rsid w:val="003139A5"/>
    <w:rsid w:val="003173E2"/>
    <w:rsid w:val="00320031"/>
    <w:rsid w:val="0032024F"/>
    <w:rsid w:val="00320327"/>
    <w:rsid w:val="003203B7"/>
    <w:rsid w:val="00320AA6"/>
    <w:rsid w:val="00320CBC"/>
    <w:rsid w:val="00321101"/>
    <w:rsid w:val="00321C39"/>
    <w:rsid w:val="00325A85"/>
    <w:rsid w:val="00325C3B"/>
    <w:rsid w:val="0032793D"/>
    <w:rsid w:val="00327A6D"/>
    <w:rsid w:val="003303FE"/>
    <w:rsid w:val="00330607"/>
    <w:rsid w:val="00331280"/>
    <w:rsid w:val="003337CF"/>
    <w:rsid w:val="003346D2"/>
    <w:rsid w:val="00334D2A"/>
    <w:rsid w:val="003352ED"/>
    <w:rsid w:val="00337CA7"/>
    <w:rsid w:val="00340CAC"/>
    <w:rsid w:val="0034670D"/>
    <w:rsid w:val="00346B25"/>
    <w:rsid w:val="00346F75"/>
    <w:rsid w:val="00347146"/>
    <w:rsid w:val="0035041E"/>
    <w:rsid w:val="00351EA3"/>
    <w:rsid w:val="00353B5B"/>
    <w:rsid w:val="00361574"/>
    <w:rsid w:val="00362DCB"/>
    <w:rsid w:val="00363053"/>
    <w:rsid w:val="00363DBC"/>
    <w:rsid w:val="00364672"/>
    <w:rsid w:val="00372227"/>
    <w:rsid w:val="00372233"/>
    <w:rsid w:val="00380C0A"/>
    <w:rsid w:val="003825CD"/>
    <w:rsid w:val="00384425"/>
    <w:rsid w:val="0038791D"/>
    <w:rsid w:val="003879E0"/>
    <w:rsid w:val="00392780"/>
    <w:rsid w:val="003944DB"/>
    <w:rsid w:val="00397FCE"/>
    <w:rsid w:val="003A0F1D"/>
    <w:rsid w:val="003A3846"/>
    <w:rsid w:val="003A60F2"/>
    <w:rsid w:val="003A67B5"/>
    <w:rsid w:val="003A7E9C"/>
    <w:rsid w:val="003B0637"/>
    <w:rsid w:val="003B1F57"/>
    <w:rsid w:val="003B2D4E"/>
    <w:rsid w:val="003B5F80"/>
    <w:rsid w:val="003B6C8C"/>
    <w:rsid w:val="003B75DA"/>
    <w:rsid w:val="003C0BED"/>
    <w:rsid w:val="003C15E3"/>
    <w:rsid w:val="003C1B2F"/>
    <w:rsid w:val="003C247F"/>
    <w:rsid w:val="003C67B3"/>
    <w:rsid w:val="003C7565"/>
    <w:rsid w:val="003D4A36"/>
    <w:rsid w:val="003D6195"/>
    <w:rsid w:val="003D6D33"/>
    <w:rsid w:val="003E0B04"/>
    <w:rsid w:val="003E0C79"/>
    <w:rsid w:val="003E2D5F"/>
    <w:rsid w:val="003E2F09"/>
    <w:rsid w:val="003E503E"/>
    <w:rsid w:val="003E5198"/>
    <w:rsid w:val="003F2ED2"/>
    <w:rsid w:val="003F523D"/>
    <w:rsid w:val="003F59FA"/>
    <w:rsid w:val="003F7FA7"/>
    <w:rsid w:val="004005DD"/>
    <w:rsid w:val="004010D8"/>
    <w:rsid w:val="004020AA"/>
    <w:rsid w:val="004039A6"/>
    <w:rsid w:val="00404EE1"/>
    <w:rsid w:val="00406133"/>
    <w:rsid w:val="004069A8"/>
    <w:rsid w:val="00407567"/>
    <w:rsid w:val="00407DF4"/>
    <w:rsid w:val="004118C6"/>
    <w:rsid w:val="00413768"/>
    <w:rsid w:val="0041418D"/>
    <w:rsid w:val="00416CFE"/>
    <w:rsid w:val="00423489"/>
    <w:rsid w:val="00424E91"/>
    <w:rsid w:val="004265F6"/>
    <w:rsid w:val="00427806"/>
    <w:rsid w:val="00430A13"/>
    <w:rsid w:val="00430ABB"/>
    <w:rsid w:val="00431762"/>
    <w:rsid w:val="004363DD"/>
    <w:rsid w:val="00436869"/>
    <w:rsid w:val="00440070"/>
    <w:rsid w:val="00440BE0"/>
    <w:rsid w:val="0044342C"/>
    <w:rsid w:val="004453BB"/>
    <w:rsid w:val="00445919"/>
    <w:rsid w:val="00445BAF"/>
    <w:rsid w:val="00450216"/>
    <w:rsid w:val="00451115"/>
    <w:rsid w:val="00451550"/>
    <w:rsid w:val="00451C9C"/>
    <w:rsid w:val="00451D09"/>
    <w:rsid w:val="00454959"/>
    <w:rsid w:val="004551A5"/>
    <w:rsid w:val="00455ECC"/>
    <w:rsid w:val="00456694"/>
    <w:rsid w:val="00460034"/>
    <w:rsid w:val="004603B4"/>
    <w:rsid w:val="00463B3D"/>
    <w:rsid w:val="0046487A"/>
    <w:rsid w:val="00467B7D"/>
    <w:rsid w:val="004703B4"/>
    <w:rsid w:val="004717A1"/>
    <w:rsid w:val="00471C03"/>
    <w:rsid w:val="004746EE"/>
    <w:rsid w:val="004749D4"/>
    <w:rsid w:val="004752BE"/>
    <w:rsid w:val="00475C64"/>
    <w:rsid w:val="00475E43"/>
    <w:rsid w:val="00477D63"/>
    <w:rsid w:val="00480076"/>
    <w:rsid w:val="004814B4"/>
    <w:rsid w:val="00483012"/>
    <w:rsid w:val="00483138"/>
    <w:rsid w:val="0048478C"/>
    <w:rsid w:val="00484D29"/>
    <w:rsid w:val="00485065"/>
    <w:rsid w:val="004873CB"/>
    <w:rsid w:val="0048765D"/>
    <w:rsid w:val="0049068E"/>
    <w:rsid w:val="004907AA"/>
    <w:rsid w:val="00491834"/>
    <w:rsid w:val="00493F37"/>
    <w:rsid w:val="0049489D"/>
    <w:rsid w:val="00494B77"/>
    <w:rsid w:val="0049574B"/>
    <w:rsid w:val="004A060B"/>
    <w:rsid w:val="004A2E03"/>
    <w:rsid w:val="004A390B"/>
    <w:rsid w:val="004A4537"/>
    <w:rsid w:val="004A583D"/>
    <w:rsid w:val="004A60C4"/>
    <w:rsid w:val="004A7015"/>
    <w:rsid w:val="004A79B3"/>
    <w:rsid w:val="004B2C9C"/>
    <w:rsid w:val="004B322E"/>
    <w:rsid w:val="004C243C"/>
    <w:rsid w:val="004C41A6"/>
    <w:rsid w:val="004C41D1"/>
    <w:rsid w:val="004C4280"/>
    <w:rsid w:val="004C711B"/>
    <w:rsid w:val="004C7DE9"/>
    <w:rsid w:val="004D1951"/>
    <w:rsid w:val="004D4105"/>
    <w:rsid w:val="004D4F52"/>
    <w:rsid w:val="004D5182"/>
    <w:rsid w:val="004D79A6"/>
    <w:rsid w:val="004E352B"/>
    <w:rsid w:val="004E5F25"/>
    <w:rsid w:val="004E6898"/>
    <w:rsid w:val="004E7C6F"/>
    <w:rsid w:val="004F01B5"/>
    <w:rsid w:val="004F229A"/>
    <w:rsid w:val="004F2CB3"/>
    <w:rsid w:val="004F39BA"/>
    <w:rsid w:val="004F4FBA"/>
    <w:rsid w:val="004F6B5E"/>
    <w:rsid w:val="004F7FF6"/>
    <w:rsid w:val="00500840"/>
    <w:rsid w:val="00500A4D"/>
    <w:rsid w:val="0050184B"/>
    <w:rsid w:val="00503A46"/>
    <w:rsid w:val="005046AC"/>
    <w:rsid w:val="00511B20"/>
    <w:rsid w:val="005128DF"/>
    <w:rsid w:val="0051331A"/>
    <w:rsid w:val="00513592"/>
    <w:rsid w:val="00513C98"/>
    <w:rsid w:val="005147B8"/>
    <w:rsid w:val="00514E45"/>
    <w:rsid w:val="00514ED0"/>
    <w:rsid w:val="00515A0A"/>
    <w:rsid w:val="00517DFF"/>
    <w:rsid w:val="00521686"/>
    <w:rsid w:val="0052310C"/>
    <w:rsid w:val="00523190"/>
    <w:rsid w:val="00524304"/>
    <w:rsid w:val="0053039A"/>
    <w:rsid w:val="00532785"/>
    <w:rsid w:val="00533802"/>
    <w:rsid w:val="005358D8"/>
    <w:rsid w:val="00535BFA"/>
    <w:rsid w:val="005361BB"/>
    <w:rsid w:val="00536FF9"/>
    <w:rsid w:val="00540811"/>
    <w:rsid w:val="00542131"/>
    <w:rsid w:val="00542EA8"/>
    <w:rsid w:val="00543081"/>
    <w:rsid w:val="00544E2E"/>
    <w:rsid w:val="00545A0B"/>
    <w:rsid w:val="00545ADB"/>
    <w:rsid w:val="005467E4"/>
    <w:rsid w:val="00547828"/>
    <w:rsid w:val="005503B8"/>
    <w:rsid w:val="00550A3B"/>
    <w:rsid w:val="005512ED"/>
    <w:rsid w:val="0055260A"/>
    <w:rsid w:val="00553DEA"/>
    <w:rsid w:val="00555435"/>
    <w:rsid w:val="005624D9"/>
    <w:rsid w:val="005650E2"/>
    <w:rsid w:val="00566254"/>
    <w:rsid w:val="00566791"/>
    <w:rsid w:val="00570310"/>
    <w:rsid w:val="0057126A"/>
    <w:rsid w:val="00571A2C"/>
    <w:rsid w:val="00571BC8"/>
    <w:rsid w:val="00572F10"/>
    <w:rsid w:val="00573227"/>
    <w:rsid w:val="00580C22"/>
    <w:rsid w:val="00583725"/>
    <w:rsid w:val="0058523F"/>
    <w:rsid w:val="005868B0"/>
    <w:rsid w:val="005875B5"/>
    <w:rsid w:val="00587B80"/>
    <w:rsid w:val="00590EBF"/>
    <w:rsid w:val="00591CF3"/>
    <w:rsid w:val="00592C9D"/>
    <w:rsid w:val="005944DE"/>
    <w:rsid w:val="005965B2"/>
    <w:rsid w:val="005A12DA"/>
    <w:rsid w:val="005A243E"/>
    <w:rsid w:val="005A28C5"/>
    <w:rsid w:val="005A2EE3"/>
    <w:rsid w:val="005A3929"/>
    <w:rsid w:val="005A5A57"/>
    <w:rsid w:val="005A73E4"/>
    <w:rsid w:val="005A7E02"/>
    <w:rsid w:val="005B02F5"/>
    <w:rsid w:val="005B0404"/>
    <w:rsid w:val="005B07FD"/>
    <w:rsid w:val="005B1452"/>
    <w:rsid w:val="005B19A5"/>
    <w:rsid w:val="005B1C01"/>
    <w:rsid w:val="005B2D3B"/>
    <w:rsid w:val="005B3A2C"/>
    <w:rsid w:val="005B3AB6"/>
    <w:rsid w:val="005B471A"/>
    <w:rsid w:val="005B6025"/>
    <w:rsid w:val="005B613A"/>
    <w:rsid w:val="005B67A4"/>
    <w:rsid w:val="005B73FD"/>
    <w:rsid w:val="005C153D"/>
    <w:rsid w:val="005C1699"/>
    <w:rsid w:val="005C2BE4"/>
    <w:rsid w:val="005C34C4"/>
    <w:rsid w:val="005C4B18"/>
    <w:rsid w:val="005C5487"/>
    <w:rsid w:val="005C606E"/>
    <w:rsid w:val="005C7D44"/>
    <w:rsid w:val="005D12C1"/>
    <w:rsid w:val="005E0576"/>
    <w:rsid w:val="005E2F42"/>
    <w:rsid w:val="005E5AC3"/>
    <w:rsid w:val="005E5CF7"/>
    <w:rsid w:val="005E6B60"/>
    <w:rsid w:val="005E7988"/>
    <w:rsid w:val="005F18F6"/>
    <w:rsid w:val="005F1F92"/>
    <w:rsid w:val="005F262C"/>
    <w:rsid w:val="005F67C5"/>
    <w:rsid w:val="005F7B06"/>
    <w:rsid w:val="00600044"/>
    <w:rsid w:val="00604B5D"/>
    <w:rsid w:val="006074BF"/>
    <w:rsid w:val="006076D3"/>
    <w:rsid w:val="0061178F"/>
    <w:rsid w:val="0061341B"/>
    <w:rsid w:val="00613A09"/>
    <w:rsid w:val="006167D9"/>
    <w:rsid w:val="00617CA0"/>
    <w:rsid w:val="00620447"/>
    <w:rsid w:val="0062189B"/>
    <w:rsid w:val="00624886"/>
    <w:rsid w:val="00624988"/>
    <w:rsid w:val="006257DB"/>
    <w:rsid w:val="00625AEF"/>
    <w:rsid w:val="00626D30"/>
    <w:rsid w:val="006275F6"/>
    <w:rsid w:val="006300A6"/>
    <w:rsid w:val="00630851"/>
    <w:rsid w:val="00631D34"/>
    <w:rsid w:val="006321EF"/>
    <w:rsid w:val="00633081"/>
    <w:rsid w:val="00633103"/>
    <w:rsid w:val="00634045"/>
    <w:rsid w:val="0064070A"/>
    <w:rsid w:val="00641A0A"/>
    <w:rsid w:val="00642438"/>
    <w:rsid w:val="006431FE"/>
    <w:rsid w:val="00645357"/>
    <w:rsid w:val="00645D4B"/>
    <w:rsid w:val="00645DB5"/>
    <w:rsid w:val="00645F6F"/>
    <w:rsid w:val="00645F97"/>
    <w:rsid w:val="00646432"/>
    <w:rsid w:val="0064698E"/>
    <w:rsid w:val="0065042E"/>
    <w:rsid w:val="006508DF"/>
    <w:rsid w:val="006509B9"/>
    <w:rsid w:val="006558CF"/>
    <w:rsid w:val="006564C5"/>
    <w:rsid w:val="00656B3E"/>
    <w:rsid w:val="00660232"/>
    <w:rsid w:val="00660D7B"/>
    <w:rsid w:val="0066133A"/>
    <w:rsid w:val="00663934"/>
    <w:rsid w:val="006639ED"/>
    <w:rsid w:val="00663D75"/>
    <w:rsid w:val="00663F89"/>
    <w:rsid w:val="006644ED"/>
    <w:rsid w:val="00664D6C"/>
    <w:rsid w:val="00666761"/>
    <w:rsid w:val="0067018E"/>
    <w:rsid w:val="006719B1"/>
    <w:rsid w:val="006728D3"/>
    <w:rsid w:val="00672EEE"/>
    <w:rsid w:val="00673D52"/>
    <w:rsid w:val="0068152B"/>
    <w:rsid w:val="0068336B"/>
    <w:rsid w:val="0068440F"/>
    <w:rsid w:val="0068598D"/>
    <w:rsid w:val="0068784E"/>
    <w:rsid w:val="00690D4D"/>
    <w:rsid w:val="0069136C"/>
    <w:rsid w:val="00693C88"/>
    <w:rsid w:val="00694834"/>
    <w:rsid w:val="00694A29"/>
    <w:rsid w:val="006959D7"/>
    <w:rsid w:val="0069621C"/>
    <w:rsid w:val="0069799C"/>
    <w:rsid w:val="006A339C"/>
    <w:rsid w:val="006A56E7"/>
    <w:rsid w:val="006A5BCF"/>
    <w:rsid w:val="006A6D42"/>
    <w:rsid w:val="006B19BD"/>
    <w:rsid w:val="006B362C"/>
    <w:rsid w:val="006B454A"/>
    <w:rsid w:val="006B5011"/>
    <w:rsid w:val="006B55B2"/>
    <w:rsid w:val="006B7C78"/>
    <w:rsid w:val="006B7FA8"/>
    <w:rsid w:val="006C0294"/>
    <w:rsid w:val="006C15F6"/>
    <w:rsid w:val="006C25EE"/>
    <w:rsid w:val="006C32B1"/>
    <w:rsid w:val="006C3EDC"/>
    <w:rsid w:val="006C4221"/>
    <w:rsid w:val="006C5205"/>
    <w:rsid w:val="006C5C69"/>
    <w:rsid w:val="006D004B"/>
    <w:rsid w:val="006D141E"/>
    <w:rsid w:val="006D2CCB"/>
    <w:rsid w:val="006E2367"/>
    <w:rsid w:val="006E2E06"/>
    <w:rsid w:val="006E30A6"/>
    <w:rsid w:val="006E3257"/>
    <w:rsid w:val="006E4111"/>
    <w:rsid w:val="006E4242"/>
    <w:rsid w:val="006E5E82"/>
    <w:rsid w:val="006E6E3E"/>
    <w:rsid w:val="006F59E2"/>
    <w:rsid w:val="006F5C43"/>
    <w:rsid w:val="006F6C9B"/>
    <w:rsid w:val="006F7904"/>
    <w:rsid w:val="0070163F"/>
    <w:rsid w:val="007018BC"/>
    <w:rsid w:val="00701DB8"/>
    <w:rsid w:val="0070268A"/>
    <w:rsid w:val="007047BD"/>
    <w:rsid w:val="0070798F"/>
    <w:rsid w:val="00711CA6"/>
    <w:rsid w:val="00715005"/>
    <w:rsid w:val="00715C40"/>
    <w:rsid w:val="0072028B"/>
    <w:rsid w:val="00720B23"/>
    <w:rsid w:val="007240C6"/>
    <w:rsid w:val="00724A46"/>
    <w:rsid w:val="00724B18"/>
    <w:rsid w:val="007260DE"/>
    <w:rsid w:val="00730C9A"/>
    <w:rsid w:val="00730CB0"/>
    <w:rsid w:val="007326F7"/>
    <w:rsid w:val="00732898"/>
    <w:rsid w:val="00732C76"/>
    <w:rsid w:val="00734BFF"/>
    <w:rsid w:val="00736000"/>
    <w:rsid w:val="00745E2D"/>
    <w:rsid w:val="00746662"/>
    <w:rsid w:val="00750D3C"/>
    <w:rsid w:val="007510BB"/>
    <w:rsid w:val="00751DCE"/>
    <w:rsid w:val="00753322"/>
    <w:rsid w:val="00753BA1"/>
    <w:rsid w:val="007574D1"/>
    <w:rsid w:val="00762B08"/>
    <w:rsid w:val="00764780"/>
    <w:rsid w:val="00764E63"/>
    <w:rsid w:val="00766714"/>
    <w:rsid w:val="0076771E"/>
    <w:rsid w:val="00767A49"/>
    <w:rsid w:val="0077111C"/>
    <w:rsid w:val="00772ED0"/>
    <w:rsid w:val="0077334E"/>
    <w:rsid w:val="00774EE5"/>
    <w:rsid w:val="00777560"/>
    <w:rsid w:val="00777E3F"/>
    <w:rsid w:val="007808C3"/>
    <w:rsid w:val="00785E7E"/>
    <w:rsid w:val="0078616B"/>
    <w:rsid w:val="007900D2"/>
    <w:rsid w:val="00792BFB"/>
    <w:rsid w:val="0079324F"/>
    <w:rsid w:val="00793EB1"/>
    <w:rsid w:val="00795DCB"/>
    <w:rsid w:val="00795DD5"/>
    <w:rsid w:val="007978C5"/>
    <w:rsid w:val="007A07FF"/>
    <w:rsid w:val="007A3AA2"/>
    <w:rsid w:val="007A411D"/>
    <w:rsid w:val="007A5798"/>
    <w:rsid w:val="007A7180"/>
    <w:rsid w:val="007B03E6"/>
    <w:rsid w:val="007B0FFF"/>
    <w:rsid w:val="007B1214"/>
    <w:rsid w:val="007B3C4E"/>
    <w:rsid w:val="007B3D98"/>
    <w:rsid w:val="007B3FD4"/>
    <w:rsid w:val="007B45DD"/>
    <w:rsid w:val="007B4AEE"/>
    <w:rsid w:val="007B4F87"/>
    <w:rsid w:val="007B676A"/>
    <w:rsid w:val="007B6BF9"/>
    <w:rsid w:val="007B70C9"/>
    <w:rsid w:val="007C0758"/>
    <w:rsid w:val="007C20C3"/>
    <w:rsid w:val="007C5149"/>
    <w:rsid w:val="007C5989"/>
    <w:rsid w:val="007C5F2A"/>
    <w:rsid w:val="007C5F7B"/>
    <w:rsid w:val="007D0BA1"/>
    <w:rsid w:val="007D146F"/>
    <w:rsid w:val="007D1C9F"/>
    <w:rsid w:val="007D24CF"/>
    <w:rsid w:val="007D5498"/>
    <w:rsid w:val="007D5523"/>
    <w:rsid w:val="007D7876"/>
    <w:rsid w:val="007D7D6B"/>
    <w:rsid w:val="007E1D9E"/>
    <w:rsid w:val="007E65D7"/>
    <w:rsid w:val="007E66B1"/>
    <w:rsid w:val="007E6D05"/>
    <w:rsid w:val="007E6D50"/>
    <w:rsid w:val="007F35C8"/>
    <w:rsid w:val="007F6B5E"/>
    <w:rsid w:val="00800705"/>
    <w:rsid w:val="00801FA8"/>
    <w:rsid w:val="00802917"/>
    <w:rsid w:val="00805BA8"/>
    <w:rsid w:val="008106C0"/>
    <w:rsid w:val="008138FC"/>
    <w:rsid w:val="008144C0"/>
    <w:rsid w:val="0081561B"/>
    <w:rsid w:val="008173AC"/>
    <w:rsid w:val="008207C5"/>
    <w:rsid w:val="00820CC2"/>
    <w:rsid w:val="00821EDF"/>
    <w:rsid w:val="0082520F"/>
    <w:rsid w:val="008267D9"/>
    <w:rsid w:val="00827183"/>
    <w:rsid w:val="00832171"/>
    <w:rsid w:val="00836849"/>
    <w:rsid w:val="00837CF1"/>
    <w:rsid w:val="00840E3B"/>
    <w:rsid w:val="008421AE"/>
    <w:rsid w:val="00844631"/>
    <w:rsid w:val="008464E0"/>
    <w:rsid w:val="0084686A"/>
    <w:rsid w:val="00846B2E"/>
    <w:rsid w:val="00846CFA"/>
    <w:rsid w:val="008472CD"/>
    <w:rsid w:val="008477A8"/>
    <w:rsid w:val="00850149"/>
    <w:rsid w:val="00850211"/>
    <w:rsid w:val="00850A9C"/>
    <w:rsid w:val="00851433"/>
    <w:rsid w:val="0085155A"/>
    <w:rsid w:val="00851572"/>
    <w:rsid w:val="008515C0"/>
    <w:rsid w:val="00853DFD"/>
    <w:rsid w:val="00854496"/>
    <w:rsid w:val="008644A7"/>
    <w:rsid w:val="0086462C"/>
    <w:rsid w:val="008656F3"/>
    <w:rsid w:val="00867A8E"/>
    <w:rsid w:val="008708E6"/>
    <w:rsid w:val="008711B3"/>
    <w:rsid w:val="00871A3A"/>
    <w:rsid w:val="00875712"/>
    <w:rsid w:val="00880384"/>
    <w:rsid w:val="00884A9C"/>
    <w:rsid w:val="008850C3"/>
    <w:rsid w:val="00885520"/>
    <w:rsid w:val="00885F0B"/>
    <w:rsid w:val="00886B62"/>
    <w:rsid w:val="00887170"/>
    <w:rsid w:val="008911E4"/>
    <w:rsid w:val="0089451A"/>
    <w:rsid w:val="00894AE0"/>
    <w:rsid w:val="0089519F"/>
    <w:rsid w:val="00895E5B"/>
    <w:rsid w:val="00897019"/>
    <w:rsid w:val="008A01B7"/>
    <w:rsid w:val="008A0409"/>
    <w:rsid w:val="008A1D75"/>
    <w:rsid w:val="008A6A52"/>
    <w:rsid w:val="008A6A99"/>
    <w:rsid w:val="008B01F6"/>
    <w:rsid w:val="008B242D"/>
    <w:rsid w:val="008B25E3"/>
    <w:rsid w:val="008B3423"/>
    <w:rsid w:val="008B5179"/>
    <w:rsid w:val="008B5BCF"/>
    <w:rsid w:val="008B6843"/>
    <w:rsid w:val="008C0126"/>
    <w:rsid w:val="008C018B"/>
    <w:rsid w:val="008C0FBD"/>
    <w:rsid w:val="008C242F"/>
    <w:rsid w:val="008C3D9B"/>
    <w:rsid w:val="008C45BA"/>
    <w:rsid w:val="008C5455"/>
    <w:rsid w:val="008C66F1"/>
    <w:rsid w:val="008C6DC1"/>
    <w:rsid w:val="008C7753"/>
    <w:rsid w:val="008D249D"/>
    <w:rsid w:val="008D38C9"/>
    <w:rsid w:val="008D5722"/>
    <w:rsid w:val="008D5A51"/>
    <w:rsid w:val="008D5C6E"/>
    <w:rsid w:val="008D7DBF"/>
    <w:rsid w:val="008E0324"/>
    <w:rsid w:val="008E0A11"/>
    <w:rsid w:val="008E1EAE"/>
    <w:rsid w:val="008E3F2C"/>
    <w:rsid w:val="008E66E4"/>
    <w:rsid w:val="008E7E60"/>
    <w:rsid w:val="008F0E95"/>
    <w:rsid w:val="008F1C41"/>
    <w:rsid w:val="008F1C42"/>
    <w:rsid w:val="008F287F"/>
    <w:rsid w:val="008F323F"/>
    <w:rsid w:val="008F38B5"/>
    <w:rsid w:val="008F5BBF"/>
    <w:rsid w:val="008F6A98"/>
    <w:rsid w:val="008F7463"/>
    <w:rsid w:val="008F7AE5"/>
    <w:rsid w:val="009006A5"/>
    <w:rsid w:val="009013F3"/>
    <w:rsid w:val="0090178C"/>
    <w:rsid w:val="00901A9C"/>
    <w:rsid w:val="00902962"/>
    <w:rsid w:val="00910CE0"/>
    <w:rsid w:val="009141B9"/>
    <w:rsid w:val="00914544"/>
    <w:rsid w:val="009147CE"/>
    <w:rsid w:val="00916488"/>
    <w:rsid w:val="00923B06"/>
    <w:rsid w:val="009253D5"/>
    <w:rsid w:val="00925F6E"/>
    <w:rsid w:val="009265CE"/>
    <w:rsid w:val="0092695C"/>
    <w:rsid w:val="009275BF"/>
    <w:rsid w:val="0092788E"/>
    <w:rsid w:val="00932371"/>
    <w:rsid w:val="00935711"/>
    <w:rsid w:val="00937330"/>
    <w:rsid w:val="009408F0"/>
    <w:rsid w:val="00941806"/>
    <w:rsid w:val="00944BD6"/>
    <w:rsid w:val="0094582E"/>
    <w:rsid w:val="0094630E"/>
    <w:rsid w:val="00946D1A"/>
    <w:rsid w:val="0095080B"/>
    <w:rsid w:val="009537C7"/>
    <w:rsid w:val="00955D60"/>
    <w:rsid w:val="00957450"/>
    <w:rsid w:val="009641A9"/>
    <w:rsid w:val="009642D3"/>
    <w:rsid w:val="009649F8"/>
    <w:rsid w:val="00965B79"/>
    <w:rsid w:val="00966049"/>
    <w:rsid w:val="00970C6C"/>
    <w:rsid w:val="00974A0E"/>
    <w:rsid w:val="0098023A"/>
    <w:rsid w:val="00980615"/>
    <w:rsid w:val="009830E1"/>
    <w:rsid w:val="00983E84"/>
    <w:rsid w:val="009860A7"/>
    <w:rsid w:val="0098784F"/>
    <w:rsid w:val="009925E5"/>
    <w:rsid w:val="00995100"/>
    <w:rsid w:val="00997BAC"/>
    <w:rsid w:val="009A07F0"/>
    <w:rsid w:val="009A0F68"/>
    <w:rsid w:val="009A2151"/>
    <w:rsid w:val="009A2376"/>
    <w:rsid w:val="009A4812"/>
    <w:rsid w:val="009A4D11"/>
    <w:rsid w:val="009A7302"/>
    <w:rsid w:val="009B1261"/>
    <w:rsid w:val="009B1433"/>
    <w:rsid w:val="009B4B8D"/>
    <w:rsid w:val="009B66F2"/>
    <w:rsid w:val="009B774F"/>
    <w:rsid w:val="009C0B28"/>
    <w:rsid w:val="009C0E30"/>
    <w:rsid w:val="009C3D71"/>
    <w:rsid w:val="009C3F20"/>
    <w:rsid w:val="009D087B"/>
    <w:rsid w:val="009D38EC"/>
    <w:rsid w:val="009D44C4"/>
    <w:rsid w:val="009D5F5B"/>
    <w:rsid w:val="009D7124"/>
    <w:rsid w:val="009D72F0"/>
    <w:rsid w:val="009E1C59"/>
    <w:rsid w:val="009E2068"/>
    <w:rsid w:val="009E3AE9"/>
    <w:rsid w:val="009E7336"/>
    <w:rsid w:val="009F004F"/>
    <w:rsid w:val="009F21A8"/>
    <w:rsid w:val="009F297D"/>
    <w:rsid w:val="009F6623"/>
    <w:rsid w:val="009F7D7D"/>
    <w:rsid w:val="00A00EE1"/>
    <w:rsid w:val="00A0243D"/>
    <w:rsid w:val="00A07334"/>
    <w:rsid w:val="00A0777C"/>
    <w:rsid w:val="00A07F89"/>
    <w:rsid w:val="00A10031"/>
    <w:rsid w:val="00A10967"/>
    <w:rsid w:val="00A113BF"/>
    <w:rsid w:val="00A133C3"/>
    <w:rsid w:val="00A14BBE"/>
    <w:rsid w:val="00A150EC"/>
    <w:rsid w:val="00A1511E"/>
    <w:rsid w:val="00A16D87"/>
    <w:rsid w:val="00A16F83"/>
    <w:rsid w:val="00A208BF"/>
    <w:rsid w:val="00A2179A"/>
    <w:rsid w:val="00A246BE"/>
    <w:rsid w:val="00A26EB6"/>
    <w:rsid w:val="00A2763D"/>
    <w:rsid w:val="00A2769A"/>
    <w:rsid w:val="00A3324F"/>
    <w:rsid w:val="00A33400"/>
    <w:rsid w:val="00A3548F"/>
    <w:rsid w:val="00A3560A"/>
    <w:rsid w:val="00A35C15"/>
    <w:rsid w:val="00A36FBB"/>
    <w:rsid w:val="00A435F4"/>
    <w:rsid w:val="00A43CF8"/>
    <w:rsid w:val="00A54D1A"/>
    <w:rsid w:val="00A551D1"/>
    <w:rsid w:val="00A6003E"/>
    <w:rsid w:val="00A6091A"/>
    <w:rsid w:val="00A609B8"/>
    <w:rsid w:val="00A61F85"/>
    <w:rsid w:val="00A64B0E"/>
    <w:rsid w:val="00A64CDB"/>
    <w:rsid w:val="00A64ECB"/>
    <w:rsid w:val="00A65251"/>
    <w:rsid w:val="00A65BBC"/>
    <w:rsid w:val="00A664F1"/>
    <w:rsid w:val="00A66F07"/>
    <w:rsid w:val="00A6792A"/>
    <w:rsid w:val="00A67DB7"/>
    <w:rsid w:val="00A7092C"/>
    <w:rsid w:val="00A70F21"/>
    <w:rsid w:val="00A72AAD"/>
    <w:rsid w:val="00A72DF0"/>
    <w:rsid w:val="00A74181"/>
    <w:rsid w:val="00A75850"/>
    <w:rsid w:val="00A761C2"/>
    <w:rsid w:val="00A77963"/>
    <w:rsid w:val="00A822D7"/>
    <w:rsid w:val="00A829A8"/>
    <w:rsid w:val="00A834F7"/>
    <w:rsid w:val="00A85241"/>
    <w:rsid w:val="00A867AF"/>
    <w:rsid w:val="00A87A28"/>
    <w:rsid w:val="00A91D4A"/>
    <w:rsid w:val="00A9322C"/>
    <w:rsid w:val="00A93C9E"/>
    <w:rsid w:val="00A940E5"/>
    <w:rsid w:val="00A96809"/>
    <w:rsid w:val="00A96A8B"/>
    <w:rsid w:val="00A97177"/>
    <w:rsid w:val="00A97F55"/>
    <w:rsid w:val="00AA0B8D"/>
    <w:rsid w:val="00AA0E0F"/>
    <w:rsid w:val="00AA23BB"/>
    <w:rsid w:val="00AA2583"/>
    <w:rsid w:val="00AB0658"/>
    <w:rsid w:val="00AB0AE2"/>
    <w:rsid w:val="00AB0EC8"/>
    <w:rsid w:val="00AB5519"/>
    <w:rsid w:val="00AB6385"/>
    <w:rsid w:val="00AB6872"/>
    <w:rsid w:val="00AB7735"/>
    <w:rsid w:val="00AC0F15"/>
    <w:rsid w:val="00AC16A0"/>
    <w:rsid w:val="00AC1E30"/>
    <w:rsid w:val="00AC2889"/>
    <w:rsid w:val="00AC3A8E"/>
    <w:rsid w:val="00AC41D5"/>
    <w:rsid w:val="00AC61BD"/>
    <w:rsid w:val="00AC6F6C"/>
    <w:rsid w:val="00AC7791"/>
    <w:rsid w:val="00AD253F"/>
    <w:rsid w:val="00AD4A82"/>
    <w:rsid w:val="00AE4BE5"/>
    <w:rsid w:val="00AF064D"/>
    <w:rsid w:val="00AF172F"/>
    <w:rsid w:val="00AF1C82"/>
    <w:rsid w:val="00AF29FF"/>
    <w:rsid w:val="00AF391F"/>
    <w:rsid w:val="00AF5752"/>
    <w:rsid w:val="00AF710C"/>
    <w:rsid w:val="00AF79DA"/>
    <w:rsid w:val="00AF7AE5"/>
    <w:rsid w:val="00B00D2E"/>
    <w:rsid w:val="00B01857"/>
    <w:rsid w:val="00B0233E"/>
    <w:rsid w:val="00B03274"/>
    <w:rsid w:val="00B0426E"/>
    <w:rsid w:val="00B0431E"/>
    <w:rsid w:val="00B05970"/>
    <w:rsid w:val="00B05BE2"/>
    <w:rsid w:val="00B06E3C"/>
    <w:rsid w:val="00B12A2C"/>
    <w:rsid w:val="00B14055"/>
    <w:rsid w:val="00B1413E"/>
    <w:rsid w:val="00B144D5"/>
    <w:rsid w:val="00B15724"/>
    <w:rsid w:val="00B16D63"/>
    <w:rsid w:val="00B22AA9"/>
    <w:rsid w:val="00B24AE5"/>
    <w:rsid w:val="00B25A49"/>
    <w:rsid w:val="00B25AEE"/>
    <w:rsid w:val="00B26482"/>
    <w:rsid w:val="00B265F3"/>
    <w:rsid w:val="00B270C9"/>
    <w:rsid w:val="00B271C8"/>
    <w:rsid w:val="00B27D1A"/>
    <w:rsid w:val="00B32382"/>
    <w:rsid w:val="00B328E1"/>
    <w:rsid w:val="00B35A26"/>
    <w:rsid w:val="00B40A8F"/>
    <w:rsid w:val="00B40C7A"/>
    <w:rsid w:val="00B457EE"/>
    <w:rsid w:val="00B46B6F"/>
    <w:rsid w:val="00B51087"/>
    <w:rsid w:val="00B51480"/>
    <w:rsid w:val="00B52B6C"/>
    <w:rsid w:val="00B53214"/>
    <w:rsid w:val="00B5384B"/>
    <w:rsid w:val="00B556D3"/>
    <w:rsid w:val="00B5613A"/>
    <w:rsid w:val="00B5659B"/>
    <w:rsid w:val="00B56D9D"/>
    <w:rsid w:val="00B570EB"/>
    <w:rsid w:val="00B57256"/>
    <w:rsid w:val="00B6223B"/>
    <w:rsid w:val="00B64051"/>
    <w:rsid w:val="00B711C8"/>
    <w:rsid w:val="00B713F9"/>
    <w:rsid w:val="00B75194"/>
    <w:rsid w:val="00B75EE6"/>
    <w:rsid w:val="00B7732B"/>
    <w:rsid w:val="00B773FC"/>
    <w:rsid w:val="00B80EF8"/>
    <w:rsid w:val="00B81D1F"/>
    <w:rsid w:val="00B82E65"/>
    <w:rsid w:val="00B83D12"/>
    <w:rsid w:val="00B8496F"/>
    <w:rsid w:val="00B90913"/>
    <w:rsid w:val="00B90ADD"/>
    <w:rsid w:val="00B93B19"/>
    <w:rsid w:val="00B95AEF"/>
    <w:rsid w:val="00B9791E"/>
    <w:rsid w:val="00BA075A"/>
    <w:rsid w:val="00BA1A74"/>
    <w:rsid w:val="00BA494F"/>
    <w:rsid w:val="00BA51C8"/>
    <w:rsid w:val="00BA6956"/>
    <w:rsid w:val="00BA7D54"/>
    <w:rsid w:val="00BB2AAD"/>
    <w:rsid w:val="00BB4BD7"/>
    <w:rsid w:val="00BB6121"/>
    <w:rsid w:val="00BB6E8E"/>
    <w:rsid w:val="00BC032D"/>
    <w:rsid w:val="00BC0C32"/>
    <w:rsid w:val="00BC1CDA"/>
    <w:rsid w:val="00BC24FA"/>
    <w:rsid w:val="00BC5AC8"/>
    <w:rsid w:val="00BD12A6"/>
    <w:rsid w:val="00BD61BE"/>
    <w:rsid w:val="00BD6BD5"/>
    <w:rsid w:val="00BD6C3E"/>
    <w:rsid w:val="00BE150F"/>
    <w:rsid w:val="00BE29A1"/>
    <w:rsid w:val="00BE2FB2"/>
    <w:rsid w:val="00BE6A04"/>
    <w:rsid w:val="00BE6F5B"/>
    <w:rsid w:val="00BF0C1C"/>
    <w:rsid w:val="00BF18FC"/>
    <w:rsid w:val="00BF3EDA"/>
    <w:rsid w:val="00BF45CC"/>
    <w:rsid w:val="00BF6DBF"/>
    <w:rsid w:val="00BF74F5"/>
    <w:rsid w:val="00BF7E05"/>
    <w:rsid w:val="00C01851"/>
    <w:rsid w:val="00C02ED7"/>
    <w:rsid w:val="00C05A72"/>
    <w:rsid w:val="00C05F51"/>
    <w:rsid w:val="00C05FA6"/>
    <w:rsid w:val="00C07ABD"/>
    <w:rsid w:val="00C07E54"/>
    <w:rsid w:val="00C10CB7"/>
    <w:rsid w:val="00C11271"/>
    <w:rsid w:val="00C13502"/>
    <w:rsid w:val="00C15FBD"/>
    <w:rsid w:val="00C17565"/>
    <w:rsid w:val="00C20BBB"/>
    <w:rsid w:val="00C239DD"/>
    <w:rsid w:val="00C25E70"/>
    <w:rsid w:val="00C27295"/>
    <w:rsid w:val="00C32681"/>
    <w:rsid w:val="00C34D25"/>
    <w:rsid w:val="00C35D8F"/>
    <w:rsid w:val="00C40058"/>
    <w:rsid w:val="00C40638"/>
    <w:rsid w:val="00C4166C"/>
    <w:rsid w:val="00C45825"/>
    <w:rsid w:val="00C462A9"/>
    <w:rsid w:val="00C463DD"/>
    <w:rsid w:val="00C467E4"/>
    <w:rsid w:val="00C5014E"/>
    <w:rsid w:val="00C503C5"/>
    <w:rsid w:val="00C51635"/>
    <w:rsid w:val="00C51A4C"/>
    <w:rsid w:val="00C52741"/>
    <w:rsid w:val="00C54834"/>
    <w:rsid w:val="00C619CE"/>
    <w:rsid w:val="00C620D9"/>
    <w:rsid w:val="00C621C8"/>
    <w:rsid w:val="00C64669"/>
    <w:rsid w:val="00C65C24"/>
    <w:rsid w:val="00C70E89"/>
    <w:rsid w:val="00C72954"/>
    <w:rsid w:val="00C72D2E"/>
    <w:rsid w:val="00C72ED1"/>
    <w:rsid w:val="00C731FB"/>
    <w:rsid w:val="00C73432"/>
    <w:rsid w:val="00C73E83"/>
    <w:rsid w:val="00C754CF"/>
    <w:rsid w:val="00C767F3"/>
    <w:rsid w:val="00C7773A"/>
    <w:rsid w:val="00C8036B"/>
    <w:rsid w:val="00C847FF"/>
    <w:rsid w:val="00C84927"/>
    <w:rsid w:val="00C8578C"/>
    <w:rsid w:val="00C866B6"/>
    <w:rsid w:val="00C87533"/>
    <w:rsid w:val="00C900CB"/>
    <w:rsid w:val="00C922E0"/>
    <w:rsid w:val="00C933F2"/>
    <w:rsid w:val="00C9432B"/>
    <w:rsid w:val="00C960C5"/>
    <w:rsid w:val="00C97A9E"/>
    <w:rsid w:val="00CA3434"/>
    <w:rsid w:val="00CA349B"/>
    <w:rsid w:val="00CA486F"/>
    <w:rsid w:val="00CA4922"/>
    <w:rsid w:val="00CA4B28"/>
    <w:rsid w:val="00CA68B2"/>
    <w:rsid w:val="00CB042C"/>
    <w:rsid w:val="00CB2DBF"/>
    <w:rsid w:val="00CB48B9"/>
    <w:rsid w:val="00CB665A"/>
    <w:rsid w:val="00CB675C"/>
    <w:rsid w:val="00CB67FF"/>
    <w:rsid w:val="00CB7206"/>
    <w:rsid w:val="00CB7DC0"/>
    <w:rsid w:val="00CC260F"/>
    <w:rsid w:val="00CC2F6F"/>
    <w:rsid w:val="00CC40F2"/>
    <w:rsid w:val="00CC69D7"/>
    <w:rsid w:val="00CC7A41"/>
    <w:rsid w:val="00CC7AA2"/>
    <w:rsid w:val="00CD02DD"/>
    <w:rsid w:val="00CD38FD"/>
    <w:rsid w:val="00CD5373"/>
    <w:rsid w:val="00CD667F"/>
    <w:rsid w:val="00CD68A8"/>
    <w:rsid w:val="00CD7F34"/>
    <w:rsid w:val="00CE0895"/>
    <w:rsid w:val="00CE178F"/>
    <w:rsid w:val="00CE2B71"/>
    <w:rsid w:val="00CE32CF"/>
    <w:rsid w:val="00CE368E"/>
    <w:rsid w:val="00CE4770"/>
    <w:rsid w:val="00CE6251"/>
    <w:rsid w:val="00CE6C23"/>
    <w:rsid w:val="00CE6F2A"/>
    <w:rsid w:val="00CF0FE4"/>
    <w:rsid w:val="00CF100F"/>
    <w:rsid w:val="00CF150C"/>
    <w:rsid w:val="00CF3899"/>
    <w:rsid w:val="00CF391A"/>
    <w:rsid w:val="00CF535C"/>
    <w:rsid w:val="00CF6731"/>
    <w:rsid w:val="00CF6BA6"/>
    <w:rsid w:val="00CF6E44"/>
    <w:rsid w:val="00CF6FCF"/>
    <w:rsid w:val="00D002FA"/>
    <w:rsid w:val="00D01315"/>
    <w:rsid w:val="00D03A0F"/>
    <w:rsid w:val="00D056DA"/>
    <w:rsid w:val="00D0583A"/>
    <w:rsid w:val="00D06A7A"/>
    <w:rsid w:val="00D10D61"/>
    <w:rsid w:val="00D1204E"/>
    <w:rsid w:val="00D141B0"/>
    <w:rsid w:val="00D15B00"/>
    <w:rsid w:val="00D15F5D"/>
    <w:rsid w:val="00D17C48"/>
    <w:rsid w:val="00D17EA8"/>
    <w:rsid w:val="00D2078D"/>
    <w:rsid w:val="00D21D86"/>
    <w:rsid w:val="00D2303A"/>
    <w:rsid w:val="00D23947"/>
    <w:rsid w:val="00D26E3E"/>
    <w:rsid w:val="00D27092"/>
    <w:rsid w:val="00D271A0"/>
    <w:rsid w:val="00D314DA"/>
    <w:rsid w:val="00D34039"/>
    <w:rsid w:val="00D35908"/>
    <w:rsid w:val="00D367F2"/>
    <w:rsid w:val="00D41277"/>
    <w:rsid w:val="00D415E3"/>
    <w:rsid w:val="00D42A7E"/>
    <w:rsid w:val="00D47446"/>
    <w:rsid w:val="00D50B1A"/>
    <w:rsid w:val="00D5126B"/>
    <w:rsid w:val="00D5222E"/>
    <w:rsid w:val="00D52C85"/>
    <w:rsid w:val="00D54B87"/>
    <w:rsid w:val="00D54CD0"/>
    <w:rsid w:val="00D5511B"/>
    <w:rsid w:val="00D55845"/>
    <w:rsid w:val="00D55999"/>
    <w:rsid w:val="00D605AB"/>
    <w:rsid w:val="00D637E5"/>
    <w:rsid w:val="00D66687"/>
    <w:rsid w:val="00D66D24"/>
    <w:rsid w:val="00D673DF"/>
    <w:rsid w:val="00D70899"/>
    <w:rsid w:val="00D722C9"/>
    <w:rsid w:val="00D72B2C"/>
    <w:rsid w:val="00D7416F"/>
    <w:rsid w:val="00D77C70"/>
    <w:rsid w:val="00D81E23"/>
    <w:rsid w:val="00D83F2D"/>
    <w:rsid w:val="00D83FAB"/>
    <w:rsid w:val="00D84496"/>
    <w:rsid w:val="00D85188"/>
    <w:rsid w:val="00D859D0"/>
    <w:rsid w:val="00D863E7"/>
    <w:rsid w:val="00D922C1"/>
    <w:rsid w:val="00D92A46"/>
    <w:rsid w:val="00D93636"/>
    <w:rsid w:val="00D945AF"/>
    <w:rsid w:val="00D95A87"/>
    <w:rsid w:val="00D9634D"/>
    <w:rsid w:val="00D9653A"/>
    <w:rsid w:val="00D9698F"/>
    <w:rsid w:val="00D97C0C"/>
    <w:rsid w:val="00D97F2B"/>
    <w:rsid w:val="00DA0A40"/>
    <w:rsid w:val="00DA2DAF"/>
    <w:rsid w:val="00DA5179"/>
    <w:rsid w:val="00DA592C"/>
    <w:rsid w:val="00DA623A"/>
    <w:rsid w:val="00DB0265"/>
    <w:rsid w:val="00DB105D"/>
    <w:rsid w:val="00DB116F"/>
    <w:rsid w:val="00DB3724"/>
    <w:rsid w:val="00DB5431"/>
    <w:rsid w:val="00DB77A9"/>
    <w:rsid w:val="00DC49B1"/>
    <w:rsid w:val="00DC4B7A"/>
    <w:rsid w:val="00DC6197"/>
    <w:rsid w:val="00DD041F"/>
    <w:rsid w:val="00DD1BBA"/>
    <w:rsid w:val="00DD2BC0"/>
    <w:rsid w:val="00DD313A"/>
    <w:rsid w:val="00DD3738"/>
    <w:rsid w:val="00DD3805"/>
    <w:rsid w:val="00DD410C"/>
    <w:rsid w:val="00DD765A"/>
    <w:rsid w:val="00DD7AA8"/>
    <w:rsid w:val="00DE0B46"/>
    <w:rsid w:val="00DE148E"/>
    <w:rsid w:val="00DE320E"/>
    <w:rsid w:val="00DE398B"/>
    <w:rsid w:val="00DE5465"/>
    <w:rsid w:val="00DE56BF"/>
    <w:rsid w:val="00DF0F52"/>
    <w:rsid w:val="00DF270A"/>
    <w:rsid w:val="00DF76AD"/>
    <w:rsid w:val="00E00B55"/>
    <w:rsid w:val="00E02006"/>
    <w:rsid w:val="00E03F76"/>
    <w:rsid w:val="00E0630D"/>
    <w:rsid w:val="00E06B47"/>
    <w:rsid w:val="00E07497"/>
    <w:rsid w:val="00E0787E"/>
    <w:rsid w:val="00E129F6"/>
    <w:rsid w:val="00E15134"/>
    <w:rsid w:val="00E21B70"/>
    <w:rsid w:val="00E241E4"/>
    <w:rsid w:val="00E24E55"/>
    <w:rsid w:val="00E269B0"/>
    <w:rsid w:val="00E26E1C"/>
    <w:rsid w:val="00E3229C"/>
    <w:rsid w:val="00E32E61"/>
    <w:rsid w:val="00E34DF2"/>
    <w:rsid w:val="00E35DB3"/>
    <w:rsid w:val="00E36C01"/>
    <w:rsid w:val="00E3752D"/>
    <w:rsid w:val="00E37A61"/>
    <w:rsid w:val="00E404E3"/>
    <w:rsid w:val="00E4180F"/>
    <w:rsid w:val="00E41DC2"/>
    <w:rsid w:val="00E42813"/>
    <w:rsid w:val="00E45422"/>
    <w:rsid w:val="00E458F3"/>
    <w:rsid w:val="00E4621A"/>
    <w:rsid w:val="00E5370C"/>
    <w:rsid w:val="00E539E1"/>
    <w:rsid w:val="00E54B76"/>
    <w:rsid w:val="00E56524"/>
    <w:rsid w:val="00E575E6"/>
    <w:rsid w:val="00E64FE5"/>
    <w:rsid w:val="00E664E4"/>
    <w:rsid w:val="00E73B12"/>
    <w:rsid w:val="00E749E0"/>
    <w:rsid w:val="00E74DAA"/>
    <w:rsid w:val="00E80626"/>
    <w:rsid w:val="00E8073D"/>
    <w:rsid w:val="00E81522"/>
    <w:rsid w:val="00E81608"/>
    <w:rsid w:val="00E82391"/>
    <w:rsid w:val="00E83C88"/>
    <w:rsid w:val="00E86904"/>
    <w:rsid w:val="00E86B87"/>
    <w:rsid w:val="00E92DCF"/>
    <w:rsid w:val="00E93259"/>
    <w:rsid w:val="00E9342C"/>
    <w:rsid w:val="00E93D29"/>
    <w:rsid w:val="00E94A2E"/>
    <w:rsid w:val="00E94B78"/>
    <w:rsid w:val="00E94D17"/>
    <w:rsid w:val="00E95CA8"/>
    <w:rsid w:val="00E9756B"/>
    <w:rsid w:val="00E977C7"/>
    <w:rsid w:val="00E97E5D"/>
    <w:rsid w:val="00EA013D"/>
    <w:rsid w:val="00EA218A"/>
    <w:rsid w:val="00EA292B"/>
    <w:rsid w:val="00EA29D2"/>
    <w:rsid w:val="00EA3187"/>
    <w:rsid w:val="00EA3C27"/>
    <w:rsid w:val="00EA3CEA"/>
    <w:rsid w:val="00EA5B97"/>
    <w:rsid w:val="00EA5C1E"/>
    <w:rsid w:val="00EA7EFE"/>
    <w:rsid w:val="00EB1230"/>
    <w:rsid w:val="00EB1D99"/>
    <w:rsid w:val="00EB2A4E"/>
    <w:rsid w:val="00EB3F5E"/>
    <w:rsid w:val="00EC0252"/>
    <w:rsid w:val="00EC075E"/>
    <w:rsid w:val="00EC2EFD"/>
    <w:rsid w:val="00EC4613"/>
    <w:rsid w:val="00EC4689"/>
    <w:rsid w:val="00EC5D73"/>
    <w:rsid w:val="00EC615D"/>
    <w:rsid w:val="00EC76CF"/>
    <w:rsid w:val="00ED03D1"/>
    <w:rsid w:val="00ED0949"/>
    <w:rsid w:val="00ED0E63"/>
    <w:rsid w:val="00ED5A9A"/>
    <w:rsid w:val="00ED69B1"/>
    <w:rsid w:val="00EE0876"/>
    <w:rsid w:val="00EE4350"/>
    <w:rsid w:val="00EE440D"/>
    <w:rsid w:val="00EE5C17"/>
    <w:rsid w:val="00EE5C27"/>
    <w:rsid w:val="00EE6998"/>
    <w:rsid w:val="00EF000E"/>
    <w:rsid w:val="00EF094C"/>
    <w:rsid w:val="00EF12C3"/>
    <w:rsid w:val="00EF1707"/>
    <w:rsid w:val="00EF18CF"/>
    <w:rsid w:val="00EF292A"/>
    <w:rsid w:val="00EF3223"/>
    <w:rsid w:val="00EF6380"/>
    <w:rsid w:val="00EF63D6"/>
    <w:rsid w:val="00EF7332"/>
    <w:rsid w:val="00EF75D3"/>
    <w:rsid w:val="00EF76BC"/>
    <w:rsid w:val="00EF7977"/>
    <w:rsid w:val="00F00251"/>
    <w:rsid w:val="00F04565"/>
    <w:rsid w:val="00F05896"/>
    <w:rsid w:val="00F059CD"/>
    <w:rsid w:val="00F07CE1"/>
    <w:rsid w:val="00F103D5"/>
    <w:rsid w:val="00F10B5A"/>
    <w:rsid w:val="00F11F81"/>
    <w:rsid w:val="00F124B0"/>
    <w:rsid w:val="00F1476E"/>
    <w:rsid w:val="00F15836"/>
    <w:rsid w:val="00F16421"/>
    <w:rsid w:val="00F17938"/>
    <w:rsid w:val="00F20A03"/>
    <w:rsid w:val="00F2136E"/>
    <w:rsid w:val="00F22F82"/>
    <w:rsid w:val="00F23AAE"/>
    <w:rsid w:val="00F23E35"/>
    <w:rsid w:val="00F25410"/>
    <w:rsid w:val="00F25DA5"/>
    <w:rsid w:val="00F25DFF"/>
    <w:rsid w:val="00F266C5"/>
    <w:rsid w:val="00F2745E"/>
    <w:rsid w:val="00F27507"/>
    <w:rsid w:val="00F315E2"/>
    <w:rsid w:val="00F31772"/>
    <w:rsid w:val="00F31B84"/>
    <w:rsid w:val="00F33C46"/>
    <w:rsid w:val="00F340BF"/>
    <w:rsid w:val="00F3443B"/>
    <w:rsid w:val="00F35FD7"/>
    <w:rsid w:val="00F37A25"/>
    <w:rsid w:val="00F443FB"/>
    <w:rsid w:val="00F503BC"/>
    <w:rsid w:val="00F50AE5"/>
    <w:rsid w:val="00F50FA2"/>
    <w:rsid w:val="00F525BA"/>
    <w:rsid w:val="00F52ABF"/>
    <w:rsid w:val="00F52C46"/>
    <w:rsid w:val="00F53BD2"/>
    <w:rsid w:val="00F5465D"/>
    <w:rsid w:val="00F55176"/>
    <w:rsid w:val="00F560A1"/>
    <w:rsid w:val="00F63CE8"/>
    <w:rsid w:val="00F65C63"/>
    <w:rsid w:val="00F7162C"/>
    <w:rsid w:val="00F71FFF"/>
    <w:rsid w:val="00F723C5"/>
    <w:rsid w:val="00F72867"/>
    <w:rsid w:val="00F73690"/>
    <w:rsid w:val="00F74477"/>
    <w:rsid w:val="00F77E5B"/>
    <w:rsid w:val="00F81B70"/>
    <w:rsid w:val="00F84773"/>
    <w:rsid w:val="00F852FA"/>
    <w:rsid w:val="00F85714"/>
    <w:rsid w:val="00F86613"/>
    <w:rsid w:val="00F86EE2"/>
    <w:rsid w:val="00F878CA"/>
    <w:rsid w:val="00F87AEE"/>
    <w:rsid w:val="00F904DA"/>
    <w:rsid w:val="00F90B7E"/>
    <w:rsid w:val="00F9349F"/>
    <w:rsid w:val="00F936FC"/>
    <w:rsid w:val="00F9460D"/>
    <w:rsid w:val="00F95353"/>
    <w:rsid w:val="00F95665"/>
    <w:rsid w:val="00F95E77"/>
    <w:rsid w:val="00FA35FB"/>
    <w:rsid w:val="00FA3947"/>
    <w:rsid w:val="00FA3BC2"/>
    <w:rsid w:val="00FA57FD"/>
    <w:rsid w:val="00FA6324"/>
    <w:rsid w:val="00FA73E0"/>
    <w:rsid w:val="00FB1CB0"/>
    <w:rsid w:val="00FB3FDC"/>
    <w:rsid w:val="00FB4B08"/>
    <w:rsid w:val="00FB615D"/>
    <w:rsid w:val="00FB696D"/>
    <w:rsid w:val="00FC186C"/>
    <w:rsid w:val="00FC1A1D"/>
    <w:rsid w:val="00FC1B43"/>
    <w:rsid w:val="00FC375F"/>
    <w:rsid w:val="00FC5216"/>
    <w:rsid w:val="00FC7042"/>
    <w:rsid w:val="00FC732A"/>
    <w:rsid w:val="00FC79AB"/>
    <w:rsid w:val="00FD03CA"/>
    <w:rsid w:val="00FD3B3D"/>
    <w:rsid w:val="00FD4109"/>
    <w:rsid w:val="00FD4EA1"/>
    <w:rsid w:val="00FD78F0"/>
    <w:rsid w:val="00FE0C1F"/>
    <w:rsid w:val="00FE2F6D"/>
    <w:rsid w:val="00FE48CC"/>
    <w:rsid w:val="00FE5680"/>
    <w:rsid w:val="00FE572A"/>
    <w:rsid w:val="00FE5D47"/>
    <w:rsid w:val="00FE7194"/>
    <w:rsid w:val="00FF0889"/>
    <w:rsid w:val="00FF0E27"/>
    <w:rsid w:val="00FF1541"/>
    <w:rsid w:val="00FF2164"/>
    <w:rsid w:val="00FF223B"/>
    <w:rsid w:val="00FF46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30C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A36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948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30C9A"/>
    <w:rPr>
      <w:rFonts w:asciiTheme="majorHAnsi" w:eastAsiaTheme="majorEastAsia" w:hAnsiTheme="majorHAnsi" w:cstheme="majorBidi"/>
      <w:b/>
      <w:bCs/>
      <w:color w:val="365F91" w:themeColor="accent1" w:themeShade="BF"/>
      <w:sz w:val="28"/>
      <w:szCs w:val="28"/>
    </w:rPr>
  </w:style>
  <w:style w:type="paragraph" w:styleId="Fodnotetekst">
    <w:name w:val="footnote text"/>
    <w:basedOn w:val="Normal"/>
    <w:link w:val="FodnotetekstTegn"/>
    <w:uiPriority w:val="99"/>
    <w:semiHidden/>
    <w:unhideWhenUsed/>
    <w:rsid w:val="00730C9A"/>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30C9A"/>
    <w:rPr>
      <w:sz w:val="20"/>
      <w:szCs w:val="20"/>
    </w:rPr>
  </w:style>
  <w:style w:type="character" w:styleId="Fodnotehenvisning">
    <w:name w:val="footnote reference"/>
    <w:basedOn w:val="Standardskrifttypeiafsnit"/>
    <w:uiPriority w:val="99"/>
    <w:semiHidden/>
    <w:unhideWhenUsed/>
    <w:rsid w:val="00730C9A"/>
    <w:rPr>
      <w:vertAlign w:val="superscript"/>
    </w:rPr>
  </w:style>
  <w:style w:type="character" w:styleId="Hyperlink">
    <w:name w:val="Hyperlink"/>
    <w:basedOn w:val="Standardskrifttypeiafsnit"/>
    <w:uiPriority w:val="99"/>
    <w:unhideWhenUsed/>
    <w:rsid w:val="00730C9A"/>
    <w:rPr>
      <w:color w:val="0000FF" w:themeColor="hyperlink"/>
      <w:u w:val="single"/>
    </w:rPr>
  </w:style>
  <w:style w:type="paragraph" w:styleId="Overskrift">
    <w:name w:val="TOC Heading"/>
    <w:basedOn w:val="Overskrift1"/>
    <w:next w:val="Normal"/>
    <w:uiPriority w:val="39"/>
    <w:semiHidden/>
    <w:unhideWhenUsed/>
    <w:qFormat/>
    <w:rsid w:val="00F20A03"/>
    <w:pPr>
      <w:outlineLvl w:val="9"/>
    </w:pPr>
    <w:rPr>
      <w:lang w:eastAsia="da-DK"/>
    </w:rPr>
  </w:style>
  <w:style w:type="paragraph" w:styleId="Indholdsfortegnelse1">
    <w:name w:val="toc 1"/>
    <w:basedOn w:val="Normal"/>
    <w:next w:val="Normal"/>
    <w:autoRedefine/>
    <w:uiPriority w:val="39"/>
    <w:unhideWhenUsed/>
    <w:rsid w:val="00F20A03"/>
    <w:pPr>
      <w:spacing w:after="100"/>
    </w:pPr>
  </w:style>
  <w:style w:type="paragraph" w:styleId="Markeringsbobletekst">
    <w:name w:val="Balloon Text"/>
    <w:basedOn w:val="Normal"/>
    <w:link w:val="MarkeringsbobletekstTegn"/>
    <w:uiPriority w:val="99"/>
    <w:semiHidden/>
    <w:unhideWhenUsed/>
    <w:rsid w:val="00F20A0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20A03"/>
    <w:rPr>
      <w:rFonts w:ascii="Tahoma" w:hAnsi="Tahoma" w:cs="Tahoma"/>
      <w:sz w:val="16"/>
      <w:szCs w:val="16"/>
    </w:rPr>
  </w:style>
  <w:style w:type="character" w:customStyle="1" w:styleId="Overskrift2Tegn">
    <w:name w:val="Overskrift 2 Tegn"/>
    <w:basedOn w:val="Standardskrifttypeiafsnit"/>
    <w:link w:val="Overskrift2"/>
    <w:uiPriority w:val="9"/>
    <w:rsid w:val="001A36A4"/>
    <w:rPr>
      <w:rFonts w:asciiTheme="majorHAnsi" w:eastAsiaTheme="majorEastAsia" w:hAnsiTheme="majorHAnsi" w:cstheme="majorBidi"/>
      <w:b/>
      <w:bCs/>
      <w:color w:val="4F81BD" w:themeColor="accent1"/>
      <w:sz w:val="26"/>
      <w:szCs w:val="26"/>
    </w:rPr>
  </w:style>
  <w:style w:type="paragraph" w:styleId="Indholdsfortegnelse2">
    <w:name w:val="toc 2"/>
    <w:basedOn w:val="Normal"/>
    <w:next w:val="Normal"/>
    <w:autoRedefine/>
    <w:uiPriority w:val="39"/>
    <w:unhideWhenUsed/>
    <w:rsid w:val="002C2BAA"/>
    <w:pPr>
      <w:spacing w:after="100"/>
      <w:ind w:left="220"/>
    </w:pPr>
  </w:style>
  <w:style w:type="paragraph" w:styleId="Listeafsnit">
    <w:name w:val="List Paragraph"/>
    <w:basedOn w:val="Normal"/>
    <w:uiPriority w:val="34"/>
    <w:qFormat/>
    <w:rsid w:val="003132DC"/>
    <w:pPr>
      <w:ind w:left="720"/>
      <w:contextualSpacing/>
    </w:pPr>
  </w:style>
  <w:style w:type="character" w:styleId="Fremhv">
    <w:name w:val="Emphasis"/>
    <w:basedOn w:val="Standardskrifttypeiafsnit"/>
    <w:uiPriority w:val="20"/>
    <w:qFormat/>
    <w:rsid w:val="00B265F3"/>
    <w:rPr>
      <w:b/>
      <w:bCs/>
      <w:i w:val="0"/>
      <w:iCs w:val="0"/>
    </w:rPr>
  </w:style>
  <w:style w:type="character" w:customStyle="1" w:styleId="Overskrift3Tegn">
    <w:name w:val="Overskrift 3 Tegn"/>
    <w:basedOn w:val="Standardskrifttypeiafsnit"/>
    <w:link w:val="Overskrift3"/>
    <w:uiPriority w:val="9"/>
    <w:rsid w:val="0049489D"/>
    <w:rPr>
      <w:rFonts w:asciiTheme="majorHAnsi" w:eastAsiaTheme="majorEastAsia" w:hAnsiTheme="majorHAnsi" w:cstheme="majorBidi"/>
      <w:b/>
      <w:bCs/>
      <w:color w:val="4F81BD" w:themeColor="accent1"/>
    </w:rPr>
  </w:style>
  <w:style w:type="paragraph" w:styleId="Indholdsfortegnelse3">
    <w:name w:val="toc 3"/>
    <w:basedOn w:val="Normal"/>
    <w:next w:val="Normal"/>
    <w:autoRedefine/>
    <w:uiPriority w:val="39"/>
    <w:unhideWhenUsed/>
    <w:rsid w:val="0049489D"/>
    <w:pPr>
      <w:spacing w:after="100"/>
      <w:ind w:left="440"/>
    </w:pPr>
  </w:style>
  <w:style w:type="character" w:styleId="BesgtHyperlink">
    <w:name w:val="FollowedHyperlink"/>
    <w:basedOn w:val="Standardskrifttypeiafsnit"/>
    <w:uiPriority w:val="99"/>
    <w:semiHidden/>
    <w:unhideWhenUsed/>
    <w:rsid w:val="00524304"/>
    <w:rPr>
      <w:color w:val="800080" w:themeColor="followedHyperlink"/>
      <w:u w:val="single"/>
    </w:rPr>
  </w:style>
  <w:style w:type="character" w:styleId="Kommentarhenvisning">
    <w:name w:val="annotation reference"/>
    <w:basedOn w:val="Standardskrifttypeiafsnit"/>
    <w:uiPriority w:val="99"/>
    <w:semiHidden/>
    <w:unhideWhenUsed/>
    <w:rsid w:val="00D70899"/>
    <w:rPr>
      <w:sz w:val="16"/>
      <w:szCs w:val="16"/>
    </w:rPr>
  </w:style>
  <w:style w:type="paragraph" w:styleId="Kommentartekst">
    <w:name w:val="annotation text"/>
    <w:basedOn w:val="Normal"/>
    <w:link w:val="KommentartekstTegn"/>
    <w:uiPriority w:val="99"/>
    <w:semiHidden/>
    <w:unhideWhenUsed/>
    <w:rsid w:val="00D7089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70899"/>
    <w:rPr>
      <w:sz w:val="20"/>
      <w:szCs w:val="20"/>
    </w:rPr>
  </w:style>
  <w:style w:type="paragraph" w:styleId="Kommentaremne">
    <w:name w:val="annotation subject"/>
    <w:basedOn w:val="Kommentartekst"/>
    <w:next w:val="Kommentartekst"/>
    <w:link w:val="KommentaremneTegn"/>
    <w:uiPriority w:val="99"/>
    <w:semiHidden/>
    <w:unhideWhenUsed/>
    <w:rsid w:val="00D70899"/>
    <w:rPr>
      <w:b/>
      <w:bCs/>
    </w:rPr>
  </w:style>
  <w:style w:type="character" w:customStyle="1" w:styleId="KommentaremneTegn">
    <w:name w:val="Kommentaremne Tegn"/>
    <w:basedOn w:val="KommentartekstTegn"/>
    <w:link w:val="Kommentaremne"/>
    <w:uiPriority w:val="99"/>
    <w:semiHidden/>
    <w:rsid w:val="00D70899"/>
    <w:rPr>
      <w:b/>
      <w:bCs/>
      <w:sz w:val="20"/>
      <w:szCs w:val="20"/>
    </w:rPr>
  </w:style>
  <w:style w:type="paragraph" w:styleId="NormalWeb">
    <w:name w:val="Normal (Web)"/>
    <w:basedOn w:val="Normal"/>
    <w:uiPriority w:val="99"/>
    <w:unhideWhenUsed/>
    <w:rsid w:val="007260D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6">
    <w:name w:val="A6"/>
    <w:uiPriority w:val="99"/>
    <w:rsid w:val="00C97A9E"/>
    <w:rPr>
      <w:rFonts w:cs="ITC Officina Sans Book"/>
      <w:color w:val="000000"/>
      <w:sz w:val="22"/>
      <w:szCs w:val="22"/>
    </w:rPr>
  </w:style>
  <w:style w:type="paragraph" w:styleId="Ingenafstand">
    <w:name w:val="No Spacing"/>
    <w:uiPriority w:val="1"/>
    <w:qFormat/>
    <w:rsid w:val="009D38EC"/>
    <w:pPr>
      <w:spacing w:after="0" w:line="240" w:lineRule="auto"/>
    </w:pPr>
  </w:style>
  <w:style w:type="paragraph" w:customStyle="1" w:styleId="Pa5">
    <w:name w:val="Pa5"/>
    <w:basedOn w:val="Normal"/>
    <w:next w:val="Normal"/>
    <w:uiPriority w:val="99"/>
    <w:rsid w:val="00221DF9"/>
    <w:pPr>
      <w:autoSpaceDE w:val="0"/>
      <w:autoSpaceDN w:val="0"/>
      <w:adjustRightInd w:val="0"/>
      <w:spacing w:after="0" w:line="181" w:lineRule="atLeast"/>
    </w:pPr>
    <w:rPr>
      <w:rFonts w:ascii="Vista Sans Light" w:hAnsi="Vista Sans Light"/>
      <w:sz w:val="24"/>
      <w:szCs w:val="24"/>
    </w:rPr>
  </w:style>
  <w:style w:type="paragraph" w:customStyle="1" w:styleId="Pa9">
    <w:name w:val="Pa9"/>
    <w:basedOn w:val="Normal"/>
    <w:next w:val="Normal"/>
    <w:uiPriority w:val="99"/>
    <w:rsid w:val="00221DF9"/>
    <w:pPr>
      <w:autoSpaceDE w:val="0"/>
      <w:autoSpaceDN w:val="0"/>
      <w:adjustRightInd w:val="0"/>
      <w:spacing w:after="0" w:line="141" w:lineRule="atLeast"/>
    </w:pPr>
    <w:rPr>
      <w:rFonts w:ascii="Vista Sans Light" w:hAnsi="Vista Sans Light"/>
      <w:sz w:val="24"/>
      <w:szCs w:val="24"/>
    </w:rPr>
  </w:style>
  <w:style w:type="character" w:customStyle="1" w:styleId="A8">
    <w:name w:val="A8"/>
    <w:uiPriority w:val="99"/>
    <w:rsid w:val="00221DF9"/>
    <w:rPr>
      <w:rFonts w:cs="Vista Sans Light"/>
      <w:color w:val="000000"/>
      <w:sz w:val="10"/>
      <w:szCs w:val="10"/>
    </w:rPr>
  </w:style>
  <w:style w:type="character" w:styleId="Strk">
    <w:name w:val="Strong"/>
    <w:basedOn w:val="Standardskrifttypeiafsnit"/>
    <w:uiPriority w:val="22"/>
    <w:qFormat/>
    <w:rsid w:val="000B3DAC"/>
    <w:rPr>
      <w:b/>
      <w:bCs/>
    </w:rPr>
  </w:style>
  <w:style w:type="paragraph" w:styleId="Sidehoved">
    <w:name w:val="header"/>
    <w:basedOn w:val="Normal"/>
    <w:link w:val="SidehovedTegn"/>
    <w:uiPriority w:val="99"/>
    <w:unhideWhenUsed/>
    <w:rsid w:val="00CE089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E0895"/>
  </w:style>
  <w:style w:type="paragraph" w:styleId="Sidefod">
    <w:name w:val="footer"/>
    <w:basedOn w:val="Normal"/>
    <w:link w:val="SidefodTegn"/>
    <w:uiPriority w:val="99"/>
    <w:unhideWhenUsed/>
    <w:rsid w:val="00CE089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E0895"/>
  </w:style>
  <w:style w:type="paragraph" w:customStyle="1" w:styleId="joopxml">
    <w:name w:val="joopxml"/>
    <w:basedOn w:val="Normal"/>
    <w:rsid w:val="00AC61BD"/>
    <w:pPr>
      <w:spacing w:before="100" w:beforeAutospacing="1" w:after="192" w:line="300" w:lineRule="atLeast"/>
    </w:pPr>
    <w:rPr>
      <w:rFonts w:ascii="Times New Roman" w:eastAsia="Times New Roman" w:hAnsi="Times New Roman" w:cs="Times New Roman"/>
      <w:sz w:val="24"/>
      <w:szCs w:val="24"/>
      <w:lang w:eastAsia="da-DK"/>
    </w:rPr>
  </w:style>
  <w:style w:type="character" w:customStyle="1" w:styleId="googqs-tidbit">
    <w:name w:val="goog_qs-tidbit"/>
    <w:basedOn w:val="Standardskrifttypeiafsnit"/>
    <w:rsid w:val="00AC61BD"/>
  </w:style>
  <w:style w:type="character" w:customStyle="1" w:styleId="googqs-tidbit1">
    <w:name w:val="goog_qs-tidbit1"/>
    <w:basedOn w:val="Standardskrifttypeiafsnit"/>
    <w:rsid w:val="00F87AEE"/>
    <w:rPr>
      <w:vanish w:val="0"/>
      <w:webHidden w:val="0"/>
      <w:specVanish w:val="0"/>
    </w:rPr>
  </w:style>
  <w:style w:type="table" w:styleId="Tabel-Gitter">
    <w:name w:val="Table Grid"/>
    <w:basedOn w:val="Tabel-Normal"/>
    <w:uiPriority w:val="59"/>
    <w:rsid w:val="00474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rdskrifttypeiafsnit"/>
    <w:rsid w:val="008C2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30C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A36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948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30C9A"/>
    <w:rPr>
      <w:rFonts w:asciiTheme="majorHAnsi" w:eastAsiaTheme="majorEastAsia" w:hAnsiTheme="majorHAnsi" w:cstheme="majorBidi"/>
      <w:b/>
      <w:bCs/>
      <w:color w:val="365F91" w:themeColor="accent1" w:themeShade="BF"/>
      <w:sz w:val="28"/>
      <w:szCs w:val="28"/>
    </w:rPr>
  </w:style>
  <w:style w:type="paragraph" w:styleId="Fodnotetekst">
    <w:name w:val="footnote text"/>
    <w:basedOn w:val="Normal"/>
    <w:link w:val="FodnotetekstTegn"/>
    <w:uiPriority w:val="99"/>
    <w:semiHidden/>
    <w:unhideWhenUsed/>
    <w:rsid w:val="00730C9A"/>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30C9A"/>
    <w:rPr>
      <w:sz w:val="20"/>
      <w:szCs w:val="20"/>
    </w:rPr>
  </w:style>
  <w:style w:type="character" w:styleId="Fodnotehenvisning">
    <w:name w:val="footnote reference"/>
    <w:basedOn w:val="Standardskrifttypeiafsnit"/>
    <w:uiPriority w:val="99"/>
    <w:semiHidden/>
    <w:unhideWhenUsed/>
    <w:rsid w:val="00730C9A"/>
    <w:rPr>
      <w:vertAlign w:val="superscript"/>
    </w:rPr>
  </w:style>
  <w:style w:type="character" w:styleId="Hyperlink">
    <w:name w:val="Hyperlink"/>
    <w:basedOn w:val="Standardskrifttypeiafsnit"/>
    <w:uiPriority w:val="99"/>
    <w:unhideWhenUsed/>
    <w:rsid w:val="00730C9A"/>
    <w:rPr>
      <w:color w:val="0000FF" w:themeColor="hyperlink"/>
      <w:u w:val="single"/>
    </w:rPr>
  </w:style>
  <w:style w:type="paragraph" w:styleId="Overskrift">
    <w:name w:val="TOC Heading"/>
    <w:basedOn w:val="Overskrift1"/>
    <w:next w:val="Normal"/>
    <w:uiPriority w:val="39"/>
    <w:semiHidden/>
    <w:unhideWhenUsed/>
    <w:qFormat/>
    <w:rsid w:val="00F20A03"/>
    <w:pPr>
      <w:outlineLvl w:val="9"/>
    </w:pPr>
    <w:rPr>
      <w:lang w:eastAsia="da-DK"/>
    </w:rPr>
  </w:style>
  <w:style w:type="paragraph" w:styleId="Indholdsfortegnelse1">
    <w:name w:val="toc 1"/>
    <w:basedOn w:val="Normal"/>
    <w:next w:val="Normal"/>
    <w:autoRedefine/>
    <w:uiPriority w:val="39"/>
    <w:unhideWhenUsed/>
    <w:rsid w:val="00F20A03"/>
    <w:pPr>
      <w:spacing w:after="100"/>
    </w:pPr>
  </w:style>
  <w:style w:type="paragraph" w:styleId="Markeringsbobletekst">
    <w:name w:val="Balloon Text"/>
    <w:basedOn w:val="Normal"/>
    <w:link w:val="MarkeringsbobletekstTegn"/>
    <w:uiPriority w:val="99"/>
    <w:semiHidden/>
    <w:unhideWhenUsed/>
    <w:rsid w:val="00F20A0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20A03"/>
    <w:rPr>
      <w:rFonts w:ascii="Tahoma" w:hAnsi="Tahoma" w:cs="Tahoma"/>
      <w:sz w:val="16"/>
      <w:szCs w:val="16"/>
    </w:rPr>
  </w:style>
  <w:style w:type="character" w:customStyle="1" w:styleId="Overskrift2Tegn">
    <w:name w:val="Overskrift 2 Tegn"/>
    <w:basedOn w:val="Standardskrifttypeiafsnit"/>
    <w:link w:val="Overskrift2"/>
    <w:uiPriority w:val="9"/>
    <w:rsid w:val="001A36A4"/>
    <w:rPr>
      <w:rFonts w:asciiTheme="majorHAnsi" w:eastAsiaTheme="majorEastAsia" w:hAnsiTheme="majorHAnsi" w:cstheme="majorBidi"/>
      <w:b/>
      <w:bCs/>
      <w:color w:val="4F81BD" w:themeColor="accent1"/>
      <w:sz w:val="26"/>
      <w:szCs w:val="26"/>
    </w:rPr>
  </w:style>
  <w:style w:type="paragraph" w:styleId="Indholdsfortegnelse2">
    <w:name w:val="toc 2"/>
    <w:basedOn w:val="Normal"/>
    <w:next w:val="Normal"/>
    <w:autoRedefine/>
    <w:uiPriority w:val="39"/>
    <w:unhideWhenUsed/>
    <w:rsid w:val="002C2BAA"/>
    <w:pPr>
      <w:spacing w:after="100"/>
      <w:ind w:left="220"/>
    </w:pPr>
  </w:style>
  <w:style w:type="paragraph" w:styleId="Listeafsnit">
    <w:name w:val="List Paragraph"/>
    <w:basedOn w:val="Normal"/>
    <w:uiPriority w:val="34"/>
    <w:qFormat/>
    <w:rsid w:val="003132DC"/>
    <w:pPr>
      <w:ind w:left="720"/>
      <w:contextualSpacing/>
    </w:pPr>
  </w:style>
  <w:style w:type="character" w:styleId="Fremhv">
    <w:name w:val="Emphasis"/>
    <w:basedOn w:val="Standardskrifttypeiafsnit"/>
    <w:uiPriority w:val="20"/>
    <w:qFormat/>
    <w:rsid w:val="00B265F3"/>
    <w:rPr>
      <w:b/>
      <w:bCs/>
      <w:i w:val="0"/>
      <w:iCs w:val="0"/>
    </w:rPr>
  </w:style>
  <w:style w:type="character" w:customStyle="1" w:styleId="Overskrift3Tegn">
    <w:name w:val="Overskrift 3 Tegn"/>
    <w:basedOn w:val="Standardskrifttypeiafsnit"/>
    <w:link w:val="Overskrift3"/>
    <w:uiPriority w:val="9"/>
    <w:rsid w:val="0049489D"/>
    <w:rPr>
      <w:rFonts w:asciiTheme="majorHAnsi" w:eastAsiaTheme="majorEastAsia" w:hAnsiTheme="majorHAnsi" w:cstheme="majorBidi"/>
      <w:b/>
      <w:bCs/>
      <w:color w:val="4F81BD" w:themeColor="accent1"/>
    </w:rPr>
  </w:style>
  <w:style w:type="paragraph" w:styleId="Indholdsfortegnelse3">
    <w:name w:val="toc 3"/>
    <w:basedOn w:val="Normal"/>
    <w:next w:val="Normal"/>
    <w:autoRedefine/>
    <w:uiPriority w:val="39"/>
    <w:unhideWhenUsed/>
    <w:rsid w:val="0049489D"/>
    <w:pPr>
      <w:spacing w:after="100"/>
      <w:ind w:left="440"/>
    </w:pPr>
  </w:style>
  <w:style w:type="character" w:styleId="BesgtHyperlink">
    <w:name w:val="FollowedHyperlink"/>
    <w:basedOn w:val="Standardskrifttypeiafsnit"/>
    <w:uiPriority w:val="99"/>
    <w:semiHidden/>
    <w:unhideWhenUsed/>
    <w:rsid w:val="00524304"/>
    <w:rPr>
      <w:color w:val="800080" w:themeColor="followedHyperlink"/>
      <w:u w:val="single"/>
    </w:rPr>
  </w:style>
  <w:style w:type="character" w:styleId="Kommentarhenvisning">
    <w:name w:val="annotation reference"/>
    <w:basedOn w:val="Standardskrifttypeiafsnit"/>
    <w:uiPriority w:val="99"/>
    <w:semiHidden/>
    <w:unhideWhenUsed/>
    <w:rsid w:val="00D70899"/>
    <w:rPr>
      <w:sz w:val="16"/>
      <w:szCs w:val="16"/>
    </w:rPr>
  </w:style>
  <w:style w:type="paragraph" w:styleId="Kommentartekst">
    <w:name w:val="annotation text"/>
    <w:basedOn w:val="Normal"/>
    <w:link w:val="KommentartekstTegn"/>
    <w:uiPriority w:val="99"/>
    <w:semiHidden/>
    <w:unhideWhenUsed/>
    <w:rsid w:val="00D7089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70899"/>
    <w:rPr>
      <w:sz w:val="20"/>
      <w:szCs w:val="20"/>
    </w:rPr>
  </w:style>
  <w:style w:type="paragraph" w:styleId="Kommentaremne">
    <w:name w:val="annotation subject"/>
    <w:basedOn w:val="Kommentartekst"/>
    <w:next w:val="Kommentartekst"/>
    <w:link w:val="KommentaremneTegn"/>
    <w:uiPriority w:val="99"/>
    <w:semiHidden/>
    <w:unhideWhenUsed/>
    <w:rsid w:val="00D70899"/>
    <w:rPr>
      <w:b/>
      <w:bCs/>
    </w:rPr>
  </w:style>
  <w:style w:type="character" w:customStyle="1" w:styleId="KommentaremneTegn">
    <w:name w:val="Kommentaremne Tegn"/>
    <w:basedOn w:val="KommentartekstTegn"/>
    <w:link w:val="Kommentaremne"/>
    <w:uiPriority w:val="99"/>
    <w:semiHidden/>
    <w:rsid w:val="00D70899"/>
    <w:rPr>
      <w:b/>
      <w:bCs/>
      <w:sz w:val="20"/>
      <w:szCs w:val="20"/>
    </w:rPr>
  </w:style>
  <w:style w:type="paragraph" w:styleId="NormalWeb">
    <w:name w:val="Normal (Web)"/>
    <w:basedOn w:val="Normal"/>
    <w:uiPriority w:val="99"/>
    <w:unhideWhenUsed/>
    <w:rsid w:val="007260D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6">
    <w:name w:val="A6"/>
    <w:uiPriority w:val="99"/>
    <w:rsid w:val="00C97A9E"/>
    <w:rPr>
      <w:rFonts w:cs="ITC Officina Sans Book"/>
      <w:color w:val="000000"/>
      <w:sz w:val="22"/>
      <w:szCs w:val="22"/>
    </w:rPr>
  </w:style>
  <w:style w:type="paragraph" w:styleId="Ingenafstand">
    <w:name w:val="No Spacing"/>
    <w:uiPriority w:val="1"/>
    <w:qFormat/>
    <w:rsid w:val="009D38EC"/>
    <w:pPr>
      <w:spacing w:after="0" w:line="240" w:lineRule="auto"/>
    </w:pPr>
  </w:style>
  <w:style w:type="paragraph" w:customStyle="1" w:styleId="Pa5">
    <w:name w:val="Pa5"/>
    <w:basedOn w:val="Normal"/>
    <w:next w:val="Normal"/>
    <w:uiPriority w:val="99"/>
    <w:rsid w:val="00221DF9"/>
    <w:pPr>
      <w:autoSpaceDE w:val="0"/>
      <w:autoSpaceDN w:val="0"/>
      <w:adjustRightInd w:val="0"/>
      <w:spacing w:after="0" w:line="181" w:lineRule="atLeast"/>
    </w:pPr>
    <w:rPr>
      <w:rFonts w:ascii="Vista Sans Light" w:hAnsi="Vista Sans Light"/>
      <w:sz w:val="24"/>
      <w:szCs w:val="24"/>
    </w:rPr>
  </w:style>
  <w:style w:type="paragraph" w:customStyle="1" w:styleId="Pa9">
    <w:name w:val="Pa9"/>
    <w:basedOn w:val="Normal"/>
    <w:next w:val="Normal"/>
    <w:uiPriority w:val="99"/>
    <w:rsid w:val="00221DF9"/>
    <w:pPr>
      <w:autoSpaceDE w:val="0"/>
      <w:autoSpaceDN w:val="0"/>
      <w:adjustRightInd w:val="0"/>
      <w:spacing w:after="0" w:line="141" w:lineRule="atLeast"/>
    </w:pPr>
    <w:rPr>
      <w:rFonts w:ascii="Vista Sans Light" w:hAnsi="Vista Sans Light"/>
      <w:sz w:val="24"/>
      <w:szCs w:val="24"/>
    </w:rPr>
  </w:style>
  <w:style w:type="character" w:customStyle="1" w:styleId="A8">
    <w:name w:val="A8"/>
    <w:uiPriority w:val="99"/>
    <w:rsid w:val="00221DF9"/>
    <w:rPr>
      <w:rFonts w:cs="Vista Sans Light"/>
      <w:color w:val="000000"/>
      <w:sz w:val="10"/>
      <w:szCs w:val="10"/>
    </w:rPr>
  </w:style>
  <w:style w:type="character" w:styleId="Strk">
    <w:name w:val="Strong"/>
    <w:basedOn w:val="Standardskrifttypeiafsnit"/>
    <w:uiPriority w:val="22"/>
    <w:qFormat/>
    <w:rsid w:val="000B3DAC"/>
    <w:rPr>
      <w:b/>
      <w:bCs/>
    </w:rPr>
  </w:style>
  <w:style w:type="paragraph" w:styleId="Sidehoved">
    <w:name w:val="header"/>
    <w:basedOn w:val="Normal"/>
    <w:link w:val="SidehovedTegn"/>
    <w:uiPriority w:val="99"/>
    <w:unhideWhenUsed/>
    <w:rsid w:val="00CE089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E0895"/>
  </w:style>
  <w:style w:type="paragraph" w:styleId="Sidefod">
    <w:name w:val="footer"/>
    <w:basedOn w:val="Normal"/>
    <w:link w:val="SidefodTegn"/>
    <w:uiPriority w:val="99"/>
    <w:unhideWhenUsed/>
    <w:rsid w:val="00CE089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E0895"/>
  </w:style>
  <w:style w:type="paragraph" w:customStyle="1" w:styleId="joopxml">
    <w:name w:val="joopxml"/>
    <w:basedOn w:val="Normal"/>
    <w:rsid w:val="00AC61BD"/>
    <w:pPr>
      <w:spacing w:before="100" w:beforeAutospacing="1" w:after="192" w:line="300" w:lineRule="atLeast"/>
    </w:pPr>
    <w:rPr>
      <w:rFonts w:ascii="Times New Roman" w:eastAsia="Times New Roman" w:hAnsi="Times New Roman" w:cs="Times New Roman"/>
      <w:sz w:val="24"/>
      <w:szCs w:val="24"/>
      <w:lang w:eastAsia="da-DK"/>
    </w:rPr>
  </w:style>
  <w:style w:type="character" w:customStyle="1" w:styleId="googqs-tidbit">
    <w:name w:val="goog_qs-tidbit"/>
    <w:basedOn w:val="Standardskrifttypeiafsnit"/>
    <w:rsid w:val="00AC61BD"/>
  </w:style>
  <w:style w:type="character" w:customStyle="1" w:styleId="googqs-tidbit1">
    <w:name w:val="goog_qs-tidbit1"/>
    <w:basedOn w:val="Standardskrifttypeiafsnit"/>
    <w:rsid w:val="00F87AEE"/>
    <w:rPr>
      <w:vanish w:val="0"/>
      <w:webHidden w:val="0"/>
      <w:specVanish w:val="0"/>
    </w:rPr>
  </w:style>
  <w:style w:type="table" w:styleId="Tabel-Gitter">
    <w:name w:val="Table Grid"/>
    <w:basedOn w:val="Tabel-Normal"/>
    <w:uiPriority w:val="59"/>
    <w:rsid w:val="00474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rdskrifttypeiafsnit"/>
    <w:rsid w:val="008C2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1998">
      <w:bodyDiv w:val="1"/>
      <w:marLeft w:val="0"/>
      <w:marRight w:val="0"/>
      <w:marTop w:val="0"/>
      <w:marBottom w:val="0"/>
      <w:divBdr>
        <w:top w:val="none" w:sz="0" w:space="0" w:color="auto"/>
        <w:left w:val="none" w:sz="0" w:space="0" w:color="auto"/>
        <w:bottom w:val="none" w:sz="0" w:space="0" w:color="auto"/>
        <w:right w:val="none" w:sz="0" w:space="0" w:color="auto"/>
      </w:divBdr>
      <w:divsChild>
        <w:div w:id="2078625467">
          <w:marLeft w:val="0"/>
          <w:marRight w:val="0"/>
          <w:marTop w:val="0"/>
          <w:marBottom w:val="0"/>
          <w:divBdr>
            <w:top w:val="none" w:sz="0" w:space="0" w:color="auto"/>
            <w:left w:val="none" w:sz="0" w:space="0" w:color="auto"/>
            <w:bottom w:val="none" w:sz="0" w:space="0" w:color="auto"/>
            <w:right w:val="none" w:sz="0" w:space="0" w:color="auto"/>
          </w:divBdr>
          <w:divsChild>
            <w:div w:id="150189266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4460163">
      <w:bodyDiv w:val="1"/>
      <w:marLeft w:val="0"/>
      <w:marRight w:val="0"/>
      <w:marTop w:val="0"/>
      <w:marBottom w:val="0"/>
      <w:divBdr>
        <w:top w:val="none" w:sz="0" w:space="0" w:color="auto"/>
        <w:left w:val="none" w:sz="0" w:space="0" w:color="auto"/>
        <w:bottom w:val="none" w:sz="0" w:space="0" w:color="auto"/>
        <w:right w:val="none" w:sz="0" w:space="0" w:color="auto"/>
      </w:divBdr>
      <w:divsChild>
        <w:div w:id="100608543">
          <w:marLeft w:val="0"/>
          <w:marRight w:val="0"/>
          <w:marTop w:val="0"/>
          <w:marBottom w:val="0"/>
          <w:divBdr>
            <w:top w:val="none" w:sz="0" w:space="0" w:color="auto"/>
            <w:left w:val="none" w:sz="0" w:space="0" w:color="auto"/>
            <w:bottom w:val="none" w:sz="0" w:space="0" w:color="auto"/>
            <w:right w:val="none" w:sz="0" w:space="0" w:color="auto"/>
          </w:divBdr>
          <w:divsChild>
            <w:div w:id="1868830648">
              <w:marLeft w:val="150"/>
              <w:marRight w:val="150"/>
              <w:marTop w:val="150"/>
              <w:marBottom w:val="150"/>
              <w:divBdr>
                <w:top w:val="none" w:sz="0" w:space="0" w:color="auto"/>
                <w:left w:val="none" w:sz="0" w:space="0" w:color="auto"/>
                <w:bottom w:val="none" w:sz="0" w:space="0" w:color="auto"/>
                <w:right w:val="none" w:sz="0" w:space="0" w:color="auto"/>
              </w:divBdr>
              <w:divsChild>
                <w:div w:id="1416511372">
                  <w:marLeft w:val="0"/>
                  <w:marRight w:val="0"/>
                  <w:marTop w:val="255"/>
                  <w:marBottom w:val="0"/>
                  <w:divBdr>
                    <w:top w:val="single" w:sz="6" w:space="5" w:color="DDDDDD"/>
                    <w:left w:val="none" w:sz="0" w:space="0" w:color="auto"/>
                    <w:bottom w:val="none" w:sz="0" w:space="0" w:color="auto"/>
                    <w:right w:val="none" w:sz="0" w:space="0" w:color="auto"/>
                  </w:divBdr>
                  <w:divsChild>
                    <w:div w:id="4108575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09388638">
      <w:bodyDiv w:val="1"/>
      <w:marLeft w:val="0"/>
      <w:marRight w:val="0"/>
      <w:marTop w:val="0"/>
      <w:marBottom w:val="0"/>
      <w:divBdr>
        <w:top w:val="none" w:sz="0" w:space="0" w:color="auto"/>
        <w:left w:val="none" w:sz="0" w:space="0" w:color="auto"/>
        <w:bottom w:val="none" w:sz="0" w:space="0" w:color="auto"/>
        <w:right w:val="none" w:sz="0" w:space="0" w:color="auto"/>
      </w:divBdr>
      <w:divsChild>
        <w:div w:id="941692337">
          <w:marLeft w:val="0"/>
          <w:marRight w:val="0"/>
          <w:marTop w:val="75"/>
          <w:marBottom w:val="0"/>
          <w:divBdr>
            <w:top w:val="none" w:sz="0" w:space="0" w:color="auto"/>
            <w:left w:val="none" w:sz="0" w:space="0" w:color="auto"/>
            <w:bottom w:val="none" w:sz="0" w:space="0" w:color="auto"/>
            <w:right w:val="none" w:sz="0" w:space="0" w:color="auto"/>
          </w:divBdr>
          <w:divsChild>
            <w:div w:id="559097041">
              <w:marLeft w:val="0"/>
              <w:marRight w:val="0"/>
              <w:marTop w:val="0"/>
              <w:marBottom w:val="0"/>
              <w:divBdr>
                <w:top w:val="none" w:sz="0" w:space="0" w:color="auto"/>
                <w:left w:val="none" w:sz="0" w:space="0" w:color="auto"/>
                <w:bottom w:val="none" w:sz="0" w:space="0" w:color="auto"/>
                <w:right w:val="none" w:sz="0" w:space="0" w:color="auto"/>
              </w:divBdr>
              <w:divsChild>
                <w:div w:id="1912109355">
                  <w:marLeft w:val="0"/>
                  <w:marRight w:val="0"/>
                  <w:marTop w:val="0"/>
                  <w:marBottom w:val="0"/>
                  <w:divBdr>
                    <w:top w:val="none" w:sz="0" w:space="0" w:color="auto"/>
                    <w:left w:val="none" w:sz="0" w:space="0" w:color="auto"/>
                    <w:bottom w:val="none" w:sz="0" w:space="0" w:color="auto"/>
                    <w:right w:val="none" w:sz="0" w:space="0" w:color="auto"/>
                  </w:divBdr>
                  <w:divsChild>
                    <w:div w:id="925187072">
                      <w:marLeft w:val="0"/>
                      <w:marRight w:val="0"/>
                      <w:marTop w:val="0"/>
                      <w:marBottom w:val="0"/>
                      <w:divBdr>
                        <w:top w:val="none" w:sz="0" w:space="0" w:color="auto"/>
                        <w:left w:val="none" w:sz="0" w:space="0" w:color="auto"/>
                        <w:bottom w:val="none" w:sz="0" w:space="0" w:color="auto"/>
                        <w:right w:val="none" w:sz="0" w:space="0" w:color="auto"/>
                      </w:divBdr>
                      <w:divsChild>
                        <w:div w:id="17839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096658">
      <w:bodyDiv w:val="1"/>
      <w:marLeft w:val="0"/>
      <w:marRight w:val="0"/>
      <w:marTop w:val="0"/>
      <w:marBottom w:val="0"/>
      <w:divBdr>
        <w:top w:val="none" w:sz="0" w:space="0" w:color="auto"/>
        <w:left w:val="none" w:sz="0" w:space="0" w:color="auto"/>
        <w:bottom w:val="none" w:sz="0" w:space="0" w:color="auto"/>
        <w:right w:val="none" w:sz="0" w:space="0" w:color="auto"/>
      </w:divBdr>
      <w:divsChild>
        <w:div w:id="671876824">
          <w:marLeft w:val="0"/>
          <w:marRight w:val="0"/>
          <w:marTop w:val="0"/>
          <w:marBottom w:val="0"/>
          <w:divBdr>
            <w:top w:val="none" w:sz="0" w:space="0" w:color="auto"/>
            <w:left w:val="none" w:sz="0" w:space="0" w:color="auto"/>
            <w:bottom w:val="none" w:sz="0" w:space="0" w:color="auto"/>
            <w:right w:val="none" w:sz="0" w:space="0" w:color="auto"/>
          </w:divBdr>
          <w:divsChild>
            <w:div w:id="950093199">
              <w:marLeft w:val="0"/>
              <w:marRight w:val="0"/>
              <w:marTop w:val="0"/>
              <w:marBottom w:val="0"/>
              <w:divBdr>
                <w:top w:val="none" w:sz="0" w:space="0" w:color="auto"/>
                <w:left w:val="none" w:sz="0" w:space="0" w:color="auto"/>
                <w:bottom w:val="none" w:sz="0" w:space="0" w:color="auto"/>
                <w:right w:val="none" w:sz="0" w:space="0" w:color="auto"/>
              </w:divBdr>
              <w:divsChild>
                <w:div w:id="201553816">
                  <w:marLeft w:val="0"/>
                  <w:marRight w:val="0"/>
                  <w:marTop w:val="0"/>
                  <w:marBottom w:val="0"/>
                  <w:divBdr>
                    <w:top w:val="none" w:sz="0" w:space="0" w:color="auto"/>
                    <w:left w:val="none" w:sz="0" w:space="0" w:color="auto"/>
                    <w:bottom w:val="none" w:sz="0" w:space="0" w:color="auto"/>
                    <w:right w:val="none" w:sz="0" w:space="0" w:color="auto"/>
                  </w:divBdr>
                  <w:divsChild>
                    <w:div w:id="597447156">
                      <w:marLeft w:val="0"/>
                      <w:marRight w:val="0"/>
                      <w:marTop w:val="0"/>
                      <w:marBottom w:val="0"/>
                      <w:divBdr>
                        <w:top w:val="none" w:sz="0" w:space="0" w:color="auto"/>
                        <w:left w:val="none" w:sz="0" w:space="0" w:color="auto"/>
                        <w:bottom w:val="none" w:sz="0" w:space="0" w:color="auto"/>
                        <w:right w:val="none" w:sz="0" w:space="0" w:color="auto"/>
                      </w:divBdr>
                      <w:divsChild>
                        <w:div w:id="619071177">
                          <w:marLeft w:val="0"/>
                          <w:marRight w:val="0"/>
                          <w:marTop w:val="0"/>
                          <w:marBottom w:val="0"/>
                          <w:divBdr>
                            <w:top w:val="none" w:sz="0" w:space="0" w:color="auto"/>
                            <w:left w:val="none" w:sz="0" w:space="0" w:color="auto"/>
                            <w:bottom w:val="none" w:sz="0" w:space="0" w:color="auto"/>
                            <w:right w:val="none" w:sz="0" w:space="0" w:color="auto"/>
                          </w:divBdr>
                          <w:divsChild>
                            <w:div w:id="1353535982">
                              <w:marLeft w:val="0"/>
                              <w:marRight w:val="0"/>
                              <w:marTop w:val="0"/>
                              <w:marBottom w:val="0"/>
                              <w:divBdr>
                                <w:top w:val="none" w:sz="0" w:space="0" w:color="auto"/>
                                <w:left w:val="none" w:sz="0" w:space="0" w:color="auto"/>
                                <w:bottom w:val="none" w:sz="0" w:space="0" w:color="auto"/>
                                <w:right w:val="none" w:sz="0" w:space="0" w:color="auto"/>
                              </w:divBdr>
                              <w:divsChild>
                                <w:div w:id="6854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105890">
      <w:bodyDiv w:val="1"/>
      <w:marLeft w:val="0"/>
      <w:marRight w:val="0"/>
      <w:marTop w:val="0"/>
      <w:marBottom w:val="0"/>
      <w:divBdr>
        <w:top w:val="none" w:sz="0" w:space="0" w:color="auto"/>
        <w:left w:val="none" w:sz="0" w:space="0" w:color="auto"/>
        <w:bottom w:val="none" w:sz="0" w:space="0" w:color="auto"/>
        <w:right w:val="none" w:sz="0" w:space="0" w:color="auto"/>
      </w:divBdr>
      <w:divsChild>
        <w:div w:id="1224025148">
          <w:marLeft w:val="0"/>
          <w:marRight w:val="0"/>
          <w:marTop w:val="0"/>
          <w:marBottom w:val="0"/>
          <w:divBdr>
            <w:top w:val="none" w:sz="0" w:space="0" w:color="auto"/>
            <w:left w:val="none" w:sz="0" w:space="0" w:color="auto"/>
            <w:bottom w:val="none" w:sz="0" w:space="0" w:color="auto"/>
            <w:right w:val="none" w:sz="0" w:space="0" w:color="auto"/>
          </w:divBdr>
          <w:divsChild>
            <w:div w:id="42731023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19639503">
      <w:bodyDiv w:val="1"/>
      <w:marLeft w:val="0"/>
      <w:marRight w:val="0"/>
      <w:marTop w:val="0"/>
      <w:marBottom w:val="0"/>
      <w:divBdr>
        <w:top w:val="none" w:sz="0" w:space="0" w:color="auto"/>
        <w:left w:val="none" w:sz="0" w:space="0" w:color="auto"/>
        <w:bottom w:val="none" w:sz="0" w:space="0" w:color="auto"/>
        <w:right w:val="none" w:sz="0" w:space="0" w:color="auto"/>
      </w:divBdr>
      <w:divsChild>
        <w:div w:id="1129739446">
          <w:marLeft w:val="450"/>
          <w:marRight w:val="300"/>
          <w:marTop w:val="0"/>
          <w:marBottom w:val="0"/>
          <w:divBdr>
            <w:top w:val="none" w:sz="0" w:space="0" w:color="auto"/>
            <w:left w:val="none" w:sz="0" w:space="0" w:color="auto"/>
            <w:bottom w:val="none" w:sz="0" w:space="0" w:color="auto"/>
            <w:right w:val="none" w:sz="0" w:space="0" w:color="auto"/>
          </w:divBdr>
        </w:div>
      </w:divsChild>
    </w:div>
    <w:div w:id="568614521">
      <w:bodyDiv w:val="1"/>
      <w:marLeft w:val="0"/>
      <w:marRight w:val="0"/>
      <w:marTop w:val="0"/>
      <w:marBottom w:val="0"/>
      <w:divBdr>
        <w:top w:val="none" w:sz="0" w:space="0" w:color="auto"/>
        <w:left w:val="none" w:sz="0" w:space="0" w:color="auto"/>
        <w:bottom w:val="none" w:sz="0" w:space="0" w:color="auto"/>
        <w:right w:val="none" w:sz="0" w:space="0" w:color="auto"/>
      </w:divBdr>
      <w:divsChild>
        <w:div w:id="1937402628">
          <w:marLeft w:val="0"/>
          <w:marRight w:val="0"/>
          <w:marTop w:val="0"/>
          <w:marBottom w:val="0"/>
          <w:divBdr>
            <w:top w:val="none" w:sz="0" w:space="0" w:color="auto"/>
            <w:left w:val="none" w:sz="0" w:space="0" w:color="auto"/>
            <w:bottom w:val="none" w:sz="0" w:space="0" w:color="auto"/>
            <w:right w:val="none" w:sz="0" w:space="0" w:color="auto"/>
          </w:divBdr>
          <w:divsChild>
            <w:div w:id="211644263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659309452">
      <w:bodyDiv w:val="1"/>
      <w:marLeft w:val="0"/>
      <w:marRight w:val="0"/>
      <w:marTop w:val="0"/>
      <w:marBottom w:val="0"/>
      <w:divBdr>
        <w:top w:val="none" w:sz="0" w:space="0" w:color="auto"/>
        <w:left w:val="none" w:sz="0" w:space="0" w:color="auto"/>
        <w:bottom w:val="none" w:sz="0" w:space="0" w:color="auto"/>
        <w:right w:val="none" w:sz="0" w:space="0" w:color="auto"/>
      </w:divBdr>
    </w:div>
    <w:div w:id="850682430">
      <w:bodyDiv w:val="1"/>
      <w:marLeft w:val="0"/>
      <w:marRight w:val="0"/>
      <w:marTop w:val="0"/>
      <w:marBottom w:val="0"/>
      <w:divBdr>
        <w:top w:val="none" w:sz="0" w:space="0" w:color="auto"/>
        <w:left w:val="none" w:sz="0" w:space="0" w:color="auto"/>
        <w:bottom w:val="none" w:sz="0" w:space="0" w:color="auto"/>
        <w:right w:val="none" w:sz="0" w:space="0" w:color="auto"/>
      </w:divBdr>
    </w:div>
    <w:div w:id="1061706908">
      <w:bodyDiv w:val="1"/>
      <w:marLeft w:val="0"/>
      <w:marRight w:val="0"/>
      <w:marTop w:val="0"/>
      <w:marBottom w:val="0"/>
      <w:divBdr>
        <w:top w:val="none" w:sz="0" w:space="0" w:color="auto"/>
        <w:left w:val="none" w:sz="0" w:space="0" w:color="auto"/>
        <w:bottom w:val="none" w:sz="0" w:space="0" w:color="auto"/>
        <w:right w:val="none" w:sz="0" w:space="0" w:color="auto"/>
      </w:divBdr>
    </w:div>
    <w:div w:id="1514418976">
      <w:bodyDiv w:val="1"/>
      <w:marLeft w:val="0"/>
      <w:marRight w:val="0"/>
      <w:marTop w:val="0"/>
      <w:marBottom w:val="0"/>
      <w:divBdr>
        <w:top w:val="none" w:sz="0" w:space="0" w:color="auto"/>
        <w:left w:val="none" w:sz="0" w:space="0" w:color="auto"/>
        <w:bottom w:val="none" w:sz="0" w:space="0" w:color="auto"/>
        <w:right w:val="none" w:sz="0" w:space="0" w:color="auto"/>
      </w:divBdr>
      <w:divsChild>
        <w:div w:id="847208751">
          <w:marLeft w:val="0"/>
          <w:marRight w:val="0"/>
          <w:marTop w:val="0"/>
          <w:marBottom w:val="0"/>
          <w:divBdr>
            <w:top w:val="none" w:sz="0" w:space="0" w:color="auto"/>
            <w:left w:val="none" w:sz="0" w:space="0" w:color="auto"/>
            <w:bottom w:val="none" w:sz="0" w:space="0" w:color="auto"/>
            <w:right w:val="none" w:sz="0" w:space="0" w:color="auto"/>
          </w:divBdr>
          <w:divsChild>
            <w:div w:id="452486222">
              <w:marLeft w:val="0"/>
              <w:marRight w:val="0"/>
              <w:marTop w:val="0"/>
              <w:marBottom w:val="0"/>
              <w:divBdr>
                <w:top w:val="none" w:sz="0" w:space="0" w:color="auto"/>
                <w:left w:val="none" w:sz="0" w:space="0" w:color="auto"/>
                <w:bottom w:val="none" w:sz="0" w:space="0" w:color="auto"/>
                <w:right w:val="none" w:sz="0" w:space="0" w:color="auto"/>
              </w:divBdr>
              <w:divsChild>
                <w:div w:id="1632708413">
                  <w:marLeft w:val="0"/>
                  <w:marRight w:val="0"/>
                  <w:marTop w:val="0"/>
                  <w:marBottom w:val="0"/>
                  <w:divBdr>
                    <w:top w:val="none" w:sz="0" w:space="0" w:color="auto"/>
                    <w:left w:val="none" w:sz="0" w:space="0" w:color="auto"/>
                    <w:bottom w:val="none" w:sz="0" w:space="0" w:color="auto"/>
                    <w:right w:val="none" w:sz="0" w:space="0" w:color="auto"/>
                  </w:divBdr>
                  <w:divsChild>
                    <w:div w:id="631398065">
                      <w:marLeft w:val="0"/>
                      <w:marRight w:val="0"/>
                      <w:marTop w:val="0"/>
                      <w:marBottom w:val="0"/>
                      <w:divBdr>
                        <w:top w:val="none" w:sz="0" w:space="0" w:color="auto"/>
                        <w:left w:val="none" w:sz="0" w:space="0" w:color="auto"/>
                        <w:bottom w:val="none" w:sz="0" w:space="0" w:color="auto"/>
                        <w:right w:val="none" w:sz="0" w:space="0" w:color="auto"/>
                      </w:divBdr>
                      <w:divsChild>
                        <w:div w:id="327830537">
                          <w:marLeft w:val="0"/>
                          <w:marRight w:val="0"/>
                          <w:marTop w:val="0"/>
                          <w:marBottom w:val="0"/>
                          <w:divBdr>
                            <w:top w:val="none" w:sz="0" w:space="0" w:color="auto"/>
                            <w:left w:val="none" w:sz="0" w:space="0" w:color="auto"/>
                            <w:bottom w:val="none" w:sz="0" w:space="0" w:color="auto"/>
                            <w:right w:val="none" w:sz="0" w:space="0" w:color="auto"/>
                          </w:divBdr>
                          <w:divsChild>
                            <w:div w:id="361320274">
                              <w:marLeft w:val="0"/>
                              <w:marRight w:val="0"/>
                              <w:marTop w:val="0"/>
                              <w:marBottom w:val="0"/>
                              <w:divBdr>
                                <w:top w:val="none" w:sz="0" w:space="0" w:color="auto"/>
                                <w:left w:val="none" w:sz="0" w:space="0" w:color="auto"/>
                                <w:bottom w:val="none" w:sz="0" w:space="0" w:color="auto"/>
                                <w:right w:val="none" w:sz="0" w:space="0" w:color="auto"/>
                              </w:divBdr>
                              <w:divsChild>
                                <w:div w:id="1681808371">
                                  <w:marLeft w:val="0"/>
                                  <w:marRight w:val="0"/>
                                  <w:marTop w:val="600"/>
                                  <w:marBottom w:val="0"/>
                                  <w:divBdr>
                                    <w:top w:val="none" w:sz="0" w:space="0" w:color="auto"/>
                                    <w:left w:val="none" w:sz="0" w:space="0" w:color="auto"/>
                                    <w:bottom w:val="none" w:sz="0" w:space="0" w:color="auto"/>
                                    <w:right w:val="none" w:sz="0" w:space="0" w:color="auto"/>
                                  </w:divBdr>
                                  <w:divsChild>
                                    <w:div w:id="72872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754913">
      <w:bodyDiv w:val="1"/>
      <w:marLeft w:val="0"/>
      <w:marRight w:val="0"/>
      <w:marTop w:val="0"/>
      <w:marBottom w:val="0"/>
      <w:divBdr>
        <w:top w:val="none" w:sz="0" w:space="0" w:color="auto"/>
        <w:left w:val="none" w:sz="0" w:space="0" w:color="auto"/>
        <w:bottom w:val="none" w:sz="0" w:space="0" w:color="auto"/>
        <w:right w:val="none" w:sz="0" w:space="0" w:color="auto"/>
      </w:divBdr>
      <w:divsChild>
        <w:div w:id="120077625">
          <w:marLeft w:val="0"/>
          <w:marRight w:val="0"/>
          <w:marTop w:val="0"/>
          <w:marBottom w:val="0"/>
          <w:divBdr>
            <w:top w:val="none" w:sz="0" w:space="0" w:color="auto"/>
            <w:left w:val="none" w:sz="0" w:space="0" w:color="auto"/>
            <w:bottom w:val="none" w:sz="0" w:space="0" w:color="auto"/>
            <w:right w:val="none" w:sz="0" w:space="0" w:color="auto"/>
          </w:divBdr>
          <w:divsChild>
            <w:div w:id="125725183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628462252">
      <w:bodyDiv w:val="1"/>
      <w:marLeft w:val="0"/>
      <w:marRight w:val="0"/>
      <w:marTop w:val="0"/>
      <w:marBottom w:val="0"/>
      <w:divBdr>
        <w:top w:val="none" w:sz="0" w:space="0" w:color="auto"/>
        <w:left w:val="none" w:sz="0" w:space="0" w:color="auto"/>
        <w:bottom w:val="none" w:sz="0" w:space="0" w:color="auto"/>
        <w:right w:val="none" w:sz="0" w:space="0" w:color="auto"/>
      </w:divBdr>
      <w:divsChild>
        <w:div w:id="1663191785">
          <w:marLeft w:val="0"/>
          <w:marRight w:val="0"/>
          <w:marTop w:val="0"/>
          <w:marBottom w:val="0"/>
          <w:divBdr>
            <w:top w:val="none" w:sz="0" w:space="0" w:color="auto"/>
            <w:left w:val="none" w:sz="0" w:space="0" w:color="auto"/>
            <w:bottom w:val="none" w:sz="0" w:space="0" w:color="auto"/>
            <w:right w:val="none" w:sz="0" w:space="0" w:color="auto"/>
          </w:divBdr>
          <w:divsChild>
            <w:div w:id="17801741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686249245">
      <w:bodyDiv w:val="1"/>
      <w:marLeft w:val="0"/>
      <w:marRight w:val="0"/>
      <w:marTop w:val="0"/>
      <w:marBottom w:val="0"/>
      <w:divBdr>
        <w:top w:val="none" w:sz="0" w:space="0" w:color="auto"/>
        <w:left w:val="none" w:sz="0" w:space="0" w:color="auto"/>
        <w:bottom w:val="none" w:sz="0" w:space="0" w:color="auto"/>
        <w:right w:val="none" w:sz="0" w:space="0" w:color="auto"/>
      </w:divBdr>
      <w:divsChild>
        <w:div w:id="595672888">
          <w:marLeft w:val="0"/>
          <w:marRight w:val="0"/>
          <w:marTop w:val="75"/>
          <w:marBottom w:val="0"/>
          <w:divBdr>
            <w:top w:val="none" w:sz="0" w:space="0" w:color="auto"/>
            <w:left w:val="none" w:sz="0" w:space="0" w:color="auto"/>
            <w:bottom w:val="none" w:sz="0" w:space="0" w:color="auto"/>
            <w:right w:val="none" w:sz="0" w:space="0" w:color="auto"/>
          </w:divBdr>
          <w:divsChild>
            <w:div w:id="954794541">
              <w:marLeft w:val="0"/>
              <w:marRight w:val="0"/>
              <w:marTop w:val="0"/>
              <w:marBottom w:val="0"/>
              <w:divBdr>
                <w:top w:val="none" w:sz="0" w:space="0" w:color="auto"/>
                <w:left w:val="none" w:sz="0" w:space="0" w:color="auto"/>
                <w:bottom w:val="none" w:sz="0" w:space="0" w:color="auto"/>
                <w:right w:val="none" w:sz="0" w:space="0" w:color="auto"/>
              </w:divBdr>
              <w:divsChild>
                <w:div w:id="1490636333">
                  <w:marLeft w:val="0"/>
                  <w:marRight w:val="0"/>
                  <w:marTop w:val="0"/>
                  <w:marBottom w:val="0"/>
                  <w:divBdr>
                    <w:top w:val="none" w:sz="0" w:space="0" w:color="auto"/>
                    <w:left w:val="none" w:sz="0" w:space="0" w:color="auto"/>
                    <w:bottom w:val="none" w:sz="0" w:space="0" w:color="auto"/>
                    <w:right w:val="none" w:sz="0" w:space="0" w:color="auto"/>
                  </w:divBdr>
                  <w:divsChild>
                    <w:div w:id="669797043">
                      <w:marLeft w:val="0"/>
                      <w:marRight w:val="0"/>
                      <w:marTop w:val="0"/>
                      <w:marBottom w:val="0"/>
                      <w:divBdr>
                        <w:top w:val="none" w:sz="0" w:space="0" w:color="auto"/>
                        <w:left w:val="none" w:sz="0" w:space="0" w:color="auto"/>
                        <w:bottom w:val="none" w:sz="0" w:space="0" w:color="auto"/>
                        <w:right w:val="none" w:sz="0" w:space="0" w:color="auto"/>
                      </w:divBdr>
                      <w:divsChild>
                        <w:div w:id="289744339">
                          <w:marLeft w:val="0"/>
                          <w:marRight w:val="0"/>
                          <w:marTop w:val="0"/>
                          <w:marBottom w:val="240"/>
                          <w:divBdr>
                            <w:top w:val="none" w:sz="0" w:space="0" w:color="auto"/>
                            <w:left w:val="none" w:sz="0" w:space="0" w:color="auto"/>
                            <w:bottom w:val="none" w:sz="0" w:space="0" w:color="auto"/>
                            <w:right w:val="none" w:sz="0" w:space="0" w:color="auto"/>
                          </w:divBdr>
                        </w:div>
                        <w:div w:id="251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2364">
      <w:bodyDiv w:val="1"/>
      <w:marLeft w:val="0"/>
      <w:marRight w:val="0"/>
      <w:marTop w:val="0"/>
      <w:marBottom w:val="0"/>
      <w:divBdr>
        <w:top w:val="none" w:sz="0" w:space="0" w:color="auto"/>
        <w:left w:val="none" w:sz="0" w:space="0" w:color="auto"/>
        <w:bottom w:val="none" w:sz="0" w:space="0" w:color="auto"/>
        <w:right w:val="none" w:sz="0" w:space="0" w:color="auto"/>
      </w:divBdr>
      <w:divsChild>
        <w:div w:id="1974018794">
          <w:marLeft w:val="0"/>
          <w:marRight w:val="0"/>
          <w:marTop w:val="0"/>
          <w:marBottom w:val="0"/>
          <w:divBdr>
            <w:top w:val="none" w:sz="0" w:space="0" w:color="auto"/>
            <w:left w:val="none" w:sz="0" w:space="0" w:color="auto"/>
            <w:bottom w:val="none" w:sz="0" w:space="0" w:color="auto"/>
            <w:right w:val="none" w:sz="0" w:space="0" w:color="auto"/>
          </w:divBdr>
          <w:divsChild>
            <w:div w:id="959610011">
              <w:marLeft w:val="0"/>
              <w:marRight w:val="0"/>
              <w:marTop w:val="90"/>
              <w:marBottom w:val="0"/>
              <w:divBdr>
                <w:top w:val="none" w:sz="0" w:space="0" w:color="auto"/>
                <w:left w:val="none" w:sz="0" w:space="0" w:color="auto"/>
                <w:bottom w:val="none" w:sz="0" w:space="0" w:color="auto"/>
                <w:right w:val="none" w:sz="0" w:space="0" w:color="auto"/>
              </w:divBdr>
              <w:divsChild>
                <w:div w:id="2946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57537">
      <w:bodyDiv w:val="1"/>
      <w:marLeft w:val="0"/>
      <w:marRight w:val="0"/>
      <w:marTop w:val="0"/>
      <w:marBottom w:val="0"/>
      <w:divBdr>
        <w:top w:val="none" w:sz="0" w:space="0" w:color="auto"/>
        <w:left w:val="none" w:sz="0" w:space="0" w:color="auto"/>
        <w:bottom w:val="none" w:sz="0" w:space="0" w:color="auto"/>
        <w:right w:val="none" w:sz="0" w:space="0" w:color="auto"/>
      </w:divBdr>
      <w:divsChild>
        <w:div w:id="1495410347">
          <w:marLeft w:val="0"/>
          <w:marRight w:val="0"/>
          <w:marTop w:val="0"/>
          <w:marBottom w:val="0"/>
          <w:divBdr>
            <w:top w:val="none" w:sz="0" w:space="0" w:color="auto"/>
            <w:left w:val="none" w:sz="0" w:space="0" w:color="auto"/>
            <w:bottom w:val="none" w:sz="0" w:space="0" w:color="auto"/>
            <w:right w:val="none" w:sz="0" w:space="0" w:color="auto"/>
          </w:divBdr>
          <w:divsChild>
            <w:div w:id="1222327442">
              <w:marLeft w:val="0"/>
              <w:marRight w:val="0"/>
              <w:marTop w:val="0"/>
              <w:marBottom w:val="0"/>
              <w:divBdr>
                <w:top w:val="none" w:sz="0" w:space="0" w:color="auto"/>
                <w:left w:val="none" w:sz="0" w:space="0" w:color="auto"/>
                <w:bottom w:val="none" w:sz="0" w:space="0" w:color="auto"/>
                <w:right w:val="none" w:sz="0" w:space="0" w:color="auto"/>
              </w:divBdr>
              <w:divsChild>
                <w:div w:id="866720311">
                  <w:marLeft w:val="0"/>
                  <w:marRight w:val="0"/>
                  <w:marTop w:val="0"/>
                  <w:marBottom w:val="0"/>
                  <w:divBdr>
                    <w:top w:val="none" w:sz="0" w:space="0" w:color="auto"/>
                    <w:left w:val="none" w:sz="0" w:space="0" w:color="auto"/>
                    <w:bottom w:val="none" w:sz="0" w:space="0" w:color="auto"/>
                    <w:right w:val="none" w:sz="0" w:space="0" w:color="auto"/>
                  </w:divBdr>
                  <w:divsChild>
                    <w:div w:id="1892881607">
                      <w:marLeft w:val="0"/>
                      <w:marRight w:val="0"/>
                      <w:marTop w:val="0"/>
                      <w:marBottom w:val="0"/>
                      <w:divBdr>
                        <w:top w:val="none" w:sz="0" w:space="0" w:color="auto"/>
                        <w:left w:val="none" w:sz="0" w:space="0" w:color="auto"/>
                        <w:bottom w:val="none" w:sz="0" w:space="0" w:color="auto"/>
                        <w:right w:val="none" w:sz="0" w:space="0" w:color="auto"/>
                      </w:divBdr>
                      <w:divsChild>
                        <w:div w:id="1318341086">
                          <w:marLeft w:val="0"/>
                          <w:marRight w:val="0"/>
                          <w:marTop w:val="0"/>
                          <w:marBottom w:val="0"/>
                          <w:divBdr>
                            <w:top w:val="none" w:sz="0" w:space="0" w:color="auto"/>
                            <w:left w:val="none" w:sz="0" w:space="0" w:color="auto"/>
                            <w:bottom w:val="none" w:sz="0" w:space="0" w:color="auto"/>
                            <w:right w:val="none" w:sz="0" w:space="0" w:color="auto"/>
                          </w:divBdr>
                          <w:divsChild>
                            <w:div w:id="1253200690">
                              <w:marLeft w:val="0"/>
                              <w:marRight w:val="0"/>
                              <w:marTop w:val="0"/>
                              <w:marBottom w:val="0"/>
                              <w:divBdr>
                                <w:top w:val="none" w:sz="0" w:space="0" w:color="auto"/>
                                <w:left w:val="none" w:sz="0" w:space="0" w:color="auto"/>
                                <w:bottom w:val="none" w:sz="0" w:space="0" w:color="auto"/>
                                <w:right w:val="none" w:sz="0" w:space="0" w:color="auto"/>
                              </w:divBdr>
                              <w:divsChild>
                                <w:div w:id="433019098">
                                  <w:marLeft w:val="0"/>
                                  <w:marRight w:val="0"/>
                                  <w:marTop w:val="0"/>
                                  <w:marBottom w:val="0"/>
                                  <w:divBdr>
                                    <w:top w:val="none" w:sz="0" w:space="0" w:color="auto"/>
                                    <w:left w:val="none" w:sz="0" w:space="0" w:color="auto"/>
                                    <w:bottom w:val="none" w:sz="0" w:space="0" w:color="auto"/>
                                    <w:right w:val="none" w:sz="0" w:space="0" w:color="auto"/>
                                  </w:divBdr>
                                  <w:divsChild>
                                    <w:div w:id="3963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aalborgkommune.dk/BORGER/AELDRE/AKTIVITETOGTRAENING/Sider/aktivitetcentre.aspx" TargetMode="External"/><Relationship Id="rId26" Type="http://schemas.openxmlformats.org/officeDocument/2006/relationships/hyperlink" Target="http://www.frise.dk/frivilligcentre/find-dit-frivilligcenter" TargetMode="External"/><Relationship Id="rId3" Type="http://schemas.openxmlformats.org/officeDocument/2006/relationships/styles" Target="styles.xml"/><Relationship Id="rId21" Type="http://schemas.openxmlformats.org/officeDocument/2006/relationships/hyperlink" Target="http://www.aalborgkommune.dk/Borger/aeldre/aktivitetogtraening/Aktivitetscentre-Centrum/Sider/Fyensgade-Centret.asp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statistikbanken.dk/SLON1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aalborgkommune.dk/BORGER/AELDRE/AKTIVITETOGTRAENING/AKTIVITETSCENTRE-CENTRUM/Sider/Aktivitetshuset-Sjaellandsgade.aspx" TargetMode="External"/><Relationship Id="rId29" Type="http://schemas.openxmlformats.org/officeDocument/2006/relationships/hyperlink" Target="http://www.sm.dk/Nyheder/Sider/Vis%20Nyhed.aspx?NewsItem=5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frivillighed.dk/Webnodes/da/Web/Public/Viden+%26+information/Fakta+om+frivilligt+arbejde/Den+frivillige+sektors+historie" TargetMode="External"/><Relationship Id="rId32" Type="http://schemas.openxmlformats.org/officeDocument/2006/relationships/hyperlink" Target="http://www.statensnet.dk/pligtarkiv/fremvis.pl?vaerkid=15059&amp;reprid=0&amp;filid=5&amp;iarkiv=1"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frivillighed.dk/Webnodes/da/Web/Public/Nyheder/National+frivillighedsdag+den+30.+september+2011" TargetMode="External"/><Relationship Id="rId28" Type="http://schemas.openxmlformats.org/officeDocument/2006/relationships/hyperlink" Target="http://ddv.soc.ku.dk/projektet/" TargetMode="External"/><Relationship Id="rId10" Type="http://schemas.openxmlformats.org/officeDocument/2006/relationships/image" Target="media/image1.png"/><Relationship Id="rId19" Type="http://schemas.openxmlformats.org/officeDocument/2006/relationships/hyperlink" Target="http://www.aalborgkommune.dk/Borger/aeldre/aktivitetogtraening/Aktivitetscentre-Centrum/Sider/aktivitetscentre-centrum.aspx" TargetMode="External"/><Relationship Id="rId31" Type="http://schemas.openxmlformats.org/officeDocument/2006/relationships/hyperlink" Target="http://www.servicestyrelsen.dk/udsatte/det-faelles-ansvar-ll"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5.png"/><Relationship Id="rId22" Type="http://schemas.openxmlformats.org/officeDocument/2006/relationships/hyperlink" Target="http://www.aalborgkommune.dk/Borger/aeldre/aktivitetogtraening/Aktivitetscentre-Centrum/Sider/Aktivitetscentret-Groenlands-Torv.aspx" TargetMode="External"/><Relationship Id="rId27" Type="http://schemas.openxmlformats.org/officeDocument/2006/relationships/hyperlink" Target="http://www.frivilligraadet.dk/&#229;rsm&#248;de/fakta%20om%20frivilligt%20arbejde/samfunds&#248;konomisk%20st&#248;rrelse.asp" TargetMode="External"/><Relationship Id="rId30" Type="http://schemas.openxmlformats.org/officeDocument/2006/relationships/hyperlink" Target="http://www.sm.dk/Nyheder/Sider/Vis%20Nyhed.aspx?NewsItem=753"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849518810148731E-2"/>
          <c:y val="5.1400554097404488E-2"/>
          <c:w val="0.66133092738407695"/>
          <c:h val="0.8326195683872849"/>
        </c:manualLayout>
      </c:layout>
      <c:lineChart>
        <c:grouping val="standard"/>
        <c:varyColors val="0"/>
        <c:ser>
          <c:idx val="0"/>
          <c:order val="0"/>
          <c:tx>
            <c:strRef>
              <c:f>'Ark1'!$F$2</c:f>
              <c:strCache>
                <c:ptCount val="1"/>
                <c:pt idx="0">
                  <c:v>18-29 år</c:v>
                </c:pt>
              </c:strCache>
            </c:strRef>
          </c:tx>
          <c:marker>
            <c:symbol val="none"/>
          </c:marker>
          <c:cat>
            <c:numRef>
              <c:f>'Ark1'!$H$1:$J$1</c:f>
              <c:numCache>
                <c:formatCode>Standard</c:formatCode>
                <c:ptCount val="3"/>
                <c:pt idx="0">
                  <c:v>1990</c:v>
                </c:pt>
                <c:pt idx="1">
                  <c:v>1999</c:v>
                </c:pt>
                <c:pt idx="2">
                  <c:v>2008</c:v>
                </c:pt>
              </c:numCache>
            </c:numRef>
          </c:cat>
          <c:val>
            <c:numRef>
              <c:f>'Ark1'!$H$2:$J$2</c:f>
              <c:numCache>
                <c:formatCode>0%</c:formatCode>
                <c:ptCount val="3"/>
                <c:pt idx="0">
                  <c:v>0.25</c:v>
                </c:pt>
                <c:pt idx="1">
                  <c:v>0.32</c:v>
                </c:pt>
                <c:pt idx="2">
                  <c:v>0.38</c:v>
                </c:pt>
              </c:numCache>
            </c:numRef>
          </c:val>
          <c:smooth val="0"/>
        </c:ser>
        <c:ser>
          <c:idx val="1"/>
          <c:order val="1"/>
          <c:tx>
            <c:strRef>
              <c:f>'Ark1'!$F$3</c:f>
              <c:strCache>
                <c:ptCount val="1"/>
                <c:pt idx="0">
                  <c:v>30-59 år</c:v>
                </c:pt>
              </c:strCache>
            </c:strRef>
          </c:tx>
          <c:marker>
            <c:symbol val="none"/>
          </c:marker>
          <c:cat>
            <c:numRef>
              <c:f>'Ark1'!$H$1:$J$1</c:f>
              <c:numCache>
                <c:formatCode>Standard</c:formatCode>
                <c:ptCount val="3"/>
                <c:pt idx="0">
                  <c:v>1990</c:v>
                </c:pt>
                <c:pt idx="1">
                  <c:v>1999</c:v>
                </c:pt>
                <c:pt idx="2">
                  <c:v>2008</c:v>
                </c:pt>
              </c:numCache>
            </c:numRef>
          </c:cat>
          <c:val>
            <c:numRef>
              <c:f>'Ark1'!$H$3:$J$3</c:f>
              <c:numCache>
                <c:formatCode>0,00%</c:formatCode>
                <c:ptCount val="3"/>
                <c:pt idx="0">
                  <c:v>0.315</c:v>
                </c:pt>
                <c:pt idx="1">
                  <c:v>0.41499999999999998</c:v>
                </c:pt>
                <c:pt idx="2">
                  <c:v>0.375</c:v>
                </c:pt>
              </c:numCache>
            </c:numRef>
          </c:val>
          <c:smooth val="0"/>
        </c:ser>
        <c:ser>
          <c:idx val="2"/>
          <c:order val="2"/>
          <c:tx>
            <c:strRef>
              <c:f>'Ark1'!$F$4</c:f>
              <c:strCache>
                <c:ptCount val="1"/>
                <c:pt idx="0">
                  <c:v>60-70+ år</c:v>
                </c:pt>
              </c:strCache>
            </c:strRef>
          </c:tx>
          <c:marker>
            <c:symbol val="none"/>
          </c:marker>
          <c:cat>
            <c:numRef>
              <c:f>'Ark1'!$H$1:$J$1</c:f>
              <c:numCache>
                <c:formatCode>Standard</c:formatCode>
                <c:ptCount val="3"/>
                <c:pt idx="0">
                  <c:v>1990</c:v>
                </c:pt>
                <c:pt idx="1">
                  <c:v>1999</c:v>
                </c:pt>
                <c:pt idx="2">
                  <c:v>2008</c:v>
                </c:pt>
              </c:numCache>
            </c:numRef>
          </c:cat>
          <c:val>
            <c:numRef>
              <c:f>'Ark1'!$H$4:$J$4</c:f>
              <c:numCache>
                <c:formatCode>0%</c:formatCode>
                <c:ptCount val="3"/>
                <c:pt idx="0" formatCode="0,00%">
                  <c:v>0.13500000000000001</c:v>
                </c:pt>
                <c:pt idx="1">
                  <c:v>0.28999999999999998</c:v>
                </c:pt>
                <c:pt idx="2" formatCode="0,00%">
                  <c:v>0.32500000000000001</c:v>
                </c:pt>
              </c:numCache>
            </c:numRef>
          </c:val>
          <c:smooth val="0"/>
        </c:ser>
        <c:dLbls>
          <c:showLegendKey val="0"/>
          <c:showVal val="0"/>
          <c:showCatName val="0"/>
          <c:showSerName val="0"/>
          <c:showPercent val="0"/>
          <c:showBubbleSize val="0"/>
        </c:dLbls>
        <c:marker val="1"/>
        <c:smooth val="0"/>
        <c:axId val="109606400"/>
        <c:axId val="109607936"/>
      </c:lineChart>
      <c:catAx>
        <c:axId val="109606400"/>
        <c:scaling>
          <c:orientation val="minMax"/>
        </c:scaling>
        <c:delete val="0"/>
        <c:axPos val="b"/>
        <c:numFmt formatCode="Standard" sourceLinked="1"/>
        <c:majorTickMark val="out"/>
        <c:minorTickMark val="none"/>
        <c:tickLblPos val="nextTo"/>
        <c:crossAx val="109607936"/>
        <c:crosses val="autoZero"/>
        <c:auto val="1"/>
        <c:lblAlgn val="ctr"/>
        <c:lblOffset val="100"/>
        <c:noMultiLvlLbl val="0"/>
      </c:catAx>
      <c:valAx>
        <c:axId val="109607936"/>
        <c:scaling>
          <c:orientation val="minMax"/>
        </c:scaling>
        <c:delete val="0"/>
        <c:axPos val="l"/>
        <c:majorGridlines/>
        <c:numFmt formatCode="0%" sourceLinked="1"/>
        <c:majorTickMark val="out"/>
        <c:minorTickMark val="none"/>
        <c:tickLblPos val="nextTo"/>
        <c:crossAx val="1096064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FBEE9-D2A8-4CD8-AD0B-131AE5971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173</Pages>
  <Words>35013</Words>
  <Characters>213586</Characters>
  <Application>Microsoft Office Word</Application>
  <DocSecurity>0</DocSecurity>
  <Lines>1779</Lines>
  <Paragraphs>496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248103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Kristine</dc:creator>
  <cp:lastModifiedBy>Anne Kristine</cp:lastModifiedBy>
  <cp:revision>2</cp:revision>
  <cp:lastPrinted>2012-08-05T19:48:00Z</cp:lastPrinted>
  <dcterms:created xsi:type="dcterms:W3CDTF">2012-08-07T07:55:00Z</dcterms:created>
  <dcterms:modified xsi:type="dcterms:W3CDTF">2012-08-07T07:55:00Z</dcterms:modified>
</cp:coreProperties>
</file>