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15" w:rsidRDefault="006C5A15" w:rsidP="009D5518">
      <w:pPr>
        <w:rPr>
          <w:b/>
          <w:color w:val="C00000"/>
          <w:sz w:val="32"/>
          <w:szCs w:val="32"/>
        </w:rPr>
      </w:pPr>
    </w:p>
    <w:p w:rsidR="006C5A15" w:rsidRDefault="006C5A15" w:rsidP="009D5518">
      <w:pPr>
        <w:rPr>
          <w:b/>
          <w:color w:val="C00000"/>
          <w:sz w:val="32"/>
          <w:szCs w:val="32"/>
        </w:rPr>
      </w:pPr>
    </w:p>
    <w:p w:rsidR="006C5A15" w:rsidRPr="00AB1533" w:rsidRDefault="00360EA3" w:rsidP="00AE5B54">
      <w:pPr>
        <w:jc w:val="center"/>
        <w:rPr>
          <w:b/>
          <w:color w:val="C00000"/>
          <w:sz w:val="44"/>
          <w:szCs w:val="44"/>
        </w:rPr>
      </w:pPr>
      <w:r>
        <w:rPr>
          <w:b/>
          <w:color w:val="C00000"/>
          <w:sz w:val="44"/>
          <w:szCs w:val="44"/>
        </w:rPr>
        <w:t>Undervisningsdifferentiering</w:t>
      </w:r>
    </w:p>
    <w:p w:rsidR="006C5A15" w:rsidRPr="00AB1533" w:rsidRDefault="006C1BC8" w:rsidP="00AE5B54">
      <w:pPr>
        <w:jc w:val="center"/>
        <w:rPr>
          <w:b/>
          <w:color w:val="C00000"/>
          <w:sz w:val="44"/>
          <w:szCs w:val="44"/>
        </w:rPr>
      </w:pPr>
      <w:r>
        <w:rPr>
          <w:b/>
          <w:color w:val="C00000"/>
          <w:sz w:val="44"/>
          <w:szCs w:val="44"/>
        </w:rPr>
        <w:t>på VUC og HF</w:t>
      </w:r>
    </w:p>
    <w:p w:rsidR="006C5A15" w:rsidRDefault="006C5A15" w:rsidP="009D5518">
      <w:pPr>
        <w:rPr>
          <w:b/>
        </w:rPr>
      </w:pPr>
    </w:p>
    <w:p w:rsidR="006C5A15" w:rsidRDefault="006C5A15" w:rsidP="009D5518">
      <w:pPr>
        <w:rPr>
          <w:b/>
        </w:rPr>
      </w:pPr>
    </w:p>
    <w:p w:rsidR="006C5A15" w:rsidRDefault="006C5A15" w:rsidP="009D5518">
      <w:pPr>
        <w:rPr>
          <w:b/>
        </w:rPr>
      </w:pPr>
    </w:p>
    <w:p w:rsidR="006C5A15" w:rsidRDefault="00AE5B54" w:rsidP="009D5518">
      <w:pPr>
        <w:rPr>
          <w:b/>
        </w:rPr>
      </w:pPr>
      <w:r>
        <w:rPr>
          <w:b/>
          <w:noProof/>
          <w:lang w:eastAsia="da-DK"/>
        </w:rPr>
        <w:drawing>
          <wp:inline distT="0" distB="0" distL="0" distR="0">
            <wp:extent cx="6120130" cy="4241509"/>
            <wp:effectExtent l="19050" t="0" r="0" b="0"/>
            <wp:docPr id="3" name="Billede 3" descr="C:\Users\Frank\Dropbox\UNI\Speciale\forsi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Dropbox\UNI\Speciale\forside 2.jpg"/>
                    <pic:cNvPicPr>
                      <a:picLocks noChangeAspect="1" noChangeArrowheads="1"/>
                    </pic:cNvPicPr>
                  </pic:nvPicPr>
                  <pic:blipFill>
                    <a:blip r:embed="rId8" cstate="print"/>
                    <a:srcRect/>
                    <a:stretch>
                      <a:fillRect/>
                    </a:stretch>
                  </pic:blipFill>
                  <pic:spPr bwMode="auto">
                    <a:xfrm>
                      <a:off x="0" y="0"/>
                      <a:ext cx="6120130" cy="4241509"/>
                    </a:xfrm>
                    <a:prstGeom prst="rect">
                      <a:avLst/>
                    </a:prstGeom>
                    <a:noFill/>
                    <a:ln w="9525">
                      <a:noFill/>
                      <a:miter lim="800000"/>
                      <a:headEnd/>
                      <a:tailEnd/>
                    </a:ln>
                  </pic:spPr>
                </pic:pic>
              </a:graphicData>
            </a:graphic>
          </wp:inline>
        </w:drawing>
      </w:r>
    </w:p>
    <w:p w:rsidR="006C5A15" w:rsidRPr="000E6B34" w:rsidRDefault="000E6B34" w:rsidP="000E6B34">
      <w:pPr>
        <w:jc w:val="center"/>
        <w:rPr>
          <w:b/>
          <w:sz w:val="24"/>
          <w:szCs w:val="24"/>
        </w:rPr>
      </w:pPr>
      <w:r>
        <w:rPr>
          <w:b/>
          <w:sz w:val="24"/>
          <w:szCs w:val="24"/>
        </w:rPr>
        <w:t xml:space="preserve">Speciale i samfundsfag udarbejdet af Frank </w:t>
      </w:r>
      <w:proofErr w:type="spellStart"/>
      <w:r>
        <w:rPr>
          <w:b/>
          <w:sz w:val="24"/>
          <w:szCs w:val="24"/>
        </w:rPr>
        <w:t>Løvgren</w:t>
      </w:r>
      <w:proofErr w:type="spellEnd"/>
      <w:r>
        <w:rPr>
          <w:b/>
          <w:sz w:val="24"/>
          <w:szCs w:val="24"/>
        </w:rPr>
        <w:t xml:space="preserve"> Carstensen - 2012</w:t>
      </w:r>
    </w:p>
    <w:p w:rsidR="006C5A15" w:rsidRDefault="006C5A15" w:rsidP="009D5518">
      <w:pPr>
        <w:rPr>
          <w:b/>
        </w:rPr>
      </w:pPr>
    </w:p>
    <w:p w:rsidR="006C5A15" w:rsidRDefault="006C5A15" w:rsidP="009D5518">
      <w:pPr>
        <w:rPr>
          <w:b/>
        </w:rPr>
      </w:pPr>
    </w:p>
    <w:p w:rsidR="00AE5B54" w:rsidRDefault="00AE5B54" w:rsidP="009D5518">
      <w:pPr>
        <w:rPr>
          <w:b/>
        </w:rPr>
      </w:pPr>
    </w:p>
    <w:p w:rsidR="001C1A5F" w:rsidRPr="001C1A5F" w:rsidRDefault="001C1A5F" w:rsidP="001C1A5F">
      <w:pPr>
        <w:pStyle w:val="Overskrift1"/>
        <w:jc w:val="center"/>
        <w:rPr>
          <w:sz w:val="32"/>
          <w:szCs w:val="32"/>
        </w:rPr>
      </w:pPr>
      <w:bookmarkStart w:id="0" w:name="_Toc326695117"/>
      <w:r w:rsidRPr="001C1A5F">
        <w:rPr>
          <w:sz w:val="32"/>
          <w:szCs w:val="32"/>
        </w:rPr>
        <w:lastRenderedPageBreak/>
        <w:t>Standardtitelblad</w:t>
      </w:r>
      <w:bookmarkEnd w:id="0"/>
    </w:p>
    <w:p w:rsidR="001C1A5F" w:rsidRPr="005C6DE0" w:rsidRDefault="001C1A5F" w:rsidP="001C1A5F">
      <w:pPr>
        <w:tabs>
          <w:tab w:val="center" w:pos="4819"/>
          <w:tab w:val="left" w:pos="8385"/>
        </w:tabs>
        <w:rPr>
          <w:rFonts w:ascii="Arial" w:hAnsi="Arial" w:cs="Arial"/>
          <w:szCs w:val="24"/>
        </w:rPr>
      </w:pPr>
      <w:r>
        <w:rPr>
          <w:rFonts w:ascii="Arial" w:hAnsi="Arial" w:cs="Arial"/>
          <w:szCs w:val="24"/>
        </w:rPr>
        <w:tab/>
      </w:r>
      <w:r w:rsidRPr="005C6DE0">
        <w:rPr>
          <w:rFonts w:ascii="Arial" w:hAnsi="Arial" w:cs="Arial"/>
          <w:szCs w:val="24"/>
        </w:rPr>
        <w:t>til seminaropgaver, praktikrapporter, projekter og specialer</w:t>
      </w:r>
      <w:r w:rsidRPr="005C6DE0">
        <w:rPr>
          <w:rFonts w:ascii="Arial" w:hAnsi="Arial" w:cs="Arial"/>
          <w:szCs w:val="24"/>
        </w:rPr>
        <w:tab/>
      </w:r>
    </w:p>
    <w:p w:rsidR="001C1A5F" w:rsidRPr="005C6DE0" w:rsidRDefault="001C1A5F" w:rsidP="001C1A5F">
      <w:pPr>
        <w:jc w:val="center"/>
        <w:rPr>
          <w:rFonts w:ascii="Arial" w:hAnsi="Arial" w:cs="Arial"/>
          <w:szCs w:val="24"/>
        </w:rPr>
      </w:pPr>
      <w:r>
        <w:rPr>
          <w:rFonts w:ascii="Arial" w:hAnsi="Arial" w:cs="Arial"/>
          <w:szCs w:val="24"/>
        </w:rPr>
        <w:t>T</w:t>
      </w:r>
      <w:r w:rsidRPr="005C6DE0">
        <w:rPr>
          <w:rFonts w:ascii="Arial" w:hAnsi="Arial" w:cs="Arial"/>
          <w:szCs w:val="24"/>
        </w:rPr>
        <w:t>itelbladet placeres i opgaven umid</w:t>
      </w:r>
      <w:r>
        <w:rPr>
          <w:rFonts w:ascii="Arial" w:hAnsi="Arial" w:cs="Arial"/>
          <w:szCs w:val="24"/>
        </w:rPr>
        <w:t>delbart efter selvvalgt forside</w:t>
      </w:r>
    </w:p>
    <w:p w:rsidR="001C1A5F" w:rsidRPr="00B72BB0" w:rsidRDefault="001C1A5F" w:rsidP="001C1A5F">
      <w:pPr>
        <w:rPr>
          <w:rFonts w:ascii="Arial" w:hAnsi="Arial" w:cs="Arial"/>
          <w:sz w:val="32"/>
          <w:szCs w:val="32"/>
        </w:rPr>
      </w:pPr>
      <w:r w:rsidRPr="00B72BB0">
        <w:rPr>
          <w:rFonts w:ascii="Arial" w:hAnsi="Arial" w:cs="Arial"/>
          <w:sz w:val="20"/>
        </w:rPr>
        <w:t xml:space="preserve"> (Alle felter skal udfyldes)</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85" w:type="dxa"/>
          <w:right w:w="85" w:type="dxa"/>
        </w:tblCellMar>
        <w:tblLook w:val="04A0"/>
      </w:tblPr>
      <w:tblGrid>
        <w:gridCol w:w="7882"/>
        <w:gridCol w:w="1896"/>
      </w:tblGrid>
      <w:tr w:rsidR="001C1A5F" w:rsidRPr="00B72BB0" w:rsidTr="000E6B34">
        <w:trPr>
          <w:trHeight w:val="567"/>
        </w:trPr>
        <w:tc>
          <w:tcPr>
            <w:tcW w:w="7882" w:type="dxa"/>
          </w:tcPr>
          <w:p w:rsidR="001C1A5F" w:rsidRPr="003B1028" w:rsidRDefault="001C1A5F" w:rsidP="000E6B34">
            <w:pPr>
              <w:rPr>
                <w:rFonts w:ascii="Arial" w:hAnsi="Arial" w:cs="Arial"/>
                <w:b/>
              </w:rPr>
            </w:pPr>
            <w:r>
              <w:rPr>
                <w:rFonts w:ascii="Arial" w:hAnsi="Arial" w:cs="Arial"/>
                <w:b/>
              </w:rPr>
              <w:t>Uddannelse:</w:t>
            </w:r>
          </w:p>
          <w:p w:rsidR="001C1A5F" w:rsidRPr="003B1028" w:rsidRDefault="001C1A5F" w:rsidP="000E6B34">
            <w:pPr>
              <w:rPr>
                <w:rFonts w:ascii="Arial" w:hAnsi="Arial" w:cs="Arial"/>
                <w:b/>
              </w:rPr>
            </w:pPr>
            <w:r>
              <w:rPr>
                <w:rFonts w:ascii="Arial" w:hAnsi="Arial" w:cs="Arial"/>
                <w:b/>
              </w:rPr>
              <w:t>Kandidat – Samfundsfag som centralt fag</w:t>
            </w:r>
          </w:p>
        </w:tc>
        <w:tc>
          <w:tcPr>
            <w:tcW w:w="1896" w:type="dxa"/>
          </w:tcPr>
          <w:p w:rsidR="001C1A5F" w:rsidRDefault="001C1A5F" w:rsidP="000E6B34">
            <w:pPr>
              <w:rPr>
                <w:rFonts w:ascii="Arial" w:hAnsi="Arial" w:cs="Arial"/>
                <w:b/>
              </w:rPr>
            </w:pPr>
            <w:r w:rsidRPr="003B1028">
              <w:rPr>
                <w:rFonts w:ascii="Arial" w:hAnsi="Arial" w:cs="Arial"/>
                <w:b/>
              </w:rPr>
              <w:t>Semester:</w:t>
            </w:r>
          </w:p>
          <w:p w:rsidR="001C1A5F" w:rsidRPr="003B1028" w:rsidRDefault="001C1A5F" w:rsidP="000E6B34">
            <w:pPr>
              <w:rPr>
                <w:rFonts w:ascii="Arial" w:hAnsi="Arial" w:cs="Arial"/>
                <w:b/>
              </w:rPr>
            </w:pPr>
            <w:r>
              <w:rPr>
                <w:rFonts w:ascii="Arial" w:hAnsi="Arial" w:cs="Arial"/>
                <w:b/>
              </w:rPr>
              <w:t>10</w:t>
            </w:r>
          </w:p>
        </w:tc>
      </w:tr>
      <w:tr w:rsidR="001C1A5F" w:rsidRPr="00B72BB0" w:rsidTr="000E6B34">
        <w:trPr>
          <w:trHeight w:val="20"/>
        </w:trPr>
        <w:tc>
          <w:tcPr>
            <w:tcW w:w="7882" w:type="dxa"/>
          </w:tcPr>
          <w:p w:rsidR="001C1A5F" w:rsidRPr="003B1028" w:rsidRDefault="001C1A5F" w:rsidP="000E6B34">
            <w:pPr>
              <w:rPr>
                <w:rFonts w:ascii="Arial" w:hAnsi="Arial" w:cs="Arial"/>
                <w:b/>
              </w:rPr>
            </w:pPr>
            <w:r w:rsidRPr="003B1028">
              <w:rPr>
                <w:rFonts w:ascii="Arial" w:hAnsi="Arial" w:cs="Arial"/>
                <w:b/>
              </w:rPr>
              <w:t>Udarbejdet af (Navn(e))</w:t>
            </w:r>
          </w:p>
        </w:tc>
        <w:tc>
          <w:tcPr>
            <w:tcW w:w="1896" w:type="dxa"/>
          </w:tcPr>
          <w:p w:rsidR="001C1A5F" w:rsidRPr="003B1028" w:rsidRDefault="001C1A5F" w:rsidP="000E6B34">
            <w:pPr>
              <w:rPr>
                <w:rFonts w:ascii="Arial" w:hAnsi="Arial" w:cs="Arial"/>
                <w:b/>
              </w:rPr>
            </w:pPr>
            <w:r w:rsidRPr="003B1028">
              <w:rPr>
                <w:rFonts w:ascii="Arial" w:hAnsi="Arial" w:cs="Arial"/>
                <w:b/>
              </w:rPr>
              <w:t>Modul</w:t>
            </w:r>
          </w:p>
        </w:tc>
      </w:tr>
      <w:tr w:rsidR="001C1A5F" w:rsidRPr="00B72BB0" w:rsidTr="000E6B34">
        <w:trPr>
          <w:trHeight w:val="567"/>
        </w:trPr>
        <w:tc>
          <w:tcPr>
            <w:tcW w:w="7882" w:type="dxa"/>
            <w:vAlign w:val="center"/>
          </w:tcPr>
          <w:p w:rsidR="001C1A5F" w:rsidRPr="008B3750" w:rsidRDefault="001C1A5F" w:rsidP="000E6B34">
            <w:pPr>
              <w:rPr>
                <w:rFonts w:ascii="Arial" w:hAnsi="Arial" w:cs="Arial"/>
                <w:b/>
              </w:rPr>
            </w:pPr>
            <w:r w:rsidRPr="008B3750">
              <w:rPr>
                <w:rFonts w:ascii="Arial" w:hAnsi="Arial" w:cs="Arial"/>
                <w:b/>
              </w:rPr>
              <w:t xml:space="preserve">Frank </w:t>
            </w:r>
            <w:proofErr w:type="spellStart"/>
            <w:r w:rsidRPr="008B3750">
              <w:rPr>
                <w:rFonts w:ascii="Arial" w:hAnsi="Arial" w:cs="Arial"/>
                <w:b/>
              </w:rPr>
              <w:t>Løvgren</w:t>
            </w:r>
            <w:proofErr w:type="spellEnd"/>
            <w:r w:rsidRPr="008B3750">
              <w:rPr>
                <w:rFonts w:ascii="Arial" w:hAnsi="Arial" w:cs="Arial"/>
                <w:b/>
              </w:rPr>
              <w:t xml:space="preserve"> Carstensen</w:t>
            </w:r>
          </w:p>
        </w:tc>
        <w:tc>
          <w:tcPr>
            <w:tcW w:w="1896" w:type="dxa"/>
            <w:vAlign w:val="center"/>
          </w:tcPr>
          <w:p w:rsidR="001C1A5F" w:rsidRPr="008B3750" w:rsidRDefault="001C1A5F" w:rsidP="000E6B34">
            <w:pPr>
              <w:rPr>
                <w:rFonts w:ascii="Arial" w:hAnsi="Arial" w:cs="Arial"/>
                <w:b/>
              </w:rPr>
            </w:pPr>
            <w:r w:rsidRPr="008B3750">
              <w:rPr>
                <w:rFonts w:ascii="Arial" w:hAnsi="Arial" w:cs="Arial"/>
                <w:b/>
              </w:rPr>
              <w:t>13</w:t>
            </w:r>
          </w:p>
        </w:tc>
      </w:tr>
      <w:tr w:rsidR="001C1A5F" w:rsidRPr="007838BD" w:rsidTr="000E6B34">
        <w:trPr>
          <w:trHeight w:val="567"/>
        </w:trPr>
        <w:tc>
          <w:tcPr>
            <w:tcW w:w="9778" w:type="dxa"/>
            <w:gridSpan w:val="2"/>
          </w:tcPr>
          <w:p w:rsidR="001C1A5F" w:rsidRDefault="001C1A5F" w:rsidP="000E6B34">
            <w:pPr>
              <w:rPr>
                <w:rFonts w:ascii="Arial" w:hAnsi="Arial" w:cs="Arial"/>
              </w:rPr>
            </w:pPr>
            <w:r w:rsidRPr="003B1028">
              <w:rPr>
                <w:rFonts w:ascii="Arial" w:hAnsi="Arial" w:cs="Arial"/>
                <w:b/>
              </w:rPr>
              <w:t xml:space="preserve">Opgavens art </w:t>
            </w:r>
            <w:r w:rsidRPr="003B1028">
              <w:rPr>
                <w:rFonts w:ascii="Arial" w:hAnsi="Arial" w:cs="Arial"/>
              </w:rPr>
              <w:t>(seminaropgave, projekt, bachelorprojekt, praktikrapport eller speciale):</w:t>
            </w:r>
          </w:p>
          <w:p w:rsidR="001C1A5F" w:rsidRPr="003B1028" w:rsidRDefault="001C1A5F" w:rsidP="000E6B34">
            <w:pPr>
              <w:rPr>
                <w:rFonts w:ascii="Arial" w:hAnsi="Arial" w:cs="Arial"/>
                <w:b/>
              </w:rPr>
            </w:pPr>
            <w:r>
              <w:rPr>
                <w:rFonts w:ascii="Arial" w:hAnsi="Arial" w:cs="Arial"/>
                <w:b/>
              </w:rPr>
              <w:t>Speciale</w:t>
            </w:r>
          </w:p>
        </w:tc>
      </w:tr>
      <w:tr w:rsidR="001C1A5F" w:rsidRPr="00880ADE" w:rsidTr="001C1A5F">
        <w:trPr>
          <w:trHeight w:val="1074"/>
        </w:trPr>
        <w:tc>
          <w:tcPr>
            <w:tcW w:w="9778" w:type="dxa"/>
            <w:gridSpan w:val="2"/>
          </w:tcPr>
          <w:p w:rsidR="001C1A5F" w:rsidRDefault="001C1A5F" w:rsidP="000E6B34">
            <w:pPr>
              <w:rPr>
                <w:rFonts w:ascii="Arial" w:hAnsi="Arial" w:cs="Arial"/>
                <w:b/>
              </w:rPr>
            </w:pPr>
            <w:r>
              <w:rPr>
                <w:rFonts w:ascii="Arial" w:hAnsi="Arial" w:cs="Arial"/>
                <w:b/>
              </w:rPr>
              <w:t xml:space="preserve">Titel på opgave: </w:t>
            </w:r>
          </w:p>
          <w:p w:rsidR="001C1A5F" w:rsidRPr="001C1A5F" w:rsidRDefault="00360EA3" w:rsidP="006C1BC8">
            <w:pPr>
              <w:rPr>
                <w:rFonts w:ascii="Arial" w:hAnsi="Arial" w:cs="Arial"/>
                <w:b/>
              </w:rPr>
            </w:pPr>
            <w:r>
              <w:rPr>
                <w:rFonts w:ascii="Arial" w:hAnsi="Arial" w:cs="Arial"/>
                <w:b/>
              </w:rPr>
              <w:t xml:space="preserve">Undervisningsdifferentiering </w:t>
            </w:r>
            <w:r w:rsidR="001C1A5F" w:rsidRPr="00880ADE">
              <w:rPr>
                <w:rFonts w:ascii="Arial" w:hAnsi="Arial" w:cs="Arial"/>
                <w:b/>
              </w:rPr>
              <w:t>på VUC og HF</w:t>
            </w:r>
          </w:p>
        </w:tc>
      </w:tr>
      <w:tr w:rsidR="001C1A5F" w:rsidRPr="00B72BB0" w:rsidTr="000E6B34">
        <w:trPr>
          <w:trHeight w:val="567"/>
        </w:trPr>
        <w:tc>
          <w:tcPr>
            <w:tcW w:w="9778" w:type="dxa"/>
            <w:gridSpan w:val="2"/>
          </w:tcPr>
          <w:p w:rsidR="001C1A5F" w:rsidRDefault="001C1A5F" w:rsidP="000E6B34">
            <w:pPr>
              <w:rPr>
                <w:rFonts w:ascii="Arial" w:hAnsi="Arial" w:cs="Arial"/>
                <w:b/>
              </w:rPr>
            </w:pPr>
            <w:r w:rsidRPr="003B1028">
              <w:rPr>
                <w:rFonts w:ascii="Arial" w:hAnsi="Arial" w:cs="Arial"/>
                <w:b/>
              </w:rPr>
              <w:t xml:space="preserve">Vejleders navn: </w:t>
            </w:r>
          </w:p>
          <w:p w:rsidR="001C1A5F" w:rsidRPr="003B1028" w:rsidRDefault="001C1A5F" w:rsidP="000E6B34">
            <w:pPr>
              <w:rPr>
                <w:rFonts w:ascii="Arial" w:hAnsi="Arial" w:cs="Arial"/>
                <w:b/>
              </w:rPr>
            </w:pPr>
            <w:r>
              <w:rPr>
                <w:rFonts w:ascii="Arial" w:hAnsi="Arial" w:cs="Arial"/>
                <w:b/>
              </w:rPr>
              <w:t xml:space="preserve">Karen </w:t>
            </w:r>
            <w:proofErr w:type="spellStart"/>
            <w:r>
              <w:rPr>
                <w:rFonts w:ascii="Arial" w:hAnsi="Arial" w:cs="Arial"/>
                <w:b/>
              </w:rPr>
              <w:t>Egedal</w:t>
            </w:r>
            <w:proofErr w:type="spellEnd"/>
            <w:r>
              <w:rPr>
                <w:rFonts w:ascii="Arial" w:hAnsi="Arial" w:cs="Arial"/>
                <w:b/>
              </w:rPr>
              <w:t xml:space="preserve"> Andreasen</w:t>
            </w:r>
          </w:p>
        </w:tc>
      </w:tr>
      <w:tr w:rsidR="001C1A5F" w:rsidRPr="00880ADE" w:rsidTr="000E6B34">
        <w:trPr>
          <w:trHeight w:val="567"/>
        </w:trPr>
        <w:tc>
          <w:tcPr>
            <w:tcW w:w="9778" w:type="dxa"/>
            <w:gridSpan w:val="2"/>
          </w:tcPr>
          <w:p w:rsidR="001C1A5F" w:rsidRPr="003B1028" w:rsidRDefault="001C1A5F" w:rsidP="000E6B34">
            <w:pPr>
              <w:rPr>
                <w:rFonts w:ascii="Arial" w:hAnsi="Arial" w:cs="Arial"/>
                <w:b/>
              </w:rPr>
            </w:pPr>
            <w:r w:rsidRPr="003B1028">
              <w:rPr>
                <w:rFonts w:ascii="Arial" w:hAnsi="Arial" w:cs="Arial"/>
                <w:b/>
              </w:rPr>
              <w:t xml:space="preserve">Afleveringsdato: </w:t>
            </w:r>
          </w:p>
          <w:p w:rsidR="001C1A5F" w:rsidRPr="008B3750" w:rsidRDefault="001C1A5F" w:rsidP="000E6B34">
            <w:pPr>
              <w:rPr>
                <w:rFonts w:ascii="Arial" w:hAnsi="Arial" w:cs="Arial"/>
                <w:b/>
              </w:rPr>
            </w:pPr>
            <w:r w:rsidRPr="008B3750">
              <w:rPr>
                <w:rFonts w:ascii="Arial" w:hAnsi="Arial" w:cs="Arial"/>
                <w:b/>
              </w:rPr>
              <w:t>7. juni 2012</w:t>
            </w:r>
          </w:p>
        </w:tc>
      </w:tr>
      <w:tr w:rsidR="001C1A5F" w:rsidRPr="007838BD" w:rsidTr="000E6B34">
        <w:trPr>
          <w:trHeight w:val="567"/>
        </w:trPr>
        <w:tc>
          <w:tcPr>
            <w:tcW w:w="9778" w:type="dxa"/>
            <w:gridSpan w:val="2"/>
          </w:tcPr>
          <w:p w:rsidR="001C1A5F" w:rsidRPr="003B1028" w:rsidRDefault="001C1A5F" w:rsidP="000E6B34">
            <w:pPr>
              <w:rPr>
                <w:rFonts w:ascii="Arial" w:hAnsi="Arial" w:cs="Arial"/>
                <w:b/>
              </w:rPr>
            </w:pPr>
            <w:r w:rsidRPr="003B1028">
              <w:rPr>
                <w:rFonts w:ascii="Arial" w:hAnsi="Arial" w:cs="Arial"/>
                <w:b/>
              </w:rPr>
              <w:t xml:space="preserve">Antal normalsider </w:t>
            </w:r>
            <w:r w:rsidRPr="003B1028">
              <w:rPr>
                <w:rFonts w:ascii="Arial" w:hAnsi="Arial" w:cs="Arial"/>
              </w:rPr>
              <w:t>(</w:t>
            </w:r>
            <w:proofErr w:type="spellStart"/>
            <w:r w:rsidRPr="003B1028">
              <w:rPr>
                <w:rFonts w:ascii="Arial" w:hAnsi="Arial" w:cs="Arial"/>
              </w:rPr>
              <w:t>excl</w:t>
            </w:r>
            <w:proofErr w:type="spellEnd"/>
            <w:r w:rsidRPr="003B1028">
              <w:rPr>
                <w:rFonts w:ascii="Arial" w:hAnsi="Arial" w:cs="Arial"/>
              </w:rPr>
              <w:t>. bilag, indholdsfortegnelse og litteraturliste)</w:t>
            </w:r>
            <w:r w:rsidRPr="003B1028">
              <w:rPr>
                <w:rFonts w:ascii="Arial" w:hAnsi="Arial" w:cs="Arial"/>
                <w:b/>
              </w:rPr>
              <w:t xml:space="preserve">: </w:t>
            </w:r>
          </w:p>
          <w:p w:rsidR="001C1A5F" w:rsidRPr="003B1028" w:rsidRDefault="008B3750" w:rsidP="000E6B34">
            <w:pPr>
              <w:rPr>
                <w:rFonts w:ascii="Arial" w:hAnsi="Arial" w:cs="Arial"/>
                <w:b/>
              </w:rPr>
            </w:pPr>
            <w:r>
              <w:rPr>
                <w:rFonts w:ascii="Arial" w:hAnsi="Arial" w:cs="Arial"/>
                <w:b/>
              </w:rPr>
              <w:t>75</w:t>
            </w:r>
          </w:p>
        </w:tc>
      </w:tr>
      <w:tr w:rsidR="001C1A5F" w:rsidRPr="007838BD" w:rsidTr="000E6B34">
        <w:trPr>
          <w:trHeight w:val="567"/>
        </w:trPr>
        <w:tc>
          <w:tcPr>
            <w:tcW w:w="9778" w:type="dxa"/>
            <w:gridSpan w:val="2"/>
          </w:tcPr>
          <w:p w:rsidR="001C1A5F" w:rsidRDefault="001C1A5F" w:rsidP="000E6B34">
            <w:pPr>
              <w:rPr>
                <w:rFonts w:ascii="Arial" w:hAnsi="Arial" w:cs="Arial"/>
                <w:b/>
              </w:rPr>
            </w:pPr>
            <w:r w:rsidRPr="003B1028">
              <w:rPr>
                <w:rFonts w:ascii="Arial" w:hAnsi="Arial" w:cs="Arial"/>
                <w:b/>
              </w:rPr>
              <w:t xml:space="preserve">Antal anslag </w:t>
            </w:r>
            <w:r w:rsidRPr="003B1028">
              <w:rPr>
                <w:rFonts w:ascii="Arial" w:hAnsi="Arial" w:cs="Arial"/>
              </w:rPr>
              <w:t>(</w:t>
            </w:r>
            <w:proofErr w:type="spellStart"/>
            <w:r w:rsidRPr="003B1028">
              <w:rPr>
                <w:rFonts w:ascii="Arial" w:hAnsi="Arial" w:cs="Arial"/>
              </w:rPr>
              <w:t>excl</w:t>
            </w:r>
            <w:proofErr w:type="spellEnd"/>
            <w:r w:rsidRPr="003B1028">
              <w:rPr>
                <w:rFonts w:ascii="Arial" w:hAnsi="Arial" w:cs="Arial"/>
              </w:rPr>
              <w:t>. bilag, indholdsfortegnelse og litteraturliste)</w:t>
            </w:r>
            <w:r w:rsidRPr="003B1028">
              <w:rPr>
                <w:rFonts w:ascii="Arial" w:hAnsi="Arial" w:cs="Arial"/>
                <w:b/>
              </w:rPr>
              <w:t>:</w:t>
            </w:r>
          </w:p>
          <w:p w:rsidR="008B3750" w:rsidRPr="003B1028" w:rsidRDefault="008B3750" w:rsidP="000E6B34">
            <w:pPr>
              <w:rPr>
                <w:rFonts w:ascii="Arial" w:hAnsi="Arial" w:cs="Arial"/>
                <w:b/>
              </w:rPr>
            </w:pPr>
            <w:r>
              <w:rPr>
                <w:rFonts w:ascii="Arial" w:hAnsi="Arial" w:cs="Arial"/>
                <w:b/>
              </w:rPr>
              <w:t>179.932</w:t>
            </w:r>
          </w:p>
        </w:tc>
      </w:tr>
      <w:tr w:rsidR="001C1A5F" w:rsidRPr="007838BD" w:rsidTr="000E6B34">
        <w:trPr>
          <w:trHeight w:val="567"/>
        </w:trPr>
        <w:tc>
          <w:tcPr>
            <w:tcW w:w="9778" w:type="dxa"/>
            <w:gridSpan w:val="2"/>
          </w:tcPr>
          <w:p w:rsidR="001C1A5F" w:rsidRPr="003B1028" w:rsidRDefault="001C1A5F" w:rsidP="000E6B34">
            <w:pPr>
              <w:rPr>
                <w:rFonts w:ascii="Arial" w:hAnsi="Arial" w:cs="Arial"/>
                <w:b/>
              </w:rPr>
            </w:pPr>
            <w:r w:rsidRPr="003B1028">
              <w:rPr>
                <w:rFonts w:ascii="Arial" w:hAnsi="Arial" w:cs="Arial"/>
                <w:b/>
              </w:rPr>
              <w:t xml:space="preserve">Tilladte normalsider jf. studieordning/formalia i </w:t>
            </w:r>
            <w:proofErr w:type="spellStart"/>
            <w:r w:rsidRPr="003B1028">
              <w:rPr>
                <w:rFonts w:ascii="Arial" w:hAnsi="Arial" w:cs="Arial"/>
                <w:b/>
              </w:rPr>
              <w:t>moodle</w:t>
            </w:r>
            <w:proofErr w:type="spellEnd"/>
            <w:r w:rsidRPr="003B1028">
              <w:rPr>
                <w:rFonts w:ascii="Arial" w:hAnsi="Arial" w:cs="Arial"/>
                <w:b/>
              </w:rPr>
              <w:t>:</w:t>
            </w:r>
          </w:p>
          <w:p w:rsidR="001C1A5F" w:rsidRPr="003B1028" w:rsidRDefault="001C1A5F" w:rsidP="000E6B34">
            <w:pPr>
              <w:rPr>
                <w:rFonts w:ascii="Arial" w:hAnsi="Arial" w:cs="Arial"/>
                <w:b/>
              </w:rPr>
            </w:pPr>
            <w:r>
              <w:rPr>
                <w:rFonts w:ascii="Arial" w:hAnsi="Arial" w:cs="Arial"/>
                <w:b/>
              </w:rPr>
              <w:t>75</w:t>
            </w:r>
          </w:p>
        </w:tc>
      </w:tr>
    </w:tbl>
    <w:p w:rsidR="001C1A5F" w:rsidRDefault="001C1A5F" w:rsidP="001C1A5F">
      <w:pPr>
        <w:rPr>
          <w:rFonts w:ascii="Arial" w:hAnsi="Arial" w:cs="Arial"/>
          <w:szCs w:val="24"/>
        </w:rPr>
      </w:pPr>
    </w:p>
    <w:p w:rsidR="001C1A5F" w:rsidRPr="00CB7183" w:rsidRDefault="001C1A5F" w:rsidP="001C1A5F">
      <w:pPr>
        <w:jc w:val="center"/>
        <w:rPr>
          <w:rFonts w:ascii="Arial" w:hAnsi="Arial" w:cs="Arial"/>
          <w:b/>
          <w:i/>
          <w:sz w:val="18"/>
          <w:szCs w:val="18"/>
        </w:rPr>
      </w:pPr>
      <w:r w:rsidRPr="00CB7183">
        <w:rPr>
          <w:rFonts w:ascii="Arial" w:hAnsi="Arial" w:cs="Arial"/>
          <w:b/>
          <w:i/>
          <w:sz w:val="18"/>
          <w:szCs w:val="18"/>
        </w:rPr>
        <w:t>OBS!</w:t>
      </w:r>
    </w:p>
    <w:p w:rsidR="001C1A5F" w:rsidRPr="00CB7183" w:rsidRDefault="001C1A5F" w:rsidP="001C1A5F">
      <w:pPr>
        <w:jc w:val="center"/>
        <w:rPr>
          <w:rFonts w:ascii="Arial" w:hAnsi="Arial" w:cs="Arial"/>
          <w:b/>
          <w:i/>
          <w:sz w:val="18"/>
          <w:szCs w:val="18"/>
        </w:rPr>
      </w:pPr>
      <w:r w:rsidRPr="00CB7183">
        <w:rPr>
          <w:rFonts w:ascii="Arial" w:hAnsi="Arial" w:cs="Arial"/>
          <w:b/>
          <w:i/>
          <w:sz w:val="18"/>
          <w:szCs w:val="18"/>
        </w:rPr>
        <w:t>Hvis du overskrider de tilladte antal normalsider, kan din opgave afvises efter aflevering</w:t>
      </w:r>
    </w:p>
    <w:p w:rsidR="00B85021" w:rsidRDefault="00B85021" w:rsidP="009D5518">
      <w:pPr>
        <w:rPr>
          <w:b/>
          <w:sz w:val="28"/>
          <w:szCs w:val="28"/>
        </w:rPr>
      </w:pPr>
    </w:p>
    <w:p w:rsidR="00B85021" w:rsidRDefault="00B85021">
      <w:pPr>
        <w:rPr>
          <w:b/>
          <w:sz w:val="28"/>
          <w:szCs w:val="28"/>
        </w:rPr>
      </w:pPr>
      <w:r>
        <w:rPr>
          <w:b/>
          <w:sz w:val="28"/>
          <w:szCs w:val="28"/>
        </w:rPr>
        <w:br w:type="page"/>
      </w:r>
    </w:p>
    <w:sdt>
      <w:sdtPr>
        <w:rPr>
          <w:rFonts w:asciiTheme="minorHAnsi" w:eastAsiaTheme="minorHAnsi" w:hAnsiTheme="minorHAnsi" w:cstheme="minorBidi"/>
          <w:b w:val="0"/>
          <w:bCs w:val="0"/>
          <w:color w:val="auto"/>
          <w:sz w:val="22"/>
          <w:szCs w:val="22"/>
        </w:rPr>
        <w:id w:val="9821790"/>
        <w:docPartObj>
          <w:docPartGallery w:val="Table of Contents"/>
          <w:docPartUnique/>
        </w:docPartObj>
      </w:sdtPr>
      <w:sdtContent>
        <w:p w:rsidR="0029431F" w:rsidRDefault="0029431F">
          <w:pPr>
            <w:pStyle w:val="Overskrift"/>
          </w:pPr>
          <w:r>
            <w:t>Indholdsfortegnelse</w:t>
          </w:r>
        </w:p>
        <w:p w:rsidR="000E2C13" w:rsidRDefault="0095443E">
          <w:pPr>
            <w:pStyle w:val="Indholdsfortegnelse1"/>
            <w:tabs>
              <w:tab w:val="right" w:leader="dot" w:pos="9628"/>
            </w:tabs>
            <w:rPr>
              <w:rFonts w:eastAsiaTheme="minorEastAsia"/>
              <w:noProof/>
              <w:lang w:eastAsia="da-DK"/>
            </w:rPr>
          </w:pPr>
          <w:r>
            <w:fldChar w:fldCharType="begin"/>
          </w:r>
          <w:r w:rsidR="0029431F">
            <w:instrText xml:space="preserve"> TOC \o "1-3" \h \z \u </w:instrText>
          </w:r>
          <w:r>
            <w:fldChar w:fldCharType="separate"/>
          </w:r>
          <w:hyperlink w:anchor="_Toc326695117" w:history="1">
            <w:r w:rsidR="000E2C13" w:rsidRPr="00922AF1">
              <w:rPr>
                <w:rStyle w:val="Hyperlink"/>
                <w:noProof/>
              </w:rPr>
              <w:t>Standardtitelblad</w:t>
            </w:r>
            <w:r w:rsidR="000E2C13">
              <w:rPr>
                <w:noProof/>
                <w:webHidden/>
              </w:rPr>
              <w:tab/>
            </w:r>
            <w:r w:rsidR="000E2C13">
              <w:rPr>
                <w:noProof/>
                <w:webHidden/>
              </w:rPr>
              <w:fldChar w:fldCharType="begin"/>
            </w:r>
            <w:r w:rsidR="000E2C13">
              <w:rPr>
                <w:noProof/>
                <w:webHidden/>
              </w:rPr>
              <w:instrText xml:space="preserve"> PAGEREF _Toc326695117 \h </w:instrText>
            </w:r>
            <w:r w:rsidR="000E2C13">
              <w:rPr>
                <w:noProof/>
                <w:webHidden/>
              </w:rPr>
            </w:r>
            <w:r w:rsidR="000E2C13">
              <w:rPr>
                <w:noProof/>
                <w:webHidden/>
              </w:rPr>
              <w:fldChar w:fldCharType="separate"/>
            </w:r>
            <w:r w:rsidR="000E2C13">
              <w:rPr>
                <w:noProof/>
                <w:webHidden/>
              </w:rPr>
              <w:t>2</w:t>
            </w:r>
            <w:r w:rsidR="000E2C13">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18" w:history="1">
            <w:r w:rsidRPr="00922AF1">
              <w:rPr>
                <w:rStyle w:val="Hyperlink"/>
                <w:noProof/>
                <w:lang w:val="en-US"/>
              </w:rPr>
              <w:t>English résumé</w:t>
            </w:r>
            <w:r>
              <w:rPr>
                <w:noProof/>
                <w:webHidden/>
              </w:rPr>
              <w:tab/>
            </w:r>
            <w:r>
              <w:rPr>
                <w:noProof/>
                <w:webHidden/>
              </w:rPr>
              <w:fldChar w:fldCharType="begin"/>
            </w:r>
            <w:r>
              <w:rPr>
                <w:noProof/>
                <w:webHidden/>
              </w:rPr>
              <w:instrText xml:space="preserve"> PAGEREF _Toc326695118 \h </w:instrText>
            </w:r>
            <w:r>
              <w:rPr>
                <w:noProof/>
                <w:webHidden/>
              </w:rPr>
            </w:r>
            <w:r>
              <w:rPr>
                <w:noProof/>
                <w:webHidden/>
              </w:rPr>
              <w:fldChar w:fldCharType="separate"/>
            </w:r>
            <w:r>
              <w:rPr>
                <w:noProof/>
                <w:webHidden/>
              </w:rPr>
              <w:t>5</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19" w:history="1">
            <w:r w:rsidRPr="00922AF1">
              <w:rPr>
                <w:rStyle w:val="Hyperlink"/>
                <w:noProof/>
              </w:rPr>
              <w:t>Indledning</w:t>
            </w:r>
            <w:r>
              <w:rPr>
                <w:noProof/>
                <w:webHidden/>
              </w:rPr>
              <w:tab/>
            </w:r>
            <w:r>
              <w:rPr>
                <w:noProof/>
                <w:webHidden/>
              </w:rPr>
              <w:fldChar w:fldCharType="begin"/>
            </w:r>
            <w:r>
              <w:rPr>
                <w:noProof/>
                <w:webHidden/>
              </w:rPr>
              <w:instrText xml:space="preserve"> PAGEREF _Toc326695119 \h </w:instrText>
            </w:r>
            <w:r>
              <w:rPr>
                <w:noProof/>
                <w:webHidden/>
              </w:rPr>
            </w:r>
            <w:r>
              <w:rPr>
                <w:noProof/>
                <w:webHidden/>
              </w:rPr>
              <w:fldChar w:fldCharType="separate"/>
            </w:r>
            <w:r>
              <w:rPr>
                <w:noProof/>
                <w:webHidden/>
              </w:rPr>
              <w:t>6</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20" w:history="1">
            <w:r w:rsidRPr="00922AF1">
              <w:rPr>
                <w:rStyle w:val="Hyperlink"/>
                <w:noProof/>
              </w:rPr>
              <w:t>Problemstilling</w:t>
            </w:r>
            <w:r>
              <w:rPr>
                <w:noProof/>
                <w:webHidden/>
              </w:rPr>
              <w:tab/>
            </w:r>
            <w:r>
              <w:rPr>
                <w:noProof/>
                <w:webHidden/>
              </w:rPr>
              <w:fldChar w:fldCharType="begin"/>
            </w:r>
            <w:r>
              <w:rPr>
                <w:noProof/>
                <w:webHidden/>
              </w:rPr>
              <w:instrText xml:space="preserve"> PAGEREF _Toc326695120 \h </w:instrText>
            </w:r>
            <w:r>
              <w:rPr>
                <w:noProof/>
                <w:webHidden/>
              </w:rPr>
            </w:r>
            <w:r>
              <w:rPr>
                <w:noProof/>
                <w:webHidden/>
              </w:rPr>
              <w:fldChar w:fldCharType="separate"/>
            </w:r>
            <w:r>
              <w:rPr>
                <w:noProof/>
                <w:webHidden/>
              </w:rPr>
              <w:t>6</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21" w:history="1">
            <w:r w:rsidRPr="00922AF1">
              <w:rPr>
                <w:rStyle w:val="Hyperlink"/>
                <w:noProof/>
              </w:rPr>
              <w:t>Problemformulering</w:t>
            </w:r>
            <w:r>
              <w:rPr>
                <w:noProof/>
                <w:webHidden/>
              </w:rPr>
              <w:tab/>
            </w:r>
            <w:r>
              <w:rPr>
                <w:noProof/>
                <w:webHidden/>
              </w:rPr>
              <w:fldChar w:fldCharType="begin"/>
            </w:r>
            <w:r>
              <w:rPr>
                <w:noProof/>
                <w:webHidden/>
              </w:rPr>
              <w:instrText xml:space="preserve"> PAGEREF _Toc326695121 \h </w:instrText>
            </w:r>
            <w:r>
              <w:rPr>
                <w:noProof/>
                <w:webHidden/>
              </w:rPr>
            </w:r>
            <w:r>
              <w:rPr>
                <w:noProof/>
                <w:webHidden/>
              </w:rPr>
              <w:fldChar w:fldCharType="separate"/>
            </w:r>
            <w:r>
              <w:rPr>
                <w:noProof/>
                <w:webHidden/>
              </w:rPr>
              <w:t>8</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22" w:history="1">
            <w:r w:rsidRPr="00922AF1">
              <w:rPr>
                <w:rStyle w:val="Hyperlink"/>
                <w:noProof/>
              </w:rPr>
              <w:t>Hypoteser</w:t>
            </w:r>
            <w:r>
              <w:rPr>
                <w:noProof/>
                <w:webHidden/>
              </w:rPr>
              <w:tab/>
            </w:r>
            <w:r>
              <w:rPr>
                <w:noProof/>
                <w:webHidden/>
              </w:rPr>
              <w:fldChar w:fldCharType="begin"/>
            </w:r>
            <w:r>
              <w:rPr>
                <w:noProof/>
                <w:webHidden/>
              </w:rPr>
              <w:instrText xml:space="preserve"> PAGEREF _Toc326695122 \h </w:instrText>
            </w:r>
            <w:r>
              <w:rPr>
                <w:noProof/>
                <w:webHidden/>
              </w:rPr>
            </w:r>
            <w:r>
              <w:rPr>
                <w:noProof/>
                <w:webHidden/>
              </w:rPr>
              <w:fldChar w:fldCharType="separate"/>
            </w:r>
            <w:r>
              <w:rPr>
                <w:noProof/>
                <w:webHidden/>
              </w:rPr>
              <w:t>8</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23" w:history="1">
            <w:r w:rsidRPr="00922AF1">
              <w:rPr>
                <w:rStyle w:val="Hyperlink"/>
                <w:noProof/>
              </w:rPr>
              <w:t>Hypotese 1: Kursister på VUC og HF har forskellige forudsætninger for indlæring</w:t>
            </w:r>
            <w:r>
              <w:rPr>
                <w:noProof/>
                <w:webHidden/>
              </w:rPr>
              <w:tab/>
            </w:r>
            <w:r>
              <w:rPr>
                <w:noProof/>
                <w:webHidden/>
              </w:rPr>
              <w:fldChar w:fldCharType="begin"/>
            </w:r>
            <w:r>
              <w:rPr>
                <w:noProof/>
                <w:webHidden/>
              </w:rPr>
              <w:instrText xml:space="preserve"> PAGEREF _Toc326695123 \h </w:instrText>
            </w:r>
            <w:r>
              <w:rPr>
                <w:noProof/>
                <w:webHidden/>
              </w:rPr>
            </w:r>
            <w:r>
              <w:rPr>
                <w:noProof/>
                <w:webHidden/>
              </w:rPr>
              <w:fldChar w:fldCharType="separate"/>
            </w:r>
            <w:r>
              <w:rPr>
                <w:noProof/>
                <w:webHidden/>
              </w:rPr>
              <w:t>8</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24" w:history="1">
            <w:r w:rsidRPr="00922AF1">
              <w:rPr>
                <w:rStyle w:val="Hyperlink"/>
                <w:noProof/>
              </w:rPr>
              <w:t>Hypotese 2: Undervisningsdifferentiering som en undervisningsstrategi</w:t>
            </w:r>
            <w:r>
              <w:rPr>
                <w:noProof/>
                <w:webHidden/>
              </w:rPr>
              <w:tab/>
            </w:r>
            <w:r>
              <w:rPr>
                <w:noProof/>
                <w:webHidden/>
              </w:rPr>
              <w:fldChar w:fldCharType="begin"/>
            </w:r>
            <w:r>
              <w:rPr>
                <w:noProof/>
                <w:webHidden/>
              </w:rPr>
              <w:instrText xml:space="preserve"> PAGEREF _Toc326695124 \h </w:instrText>
            </w:r>
            <w:r>
              <w:rPr>
                <w:noProof/>
                <w:webHidden/>
              </w:rPr>
            </w:r>
            <w:r>
              <w:rPr>
                <w:noProof/>
                <w:webHidden/>
              </w:rPr>
              <w:fldChar w:fldCharType="separate"/>
            </w:r>
            <w:r>
              <w:rPr>
                <w:noProof/>
                <w:webHidden/>
              </w:rPr>
              <w:t>8</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25" w:history="1">
            <w:r w:rsidRPr="00922AF1">
              <w:rPr>
                <w:rStyle w:val="Hyperlink"/>
                <w:noProof/>
              </w:rPr>
              <w:t>Hypotese 3: Undervisningsdifferentiering som en fastholdelsesstrategi</w:t>
            </w:r>
            <w:r>
              <w:rPr>
                <w:noProof/>
                <w:webHidden/>
              </w:rPr>
              <w:tab/>
            </w:r>
            <w:r>
              <w:rPr>
                <w:noProof/>
                <w:webHidden/>
              </w:rPr>
              <w:fldChar w:fldCharType="begin"/>
            </w:r>
            <w:r>
              <w:rPr>
                <w:noProof/>
                <w:webHidden/>
              </w:rPr>
              <w:instrText xml:space="preserve"> PAGEREF _Toc326695125 \h </w:instrText>
            </w:r>
            <w:r>
              <w:rPr>
                <w:noProof/>
                <w:webHidden/>
              </w:rPr>
            </w:r>
            <w:r>
              <w:rPr>
                <w:noProof/>
                <w:webHidden/>
              </w:rPr>
              <w:fldChar w:fldCharType="separate"/>
            </w:r>
            <w:r>
              <w:rPr>
                <w:noProof/>
                <w:webHidden/>
              </w:rPr>
              <w:t>9</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26" w:history="1">
            <w:r w:rsidRPr="00922AF1">
              <w:rPr>
                <w:rStyle w:val="Hyperlink"/>
                <w:noProof/>
              </w:rPr>
              <w:t>Redegørelse</w:t>
            </w:r>
            <w:r>
              <w:rPr>
                <w:noProof/>
                <w:webHidden/>
              </w:rPr>
              <w:tab/>
            </w:r>
            <w:r>
              <w:rPr>
                <w:noProof/>
                <w:webHidden/>
              </w:rPr>
              <w:fldChar w:fldCharType="begin"/>
            </w:r>
            <w:r>
              <w:rPr>
                <w:noProof/>
                <w:webHidden/>
              </w:rPr>
              <w:instrText xml:space="preserve"> PAGEREF _Toc326695126 \h </w:instrText>
            </w:r>
            <w:r>
              <w:rPr>
                <w:noProof/>
                <w:webHidden/>
              </w:rPr>
            </w:r>
            <w:r>
              <w:rPr>
                <w:noProof/>
                <w:webHidden/>
              </w:rPr>
              <w:fldChar w:fldCharType="separate"/>
            </w:r>
            <w:r>
              <w:rPr>
                <w:noProof/>
                <w:webHidden/>
              </w:rPr>
              <w:t>9</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27" w:history="1">
            <w:r w:rsidRPr="00922AF1">
              <w:rPr>
                <w:rStyle w:val="Hyperlink"/>
                <w:noProof/>
              </w:rPr>
              <w:t>Historisk oversigt</w:t>
            </w:r>
            <w:r>
              <w:rPr>
                <w:noProof/>
                <w:webHidden/>
              </w:rPr>
              <w:tab/>
            </w:r>
            <w:r>
              <w:rPr>
                <w:noProof/>
                <w:webHidden/>
              </w:rPr>
              <w:fldChar w:fldCharType="begin"/>
            </w:r>
            <w:r>
              <w:rPr>
                <w:noProof/>
                <w:webHidden/>
              </w:rPr>
              <w:instrText xml:space="preserve"> PAGEREF _Toc326695127 \h </w:instrText>
            </w:r>
            <w:r>
              <w:rPr>
                <w:noProof/>
                <w:webHidden/>
              </w:rPr>
            </w:r>
            <w:r>
              <w:rPr>
                <w:noProof/>
                <w:webHidden/>
              </w:rPr>
              <w:fldChar w:fldCharType="separate"/>
            </w:r>
            <w:r>
              <w:rPr>
                <w:noProof/>
                <w:webHidden/>
              </w:rPr>
              <w:t>9</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28" w:history="1">
            <w:r w:rsidRPr="00922AF1">
              <w:rPr>
                <w:rStyle w:val="Hyperlink"/>
                <w:noProof/>
              </w:rPr>
              <w:t>Metode</w:t>
            </w:r>
            <w:r>
              <w:rPr>
                <w:noProof/>
                <w:webHidden/>
              </w:rPr>
              <w:tab/>
            </w:r>
            <w:r>
              <w:rPr>
                <w:noProof/>
                <w:webHidden/>
              </w:rPr>
              <w:fldChar w:fldCharType="begin"/>
            </w:r>
            <w:r>
              <w:rPr>
                <w:noProof/>
                <w:webHidden/>
              </w:rPr>
              <w:instrText xml:space="preserve"> PAGEREF _Toc326695128 \h </w:instrText>
            </w:r>
            <w:r>
              <w:rPr>
                <w:noProof/>
                <w:webHidden/>
              </w:rPr>
            </w:r>
            <w:r>
              <w:rPr>
                <w:noProof/>
                <w:webHidden/>
              </w:rPr>
              <w:fldChar w:fldCharType="separate"/>
            </w:r>
            <w:r>
              <w:rPr>
                <w:noProof/>
                <w:webHidden/>
              </w:rPr>
              <w:t>11</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29" w:history="1">
            <w:r w:rsidRPr="00922AF1">
              <w:rPr>
                <w:rStyle w:val="Hyperlink"/>
                <w:noProof/>
              </w:rPr>
              <w:t>Overordnede metodiske overvejelser</w:t>
            </w:r>
            <w:r>
              <w:rPr>
                <w:noProof/>
                <w:webHidden/>
              </w:rPr>
              <w:tab/>
            </w:r>
            <w:r>
              <w:rPr>
                <w:noProof/>
                <w:webHidden/>
              </w:rPr>
              <w:fldChar w:fldCharType="begin"/>
            </w:r>
            <w:r>
              <w:rPr>
                <w:noProof/>
                <w:webHidden/>
              </w:rPr>
              <w:instrText xml:space="preserve"> PAGEREF _Toc326695129 \h </w:instrText>
            </w:r>
            <w:r>
              <w:rPr>
                <w:noProof/>
                <w:webHidden/>
              </w:rPr>
            </w:r>
            <w:r>
              <w:rPr>
                <w:noProof/>
                <w:webHidden/>
              </w:rPr>
              <w:fldChar w:fldCharType="separate"/>
            </w:r>
            <w:r>
              <w:rPr>
                <w:noProof/>
                <w:webHidden/>
              </w:rPr>
              <w:t>11</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30" w:history="1">
            <w:r w:rsidRPr="00922AF1">
              <w:rPr>
                <w:rStyle w:val="Hyperlink"/>
                <w:noProof/>
              </w:rPr>
              <w:t>Empiriske metodeovervejelser</w:t>
            </w:r>
            <w:r>
              <w:rPr>
                <w:noProof/>
                <w:webHidden/>
              </w:rPr>
              <w:tab/>
            </w:r>
            <w:r>
              <w:rPr>
                <w:noProof/>
                <w:webHidden/>
              </w:rPr>
              <w:fldChar w:fldCharType="begin"/>
            </w:r>
            <w:r>
              <w:rPr>
                <w:noProof/>
                <w:webHidden/>
              </w:rPr>
              <w:instrText xml:space="preserve"> PAGEREF _Toc326695130 \h </w:instrText>
            </w:r>
            <w:r>
              <w:rPr>
                <w:noProof/>
                <w:webHidden/>
              </w:rPr>
            </w:r>
            <w:r>
              <w:rPr>
                <w:noProof/>
                <w:webHidden/>
              </w:rPr>
              <w:fldChar w:fldCharType="separate"/>
            </w:r>
            <w:r>
              <w:rPr>
                <w:noProof/>
                <w:webHidden/>
              </w:rPr>
              <w:t>13</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31" w:history="1">
            <w:r w:rsidRPr="00922AF1">
              <w:rPr>
                <w:rStyle w:val="Hyperlink"/>
                <w:noProof/>
              </w:rPr>
              <w:t>Forskningsovervejelser omkring observationer</w:t>
            </w:r>
            <w:r>
              <w:rPr>
                <w:noProof/>
                <w:webHidden/>
              </w:rPr>
              <w:tab/>
            </w:r>
            <w:r>
              <w:rPr>
                <w:noProof/>
                <w:webHidden/>
              </w:rPr>
              <w:fldChar w:fldCharType="begin"/>
            </w:r>
            <w:r>
              <w:rPr>
                <w:noProof/>
                <w:webHidden/>
              </w:rPr>
              <w:instrText xml:space="preserve"> PAGEREF _Toc326695131 \h </w:instrText>
            </w:r>
            <w:r>
              <w:rPr>
                <w:noProof/>
                <w:webHidden/>
              </w:rPr>
            </w:r>
            <w:r>
              <w:rPr>
                <w:noProof/>
                <w:webHidden/>
              </w:rPr>
              <w:fldChar w:fldCharType="separate"/>
            </w:r>
            <w:r>
              <w:rPr>
                <w:noProof/>
                <w:webHidden/>
              </w:rPr>
              <w:t>14</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32" w:history="1">
            <w:r w:rsidRPr="00922AF1">
              <w:rPr>
                <w:rStyle w:val="Hyperlink"/>
                <w:noProof/>
              </w:rPr>
              <w:t>Forskningsovervejelser omkring interview</w:t>
            </w:r>
            <w:r>
              <w:rPr>
                <w:noProof/>
                <w:webHidden/>
              </w:rPr>
              <w:tab/>
            </w:r>
            <w:r>
              <w:rPr>
                <w:noProof/>
                <w:webHidden/>
              </w:rPr>
              <w:fldChar w:fldCharType="begin"/>
            </w:r>
            <w:r>
              <w:rPr>
                <w:noProof/>
                <w:webHidden/>
              </w:rPr>
              <w:instrText xml:space="preserve"> PAGEREF _Toc326695132 \h </w:instrText>
            </w:r>
            <w:r>
              <w:rPr>
                <w:noProof/>
                <w:webHidden/>
              </w:rPr>
            </w:r>
            <w:r>
              <w:rPr>
                <w:noProof/>
                <w:webHidden/>
              </w:rPr>
              <w:fldChar w:fldCharType="separate"/>
            </w:r>
            <w:r>
              <w:rPr>
                <w:noProof/>
                <w:webHidden/>
              </w:rPr>
              <w:t>14</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33" w:history="1">
            <w:r w:rsidRPr="00922AF1">
              <w:rPr>
                <w:rStyle w:val="Hyperlink"/>
                <w:noProof/>
              </w:rPr>
              <w:t>Pilotinterview</w:t>
            </w:r>
            <w:r>
              <w:rPr>
                <w:noProof/>
                <w:webHidden/>
              </w:rPr>
              <w:tab/>
            </w:r>
            <w:r>
              <w:rPr>
                <w:noProof/>
                <w:webHidden/>
              </w:rPr>
              <w:fldChar w:fldCharType="begin"/>
            </w:r>
            <w:r>
              <w:rPr>
                <w:noProof/>
                <w:webHidden/>
              </w:rPr>
              <w:instrText xml:space="preserve"> PAGEREF _Toc326695133 \h </w:instrText>
            </w:r>
            <w:r>
              <w:rPr>
                <w:noProof/>
                <w:webHidden/>
              </w:rPr>
            </w:r>
            <w:r>
              <w:rPr>
                <w:noProof/>
                <w:webHidden/>
              </w:rPr>
              <w:fldChar w:fldCharType="separate"/>
            </w:r>
            <w:r>
              <w:rPr>
                <w:noProof/>
                <w:webHidden/>
              </w:rPr>
              <w:t>15</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34" w:history="1">
            <w:r w:rsidRPr="00922AF1">
              <w:rPr>
                <w:rStyle w:val="Hyperlink"/>
                <w:noProof/>
              </w:rPr>
              <w:t>Valg af informanter</w:t>
            </w:r>
            <w:r>
              <w:rPr>
                <w:noProof/>
                <w:webHidden/>
              </w:rPr>
              <w:tab/>
            </w:r>
            <w:r>
              <w:rPr>
                <w:noProof/>
                <w:webHidden/>
              </w:rPr>
              <w:fldChar w:fldCharType="begin"/>
            </w:r>
            <w:r>
              <w:rPr>
                <w:noProof/>
                <w:webHidden/>
              </w:rPr>
              <w:instrText xml:space="preserve"> PAGEREF _Toc326695134 \h </w:instrText>
            </w:r>
            <w:r>
              <w:rPr>
                <w:noProof/>
                <w:webHidden/>
              </w:rPr>
            </w:r>
            <w:r>
              <w:rPr>
                <w:noProof/>
                <w:webHidden/>
              </w:rPr>
              <w:fldChar w:fldCharType="separate"/>
            </w:r>
            <w:r>
              <w:rPr>
                <w:noProof/>
                <w:webHidden/>
              </w:rPr>
              <w:t>16</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35" w:history="1">
            <w:r w:rsidRPr="00922AF1">
              <w:rPr>
                <w:rStyle w:val="Hyperlink"/>
                <w:noProof/>
              </w:rPr>
              <w:t>Teori</w:t>
            </w:r>
            <w:r>
              <w:rPr>
                <w:noProof/>
                <w:webHidden/>
              </w:rPr>
              <w:tab/>
            </w:r>
            <w:r>
              <w:rPr>
                <w:noProof/>
                <w:webHidden/>
              </w:rPr>
              <w:fldChar w:fldCharType="begin"/>
            </w:r>
            <w:r>
              <w:rPr>
                <w:noProof/>
                <w:webHidden/>
              </w:rPr>
              <w:instrText xml:space="preserve"> PAGEREF _Toc326695135 \h </w:instrText>
            </w:r>
            <w:r>
              <w:rPr>
                <w:noProof/>
                <w:webHidden/>
              </w:rPr>
            </w:r>
            <w:r>
              <w:rPr>
                <w:noProof/>
                <w:webHidden/>
              </w:rPr>
              <w:fldChar w:fldCharType="separate"/>
            </w:r>
            <w:r>
              <w:rPr>
                <w:noProof/>
                <w:webHidden/>
              </w:rPr>
              <w:t>16</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36" w:history="1">
            <w:r w:rsidRPr="00922AF1">
              <w:rPr>
                <w:rStyle w:val="Hyperlink"/>
                <w:noProof/>
              </w:rPr>
              <w:t>Læringsteori – Hvordan lærer vi?</w:t>
            </w:r>
            <w:r>
              <w:rPr>
                <w:noProof/>
                <w:webHidden/>
              </w:rPr>
              <w:tab/>
            </w:r>
            <w:r>
              <w:rPr>
                <w:noProof/>
                <w:webHidden/>
              </w:rPr>
              <w:fldChar w:fldCharType="begin"/>
            </w:r>
            <w:r>
              <w:rPr>
                <w:noProof/>
                <w:webHidden/>
              </w:rPr>
              <w:instrText xml:space="preserve"> PAGEREF _Toc326695136 \h </w:instrText>
            </w:r>
            <w:r>
              <w:rPr>
                <w:noProof/>
                <w:webHidden/>
              </w:rPr>
            </w:r>
            <w:r>
              <w:rPr>
                <w:noProof/>
                <w:webHidden/>
              </w:rPr>
              <w:fldChar w:fldCharType="separate"/>
            </w:r>
            <w:r>
              <w:rPr>
                <w:noProof/>
                <w:webHidden/>
              </w:rPr>
              <w:t>16</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37" w:history="1">
            <w:r w:rsidRPr="00922AF1">
              <w:rPr>
                <w:rStyle w:val="Hyperlink"/>
                <w:noProof/>
              </w:rPr>
              <w:t>Begrebsdefinering</w:t>
            </w:r>
            <w:r>
              <w:rPr>
                <w:noProof/>
                <w:webHidden/>
              </w:rPr>
              <w:tab/>
            </w:r>
            <w:r>
              <w:rPr>
                <w:noProof/>
                <w:webHidden/>
              </w:rPr>
              <w:fldChar w:fldCharType="begin"/>
            </w:r>
            <w:r>
              <w:rPr>
                <w:noProof/>
                <w:webHidden/>
              </w:rPr>
              <w:instrText xml:space="preserve"> PAGEREF _Toc326695137 \h </w:instrText>
            </w:r>
            <w:r>
              <w:rPr>
                <w:noProof/>
                <w:webHidden/>
              </w:rPr>
            </w:r>
            <w:r>
              <w:rPr>
                <w:noProof/>
                <w:webHidden/>
              </w:rPr>
              <w:fldChar w:fldCharType="separate"/>
            </w:r>
            <w:r>
              <w:rPr>
                <w:noProof/>
                <w:webHidden/>
              </w:rPr>
              <w:t>16</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38" w:history="1">
            <w:r w:rsidRPr="00922AF1">
              <w:rPr>
                <w:rStyle w:val="Hyperlink"/>
                <w:noProof/>
              </w:rPr>
              <w:t>Læringsforståelsens hovedområder</w:t>
            </w:r>
            <w:r>
              <w:rPr>
                <w:noProof/>
                <w:webHidden/>
              </w:rPr>
              <w:tab/>
            </w:r>
            <w:r>
              <w:rPr>
                <w:noProof/>
                <w:webHidden/>
              </w:rPr>
              <w:fldChar w:fldCharType="begin"/>
            </w:r>
            <w:r>
              <w:rPr>
                <w:noProof/>
                <w:webHidden/>
              </w:rPr>
              <w:instrText xml:space="preserve"> PAGEREF _Toc326695138 \h </w:instrText>
            </w:r>
            <w:r>
              <w:rPr>
                <w:noProof/>
                <w:webHidden/>
              </w:rPr>
            </w:r>
            <w:r>
              <w:rPr>
                <w:noProof/>
                <w:webHidden/>
              </w:rPr>
              <w:fldChar w:fldCharType="separate"/>
            </w:r>
            <w:r>
              <w:rPr>
                <w:noProof/>
                <w:webHidden/>
              </w:rPr>
              <w:t>17</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39" w:history="1">
            <w:r w:rsidRPr="00922AF1">
              <w:rPr>
                <w:rStyle w:val="Hyperlink"/>
                <w:noProof/>
              </w:rPr>
              <w:t>Den nærmeste udviklingszone</w:t>
            </w:r>
            <w:r>
              <w:rPr>
                <w:noProof/>
                <w:webHidden/>
              </w:rPr>
              <w:tab/>
            </w:r>
            <w:r>
              <w:rPr>
                <w:noProof/>
                <w:webHidden/>
              </w:rPr>
              <w:fldChar w:fldCharType="begin"/>
            </w:r>
            <w:r>
              <w:rPr>
                <w:noProof/>
                <w:webHidden/>
              </w:rPr>
              <w:instrText xml:space="preserve"> PAGEREF _Toc326695139 \h </w:instrText>
            </w:r>
            <w:r>
              <w:rPr>
                <w:noProof/>
                <w:webHidden/>
              </w:rPr>
            </w:r>
            <w:r>
              <w:rPr>
                <w:noProof/>
                <w:webHidden/>
              </w:rPr>
              <w:fldChar w:fldCharType="separate"/>
            </w:r>
            <w:r>
              <w:rPr>
                <w:noProof/>
                <w:webHidden/>
              </w:rPr>
              <w:t>22</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40" w:history="1">
            <w:r w:rsidRPr="00922AF1">
              <w:rPr>
                <w:rStyle w:val="Hyperlink"/>
                <w:noProof/>
              </w:rPr>
              <w:t>Undervisningsdifferentiering i teori og praksis</w:t>
            </w:r>
            <w:r>
              <w:rPr>
                <w:noProof/>
                <w:webHidden/>
              </w:rPr>
              <w:tab/>
            </w:r>
            <w:r>
              <w:rPr>
                <w:noProof/>
                <w:webHidden/>
              </w:rPr>
              <w:fldChar w:fldCharType="begin"/>
            </w:r>
            <w:r>
              <w:rPr>
                <w:noProof/>
                <w:webHidden/>
              </w:rPr>
              <w:instrText xml:space="preserve"> PAGEREF _Toc326695140 \h </w:instrText>
            </w:r>
            <w:r>
              <w:rPr>
                <w:noProof/>
                <w:webHidden/>
              </w:rPr>
            </w:r>
            <w:r>
              <w:rPr>
                <w:noProof/>
                <w:webHidden/>
              </w:rPr>
              <w:fldChar w:fldCharType="separate"/>
            </w:r>
            <w:r>
              <w:rPr>
                <w:noProof/>
                <w:webHidden/>
              </w:rPr>
              <w:t>22</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41" w:history="1">
            <w:r w:rsidRPr="00922AF1">
              <w:rPr>
                <w:rStyle w:val="Hyperlink"/>
                <w:noProof/>
              </w:rPr>
              <w:t>Heterogenitet og lærerens mulige fremgangsmåder</w:t>
            </w:r>
            <w:r>
              <w:rPr>
                <w:noProof/>
                <w:webHidden/>
              </w:rPr>
              <w:tab/>
            </w:r>
            <w:r>
              <w:rPr>
                <w:noProof/>
                <w:webHidden/>
              </w:rPr>
              <w:fldChar w:fldCharType="begin"/>
            </w:r>
            <w:r>
              <w:rPr>
                <w:noProof/>
                <w:webHidden/>
              </w:rPr>
              <w:instrText xml:space="preserve"> PAGEREF _Toc326695141 \h </w:instrText>
            </w:r>
            <w:r>
              <w:rPr>
                <w:noProof/>
                <w:webHidden/>
              </w:rPr>
            </w:r>
            <w:r>
              <w:rPr>
                <w:noProof/>
                <w:webHidden/>
              </w:rPr>
              <w:fldChar w:fldCharType="separate"/>
            </w:r>
            <w:r>
              <w:rPr>
                <w:noProof/>
                <w:webHidden/>
              </w:rPr>
              <w:t>22</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42" w:history="1">
            <w:r w:rsidRPr="00922AF1">
              <w:rPr>
                <w:rStyle w:val="Hyperlink"/>
                <w:noProof/>
              </w:rPr>
              <w:t>Undervisningsdifferentiering, et princip eller en undervisningsstrategi?</w:t>
            </w:r>
            <w:r>
              <w:rPr>
                <w:noProof/>
                <w:webHidden/>
              </w:rPr>
              <w:tab/>
            </w:r>
            <w:r>
              <w:rPr>
                <w:noProof/>
                <w:webHidden/>
              </w:rPr>
              <w:fldChar w:fldCharType="begin"/>
            </w:r>
            <w:r>
              <w:rPr>
                <w:noProof/>
                <w:webHidden/>
              </w:rPr>
              <w:instrText xml:space="preserve"> PAGEREF _Toc326695142 \h </w:instrText>
            </w:r>
            <w:r>
              <w:rPr>
                <w:noProof/>
                <w:webHidden/>
              </w:rPr>
            </w:r>
            <w:r>
              <w:rPr>
                <w:noProof/>
                <w:webHidden/>
              </w:rPr>
              <w:fldChar w:fldCharType="separate"/>
            </w:r>
            <w:r>
              <w:rPr>
                <w:noProof/>
                <w:webHidden/>
              </w:rPr>
              <w:t>24</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43" w:history="1">
            <w:r w:rsidRPr="00922AF1">
              <w:rPr>
                <w:rStyle w:val="Hyperlink"/>
                <w:noProof/>
              </w:rPr>
              <w:t>Cooperative Learning – undervisningsdifferentiering eller læring i samspil</w:t>
            </w:r>
            <w:r>
              <w:rPr>
                <w:noProof/>
                <w:webHidden/>
              </w:rPr>
              <w:tab/>
            </w:r>
            <w:r>
              <w:rPr>
                <w:noProof/>
                <w:webHidden/>
              </w:rPr>
              <w:fldChar w:fldCharType="begin"/>
            </w:r>
            <w:r>
              <w:rPr>
                <w:noProof/>
                <w:webHidden/>
              </w:rPr>
              <w:instrText xml:space="preserve"> PAGEREF _Toc326695143 \h </w:instrText>
            </w:r>
            <w:r>
              <w:rPr>
                <w:noProof/>
                <w:webHidden/>
              </w:rPr>
            </w:r>
            <w:r>
              <w:rPr>
                <w:noProof/>
                <w:webHidden/>
              </w:rPr>
              <w:fldChar w:fldCharType="separate"/>
            </w:r>
            <w:r>
              <w:rPr>
                <w:noProof/>
                <w:webHidden/>
              </w:rPr>
              <w:t>30</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44" w:history="1">
            <w:r w:rsidRPr="00922AF1">
              <w:rPr>
                <w:rStyle w:val="Hyperlink"/>
                <w:noProof/>
              </w:rPr>
              <w:t>Manglende lovkrav om differentiering</w:t>
            </w:r>
            <w:r>
              <w:rPr>
                <w:noProof/>
                <w:webHidden/>
              </w:rPr>
              <w:tab/>
            </w:r>
            <w:r>
              <w:rPr>
                <w:noProof/>
                <w:webHidden/>
              </w:rPr>
              <w:fldChar w:fldCharType="begin"/>
            </w:r>
            <w:r>
              <w:rPr>
                <w:noProof/>
                <w:webHidden/>
              </w:rPr>
              <w:instrText xml:space="preserve"> PAGEREF _Toc326695144 \h </w:instrText>
            </w:r>
            <w:r>
              <w:rPr>
                <w:noProof/>
                <w:webHidden/>
              </w:rPr>
            </w:r>
            <w:r>
              <w:rPr>
                <w:noProof/>
                <w:webHidden/>
              </w:rPr>
              <w:fldChar w:fldCharType="separate"/>
            </w:r>
            <w:r>
              <w:rPr>
                <w:noProof/>
                <w:webHidden/>
              </w:rPr>
              <w:t>30</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45" w:history="1">
            <w:r w:rsidRPr="00922AF1">
              <w:rPr>
                <w:rStyle w:val="Hyperlink"/>
                <w:noProof/>
              </w:rPr>
              <w:t>Tidligere forsøg med differentieret undervisning på HF</w:t>
            </w:r>
            <w:r>
              <w:rPr>
                <w:noProof/>
                <w:webHidden/>
              </w:rPr>
              <w:tab/>
            </w:r>
            <w:r>
              <w:rPr>
                <w:noProof/>
                <w:webHidden/>
              </w:rPr>
              <w:fldChar w:fldCharType="begin"/>
            </w:r>
            <w:r>
              <w:rPr>
                <w:noProof/>
                <w:webHidden/>
              </w:rPr>
              <w:instrText xml:space="preserve"> PAGEREF _Toc326695145 \h </w:instrText>
            </w:r>
            <w:r>
              <w:rPr>
                <w:noProof/>
                <w:webHidden/>
              </w:rPr>
            </w:r>
            <w:r>
              <w:rPr>
                <w:noProof/>
                <w:webHidden/>
              </w:rPr>
              <w:fldChar w:fldCharType="separate"/>
            </w:r>
            <w:r>
              <w:rPr>
                <w:noProof/>
                <w:webHidden/>
              </w:rPr>
              <w:t>31</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46" w:history="1">
            <w:r w:rsidRPr="00922AF1">
              <w:rPr>
                <w:rStyle w:val="Hyperlink"/>
                <w:noProof/>
              </w:rPr>
              <w:t>Vurdering på forsøg med differentieret undervisning på HF</w:t>
            </w:r>
            <w:r>
              <w:rPr>
                <w:noProof/>
                <w:webHidden/>
              </w:rPr>
              <w:tab/>
            </w:r>
            <w:r>
              <w:rPr>
                <w:noProof/>
                <w:webHidden/>
              </w:rPr>
              <w:fldChar w:fldCharType="begin"/>
            </w:r>
            <w:r>
              <w:rPr>
                <w:noProof/>
                <w:webHidden/>
              </w:rPr>
              <w:instrText xml:space="preserve"> PAGEREF _Toc326695146 \h </w:instrText>
            </w:r>
            <w:r>
              <w:rPr>
                <w:noProof/>
                <w:webHidden/>
              </w:rPr>
            </w:r>
            <w:r>
              <w:rPr>
                <w:noProof/>
                <w:webHidden/>
              </w:rPr>
              <w:fldChar w:fldCharType="separate"/>
            </w:r>
            <w:r>
              <w:rPr>
                <w:noProof/>
                <w:webHidden/>
              </w:rPr>
              <w:t>32</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47" w:history="1">
            <w:r w:rsidRPr="00922AF1">
              <w:rPr>
                <w:rStyle w:val="Hyperlink"/>
                <w:noProof/>
              </w:rPr>
              <w:t>Empirisk undersøgelse – klasserums observation</w:t>
            </w:r>
            <w:r>
              <w:rPr>
                <w:noProof/>
                <w:webHidden/>
              </w:rPr>
              <w:tab/>
            </w:r>
            <w:r>
              <w:rPr>
                <w:noProof/>
                <w:webHidden/>
              </w:rPr>
              <w:fldChar w:fldCharType="begin"/>
            </w:r>
            <w:r>
              <w:rPr>
                <w:noProof/>
                <w:webHidden/>
              </w:rPr>
              <w:instrText xml:space="preserve"> PAGEREF _Toc326695147 \h </w:instrText>
            </w:r>
            <w:r>
              <w:rPr>
                <w:noProof/>
                <w:webHidden/>
              </w:rPr>
            </w:r>
            <w:r>
              <w:rPr>
                <w:noProof/>
                <w:webHidden/>
              </w:rPr>
              <w:fldChar w:fldCharType="separate"/>
            </w:r>
            <w:r>
              <w:rPr>
                <w:noProof/>
                <w:webHidden/>
              </w:rPr>
              <w:t>33</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48" w:history="1">
            <w:r w:rsidRPr="00922AF1">
              <w:rPr>
                <w:rStyle w:val="Hyperlink"/>
                <w:noProof/>
              </w:rPr>
              <w:t>Klasse rums observation af et samfundsfag  c-niveau hold, med 30 kursister – første observation</w:t>
            </w:r>
            <w:r>
              <w:rPr>
                <w:noProof/>
                <w:webHidden/>
              </w:rPr>
              <w:tab/>
            </w:r>
            <w:r>
              <w:rPr>
                <w:noProof/>
                <w:webHidden/>
              </w:rPr>
              <w:fldChar w:fldCharType="begin"/>
            </w:r>
            <w:r>
              <w:rPr>
                <w:noProof/>
                <w:webHidden/>
              </w:rPr>
              <w:instrText xml:space="preserve"> PAGEREF _Toc326695148 \h </w:instrText>
            </w:r>
            <w:r>
              <w:rPr>
                <w:noProof/>
                <w:webHidden/>
              </w:rPr>
            </w:r>
            <w:r>
              <w:rPr>
                <w:noProof/>
                <w:webHidden/>
              </w:rPr>
              <w:fldChar w:fldCharType="separate"/>
            </w:r>
            <w:r>
              <w:rPr>
                <w:noProof/>
                <w:webHidden/>
              </w:rPr>
              <w:t>33</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49" w:history="1">
            <w:r w:rsidRPr="00922AF1">
              <w:rPr>
                <w:rStyle w:val="Hyperlink"/>
                <w:noProof/>
              </w:rPr>
              <w:t>Klasse rums observation af et samfundsfag  c-niveau hold, med 30 kursister – anden observation</w:t>
            </w:r>
            <w:r>
              <w:rPr>
                <w:noProof/>
                <w:webHidden/>
              </w:rPr>
              <w:tab/>
            </w:r>
            <w:r>
              <w:rPr>
                <w:noProof/>
                <w:webHidden/>
              </w:rPr>
              <w:fldChar w:fldCharType="begin"/>
            </w:r>
            <w:r>
              <w:rPr>
                <w:noProof/>
                <w:webHidden/>
              </w:rPr>
              <w:instrText xml:space="preserve"> PAGEREF _Toc326695149 \h </w:instrText>
            </w:r>
            <w:r>
              <w:rPr>
                <w:noProof/>
                <w:webHidden/>
              </w:rPr>
            </w:r>
            <w:r>
              <w:rPr>
                <w:noProof/>
                <w:webHidden/>
              </w:rPr>
              <w:fldChar w:fldCharType="separate"/>
            </w:r>
            <w:r>
              <w:rPr>
                <w:noProof/>
                <w:webHidden/>
              </w:rPr>
              <w:t>36</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50" w:history="1">
            <w:r w:rsidRPr="00922AF1">
              <w:rPr>
                <w:rStyle w:val="Hyperlink"/>
                <w:noProof/>
              </w:rPr>
              <w:t>Analyse</w:t>
            </w:r>
            <w:r>
              <w:rPr>
                <w:noProof/>
                <w:webHidden/>
              </w:rPr>
              <w:tab/>
            </w:r>
            <w:r>
              <w:rPr>
                <w:noProof/>
                <w:webHidden/>
              </w:rPr>
              <w:fldChar w:fldCharType="begin"/>
            </w:r>
            <w:r>
              <w:rPr>
                <w:noProof/>
                <w:webHidden/>
              </w:rPr>
              <w:instrText xml:space="preserve"> PAGEREF _Toc326695150 \h </w:instrText>
            </w:r>
            <w:r>
              <w:rPr>
                <w:noProof/>
                <w:webHidden/>
              </w:rPr>
            </w:r>
            <w:r>
              <w:rPr>
                <w:noProof/>
                <w:webHidden/>
              </w:rPr>
              <w:fldChar w:fldCharType="separate"/>
            </w:r>
            <w:r>
              <w:rPr>
                <w:noProof/>
                <w:webHidden/>
              </w:rPr>
              <w:t>36</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51" w:history="1">
            <w:r w:rsidRPr="00922AF1">
              <w:rPr>
                <w:rStyle w:val="Hyperlink"/>
                <w:noProof/>
              </w:rPr>
              <w:t>Hypotese 1: Kursister på VUC og HF har forskellige forudsætninger for læring.</w:t>
            </w:r>
            <w:r>
              <w:rPr>
                <w:noProof/>
                <w:webHidden/>
              </w:rPr>
              <w:tab/>
            </w:r>
            <w:r>
              <w:rPr>
                <w:noProof/>
                <w:webHidden/>
              </w:rPr>
              <w:fldChar w:fldCharType="begin"/>
            </w:r>
            <w:r>
              <w:rPr>
                <w:noProof/>
                <w:webHidden/>
              </w:rPr>
              <w:instrText xml:space="preserve"> PAGEREF _Toc326695151 \h </w:instrText>
            </w:r>
            <w:r>
              <w:rPr>
                <w:noProof/>
                <w:webHidden/>
              </w:rPr>
            </w:r>
            <w:r>
              <w:rPr>
                <w:noProof/>
                <w:webHidden/>
              </w:rPr>
              <w:fldChar w:fldCharType="separate"/>
            </w:r>
            <w:r>
              <w:rPr>
                <w:noProof/>
                <w:webHidden/>
              </w:rPr>
              <w:t>36</w:t>
            </w:r>
            <w:r>
              <w:rPr>
                <w:noProof/>
                <w:webHidden/>
              </w:rPr>
              <w:fldChar w:fldCharType="end"/>
            </w:r>
          </w:hyperlink>
        </w:p>
        <w:p w:rsidR="000E2C13" w:rsidRDefault="000E2C13">
          <w:pPr>
            <w:pStyle w:val="Indholdsfortegnelse3"/>
            <w:tabs>
              <w:tab w:val="right" w:leader="dot" w:pos="9628"/>
            </w:tabs>
            <w:rPr>
              <w:rFonts w:eastAsiaTheme="minorEastAsia"/>
              <w:noProof/>
              <w:lang w:eastAsia="da-DK"/>
            </w:rPr>
          </w:pPr>
          <w:hyperlink w:anchor="_Toc326695152" w:history="1">
            <w:r w:rsidRPr="00922AF1">
              <w:rPr>
                <w:rStyle w:val="Hyperlink"/>
                <w:noProof/>
              </w:rPr>
              <w:t>Overordnet statistik om VUC og HFs kursistgrundlag</w:t>
            </w:r>
            <w:r>
              <w:rPr>
                <w:noProof/>
                <w:webHidden/>
              </w:rPr>
              <w:tab/>
            </w:r>
            <w:r>
              <w:rPr>
                <w:noProof/>
                <w:webHidden/>
              </w:rPr>
              <w:fldChar w:fldCharType="begin"/>
            </w:r>
            <w:r>
              <w:rPr>
                <w:noProof/>
                <w:webHidden/>
              </w:rPr>
              <w:instrText xml:space="preserve"> PAGEREF _Toc326695152 \h </w:instrText>
            </w:r>
            <w:r>
              <w:rPr>
                <w:noProof/>
                <w:webHidden/>
              </w:rPr>
            </w:r>
            <w:r>
              <w:rPr>
                <w:noProof/>
                <w:webHidden/>
              </w:rPr>
              <w:fldChar w:fldCharType="separate"/>
            </w:r>
            <w:r>
              <w:rPr>
                <w:noProof/>
                <w:webHidden/>
              </w:rPr>
              <w:t>36</w:t>
            </w:r>
            <w:r>
              <w:rPr>
                <w:noProof/>
                <w:webHidden/>
              </w:rPr>
              <w:fldChar w:fldCharType="end"/>
            </w:r>
          </w:hyperlink>
        </w:p>
        <w:p w:rsidR="000E2C13" w:rsidRDefault="000E2C13">
          <w:pPr>
            <w:pStyle w:val="Indholdsfortegnelse3"/>
            <w:tabs>
              <w:tab w:val="right" w:leader="dot" w:pos="9628"/>
            </w:tabs>
            <w:rPr>
              <w:rFonts w:eastAsiaTheme="minorEastAsia"/>
              <w:noProof/>
              <w:lang w:eastAsia="da-DK"/>
            </w:rPr>
          </w:pPr>
          <w:hyperlink w:anchor="_Toc326695153" w:history="1">
            <w:r w:rsidRPr="00922AF1">
              <w:rPr>
                <w:rStyle w:val="Hyperlink"/>
                <w:noProof/>
              </w:rPr>
              <w:t>Kvalitative data fra VUC og HFs Aalborg afdeling</w:t>
            </w:r>
            <w:r>
              <w:rPr>
                <w:noProof/>
                <w:webHidden/>
              </w:rPr>
              <w:tab/>
            </w:r>
            <w:r>
              <w:rPr>
                <w:noProof/>
                <w:webHidden/>
              </w:rPr>
              <w:fldChar w:fldCharType="begin"/>
            </w:r>
            <w:r>
              <w:rPr>
                <w:noProof/>
                <w:webHidden/>
              </w:rPr>
              <w:instrText xml:space="preserve"> PAGEREF _Toc326695153 \h </w:instrText>
            </w:r>
            <w:r>
              <w:rPr>
                <w:noProof/>
                <w:webHidden/>
              </w:rPr>
            </w:r>
            <w:r>
              <w:rPr>
                <w:noProof/>
                <w:webHidden/>
              </w:rPr>
              <w:fldChar w:fldCharType="separate"/>
            </w:r>
            <w:r>
              <w:rPr>
                <w:noProof/>
                <w:webHidden/>
              </w:rPr>
              <w:t>38</w:t>
            </w:r>
            <w:r>
              <w:rPr>
                <w:noProof/>
                <w:webHidden/>
              </w:rPr>
              <w:fldChar w:fldCharType="end"/>
            </w:r>
          </w:hyperlink>
        </w:p>
        <w:p w:rsidR="000E2C13" w:rsidRDefault="000E2C13">
          <w:pPr>
            <w:pStyle w:val="Indholdsfortegnelse3"/>
            <w:tabs>
              <w:tab w:val="right" w:leader="dot" w:pos="9628"/>
            </w:tabs>
            <w:rPr>
              <w:rFonts w:eastAsiaTheme="minorEastAsia"/>
              <w:noProof/>
              <w:lang w:eastAsia="da-DK"/>
            </w:rPr>
          </w:pPr>
          <w:hyperlink w:anchor="_Toc326695154" w:history="1">
            <w:r w:rsidRPr="00922AF1">
              <w:rPr>
                <w:rStyle w:val="Hyperlink"/>
                <w:noProof/>
              </w:rPr>
              <w:t>Hvordan lærer kursisterne på VUC og HF?</w:t>
            </w:r>
            <w:r>
              <w:rPr>
                <w:noProof/>
                <w:webHidden/>
              </w:rPr>
              <w:tab/>
            </w:r>
            <w:r>
              <w:rPr>
                <w:noProof/>
                <w:webHidden/>
              </w:rPr>
              <w:fldChar w:fldCharType="begin"/>
            </w:r>
            <w:r>
              <w:rPr>
                <w:noProof/>
                <w:webHidden/>
              </w:rPr>
              <w:instrText xml:space="preserve"> PAGEREF _Toc326695154 \h </w:instrText>
            </w:r>
            <w:r>
              <w:rPr>
                <w:noProof/>
                <w:webHidden/>
              </w:rPr>
            </w:r>
            <w:r>
              <w:rPr>
                <w:noProof/>
                <w:webHidden/>
              </w:rPr>
              <w:fldChar w:fldCharType="separate"/>
            </w:r>
            <w:r>
              <w:rPr>
                <w:noProof/>
                <w:webHidden/>
              </w:rPr>
              <w:t>46</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55" w:history="1">
            <w:r w:rsidRPr="00922AF1">
              <w:rPr>
                <w:rStyle w:val="Hyperlink"/>
                <w:noProof/>
              </w:rPr>
              <w:t>Hypotese 2: Undervisningsdifferentiering som en undervisningsstrategi</w:t>
            </w:r>
            <w:r>
              <w:rPr>
                <w:noProof/>
                <w:webHidden/>
              </w:rPr>
              <w:tab/>
            </w:r>
            <w:r>
              <w:rPr>
                <w:noProof/>
                <w:webHidden/>
              </w:rPr>
              <w:fldChar w:fldCharType="begin"/>
            </w:r>
            <w:r>
              <w:rPr>
                <w:noProof/>
                <w:webHidden/>
              </w:rPr>
              <w:instrText xml:space="preserve"> PAGEREF _Toc326695155 \h </w:instrText>
            </w:r>
            <w:r>
              <w:rPr>
                <w:noProof/>
                <w:webHidden/>
              </w:rPr>
            </w:r>
            <w:r>
              <w:rPr>
                <w:noProof/>
                <w:webHidden/>
              </w:rPr>
              <w:fldChar w:fldCharType="separate"/>
            </w:r>
            <w:r>
              <w:rPr>
                <w:noProof/>
                <w:webHidden/>
              </w:rPr>
              <w:t>50</w:t>
            </w:r>
            <w:r>
              <w:rPr>
                <w:noProof/>
                <w:webHidden/>
              </w:rPr>
              <w:fldChar w:fldCharType="end"/>
            </w:r>
          </w:hyperlink>
        </w:p>
        <w:p w:rsidR="000E2C13" w:rsidRDefault="000E2C13">
          <w:pPr>
            <w:pStyle w:val="Indholdsfortegnelse3"/>
            <w:tabs>
              <w:tab w:val="right" w:leader="dot" w:pos="9628"/>
            </w:tabs>
            <w:rPr>
              <w:rFonts w:eastAsiaTheme="minorEastAsia"/>
              <w:noProof/>
              <w:lang w:eastAsia="da-DK"/>
            </w:rPr>
          </w:pPr>
          <w:hyperlink w:anchor="_Toc326695156" w:history="1">
            <w:r w:rsidRPr="00922AF1">
              <w:rPr>
                <w:rStyle w:val="Hyperlink"/>
                <w:noProof/>
              </w:rPr>
              <w:t>Lærerens mulige fremgangsmåde</w:t>
            </w:r>
            <w:r>
              <w:rPr>
                <w:noProof/>
                <w:webHidden/>
              </w:rPr>
              <w:tab/>
            </w:r>
            <w:r>
              <w:rPr>
                <w:noProof/>
                <w:webHidden/>
              </w:rPr>
              <w:fldChar w:fldCharType="begin"/>
            </w:r>
            <w:r>
              <w:rPr>
                <w:noProof/>
                <w:webHidden/>
              </w:rPr>
              <w:instrText xml:space="preserve"> PAGEREF _Toc326695156 \h </w:instrText>
            </w:r>
            <w:r>
              <w:rPr>
                <w:noProof/>
                <w:webHidden/>
              </w:rPr>
            </w:r>
            <w:r>
              <w:rPr>
                <w:noProof/>
                <w:webHidden/>
              </w:rPr>
              <w:fldChar w:fldCharType="separate"/>
            </w:r>
            <w:r>
              <w:rPr>
                <w:noProof/>
                <w:webHidden/>
              </w:rPr>
              <w:t>50</w:t>
            </w:r>
            <w:r>
              <w:rPr>
                <w:noProof/>
                <w:webHidden/>
              </w:rPr>
              <w:fldChar w:fldCharType="end"/>
            </w:r>
          </w:hyperlink>
        </w:p>
        <w:p w:rsidR="000E2C13" w:rsidRDefault="000E2C13">
          <w:pPr>
            <w:pStyle w:val="Indholdsfortegnelse3"/>
            <w:tabs>
              <w:tab w:val="right" w:leader="dot" w:pos="9628"/>
            </w:tabs>
            <w:rPr>
              <w:rFonts w:eastAsiaTheme="minorEastAsia"/>
              <w:noProof/>
              <w:lang w:eastAsia="da-DK"/>
            </w:rPr>
          </w:pPr>
          <w:hyperlink w:anchor="_Toc326695157" w:history="1">
            <w:r w:rsidRPr="00922AF1">
              <w:rPr>
                <w:rStyle w:val="Hyperlink"/>
                <w:noProof/>
              </w:rPr>
              <w:t>Differentierede arbejdsformer</w:t>
            </w:r>
            <w:r>
              <w:rPr>
                <w:noProof/>
                <w:webHidden/>
              </w:rPr>
              <w:tab/>
            </w:r>
            <w:r>
              <w:rPr>
                <w:noProof/>
                <w:webHidden/>
              </w:rPr>
              <w:fldChar w:fldCharType="begin"/>
            </w:r>
            <w:r>
              <w:rPr>
                <w:noProof/>
                <w:webHidden/>
              </w:rPr>
              <w:instrText xml:space="preserve"> PAGEREF _Toc326695157 \h </w:instrText>
            </w:r>
            <w:r>
              <w:rPr>
                <w:noProof/>
                <w:webHidden/>
              </w:rPr>
            </w:r>
            <w:r>
              <w:rPr>
                <w:noProof/>
                <w:webHidden/>
              </w:rPr>
              <w:fldChar w:fldCharType="separate"/>
            </w:r>
            <w:r>
              <w:rPr>
                <w:noProof/>
                <w:webHidden/>
              </w:rPr>
              <w:t>52</w:t>
            </w:r>
            <w:r>
              <w:rPr>
                <w:noProof/>
                <w:webHidden/>
              </w:rPr>
              <w:fldChar w:fldCharType="end"/>
            </w:r>
          </w:hyperlink>
        </w:p>
        <w:p w:rsidR="000E2C13" w:rsidRDefault="000E2C13">
          <w:pPr>
            <w:pStyle w:val="Indholdsfortegnelse3"/>
            <w:tabs>
              <w:tab w:val="right" w:leader="dot" w:pos="9628"/>
            </w:tabs>
            <w:rPr>
              <w:rFonts w:eastAsiaTheme="minorEastAsia"/>
              <w:noProof/>
              <w:lang w:eastAsia="da-DK"/>
            </w:rPr>
          </w:pPr>
          <w:hyperlink w:anchor="_Toc326695158" w:history="1">
            <w:r w:rsidRPr="00922AF1">
              <w:rPr>
                <w:rStyle w:val="Hyperlink"/>
                <w:noProof/>
              </w:rPr>
              <w:t>Forslag til undervisningsmetoder</w:t>
            </w:r>
            <w:r>
              <w:rPr>
                <w:noProof/>
                <w:webHidden/>
              </w:rPr>
              <w:tab/>
            </w:r>
            <w:r>
              <w:rPr>
                <w:noProof/>
                <w:webHidden/>
              </w:rPr>
              <w:fldChar w:fldCharType="begin"/>
            </w:r>
            <w:r>
              <w:rPr>
                <w:noProof/>
                <w:webHidden/>
              </w:rPr>
              <w:instrText xml:space="preserve"> PAGEREF _Toc326695158 \h </w:instrText>
            </w:r>
            <w:r>
              <w:rPr>
                <w:noProof/>
                <w:webHidden/>
              </w:rPr>
            </w:r>
            <w:r>
              <w:rPr>
                <w:noProof/>
                <w:webHidden/>
              </w:rPr>
              <w:fldChar w:fldCharType="separate"/>
            </w:r>
            <w:r>
              <w:rPr>
                <w:noProof/>
                <w:webHidden/>
              </w:rPr>
              <w:t>55</w:t>
            </w:r>
            <w:r>
              <w:rPr>
                <w:noProof/>
                <w:webHidden/>
              </w:rPr>
              <w:fldChar w:fldCharType="end"/>
            </w:r>
          </w:hyperlink>
        </w:p>
        <w:p w:rsidR="000E2C13" w:rsidRDefault="000E2C13">
          <w:pPr>
            <w:pStyle w:val="Indholdsfortegnelse3"/>
            <w:tabs>
              <w:tab w:val="right" w:leader="dot" w:pos="9628"/>
            </w:tabs>
            <w:rPr>
              <w:rFonts w:eastAsiaTheme="minorEastAsia"/>
              <w:noProof/>
              <w:lang w:eastAsia="da-DK"/>
            </w:rPr>
          </w:pPr>
          <w:hyperlink w:anchor="_Toc326695159" w:history="1">
            <w:r w:rsidRPr="00922AF1">
              <w:rPr>
                <w:rStyle w:val="Hyperlink"/>
                <w:noProof/>
              </w:rPr>
              <w:t>Didaktiske overvejelser i forhold til undervisningsdifferentiering</w:t>
            </w:r>
            <w:r>
              <w:rPr>
                <w:noProof/>
                <w:webHidden/>
              </w:rPr>
              <w:tab/>
            </w:r>
            <w:r>
              <w:rPr>
                <w:noProof/>
                <w:webHidden/>
              </w:rPr>
              <w:fldChar w:fldCharType="begin"/>
            </w:r>
            <w:r>
              <w:rPr>
                <w:noProof/>
                <w:webHidden/>
              </w:rPr>
              <w:instrText xml:space="preserve"> PAGEREF _Toc326695159 \h </w:instrText>
            </w:r>
            <w:r>
              <w:rPr>
                <w:noProof/>
                <w:webHidden/>
              </w:rPr>
            </w:r>
            <w:r>
              <w:rPr>
                <w:noProof/>
                <w:webHidden/>
              </w:rPr>
              <w:fldChar w:fldCharType="separate"/>
            </w:r>
            <w:r>
              <w:rPr>
                <w:noProof/>
                <w:webHidden/>
              </w:rPr>
              <w:t>58</w:t>
            </w:r>
            <w:r>
              <w:rPr>
                <w:noProof/>
                <w:webHidden/>
              </w:rPr>
              <w:fldChar w:fldCharType="end"/>
            </w:r>
          </w:hyperlink>
        </w:p>
        <w:p w:rsidR="000E2C13" w:rsidRDefault="000E2C13">
          <w:pPr>
            <w:pStyle w:val="Indholdsfortegnelse2"/>
            <w:tabs>
              <w:tab w:val="right" w:leader="dot" w:pos="9628"/>
            </w:tabs>
            <w:rPr>
              <w:rFonts w:eastAsiaTheme="minorEastAsia"/>
              <w:noProof/>
              <w:lang w:eastAsia="da-DK"/>
            </w:rPr>
          </w:pPr>
          <w:hyperlink w:anchor="_Toc326695160" w:history="1">
            <w:r w:rsidRPr="00922AF1">
              <w:rPr>
                <w:rStyle w:val="Hyperlink"/>
                <w:noProof/>
              </w:rPr>
              <w:t>Hypotese 3: Undervisningsdifferentiering som en fastholdelsesstrategi</w:t>
            </w:r>
            <w:r>
              <w:rPr>
                <w:noProof/>
                <w:webHidden/>
              </w:rPr>
              <w:tab/>
            </w:r>
            <w:r>
              <w:rPr>
                <w:noProof/>
                <w:webHidden/>
              </w:rPr>
              <w:fldChar w:fldCharType="begin"/>
            </w:r>
            <w:r>
              <w:rPr>
                <w:noProof/>
                <w:webHidden/>
              </w:rPr>
              <w:instrText xml:space="preserve"> PAGEREF _Toc326695160 \h </w:instrText>
            </w:r>
            <w:r>
              <w:rPr>
                <w:noProof/>
                <w:webHidden/>
              </w:rPr>
            </w:r>
            <w:r>
              <w:rPr>
                <w:noProof/>
                <w:webHidden/>
              </w:rPr>
              <w:fldChar w:fldCharType="separate"/>
            </w:r>
            <w:r>
              <w:rPr>
                <w:noProof/>
                <w:webHidden/>
              </w:rPr>
              <w:t>63</w:t>
            </w:r>
            <w:r>
              <w:rPr>
                <w:noProof/>
                <w:webHidden/>
              </w:rPr>
              <w:fldChar w:fldCharType="end"/>
            </w:r>
          </w:hyperlink>
        </w:p>
        <w:p w:rsidR="000E2C13" w:rsidRDefault="000E2C13">
          <w:pPr>
            <w:pStyle w:val="Indholdsfortegnelse3"/>
            <w:tabs>
              <w:tab w:val="right" w:leader="dot" w:pos="9628"/>
            </w:tabs>
            <w:rPr>
              <w:rFonts w:eastAsiaTheme="minorEastAsia"/>
              <w:noProof/>
              <w:lang w:eastAsia="da-DK"/>
            </w:rPr>
          </w:pPr>
          <w:hyperlink w:anchor="_Toc326695161" w:history="1">
            <w:r w:rsidRPr="00922AF1">
              <w:rPr>
                <w:rStyle w:val="Hyperlink"/>
                <w:noProof/>
              </w:rPr>
              <w:t>Kursistfrafald på VUC og HF</w:t>
            </w:r>
            <w:r>
              <w:rPr>
                <w:noProof/>
                <w:webHidden/>
              </w:rPr>
              <w:tab/>
            </w:r>
            <w:r>
              <w:rPr>
                <w:noProof/>
                <w:webHidden/>
              </w:rPr>
              <w:fldChar w:fldCharType="begin"/>
            </w:r>
            <w:r>
              <w:rPr>
                <w:noProof/>
                <w:webHidden/>
              </w:rPr>
              <w:instrText xml:space="preserve"> PAGEREF _Toc326695161 \h </w:instrText>
            </w:r>
            <w:r>
              <w:rPr>
                <w:noProof/>
                <w:webHidden/>
              </w:rPr>
            </w:r>
            <w:r>
              <w:rPr>
                <w:noProof/>
                <w:webHidden/>
              </w:rPr>
              <w:fldChar w:fldCharType="separate"/>
            </w:r>
            <w:r>
              <w:rPr>
                <w:noProof/>
                <w:webHidden/>
              </w:rPr>
              <w:t>63</w:t>
            </w:r>
            <w:r>
              <w:rPr>
                <w:noProof/>
                <w:webHidden/>
              </w:rPr>
              <w:fldChar w:fldCharType="end"/>
            </w:r>
          </w:hyperlink>
        </w:p>
        <w:p w:rsidR="000E2C13" w:rsidRDefault="000E2C13">
          <w:pPr>
            <w:pStyle w:val="Indholdsfortegnelse3"/>
            <w:tabs>
              <w:tab w:val="right" w:leader="dot" w:pos="9628"/>
            </w:tabs>
            <w:rPr>
              <w:rFonts w:eastAsiaTheme="minorEastAsia"/>
              <w:noProof/>
              <w:lang w:eastAsia="da-DK"/>
            </w:rPr>
          </w:pPr>
          <w:hyperlink w:anchor="_Toc326695162" w:history="1">
            <w:r w:rsidRPr="00922AF1">
              <w:rPr>
                <w:rStyle w:val="Hyperlink"/>
                <w:noProof/>
              </w:rPr>
              <w:t>Fravær og frafald</w:t>
            </w:r>
            <w:r>
              <w:rPr>
                <w:noProof/>
                <w:webHidden/>
              </w:rPr>
              <w:tab/>
            </w:r>
            <w:r>
              <w:rPr>
                <w:noProof/>
                <w:webHidden/>
              </w:rPr>
              <w:fldChar w:fldCharType="begin"/>
            </w:r>
            <w:r>
              <w:rPr>
                <w:noProof/>
                <w:webHidden/>
              </w:rPr>
              <w:instrText xml:space="preserve"> PAGEREF _Toc326695162 \h </w:instrText>
            </w:r>
            <w:r>
              <w:rPr>
                <w:noProof/>
                <w:webHidden/>
              </w:rPr>
            </w:r>
            <w:r>
              <w:rPr>
                <w:noProof/>
                <w:webHidden/>
              </w:rPr>
              <w:fldChar w:fldCharType="separate"/>
            </w:r>
            <w:r>
              <w:rPr>
                <w:noProof/>
                <w:webHidden/>
              </w:rPr>
              <w:t>65</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63" w:history="1">
            <w:r w:rsidRPr="00922AF1">
              <w:rPr>
                <w:rStyle w:val="Hyperlink"/>
                <w:noProof/>
              </w:rPr>
              <w:t>Diskussion</w:t>
            </w:r>
            <w:r>
              <w:rPr>
                <w:noProof/>
                <w:webHidden/>
              </w:rPr>
              <w:tab/>
            </w:r>
            <w:r>
              <w:rPr>
                <w:noProof/>
                <w:webHidden/>
              </w:rPr>
              <w:fldChar w:fldCharType="begin"/>
            </w:r>
            <w:r>
              <w:rPr>
                <w:noProof/>
                <w:webHidden/>
              </w:rPr>
              <w:instrText xml:space="preserve"> PAGEREF _Toc326695163 \h </w:instrText>
            </w:r>
            <w:r>
              <w:rPr>
                <w:noProof/>
                <w:webHidden/>
              </w:rPr>
            </w:r>
            <w:r>
              <w:rPr>
                <w:noProof/>
                <w:webHidden/>
              </w:rPr>
              <w:fldChar w:fldCharType="separate"/>
            </w:r>
            <w:r>
              <w:rPr>
                <w:noProof/>
                <w:webHidden/>
              </w:rPr>
              <w:t>67</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64" w:history="1">
            <w:r w:rsidRPr="00922AF1">
              <w:rPr>
                <w:rStyle w:val="Hyperlink"/>
                <w:noProof/>
              </w:rPr>
              <w:t>Konklusion</w:t>
            </w:r>
            <w:r>
              <w:rPr>
                <w:noProof/>
                <w:webHidden/>
              </w:rPr>
              <w:tab/>
            </w:r>
            <w:r>
              <w:rPr>
                <w:noProof/>
                <w:webHidden/>
              </w:rPr>
              <w:fldChar w:fldCharType="begin"/>
            </w:r>
            <w:r>
              <w:rPr>
                <w:noProof/>
                <w:webHidden/>
              </w:rPr>
              <w:instrText xml:space="preserve"> PAGEREF _Toc326695164 \h </w:instrText>
            </w:r>
            <w:r>
              <w:rPr>
                <w:noProof/>
                <w:webHidden/>
              </w:rPr>
            </w:r>
            <w:r>
              <w:rPr>
                <w:noProof/>
                <w:webHidden/>
              </w:rPr>
              <w:fldChar w:fldCharType="separate"/>
            </w:r>
            <w:r>
              <w:rPr>
                <w:noProof/>
                <w:webHidden/>
              </w:rPr>
              <w:t>69</w:t>
            </w:r>
            <w:r>
              <w:rPr>
                <w:noProof/>
                <w:webHidden/>
              </w:rPr>
              <w:fldChar w:fldCharType="end"/>
            </w:r>
          </w:hyperlink>
        </w:p>
        <w:p w:rsidR="000E2C13" w:rsidRDefault="000E2C13">
          <w:pPr>
            <w:pStyle w:val="Indholdsfortegnelse1"/>
            <w:tabs>
              <w:tab w:val="right" w:leader="dot" w:pos="9628"/>
            </w:tabs>
            <w:rPr>
              <w:rFonts w:eastAsiaTheme="minorEastAsia"/>
              <w:noProof/>
              <w:lang w:eastAsia="da-DK"/>
            </w:rPr>
          </w:pPr>
          <w:hyperlink w:anchor="_Toc326695165" w:history="1">
            <w:r w:rsidRPr="00922AF1">
              <w:rPr>
                <w:rStyle w:val="Hyperlink"/>
                <w:noProof/>
              </w:rPr>
              <w:t>Litteraturliste</w:t>
            </w:r>
            <w:r>
              <w:rPr>
                <w:noProof/>
                <w:webHidden/>
              </w:rPr>
              <w:tab/>
            </w:r>
            <w:r>
              <w:rPr>
                <w:noProof/>
                <w:webHidden/>
              </w:rPr>
              <w:fldChar w:fldCharType="begin"/>
            </w:r>
            <w:r>
              <w:rPr>
                <w:noProof/>
                <w:webHidden/>
              </w:rPr>
              <w:instrText xml:space="preserve"> PAGEREF _Toc326695165 \h </w:instrText>
            </w:r>
            <w:r>
              <w:rPr>
                <w:noProof/>
                <w:webHidden/>
              </w:rPr>
            </w:r>
            <w:r>
              <w:rPr>
                <w:noProof/>
                <w:webHidden/>
              </w:rPr>
              <w:fldChar w:fldCharType="separate"/>
            </w:r>
            <w:r>
              <w:rPr>
                <w:noProof/>
                <w:webHidden/>
              </w:rPr>
              <w:t>71</w:t>
            </w:r>
            <w:r>
              <w:rPr>
                <w:noProof/>
                <w:webHidden/>
              </w:rPr>
              <w:fldChar w:fldCharType="end"/>
            </w:r>
          </w:hyperlink>
        </w:p>
        <w:p w:rsidR="0029431F" w:rsidRDefault="0095443E" w:rsidP="0029431F">
          <w:r>
            <w:fldChar w:fldCharType="end"/>
          </w:r>
          <w:r w:rsidR="0029431F">
            <w:t>Bilag 001: Kursistinterview med kursisten J</w:t>
          </w:r>
        </w:p>
        <w:p w:rsidR="0029431F" w:rsidRDefault="0029431F" w:rsidP="0029431F">
          <w:r>
            <w:t>Bilag 002: Kursistinterview med kursisten B</w:t>
          </w:r>
        </w:p>
        <w:p w:rsidR="0029431F" w:rsidRDefault="0029431F" w:rsidP="0029431F">
          <w:r>
            <w:t>Bilag 003: Kursistinterview med kursisten M</w:t>
          </w:r>
        </w:p>
        <w:p w:rsidR="0029431F" w:rsidRDefault="0029431F" w:rsidP="0029431F">
          <w:r>
            <w:t>Bilag 004: Kursistinterview med kursisten T</w:t>
          </w:r>
        </w:p>
        <w:p w:rsidR="0029431F" w:rsidRDefault="0029431F" w:rsidP="0029431F">
          <w:r>
            <w:t>Bilag 005: Kursistinterview med kursisten A</w:t>
          </w:r>
        </w:p>
        <w:p w:rsidR="00100D18" w:rsidRDefault="00100D18" w:rsidP="0029431F">
          <w:r>
            <w:t xml:space="preserve">Bilag 006: Det økonomiske pengekredsløbsspil </w:t>
          </w:r>
        </w:p>
        <w:p w:rsidR="0029431F" w:rsidRDefault="0029431F" w:rsidP="0029431F">
          <w:r>
            <w:t>Bilag 00</w:t>
          </w:r>
          <w:r w:rsidR="00100D18">
            <w:t>7</w:t>
          </w:r>
          <w:r>
            <w:t>: Gennemførselsstatistik for modulkursister</w:t>
          </w:r>
        </w:p>
      </w:sdtContent>
    </w:sdt>
    <w:p w:rsidR="00B85021" w:rsidRPr="00B85021" w:rsidRDefault="00B85021" w:rsidP="00B85021">
      <w:pPr>
        <w:rPr>
          <w:b/>
        </w:rPr>
      </w:pPr>
    </w:p>
    <w:p w:rsidR="00B85021" w:rsidRPr="00B85021" w:rsidRDefault="00B85021" w:rsidP="00B85021">
      <w:pPr>
        <w:rPr>
          <w:b/>
        </w:rPr>
      </w:pPr>
    </w:p>
    <w:p w:rsidR="00B85021" w:rsidRPr="00B85021" w:rsidRDefault="00B85021" w:rsidP="00B85021">
      <w:pPr>
        <w:rPr>
          <w:b/>
        </w:rPr>
      </w:pPr>
    </w:p>
    <w:p w:rsidR="00360EA3" w:rsidRDefault="00360EA3" w:rsidP="006907E4">
      <w:pPr>
        <w:pStyle w:val="Overskrift1"/>
        <w:rPr>
          <w:rFonts w:asciiTheme="minorHAnsi" w:eastAsiaTheme="minorHAnsi" w:hAnsiTheme="minorHAnsi" w:cstheme="minorBidi"/>
          <w:bCs w:val="0"/>
          <w:color w:val="auto"/>
          <w:sz w:val="22"/>
          <w:szCs w:val="22"/>
        </w:rPr>
      </w:pPr>
    </w:p>
    <w:p w:rsidR="009C4A73" w:rsidRPr="00360EA3" w:rsidRDefault="009C4A73" w:rsidP="00360EA3"/>
    <w:p w:rsidR="000E2C13" w:rsidRPr="00C4212C" w:rsidRDefault="000E2C13" w:rsidP="000E2C13">
      <w:pPr>
        <w:pStyle w:val="Overskrift1"/>
        <w:rPr>
          <w:sz w:val="32"/>
          <w:szCs w:val="32"/>
          <w:lang w:val="en-US"/>
        </w:rPr>
      </w:pPr>
      <w:bookmarkStart w:id="1" w:name="_Toc325707649"/>
      <w:bookmarkStart w:id="2" w:name="_Toc326695118"/>
      <w:r>
        <w:rPr>
          <w:sz w:val="32"/>
          <w:szCs w:val="32"/>
          <w:lang w:val="en-US"/>
        </w:rPr>
        <w:lastRenderedPageBreak/>
        <w:t>English ré</w:t>
      </w:r>
      <w:r w:rsidRPr="00C4212C">
        <w:rPr>
          <w:sz w:val="32"/>
          <w:szCs w:val="32"/>
          <w:lang w:val="en-US"/>
        </w:rPr>
        <w:t>sum</w:t>
      </w:r>
      <w:bookmarkEnd w:id="1"/>
      <w:r>
        <w:rPr>
          <w:sz w:val="32"/>
          <w:szCs w:val="32"/>
          <w:lang w:val="en-US"/>
        </w:rPr>
        <w:t>é</w:t>
      </w:r>
      <w:bookmarkEnd w:id="2"/>
    </w:p>
    <w:p w:rsidR="000E2C13" w:rsidRDefault="000E2C13" w:rsidP="000E2C13">
      <w:pPr>
        <w:spacing w:line="360" w:lineRule="auto"/>
        <w:rPr>
          <w:lang w:val="en-US"/>
        </w:rPr>
      </w:pPr>
      <w:r w:rsidRPr="006907E4">
        <w:rPr>
          <w:lang w:val="en-US"/>
        </w:rPr>
        <w:t xml:space="preserve">This thesis is about differentiated teaching in social science </w:t>
      </w:r>
      <w:r>
        <w:rPr>
          <w:lang w:val="en-US"/>
        </w:rPr>
        <w:t xml:space="preserve">in grammar school (C-level). As a teacher in social science at </w:t>
      </w:r>
      <w:r w:rsidRPr="00C4212C">
        <w:rPr>
          <w:i/>
          <w:lang w:val="en-US"/>
        </w:rPr>
        <w:t>VUC &amp; HF Aalborg</w:t>
      </w:r>
      <w:r>
        <w:rPr>
          <w:lang w:val="en-US"/>
        </w:rPr>
        <w:t xml:space="preserve"> since 2010, I have a good knowledge about the students and the problems with dropout and absence at school of these students. In Denmark, it is a political priority that by 2015 95 % of a youth generation should achieve a youth education. In 2009, 87</w:t>
      </w:r>
      <w:proofErr w:type="gramStart"/>
      <w:r>
        <w:rPr>
          <w:lang w:val="en-US"/>
        </w:rPr>
        <w:t>,4</w:t>
      </w:r>
      <w:proofErr w:type="gramEnd"/>
      <w:r>
        <w:rPr>
          <w:lang w:val="en-US"/>
        </w:rPr>
        <w:t xml:space="preserve">% of the Danish youth completed a youth education and some of these students graduated  from the </w:t>
      </w:r>
      <w:r w:rsidRPr="00C4212C">
        <w:rPr>
          <w:i/>
          <w:lang w:val="en-US"/>
        </w:rPr>
        <w:t>VUC&amp; HF</w:t>
      </w:r>
      <w:r>
        <w:rPr>
          <w:i/>
          <w:lang w:val="en-US"/>
        </w:rPr>
        <w:t xml:space="preserve"> </w:t>
      </w:r>
      <w:r>
        <w:rPr>
          <w:lang w:val="en-US"/>
        </w:rPr>
        <w:t xml:space="preserve"> </w:t>
      </w:r>
      <w:r w:rsidRPr="0084656D">
        <w:rPr>
          <w:i/>
          <w:lang w:val="en-US"/>
        </w:rPr>
        <w:t xml:space="preserve">Aalborg </w:t>
      </w:r>
      <w:r>
        <w:rPr>
          <w:lang w:val="en-US"/>
        </w:rPr>
        <w:t xml:space="preserve">department. At </w:t>
      </w:r>
      <w:r w:rsidRPr="00C4212C">
        <w:rPr>
          <w:i/>
          <w:lang w:val="en-US"/>
        </w:rPr>
        <w:t xml:space="preserve">VUC </w:t>
      </w:r>
      <w:r>
        <w:rPr>
          <w:i/>
          <w:lang w:val="en-US"/>
        </w:rPr>
        <w:t>&amp;</w:t>
      </w:r>
      <w:r w:rsidRPr="00C4212C">
        <w:rPr>
          <w:i/>
          <w:lang w:val="en-US"/>
        </w:rPr>
        <w:t>HF</w:t>
      </w:r>
      <w:r>
        <w:rPr>
          <w:i/>
          <w:lang w:val="en-US"/>
        </w:rPr>
        <w:t xml:space="preserve"> the </w:t>
      </w:r>
      <w:r w:rsidRPr="00C4212C">
        <w:rPr>
          <w:lang w:val="en-US"/>
        </w:rPr>
        <w:t>stud</w:t>
      </w:r>
      <w:r>
        <w:rPr>
          <w:lang w:val="en-US"/>
        </w:rPr>
        <w:t xml:space="preserve">ents are different from those </w:t>
      </w:r>
      <w:r w:rsidRPr="00C4212C">
        <w:rPr>
          <w:lang w:val="en-US"/>
        </w:rPr>
        <w:t>attending ordinary</w:t>
      </w:r>
      <w:r>
        <w:rPr>
          <w:lang w:val="en-US"/>
        </w:rPr>
        <w:t xml:space="preserve"> </w:t>
      </w:r>
      <w:r w:rsidRPr="00C4212C">
        <w:rPr>
          <w:lang w:val="en-US"/>
        </w:rPr>
        <w:t>grammar schools</w:t>
      </w:r>
      <w:r>
        <w:rPr>
          <w:i/>
          <w:lang w:val="en-US"/>
        </w:rPr>
        <w:t xml:space="preserve">. </w:t>
      </w:r>
      <w:r>
        <w:rPr>
          <w:lang w:val="en-US"/>
        </w:rPr>
        <w:t xml:space="preserve"> The students are adults with different backgrounds. Some have worked, some have dropped out of other educations, some have been in the military and some have been unemployed for a long period of time. Because of the political priority it is necessary for as many students as possible to get an education, but many students on </w:t>
      </w:r>
      <w:r>
        <w:rPr>
          <w:i/>
          <w:lang w:val="en-US"/>
        </w:rPr>
        <w:t>VUC &amp;</w:t>
      </w:r>
      <w:r w:rsidRPr="00136ECB">
        <w:rPr>
          <w:i/>
          <w:lang w:val="en-US"/>
        </w:rPr>
        <w:t xml:space="preserve"> HF</w:t>
      </w:r>
      <w:r>
        <w:rPr>
          <w:lang w:val="en-US"/>
        </w:rPr>
        <w:t xml:space="preserve"> have difficulties learning in a normal educational environment. One of the problems is the very different preconditions that the students have, another problem is the high number of students with social problems which removes the students’ mental surplus and thereby their possibility to achieve through a learning process. The result is that only 56 percent of the students who start at </w:t>
      </w:r>
      <w:r w:rsidRPr="00136ECB">
        <w:rPr>
          <w:i/>
          <w:lang w:val="en-US"/>
        </w:rPr>
        <w:t>VUC &amp; HF</w:t>
      </w:r>
      <w:r>
        <w:rPr>
          <w:lang w:val="en-US"/>
        </w:rPr>
        <w:t xml:space="preserve"> graduate.</w:t>
      </w:r>
    </w:p>
    <w:p w:rsidR="000E2C13" w:rsidRPr="00F545CA" w:rsidRDefault="000E2C13" w:rsidP="000E2C13">
      <w:pPr>
        <w:spacing w:line="360" w:lineRule="auto"/>
        <w:rPr>
          <w:lang w:val="en-US"/>
        </w:rPr>
      </w:pPr>
      <w:r>
        <w:rPr>
          <w:lang w:val="en-US"/>
        </w:rPr>
        <w:t xml:space="preserve">To be able to reach as many students as possible and accommodate the political 95% priority, this thesis investigates and documents the need for differentiated teaching on </w:t>
      </w:r>
      <w:r>
        <w:rPr>
          <w:i/>
          <w:lang w:val="en-US"/>
        </w:rPr>
        <w:t>VUC &amp;</w:t>
      </w:r>
      <w:r w:rsidRPr="00136ECB">
        <w:rPr>
          <w:i/>
          <w:lang w:val="en-US"/>
        </w:rPr>
        <w:t xml:space="preserve"> HF Aalborg</w:t>
      </w:r>
      <w:r>
        <w:rPr>
          <w:lang w:val="en-US"/>
        </w:rPr>
        <w:t xml:space="preserve">. The thesis uses three hypotheses as research tools and uses five interviews and two class room observations as empirical material. With the combination of the empirical material with theories from </w:t>
      </w:r>
      <w:proofErr w:type="spellStart"/>
      <w:r>
        <w:rPr>
          <w:lang w:val="en-US"/>
        </w:rPr>
        <w:t>Knud</w:t>
      </w:r>
      <w:proofErr w:type="spellEnd"/>
      <w:r>
        <w:rPr>
          <w:lang w:val="en-US"/>
        </w:rPr>
        <w:t xml:space="preserve"> </w:t>
      </w:r>
      <w:proofErr w:type="spellStart"/>
      <w:r>
        <w:rPr>
          <w:lang w:val="en-US"/>
        </w:rPr>
        <w:t>Illeris</w:t>
      </w:r>
      <w:proofErr w:type="spellEnd"/>
      <w:r>
        <w:rPr>
          <w:lang w:val="en-US"/>
        </w:rPr>
        <w:t xml:space="preserve">, Gunn </w:t>
      </w:r>
      <w:proofErr w:type="spellStart"/>
      <w:r>
        <w:rPr>
          <w:lang w:val="en-US"/>
        </w:rPr>
        <w:t>Imsen</w:t>
      </w:r>
      <w:proofErr w:type="spellEnd"/>
      <w:r>
        <w:rPr>
          <w:lang w:val="en-US"/>
        </w:rPr>
        <w:t xml:space="preserve">, </w:t>
      </w:r>
      <w:proofErr w:type="spellStart"/>
      <w:r>
        <w:rPr>
          <w:lang w:val="en-US"/>
        </w:rPr>
        <w:t>Niels</w:t>
      </w:r>
      <w:proofErr w:type="spellEnd"/>
      <w:r>
        <w:rPr>
          <w:lang w:val="en-US"/>
        </w:rPr>
        <w:t xml:space="preserve"> </w:t>
      </w:r>
      <w:proofErr w:type="spellStart"/>
      <w:r>
        <w:rPr>
          <w:lang w:val="en-US"/>
        </w:rPr>
        <w:t>Egelund</w:t>
      </w:r>
      <w:proofErr w:type="spellEnd"/>
      <w:r>
        <w:rPr>
          <w:lang w:val="en-US"/>
        </w:rPr>
        <w:t xml:space="preserve">, Erik </w:t>
      </w:r>
      <w:proofErr w:type="spellStart"/>
      <w:r>
        <w:rPr>
          <w:lang w:val="en-US"/>
        </w:rPr>
        <w:t>Damberg</w:t>
      </w:r>
      <w:proofErr w:type="spellEnd"/>
      <w:r>
        <w:rPr>
          <w:lang w:val="en-US"/>
        </w:rPr>
        <w:t xml:space="preserve"> and Wolfgang </w:t>
      </w:r>
      <w:proofErr w:type="spellStart"/>
      <w:r>
        <w:rPr>
          <w:lang w:val="en-US"/>
        </w:rPr>
        <w:t>Klafki</w:t>
      </w:r>
      <w:proofErr w:type="spellEnd"/>
      <w:r>
        <w:rPr>
          <w:lang w:val="en-US"/>
        </w:rPr>
        <w:t xml:space="preserve">, the thesis investigates and proves the need for differentiated teaching. Furthermore, the thesis delivers suggestions as to how teachers can organize their education, with didactic concerns. </w:t>
      </w:r>
      <w:proofErr w:type="spellStart"/>
      <w:r>
        <w:rPr>
          <w:lang w:val="en-US"/>
        </w:rPr>
        <w:t>Knud</w:t>
      </w:r>
      <w:proofErr w:type="spellEnd"/>
      <w:r>
        <w:rPr>
          <w:lang w:val="en-US"/>
        </w:rPr>
        <w:t xml:space="preserve"> </w:t>
      </w:r>
      <w:proofErr w:type="spellStart"/>
      <w:r>
        <w:rPr>
          <w:lang w:val="en-US"/>
        </w:rPr>
        <w:t>Illeris</w:t>
      </w:r>
      <w:proofErr w:type="spellEnd"/>
      <w:r>
        <w:rPr>
          <w:lang w:val="en-US"/>
        </w:rPr>
        <w:t xml:space="preserve"> is used to give a general understanding of how an individual benefits from a learning process. </w:t>
      </w:r>
      <w:proofErr w:type="spellStart"/>
      <w:r>
        <w:rPr>
          <w:lang w:val="en-US"/>
        </w:rPr>
        <w:t>Niels</w:t>
      </w:r>
      <w:proofErr w:type="spellEnd"/>
      <w:r>
        <w:rPr>
          <w:lang w:val="en-US"/>
        </w:rPr>
        <w:t xml:space="preserve"> </w:t>
      </w:r>
      <w:proofErr w:type="spellStart"/>
      <w:r>
        <w:rPr>
          <w:lang w:val="en-US"/>
        </w:rPr>
        <w:t>Egelund</w:t>
      </w:r>
      <w:proofErr w:type="spellEnd"/>
      <w:r>
        <w:rPr>
          <w:lang w:val="en-US"/>
        </w:rPr>
        <w:t xml:space="preserve"> is used to illustrate the different approaches in teaching as well as the advantages and disadvantages with different types of teachings. </w:t>
      </w:r>
      <w:proofErr w:type="spellStart"/>
      <w:r>
        <w:rPr>
          <w:lang w:val="en-US"/>
        </w:rPr>
        <w:t>Imsen</w:t>
      </w:r>
      <w:proofErr w:type="spellEnd"/>
      <w:r>
        <w:rPr>
          <w:lang w:val="en-US"/>
        </w:rPr>
        <w:t xml:space="preserve">, Wolfgang and </w:t>
      </w:r>
      <w:proofErr w:type="spellStart"/>
      <w:r>
        <w:rPr>
          <w:lang w:val="en-US"/>
        </w:rPr>
        <w:t>Damberg</w:t>
      </w:r>
      <w:proofErr w:type="spellEnd"/>
      <w:r>
        <w:rPr>
          <w:lang w:val="en-US"/>
        </w:rPr>
        <w:t xml:space="preserve"> are used to give an understanding of what differentiated teaching is and how it can be used. The results from my analysis, the interviews and the class room observations are combined with the theories and used to validate my hypotheses. In my conclusion, I can validate my first and second hypotheses that students on </w:t>
      </w:r>
      <w:r>
        <w:rPr>
          <w:i/>
          <w:lang w:val="en-US"/>
        </w:rPr>
        <w:t>VUC &amp;</w:t>
      </w:r>
      <w:r w:rsidRPr="00057063">
        <w:rPr>
          <w:i/>
          <w:lang w:val="en-US"/>
        </w:rPr>
        <w:t xml:space="preserve"> HF</w:t>
      </w:r>
      <w:r>
        <w:rPr>
          <w:lang w:val="en-US"/>
        </w:rPr>
        <w:t xml:space="preserve"> has different preconditions for learning and that differentiated teaching successfully can be used as a teaching strategy. My third hypothesis is plausible as more testing is needed to validate if the principles of differentiated teaching can be used as a retention strategy to avoid the students from dropping out from their educational path. </w:t>
      </w:r>
    </w:p>
    <w:p w:rsidR="00D00DAC" w:rsidRPr="00000414" w:rsidRDefault="00D00DAC" w:rsidP="0029431F">
      <w:pPr>
        <w:pStyle w:val="Overskrift1"/>
        <w:rPr>
          <w:sz w:val="32"/>
          <w:szCs w:val="32"/>
        </w:rPr>
      </w:pPr>
      <w:bookmarkStart w:id="3" w:name="_Toc326695119"/>
      <w:r w:rsidRPr="00000414">
        <w:rPr>
          <w:sz w:val="32"/>
          <w:szCs w:val="32"/>
        </w:rPr>
        <w:lastRenderedPageBreak/>
        <w:t>Indledning</w:t>
      </w:r>
      <w:bookmarkEnd w:id="3"/>
    </w:p>
    <w:p w:rsidR="00D00DAC" w:rsidRDefault="00D00DAC" w:rsidP="008F1A6D">
      <w:pPr>
        <w:spacing w:line="360" w:lineRule="auto"/>
      </w:pPr>
      <w:r>
        <w:t xml:space="preserve">I 1993 </w:t>
      </w:r>
      <w:r w:rsidR="008E166B">
        <w:t xml:space="preserve">fik den danske folkeskole en ny reform. Reformen havde flere tiltag og et af disse tiltag var en øget undervisningsdifferentiering i folkeskolen. Der blev derved sat fokus på at alle elever skulle udfordres og udvikle sig progressivt. På trods af de høje politiske ambitioner bag </w:t>
      </w:r>
      <w:r w:rsidR="00627352">
        <w:t>folkeskolen</w:t>
      </w:r>
      <w:r w:rsidR="008E166B">
        <w:t xml:space="preserve">, har </w:t>
      </w:r>
      <w:r w:rsidR="00627352">
        <w:t>denne</w:t>
      </w:r>
      <w:r w:rsidR="008E166B">
        <w:t xml:space="preserve"> i dag </w:t>
      </w:r>
      <w:r w:rsidR="00B855A5">
        <w:t xml:space="preserve">fortsat </w:t>
      </w:r>
      <w:r w:rsidR="008E166B">
        <w:t xml:space="preserve">svært ved at opnå differentieret undervisning i enhedsskolen. </w:t>
      </w:r>
      <w:r w:rsidR="008E166B" w:rsidRPr="008E166B">
        <w:t>Danmarks Evalueringsinstitut</w:t>
      </w:r>
      <w:r w:rsidR="008E166B">
        <w:t xml:space="preserve"> (EVA) har to gange gennemført undersøgel</w:t>
      </w:r>
      <w:r w:rsidR="007424D4">
        <w:t>ser for at fastlægge folkeskole</w:t>
      </w:r>
      <w:r w:rsidR="00EF7465">
        <w:t>lærernes</w:t>
      </w:r>
      <w:r w:rsidR="008E166B">
        <w:t xml:space="preserve"> evner til at undervisningsdifferentiere. Resultatet fra 2004 pegede på at lærerne havde svært ved at forstå begrebet undervisningsdifferentiering og derved havde svært ved at benytte det i praksis. Resultatet fra 2011 viste at langt størstedelen af lærerne nu havde fået styr på begrebet, men fortsat havde svært ved at omsætte det til praksis. (Rasmussen 2011) </w:t>
      </w:r>
    </w:p>
    <w:p w:rsidR="00152F56" w:rsidRDefault="008E166B" w:rsidP="008F1A6D">
      <w:pPr>
        <w:spacing w:line="360" w:lineRule="auto"/>
      </w:pPr>
      <w:r>
        <w:t>Formålet med undervisningsdifferentiering er at nå alle elever på deres udviklingsniveau. Idet folkeskolen er en enhedsskole, som derfor i princippet ikke har niveaudelt undervis</w:t>
      </w:r>
      <w:r w:rsidR="00B855A5">
        <w:t>ning, bliver det en nødvendighed</w:t>
      </w:r>
      <w:r>
        <w:t xml:space="preserve"> at differentiere undervisningen</w:t>
      </w:r>
      <w:r w:rsidR="00B855A5" w:rsidRPr="00B855A5">
        <w:t xml:space="preserve"> </w:t>
      </w:r>
      <w:r w:rsidR="00B855A5">
        <w:t>for, at opnå en læringsproces hos alle</w:t>
      </w:r>
      <w:r>
        <w:t>. En sådan differentiering skal tilpasse</w:t>
      </w:r>
      <w:r w:rsidR="00F07D49">
        <w:t>s</w:t>
      </w:r>
      <w:r>
        <w:t xml:space="preserve"> de forskellige elevers n</w:t>
      </w:r>
      <w:r w:rsidR="00B855A5">
        <w:t>iveau, evner og kvalifikationer,</w:t>
      </w:r>
      <w:r>
        <w:t xml:space="preserve"> </w:t>
      </w:r>
      <w:r w:rsidR="00B855A5">
        <w:t>for at</w:t>
      </w:r>
      <w:r>
        <w:t xml:space="preserve"> den enkelte elev føler sig udfordret og derved udvikler sig. </w:t>
      </w:r>
      <w:r w:rsidR="0084021C">
        <w:t xml:space="preserve">I takt med at uddannelsesniveauet og kravet hertil er steget, er behovet for gymnasiale uddannelser til flere unge også stedet. </w:t>
      </w:r>
      <w:r w:rsidR="00152F56">
        <w:t>Med de stigende antal ansøgninger og optag af elever på de gymnasiale uddann</w:t>
      </w:r>
      <w:r w:rsidR="00B855A5">
        <w:t>elser kan man risikere et skift</w:t>
      </w:r>
      <w:r w:rsidR="00152F56">
        <w:t xml:space="preserve"> i kursisternes homogenitet. En homogenitet som ikke eksistere</w:t>
      </w:r>
      <w:r w:rsidR="00B855A5">
        <w:t>r</w:t>
      </w:r>
      <w:r w:rsidR="00152F56">
        <w:t xml:space="preserve"> i folkeskolen og som derfor har resulteret i nødvendige tiltag med undervisningsdifferentiering. Et område indenfor de gymnasiale uddannelser som allerede har en høj grad af h</w:t>
      </w:r>
      <w:r w:rsidR="00152F56" w:rsidRPr="00152F56">
        <w:t>eterogenitet</w:t>
      </w:r>
      <w:r w:rsidR="00152F56">
        <w:t xml:space="preserve"> er HF uddannelserne og i særlig grad uddannelsesinstitutionen VUC.</w:t>
      </w:r>
    </w:p>
    <w:p w:rsidR="000E2C13" w:rsidRPr="000E2C13" w:rsidRDefault="00152F56" w:rsidP="000E2C13">
      <w:pPr>
        <w:spacing w:line="360" w:lineRule="auto"/>
      </w:pPr>
      <w:r>
        <w:t>Jeg har som underviser ve</w:t>
      </w:r>
      <w:r w:rsidR="00B855A5">
        <w:t>d VUC Nordjylland – HF niveau</w:t>
      </w:r>
      <w:r w:rsidR="0038533F">
        <w:t xml:space="preserve"> </w:t>
      </w:r>
      <w:r>
        <w:t>gennem to år</w:t>
      </w:r>
      <w:r w:rsidR="00B855A5">
        <w:t>,</w:t>
      </w:r>
      <w:r>
        <w:t xml:space="preserve"> erfaret at kursisterne har meget forskellige forudsætninger og baggrunde. Som underviser er der derfor en stor pædagogisk udfordring i</w:t>
      </w:r>
      <w:r w:rsidR="00C8431F">
        <w:t>,</w:t>
      </w:r>
      <w:r>
        <w:t xml:space="preserve"> at opnå en læringsproces ved alle kursister. Jeg har samtidig erfaret at der er meget lidt fokus på undervisningsdifferentiering, på trods af de umiddelbare fordele som disse principper kan medfører.</w:t>
      </w:r>
      <w:r w:rsidR="008E166B">
        <w:t xml:space="preserve"> </w:t>
      </w:r>
      <w:r>
        <w:t>I folkeskolen har der som beskrevet, været stor fokus på området, men p</w:t>
      </w:r>
      <w:r w:rsidR="00627352">
        <w:t xml:space="preserve">å gymnasier og HF er der </w:t>
      </w:r>
      <w:r w:rsidR="00F07D49">
        <w:t xml:space="preserve">kun </w:t>
      </w:r>
      <w:r w:rsidR="00627352">
        <w:t>foretaget få forsøg</w:t>
      </w:r>
      <w:r w:rsidR="00B855A5">
        <w:t xml:space="preserve"> og undersøgelser</w:t>
      </w:r>
      <w:r>
        <w:t>.</w:t>
      </w:r>
      <w:r w:rsidR="00627352">
        <w:t xml:space="preserve"> </w:t>
      </w:r>
      <w:r w:rsidR="0038533F">
        <w:t>Disse</w:t>
      </w:r>
      <w:r>
        <w:t xml:space="preserve"> består blandt andet</w:t>
      </w:r>
      <w:r w:rsidR="00627352">
        <w:t xml:space="preserve"> </w:t>
      </w:r>
      <w:r>
        <w:t xml:space="preserve">af forsøg med undervisningsdifferentiering i HF klasser på Næstved gymnasium </w:t>
      </w:r>
      <w:r w:rsidR="00F07D49">
        <w:t>i 1993</w:t>
      </w:r>
      <w:r>
        <w:t xml:space="preserve"> </w:t>
      </w:r>
      <w:r w:rsidR="00F07D49">
        <w:t xml:space="preserve">og </w:t>
      </w:r>
      <w:r w:rsidR="00B855A5">
        <w:t>enkelte lærer initiativer rundt omkring. O</w:t>
      </w:r>
      <w:r w:rsidR="00F07D49">
        <w:t xml:space="preserve">mrådet </w:t>
      </w:r>
      <w:r w:rsidR="00B855A5">
        <w:t xml:space="preserve">mangler dog den </w:t>
      </w:r>
      <w:r w:rsidR="00F07D49">
        <w:t>fokus der skal til for at få skudt undervisningsdi</w:t>
      </w:r>
      <w:r w:rsidR="00B855A5">
        <w:t xml:space="preserve">fferentieringen på </w:t>
      </w:r>
      <w:r w:rsidR="00F07D49">
        <w:t>HF institutioner i gang.</w:t>
      </w:r>
      <w:r w:rsidR="00DD242E">
        <w:t xml:space="preserve"> </w:t>
      </w:r>
      <w:bookmarkStart w:id="4" w:name="_Toc326695120"/>
    </w:p>
    <w:p w:rsidR="001E41AF" w:rsidRPr="0029431F" w:rsidRDefault="001E41AF" w:rsidP="0029431F">
      <w:pPr>
        <w:pStyle w:val="Overskrift1"/>
        <w:rPr>
          <w:sz w:val="32"/>
          <w:szCs w:val="32"/>
        </w:rPr>
      </w:pPr>
      <w:r w:rsidRPr="0029431F">
        <w:rPr>
          <w:sz w:val="32"/>
          <w:szCs w:val="32"/>
        </w:rPr>
        <w:lastRenderedPageBreak/>
        <w:t>Problemstilling</w:t>
      </w:r>
      <w:bookmarkEnd w:id="4"/>
    </w:p>
    <w:p w:rsidR="0059764C" w:rsidRDefault="001E41AF" w:rsidP="008F1A6D">
      <w:pPr>
        <w:spacing w:line="360" w:lineRule="auto"/>
      </w:pPr>
      <w:r>
        <w:t>Som en del af den nuværende regerings målsætning, er der en ambition om at 95 procent af en ungdomsårgang skal have en videregående uddannelse. Tallene fra 2009 viste at 87,4 procent af en ungdomsårgang forventes at gennemfører mindst en ungdomsuddann</w:t>
      </w:r>
      <w:r w:rsidR="00B855A5">
        <w:t>else</w:t>
      </w:r>
      <w:r w:rsidR="00C8431F">
        <w:t xml:space="preserve"> (Undervisningsministeriet)</w:t>
      </w:r>
      <w:r w:rsidR="00B855A5">
        <w:t>.</w:t>
      </w:r>
      <w:r w:rsidR="00C605F0">
        <w:t xml:space="preserve"> En stor del af disse elever forventes at benytte sig af de såkaldte studieforberedende ungdomsuddannelser, som blandt andet består af det almene gymnasium (STX) og højere forberedelseseksamen (HF). </w:t>
      </w:r>
      <w:r w:rsidR="00C43799">
        <w:t xml:space="preserve">Hvis regeringens målsætning skal lykkes, vil det være nødvendigt at få så mange som overhovedet muligt igennem en ungdomsuddannelse. I denne forbindelse er det vigtigt, at uddannelsesinstitutionerne giver de bedst mulige forudsætninger for, at en sådan målsætning kan lykkes. </w:t>
      </w:r>
      <w:r w:rsidR="00B855A5">
        <w:t xml:space="preserve">Yderligere er det vigtigt på et menneskeligt plan at få så mange hjulpet gennem en uddannelse som muligt, idet stort set alle jobs i nutidens Danmark kræver en uddannelse, hvoraf en gymnasial uddannelse er adgangsgivende og et krav til de fleste videregående uddannelser.  </w:t>
      </w:r>
    </w:p>
    <w:p w:rsidR="001E41AF" w:rsidRDefault="00C43799" w:rsidP="008F1A6D">
      <w:pPr>
        <w:spacing w:line="360" w:lineRule="auto"/>
      </w:pPr>
      <w:r>
        <w:t>De bedst mulige forudsætninger på en studieforberedende ungdomsudd</w:t>
      </w:r>
      <w:r w:rsidR="00B855A5">
        <w:t>annelse må naturligvis indebære</w:t>
      </w:r>
      <w:r>
        <w:t>, at kursisten opnår færdigheder</w:t>
      </w:r>
      <w:r w:rsidR="001F3B7A">
        <w:t>ne</w:t>
      </w:r>
      <w:r>
        <w:t xml:space="preserve"> til</w:t>
      </w:r>
      <w:r w:rsidR="0038533F">
        <w:t>,</w:t>
      </w:r>
      <w:r>
        <w:t xml:space="preserve"> at</w:t>
      </w:r>
      <w:r w:rsidR="00EF1BF5">
        <w:t xml:space="preserve"> </w:t>
      </w:r>
      <w:r w:rsidR="001F3B7A">
        <w:t xml:space="preserve">kunne </w:t>
      </w:r>
      <w:r w:rsidR="00EF1BF5">
        <w:t>fortsætte på sit drømmestudie efterfølgende og</w:t>
      </w:r>
      <w:r w:rsidR="00B855A5">
        <w:t>,</w:t>
      </w:r>
      <w:r w:rsidR="00EF1BF5">
        <w:t xml:space="preserve"> </w:t>
      </w:r>
      <w:r w:rsidR="001F3B7A">
        <w:t xml:space="preserve">at kursisten </w:t>
      </w:r>
      <w:r w:rsidR="00EF1BF5">
        <w:t xml:space="preserve">har </w:t>
      </w:r>
      <w:r w:rsidR="001F3B7A">
        <w:t>haft mulighed for at få op</w:t>
      </w:r>
      <w:r w:rsidR="00EF1BF5">
        <w:t>fyldt sit fulde potentiale.</w:t>
      </w:r>
      <w:r>
        <w:t xml:space="preserve"> Dette kan n</w:t>
      </w:r>
      <w:r w:rsidR="0038533F">
        <w:t>aturligvis opnås på mange måder. En af disse kunne være</w:t>
      </w:r>
      <w:r>
        <w:t xml:space="preserve"> igennem </w:t>
      </w:r>
      <w:r w:rsidR="00EF1BF5">
        <w:t xml:space="preserve">en øget indsat med at undervisningsdifferentiere, således at </w:t>
      </w:r>
      <w:r w:rsidR="00EF1BF5" w:rsidRPr="00EF1BF5">
        <w:rPr>
          <w:i/>
        </w:rPr>
        <w:t>”valg af undervisnings- og arbejdsformer, metoder, undervisningsmidler og stofudvælgelse… svarer til den enkeltes elevs behov og forudsætninger.”</w:t>
      </w:r>
      <w:r w:rsidR="00EF1BF5">
        <w:rPr>
          <w:i/>
        </w:rPr>
        <w:t xml:space="preserve"> </w:t>
      </w:r>
      <w:r w:rsidR="00EF1BF5">
        <w:t xml:space="preserve">(Skoleloven af 1993, § 18, stk. 1-2, fra </w:t>
      </w:r>
      <w:proofErr w:type="spellStart"/>
      <w:r w:rsidR="00EF1BF5">
        <w:t>Egelund</w:t>
      </w:r>
      <w:proofErr w:type="spellEnd"/>
      <w:r w:rsidR="00EF1BF5">
        <w:t xml:space="preserve"> 2010)</w:t>
      </w:r>
    </w:p>
    <w:p w:rsidR="0059764C" w:rsidRDefault="0059764C" w:rsidP="008F1A6D">
      <w:pPr>
        <w:spacing w:line="360" w:lineRule="auto"/>
      </w:pPr>
      <w:r>
        <w:t>Kursister d</w:t>
      </w:r>
      <w:r w:rsidR="00B1544F">
        <w:t xml:space="preserve">er ikke har fulgt den lige vej </w:t>
      </w:r>
      <w:r>
        <w:t>vil der også blive brug for i fremtiden. På grund af de sm</w:t>
      </w:r>
      <w:r w:rsidR="00B855A5">
        <w:t>å</w:t>
      </w:r>
      <w:r>
        <w:t xml:space="preserve"> årgange, er der behov for at så</w:t>
      </w:r>
      <w:r w:rsidR="00B855A5">
        <w:t xml:space="preserve"> mange som overhovedet muligt få</w:t>
      </w:r>
      <w:r>
        <w:t>r en uddannelse og kommer i beskæftigelse. Idet Danmark er et videns samfund, vil danskernes kvalifik</w:t>
      </w:r>
      <w:r w:rsidR="00B855A5">
        <w:t>ationer blive nødt til at være på</w:t>
      </w:r>
      <w:r>
        <w:t xml:space="preserve"> et højt niveau, for at vi kan konkurrere internationalt. Derfor vil det også være nødvendigt at voksenuddannelserne som VUC </w:t>
      </w:r>
      <w:r w:rsidR="00C8431F">
        <w:t xml:space="preserve">og HF </w:t>
      </w:r>
      <w:r w:rsidR="00B855A5">
        <w:t>få</w:t>
      </w:r>
      <w:r>
        <w:t xml:space="preserve">r så mange kursister igennem som muligt. På HF institutioner er der i høj grad behov for undervisningsdifferentiering, idet kursisterne har meget forskellige forudsætninger for at </w:t>
      </w:r>
      <w:r w:rsidR="001F3B7A">
        <w:t>opnå læring</w:t>
      </w:r>
      <w:r>
        <w:t>. Nogle har været væk fra uddannelsessystemet i mange år, hvor andre har fået nederlag og er droppet ud fra andre uddannelser</w:t>
      </w:r>
      <w:r w:rsidR="00B1544F">
        <w:t xml:space="preserve"> og nogle har behov for hjælp til at bryde ud af en negativ social arv eller komme sig oven på nogle sociale hændelser</w:t>
      </w:r>
      <w:r>
        <w:t xml:space="preserve">. </w:t>
      </w:r>
      <w:r w:rsidR="00C8431F">
        <w:t>Hvis man ønsker</w:t>
      </w:r>
      <w:r w:rsidR="0038533F">
        <w:t xml:space="preserve"> at</w:t>
      </w:r>
      <w:r>
        <w:t xml:space="preserve"> fastholde disse el</w:t>
      </w:r>
      <w:r w:rsidR="0038533F">
        <w:t xml:space="preserve">ever, </w:t>
      </w:r>
      <w:r w:rsidR="00B855A5">
        <w:t>er man</w:t>
      </w:r>
      <w:r w:rsidR="0038533F">
        <w:t xml:space="preserve"> nødt</w:t>
      </w:r>
      <w:r w:rsidR="009E21A6">
        <w:t xml:space="preserve"> </w:t>
      </w:r>
      <w:r w:rsidR="0038533F">
        <w:t xml:space="preserve">til </w:t>
      </w:r>
      <w:r w:rsidR="009E21A6">
        <w:t xml:space="preserve">at </w:t>
      </w:r>
      <w:r w:rsidR="0038533F">
        <w:t xml:space="preserve">undervise, således at man </w:t>
      </w:r>
      <w:r w:rsidR="00B855A5">
        <w:t>tilgodeser</w:t>
      </w:r>
      <w:r w:rsidR="009E21A6">
        <w:t xml:space="preserve"> den enkelte ud fra dennes behov og forudsætninger.</w:t>
      </w:r>
    </w:p>
    <w:p w:rsidR="00814131" w:rsidRDefault="00E722CC" w:rsidP="008F1A6D">
      <w:pPr>
        <w:spacing w:line="360" w:lineRule="auto"/>
      </w:pPr>
      <w:r>
        <w:t>Hvis vi acceptere</w:t>
      </w:r>
      <w:r w:rsidR="00B855A5">
        <w:t>r</w:t>
      </w:r>
      <w:r>
        <w:t xml:space="preserve"> </w:t>
      </w:r>
      <w:r w:rsidR="0038533F">
        <w:t>præmissen</w:t>
      </w:r>
      <w:r>
        <w:t xml:space="preserve"> om, at en målrettet indsats til at styrke undervisningsdifferentieringen kan r</w:t>
      </w:r>
      <w:r w:rsidR="00B855A5">
        <w:t>esultere i bedre forudsætninger</w:t>
      </w:r>
      <w:r>
        <w:t xml:space="preserve"> for den enkelte elevs </w:t>
      </w:r>
      <w:r w:rsidR="0038533F">
        <w:t>muligheder</w:t>
      </w:r>
      <w:r w:rsidR="00B855A5">
        <w:t xml:space="preserve"> for at lære, står vi</w:t>
      </w:r>
      <w:r>
        <w:t xml:space="preserve"> overfor endnu en problemstilling</w:t>
      </w:r>
      <w:r w:rsidR="00B855A5">
        <w:t>;</w:t>
      </w:r>
      <w:r>
        <w:t xml:space="preserve"> </w:t>
      </w:r>
      <w:r w:rsidR="00B855A5">
        <w:t>h</w:t>
      </w:r>
      <w:r>
        <w:t>vordan opnår man differentieret undervisning med klassestrukturer på 25 kursister eller flere</w:t>
      </w:r>
      <w:r w:rsidR="00B855A5">
        <w:t>?</w:t>
      </w:r>
      <w:r>
        <w:t xml:space="preserve"> Fejlagtigt resultere</w:t>
      </w:r>
      <w:r w:rsidR="00B855A5">
        <w:t>r</w:t>
      </w:r>
      <w:r>
        <w:t xml:space="preserve"> </w:t>
      </w:r>
      <w:r w:rsidR="0038533F">
        <w:t xml:space="preserve">spørgsmål som </w:t>
      </w:r>
      <w:r>
        <w:t xml:space="preserve">dette ofte i en diskussion om hvor mange minutter der bliver til </w:t>
      </w:r>
      <w:r>
        <w:lastRenderedPageBreak/>
        <w:t>hver elev, hvilket dog kun er aktuelt såfremt metoderne til at o</w:t>
      </w:r>
      <w:r w:rsidR="00C8431F">
        <w:t xml:space="preserve">pnå </w:t>
      </w:r>
      <w:r>
        <w:t>underv</w:t>
      </w:r>
      <w:r w:rsidR="00B855A5">
        <w:t>isningsdifferentiering kun kan</w:t>
      </w:r>
      <w:r>
        <w:t xml:space="preserve"> </w:t>
      </w:r>
      <w:r w:rsidR="00B855A5">
        <w:t>opnås</w:t>
      </w:r>
      <w:r>
        <w:t xml:space="preserve"> igennem indivi</w:t>
      </w:r>
      <w:r w:rsidR="00893D18">
        <w:t xml:space="preserve">duel undervisning. </w:t>
      </w:r>
      <w:r w:rsidR="0038533F">
        <w:t xml:space="preserve">Undervisningsdifferentiering spænder </w:t>
      </w:r>
      <w:r w:rsidR="00C8431F">
        <w:t xml:space="preserve">dog meget </w:t>
      </w:r>
      <w:r w:rsidR="0038533F">
        <w:t>mere br</w:t>
      </w:r>
      <w:r w:rsidR="00C8431F">
        <w:t xml:space="preserve">edt end </w:t>
      </w:r>
      <w:r w:rsidR="00B855A5">
        <w:t>individuel undervisning, men da</w:t>
      </w:r>
      <w:r w:rsidR="0038533F">
        <w:t xml:space="preserve"> der er meget lidt fokus på området, og de muligheder som principperne for undervisningsdifferentiering kan bringe med sig, vil denne form for diskussioner være uundgåelig. </w:t>
      </w:r>
    </w:p>
    <w:p w:rsidR="003C3BF8" w:rsidRPr="003C3BF8" w:rsidRDefault="003C3BF8" w:rsidP="003C3BF8">
      <w:r>
        <w:t>På det menneskelige plan og i et samfundsperspektiv, er det vigtigt at alle opnår de bedst mulige læringsforudsætninger og derved for muligheden for at uddanne sig og opfylde sit fulde potentiale.</w:t>
      </w:r>
    </w:p>
    <w:p w:rsidR="00155101" w:rsidRPr="00EF1BF5" w:rsidRDefault="00155101" w:rsidP="008F1A6D">
      <w:pPr>
        <w:spacing w:line="360" w:lineRule="auto"/>
      </w:pPr>
      <w:r>
        <w:t>For at skabe viden inden for dette område ønsker jeg derfor at undersøge følgende:</w:t>
      </w:r>
    </w:p>
    <w:p w:rsidR="004A1D14" w:rsidRPr="0029431F" w:rsidRDefault="001E41AF" w:rsidP="0029431F">
      <w:pPr>
        <w:pStyle w:val="Overskrift1"/>
        <w:rPr>
          <w:sz w:val="32"/>
          <w:szCs w:val="32"/>
        </w:rPr>
      </w:pPr>
      <w:bookmarkStart w:id="5" w:name="_Toc326695121"/>
      <w:r w:rsidRPr="0029431F">
        <w:rPr>
          <w:sz w:val="32"/>
          <w:szCs w:val="32"/>
        </w:rPr>
        <w:t>Problemformulering</w:t>
      </w:r>
      <w:bookmarkEnd w:id="5"/>
    </w:p>
    <w:p w:rsidR="001E41AF" w:rsidRDefault="00D44809" w:rsidP="008F1A6D">
      <w:pPr>
        <w:spacing w:line="360" w:lineRule="auto"/>
        <w:rPr>
          <w:b/>
        </w:rPr>
      </w:pPr>
      <w:r>
        <w:rPr>
          <w:b/>
        </w:rPr>
        <w:t>H</w:t>
      </w:r>
      <w:r w:rsidR="00BD4F57">
        <w:rPr>
          <w:b/>
        </w:rPr>
        <w:t>vordan</w:t>
      </w:r>
      <w:r>
        <w:rPr>
          <w:b/>
        </w:rPr>
        <w:t xml:space="preserve"> kan man </w:t>
      </w:r>
      <w:r w:rsidR="0038533F">
        <w:rPr>
          <w:b/>
        </w:rPr>
        <w:t>benytte</w:t>
      </w:r>
      <w:r w:rsidR="00814131" w:rsidRPr="00814131">
        <w:rPr>
          <w:b/>
        </w:rPr>
        <w:t xml:space="preserve"> differenceret undervisning </w:t>
      </w:r>
      <w:r w:rsidR="00A53AE8">
        <w:rPr>
          <w:b/>
        </w:rPr>
        <w:t>i samfundsfag</w:t>
      </w:r>
      <w:r w:rsidR="004A1D14">
        <w:rPr>
          <w:b/>
        </w:rPr>
        <w:t xml:space="preserve"> c-niveau på VUC</w:t>
      </w:r>
      <w:r w:rsidR="00A53AE8">
        <w:rPr>
          <w:b/>
        </w:rPr>
        <w:t>, med klasser på 25</w:t>
      </w:r>
      <w:r w:rsidR="0038533F">
        <w:rPr>
          <w:b/>
        </w:rPr>
        <w:t xml:space="preserve"> eller flere kursister</w:t>
      </w:r>
      <w:r w:rsidR="00924921">
        <w:rPr>
          <w:b/>
        </w:rPr>
        <w:t>,</w:t>
      </w:r>
      <w:r w:rsidR="0038533F">
        <w:rPr>
          <w:b/>
        </w:rPr>
        <w:t xml:space="preserve"> </w:t>
      </w:r>
      <w:r>
        <w:rPr>
          <w:b/>
        </w:rPr>
        <w:t xml:space="preserve">med henblik på at </w:t>
      </w:r>
      <w:r w:rsidR="00C8431F">
        <w:rPr>
          <w:b/>
        </w:rPr>
        <w:t>opnå</w:t>
      </w:r>
      <w:r>
        <w:rPr>
          <w:b/>
        </w:rPr>
        <w:t xml:space="preserve"> de bedst mulige læringsforudsætninger</w:t>
      </w:r>
      <w:proofErr w:type="gramStart"/>
      <w:r>
        <w:rPr>
          <w:b/>
        </w:rPr>
        <w:t>.</w:t>
      </w:r>
      <w:proofErr w:type="gramEnd"/>
    </w:p>
    <w:p w:rsidR="00692D86" w:rsidRPr="0029431F" w:rsidRDefault="00692D86" w:rsidP="0029431F">
      <w:pPr>
        <w:pStyle w:val="Overskrift1"/>
        <w:rPr>
          <w:sz w:val="32"/>
          <w:szCs w:val="32"/>
        </w:rPr>
      </w:pPr>
      <w:bookmarkStart w:id="6" w:name="_Toc326695122"/>
      <w:r w:rsidRPr="0029431F">
        <w:rPr>
          <w:sz w:val="32"/>
          <w:szCs w:val="32"/>
        </w:rPr>
        <w:t>Hypoteser</w:t>
      </w:r>
      <w:bookmarkEnd w:id="6"/>
    </w:p>
    <w:p w:rsidR="00F24423" w:rsidRDefault="00F24423" w:rsidP="00F24423">
      <w:pPr>
        <w:spacing w:line="360" w:lineRule="auto"/>
      </w:pPr>
      <w:r>
        <w:t>Som hjælp til at besvarer min problemformulering har jeg valgt at arbejde med hypoteser. Hypoteserne har til formål at gøre mit projekt mere deduktivt, hvorved jeg målretter min em</w:t>
      </w:r>
      <w:r w:rsidR="00A123E5">
        <w:t>piriske undersøgelse og min analyse</w:t>
      </w:r>
      <w:r>
        <w:t>. Hypoteserne har ydermere til hensigt at skabe en rød tråd i projektet, således at læse</w:t>
      </w:r>
      <w:r w:rsidR="00A123E5">
        <w:t>ren får en forståelse for</w:t>
      </w:r>
      <w:r>
        <w:t xml:space="preserve"> hvorfor forskellige </w:t>
      </w:r>
      <w:r w:rsidR="00A123E5">
        <w:t>aspekter</w:t>
      </w:r>
      <w:r>
        <w:t xml:space="preserve"> bliver inddraget. </w:t>
      </w:r>
    </w:p>
    <w:p w:rsidR="00F24423" w:rsidRDefault="00F24423" w:rsidP="00F24423">
      <w:pPr>
        <w:spacing w:line="360" w:lineRule="auto"/>
      </w:pPr>
      <w:r>
        <w:t>I dette afsnit skal hypotesern</w:t>
      </w:r>
      <w:r w:rsidR="00A123E5">
        <w:t>e blot ses som forudsætninger af</w:t>
      </w:r>
      <w:r>
        <w:t xml:space="preserve"> en overbevisning som jeg har og derfor fremstå</w:t>
      </w:r>
      <w:r w:rsidR="00A123E5">
        <w:t>r de</w:t>
      </w:r>
      <w:r>
        <w:t xml:space="preserve"> som påstande. Disse påstande vil i løbet af projektet blive undersøgt og diskuteret, med henblik på at undersøge deres validitet.</w:t>
      </w:r>
    </w:p>
    <w:p w:rsidR="0038533F" w:rsidRDefault="0038533F" w:rsidP="0029431F">
      <w:pPr>
        <w:pStyle w:val="Overskrift2"/>
      </w:pPr>
      <w:bookmarkStart w:id="7" w:name="_Toc326695123"/>
      <w:r w:rsidRPr="0029431F">
        <w:t xml:space="preserve">Hypotese 1: Kursister på VUC </w:t>
      </w:r>
      <w:r w:rsidR="000B6B2F">
        <w:t xml:space="preserve">og HF </w:t>
      </w:r>
      <w:r w:rsidRPr="0029431F">
        <w:t>har forskellige forudsætninger for indlæring</w:t>
      </w:r>
      <w:bookmarkEnd w:id="7"/>
    </w:p>
    <w:p w:rsidR="007B75C9" w:rsidRPr="007B75C9" w:rsidRDefault="007B75C9" w:rsidP="00F7738F">
      <w:pPr>
        <w:spacing w:line="360" w:lineRule="auto"/>
      </w:pPr>
      <w:r>
        <w:t xml:space="preserve">Ved inddragelse af interviews og en rapport </w:t>
      </w:r>
      <w:r w:rsidR="00E17578">
        <w:t xml:space="preserve">fra center for ungdomsforskning </w:t>
      </w:r>
      <w:r>
        <w:t xml:space="preserve">om HF på VUC </w:t>
      </w:r>
      <w:r w:rsidR="00E17578">
        <w:t xml:space="preserve">– et andet valg undersøges kursistbaggrunden. Ved brug af rapporten sammenlignes kursisternes forudsætninger ligeledes med kursisterne på de almene gymnasiale uddannelser. Hypoteser har til hensigt at tydeliggøre kursisternes meget forskellige forudsætninger for læringen og ved sammenkædning med teorien, bliver der lagt </w:t>
      </w:r>
      <w:proofErr w:type="gramStart"/>
      <w:r w:rsidR="00E17578">
        <w:t>en</w:t>
      </w:r>
      <w:proofErr w:type="gramEnd"/>
      <w:r w:rsidR="00E17578">
        <w:t xml:space="preserve"> fundament for den næste hypotese og for behovet for undervisningsdifferentiering. </w:t>
      </w:r>
    </w:p>
    <w:p w:rsidR="00F24423" w:rsidRPr="00EF596E" w:rsidRDefault="0038533F" w:rsidP="0029431F">
      <w:pPr>
        <w:pStyle w:val="Overskrift2"/>
      </w:pPr>
      <w:bookmarkStart w:id="8" w:name="_Toc326695124"/>
      <w:r w:rsidRPr="00EF596E">
        <w:t>Hypotese 2</w:t>
      </w:r>
      <w:r w:rsidR="004A1D14" w:rsidRPr="00EF596E">
        <w:t xml:space="preserve">: </w:t>
      </w:r>
      <w:r w:rsidR="00F24423" w:rsidRPr="00EF596E">
        <w:t>Undervisningsdifferentiering som en undervisningsstrategi</w:t>
      </w:r>
      <w:bookmarkEnd w:id="8"/>
    </w:p>
    <w:p w:rsidR="00F24423" w:rsidRDefault="00E17578" w:rsidP="008F1A6D">
      <w:pPr>
        <w:spacing w:line="360" w:lineRule="auto"/>
      </w:pPr>
      <w:r>
        <w:t xml:space="preserve">I første hypotese bliver kursistgrundlaget undersøgt på VUC og HF, med henblik på at dokumentere behovet for undervisningsdifferentiering. </w:t>
      </w:r>
      <w:r w:rsidR="00A31AF1">
        <w:t xml:space="preserve">Behovet bygger på forskelligheden i kursisternes baggrunde og forudsætninger for indlæring. I denne hypotese undersøges muligheden for at undervisningsdifferentiering som en undervisningsstrategi kan benyttes til, at imødekomme kursisternes forskellige </w:t>
      </w:r>
      <w:r w:rsidR="00A31AF1">
        <w:lastRenderedPageBreak/>
        <w:t xml:space="preserve">læringsforudsætninger og derved opstille så gunstige læringsforhold som muligt for de heterogene kursister. Herudover er det muligt at imødekomme </w:t>
      </w:r>
      <w:r w:rsidR="00792FC6">
        <w:t>HF bekendtgørelsen</w:t>
      </w:r>
      <w:r w:rsidR="00A123E5">
        <w:t>, som skriver at</w:t>
      </w:r>
      <w:r w:rsidR="00792FC6">
        <w:t xml:space="preserve"> arbejdsformer </w:t>
      </w:r>
      <w:r w:rsidR="00A31AF1">
        <w:t xml:space="preserve">skal </w:t>
      </w:r>
      <w:r w:rsidR="00792FC6">
        <w:t xml:space="preserve">varieres. </w:t>
      </w:r>
    </w:p>
    <w:p w:rsidR="00F24423" w:rsidRPr="00EF596E" w:rsidRDefault="00FC07FF" w:rsidP="0029431F">
      <w:pPr>
        <w:pStyle w:val="Overskrift2"/>
      </w:pPr>
      <w:bookmarkStart w:id="9" w:name="_Toc326695125"/>
      <w:r w:rsidRPr="00EF596E">
        <w:t>Hypotese 3</w:t>
      </w:r>
      <w:r w:rsidR="004A1D14" w:rsidRPr="00EF596E">
        <w:t xml:space="preserve">: </w:t>
      </w:r>
      <w:r w:rsidR="00F24423" w:rsidRPr="00EF596E">
        <w:t>Undervisningsdifferentiering som en fastholdelsesstrategi</w:t>
      </w:r>
      <w:bookmarkEnd w:id="9"/>
    </w:p>
    <w:p w:rsidR="00C15BC5" w:rsidRDefault="00681B1D" w:rsidP="00C15BC5">
      <w:pPr>
        <w:spacing w:line="360" w:lineRule="auto"/>
        <w:rPr>
          <w:b/>
          <w:sz w:val="28"/>
          <w:szCs w:val="28"/>
        </w:rPr>
      </w:pPr>
      <w:r>
        <w:t xml:space="preserve">I denne hypotese undersøges kursisternes fravær og der foretages dokumentation af deres gennemførsel af eksamener og derved gennemførsel af undervisningsforløb. Gennem denne dokumentation vil det fremgå, at frafaldet på VUC og HF er væsentligt højere end landsgennemsnittet. Baggrunden for frafald vil blive belyst ved inddragelsen af rapporten fra Center for Ungdomsforskning og der vil blive givet løsningsforslag til problemstillingen. </w:t>
      </w:r>
      <w:r w:rsidR="004A1D14">
        <w:t>Undervisningsdifferentiering</w:t>
      </w:r>
      <w:r>
        <w:t xml:space="preserve"> vil herved blive fremhævet som en strategi til </w:t>
      </w:r>
      <w:r w:rsidR="004A1D14">
        <w:t>at anerkende kursister på deres niveau og ud fra deres præmisser og derved fungere som en fastholdelsesstrategi, der kan sænke fravær og frafald.</w:t>
      </w:r>
      <w:r w:rsidR="00F24423">
        <w:t xml:space="preserve"> Denne hypotese </w:t>
      </w:r>
      <w:r>
        <w:t>ligger derved vægt på de positive aspekter som blandt andet samspillet mellem kursist og underviser, samt kursisterne imellem kan medbringe.</w:t>
      </w:r>
    </w:p>
    <w:p w:rsidR="00CB0B21" w:rsidRPr="0029431F" w:rsidRDefault="00CB0B21" w:rsidP="00CB0B21">
      <w:pPr>
        <w:pStyle w:val="Overskrift1"/>
        <w:rPr>
          <w:sz w:val="32"/>
          <w:szCs w:val="32"/>
        </w:rPr>
      </w:pPr>
      <w:bookmarkStart w:id="10" w:name="_Toc326695126"/>
      <w:r w:rsidRPr="0029431F">
        <w:rPr>
          <w:sz w:val="32"/>
          <w:szCs w:val="32"/>
        </w:rPr>
        <w:t>Redegørelse</w:t>
      </w:r>
      <w:bookmarkEnd w:id="10"/>
    </w:p>
    <w:p w:rsidR="00CB0B21" w:rsidRDefault="00CB0B21" w:rsidP="00CB0B21">
      <w:pPr>
        <w:pStyle w:val="Overskrift2"/>
      </w:pPr>
      <w:bookmarkStart w:id="11" w:name="_Toc326695127"/>
      <w:r>
        <w:t>Historisk oversigt</w:t>
      </w:r>
      <w:bookmarkEnd w:id="11"/>
    </w:p>
    <w:p w:rsidR="007E60E2" w:rsidRDefault="00CB0B21" w:rsidP="00CB0B21">
      <w:pPr>
        <w:spacing w:line="360" w:lineRule="auto"/>
      </w:pPr>
      <w:r>
        <w:t>Den gymnasiale udvikling fra en eliteuddannelse til en bred ungdomsuddannelse startede allerede i 1971 med den såkaldte lille gymnasiereform. Reformen, som blev foreslået af socialdemokratiet, men havde bred politisk opbakning, ændrede fokus fra paratviden til videns tilegnelse og medindflydelse. 68 oprøret havde slået igennem og der blev sat spørgsmålstegn ved lærernes autoritet. Gymnasielærerne skulle pludseligt fokusere på andet end fagligheden, elevinddragelse og andre pædagogiske principper kom nu i fokus. Fra Socialdemokratiet havde reformen et fokus mod at skabe større lighed i befolkningen, gymnasieuddannelserne skulle ikke længere være forbeholdt overklassen, men gøres tilgængelig for hele befolkningen. For at dette kunne lade sig gøre måtte uddannelsen tilpasses. En del af denne tilpasning satte pres på fagligheden og der opstod en kamp om gymn</w:t>
      </w:r>
      <w:r w:rsidR="00084138">
        <w:t>asiet og dens indhold som</w:t>
      </w:r>
      <w:r>
        <w:t xml:space="preserve"> vare</w:t>
      </w:r>
      <w:r w:rsidR="00084138">
        <w:t>r</w:t>
      </w:r>
      <w:r>
        <w:t xml:space="preserve"> ved. </w:t>
      </w:r>
      <w:r w:rsidR="007E60E2">
        <w:t>(</w:t>
      </w:r>
      <w:proofErr w:type="spellStart"/>
      <w:r w:rsidR="007E60E2">
        <w:t>Damberg</w:t>
      </w:r>
      <w:proofErr w:type="spellEnd"/>
      <w:r w:rsidR="007E60E2">
        <w:t>, E. 2006)</w:t>
      </w:r>
    </w:p>
    <w:p w:rsidR="00CB0B21" w:rsidRDefault="00CB0B21" w:rsidP="00CB0B21">
      <w:pPr>
        <w:spacing w:line="360" w:lineRule="auto"/>
      </w:pPr>
      <w:r>
        <w:t>De</w:t>
      </w:r>
      <w:r w:rsidR="00084138">
        <w:t xml:space="preserve"> politiske reformer resulterede</w:t>
      </w:r>
      <w:r>
        <w:t xml:space="preserve"> i</w:t>
      </w:r>
      <w:r w:rsidR="00084138">
        <w:t>,</w:t>
      </w:r>
      <w:r>
        <w:t xml:space="preserve"> at gymnasierne i starten af 1990erne rummede en meget bred del af en ungdomsårgang. Udviklingen resulterede i at gymnasierne blev til en masseuddannelse, hvorved behovet for elevtilpasset undervisning blev tydeligt for mange lærere</w:t>
      </w:r>
      <w:r w:rsidR="007E60E2">
        <w:t>,</w:t>
      </w:r>
      <w:r>
        <w:t xml:space="preserve"> og und</w:t>
      </w:r>
      <w:r w:rsidR="007E60E2">
        <w:t>ervisningsministeriet begyndte derfor</w:t>
      </w:r>
      <w:r>
        <w:t xml:space="preserve"> et udviklingsarbejde om undervisningsdifferentiering. Man ønskede at bevarer kvaliteten af gymnasieuddannelsen ved at finde pædagogiske metoder der kunne tage udgangspunkt i elevernes forskellige forudsætninger. (</w:t>
      </w:r>
      <w:proofErr w:type="spellStart"/>
      <w:r>
        <w:t>Damberg</w:t>
      </w:r>
      <w:proofErr w:type="spellEnd"/>
      <w:r>
        <w:t xml:space="preserve">, E. 2006) Mange gymnasielærere så pædagogik som en belastning og </w:t>
      </w:r>
      <w:r>
        <w:lastRenderedPageBreak/>
        <w:t>som et tidsspild, som resulterede i mindre faglighed. Disse lærere ønskede at styrke fagligheden og kvaliteten og mente ikke at tiden skulle bruges på det pædagogis</w:t>
      </w:r>
      <w:r w:rsidR="00084138">
        <w:t>ke. Dette skyld</w:t>
      </w:r>
      <w:r>
        <w:t xml:space="preserve">tes i vid udstrækning at de ikke troede på de pædagogiske principper og ikke kunne se nødvendigheden af disse. Skiftet til et masse gymnasium og de problematikker det havde bragt med sig, havde de hverken selv valgt eller haft speciel indflydelse på. Nu skulle de så benytte tid og ressourcer på at pædagogiske principper, som de enten ikke kunne se nødvendigheden af eller som de troede ville svække fagligheden. Modparten, som var for de pædagogiske principper, argumenterede for at pædagogik og faglighed ikke er konkurrenter, men snarere gensidigt afhængige af hinanden. (Karen Borgnakke 2007) Diskussionen om faglighed og pædagogik/didaktik fortsætter den dag i dag. </w:t>
      </w:r>
      <w:r w:rsidR="007E60E2">
        <w:t xml:space="preserve">Da </w:t>
      </w:r>
      <w:r>
        <w:t>der var politisk vilje til at skabe mere lighed ved hjælp af uddannelse</w:t>
      </w:r>
      <w:r w:rsidR="00084138">
        <w:t>,</w:t>
      </w:r>
      <w:r>
        <w:t xml:space="preserve"> blev der i 92 søsat </w:t>
      </w:r>
      <w:r w:rsidR="00084138" w:rsidRPr="00084138">
        <w:rPr>
          <w:i/>
        </w:rPr>
        <w:t>”</w:t>
      </w:r>
      <w:r w:rsidRPr="00084138">
        <w:rPr>
          <w:i/>
        </w:rPr>
        <w:t>projekt undervisningsdifferentiering</w:t>
      </w:r>
      <w:r w:rsidR="00084138" w:rsidRPr="00084138">
        <w:rPr>
          <w:i/>
        </w:rPr>
        <w:t>”</w:t>
      </w:r>
      <w:r>
        <w:t xml:space="preserve"> af undervisningsministeriet. </w:t>
      </w:r>
      <w:r w:rsidR="00084138">
        <w:t>Den daværende regering</w:t>
      </w:r>
      <w:r>
        <w:t xml:space="preserve"> havde en tro på</w:t>
      </w:r>
      <w:r w:rsidR="00084138">
        <w:t>,</w:t>
      </w:r>
      <w:r>
        <w:t xml:space="preserve"> at man ved hjælp af pædagogiske principper kunne løse problemstillinger med elevers manglende motivation, koncentration og deltagelse. Der blev især lagt vægt på en differentiering i skriftlige opgaver. Igennem en række forsøgsordninger nåede man frem til, at undervisningsmetoderne ofte lagde op til en elevpassivitet. Derfor blev der lagt fokus på</w:t>
      </w:r>
      <w:r w:rsidR="00084138">
        <w:t>,</w:t>
      </w:r>
      <w:r>
        <w:t xml:space="preserve"> at elever skulle have en forståelse for deres egen læringsproces. For at finde inspiration kiggede man ud i verden og blev især in</w:t>
      </w:r>
      <w:r w:rsidR="00084138">
        <w:t xml:space="preserve">spireret af et norsk projekt </w:t>
      </w:r>
      <w:r w:rsidR="00084138" w:rsidRPr="00084138">
        <w:rPr>
          <w:i/>
        </w:rPr>
        <w:t>”</w:t>
      </w:r>
      <w:r w:rsidRPr="00084138">
        <w:rPr>
          <w:i/>
        </w:rPr>
        <w:t>Ansvar For Egen Læring</w:t>
      </w:r>
      <w:r w:rsidR="00084138" w:rsidRPr="00084138">
        <w:rPr>
          <w:i/>
        </w:rPr>
        <w:t>”</w:t>
      </w:r>
      <w:r>
        <w:t xml:space="preserve"> (</w:t>
      </w:r>
      <w:proofErr w:type="spellStart"/>
      <w:r>
        <w:t>AFEL-Projektet</w:t>
      </w:r>
      <w:proofErr w:type="spellEnd"/>
      <w:r>
        <w:t>). (</w:t>
      </w:r>
      <w:proofErr w:type="spellStart"/>
      <w:r>
        <w:t>Damberg</w:t>
      </w:r>
      <w:proofErr w:type="spellEnd"/>
      <w:r>
        <w:t>, E. 2006)</w:t>
      </w:r>
    </w:p>
    <w:p w:rsidR="00CB0B21" w:rsidRPr="007B75C9" w:rsidRDefault="00CB0B21" w:rsidP="00CB0B21">
      <w:pPr>
        <w:spacing w:line="360" w:lineRule="auto"/>
      </w:pPr>
      <w:r>
        <w:t xml:space="preserve">Et resultat af undersøgelserne og tidens fokus på didaktik var publikationen </w:t>
      </w:r>
      <w:r w:rsidR="00084138">
        <w:t>”</w:t>
      </w:r>
      <w:r w:rsidRPr="00820896">
        <w:rPr>
          <w:i/>
        </w:rPr>
        <w:t>Inspiration til undervisningsdifferentiering</w:t>
      </w:r>
      <w:r w:rsidR="00084138">
        <w:rPr>
          <w:i/>
        </w:rPr>
        <w:t>”</w:t>
      </w:r>
      <w:r>
        <w:t xml:space="preserve"> udgivet af undervisningsministeriet i 1998. Formålet med publikationen var at sætte fokus på hvordan lærere kan benytte undervisningsdifferentiering og fremme tilrettelæggelsen af et en sådan undervisning. Publikationen henvender sig dog primært til folkeskolen, men der er elementer som kan benyttes og som har præget debatten og undervisningspraksissen i gymnasier og HF institutioner også. I denne publikation bliver der lagt meget vægt på evaluering som en forudsætning for lærerens kendskab til elevernes potentialer. (Undervisningsministeriet 1998)</w:t>
      </w:r>
      <w:r w:rsidR="007E60E2">
        <w:t xml:space="preserve"> </w:t>
      </w:r>
      <w:r>
        <w:t xml:space="preserve">Historisk har denne og andre forskningsresultater og forsøg været med til at påvirke begrebet undervisningsdifferentiering og undervisningspædagogik. Resultatet kan vi se i gymnasierne og HF institutioner i dag igennem evalueringsprocesser, øget og ændret syn på læring og læringsprocesser. Der er lagt op til en øget samarbejdskultur i klasserummet. For flere undervisere er der </w:t>
      </w:r>
      <w:r w:rsidR="007E60E2">
        <w:t xml:space="preserve">dog </w:t>
      </w:r>
      <w:r>
        <w:t>en direkte modsætning imellem faglighed og den nye undervisningspædagogik, hvilket sætter spørgsmålstegn ved behovet for pædagogiske værktøjer i gymnasiet. (</w:t>
      </w:r>
      <w:proofErr w:type="spellStart"/>
      <w:r>
        <w:t>Damberg</w:t>
      </w:r>
      <w:proofErr w:type="spellEnd"/>
      <w:r>
        <w:t>, E. 2006)</w:t>
      </w:r>
      <w:r w:rsidR="007E60E2">
        <w:t xml:space="preserve"> </w:t>
      </w:r>
      <w:r>
        <w:t>Kampen om gymnasiet fortsatte derved og kampen er endnu ikke afsluttet, selvom der er kommet en bredere forståelse for behovet for undervisningspædagogik, e</w:t>
      </w:r>
      <w:r w:rsidR="007E60E2">
        <w:t>r der stadigvæk mange lærere der</w:t>
      </w:r>
      <w:r>
        <w:t xml:space="preserve"> mener at der er en modsætning imellem faglighed og pædagogiske værktøjer. I 2005 blussede debatten op igen, i forbindelse med gymnasiereformen fra samme år. En række udviklingsprogrammer var i årene optil blevet gennemført og resultatet blev den mest gennemgribende og ambitiøse gymnasiereform siden 1903. </w:t>
      </w:r>
      <w:r>
        <w:lastRenderedPageBreak/>
        <w:t>(</w:t>
      </w:r>
      <w:proofErr w:type="spellStart"/>
      <w:r>
        <w:t>Damberg</w:t>
      </w:r>
      <w:proofErr w:type="spellEnd"/>
      <w:r>
        <w:t>, E. 2006)</w:t>
      </w:r>
      <w:r w:rsidR="007E60E2">
        <w:t xml:space="preserve"> </w:t>
      </w:r>
      <w:r>
        <w:t>Reformen fra 2005 resulterede i mange ændringer både organisatorisk og undervisningsmæssigt. Nu lagde bekendtgørelsen op til ligestilling imellem fagene og at lærerne skal lægge vægt på samarbejde både i og udenfor klasselokalet. Der blev desuden taget stilling til didaktiske spørgsmål som valg af arbejdsformer i bekendtgørelserne, hvorved der blev sat lovkrav til at pædagogikken kom i fokus. (</w:t>
      </w:r>
      <w:proofErr w:type="spellStart"/>
      <w:r>
        <w:t>Damberg</w:t>
      </w:r>
      <w:proofErr w:type="spellEnd"/>
      <w:r>
        <w:t>, E. 2006)</w:t>
      </w:r>
      <w:r w:rsidRPr="002D2B44">
        <w:t xml:space="preserve"> </w:t>
      </w:r>
    </w:p>
    <w:p w:rsidR="00C15BC5" w:rsidRPr="0029431F" w:rsidRDefault="00C15BC5" w:rsidP="0029431F">
      <w:pPr>
        <w:pStyle w:val="Overskrift1"/>
        <w:rPr>
          <w:sz w:val="32"/>
          <w:szCs w:val="32"/>
        </w:rPr>
      </w:pPr>
      <w:bookmarkStart w:id="12" w:name="_Toc326695128"/>
      <w:r w:rsidRPr="0029431F">
        <w:rPr>
          <w:sz w:val="32"/>
          <w:szCs w:val="32"/>
        </w:rPr>
        <w:t>Meto</w:t>
      </w:r>
      <w:r w:rsidR="0059571C" w:rsidRPr="0029431F">
        <w:rPr>
          <w:sz w:val="32"/>
          <w:szCs w:val="32"/>
        </w:rPr>
        <w:t>de</w:t>
      </w:r>
      <w:bookmarkEnd w:id="12"/>
    </w:p>
    <w:p w:rsidR="004D1973" w:rsidRPr="0059571C" w:rsidRDefault="004D1973" w:rsidP="0029431F">
      <w:pPr>
        <w:pStyle w:val="Overskrift2"/>
      </w:pPr>
      <w:bookmarkStart w:id="13" w:name="_Toc326695129"/>
      <w:r w:rsidRPr="0059571C">
        <w:t>Overordnede metodiske overvejelser</w:t>
      </w:r>
      <w:bookmarkEnd w:id="13"/>
    </w:p>
    <w:p w:rsidR="004D1973" w:rsidRPr="004D1973" w:rsidRDefault="004D1973" w:rsidP="00C15BC5">
      <w:pPr>
        <w:spacing w:line="360" w:lineRule="auto"/>
      </w:pPr>
      <w:r>
        <w:t xml:space="preserve">I dette speciale lægges der vægt på det subjektive og på at læring sker som en proces imellem mennesker. Jeg </w:t>
      </w:r>
      <w:r w:rsidR="00041FB3">
        <w:t>har</w:t>
      </w:r>
      <w:r>
        <w:t xml:space="preserve"> derfor en socialkonstruktivistisk tilgang, hvor </w:t>
      </w:r>
      <w:r w:rsidR="00046189">
        <w:t>man mener at virkeligheden er socialt konstrueret. (</w:t>
      </w:r>
      <w:proofErr w:type="spellStart"/>
      <w:r w:rsidR="00046189">
        <w:t>Ekegren</w:t>
      </w:r>
      <w:proofErr w:type="spellEnd"/>
      <w:r w:rsidR="00046189">
        <w:t xml:space="preserve">, P. 2007) </w:t>
      </w:r>
      <w:r w:rsidR="00041FB3">
        <w:t>Jeg har</w:t>
      </w:r>
      <w:r>
        <w:t xml:space="preserve"> den overbevisning</w:t>
      </w:r>
      <w:r w:rsidR="00041FB3">
        <w:t>,</w:t>
      </w:r>
      <w:r>
        <w:t xml:space="preserve"> at læri</w:t>
      </w:r>
      <w:r w:rsidR="00A2770E">
        <w:t xml:space="preserve">ng tilegnes </w:t>
      </w:r>
      <w:r w:rsidR="00041FB3">
        <w:t>i</w:t>
      </w:r>
      <w:r>
        <w:t xml:space="preserve">gennem en forståelsesramme og at denne forståelsesramme vil være forskellig fra individ til individ. Herved vil opfattelsen og forståelsen af viden være subjektiv, idet individets baggrund og erfaringer </w:t>
      </w:r>
      <w:r w:rsidR="00041FB3">
        <w:t xml:space="preserve">har indflydelse </w:t>
      </w:r>
      <w:r>
        <w:t xml:space="preserve">på dennes tilegnelse og konstruktion af viden </w:t>
      </w:r>
      <w:r w:rsidR="00046189">
        <w:t>(</w:t>
      </w:r>
      <w:proofErr w:type="spellStart"/>
      <w:r w:rsidR="00046189">
        <w:t>Ekegren</w:t>
      </w:r>
      <w:proofErr w:type="spellEnd"/>
      <w:r w:rsidR="00046189">
        <w:t>, P. 2007)</w:t>
      </w:r>
      <w:r w:rsidR="00041FB3">
        <w:t>.</w:t>
      </w:r>
      <w:r w:rsidR="00046189">
        <w:t xml:space="preserve"> </w:t>
      </w:r>
      <w:r>
        <w:t>Den læring</w:t>
      </w:r>
      <w:r w:rsidR="00041FB3">
        <w:t xml:space="preserve">sproces der </w:t>
      </w:r>
      <w:proofErr w:type="gramStart"/>
      <w:r w:rsidR="00041FB3">
        <w:t>foregår</w:t>
      </w:r>
      <w:r>
        <w:t xml:space="preserve"> vil</w:t>
      </w:r>
      <w:proofErr w:type="gramEnd"/>
      <w:r>
        <w:t xml:space="preserve"> derfor være afhængig af de individer der interagere</w:t>
      </w:r>
      <w:r w:rsidR="00041FB3">
        <w:t xml:space="preserve"> og kan derfor være forskellig</w:t>
      </w:r>
      <w:r w:rsidR="00A2770E">
        <w:t xml:space="preserve"> på trods af</w:t>
      </w:r>
      <w:r w:rsidR="00041FB3">
        <w:t>,</w:t>
      </w:r>
      <w:r w:rsidR="00A2770E">
        <w:t xml:space="preserve"> at kursister modtager den samme undervisning.</w:t>
      </w:r>
      <w:r w:rsidR="00041FB3">
        <w:t xml:space="preserve"> Jeg benytter genere</w:t>
      </w:r>
      <w:r w:rsidR="002D74F0">
        <w:t>l læringsteori til at give en forståelse af</w:t>
      </w:r>
      <w:r w:rsidR="00041FB3">
        <w:t>,</w:t>
      </w:r>
      <w:r w:rsidR="002D74F0">
        <w:t xml:space="preserve"> hvordan individet lærer og k</w:t>
      </w:r>
      <w:r w:rsidR="00041FB3">
        <w:t>ombinerer dette</w:t>
      </w:r>
      <w:r w:rsidR="002D74F0">
        <w:t xml:space="preserve"> med empiriske indsamlinger, som består af observationer og interviews.</w:t>
      </w:r>
    </w:p>
    <w:p w:rsidR="00C15BC5" w:rsidRPr="00C132FD" w:rsidRDefault="00C15BC5" w:rsidP="00C15BC5">
      <w:pPr>
        <w:spacing w:line="360" w:lineRule="auto"/>
      </w:pPr>
      <w:r w:rsidRPr="00C132FD">
        <w:t xml:space="preserve">I </w:t>
      </w:r>
      <w:r w:rsidR="00215CD7">
        <w:t>teoriafsnittet vil jeg fokusere på læringsteori, på hvad undervisningsdifferentiering er og hvilken forskning og forsøg der er foretaget indenfor området</w:t>
      </w:r>
      <w:r w:rsidR="007424D4">
        <w:t xml:space="preserve">. </w:t>
      </w:r>
      <w:r w:rsidRPr="00C132FD">
        <w:t xml:space="preserve">En stor del af den teori som benyttes i teoriafsnittet </w:t>
      </w:r>
      <w:r w:rsidR="00F7738F">
        <w:t>er oprindeligt tiltænkt</w:t>
      </w:r>
      <w:r w:rsidRPr="00C132FD">
        <w:t xml:space="preserve"> folkeskolen, idet der her har været stor fokus på undervisningsdifferentiering. </w:t>
      </w:r>
      <w:r w:rsidR="007424D4">
        <w:t>Teorierne vil jeg så vurdere</w:t>
      </w:r>
      <w:r w:rsidR="00112CF5">
        <w:t xml:space="preserve"> og give et bud på</w:t>
      </w:r>
      <w:r w:rsidR="00BA0DD3">
        <w:t>,</w:t>
      </w:r>
      <w:r w:rsidR="00112CF5">
        <w:t xml:space="preserve"> hvilke</w:t>
      </w:r>
      <w:r w:rsidR="007424D4">
        <w:t xml:space="preserve"> der bedst kan benyttes i VUC-HF regi med klasser på 25 kursister eller flere. </w:t>
      </w:r>
      <w:r w:rsidRPr="00C132FD">
        <w:t>En del af målet for læsning og for empiri indhentning bliver herved at sor</w:t>
      </w:r>
      <w:r w:rsidR="00BA0DD3">
        <w:t>tere i det indhentede materiale</w:t>
      </w:r>
      <w:r w:rsidRPr="00C132FD">
        <w:t xml:space="preserve"> således</w:t>
      </w:r>
      <w:r w:rsidR="00BA0DD3">
        <w:t>,</w:t>
      </w:r>
      <w:r w:rsidRPr="00C132FD">
        <w:t xml:space="preserve"> at resultatet af specialet fokuserer på</w:t>
      </w:r>
      <w:r w:rsidR="00BA0DD3">
        <w:t>,</w:t>
      </w:r>
      <w:r w:rsidRPr="00C132FD">
        <w:t xml:space="preserve"> hvad der er muligt på HF insti</w:t>
      </w:r>
      <w:r w:rsidR="00112CF5">
        <w:t>tutioner. Grundet det intensive</w:t>
      </w:r>
      <w:r w:rsidRPr="00C132FD">
        <w:t xml:space="preserve"> forløb og den væsentligt kortere undervisningstid i forhold til pensum</w:t>
      </w:r>
      <w:r w:rsidR="00112CF5">
        <w:t xml:space="preserve"> på HF i forhold til i folkeskolen</w:t>
      </w:r>
      <w:r w:rsidRPr="00C132FD">
        <w:t xml:space="preserve">, vil nogle undervisningsmetoder være uhensigtsmæssige på HF niveau. </w:t>
      </w:r>
      <w:r w:rsidR="00215CD7">
        <w:t xml:space="preserve">Herved </w:t>
      </w:r>
      <w:r w:rsidR="00BA0DD3">
        <w:t>er det essentielt</w:t>
      </w:r>
      <w:r w:rsidRPr="00C132FD">
        <w:t>, at</w:t>
      </w:r>
      <w:r w:rsidR="00BA0DD3">
        <w:t>:</w:t>
      </w:r>
    </w:p>
    <w:p w:rsidR="00C15BC5" w:rsidRPr="00C132FD" w:rsidRDefault="00C15BC5" w:rsidP="00C15BC5">
      <w:pPr>
        <w:pStyle w:val="Listeafsnit"/>
        <w:numPr>
          <w:ilvl w:val="0"/>
          <w:numId w:val="1"/>
        </w:numPr>
        <w:spacing w:line="360" w:lineRule="auto"/>
      </w:pPr>
      <w:r w:rsidRPr="00C132FD">
        <w:t xml:space="preserve">Undervisningsmetoderne kan fungere </w:t>
      </w:r>
      <w:r w:rsidR="00BA0DD3">
        <w:t xml:space="preserve">i </w:t>
      </w:r>
      <w:r w:rsidRPr="00C132FD">
        <w:t>uddannelsesinstitutionens fysiske rammer.</w:t>
      </w:r>
    </w:p>
    <w:p w:rsidR="00C15BC5" w:rsidRPr="00C132FD" w:rsidRDefault="00C15BC5" w:rsidP="00C15BC5">
      <w:pPr>
        <w:pStyle w:val="Listeafsnit"/>
        <w:numPr>
          <w:ilvl w:val="0"/>
          <w:numId w:val="1"/>
        </w:numPr>
        <w:spacing w:line="360" w:lineRule="auto"/>
      </w:pPr>
      <w:r w:rsidRPr="00C132FD">
        <w:t>Undervisningsmetoderne kan gennemføres hensigtsmæssigt med fokus på den tilgængelige undervisningstid og opfyldelse af bekendtgørelser indenfor området.</w:t>
      </w:r>
    </w:p>
    <w:p w:rsidR="00C15BC5" w:rsidRPr="00C132FD" w:rsidRDefault="00C15BC5" w:rsidP="00C15BC5">
      <w:pPr>
        <w:pStyle w:val="Listeafsnit"/>
        <w:numPr>
          <w:ilvl w:val="0"/>
          <w:numId w:val="1"/>
        </w:numPr>
        <w:spacing w:line="360" w:lineRule="auto"/>
      </w:pPr>
      <w:r w:rsidRPr="00C132FD">
        <w:t>Undervisningsmetoderne skal kunne gennemføre</w:t>
      </w:r>
      <w:r w:rsidR="00215CD7">
        <w:t>s</w:t>
      </w:r>
      <w:r w:rsidR="00BA0DD3">
        <w:t xml:space="preserve"> med det materia</w:t>
      </w:r>
      <w:r w:rsidRPr="00C132FD">
        <w:t>l</w:t>
      </w:r>
      <w:r w:rsidR="00BA0DD3">
        <w:t>e</w:t>
      </w:r>
      <w:r w:rsidRPr="00C132FD">
        <w:t xml:space="preserve"> og de lærerressourcer som er til rådighed eller som kan anskaffes.</w:t>
      </w:r>
    </w:p>
    <w:p w:rsidR="00C15BC5" w:rsidRPr="00C132FD" w:rsidRDefault="00C15BC5" w:rsidP="00C15BC5">
      <w:pPr>
        <w:pStyle w:val="Listeafsnit"/>
        <w:numPr>
          <w:ilvl w:val="0"/>
          <w:numId w:val="1"/>
        </w:numPr>
        <w:spacing w:line="360" w:lineRule="auto"/>
      </w:pPr>
      <w:r w:rsidRPr="00C132FD">
        <w:lastRenderedPageBreak/>
        <w:t xml:space="preserve">Undervisningsdifferentieringen skal tilgodese så mange elever som overhovedet muligt eller </w:t>
      </w:r>
      <w:r w:rsidR="00AC180A">
        <w:t>i hvert fald tilrettelægges således</w:t>
      </w:r>
      <w:r w:rsidR="00BA0DD3">
        <w:t>,</w:t>
      </w:r>
      <w:r w:rsidR="00AC180A">
        <w:t xml:space="preserve"> at den</w:t>
      </w:r>
      <w:r w:rsidRPr="00C132FD">
        <w:t xml:space="preserve"> tilgodese</w:t>
      </w:r>
      <w:r w:rsidR="00AC180A">
        <w:t>r</w:t>
      </w:r>
      <w:r w:rsidRPr="00C132FD">
        <w:t xml:space="preserve"> de elever som i den dagl</w:t>
      </w:r>
      <w:r w:rsidR="00BA0DD3">
        <w:t>ige undervisning bliver forsømt.</w:t>
      </w:r>
    </w:p>
    <w:p w:rsidR="00C15BC5" w:rsidRDefault="00C15BC5" w:rsidP="00C15BC5">
      <w:pPr>
        <w:spacing w:line="360" w:lineRule="auto"/>
      </w:pPr>
      <w:r>
        <w:t>I teori afsnittet vil der derfor blive fremlagt forskellige udlægninger af undervisningsdifferentiering og disse vil blive diskuteret. Ved hjælp af empiri vil der komme fokus på hvad der kan fungere på VUC</w:t>
      </w:r>
      <w:r w:rsidR="00293D56">
        <w:t xml:space="preserve"> og HF</w:t>
      </w:r>
      <w:r w:rsidR="00BA0DD3">
        <w:t xml:space="preserve"> og hvordan dette kan</w:t>
      </w:r>
      <w:r>
        <w:t xml:space="preserve"> gennemføres. </w:t>
      </w:r>
    </w:p>
    <w:p w:rsidR="00C15BC5" w:rsidRPr="00C132FD" w:rsidRDefault="00C15BC5" w:rsidP="00C15BC5">
      <w:pPr>
        <w:spacing w:line="360" w:lineRule="auto"/>
      </w:pPr>
      <w:r w:rsidRPr="00C132FD">
        <w:t>I forhold til empiri indsamlingen har jeg indledt et samarbejde med VUC</w:t>
      </w:r>
      <w:r w:rsidR="00293D56">
        <w:t xml:space="preserve"> og HF</w:t>
      </w:r>
      <w:r w:rsidR="00F7738F">
        <w:t xml:space="preserve"> Nordjylland</w:t>
      </w:r>
      <w:r w:rsidRPr="00C132FD">
        <w:t>. I denne f</w:t>
      </w:r>
      <w:r w:rsidR="00BA0DD3">
        <w:t>orbindelse foretager jeg klasse</w:t>
      </w:r>
      <w:r w:rsidRPr="00C132FD">
        <w:t xml:space="preserve">rums observationer og interviews med kursister på </w:t>
      </w:r>
      <w:r w:rsidR="00AC180A">
        <w:t>stedet. Som en del af interview</w:t>
      </w:r>
      <w:r w:rsidRPr="00C132FD">
        <w:t xml:space="preserve"> spørgsmålene, forsøges der at opnås klarhed om hvornår kursisterne deltager </w:t>
      </w:r>
      <w:r w:rsidR="00AC180A">
        <w:t xml:space="preserve">aktivt </w:t>
      </w:r>
      <w:r w:rsidRPr="00C132FD">
        <w:t xml:space="preserve">i undervisningen og </w:t>
      </w:r>
      <w:r w:rsidR="00BA0DD3">
        <w:t>derved har mulighed for at lære</w:t>
      </w:r>
      <w:r w:rsidRPr="00C132FD">
        <w:t xml:space="preserve"> noget. Motivation ses derfor som et udtryk for in</w:t>
      </w:r>
      <w:r w:rsidR="00215CD7">
        <w:t>teresse for indlæring, som forbedrer underviserens</w:t>
      </w:r>
      <w:r w:rsidRPr="00C132FD">
        <w:t xml:space="preserve"> mulighed</w:t>
      </w:r>
      <w:r w:rsidR="00215CD7">
        <w:t>er for at skabe gunstige læringsforudsætninger</w:t>
      </w:r>
      <w:r w:rsidRPr="00C132FD">
        <w:t>. Det er derfor interessant at se</w:t>
      </w:r>
      <w:r w:rsidR="00BA0DD3">
        <w:t>,</w:t>
      </w:r>
      <w:r w:rsidRPr="00C132FD">
        <w:t xml:space="preserve"> hvad de ser som fremmende for deres motivation og </w:t>
      </w:r>
      <w:r w:rsidR="00BA0DD3">
        <w:t>hvad de ser som hæmmende. E</w:t>
      </w:r>
      <w:r w:rsidRPr="00C132FD">
        <w:t>n manglende motivation, vil bliv</w:t>
      </w:r>
      <w:r w:rsidR="00AC180A">
        <w:t>e set som en manglende interesse</w:t>
      </w:r>
      <w:r w:rsidRPr="00C132FD">
        <w:t xml:space="preserve"> for indlæring og derfor som en </w:t>
      </w:r>
      <w:r w:rsidR="00F7738F">
        <w:t>læringsbarriere.</w:t>
      </w:r>
    </w:p>
    <w:p w:rsidR="00C15BC5" w:rsidRPr="00C132FD" w:rsidRDefault="00C15BC5" w:rsidP="00C15BC5">
      <w:pPr>
        <w:spacing w:line="360" w:lineRule="auto"/>
      </w:pPr>
      <w:r w:rsidRPr="00C132FD">
        <w:t xml:space="preserve">I de interviews der foretages </w:t>
      </w:r>
      <w:proofErr w:type="gramStart"/>
      <w:r w:rsidRPr="00C132FD">
        <w:t>fokuseres</w:t>
      </w:r>
      <w:proofErr w:type="gramEnd"/>
      <w:r w:rsidRPr="00C132FD">
        <w:t xml:space="preserve"> der ligeledes på kursisternes personlige baggrund, som skal benyttes til at undersøge hvorvidt kursisterne har forsk</w:t>
      </w:r>
      <w:r w:rsidR="00BA0DD3">
        <w:t>ellige forudsætninger for at lære</w:t>
      </w:r>
      <w:r w:rsidRPr="00C132FD">
        <w:t>. Her spørges der også ind til forældres uddannelse og beskæftigelse, som kan bruges til at fortælle noget om</w:t>
      </w:r>
      <w:r w:rsidR="00BA0DD3">
        <w:t xml:space="preserve"> kursisternes opbakning og støtte til at gennemføre</w:t>
      </w:r>
      <w:r w:rsidRPr="00C132FD">
        <w:t xml:space="preserve"> en uddannelse. Det kan dog diskuteres hvor stor en påvirkning forældre har på VUC</w:t>
      </w:r>
      <w:r w:rsidR="00293D56">
        <w:t xml:space="preserve"> og </w:t>
      </w:r>
      <w:proofErr w:type="spellStart"/>
      <w:r w:rsidR="00293D56">
        <w:t>HF</w:t>
      </w:r>
      <w:r w:rsidRPr="00C132FD">
        <w:t>s</w:t>
      </w:r>
      <w:proofErr w:type="spellEnd"/>
      <w:r w:rsidRPr="00C132FD">
        <w:t xml:space="preserve"> kursister, idet deres gennemsnitlige alder lægger et godt stykke over </w:t>
      </w:r>
      <w:r w:rsidR="00F7738F">
        <w:t xml:space="preserve">studerende på </w:t>
      </w:r>
      <w:r w:rsidRPr="00C132FD">
        <w:t xml:space="preserve">de almene gymnasier. Herved må man formode at </w:t>
      </w:r>
      <w:r w:rsidR="00215CD7">
        <w:t xml:space="preserve">de fleste af </w:t>
      </w:r>
      <w:r w:rsidRPr="00C132FD">
        <w:t xml:space="preserve">kursisterne har en større selvstændighed og modenhed end de havde da de var yngre. Spørgsmålene </w:t>
      </w:r>
      <w:r w:rsidR="00BA0DD3">
        <w:t xml:space="preserve">tages </w:t>
      </w:r>
      <w:r w:rsidRPr="00C132FD">
        <w:t>dog</w:t>
      </w:r>
      <w:r w:rsidR="00BA0DD3">
        <w:t xml:space="preserve"> med</w:t>
      </w:r>
      <w:r w:rsidRPr="00C132FD">
        <w:t>, idet nogle kursister fortsat er tæt knyttet</w:t>
      </w:r>
      <w:r w:rsidR="00AC180A">
        <w:t xml:space="preserve"> til deres forældre og fordi </w:t>
      </w:r>
      <w:r w:rsidRPr="00C132FD">
        <w:t>forhold</w:t>
      </w:r>
      <w:r w:rsidR="00AC180A">
        <w:t>et</w:t>
      </w:r>
      <w:r w:rsidRPr="00C132FD">
        <w:t xml:space="preserve"> til deres forældre </w:t>
      </w:r>
      <w:r w:rsidR="00AC180A">
        <w:t>og øvrig</w:t>
      </w:r>
      <w:r w:rsidR="00BA0DD3">
        <w:t>e</w:t>
      </w:r>
      <w:r w:rsidR="00AC180A">
        <w:t xml:space="preserve"> familie kan fortælle</w:t>
      </w:r>
      <w:r w:rsidRPr="00C132FD">
        <w:t xml:space="preserve"> noget om kursisternes sociale kapital. Idet flere </w:t>
      </w:r>
      <w:r w:rsidR="00AC180A">
        <w:t xml:space="preserve">af kursisterne </w:t>
      </w:r>
      <w:r w:rsidR="00BA0DD3">
        <w:t>er lidt ældre stilles</w:t>
      </w:r>
      <w:r w:rsidR="00AC180A">
        <w:t xml:space="preserve"> der </w:t>
      </w:r>
      <w:r w:rsidRPr="00C132FD">
        <w:t xml:space="preserve">spørgsmål om civil stand og venskaber, </w:t>
      </w:r>
      <w:r w:rsidR="00AC180A">
        <w:t>da</w:t>
      </w:r>
      <w:r w:rsidRPr="00C132FD">
        <w:t xml:space="preserve"> ældre kursister må formodes at have deres primære so</w:t>
      </w:r>
      <w:r w:rsidR="00AC180A">
        <w:t xml:space="preserve">cialisering med andre </w:t>
      </w:r>
      <w:r w:rsidRPr="00C132FD">
        <w:t>end deres forældre.</w:t>
      </w:r>
    </w:p>
    <w:p w:rsidR="00C15BC5" w:rsidRPr="00C132FD" w:rsidRDefault="00C15BC5" w:rsidP="00C15BC5">
      <w:pPr>
        <w:spacing w:line="360" w:lineRule="auto"/>
      </w:pPr>
      <w:r w:rsidRPr="00C132FD">
        <w:t>Empirien bl</w:t>
      </w:r>
      <w:r w:rsidR="007424D4">
        <w:t xml:space="preserve">iver præsenteret i afsnittet </w:t>
      </w:r>
      <w:r w:rsidRPr="00C132FD">
        <w:t xml:space="preserve">empiriske undersøgelser. Resultaterne </w:t>
      </w:r>
      <w:r w:rsidR="00DB7F8C">
        <w:t xml:space="preserve">kobles efterfølgende med analysen og </w:t>
      </w:r>
      <w:r w:rsidRPr="00C132FD">
        <w:t xml:space="preserve">sammenkædes med teori </w:t>
      </w:r>
      <w:r w:rsidR="00DB7F8C">
        <w:t xml:space="preserve">hvorefter det </w:t>
      </w:r>
      <w:r w:rsidRPr="00C132FD">
        <w:t>bearbejdes.</w:t>
      </w:r>
      <w:r w:rsidR="00AC180A">
        <w:t xml:space="preserve"> </w:t>
      </w:r>
      <w:r w:rsidR="009F33FD">
        <w:t xml:space="preserve">Interviews er dog vedlagt som bilag, men uddrag inddrages i analysen. </w:t>
      </w:r>
      <w:r w:rsidR="00AC180A">
        <w:t>I analysen inddrages</w:t>
      </w:r>
      <w:r w:rsidR="007424D4">
        <w:t xml:space="preserve"> også gennemførselsstatistikker fra VUC </w:t>
      </w:r>
      <w:r w:rsidR="00293D56">
        <w:t xml:space="preserve">og HF </w:t>
      </w:r>
      <w:r w:rsidR="007424D4">
        <w:t>og rapporten</w:t>
      </w:r>
      <w:r w:rsidR="00DB7F8C">
        <w:t>:</w:t>
      </w:r>
      <w:r w:rsidR="007424D4">
        <w:t xml:space="preserve"> </w:t>
      </w:r>
      <w:r w:rsidR="00DB7F8C" w:rsidRPr="00DB7F8C">
        <w:rPr>
          <w:i/>
        </w:rPr>
        <w:t>”</w:t>
      </w:r>
      <w:r w:rsidR="007424D4" w:rsidRPr="00DB7F8C">
        <w:rPr>
          <w:i/>
        </w:rPr>
        <w:t>HF på</w:t>
      </w:r>
      <w:r w:rsidR="00AC180A" w:rsidRPr="00DB7F8C">
        <w:rPr>
          <w:i/>
        </w:rPr>
        <w:t xml:space="preserve"> </w:t>
      </w:r>
      <w:r w:rsidR="007424D4" w:rsidRPr="00DB7F8C">
        <w:rPr>
          <w:i/>
        </w:rPr>
        <w:t>VUC – et andet Valg fra Center for Ungdo</w:t>
      </w:r>
      <w:r w:rsidR="00AC180A" w:rsidRPr="00DB7F8C">
        <w:rPr>
          <w:i/>
        </w:rPr>
        <w:t>msforskning</w:t>
      </w:r>
      <w:r w:rsidR="00DB7F8C" w:rsidRPr="00DB7F8C">
        <w:rPr>
          <w:i/>
        </w:rPr>
        <w:t>”</w:t>
      </w:r>
      <w:r w:rsidR="00AC180A">
        <w:t xml:space="preserve">. Disse benyttes </w:t>
      </w:r>
      <w:r w:rsidR="007424D4">
        <w:t xml:space="preserve">både </w:t>
      </w:r>
      <w:r w:rsidR="00DB7F8C">
        <w:t>til</w:t>
      </w:r>
      <w:r w:rsidR="00AC180A">
        <w:t xml:space="preserve"> </w:t>
      </w:r>
      <w:r w:rsidR="007424D4">
        <w:t>at dokumentere hvor højt et frafald der er på VUC</w:t>
      </w:r>
      <w:r w:rsidR="00293D56">
        <w:t xml:space="preserve"> og HF</w:t>
      </w:r>
      <w:r w:rsidR="007424D4">
        <w:t xml:space="preserve">, og derved argumentere for behovet for undervisningsdifferentiering, og samtidig benyttes de til at fortælle noget om kursisternes baggrund og </w:t>
      </w:r>
      <w:r w:rsidR="007424D4">
        <w:lastRenderedPageBreak/>
        <w:t>forudsætninger.</w:t>
      </w:r>
      <w:r w:rsidR="0078367B">
        <w:t xml:space="preserve"> Yderligere bliver der i analysen lagt vægt på undervisningsdifferentiering som en undervisningsstrategi, hvor der bliver set på hvordan man som underviser kan benytte principperne. Her bliver der inddraget eksempler og forslag, samt diskuteret for</w:t>
      </w:r>
      <w:r w:rsidR="009F33FD">
        <w:t>dele</w:t>
      </w:r>
      <w:r w:rsidR="0078367B">
        <w:t xml:space="preserve"> og ulemper ved undervisningsdifferentiering som en undervisningsstrategi.</w:t>
      </w:r>
    </w:p>
    <w:p w:rsidR="00C15BC5" w:rsidRPr="00C132FD" w:rsidRDefault="00C15BC5" w:rsidP="00C15BC5">
      <w:pPr>
        <w:spacing w:line="360" w:lineRule="auto"/>
      </w:pPr>
      <w:r w:rsidRPr="00C132FD">
        <w:t>I diskussion</w:t>
      </w:r>
      <w:r w:rsidR="00DB7F8C">
        <w:t>en</w:t>
      </w:r>
      <w:r w:rsidRPr="00C132FD">
        <w:t xml:space="preserve"> vil der blive diskuteret hvilke former for undervisningsdifferentiering </w:t>
      </w:r>
      <w:r w:rsidR="008B3750">
        <w:t>der er m</w:t>
      </w:r>
      <w:r w:rsidR="00DB7F8C">
        <w:t>ulige</w:t>
      </w:r>
      <w:r w:rsidR="008B3750">
        <w:t xml:space="preserve"> </w:t>
      </w:r>
      <w:r w:rsidRPr="00C132FD">
        <w:t>på hold med 25 kursister eller flere, herunder en inddragelse af hvorvidt undervisningsdif</w:t>
      </w:r>
      <w:r w:rsidR="009F33FD">
        <w:t>ferentiering er en nødvendighed og en diskussion af om den politiske 95 % målsætning er realistisk.</w:t>
      </w:r>
    </w:p>
    <w:p w:rsidR="00C15BC5" w:rsidRPr="00421A91" w:rsidRDefault="00C15BC5" w:rsidP="00C15BC5">
      <w:pPr>
        <w:spacing w:line="360" w:lineRule="auto"/>
      </w:pPr>
      <w:r w:rsidRPr="00C132FD">
        <w:t xml:space="preserve">I konklusionen </w:t>
      </w:r>
      <w:r w:rsidR="00CB0B21">
        <w:t>besvares problemformuleringen og der lægges vægt på væsentlige forudsætninger for, at en øget undervisningsdifferentiering kan opnås i praksis på uddannelsesinstitutionerne.</w:t>
      </w:r>
    </w:p>
    <w:p w:rsidR="00C15BC5" w:rsidRPr="00C15BC5" w:rsidRDefault="00C15BC5" w:rsidP="0029431F">
      <w:pPr>
        <w:pStyle w:val="Overskrift2"/>
      </w:pPr>
      <w:bookmarkStart w:id="14" w:name="_Toc326695130"/>
      <w:r w:rsidRPr="00C15BC5">
        <w:t>Empiriske metodeovervejelser</w:t>
      </w:r>
      <w:bookmarkEnd w:id="14"/>
      <w:r w:rsidRPr="00C15BC5">
        <w:t xml:space="preserve"> </w:t>
      </w:r>
    </w:p>
    <w:p w:rsidR="00A358B2" w:rsidRDefault="00C15BC5" w:rsidP="00C15BC5">
      <w:pPr>
        <w:spacing w:line="360" w:lineRule="auto"/>
      </w:pPr>
      <w:r>
        <w:t>For at undersøge hvordan man kan opnå undervisningsdifferentiering i samfundsfag C- Niveau på VUC</w:t>
      </w:r>
      <w:r w:rsidR="00293D56">
        <w:t xml:space="preserve"> og HF</w:t>
      </w:r>
      <w:r>
        <w:t xml:space="preserve"> er det relevant at indhente empiri fra samfundsfagshold. Empirien som jeg har valgt at indhente</w:t>
      </w:r>
      <w:r w:rsidR="00DB7F8C">
        <w:t>, er henholdsvis klasse</w:t>
      </w:r>
      <w:r>
        <w:t>rums observationer og interviews med kursister. Formålet er at undersøge deduktivt, hvilke arbejdsformer og undervisningsprincipper som kan benyttes til at opnå undervisningsdifferentiering. Ud fra mine hypoteser kan der drages forskellige ræsonnementer for</w:t>
      </w:r>
      <w:r w:rsidR="00DB7F8C">
        <w:t>,</w:t>
      </w:r>
      <w:r>
        <w:t xml:space="preserve"> hvorvidt man vælger at benytte undervisningsdifferentiering. Den indhentede empiri skal være med til at falsificerer eller sandsynliggøre mine hypoteser og derved argumentation for benyttelsen af undervisningsdifferentiering. </w:t>
      </w:r>
      <w:r w:rsidR="002D74F0">
        <w:t xml:space="preserve">Idet jeg benytter mig af en kvalitativ og beskrivende </w:t>
      </w:r>
      <w:r w:rsidR="00DB7F8C">
        <w:t>forskningsmetode til at forsøge</w:t>
      </w:r>
      <w:r w:rsidR="002D74F0">
        <w:t xml:space="preserve"> at forstå kursisternes forskellighed og deres forskellige opfattelser af læring</w:t>
      </w:r>
      <w:r w:rsidR="00DB7F8C">
        <w:t>,</w:t>
      </w:r>
      <w:r w:rsidR="002D74F0">
        <w:t xml:space="preserve"> har jeg en etnografisk forskningstilgang. </w:t>
      </w:r>
      <w:r w:rsidR="00F7738F">
        <w:t>Dette ses specielt i klasserums observationerne.</w:t>
      </w:r>
      <w:r w:rsidR="008B3750">
        <w:t xml:space="preserve"> (</w:t>
      </w:r>
      <w:proofErr w:type="spellStart"/>
      <w:r w:rsidR="008B3750">
        <w:t>Brinkmann</w:t>
      </w:r>
      <w:proofErr w:type="spellEnd"/>
      <w:r w:rsidR="008B3750">
        <w:t xml:space="preserve"> &amp; </w:t>
      </w:r>
      <w:proofErr w:type="spellStart"/>
      <w:r w:rsidR="008B3750">
        <w:t>Tanggaard</w:t>
      </w:r>
      <w:proofErr w:type="spellEnd"/>
      <w:r w:rsidR="008B3750">
        <w:t xml:space="preserve"> 2010)</w:t>
      </w:r>
    </w:p>
    <w:p w:rsidR="00C15BC5" w:rsidRDefault="00443F84" w:rsidP="00C15BC5">
      <w:pPr>
        <w:spacing w:line="360" w:lineRule="auto"/>
      </w:pPr>
      <w:r>
        <w:t>Den tilgang som jeg har valgt er</w:t>
      </w:r>
      <w:r w:rsidR="00AC180A">
        <w:t>, som tidligere nævnt,</w:t>
      </w:r>
      <w:r>
        <w:t xml:space="preserve"> kvalitativ og har derfor både nogle fordele og nogle ulemper. Den største ulempe er validitet</w:t>
      </w:r>
      <w:r w:rsidR="00A358B2">
        <w:t>en</w:t>
      </w:r>
      <w:r>
        <w:t xml:space="preserve"> af mine observationer og interviews. Idet jeg kun indsamler og behand</w:t>
      </w:r>
      <w:r w:rsidR="00A358B2">
        <w:t>ler empirisk undersøgelser fra é</w:t>
      </w:r>
      <w:r>
        <w:t xml:space="preserve">n klasse og fra fem kursister, svækker dette validiteten af min undersøgelse. </w:t>
      </w:r>
      <w:r w:rsidR="00701F92">
        <w:t>Det er dog vigtigt i denne henseende at fokusere på, at m</w:t>
      </w:r>
      <w:r>
        <w:t>in undersøgelse</w:t>
      </w:r>
      <w:r w:rsidR="00701F92">
        <w:t xml:space="preserve"> blot forsøger</w:t>
      </w:r>
      <w:r>
        <w:t xml:space="preserve"> at tegne et billede af kursistsammensætningen og deres læringsbetingelser på VUC</w:t>
      </w:r>
      <w:r w:rsidR="00293D56">
        <w:t xml:space="preserve"> og HF</w:t>
      </w:r>
      <w:r>
        <w:t>, hvilket jeg mener, har været muligt ved brug af mine empiriske indsamlinger. Netop det</w:t>
      </w:r>
      <w:r w:rsidR="00A358B2">
        <w:t>,</w:t>
      </w:r>
      <w:r>
        <w:t xml:space="preserve"> at jeg fokuserer på kursisternes forskellighed og derved deres forskellige forudsætninger for indlæring og at dette har været muligt ved interviews med </w:t>
      </w:r>
      <w:r w:rsidR="00A358B2">
        <w:t xml:space="preserve">blot </w:t>
      </w:r>
      <w:r>
        <w:t>fem kursister, viser hvor forskelligartet kursistgrundlaget er på VUC</w:t>
      </w:r>
      <w:r w:rsidR="00293D56">
        <w:t xml:space="preserve"> og HF</w:t>
      </w:r>
      <w:r>
        <w:t>. Hvis man have bredt den empiriske undersøgelsen mere ud, er det sandsynlige at resultatet blot havde vist endnu flere nuancer og derfor blot et endnu større behov for differentieret undervisning.</w:t>
      </w:r>
      <w:r w:rsidR="00691286">
        <w:t xml:space="preserve"> Fordelen ved den kvalitative tilgang er derimod, at jeg har kunnet si</w:t>
      </w:r>
      <w:r w:rsidR="00A358B2">
        <w:t>d</w:t>
      </w:r>
      <w:r w:rsidR="00691286">
        <w:t xml:space="preserve">de overfor hver enkelt kursist og spørge yderligere ind </w:t>
      </w:r>
      <w:r w:rsidR="00691286">
        <w:lastRenderedPageBreak/>
        <w:t xml:space="preserve">og samtidig </w:t>
      </w:r>
      <w:r w:rsidR="008B3750">
        <w:t xml:space="preserve">kunne </w:t>
      </w:r>
      <w:r w:rsidR="00691286">
        <w:t>præcisere spørgsmålsformuleringer i tilfælde af tvivlstilfælde, således at kursisten har haft de bedst mulige forudsætninger f</w:t>
      </w:r>
      <w:r w:rsidR="00AC180A">
        <w:t xml:space="preserve">or at fortælle deres historie.  Det at kursisterne </w:t>
      </w:r>
      <w:r w:rsidR="00A358B2">
        <w:t>kan fortælle deres historie og hvilke</w:t>
      </w:r>
      <w:r w:rsidR="00AC180A">
        <w:t xml:space="preserve"> forudsætninger</w:t>
      </w:r>
      <w:r w:rsidR="00A358B2">
        <w:t xml:space="preserve"> de har for</w:t>
      </w:r>
      <w:r w:rsidR="00AC180A">
        <w:t xml:space="preserve"> læring er vigtigt, da undervisningsdifferentieringen er principper for undervisning af individer med forskellige forudsætninger. I a</w:t>
      </w:r>
      <w:r w:rsidR="00A358B2">
        <w:t>nalysen kan de kvalitative data</w:t>
      </w:r>
      <w:r w:rsidR="00AC180A">
        <w:t xml:space="preserve"> derved benyttes og begrundes mere detaljeret end</w:t>
      </w:r>
      <w:r w:rsidR="00A358B2">
        <w:t>,</w:t>
      </w:r>
      <w:r w:rsidR="00AC180A">
        <w:t xml:space="preserve"> hvis der var valgt en kvantitativ tilgang.</w:t>
      </w:r>
    </w:p>
    <w:p w:rsidR="00C15BC5" w:rsidRPr="00C15BC5" w:rsidRDefault="00C15BC5" w:rsidP="0029431F">
      <w:pPr>
        <w:pStyle w:val="Overskrift2"/>
      </w:pPr>
      <w:bookmarkStart w:id="15" w:name="_Toc326695131"/>
      <w:r w:rsidRPr="00C15BC5">
        <w:t>Forskningsovervejelser omkring observationer</w:t>
      </w:r>
      <w:bookmarkEnd w:id="15"/>
    </w:p>
    <w:p w:rsidR="00C15BC5" w:rsidRDefault="008B3750" w:rsidP="00C15BC5">
      <w:pPr>
        <w:spacing w:line="360" w:lineRule="auto"/>
      </w:pPr>
      <w:r>
        <w:t>Formålet med klasse</w:t>
      </w:r>
      <w:r w:rsidR="00C15BC5">
        <w:t>rums observationerne var at observere og dokumentere effekten af forskellige arbejdsformer, herunder kursisterne</w:t>
      </w:r>
      <w:r w:rsidR="00701F92">
        <w:t>s</w:t>
      </w:r>
      <w:r w:rsidR="00C15BC5">
        <w:t xml:space="preserve"> aktivitets og deltagelsesniveau i forskellige undervisningssituationer. Observationerne vil derfor både blive brugt til at beskrive kursisterne, men også til at beskrive underviserens rolle og funktion i forskellige situationer. Ydermere benyttes observationerne til</w:t>
      </w:r>
      <w:r w:rsidR="00A358B2">
        <w:t xml:space="preserve"> at udvælge kursister som agerede</w:t>
      </w:r>
      <w:r w:rsidR="00C15BC5">
        <w:t xml:space="preserve"> forskelligt</w:t>
      </w:r>
      <w:r w:rsidR="00C15BC5" w:rsidRPr="000C3B41">
        <w:t xml:space="preserve"> </w:t>
      </w:r>
      <w:r w:rsidR="00C15BC5">
        <w:t>og som derfor kan have forskellige holdninger og inputs til undervisnin</w:t>
      </w:r>
      <w:r w:rsidR="00A358B2">
        <w:t xml:space="preserve">gsdifferentiering. Interaktioner </w:t>
      </w:r>
      <w:r w:rsidR="00C15BC5">
        <w:t>mellem kursister og underviser var også af interesse, idet disse kan fortælle om undervisningsdifferentieringens fordele og ulemper.</w:t>
      </w:r>
      <w:r w:rsidR="00C15BC5" w:rsidRPr="00FB6FEC">
        <w:t xml:space="preserve"> </w:t>
      </w:r>
      <w:r w:rsidR="00223641">
        <w:t>(</w:t>
      </w:r>
      <w:proofErr w:type="spellStart"/>
      <w:r w:rsidR="00223641">
        <w:t>Raudaskoski</w:t>
      </w:r>
      <w:proofErr w:type="spellEnd"/>
      <w:r w:rsidR="00223641">
        <w:t>, P. 2010)</w:t>
      </w:r>
    </w:p>
    <w:p w:rsidR="00C15BC5" w:rsidRDefault="00C15BC5" w:rsidP="00C15BC5">
      <w:pPr>
        <w:spacing w:line="360" w:lineRule="auto"/>
      </w:pPr>
      <w:r>
        <w:t xml:space="preserve">Undersøgelsen blev foretaget med en fuldstændig observatør, som ikke deltog i undervisningen eller havde et tilhørsforhold til kursisterne. (Kruuse 2005). Påklædningen som blev udvalgt til dagen, var neutral og meget lig de fleste af kursisternes påklædning. Samtidig </w:t>
      </w:r>
      <w:r w:rsidR="0001227A">
        <w:t xml:space="preserve">positionerede jeg mig i en behørig afstand til grupperne, således at de fortsatte deres arbejde uforstyrret af min tilstedeværelse. </w:t>
      </w:r>
      <w:r>
        <w:t xml:space="preserve">Ved at være til stede i en længere periode forsøgte jeg at sænke kursisternes parader og derved </w:t>
      </w:r>
      <w:r w:rsidR="00701F92">
        <w:t xml:space="preserve">gøre det </w:t>
      </w:r>
      <w:r>
        <w:t xml:space="preserve">lettere </w:t>
      </w:r>
      <w:r w:rsidR="00701F92">
        <w:t>at</w:t>
      </w:r>
      <w:r>
        <w:t xml:space="preserve"> observere deres handlinger. </w:t>
      </w:r>
      <w:r w:rsidR="0001227A">
        <w:t>(</w:t>
      </w:r>
      <w:proofErr w:type="spellStart"/>
      <w:r w:rsidR="0001227A">
        <w:t>Raudaskoski</w:t>
      </w:r>
      <w:proofErr w:type="spellEnd"/>
      <w:r w:rsidR="0001227A">
        <w:t xml:space="preserve">, P. 2010) Det kan dog diskuteres hvorvidt en ubemærket tilstedeværelse kan lade sig gøre. Men det virkede dog ikke til at kursisterne tog notits af min tilstedeværelse. </w:t>
      </w:r>
    </w:p>
    <w:p w:rsidR="00C15BC5" w:rsidRPr="009C1076" w:rsidRDefault="00C15BC5" w:rsidP="00C15BC5">
      <w:pPr>
        <w:spacing w:line="360" w:lineRule="auto"/>
      </w:pPr>
      <w:r>
        <w:t>Jeg forsøgte i observationerne at være fordomsfri og åben, men idet jeg undersøger deduktivt, kan man diskutere om jeg ikke ubevidst har bemærket de observationer som passer på principper for undervisningsdifferentiering og udeladt observationer som ikke passer med teorien. Dette vil være sandsynligt, men samtidig må man også acceptere</w:t>
      </w:r>
      <w:r w:rsidR="00786B5D">
        <w:t>,</w:t>
      </w:r>
      <w:r>
        <w:t xml:space="preserve"> at man som observatør har sine begrænsninger, både i forhold til hvad man bemærker som </w:t>
      </w:r>
      <w:r w:rsidR="00AC180A">
        <w:t>interessant og derved noterer, men også i forhold til hvor meget man kan nå at</w:t>
      </w:r>
      <w:r>
        <w:t xml:space="preserve"> notere. Det vil simpelthen ikke være muligt at </w:t>
      </w:r>
      <w:r w:rsidRPr="00FB6FEC">
        <w:t>transskribere</w:t>
      </w:r>
      <w:r>
        <w:t xml:space="preserve"> alle kursisters handlinger og interaktioner, hvorfor man som observatør må udvælge de væsentlige data allerede i observationssituationen. </w:t>
      </w:r>
      <w:r w:rsidR="00223641">
        <w:t>(</w:t>
      </w:r>
      <w:proofErr w:type="spellStart"/>
      <w:r w:rsidR="00223641">
        <w:t>Raudaskoski</w:t>
      </w:r>
      <w:proofErr w:type="spellEnd"/>
      <w:r w:rsidR="00223641">
        <w:t>, P. 2010)</w:t>
      </w:r>
    </w:p>
    <w:p w:rsidR="00C15BC5" w:rsidRPr="00C15BC5" w:rsidRDefault="00C15BC5" w:rsidP="0029431F">
      <w:pPr>
        <w:pStyle w:val="Overskrift2"/>
      </w:pPr>
      <w:bookmarkStart w:id="16" w:name="_Toc326695132"/>
      <w:r w:rsidRPr="00C15BC5">
        <w:t>Forskningsovervejelser omkring interview</w:t>
      </w:r>
      <w:bookmarkEnd w:id="16"/>
    </w:p>
    <w:p w:rsidR="00C15BC5" w:rsidRDefault="00C15BC5" w:rsidP="00C15BC5">
      <w:pPr>
        <w:spacing w:line="360" w:lineRule="auto"/>
      </w:pPr>
      <w:r>
        <w:t xml:space="preserve">Inden rækken af interviews blev foretaget blev der udarbejdet en semistruktureret interviewguide, som havde til hensigt at strukturere de interviews som skulle foretages. Den semistrukturerede </w:t>
      </w:r>
      <w:r>
        <w:lastRenderedPageBreak/>
        <w:t>interviewmetode blev valgt</w:t>
      </w:r>
      <w:r w:rsidR="00C84EDB">
        <w:t>,</w:t>
      </w:r>
      <w:r>
        <w:t xml:space="preserve"> idet jeg arbejder deduktivt og </w:t>
      </w:r>
      <w:r w:rsidR="00431F22">
        <w:t>derfor allerede inden interviewene</w:t>
      </w:r>
      <w:r>
        <w:t xml:space="preserve"> vidste hvad jeg ønskede at vide noget om. </w:t>
      </w:r>
      <w:r w:rsidR="00C84EDB">
        <w:t>Derfor</w:t>
      </w:r>
      <w:r>
        <w:t xml:space="preserve"> formulerede jeg spørgsmål</w:t>
      </w:r>
      <w:r w:rsidR="00C84EDB">
        <w:t>,</w:t>
      </w:r>
      <w:r>
        <w:t xml:space="preserve"> som havde til hensigt at skabe de bedst mulige forudsætninger for at opnå denne v</w:t>
      </w:r>
      <w:r w:rsidR="00431F22">
        <w:t>iden. I denne henseende skal det</w:t>
      </w:r>
      <w:r>
        <w:t xml:space="preserve"> bemærkes</w:t>
      </w:r>
      <w:r w:rsidR="00C84EDB">
        <w:t>,</w:t>
      </w:r>
      <w:r>
        <w:t xml:space="preserve"> at den viden jeg ønskede at </w:t>
      </w:r>
      <w:r w:rsidR="00DA080F">
        <w:t xml:space="preserve">opnå </w:t>
      </w:r>
      <w:r>
        <w:t xml:space="preserve">fortsat forudsatte en hvis åbenhed i spørgsmålene, idet jeg havde en forventning om at kursisterne havde noget viden som kunne benyttes. Herunder eksempelvis viden om hvilke arbejdsformer kursister ville foretrække og om hvad de fik ud af at arbejde projektorienteret. </w:t>
      </w:r>
      <w:r w:rsidR="00C84EDB">
        <w:t xml:space="preserve">Ved </w:t>
      </w:r>
      <w:r>
        <w:t xml:space="preserve">at arbejde deduktivt </w:t>
      </w:r>
      <w:r w:rsidR="00C84EDB">
        <w:t xml:space="preserve">havde jeg </w:t>
      </w:r>
      <w:r>
        <w:t xml:space="preserve">på forhånd </w:t>
      </w:r>
      <w:r w:rsidR="00C84EDB">
        <w:t>e</w:t>
      </w:r>
      <w:r>
        <w:t>n god ide om hvad jeg ønskede at vide fra kursisterne</w:t>
      </w:r>
      <w:r w:rsidR="00DA080F">
        <w:t>,</w:t>
      </w:r>
      <w:r>
        <w:t xml:space="preserve"> </w:t>
      </w:r>
      <w:r w:rsidR="00C84EDB">
        <w:t xml:space="preserve">derfor </w:t>
      </w:r>
      <w:r>
        <w:t xml:space="preserve">kan </w:t>
      </w:r>
      <w:r w:rsidR="00C84EDB">
        <w:t>det diskuteres hvorvidt dette har haft</w:t>
      </w:r>
      <w:r>
        <w:t xml:space="preserve"> en indvirkning på min objektivitet og neutralitet. Til dette vil jeg blot henlede til </w:t>
      </w:r>
      <w:proofErr w:type="spellStart"/>
      <w:r>
        <w:t>Brikmann</w:t>
      </w:r>
      <w:proofErr w:type="spellEnd"/>
      <w:r>
        <w:t xml:space="preserve"> og </w:t>
      </w:r>
      <w:proofErr w:type="spellStart"/>
      <w:r>
        <w:t>Tanggaard</w:t>
      </w:r>
      <w:proofErr w:type="spellEnd"/>
      <w:r>
        <w:t xml:space="preserve"> som ytrer, at denne slutning er en helt forfejlet antagelse, idet ingen forskningsinterviews er neutrale, </w:t>
      </w:r>
      <w:r w:rsidR="009F15E0">
        <w:t xml:space="preserve">da </w:t>
      </w:r>
      <w:r>
        <w:t>alle interviews er på den ene parts præmisser.</w:t>
      </w:r>
      <w:r w:rsidR="00DA080F">
        <w:t>(</w:t>
      </w:r>
      <w:r>
        <w:t xml:space="preserve"> </w:t>
      </w:r>
      <w:proofErr w:type="spellStart"/>
      <w:r w:rsidR="00DA080F">
        <w:t>Brinkmann</w:t>
      </w:r>
      <w:proofErr w:type="spellEnd"/>
      <w:r w:rsidR="00DA080F">
        <w:t xml:space="preserve"> &amp; </w:t>
      </w:r>
      <w:proofErr w:type="spellStart"/>
      <w:r w:rsidR="00DA080F">
        <w:t>Tanggaard</w:t>
      </w:r>
      <w:proofErr w:type="spellEnd"/>
      <w:r w:rsidR="00DA080F">
        <w:t xml:space="preserve"> 2010) </w:t>
      </w:r>
      <w:r>
        <w:t xml:space="preserve">Ifølge </w:t>
      </w:r>
      <w:proofErr w:type="spellStart"/>
      <w:r>
        <w:t>Brinkmann</w:t>
      </w:r>
      <w:proofErr w:type="spellEnd"/>
      <w:r>
        <w:t xml:space="preserve"> og </w:t>
      </w:r>
      <w:proofErr w:type="spellStart"/>
      <w:r>
        <w:t>Tanggaard</w:t>
      </w:r>
      <w:proofErr w:type="spellEnd"/>
      <w:r>
        <w:t xml:space="preserve"> bør alle interviews derfor være teoretisk forankret, idet vi kun kan forstå verden på baggrund a</w:t>
      </w:r>
      <w:r w:rsidR="00DA080F">
        <w:t>f en forforståelse (</w:t>
      </w:r>
      <w:proofErr w:type="spellStart"/>
      <w:r w:rsidR="00DA080F">
        <w:t>Brinkmann</w:t>
      </w:r>
      <w:proofErr w:type="spellEnd"/>
      <w:r w:rsidR="00DA080F">
        <w:t xml:space="preserve"> &amp;</w:t>
      </w:r>
      <w:r>
        <w:t xml:space="preserve"> </w:t>
      </w:r>
      <w:proofErr w:type="spellStart"/>
      <w:r>
        <w:t>Tanggaard</w:t>
      </w:r>
      <w:proofErr w:type="spellEnd"/>
      <w:r>
        <w:t xml:space="preserve"> 2010, side 37) Jeg </w:t>
      </w:r>
      <w:r w:rsidR="00DA080F">
        <w:t>har</w:t>
      </w:r>
      <w:r w:rsidR="00261104">
        <w:t xml:space="preserve"> </w:t>
      </w:r>
      <w:r w:rsidR="00AC03D9">
        <w:t>ved brug af den semistrukturerede interviewguide</w:t>
      </w:r>
      <w:r w:rsidR="00261104">
        <w:t xml:space="preserve"> forsøgt</w:t>
      </w:r>
      <w:r>
        <w:t xml:space="preserve"> at undgå</w:t>
      </w:r>
      <w:r w:rsidR="00AC03D9">
        <w:t>,</w:t>
      </w:r>
      <w:r>
        <w:t xml:space="preserve"> at min forforståelse for </w:t>
      </w:r>
      <w:r w:rsidR="00DA080F">
        <w:t xml:space="preserve">hvad </w:t>
      </w:r>
      <w:r>
        <w:t>undervisningsdifferentiering</w:t>
      </w:r>
      <w:r w:rsidR="00261104">
        <w:t xml:space="preserve"> </w:t>
      </w:r>
      <w:r w:rsidR="00DA080F">
        <w:t>er og hvordan dette kan benyttes</w:t>
      </w:r>
      <w:r w:rsidR="00AC03D9">
        <w:t>,</w:t>
      </w:r>
      <w:r>
        <w:t xml:space="preserve"> låser informanterne i deres svarmuligheder.</w:t>
      </w:r>
      <w:r w:rsidR="00DA080F">
        <w:t xml:space="preserve"> </w:t>
      </w:r>
      <w:r w:rsidR="00431F22">
        <w:t>Herved har kursisterne en høj</w:t>
      </w:r>
      <w:r w:rsidR="00DA080F">
        <w:t xml:space="preserve"> </w:t>
      </w:r>
      <w:r w:rsidR="00431F22">
        <w:t>besvarelses</w:t>
      </w:r>
      <w:r w:rsidR="00DA080F">
        <w:t xml:space="preserve">frihed, men er </w:t>
      </w:r>
      <w:r w:rsidR="00431F22">
        <w:t xml:space="preserve">samtidigt </w:t>
      </w:r>
      <w:r w:rsidR="00DA080F">
        <w:t>sporet ind på hvad der er relevant i forhold til dette speciale.</w:t>
      </w:r>
      <w:r w:rsidR="00261104">
        <w:t xml:space="preserve"> </w:t>
      </w:r>
    </w:p>
    <w:p w:rsidR="00BA0BDD" w:rsidRDefault="00BA0BDD" w:rsidP="00BA0BDD">
      <w:pPr>
        <w:pStyle w:val="Overskrift2"/>
      </w:pPr>
      <w:bookmarkStart w:id="17" w:name="_Toc326695133"/>
      <w:r>
        <w:t>Pilotinterview</w:t>
      </w:r>
      <w:bookmarkEnd w:id="17"/>
    </w:p>
    <w:p w:rsidR="00C15BC5" w:rsidRDefault="00C15BC5" w:rsidP="00C15BC5">
      <w:pPr>
        <w:spacing w:line="360" w:lineRule="auto"/>
      </w:pPr>
      <w:r>
        <w:t>Inden rækken af interviews blev påbegyndt, blev der desuden gennemført et pilotinterview. Til pilotinterviewet udvalgte jeg en kursist, som under holdets projektperiode havde virket engageret, rolig og samarbejdsorienteret. Formålet med pilotinterviewet var at afprøve interviewguiden og interviewmetoden inden de næste interviews. Efter interviewet blev der i samråd med vejleder, vurderet på</w:t>
      </w:r>
      <w:r w:rsidR="00AC03D9">
        <w:t xml:space="preserve"> metode, spørgsmålene og svaren</w:t>
      </w:r>
      <w:r>
        <w:t>e. Der blev herefter foretaget ændringer i en række spørgsmål,</w:t>
      </w:r>
      <w:r w:rsidR="00AC03D9">
        <w:t xml:space="preserve"> som har haft til formål at gøre spørgsmålene mere åbne</w:t>
      </w:r>
      <w:r>
        <w:t>, således at interv</w:t>
      </w:r>
      <w:r w:rsidR="00AC03D9">
        <w:t>iew personen</w:t>
      </w:r>
      <w:r>
        <w:t xml:space="preserve"> fortælle</w:t>
      </w:r>
      <w:r w:rsidR="00AC03D9">
        <w:t>r</w:t>
      </w:r>
      <w:r>
        <w:t xml:space="preserve"> </w:t>
      </w:r>
      <w:r w:rsidR="00261104">
        <w:t xml:space="preserve">mere </w:t>
      </w:r>
      <w:r>
        <w:t>uddybende om deres erfaringer og meninger. For at undgå at interview tiden skulle blive for lang i forbindelse med at spørgsmålene blev åbnet op, blev der skåret nogle spørgsmål væk. Herved fik spørgsmålene en mere kvalitativ og spørgende tilgang. Nogle spørgsmål som havde en mere kvantitativ tilgang blev dog bibeholdt, her tænkes der på de indledende spørgsmål om interviewpersonens sociale og økonomiske baggrund og på spørgsmål om arbejdsformer. Formålet med de indledende spørgsmål er</w:t>
      </w:r>
      <w:r w:rsidR="00430F3A">
        <w:t>, at udfolde informantens</w:t>
      </w:r>
      <w:r>
        <w:t xml:space="preserve"> baggrund på en hurtigt og overskuelig måde, som gør det muligt at sammenligne og ikke mindst påvis</w:t>
      </w:r>
      <w:r w:rsidR="00430F3A">
        <w:t xml:space="preserve">e forskelligheder i VUC </w:t>
      </w:r>
      <w:r w:rsidR="00293D56">
        <w:t xml:space="preserve">og HF </w:t>
      </w:r>
      <w:r w:rsidR="00430F3A">
        <w:t>kursisternes</w:t>
      </w:r>
      <w:r>
        <w:t xml:space="preserve"> </w:t>
      </w:r>
      <w:r w:rsidR="00430F3A">
        <w:t>lærings</w:t>
      </w:r>
      <w:r>
        <w:t>grundlag. Spørgsmål som henleder til arbejdsformer, har til hensigt at udfolde kursisternes kendskab og holdninger til forskellige arbejdsfo</w:t>
      </w:r>
      <w:r w:rsidR="00AC03D9">
        <w:t>rmer. I denne henseende blev det</w:t>
      </w:r>
      <w:r>
        <w:t xml:space="preserve"> overvejet at spørge mere bredt ind til, hvilke arbejdsformer interviewperso</w:t>
      </w:r>
      <w:r w:rsidR="00AC03D9">
        <w:t>nen ville foretrække og hvorfor,</w:t>
      </w:r>
      <w:r>
        <w:t xml:space="preserve"> </w:t>
      </w:r>
      <w:r w:rsidR="00AC03D9">
        <w:t>m</w:t>
      </w:r>
      <w:r>
        <w:t xml:space="preserve">en idet jeg kom frem til det ræsonnement, at det ikke var sikkert at interviewpersonen havde </w:t>
      </w:r>
      <w:r>
        <w:lastRenderedPageBreak/>
        <w:t>kendskab til eller ville overveje alle de mulige arbejdsformer, b</w:t>
      </w:r>
      <w:r w:rsidR="00AC03D9">
        <w:t>lev der spurgt mere specifikt. Ræsonnementet vi</w:t>
      </w:r>
      <w:r>
        <w:t>ste sig at holde stik, idet flere respondenter skulle have eksempler på</w:t>
      </w:r>
      <w:r w:rsidR="00261104">
        <w:t xml:space="preserve"> hvordan</w:t>
      </w:r>
      <w:r>
        <w:t xml:space="preserve"> spil og rollespil </w:t>
      </w:r>
      <w:r w:rsidR="00261104">
        <w:t>kunne inddrages i en undervisningssituation</w:t>
      </w:r>
      <w:r w:rsidR="00DA080F">
        <w:t>. (</w:t>
      </w:r>
      <w:proofErr w:type="spellStart"/>
      <w:r w:rsidR="00DA080F">
        <w:t>Brinkmann</w:t>
      </w:r>
      <w:proofErr w:type="spellEnd"/>
      <w:r w:rsidR="00DA080F">
        <w:t xml:space="preserve"> &amp; </w:t>
      </w:r>
      <w:proofErr w:type="spellStart"/>
      <w:r>
        <w:t>Tanggaard</w:t>
      </w:r>
      <w:proofErr w:type="spellEnd"/>
      <w:r>
        <w:t xml:space="preserve"> 2010)</w:t>
      </w:r>
      <w:r w:rsidR="00D44809">
        <w:t xml:space="preserve"> </w:t>
      </w:r>
    </w:p>
    <w:p w:rsidR="00C15BC5" w:rsidRDefault="00C15BC5" w:rsidP="0029431F">
      <w:pPr>
        <w:pStyle w:val="Overskrift2"/>
      </w:pPr>
      <w:bookmarkStart w:id="18" w:name="_Toc326695134"/>
      <w:r>
        <w:t>Valg af informanter</w:t>
      </w:r>
      <w:bookmarkEnd w:id="18"/>
    </w:p>
    <w:p w:rsidR="00C15BC5" w:rsidRPr="00C15BC5" w:rsidRDefault="00C15BC5" w:rsidP="00C15BC5">
      <w:pPr>
        <w:spacing w:line="360" w:lineRule="auto"/>
      </w:pPr>
      <w:r>
        <w:t>Ligesom til pilotinterviewet, blev den første klasse</w:t>
      </w:r>
      <w:r w:rsidR="00430F3A">
        <w:t xml:space="preserve"> </w:t>
      </w:r>
      <w:r>
        <w:t>rums</w:t>
      </w:r>
      <w:r w:rsidR="00430F3A">
        <w:t xml:space="preserve"> </w:t>
      </w:r>
      <w:r>
        <w:t>observation benyttet til at udvælge kursister med forskellige forudsætninger for læring og med forskellige sociale baggrunde. Herved blev der i udvælgelsen lagt fokus på</w:t>
      </w:r>
      <w:r w:rsidR="00011956">
        <w:t>,</w:t>
      </w:r>
      <w:r>
        <w:t xml:space="preserve"> at områder som forskellige køn, alder, interesser, baggrund, engagement under projektperioden og niveauforskelle skulle</w:t>
      </w:r>
      <w:r w:rsidR="00011956">
        <w:t xml:space="preserve"> medtages</w:t>
      </w:r>
      <w:r w:rsidR="00701F92">
        <w:t>. I første omgang ud</w:t>
      </w:r>
      <w:r w:rsidR="00011956">
        <w:t>valgte jeg en række kursister</w:t>
      </w:r>
      <w:r>
        <w:t xml:space="preserve"> ud fra mine observationer, hvorefter jeg konsulterede deres underviser og spurgte ind til </w:t>
      </w:r>
      <w:r w:rsidR="00011956">
        <w:t>kursister</w:t>
      </w:r>
      <w:r>
        <w:t xml:space="preserve"> med niveauforskel, engagement forskel</w:t>
      </w:r>
      <w:r w:rsidR="00011956">
        <w:t>,</w:t>
      </w:r>
      <w:r>
        <w:t xml:space="preserve"> forskel i interesser osv</w:t>
      </w:r>
      <w:r w:rsidR="00430F3A">
        <w:t xml:space="preserve">. med henblik </w:t>
      </w:r>
      <w:r w:rsidR="00011956">
        <w:t>på at få så nuancerede besvarelser som muligt</w:t>
      </w:r>
      <w:r>
        <w:t>. Ud fra lærerens inputs og mine egne overvejelser blev der udvalgt fem elever som tilsammen dækkede det</w:t>
      </w:r>
      <w:r w:rsidR="00011956">
        <w:t>te</w:t>
      </w:r>
      <w:r>
        <w:t xml:space="preserve"> undersøgelsesområde. </w:t>
      </w:r>
    </w:p>
    <w:p w:rsidR="00C15BC5" w:rsidRDefault="00C15BC5" w:rsidP="00767619">
      <w:pPr>
        <w:spacing w:line="360" w:lineRule="auto"/>
        <w:rPr>
          <w:b/>
          <w:sz w:val="28"/>
          <w:szCs w:val="28"/>
        </w:rPr>
      </w:pPr>
    </w:p>
    <w:p w:rsidR="00767619" w:rsidRPr="0029431F" w:rsidRDefault="00767619" w:rsidP="0029431F">
      <w:pPr>
        <w:pStyle w:val="Overskrift1"/>
        <w:rPr>
          <w:sz w:val="32"/>
          <w:szCs w:val="32"/>
        </w:rPr>
      </w:pPr>
      <w:bookmarkStart w:id="19" w:name="_Toc326695135"/>
      <w:r w:rsidRPr="0029431F">
        <w:rPr>
          <w:sz w:val="32"/>
          <w:szCs w:val="32"/>
        </w:rPr>
        <w:t>Teori</w:t>
      </w:r>
      <w:bookmarkEnd w:id="19"/>
    </w:p>
    <w:p w:rsidR="00F37713" w:rsidRPr="00F37713" w:rsidRDefault="00F37713" w:rsidP="00767619">
      <w:pPr>
        <w:spacing w:line="360" w:lineRule="auto"/>
        <w:rPr>
          <w:sz w:val="24"/>
          <w:szCs w:val="24"/>
        </w:rPr>
      </w:pPr>
      <w:r w:rsidRPr="00F37713">
        <w:t xml:space="preserve">Til at belyse mit projekt har jeg valgt en række teorier om didaktik, undervisningsdifferentiering og om generel læringsteori. Det første afsnit om læringsteori skal sætte fokus på hvordan individet opnår en læringsproces. Dette skal være med til at give en grundviden og derved skabe det fundament som undervisningsdifferentiering på VUC </w:t>
      </w:r>
      <w:r w:rsidR="00293D56">
        <w:t xml:space="preserve">og HF </w:t>
      </w:r>
      <w:r w:rsidRPr="00F37713">
        <w:t>med 25 kursister eller flere skal bygges på.</w:t>
      </w:r>
      <w:r>
        <w:rPr>
          <w:sz w:val="24"/>
          <w:szCs w:val="24"/>
        </w:rPr>
        <w:t xml:space="preserve"> </w:t>
      </w:r>
      <w:r w:rsidR="004C337D">
        <w:rPr>
          <w:sz w:val="24"/>
          <w:szCs w:val="24"/>
        </w:rPr>
        <w:t>U</w:t>
      </w:r>
      <w:r>
        <w:t xml:space="preserve">ndervisningsdifferentiering </w:t>
      </w:r>
      <w:r w:rsidR="004C337D">
        <w:t xml:space="preserve">skal derfor </w:t>
      </w:r>
      <w:r>
        <w:t>ses i forlængelse af nedenstående læringsteori.</w:t>
      </w:r>
    </w:p>
    <w:p w:rsidR="00767619" w:rsidRDefault="00767619" w:rsidP="0029431F">
      <w:pPr>
        <w:pStyle w:val="Overskrift2"/>
      </w:pPr>
      <w:bookmarkStart w:id="20" w:name="_Toc326695136"/>
      <w:r w:rsidRPr="00AB435C">
        <w:t>Læringsteori – Hvordan lærer vi?</w:t>
      </w:r>
      <w:bookmarkEnd w:id="20"/>
    </w:p>
    <w:p w:rsidR="00840E69" w:rsidRPr="00EF596E" w:rsidRDefault="00840E69" w:rsidP="0029431F">
      <w:pPr>
        <w:pStyle w:val="Overskrift2"/>
      </w:pPr>
      <w:bookmarkStart w:id="21" w:name="_Toc326695137"/>
      <w:r w:rsidRPr="00EF596E">
        <w:t>Begrebsdefinering</w:t>
      </w:r>
      <w:bookmarkEnd w:id="21"/>
    </w:p>
    <w:p w:rsidR="00767619" w:rsidRDefault="00613F46" w:rsidP="00767619">
      <w:pPr>
        <w:spacing w:line="360" w:lineRule="auto"/>
      </w:pPr>
      <w:r>
        <w:t xml:space="preserve">For at vide hvordan vi som mennesker opnår en læringsproces, må vi først se på hvad læring er. </w:t>
      </w:r>
      <w:r w:rsidR="0049188A">
        <w:t xml:space="preserve">Knud </w:t>
      </w:r>
      <w:proofErr w:type="spellStart"/>
      <w:r w:rsidR="0049188A">
        <w:t>Illeris</w:t>
      </w:r>
      <w:proofErr w:type="spellEnd"/>
      <w:r w:rsidR="0049188A">
        <w:t xml:space="preserve"> har </w:t>
      </w:r>
      <w:r w:rsidR="00A1604E">
        <w:t xml:space="preserve">gennem sin karriere fokuseret på læringsteori i en bred forstand og har herigennem tilegnet sig en varieret og </w:t>
      </w:r>
      <w:r w:rsidR="00277B1D">
        <w:t>udbygget</w:t>
      </w:r>
      <w:r w:rsidR="00A1604E">
        <w:t xml:space="preserve"> viden. Knud </w:t>
      </w:r>
      <w:proofErr w:type="spellStart"/>
      <w:r w:rsidR="0049188A">
        <w:t>Illeris</w:t>
      </w:r>
      <w:proofErr w:type="spellEnd"/>
      <w:r w:rsidR="0049188A">
        <w:t xml:space="preserve"> formuler</w:t>
      </w:r>
      <w:r>
        <w:t xml:space="preserve"> læring som:</w:t>
      </w:r>
    </w:p>
    <w:p w:rsidR="00613F46" w:rsidRDefault="00613F46" w:rsidP="00767619">
      <w:pPr>
        <w:spacing w:line="360" w:lineRule="auto"/>
      </w:pPr>
      <w:r>
        <w:rPr>
          <w:i/>
        </w:rPr>
        <w:t xml:space="preserve">”enhver proces, der hos levende organismer fører til en varig kapacitetsændring, og som ikke kun skyldes glemsel, biologisk modning eller aldring” </w:t>
      </w:r>
      <w:r>
        <w:t>(</w:t>
      </w:r>
      <w:proofErr w:type="spellStart"/>
      <w:r>
        <w:t>Illeris</w:t>
      </w:r>
      <w:proofErr w:type="spellEnd"/>
      <w:r>
        <w:t xml:space="preserve"> mfl. 2008</w:t>
      </w:r>
      <w:r w:rsidR="00744B9D">
        <w:t>, side 12</w:t>
      </w:r>
      <w:r>
        <w:t>)</w:t>
      </w:r>
    </w:p>
    <w:p w:rsidR="00467290" w:rsidRDefault="00613F46" w:rsidP="00767619">
      <w:pPr>
        <w:spacing w:line="360" w:lineRule="auto"/>
      </w:pPr>
      <w:r>
        <w:t xml:space="preserve">Definitionen som Knud </w:t>
      </w:r>
      <w:proofErr w:type="spellStart"/>
      <w:r>
        <w:t>Illeris</w:t>
      </w:r>
      <w:proofErr w:type="spellEnd"/>
      <w:r>
        <w:t xml:space="preserve"> benytter er </w:t>
      </w:r>
      <w:r w:rsidR="00744B9D">
        <w:t xml:space="preserve">en </w:t>
      </w:r>
      <w:r>
        <w:t>meget bred formulering</w:t>
      </w:r>
      <w:r w:rsidR="00744B9D">
        <w:t>,</w:t>
      </w:r>
      <w:r>
        <w:t xml:space="preserve"> idet han mener at læring </w:t>
      </w:r>
      <w:r w:rsidR="00277B1D">
        <w:t>er noget som spænder over enhver udvikling</w:t>
      </w:r>
      <w:r>
        <w:t xml:space="preserve">. I definitionen er det vigtigt at bemærke at læring er en proces og at </w:t>
      </w:r>
      <w:r>
        <w:lastRenderedPageBreak/>
        <w:t>denne proces forsager en varig kapacitetsændring. En kapacitetsændring skal i denne forbindelse ses som en ændring af det in</w:t>
      </w:r>
      <w:r w:rsidR="00744B9D">
        <w:t>dhold som et individ besidder.</w:t>
      </w:r>
      <w:r w:rsidR="00467290">
        <w:t xml:space="preserve"> (</w:t>
      </w:r>
      <w:proofErr w:type="spellStart"/>
      <w:r w:rsidR="00467290">
        <w:t>Illeris</w:t>
      </w:r>
      <w:proofErr w:type="spellEnd"/>
      <w:r w:rsidR="00467290">
        <w:t xml:space="preserve"> mfl. 2008) </w:t>
      </w:r>
    </w:p>
    <w:p w:rsidR="00EF596E" w:rsidRDefault="00394299" w:rsidP="00767619">
      <w:pPr>
        <w:spacing w:line="360" w:lineRule="auto"/>
      </w:pPr>
      <w:r>
        <w:t>I dette speciale vil der tages udgangspunkt i</w:t>
      </w:r>
      <w:r w:rsidR="004C337D">
        <w:t>,</w:t>
      </w:r>
      <w:r>
        <w:t xml:space="preserve"> at l</w:t>
      </w:r>
      <w:r w:rsidR="00277B1D">
        <w:t>æring</w:t>
      </w:r>
      <w:r>
        <w:t xml:space="preserve"> </w:t>
      </w:r>
      <w:r w:rsidR="00277B1D">
        <w:t>både kan være tilegnelsen af færdigheder, viden og holdninger, samtidig med at disse nye inputs kan resulte</w:t>
      </w:r>
      <w:r w:rsidR="0049188A">
        <w:t>rer i en adfærdsændring. Men læringen behøver</w:t>
      </w:r>
      <w:r w:rsidR="00277B1D">
        <w:t xml:space="preserve"> ikke nødvendigvis </w:t>
      </w:r>
      <w:r w:rsidR="0049188A">
        <w:t>resulterer i en</w:t>
      </w:r>
      <w:r w:rsidR="00277B1D">
        <w:t xml:space="preserve"> adfærdsændring for</w:t>
      </w:r>
      <w:r w:rsidR="004C337D">
        <w:t>,</w:t>
      </w:r>
      <w:r w:rsidR="00277B1D">
        <w:t xml:space="preserve"> at man har lært noget. </w:t>
      </w:r>
      <w:r w:rsidR="0049188A">
        <w:t>Da m</w:t>
      </w:r>
      <w:r w:rsidR="00277B1D">
        <w:t xml:space="preserve">eget læring bygger ovenpå allerede eksisterende viden og vil derfor ikke </w:t>
      </w:r>
      <w:r>
        <w:t xml:space="preserve">nødvendigvis </w:t>
      </w:r>
      <w:r w:rsidR="00277B1D">
        <w:t xml:space="preserve">udvikle et individ så meget, at der behøver at være tale om en adfærdsændring, som man ville fokusere på i den behavioristiske tilgang. </w:t>
      </w:r>
      <w:r>
        <w:t>Der</w:t>
      </w:r>
      <w:r w:rsidR="00277B1D">
        <w:t xml:space="preserve"> </w:t>
      </w:r>
      <w:r w:rsidR="0049188A">
        <w:t xml:space="preserve">hældes derfor </w:t>
      </w:r>
      <w:r w:rsidR="00277B1D">
        <w:t>til den tyskprægede</w:t>
      </w:r>
      <w:r w:rsidR="0049188A">
        <w:t xml:space="preserve"> filosofiske retning</w:t>
      </w:r>
      <w:r w:rsidR="00277B1D">
        <w:t xml:space="preserve">. Lige meget hvilken definition der benyttes er der dog tale om </w:t>
      </w:r>
      <w:r w:rsidR="00277B1D" w:rsidRPr="004C337D">
        <w:rPr>
          <w:i/>
        </w:rPr>
        <w:t>en påvi</w:t>
      </w:r>
      <w:r w:rsidR="00C74911" w:rsidRPr="004C337D">
        <w:rPr>
          <w:i/>
        </w:rPr>
        <w:t>rkning som skaber en udvikling</w:t>
      </w:r>
      <w:r w:rsidR="00C74911">
        <w:t xml:space="preserve"> og det er vigtigt at individet er </w:t>
      </w:r>
      <w:r>
        <w:t>modtageligt</w:t>
      </w:r>
      <w:r w:rsidR="00C74911">
        <w:t xml:space="preserve"> for denne påvirkning for</w:t>
      </w:r>
      <w:r w:rsidR="0049188A">
        <w:t>,</w:t>
      </w:r>
      <w:r w:rsidR="00C74911">
        <w:t xml:space="preserve"> at en læringsproces kan gennemføres. Hvorvidt individet er modtagelig for en læringsproces må igen komme an på om undervisningen er tilpasset den enkeltes forudsætninger</w:t>
      </w:r>
      <w:r>
        <w:t>,</w:t>
      </w:r>
      <w:r w:rsidR="00C74911">
        <w:t xml:space="preserve"> </w:t>
      </w:r>
      <w:r>
        <w:t>hvilket</w:t>
      </w:r>
      <w:r w:rsidR="00C74911">
        <w:t xml:space="preserve"> bringer os videre til at </w:t>
      </w:r>
      <w:r w:rsidR="006406C2">
        <w:t xml:space="preserve">se på det som Knud </w:t>
      </w:r>
      <w:proofErr w:type="spellStart"/>
      <w:r w:rsidR="006406C2">
        <w:t>Illeris</w:t>
      </w:r>
      <w:proofErr w:type="spellEnd"/>
      <w:r w:rsidR="006406C2">
        <w:t xml:space="preserve"> kalder</w:t>
      </w:r>
      <w:r w:rsidR="004C337D">
        <w:t>;</w:t>
      </w:r>
      <w:r w:rsidR="006406C2">
        <w:t xml:space="preserve"> </w:t>
      </w:r>
      <w:r w:rsidR="004C337D" w:rsidRPr="004C337D">
        <w:rPr>
          <w:i/>
        </w:rPr>
        <w:t>”</w:t>
      </w:r>
      <w:r w:rsidR="006406C2" w:rsidRPr="004C337D">
        <w:rPr>
          <w:i/>
        </w:rPr>
        <w:t>læringsforståelsens hovedområder.</w:t>
      </w:r>
      <w:r w:rsidR="004C337D" w:rsidRPr="004C337D">
        <w:rPr>
          <w:i/>
        </w:rPr>
        <w:t>”</w:t>
      </w:r>
      <w:r w:rsidR="006406C2">
        <w:t xml:space="preserve"> </w:t>
      </w:r>
    </w:p>
    <w:p w:rsidR="00EF596E" w:rsidRPr="00EF596E" w:rsidRDefault="00EF596E" w:rsidP="0029431F">
      <w:pPr>
        <w:pStyle w:val="Overskrift2"/>
      </w:pPr>
      <w:bookmarkStart w:id="22" w:name="_Toc326695138"/>
      <w:r w:rsidRPr="00EF596E">
        <w:t>Læringsforståelsens hovedområder</w:t>
      </w:r>
      <w:bookmarkEnd w:id="22"/>
      <w:r w:rsidRPr="00EF596E">
        <w:t xml:space="preserve"> </w:t>
      </w:r>
    </w:p>
    <w:p w:rsidR="00244F41" w:rsidRDefault="006406C2" w:rsidP="00EF596E">
      <w:pPr>
        <w:spacing w:line="360" w:lineRule="auto"/>
      </w:pPr>
      <w:r>
        <w:t xml:space="preserve">Læringsforståelsen hovedområder er de betingelser der må være til stede for at opnå en læring. Disse hovedområder er opdelt i fire </w:t>
      </w:r>
      <w:r w:rsidR="00E777E4">
        <w:t>hoved</w:t>
      </w:r>
      <w:r>
        <w:t xml:space="preserve">kategorier </w:t>
      </w:r>
      <w:r w:rsidR="00244F41">
        <w:t>som behandles i nedenstående underkapitler.</w:t>
      </w:r>
    </w:p>
    <w:p w:rsidR="00E777E4" w:rsidRPr="0029431F" w:rsidRDefault="00E777E4" w:rsidP="00EF596E">
      <w:pPr>
        <w:spacing w:line="360" w:lineRule="auto"/>
        <w:rPr>
          <w:b/>
          <w:sz w:val="24"/>
          <w:szCs w:val="24"/>
        </w:rPr>
      </w:pPr>
      <w:r w:rsidRPr="0029431F">
        <w:rPr>
          <w:b/>
          <w:sz w:val="24"/>
          <w:szCs w:val="24"/>
        </w:rPr>
        <w:t>Læringsforståelsen</w:t>
      </w:r>
      <w:r w:rsidR="004C337D">
        <w:rPr>
          <w:b/>
          <w:sz w:val="24"/>
          <w:szCs w:val="24"/>
        </w:rPr>
        <w:t>s</w:t>
      </w:r>
      <w:r w:rsidRPr="0029431F">
        <w:rPr>
          <w:b/>
          <w:sz w:val="24"/>
          <w:szCs w:val="24"/>
        </w:rPr>
        <w:t xml:space="preserve"> grundlag</w:t>
      </w:r>
    </w:p>
    <w:p w:rsidR="00EF596E" w:rsidRDefault="006406C2" w:rsidP="006406C2">
      <w:pPr>
        <w:spacing w:line="360" w:lineRule="auto"/>
      </w:pPr>
      <w:r>
        <w:t>Læring</w:t>
      </w:r>
      <w:r w:rsidR="00EF596E">
        <w:t>sforståelsen</w:t>
      </w:r>
      <w:r w:rsidR="004C337D">
        <w:t>s</w:t>
      </w:r>
      <w:r w:rsidR="00EF596E">
        <w:t xml:space="preserve"> grundlag har sin baggrund</w:t>
      </w:r>
      <w:r>
        <w:t xml:space="preserve"> i vores arts biologiske forankring og i den samfundsskabte virkelighed som vi indgår i. Som art har vi nogle muligheder, men vi har også nogle begrænsninger. Vi har eksempelvis et udmærket syn som gør det muligt for os at lærer gennem observationer. (</w:t>
      </w:r>
      <w:proofErr w:type="spellStart"/>
      <w:r>
        <w:t>Illeris</w:t>
      </w:r>
      <w:proofErr w:type="spellEnd"/>
      <w:r>
        <w:t xml:space="preserve"> mfl. 2008)</w:t>
      </w:r>
      <w:r w:rsidR="007D263C">
        <w:br/>
        <w:t>Enhver læring som foregår, vil desuden blive situeret i forhold til det samfund og den virkelighed som individet befinder sig i</w:t>
      </w:r>
      <w:r>
        <w:t xml:space="preserve">. </w:t>
      </w:r>
      <w:r w:rsidR="007D263C">
        <w:t>Individet vil derfor tolke forskelligt på den læring som denne modtager ud fra hvilken samfundsforståelse denne har. Desuden kan de sociologiske processer spille ind, således at individets sociale relationer til de andre personer som indgår i læringssituationen</w:t>
      </w:r>
      <w:r w:rsidR="00BD2E63">
        <w:t>, påvirker hvilken læring</w:t>
      </w:r>
      <w:r w:rsidR="007D263C">
        <w:t xml:space="preserve"> der finder sted.</w:t>
      </w:r>
      <w:r w:rsidR="00DD7782">
        <w:t xml:space="preserve"> Manglende tillid til underviseren kan eksempelvis gøre at eleven har en høj grad af skepsis til underviseren og derved ikke er modtagelig for læring. </w:t>
      </w:r>
      <w:r>
        <w:t>(</w:t>
      </w:r>
      <w:proofErr w:type="spellStart"/>
      <w:r>
        <w:t>Illeris</w:t>
      </w:r>
      <w:proofErr w:type="spellEnd"/>
      <w:r>
        <w:t xml:space="preserve"> mfl. 2008)</w:t>
      </w:r>
      <w:r w:rsidR="007D263C">
        <w:t xml:space="preserve"> </w:t>
      </w:r>
    </w:p>
    <w:p w:rsidR="006406C2" w:rsidRDefault="00EF596E" w:rsidP="006406C2">
      <w:pPr>
        <w:spacing w:line="360" w:lineRule="auto"/>
      </w:pPr>
      <w:r>
        <w:t>Læringens centrale strukturer indeholder tre underkategorier, som er læringens processer og dimensioner, forskellige typer af læring og forskellige former for læringsbarrierer. Jeg vil starte med at forklarer læringens processer og dimensioner som er illustreret i nedenstående</w:t>
      </w:r>
      <w:r w:rsidR="00BD2E63">
        <w:t xml:space="preserve"> figur.</w:t>
      </w:r>
    </w:p>
    <w:p w:rsidR="00E777E4" w:rsidRDefault="00E777E4" w:rsidP="00767619">
      <w:pPr>
        <w:spacing w:line="360" w:lineRule="auto"/>
      </w:pPr>
      <w:r>
        <w:rPr>
          <w:noProof/>
          <w:lang w:eastAsia="da-DK"/>
        </w:rPr>
        <w:lastRenderedPageBreak/>
        <w:drawing>
          <wp:inline distT="0" distB="0" distL="0" distR="0">
            <wp:extent cx="6115050" cy="4586287"/>
            <wp:effectExtent l="19050" t="0" r="0" b="0"/>
            <wp:docPr id="2" name="Billede 1" descr="C:\Users\Frank\Dropbox\UNI\Speciale\Præ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Dropbox\UNI\Speciale\Præsentation1.jpg"/>
                    <pic:cNvPicPr>
                      <a:picLocks noChangeAspect="1" noChangeArrowheads="1"/>
                    </pic:cNvPicPr>
                  </pic:nvPicPr>
                  <pic:blipFill>
                    <a:blip r:embed="rId9" cstate="print"/>
                    <a:stretch>
                      <a:fillRect/>
                    </a:stretch>
                  </pic:blipFill>
                  <pic:spPr bwMode="auto">
                    <a:xfrm>
                      <a:off x="0" y="0"/>
                      <a:ext cx="6115050" cy="4586287"/>
                    </a:xfrm>
                    <a:prstGeom prst="rect">
                      <a:avLst/>
                    </a:prstGeom>
                    <a:noFill/>
                    <a:ln w="9525">
                      <a:noFill/>
                      <a:miter lim="800000"/>
                      <a:headEnd/>
                      <a:tailEnd/>
                    </a:ln>
                  </pic:spPr>
                </pic:pic>
              </a:graphicData>
            </a:graphic>
          </wp:inline>
        </w:drawing>
      </w:r>
    </w:p>
    <w:p w:rsidR="00FC569A" w:rsidRDefault="00A94156" w:rsidP="00767619">
      <w:pPr>
        <w:spacing w:line="360" w:lineRule="auto"/>
      </w:pPr>
      <w:r>
        <w:t>Læringens processer består af to processer, som begge skal finde sted for at man kan tale om at der er sket en indlæring. Den første proces er det samspil som individet indgår i, dette kan være med a</w:t>
      </w:r>
      <w:r w:rsidR="00C941D0">
        <w:t>ndre mennesker eller med materia</w:t>
      </w:r>
      <w:r>
        <w:t>l</w:t>
      </w:r>
      <w:r w:rsidR="00C941D0">
        <w:t>e</w:t>
      </w:r>
      <w:r>
        <w:t>. Den anden proces er en bearbejdelse af de indtryk som vi har opnået i den første proces. For at få en dybdegående forståelse af denne læring, kæder individet det lærte sammen med dennes forståelseshorisont. På denne måde vil to individer opnå to forskellige kapacitetsændringer, idet deres ø</w:t>
      </w:r>
      <w:r w:rsidR="00C941D0">
        <w:t>v</w:t>
      </w:r>
      <w:r>
        <w:t xml:space="preserve">rige erfaringer og forståelse har indvirkning på læringsprocessen. </w:t>
      </w:r>
      <w:r w:rsidR="00FC569A">
        <w:t>(</w:t>
      </w:r>
      <w:proofErr w:type="spellStart"/>
      <w:r w:rsidR="00FC569A">
        <w:t>Illeris</w:t>
      </w:r>
      <w:proofErr w:type="spellEnd"/>
      <w:r w:rsidR="00FC569A">
        <w:t xml:space="preserve"> mfl. 2008)</w:t>
      </w:r>
    </w:p>
    <w:p w:rsidR="00E777E4" w:rsidRDefault="00A94156" w:rsidP="00767619">
      <w:pPr>
        <w:spacing w:line="360" w:lineRule="auto"/>
      </w:pPr>
      <w:r>
        <w:t xml:space="preserve">Dimensionerne som består af indhold, drivkraft og samspil har </w:t>
      </w:r>
      <w:r w:rsidR="003C62A7">
        <w:t xml:space="preserve">ligeledes </w:t>
      </w:r>
      <w:r>
        <w:t>indvirkning på læringsprocessen. Indhold er det stof som man indlærer</w:t>
      </w:r>
      <w:r w:rsidR="00C941D0">
        <w:t>.</w:t>
      </w:r>
      <w:r>
        <w:t xml:space="preserve"> </w:t>
      </w:r>
      <w:r w:rsidR="00C941D0">
        <w:t>E</w:t>
      </w:r>
      <w:r>
        <w:t xml:space="preserve">nhver læringsproces </w:t>
      </w:r>
      <w:r w:rsidR="00C941D0">
        <w:t>må have et</w:t>
      </w:r>
      <w:r>
        <w:t xml:space="preserve"> indhold, </w:t>
      </w:r>
      <w:r w:rsidR="00C941D0">
        <w:t>hvorfor</w:t>
      </w:r>
      <w:r>
        <w:t xml:space="preserve"> man ikke kan opnå </w:t>
      </w:r>
      <w:r w:rsidR="00C941D0">
        <w:t xml:space="preserve">en </w:t>
      </w:r>
      <w:r>
        <w:t>læring</w:t>
      </w:r>
      <w:r w:rsidR="00C941D0">
        <w:t>sproces</w:t>
      </w:r>
      <w:r>
        <w:t>, uden at lære noget. Drivkraft</w:t>
      </w:r>
      <w:r w:rsidR="00C941D0">
        <w:t>,</w:t>
      </w:r>
      <w:r>
        <w:t xml:space="preserve"> er individets motivation og vilje til at opnå læring og samspillet er den sociologiske dimension som er til stede i læringssituationen. Indholdet og vores evner til, at mestre det lærte eller til at få dette til at give mening i en større sammenhæng</w:t>
      </w:r>
      <w:r w:rsidR="00C941D0">
        <w:t>,</w:t>
      </w:r>
      <w:r>
        <w:t xml:space="preserve"> påvirker vores funktionalitet. I denne forbindelse skal funktionalitet ses</w:t>
      </w:r>
      <w:r w:rsidR="003C62A7">
        <w:t xml:space="preserve"> som vores evner og kompetencer.</w:t>
      </w:r>
      <w:r>
        <w:t xml:space="preserve"> I forhold til drivkraft</w:t>
      </w:r>
      <w:r w:rsidR="00C941D0">
        <w:t>ens</w:t>
      </w:r>
      <w:r>
        <w:t xml:space="preserve"> dimension opretholdes en psykisk balance som udvikler vores følsomhed og sensitivitet.</w:t>
      </w:r>
      <w:r w:rsidR="008A1DAA">
        <w:t xml:space="preserve"> Psyken skal dermed være i </w:t>
      </w:r>
      <w:r>
        <w:t xml:space="preserve">for at et individ kan finde vilje og motivation til at lærer. Den sidste dimension </w:t>
      </w:r>
      <w:r>
        <w:lastRenderedPageBreak/>
        <w:t>som udvikles under en</w:t>
      </w:r>
      <w:r w:rsidR="00C941D0">
        <w:t xml:space="preserve"> læringsproces er vores samspil</w:t>
      </w:r>
      <w:r>
        <w:t xml:space="preserve">. Igennem læring lærer vi at kommunikere, samarbejde og indgå i samspil med vores omverden og udvikler på denne måde vores socialitet. </w:t>
      </w:r>
      <w:r w:rsidR="00FC569A">
        <w:t>(</w:t>
      </w:r>
      <w:proofErr w:type="spellStart"/>
      <w:r w:rsidR="00FC569A">
        <w:t>Illeris</w:t>
      </w:r>
      <w:proofErr w:type="spellEnd"/>
      <w:r w:rsidR="00FC569A">
        <w:t xml:space="preserve"> mfl. 2008)</w:t>
      </w:r>
      <w:r>
        <w:br/>
        <w:t>De tre dimensioner</w:t>
      </w:r>
      <w:r w:rsidR="00C941D0">
        <w:t>;</w:t>
      </w:r>
      <w:r>
        <w:t xml:space="preserve"> funktionaliteten, sensitiviteten og socialiteten</w:t>
      </w:r>
      <w:r w:rsidR="008A1DAA">
        <w:t xml:space="preserve"> danner tilsammen et individs kompetencer</w:t>
      </w:r>
      <w:r>
        <w:t>, som bliver påvirket i forskellig grad i en læringsproces. (</w:t>
      </w:r>
      <w:proofErr w:type="spellStart"/>
      <w:r>
        <w:t>Illeris</w:t>
      </w:r>
      <w:proofErr w:type="spellEnd"/>
      <w:r>
        <w:t xml:space="preserve"> mfl. 2008)</w:t>
      </w:r>
    </w:p>
    <w:p w:rsidR="00E777E4" w:rsidRDefault="00E777E4" w:rsidP="00767619">
      <w:pPr>
        <w:spacing w:line="360" w:lineRule="auto"/>
      </w:pPr>
      <w:r>
        <w:t>Som tidligere</w:t>
      </w:r>
      <w:r w:rsidR="00C941D0" w:rsidRPr="00C941D0">
        <w:t xml:space="preserve"> </w:t>
      </w:r>
      <w:r w:rsidR="00C941D0">
        <w:t>nævnt</w:t>
      </w:r>
      <w:r>
        <w:t>, så sættes læring i forhold til tidligere</w:t>
      </w:r>
      <w:r w:rsidR="00C941D0">
        <w:t xml:space="preserve"> erhvervet</w:t>
      </w:r>
      <w:r>
        <w:t xml:space="preserve"> viden, hvorved indlæringen bliver individuel og det samme gør individets perception af den undervisning som denne modtager. Den </w:t>
      </w:r>
      <w:r w:rsidR="00C941D0">
        <w:t xml:space="preserve">allerede eksisterende </w:t>
      </w:r>
      <w:r>
        <w:t xml:space="preserve">viden som </w:t>
      </w:r>
      <w:r w:rsidR="00C941D0">
        <w:t>videreudvikles</w:t>
      </w:r>
      <w:r>
        <w:t xml:space="preserve"> kan symbolsk blive set som skemaer. Sammenkædningen af nye informationer/viden og den eksisterende viden (skemaerne) kan opnås igennem fire typologiske læringstyper. </w:t>
      </w:r>
      <w:r w:rsidR="00D46391">
        <w:t>(</w:t>
      </w:r>
      <w:proofErr w:type="spellStart"/>
      <w:r w:rsidR="00D46391">
        <w:t>Illeris</w:t>
      </w:r>
      <w:proofErr w:type="spellEnd"/>
      <w:r w:rsidR="00D46391">
        <w:t xml:space="preserve"> mfl. 2008)</w:t>
      </w:r>
    </w:p>
    <w:p w:rsidR="00E777E4" w:rsidRDefault="00E777E4" w:rsidP="00767619">
      <w:pPr>
        <w:spacing w:line="360" w:lineRule="auto"/>
      </w:pPr>
      <w:r>
        <w:t>Den første læringstype er kumulativ læring, hvor individet ikke har noget eksisterende viden, som denne kan knytte den nye viden til. Herved må der derfor oprettes et nyt skema. Denne type læring sker eksempelvis i stort omfang i et menneskes første leveår, men bliver mindre og mindre hyppigt efterhånden som individet bliver ung og voksen.</w:t>
      </w:r>
      <w:r w:rsidR="00D46391">
        <w:t xml:space="preserve"> (</w:t>
      </w:r>
      <w:proofErr w:type="spellStart"/>
      <w:r w:rsidR="00D46391">
        <w:t>Illeris</w:t>
      </w:r>
      <w:proofErr w:type="spellEnd"/>
      <w:r w:rsidR="00D46391">
        <w:t xml:space="preserve"> mfl. 2008)</w:t>
      </w:r>
    </w:p>
    <w:p w:rsidR="00E777E4" w:rsidRDefault="00E777E4" w:rsidP="00767619">
      <w:pPr>
        <w:spacing w:line="360" w:lineRule="auto"/>
      </w:pPr>
      <w:r>
        <w:t xml:space="preserve">Den </w:t>
      </w:r>
      <w:r w:rsidR="00C941D0">
        <w:t>anden</w:t>
      </w:r>
      <w:r>
        <w:t xml:space="preserve"> læringstype er assimilativ læring, som er den </w:t>
      </w:r>
      <w:r w:rsidR="00C941D0">
        <w:t xml:space="preserve">mest </w:t>
      </w:r>
      <w:r>
        <w:t xml:space="preserve">almindelige læringstype, hvor indlært viden kædes sammen med allerede eksisterende skemaer og derved udbygger disse skemaer. Denne type læring kan eksempelvis blive opnået gennem sammenkædede forløb, således at man lærer om ideologierne først, hvorefter man lærer om partierne og deres ideologiske placering. På denne måde drages der en </w:t>
      </w:r>
      <w:r w:rsidR="00463DBA">
        <w:t xml:space="preserve">sammenhæng </w:t>
      </w:r>
      <w:r>
        <w:t xml:space="preserve">mellem flere puslespilsbrikker, som herved giver </w:t>
      </w:r>
      <w:r w:rsidR="00463DBA">
        <w:t>kursisten</w:t>
      </w:r>
      <w:r>
        <w:t xml:space="preserve"> et mere klart billede af det underviste stof, i dette tilfælde politik.</w:t>
      </w:r>
      <w:r w:rsidR="00D46391">
        <w:t xml:space="preserve"> (</w:t>
      </w:r>
      <w:proofErr w:type="spellStart"/>
      <w:r w:rsidR="00D46391">
        <w:t>Illeris</w:t>
      </w:r>
      <w:proofErr w:type="spellEnd"/>
      <w:r w:rsidR="00D46391">
        <w:t xml:space="preserve"> mfl. 2008)</w:t>
      </w:r>
    </w:p>
    <w:p w:rsidR="00E777E4" w:rsidRDefault="00E777E4" w:rsidP="00767619">
      <w:pPr>
        <w:spacing w:line="360" w:lineRule="auto"/>
      </w:pPr>
      <w:r>
        <w:t>Den tredje læringstype er akkomodativ læring, som er en mere krævende læringstype en</w:t>
      </w:r>
      <w:r w:rsidR="000D1969">
        <w:t>d</w:t>
      </w:r>
      <w:r w:rsidR="00C941D0">
        <w:t xml:space="preserve"> de to foregående. A</w:t>
      </w:r>
      <w:r>
        <w:t xml:space="preserve">kkomodativ læring </w:t>
      </w:r>
      <w:r w:rsidR="00C941D0">
        <w:t>betyder</w:t>
      </w:r>
      <w:r>
        <w:t xml:space="preserve"> at individet modtager ny viden som enten er i modstrid med eller afviger fra det denne vidste i forvejen. Således eksisterer der allerede et skema, men de nye impulser passer ikke ind i dette skema, hvorved individet må ændre på det eksisterende skema for at opnå en læringsproces. Idet der er modstridende eller anderledes oplysninger</w:t>
      </w:r>
      <w:r w:rsidR="00C941D0">
        <w:t>,</w:t>
      </w:r>
      <w:r>
        <w:t xml:space="preserve"> </w:t>
      </w:r>
      <w:r w:rsidR="00EE40B5">
        <w:t>kræ</w:t>
      </w:r>
      <w:r w:rsidR="00D20256">
        <w:t>ves der</w:t>
      </w:r>
      <w:r w:rsidR="00EE40B5">
        <w:t xml:space="preserve"> en refleksion</w:t>
      </w:r>
      <w:r w:rsidR="00D20256">
        <w:t xml:space="preserve"> hos </w:t>
      </w:r>
      <w:r w:rsidR="00EE40B5">
        <w:t>kursisten, således at denne tilpasser eller ændre det allerede eksisterende skema</w:t>
      </w:r>
      <w:r w:rsidR="00D20256">
        <w:t xml:space="preserve">. Et eksempel kunne være en kursist som af forskellige årsager har haft en Nazistisk holdning og som efterfølgende modtager undervisning om henholdsvis holocaust i historie og om forskellige politiske ideologier og partier i samfundsfag. I undervisningsprocessen erfarer kursisten at det skema som han </w:t>
      </w:r>
      <w:r w:rsidR="00D20256" w:rsidRPr="00D20256">
        <w:t>havde af</w:t>
      </w:r>
      <w:r w:rsidR="00D20256">
        <w:t xml:space="preserve"> Nazisme, var forsimplet eller måske endda helt forkert. Herved opnår kursisten en akkomodativ læring, såfremt denne ændre</w:t>
      </w:r>
      <w:r w:rsidR="00C941D0">
        <w:t>r</w:t>
      </w:r>
      <w:r w:rsidR="00D20256">
        <w:t xml:space="preserve"> på sit skema. Idet kursisten skal ændre på et allerede eksisterende skema, vil læringsprocessen </w:t>
      </w:r>
      <w:r w:rsidR="00D20256">
        <w:lastRenderedPageBreak/>
        <w:t>være svære</w:t>
      </w:r>
      <w:r w:rsidR="00C941D0">
        <w:t>re</w:t>
      </w:r>
      <w:r w:rsidR="00D20256">
        <w:t xml:space="preserve"> og mere udfordrende end de første to, men såfremt det lykkes, vil kursisten lettere kunne huske sit skema, argumentere </w:t>
      </w:r>
      <w:r w:rsidR="003C62A7">
        <w:t xml:space="preserve">for </w:t>
      </w:r>
      <w:r w:rsidR="00D20256">
        <w:t xml:space="preserve">og beskrive sit skema. </w:t>
      </w:r>
      <w:r w:rsidR="00D46391">
        <w:t>(</w:t>
      </w:r>
      <w:proofErr w:type="spellStart"/>
      <w:r w:rsidR="00D46391">
        <w:t>Illeris</w:t>
      </w:r>
      <w:proofErr w:type="spellEnd"/>
      <w:r w:rsidR="00D46391">
        <w:t xml:space="preserve"> mfl. 2008)</w:t>
      </w:r>
    </w:p>
    <w:p w:rsidR="00D20256" w:rsidRDefault="00C941D0" w:rsidP="00767619">
      <w:pPr>
        <w:spacing w:line="360" w:lineRule="auto"/>
      </w:pPr>
      <w:r>
        <w:t>Den fjerde</w:t>
      </w:r>
      <w:r w:rsidR="00781B88">
        <w:t xml:space="preserve"> læringstype kaldes transformativ læring og </w:t>
      </w:r>
      <w:r w:rsidR="000D1969">
        <w:t>er</w:t>
      </w:r>
      <w:r w:rsidR="00781B88">
        <w:t xml:space="preserve"> personlig udvikling. I denne form for læring bearbejder individet sine eksisterende skemaer og deres indbyrdes forhold. Processen er stærkt energikrævende, men når det lykkedes fyldes individet med en både fysisk og psykisk lettelse. Behovet for en transformativ læring kan komme hvis et individs livsbetingelser pludseligt ændre sig. Dette kan ske igennem en ulykke, en fyreseddel, en skilsmisse eller andet. </w:t>
      </w:r>
      <w:r w:rsidR="00D46391">
        <w:t>(</w:t>
      </w:r>
      <w:proofErr w:type="spellStart"/>
      <w:r w:rsidR="00D46391">
        <w:t>Illeris</w:t>
      </w:r>
      <w:proofErr w:type="spellEnd"/>
      <w:r w:rsidR="00D46391">
        <w:t xml:space="preserve"> mfl. 2008)</w:t>
      </w:r>
      <w:r w:rsidR="00F855EA">
        <w:t xml:space="preserve"> </w:t>
      </w:r>
    </w:p>
    <w:p w:rsidR="00E777E4" w:rsidRPr="0029431F" w:rsidRDefault="00E777E4" w:rsidP="00E777E4">
      <w:pPr>
        <w:spacing w:line="360" w:lineRule="auto"/>
        <w:rPr>
          <w:b/>
          <w:sz w:val="24"/>
          <w:szCs w:val="24"/>
        </w:rPr>
      </w:pPr>
      <w:r w:rsidRPr="0029431F">
        <w:rPr>
          <w:b/>
          <w:sz w:val="24"/>
          <w:szCs w:val="24"/>
        </w:rPr>
        <w:t>Læringens indre betingelser</w:t>
      </w:r>
    </w:p>
    <w:p w:rsidR="00467290" w:rsidRDefault="00665366" w:rsidP="00767619">
      <w:pPr>
        <w:spacing w:line="360" w:lineRule="auto"/>
      </w:pPr>
      <w:r>
        <w:t>Læringens indre betingelser fokuserer på individets forudsætninger for læring, herunder intelligens, køn og alder. Når det kommer til et område som intelligens, så er der meget stor uenighed om</w:t>
      </w:r>
      <w:r w:rsidR="003737A5">
        <w:t>,</w:t>
      </w:r>
      <w:r>
        <w:t xml:space="preserve"> hvordan intelligens skal måles</w:t>
      </w:r>
      <w:r w:rsidR="003737A5">
        <w:t>.</w:t>
      </w:r>
      <w:r>
        <w:t xml:space="preserve"> </w:t>
      </w:r>
      <w:r w:rsidR="003737A5">
        <w:t xml:space="preserve">Der er endda </w:t>
      </w:r>
      <w:r>
        <w:t>fokus på</w:t>
      </w:r>
      <w:r w:rsidR="003737A5">
        <w:t>,</w:t>
      </w:r>
      <w:r>
        <w:t xml:space="preserve"> at mennesker har forskellige intelligenser, hvilket gør det meget svært at måle og endnu sværere at benytte i undervisningspraksis. </w:t>
      </w:r>
      <w:r w:rsidR="003737A5">
        <w:t xml:space="preserve">Psykologen </w:t>
      </w:r>
      <w:proofErr w:type="spellStart"/>
      <w:r w:rsidR="003737A5">
        <w:t>Gardner</w:t>
      </w:r>
      <w:proofErr w:type="spellEnd"/>
      <w:r w:rsidR="003737A5">
        <w:t xml:space="preserve"> mener </w:t>
      </w:r>
      <w:r w:rsidR="00C532F4">
        <w:t xml:space="preserve">at mennesker benytter sig af en sammensætning af op til </w:t>
      </w:r>
      <w:r w:rsidR="00EF596E">
        <w:t>ni forskellige intelligenser. S</w:t>
      </w:r>
      <w:r w:rsidR="00C532F4">
        <w:t xml:space="preserve">elvom </w:t>
      </w:r>
      <w:proofErr w:type="spellStart"/>
      <w:r w:rsidR="00C532F4">
        <w:t>Gardner</w:t>
      </w:r>
      <w:proofErr w:type="spellEnd"/>
      <w:r w:rsidR="00C532F4">
        <w:t xml:space="preserve"> ofte er benyttet til at argumentere for individets forskellige styrker, så handler </w:t>
      </w:r>
      <w:proofErr w:type="spellStart"/>
      <w:r w:rsidR="00C532F4">
        <w:t>Gardners</w:t>
      </w:r>
      <w:proofErr w:type="spellEnd"/>
      <w:r w:rsidR="00C532F4">
        <w:t xml:space="preserve"> intelligensforskning om hjernes kognitive beredskab og er i sig selv ikke tænkt som en pædagogisk teori som kan benyttes i undervisningen (</w:t>
      </w:r>
      <w:proofErr w:type="spellStart"/>
      <w:r w:rsidR="00C532F4">
        <w:t>Damberg</w:t>
      </w:r>
      <w:proofErr w:type="spellEnd"/>
      <w:r w:rsidR="00614727">
        <w:t>, E.</w:t>
      </w:r>
      <w:r w:rsidR="00C532F4">
        <w:t xml:space="preserve"> 2006). </w:t>
      </w:r>
      <w:r>
        <w:t xml:space="preserve">Forskning har dog vist at der er forskel på hvordan mænd og kvinder lærer. Selvom der også er mange ligheder mellem læringsmønstre </w:t>
      </w:r>
      <w:r w:rsidR="00C532F4">
        <w:t xml:space="preserve">kønnene imellem så </w:t>
      </w:r>
      <w:r>
        <w:t>har kvinder generelt større empati, altså højere grad af medfølelse og evne til indlevelse, hvor mænd er bedre til systemstænkning, altså bedre til at sætte ting i en sammenhæng af systemer, som eksempelvis ideologi</w:t>
      </w:r>
      <w:r w:rsidR="00AF1590">
        <w:t>er</w:t>
      </w:r>
      <w:r>
        <w:t xml:space="preserve">. Men på trods af en vis forskel er der en ret stor midtergruppe der dækker begge køn, hvorved indlæringen i forhold til køn må ses som en tendens, men ikke signifikant for </w:t>
      </w:r>
      <w:r w:rsidR="003737A5">
        <w:t xml:space="preserve">en </w:t>
      </w:r>
      <w:r>
        <w:t>læring</w:t>
      </w:r>
      <w:r w:rsidR="003737A5">
        <w:t>sproces</w:t>
      </w:r>
      <w:r>
        <w:t>. (</w:t>
      </w:r>
      <w:proofErr w:type="spellStart"/>
      <w:r>
        <w:t>Illeris</w:t>
      </w:r>
      <w:proofErr w:type="spellEnd"/>
      <w:r>
        <w:t xml:space="preserve"> mfl. 2008)</w:t>
      </w:r>
    </w:p>
    <w:p w:rsidR="00665366" w:rsidRDefault="00665366" w:rsidP="00767619">
      <w:pPr>
        <w:spacing w:line="360" w:lineRule="auto"/>
      </w:pPr>
      <w:r>
        <w:t xml:space="preserve">Det er ikke kun i forhold til intelligenser, hvor der er en diskussion om heterogenitet, også i forhold til livsalder og læring er der en heftig debat. </w:t>
      </w:r>
      <w:r w:rsidR="003737A5">
        <w:t>Nogle vil argumentere</w:t>
      </w:r>
      <w:r w:rsidR="00306619">
        <w:t xml:space="preserve"> at betingelserne for en læringsproces ikke ændre</w:t>
      </w:r>
      <w:r w:rsidR="003737A5">
        <w:t>r</w:t>
      </w:r>
      <w:r w:rsidR="00306619">
        <w:t xml:space="preserve"> sig i forhold til modtageren af undervisning, men jeg vil mene at denne betragtning er forældet og forsimplet. Mennesket ændre</w:t>
      </w:r>
      <w:r w:rsidR="003737A5">
        <w:t xml:space="preserve">r sig </w:t>
      </w:r>
      <w:r w:rsidR="00306619">
        <w:t>gennem hele sit liv og det sammen gør de skemaer som individet kobler den indlærte viden sammen med. Idet store dele af indlært viden bliver til assimileret eller akkommoderet viden er det klart, at det viden som individet allerede besidder, har en stor indflydelse på læringsprocessen. Det vil desuden også være sandsynligt at der sker en højere og højere grad af assimileret og akkommoderet videns tilegnelse, på bekostning af den kumulative læringstype, efterhånden som vi bliver ældre.</w:t>
      </w:r>
      <w:r w:rsidR="00F918FA">
        <w:t xml:space="preserve"> Ifølge Knud </w:t>
      </w:r>
      <w:proofErr w:type="spellStart"/>
      <w:r w:rsidR="00F918FA">
        <w:t>Illeris</w:t>
      </w:r>
      <w:proofErr w:type="spellEnd"/>
      <w:r w:rsidR="00F918FA">
        <w:t xml:space="preserve"> er de store ændringer i læringsprocessen imellem børn og unge/voksne at unge og voksne er mere selektive og skeptiske i forhold til præsenteret viden. Herved vil læringsprocessen, som jeg kort har </w:t>
      </w:r>
      <w:r w:rsidR="00F918FA">
        <w:lastRenderedPageBreak/>
        <w:t>været inde på tidligere, blive vanskeligere, idet motivation for læring ofte kan blive afgørende for om der sker en læringsproces.</w:t>
      </w:r>
      <w:r w:rsidR="004F3785" w:rsidRPr="004F3785">
        <w:t xml:space="preserve"> </w:t>
      </w:r>
      <w:r w:rsidR="004F3785">
        <w:t>(</w:t>
      </w:r>
      <w:proofErr w:type="spellStart"/>
      <w:r w:rsidR="004F3785">
        <w:t>Illeris</w:t>
      </w:r>
      <w:proofErr w:type="spellEnd"/>
      <w:r w:rsidR="004F3785">
        <w:t xml:space="preserve"> mfl. 2008)</w:t>
      </w:r>
    </w:p>
    <w:p w:rsidR="00F918FA" w:rsidRPr="0059571C" w:rsidRDefault="004F3785" w:rsidP="00767619">
      <w:pPr>
        <w:spacing w:line="360" w:lineRule="auto"/>
        <w:rPr>
          <w:b/>
          <w:sz w:val="24"/>
          <w:szCs w:val="24"/>
        </w:rPr>
      </w:pPr>
      <w:r w:rsidRPr="0059571C">
        <w:rPr>
          <w:b/>
          <w:sz w:val="24"/>
          <w:szCs w:val="24"/>
        </w:rPr>
        <w:t>Læringens ydre betingelser</w:t>
      </w:r>
    </w:p>
    <w:p w:rsidR="004F3785" w:rsidRDefault="004F3785" w:rsidP="00767619">
      <w:pPr>
        <w:spacing w:line="360" w:lineRule="auto"/>
      </w:pPr>
      <w:r>
        <w:t xml:space="preserve">Læringens ydre betingelser refererer til det som </w:t>
      </w:r>
      <w:proofErr w:type="spellStart"/>
      <w:r>
        <w:t>Illeris</w:t>
      </w:r>
      <w:proofErr w:type="spellEnd"/>
      <w:r>
        <w:t xml:space="preserve"> betegner for </w:t>
      </w:r>
      <w:proofErr w:type="spellStart"/>
      <w:r>
        <w:t>læringsrum</w:t>
      </w:r>
      <w:proofErr w:type="spellEnd"/>
      <w:r>
        <w:t>. Dette omfatter den aktuelle situation som læringen udspilles i, men også de samfundsmæssige, kulturelle og politiske forhold som er baggrund for læringssituationen. Et eksempel på de ydre betingelser er blandt andet den sociale arv, hvor flere undersøgelser bland</w:t>
      </w:r>
      <w:r w:rsidR="00230A77">
        <w:t xml:space="preserve">t andet har vist en sammenhæng </w:t>
      </w:r>
      <w:r>
        <w:t xml:space="preserve">mellem forældres uddannelse og indkomst og elevers muligheder og succes senere i livet. Herved kan den sociale arv både være positiv, idet børn fra </w:t>
      </w:r>
      <w:r w:rsidRPr="004F3785">
        <w:rPr>
          <w:i/>
        </w:rPr>
        <w:t>”gode”</w:t>
      </w:r>
      <w:r>
        <w:t xml:space="preserve"> familier har lettere ved at begå sig i et uddannelsessystem og den kan være negativ, idet børn fra </w:t>
      </w:r>
      <w:r w:rsidR="00230A77">
        <w:rPr>
          <w:i/>
        </w:rPr>
        <w:t>”dårligt</w:t>
      </w:r>
      <w:r w:rsidRPr="004F3785">
        <w:rPr>
          <w:i/>
        </w:rPr>
        <w:t>”</w:t>
      </w:r>
      <w:r>
        <w:t xml:space="preserve"> stillede familier</w:t>
      </w:r>
      <w:r w:rsidR="00EF596E">
        <w:t xml:space="preserve"> få</w:t>
      </w:r>
      <w:r w:rsidR="008F314A">
        <w:t>r sværere ved at klare sig</w:t>
      </w:r>
      <w:r>
        <w:t>. Selvom der eksisterer mange mønsterbrydere, har undersøgelser vist sig at der er signifikante sammenhænge, hvorved de ydre betingelser har betydning for individets udviklings- og læringsmuligheder.</w:t>
      </w:r>
      <w:r w:rsidR="002C4618" w:rsidRPr="002C4618">
        <w:t xml:space="preserve"> </w:t>
      </w:r>
      <w:r w:rsidR="002C4618">
        <w:t>(</w:t>
      </w:r>
      <w:proofErr w:type="spellStart"/>
      <w:r w:rsidR="002C4618">
        <w:t>Illeris</w:t>
      </w:r>
      <w:proofErr w:type="spellEnd"/>
      <w:r w:rsidR="002C4618">
        <w:t xml:space="preserve"> mfl. 2008)</w:t>
      </w:r>
      <w:r w:rsidR="0038533F">
        <w:t xml:space="preserve"> Min første</w:t>
      </w:r>
      <w:r w:rsidR="008F314A">
        <w:t xml:space="preserve"> hypotese om kursisternes forskellighed kan til dels finde grobund i læringens ydre betingelser, idet kursisternes sociale arv, om den er positiv eller negativ, vil have en indflydelse på deres forudsætninger for læring.</w:t>
      </w:r>
    </w:p>
    <w:p w:rsidR="004F3785" w:rsidRPr="0029431F" w:rsidRDefault="004F3785" w:rsidP="00767619">
      <w:pPr>
        <w:spacing w:line="360" w:lineRule="auto"/>
        <w:rPr>
          <w:b/>
          <w:sz w:val="24"/>
          <w:szCs w:val="24"/>
        </w:rPr>
      </w:pPr>
      <w:r w:rsidRPr="0029431F">
        <w:rPr>
          <w:b/>
          <w:sz w:val="24"/>
          <w:szCs w:val="24"/>
        </w:rPr>
        <w:t>Læringens anvendelsesfelter</w:t>
      </w:r>
    </w:p>
    <w:p w:rsidR="00EF596E" w:rsidRDefault="002C4618" w:rsidP="00767619">
      <w:pPr>
        <w:spacing w:line="360" w:lineRule="auto"/>
      </w:pPr>
      <w:r>
        <w:t xml:space="preserve">Læringens anvendelsesfelter er opdelt i to niveauer et overordnet, uddannelsespolitisk niveau, og et praksisniveau, hvor uddannelsesaktiviteterne gennemføres. </w:t>
      </w:r>
    </w:p>
    <w:p w:rsidR="00E62CA0" w:rsidRDefault="002C4618" w:rsidP="00767619">
      <w:pPr>
        <w:spacing w:line="360" w:lineRule="auto"/>
      </w:pPr>
      <w:r>
        <w:t>På overordnet niveau har der igennem de sidste 50 år vist sig en tendens til at se uddannelsessystemet som en slags produktionsproces, hvor mennesker</w:t>
      </w:r>
      <w:r w:rsidR="00986151">
        <w:t>s</w:t>
      </w:r>
      <w:r>
        <w:t xml:space="preserve"> kompetencer skulle udvikles så effektivt som muligt. Taxameterordningen</w:t>
      </w:r>
      <w:r w:rsidR="00EF596E">
        <w:t>, hvor uddannelsesinstitutioner får betaling efter hvor mange kursister der optages og gennemfører,</w:t>
      </w:r>
      <w:r>
        <w:t xml:space="preserve"> </w:t>
      </w:r>
      <w:r w:rsidR="003E341A">
        <w:t>er</w:t>
      </w:r>
      <w:r>
        <w:t xml:space="preserve"> et godt eksempel på denne tendens. Denne tendens kan være uhensigtsmæssig af flere grunde, hvor den primære er</w:t>
      </w:r>
      <w:r w:rsidR="00C9152E">
        <w:t>,</w:t>
      </w:r>
      <w:r>
        <w:t xml:space="preserve"> at en læringsproces er en kompliceret størrelse som kræver de optimale rammer og betingelser, men samtidig kan være meget forskellige fra person til person. Ved at opsætte kvantitative strategier og økonomiske mål risikere man at negligere individets heterogenitet og derved forfejle den oprindelige intension, nemlig at stimulere og kvalificere det enkelte menneske. (</w:t>
      </w:r>
      <w:proofErr w:type="spellStart"/>
      <w:r>
        <w:t>Illeris</w:t>
      </w:r>
      <w:proofErr w:type="spellEnd"/>
      <w:r>
        <w:t xml:space="preserve"> mfl. 2008)</w:t>
      </w:r>
      <w:r w:rsidR="00EF596E">
        <w:t xml:space="preserve"> Praksisniveauet er de rammer som</w:t>
      </w:r>
      <w:r>
        <w:t xml:space="preserve"> uddannelsesaktiviteterne gennemføres </w:t>
      </w:r>
      <w:r w:rsidR="00EF596E">
        <w:t xml:space="preserve">indenfor </w:t>
      </w:r>
      <w:r>
        <w:t xml:space="preserve">og består hermed af den pædagogiske disciplin didaktik. Overvejelserne om hvordan læringen bedst kan </w:t>
      </w:r>
      <w:proofErr w:type="spellStart"/>
      <w:r>
        <w:t>opnå</w:t>
      </w:r>
      <w:r w:rsidR="00C9152E">
        <w:t>e</w:t>
      </w:r>
      <w:r>
        <w:t>s</w:t>
      </w:r>
      <w:proofErr w:type="spellEnd"/>
      <w:r>
        <w:t xml:space="preserve"> afhænger af den enkelte lærer og af dennes kursister. Tilgangen til læringssituation har derfor en stor betydning for om læringsprocessen lykkes. </w:t>
      </w:r>
    </w:p>
    <w:p w:rsidR="00F37E99" w:rsidRDefault="00F37E99" w:rsidP="00F37E99">
      <w:pPr>
        <w:pStyle w:val="Overskrift2"/>
      </w:pPr>
      <w:bookmarkStart w:id="23" w:name="_Toc326695139"/>
      <w:r>
        <w:lastRenderedPageBreak/>
        <w:t>Den nærmeste udviklingszone</w:t>
      </w:r>
      <w:bookmarkEnd w:id="23"/>
    </w:p>
    <w:p w:rsidR="00CE4E3D" w:rsidRDefault="00F37E99" w:rsidP="00CE4E3D">
      <w:pPr>
        <w:spacing w:line="360" w:lineRule="auto"/>
      </w:pPr>
      <w:r>
        <w:t xml:space="preserve">Den russiske psykolog Lev </w:t>
      </w:r>
      <w:proofErr w:type="spellStart"/>
      <w:r>
        <w:t>Vygotskij</w:t>
      </w:r>
      <w:proofErr w:type="spellEnd"/>
      <w:r>
        <w:t xml:space="preserve"> udviklede i perioden fra 1962 til 1978 en sociokulturel teori om et individs nærmeste udviklingszone. Ideen er at individet selv besidder nogle kompetencer, men at kursisten ved hjælp af råd, støtte og vejledning kan udvikle dennes kompetencer til at forstå et højere niveau eller til det som betegnes som nærmeste udviklingszone. Ydereligere er der fokus på kursistens fremtidige kompetencer eller det som man kan kalde kursistens potentiale. </w:t>
      </w:r>
      <w:r w:rsidR="005B4494">
        <w:t>Kursistens nærmeste udviklingszone bør bestemme hvilket niveau eller hvilket indh</w:t>
      </w:r>
      <w:r w:rsidR="00F60751">
        <w:t>old undervisningen bør bestå af</w:t>
      </w:r>
      <w:r w:rsidR="005B4494">
        <w:t xml:space="preserve"> således</w:t>
      </w:r>
      <w:r w:rsidR="00F60751">
        <w:t>,</w:t>
      </w:r>
      <w:r w:rsidR="005B4494">
        <w:t xml:space="preserve"> at kursisten udvikler sig progressivt. Når kursisten har opnået en forståelse på et højere niveau, gennem et samspil med andre som besidder dette niveau, vil kursisten senere selv være i stand til at arbejde med niveauet alene.</w:t>
      </w:r>
      <w:r w:rsidR="007361FD">
        <w:t xml:space="preserve"> </w:t>
      </w:r>
      <w:r w:rsidR="00CE4E3D">
        <w:t>Idet ikke alle kursister er på samme niveau eller kan bearbejde samme stof opstår behovet for differentieret undervisning. (</w:t>
      </w:r>
      <w:proofErr w:type="spellStart"/>
      <w:r w:rsidR="00CE4E3D">
        <w:t>Skaalvik</w:t>
      </w:r>
      <w:proofErr w:type="spellEnd"/>
      <w:r w:rsidR="00CE4E3D">
        <w:t xml:space="preserve"> &amp; </w:t>
      </w:r>
      <w:proofErr w:type="spellStart"/>
      <w:r w:rsidR="00CE4E3D">
        <w:t>Skaalvik</w:t>
      </w:r>
      <w:proofErr w:type="spellEnd"/>
      <w:r w:rsidR="00CE4E3D">
        <w:t xml:space="preserve"> 2005) </w:t>
      </w:r>
    </w:p>
    <w:p w:rsidR="008D0132" w:rsidRDefault="007361FD" w:rsidP="00F37E99">
      <w:pPr>
        <w:spacing w:line="360" w:lineRule="auto"/>
      </w:pPr>
      <w:proofErr w:type="spellStart"/>
      <w:r>
        <w:t>Vygotskij</w:t>
      </w:r>
      <w:proofErr w:type="spellEnd"/>
      <w:r>
        <w:t xml:space="preserve"> lægger vægt på at undervisning består af vejledning og støtte gennem brugen af instruktion, demonstration og forklaring, kan eksempelvis være tavleundervisning, samt egen aktivitet, kan eksempelvis være individuelt arbejde, par arbejde eller gruppearbejde. I deres egne aktiviteter har kursisterne behov for støtte eller stillasering </w:t>
      </w:r>
      <w:r w:rsidR="008D0132">
        <w:t xml:space="preserve">til at udvikle sig. Støtten bør gives på en sådan måde at kursisterne ikke modtager svaret, men for råd, vink og henvisninger til hvordan de kan komme frem til svaret. Herved lægges der i </w:t>
      </w:r>
      <w:proofErr w:type="spellStart"/>
      <w:r w:rsidR="008D0132">
        <w:t>Vygotskijs</w:t>
      </w:r>
      <w:proofErr w:type="spellEnd"/>
      <w:r w:rsidR="008D0132">
        <w:t xml:space="preserve"> teori stor vægt på kursisternes egen aktivitet og på samspillet mellem mennesker gennem en dialog. </w:t>
      </w:r>
      <w:r w:rsidR="00CE4E3D">
        <w:t>(</w:t>
      </w:r>
      <w:proofErr w:type="spellStart"/>
      <w:r w:rsidR="00CE4E3D">
        <w:t>Skaalvik</w:t>
      </w:r>
      <w:proofErr w:type="spellEnd"/>
      <w:r w:rsidR="00CE4E3D">
        <w:t xml:space="preserve"> &amp; </w:t>
      </w:r>
      <w:proofErr w:type="spellStart"/>
      <w:r w:rsidR="00CE4E3D">
        <w:t>Skaalvik</w:t>
      </w:r>
      <w:proofErr w:type="spellEnd"/>
      <w:r w:rsidR="00CE4E3D">
        <w:t xml:space="preserve"> 2005) </w:t>
      </w:r>
    </w:p>
    <w:p w:rsidR="00F37E99" w:rsidRPr="00F37E99" w:rsidRDefault="008D0132" w:rsidP="00F37E99">
      <w:pPr>
        <w:spacing w:line="360" w:lineRule="auto"/>
      </w:pPr>
      <w:proofErr w:type="spellStart"/>
      <w:r>
        <w:t>Vygotskijs</w:t>
      </w:r>
      <w:proofErr w:type="spellEnd"/>
      <w:r>
        <w:t xml:space="preserve"> teori lagde oprindeligt meget vægt på lærerens rolle som styrende for elevens udvikling, således at det var denne der fandt elevens nærmeste udviklingszone og dirigerede eleven til en højere mestring af aktiviteter. I den senere udvikling er der dog lagt større fokus på kursisternes eget samspil, således at stillaseringen kan ske kursisterne imellem. </w:t>
      </w:r>
      <w:r w:rsidR="007361FD">
        <w:t>(</w:t>
      </w:r>
      <w:proofErr w:type="spellStart"/>
      <w:r w:rsidR="007361FD">
        <w:t>Skaalvik</w:t>
      </w:r>
      <w:proofErr w:type="spellEnd"/>
      <w:r w:rsidR="007361FD">
        <w:t xml:space="preserve"> &amp; </w:t>
      </w:r>
      <w:proofErr w:type="spellStart"/>
      <w:r w:rsidR="007361FD">
        <w:t>Skaalvik</w:t>
      </w:r>
      <w:proofErr w:type="spellEnd"/>
      <w:r w:rsidR="007361FD">
        <w:t xml:space="preserve"> 2005) </w:t>
      </w:r>
    </w:p>
    <w:p w:rsidR="00BA0BDD" w:rsidRDefault="00BA0BDD" w:rsidP="00BA0BDD">
      <w:pPr>
        <w:pStyle w:val="Overskrift1"/>
      </w:pPr>
      <w:bookmarkStart w:id="24" w:name="_Toc326695140"/>
      <w:r>
        <w:t>Undervisningsdifferentiering i teori og praksis</w:t>
      </w:r>
      <w:bookmarkEnd w:id="24"/>
    </w:p>
    <w:p w:rsidR="00E62CA0" w:rsidRPr="00E62CA0" w:rsidRDefault="00E62CA0" w:rsidP="0029431F">
      <w:pPr>
        <w:pStyle w:val="Overskrift2"/>
      </w:pPr>
      <w:bookmarkStart w:id="25" w:name="_Toc326695141"/>
      <w:r>
        <w:t>Heterogenitet og lære</w:t>
      </w:r>
      <w:r w:rsidR="00F60751">
        <w:t>re</w:t>
      </w:r>
      <w:r>
        <w:t>ns mulige fremgangsmåder</w:t>
      </w:r>
      <w:bookmarkEnd w:id="25"/>
      <w:r>
        <w:t xml:space="preserve"> </w:t>
      </w:r>
    </w:p>
    <w:p w:rsidR="00612F19" w:rsidRPr="00A03F7D" w:rsidRDefault="00A03F7D" w:rsidP="00767619">
      <w:pPr>
        <w:spacing w:line="360" w:lineRule="auto"/>
      </w:pPr>
      <w:r>
        <w:t xml:space="preserve">I overstående har jeg fokuseret på hvordan individet lærer. </w:t>
      </w:r>
      <w:r w:rsidR="00EF596E">
        <w:t>De</w:t>
      </w:r>
      <w:r>
        <w:t xml:space="preserve">t </w:t>
      </w:r>
      <w:r w:rsidR="00EF596E">
        <w:t xml:space="preserve">er </w:t>
      </w:r>
      <w:r>
        <w:t>tydeligt at en læringsproces er en meget kompleks størrelse. På trods af at vi som mennesker lærer igennem hele vores liv og derved udvikler vores evner og kompetencer, vil kun de færreste reflektere over selve læringsprocessen. Det er dog tydeligt at læring ikke kommer af sig selv, men snarere kræver nogle forudsætninger. De didaktiske overvejelser som en underviser har i forbindelse med sin forberedelse og gennemførslen af undervisning, bør inddrage disse forudsætninger el</w:t>
      </w:r>
      <w:r w:rsidR="00612F19">
        <w:t>ler som minimum et reflekteret udvalg</w:t>
      </w:r>
      <w:r>
        <w:t xml:space="preserve"> af disse. </w:t>
      </w:r>
    </w:p>
    <w:p w:rsidR="00E62CA0" w:rsidRPr="00D2653E" w:rsidRDefault="00E62CA0" w:rsidP="00E62CA0">
      <w:pPr>
        <w:spacing w:line="360" w:lineRule="auto"/>
      </w:pPr>
      <w:r w:rsidRPr="00D2653E">
        <w:lastRenderedPageBreak/>
        <w:t>I forhold til dette afsnit vil der</w:t>
      </w:r>
      <w:r w:rsidR="0038533F">
        <w:t xml:space="preserve"> derfor være fokus på den første</w:t>
      </w:r>
      <w:r w:rsidRPr="00D2653E">
        <w:t xml:space="preserve"> hypotese, om at kursister på VUC </w:t>
      </w:r>
      <w:r w:rsidR="00293D56">
        <w:t xml:space="preserve">og HF </w:t>
      </w:r>
      <w:r w:rsidRPr="00D2653E">
        <w:t>har forskellige forudsætninger for indlæring og afsnittet vil derved belyse hvordan en underviser vil kunne opnå læring i heterogene klasser.</w:t>
      </w:r>
    </w:p>
    <w:p w:rsidR="00EE44B0" w:rsidRDefault="00E62CA0" w:rsidP="00E62CA0">
      <w:pPr>
        <w:spacing w:line="360" w:lineRule="auto"/>
      </w:pPr>
      <w:r w:rsidRPr="004319E3">
        <w:t xml:space="preserve">Franz </w:t>
      </w:r>
      <w:proofErr w:type="spellStart"/>
      <w:r w:rsidRPr="004319E3">
        <w:t>Weinert</w:t>
      </w:r>
      <w:proofErr w:type="spellEnd"/>
      <w:r w:rsidRPr="004319E3">
        <w:t>, en tysk uddannelses</w:t>
      </w:r>
      <w:r>
        <w:t>forsker har opstillet fire forskellige metoder, hvorpå en lærer kan forho</w:t>
      </w:r>
      <w:r w:rsidR="00EE44B0">
        <w:t>lde sig til en heterogen klasse;</w:t>
      </w:r>
      <w:r>
        <w:t xml:space="preserve"> </w:t>
      </w:r>
      <w:r w:rsidR="00EE44B0">
        <w:t>d</w:t>
      </w:r>
      <w:r>
        <w:t xml:space="preserve">en første er en passiv reaktionsform, hvor underviseren ignorere elevernes forskellighed og underviser efter den fiktive gennemsnitselev. Denne undervisningsform stiller store krav til den enkelte elev, idet denne skal tilpasse sig undervisningen. </w:t>
      </w:r>
    </w:p>
    <w:p w:rsidR="00E62CA0" w:rsidRDefault="00E62CA0" w:rsidP="00E62CA0">
      <w:pPr>
        <w:spacing w:line="360" w:lineRule="auto"/>
      </w:pPr>
      <w:r>
        <w:t>En anden mulighed er en substituerende reaktionsform, hvor underviseren stiller niveauet og kravene, hvorefter eleverne må tilpasse sig disse. Igen bliver den enkelte elevs udviklingsniveau ikke tilgodeset, hvorved der er en risiko for at eleverne falder fra. (</w:t>
      </w:r>
      <w:proofErr w:type="spellStart"/>
      <w:r>
        <w:t>Egelund</w:t>
      </w:r>
      <w:proofErr w:type="spellEnd"/>
      <w:r>
        <w:t xml:space="preserve"> 2010, side 24)</w:t>
      </w:r>
    </w:p>
    <w:p w:rsidR="00E62CA0" w:rsidRDefault="00E62CA0" w:rsidP="00E62CA0">
      <w:pPr>
        <w:spacing w:line="360" w:lineRule="auto"/>
      </w:pPr>
      <w:r>
        <w:t xml:space="preserve">Den tredje undervisningsform som Frans </w:t>
      </w:r>
      <w:proofErr w:type="spellStart"/>
      <w:r>
        <w:t>Weinert</w:t>
      </w:r>
      <w:proofErr w:type="spellEnd"/>
      <w:r>
        <w:t xml:space="preserve"> har opstillet er den aktive reaktionsform, som går ud på at underviseren tilpasser undervisningen efter de læringsrelevante forskelle der er mellem eleverne. Herved vil denne strategi opgive den forestilling om at en og samme undervisning kan anvendes til alle elever. Denne fokus i elevernes forskellighed og niveau resulter i en undervisningsdifferentiering, som har til formål at optimere indlæringen ved alle klassens elever.  (</w:t>
      </w:r>
      <w:proofErr w:type="spellStart"/>
      <w:r>
        <w:t>Egelund</w:t>
      </w:r>
      <w:proofErr w:type="spellEnd"/>
      <w:r>
        <w:t xml:space="preserve"> 2010)</w:t>
      </w:r>
    </w:p>
    <w:p w:rsidR="00E62CA0" w:rsidRDefault="00E62CA0" w:rsidP="00E62CA0">
      <w:pPr>
        <w:spacing w:line="360" w:lineRule="auto"/>
      </w:pPr>
      <w:r>
        <w:t>Den fjerde og sidste model hedder den proaktive reaktionsform, og minder i vid udstrækning om den aktive reaktionsform. Forskellen mellem de to er forankret i at den enkelte elev støttes ved hjælp af målstyring. Formålet er at den enkelte elev i samråd med sin underviser, skal finde sit niveau og derigennem opstille sig læringsmål. Fordelen ved denne model er, at både eleven og læren bliver bevidst om hvilket niveau der skal lægges for undervisningen, med henblik på at skabe den størst mulige indlæring. (</w:t>
      </w:r>
      <w:proofErr w:type="spellStart"/>
      <w:r>
        <w:t>Egelund</w:t>
      </w:r>
      <w:proofErr w:type="spellEnd"/>
      <w:r>
        <w:t xml:space="preserve"> 2010)</w:t>
      </w:r>
    </w:p>
    <w:p w:rsidR="00E62CA0" w:rsidRDefault="00E62CA0" w:rsidP="00E62CA0">
      <w:pPr>
        <w:spacing w:line="360" w:lineRule="auto"/>
      </w:pPr>
      <w:r>
        <w:t>De forskellige undervisningsformer har hver deres fordele og ulemper. Den mest optimale og den som i teorien vil give de bedst mulige indlæringsbetingelser er den proaktive reaktionsform. Det er denne model som man har valgt at benytte sig af i folkeskolen. Resultatet bliver at der er en tæt sammenkædning af evalueringsbegrebet og undervisningsdifferentiering. Fordelen ved denne undervisningsform er at eleven blive</w:t>
      </w:r>
      <w:r w:rsidR="00EE44B0">
        <w:t>r tilgodeset på sit niveau og få</w:t>
      </w:r>
      <w:r>
        <w:t xml:space="preserve">r opstillet individuelle læringsmål. Herved vil det være muligt at følge den enkelte elev og se dennes udvikling over en længere periode. Underviseren bliver samtidig opmærksom på den enkelte elevs behov og niveau og har derved lettere ved at tilgodese den enkelte elev. En anden </w:t>
      </w:r>
      <w:r w:rsidR="00EE44B0">
        <w:t>styrke</w:t>
      </w:r>
      <w:r>
        <w:t xml:space="preserve"> er anerkendelsen af den enkelte, som sker gennem denne undervisningsform. Ud fra et pædagogisk princip er anerkendelse en vigtig faktor for et individs udvikling, idet hver enkelt bliver taget med på råd og bliver hørt. De</w:t>
      </w:r>
      <w:r w:rsidR="00EE44B0">
        <w:t>n</w:t>
      </w:r>
      <w:r>
        <w:t xml:space="preserve"> store ulempe ved denne undervisningsform er det enorme tidsforbrug som bliver brugt på evaluering og samtaler, med hver enkelt elev</w:t>
      </w:r>
      <w:r w:rsidR="00986151">
        <w:t>,</w:t>
      </w:r>
      <w:r>
        <w:t xml:space="preserve"> og at resultatet af disse samtaler ofte </w:t>
      </w:r>
      <w:r>
        <w:lastRenderedPageBreak/>
        <w:t>resultere i individuelle læringsplaner</w:t>
      </w:r>
      <w:r w:rsidR="00986151">
        <w:t>,</w:t>
      </w:r>
      <w:r>
        <w:t xml:space="preserve"> som efterfølgende kan være svære at gennemfører på hold med mange elever. I Sverige har dette resulteret i individuel læring og har derved været med til at skabe en venteskole, idet der ikke </w:t>
      </w:r>
      <w:r w:rsidR="00EE44B0">
        <w:t>er afsat ekstra lærerressourcer.</w:t>
      </w:r>
      <w:r>
        <w:t xml:space="preserve"> </w:t>
      </w:r>
      <w:r w:rsidR="00EE44B0">
        <w:t>(</w:t>
      </w:r>
      <w:proofErr w:type="spellStart"/>
      <w:r w:rsidR="00EE44B0">
        <w:t>Egelund</w:t>
      </w:r>
      <w:proofErr w:type="spellEnd"/>
      <w:r w:rsidR="00EE44B0">
        <w:t xml:space="preserve"> 2010) Venteskolen er et udtryk for en skole bestående af individuelt tilrettelagt undervisning, som kræver en stor del kontakt fra underviseren til den enkelte kursist, hvilket resulterer i at de resterende kursister må vente til det bliver deres tur.</w:t>
      </w:r>
    </w:p>
    <w:p w:rsidR="00E62CA0" w:rsidRDefault="00E62CA0" w:rsidP="00E62CA0">
      <w:pPr>
        <w:spacing w:line="360" w:lineRule="auto"/>
      </w:pPr>
      <w:r>
        <w:t>Både den passive reaktionsform og substituerende undervisningsform stiller stor</w:t>
      </w:r>
      <w:r w:rsidR="00986151">
        <w:t>e krav til den enkelte kursist, men u</w:t>
      </w:r>
      <w:r>
        <w:t xml:space="preserve">ndervisningsmetoderne kan virke, såfremt man har en homogen </w:t>
      </w:r>
      <w:r w:rsidR="00986151">
        <w:t>eller ressourcestærk klasse</w:t>
      </w:r>
      <w:r>
        <w:t>. Ofte vil de fleste undervisere benytte s</w:t>
      </w:r>
      <w:r w:rsidR="008E03F6">
        <w:t>ig ubevidst af en passiv</w:t>
      </w:r>
      <w:r>
        <w:t xml:space="preserve"> undervisningsform, hvor de finder det gennemsnitlige niveau på holdet og underviser efter dette. Som sådan vil det også ofte være vanskeligt at gøre andet, især hvis man benytter sig af traditionel tavleundervisning. Såfremt underviseren ikke har en evalueringsproces med den enkelte elev, vil underviseren også have svært ved at tolke på andet end </w:t>
      </w:r>
      <w:r w:rsidR="00EE44B0">
        <w:t>de tilbagemeldinger som denne modtager</w:t>
      </w:r>
      <w:r>
        <w:t xml:space="preserve"> løbende fra holdet. Ofte vil </w:t>
      </w:r>
      <w:r w:rsidR="00EE44B0">
        <w:t>tilbagemeldingerne</w:t>
      </w:r>
      <w:r>
        <w:t xml:space="preserve"> være svar på stillede spørgsmål, som kun bliver svaret af de kursister som rent faktisk har en forståelse for det und</w:t>
      </w:r>
      <w:r w:rsidR="00EE44B0">
        <w:t xml:space="preserve">erviste stof. </w:t>
      </w:r>
      <w:r w:rsidR="00EE44B0">
        <w:br/>
        <w:t>Fordelen ved oven</w:t>
      </w:r>
      <w:r>
        <w:t>stående undervisningsformer er</w:t>
      </w:r>
      <w:r w:rsidR="00EE44B0">
        <w:t>,</w:t>
      </w:r>
      <w:r>
        <w:t xml:space="preserve"> at det er muligt for underviseren at planlægge længere forløb, med en progressiv sværhedsgrad, som til sidst rammer bekendtgørelsen målsætninger. Den primære ulempe opstår såfremt klassen ikke er en homogen masse og derfor har forskellige forudsætninger for at opnå en læringsproces.</w:t>
      </w:r>
    </w:p>
    <w:p w:rsidR="00051B5E" w:rsidRDefault="00E62CA0" w:rsidP="00E62CA0">
      <w:pPr>
        <w:spacing w:line="360" w:lineRule="auto"/>
      </w:pPr>
      <w:r>
        <w:t xml:space="preserve">Den aktive reaktionsform har </w:t>
      </w:r>
      <w:r w:rsidR="00EE44B0">
        <w:t>den ulempe, at</w:t>
      </w:r>
      <w:r>
        <w:t xml:space="preserve"> den ikke ligesom </w:t>
      </w:r>
      <w:r w:rsidR="00986151">
        <w:t xml:space="preserve">den </w:t>
      </w:r>
      <w:r>
        <w:t>proaktive reaktionsform har evalueringsbeti</w:t>
      </w:r>
      <w:r w:rsidR="008C2CFC">
        <w:t>ngede læringsplaner til at styre</w:t>
      </w:r>
      <w:r>
        <w:t xml:space="preserve"> læringsprocessen af den enkelte. Herved mister man anerkendelsen af den enkelte elev og det vil samtidig ikke være sikkert at læreren opnår en fuld forståelse af hver enkelt kursist niveau, behov og forudsætninger for en læringsproces. Undervisningen vil dog fortsat blive tilrettelagt med henblik på at nå kursister med forskellige forudsætninger for læring og vil derfor være at foretrække over den passive og den substituerende undervisningsform. En af de store fordele som denne undervisningsmetode har i forhold til den proaktive reaktionsform, er at tiden som benyttes til evaluering er væsentligt mindre. Ofte vil evalueringen i den aktive reaktionsform ske som en refleksion ved den enkelte lærer, idet denne forsøger at opnå læringsprocesser ved de forskelligartede kursister. </w:t>
      </w:r>
    </w:p>
    <w:p w:rsidR="00873CD9" w:rsidRPr="00051B5E" w:rsidRDefault="00873CD9" w:rsidP="00E62CA0">
      <w:pPr>
        <w:spacing w:line="360" w:lineRule="auto"/>
      </w:pPr>
    </w:p>
    <w:p w:rsidR="00767619" w:rsidRPr="00AB435C" w:rsidRDefault="00767619" w:rsidP="0029431F">
      <w:pPr>
        <w:pStyle w:val="Overskrift2"/>
      </w:pPr>
      <w:bookmarkStart w:id="26" w:name="_Toc326695142"/>
      <w:r w:rsidRPr="00AB435C">
        <w:t>Undervisningsdifferentiering, et princip eller en undervisningsstrategi?</w:t>
      </w:r>
      <w:bookmarkEnd w:id="26"/>
    </w:p>
    <w:p w:rsidR="003C1C03" w:rsidRDefault="00767619" w:rsidP="00767619">
      <w:pPr>
        <w:spacing w:line="360" w:lineRule="auto"/>
      </w:pPr>
      <w:r>
        <w:t xml:space="preserve">Efter </w:t>
      </w:r>
      <w:r w:rsidR="008C2CFC">
        <w:t xml:space="preserve">det i </w:t>
      </w:r>
      <w:r>
        <w:t>f</w:t>
      </w:r>
      <w:r w:rsidR="008C2CFC">
        <w:t>olkeskolen i knap to årtier har været et krav at</w:t>
      </w:r>
      <w:r>
        <w:t xml:space="preserve"> undervisningsdifferen</w:t>
      </w:r>
      <w:r w:rsidR="008C2CFC">
        <w:t>tiere</w:t>
      </w:r>
      <w:r>
        <w:t>, har lærerne fortsat problemer med at benytte undervisningsdifferentiering i praksis.</w:t>
      </w:r>
      <w:r w:rsidR="00C63932">
        <w:t xml:space="preserve"> Eftersom der på gymnasialt niveau stort set ikke har været noget fokus på området, vil det være vigtigt</w:t>
      </w:r>
      <w:r w:rsidR="008C2CFC">
        <w:t xml:space="preserve"> i </w:t>
      </w:r>
      <w:proofErr w:type="gramStart"/>
      <w:r w:rsidR="008C2CFC">
        <w:t>dette</w:t>
      </w:r>
      <w:proofErr w:type="gramEnd"/>
      <w:r w:rsidR="008C2CFC">
        <w:t xml:space="preserve"> teori afsnit</w:t>
      </w:r>
      <w:r>
        <w:t xml:space="preserve"> at fokusere på</w:t>
      </w:r>
      <w:r w:rsidR="008C2CFC">
        <w:t>,</w:t>
      </w:r>
      <w:r>
        <w:t xml:space="preserve"> hvad </w:t>
      </w:r>
      <w:r>
        <w:lastRenderedPageBreak/>
        <w:t>un</w:t>
      </w:r>
      <w:r w:rsidR="00C63932">
        <w:t>dervisningsdifferentiering er, h</w:t>
      </w:r>
      <w:r>
        <w:t>vordan det kan benyttes og hvorfor man bør benytte det. Der vil ligeledes være en diskussion af hvad man kan se som undervisningsdifferentiering.</w:t>
      </w:r>
    </w:p>
    <w:p w:rsidR="00E62CA0" w:rsidRDefault="003C1C03" w:rsidP="00E62CA0">
      <w:pPr>
        <w:spacing w:line="360" w:lineRule="auto"/>
      </w:pPr>
      <w:r>
        <w:t>For at kunne definere hvad undervisningsdifferentiering er, må man fokusere på hvad man vil bruge det til. Idet begrebet knytter sig til den undervisning som udbydes, vil der være forskel på hvad begrebet dækker over, i forhold til hvilken undervisning der udbydes. Herved vil der være forskel på hvad undervisningsdifferentiering er i en folkeskole og hvad det er på en gymnasial uddannelse, ligeledes vil der også være forskel fra fag til fag. Ydermere kan der diskuteres hvil</w:t>
      </w:r>
      <w:r w:rsidR="00350FAD">
        <w:t>ke</w:t>
      </w:r>
      <w:r>
        <w:t xml:space="preserve"> metoder der bedst benyttes, ud fra hvilken elevsammensætning undervisningen udbydes til. Der er dog nogle principper som går igen</w:t>
      </w:r>
      <w:r w:rsidR="00C63932">
        <w:t xml:space="preserve"> og</w:t>
      </w:r>
      <w:r w:rsidR="00350FAD">
        <w:t xml:space="preserve"> som jeg vil komme ind på senere</w:t>
      </w:r>
      <w:r>
        <w:t>.</w:t>
      </w:r>
      <w:r w:rsidR="00E62CA0" w:rsidRPr="00E62CA0">
        <w:t xml:space="preserve"> </w:t>
      </w:r>
    </w:p>
    <w:p w:rsidR="00392DDC" w:rsidRDefault="00C5407E" w:rsidP="00E62CA0">
      <w:pPr>
        <w:spacing w:line="360" w:lineRule="auto"/>
      </w:pPr>
      <w:r>
        <w:t xml:space="preserve">Wolfgang </w:t>
      </w:r>
      <w:proofErr w:type="spellStart"/>
      <w:r>
        <w:t>Klafki</w:t>
      </w:r>
      <w:proofErr w:type="spellEnd"/>
      <w:r>
        <w:t xml:space="preserve"> beskriver undervisningsdifferentiering i to forskellige optikker. Den ene optik er ydre differentiering, hvor man opdeler elever ud fra deres interesse eller deres evner i forskellige klasser, so</w:t>
      </w:r>
      <w:r w:rsidR="00CC5FA5">
        <w:t>m så få</w:t>
      </w:r>
      <w:r>
        <w:t>r tilrettelagt undervisningen herudfra. Den anden optik er indre differentiering og drejer sig om den form for unde</w:t>
      </w:r>
      <w:r w:rsidR="00394299">
        <w:t>rvisningsdifferentiering som</w:t>
      </w:r>
      <w:r>
        <w:t xml:space="preserve"> fokusere</w:t>
      </w:r>
      <w:r w:rsidR="00394299">
        <w:t>s</w:t>
      </w:r>
      <w:r>
        <w:t xml:space="preserve"> på i dette speciale. I denne model henledes der til alle former for differentiering som foregår i en fælles undervisningssituation eller på en klasse. De to modeller udelukker dog ikke hinanden, da det er muligt at opdele klasser, som er ydre differentieret yderligere ved hjælp af indre differentiering eller benytte principperne for ydre differentiering til at inddele kursister i grupper efter eksempelvis evner eller interesser i en projektperiode. (</w:t>
      </w:r>
      <w:proofErr w:type="spellStart"/>
      <w:r>
        <w:t>Klafki</w:t>
      </w:r>
      <w:proofErr w:type="spellEnd"/>
      <w:r>
        <w:t xml:space="preserve"> 2011)</w:t>
      </w:r>
      <w:r w:rsidR="00392DDC">
        <w:t xml:space="preserve"> Ifølge Wolfgang må man acceptere at klasser ikke er en homogen størrelse og forsøg på at opdele kursister i homogene grupper vil løbe ind i uløselige problemetikker så som</w:t>
      </w:r>
      <w:r w:rsidR="00CC5FA5">
        <w:t>,</w:t>
      </w:r>
      <w:r w:rsidR="00392DDC">
        <w:t xml:space="preserve"> hvordan man skal lave homogene grupper på 25 eller flere kursister, som har læringsmuligheder der minder om hinandens. Ifølge Wolfgang har man i perioden fra 1906-1920 lavet forsøg med at lave præstationshomogene grupper, men uden succes. Problemstillingerne begynder at hobe sig op, når man ser på hvor mange forskellige udvælgelseskriterier man må tage hensyn til for at skabe en homogen klasse. Her kan der eksempelvis være tale om indlæringstempo, interesse, abstraktionsevne, selvstændige </w:t>
      </w:r>
      <w:proofErr w:type="spellStart"/>
      <w:r w:rsidR="00392DDC">
        <w:t>problemløsningsevne</w:t>
      </w:r>
      <w:proofErr w:type="spellEnd"/>
      <w:r w:rsidR="00392DDC">
        <w:t xml:space="preserve"> eller det niveau som kursisterne er på i udgangspunktet.</w:t>
      </w:r>
      <w:r w:rsidR="00392DDC" w:rsidRPr="00392DDC">
        <w:t xml:space="preserve"> </w:t>
      </w:r>
      <w:r w:rsidR="00392DDC">
        <w:t>(</w:t>
      </w:r>
      <w:proofErr w:type="spellStart"/>
      <w:r w:rsidR="00392DDC">
        <w:t>Klafki</w:t>
      </w:r>
      <w:proofErr w:type="spellEnd"/>
      <w:r w:rsidR="00392DDC">
        <w:t xml:space="preserve"> 2011) Alternativt kunne man udvælge et enkelt eller to kriterier, hvilket ville lette udvælgelsen. Men man ville fortsat risikere at hvad der i starten af en skoleår startede som en nogenlunde homogen gruppe, i løbet af året bliver mere og mere heterogene idet kursisternes interesse kan ændre sig eller deres niveau kan ændre sig på grund af forskelligt indlæringstempo. Selv hvis det skulle lykkes at skabe homogene klasser, står man overfor en ny problemstilling</w:t>
      </w:r>
      <w:r w:rsidR="00CC5FA5">
        <w:t>;</w:t>
      </w:r>
      <w:r w:rsidR="00392DDC">
        <w:t xml:space="preserve"> hvad med de kursister som ikke lærer bedst i homogene grupper</w:t>
      </w:r>
      <w:r w:rsidR="00CC5FA5">
        <w:t>?</w:t>
      </w:r>
      <w:r w:rsidR="00392DDC">
        <w:t xml:space="preserve"> Ifølge </w:t>
      </w:r>
      <w:proofErr w:type="spellStart"/>
      <w:r w:rsidR="00392DDC">
        <w:t>Wolgang</w:t>
      </w:r>
      <w:proofErr w:type="spellEnd"/>
      <w:r w:rsidR="00392DDC">
        <w:t xml:space="preserve"> </w:t>
      </w:r>
      <w:proofErr w:type="spellStart"/>
      <w:r w:rsidR="00392DDC">
        <w:t>Klafki</w:t>
      </w:r>
      <w:proofErr w:type="spellEnd"/>
      <w:r w:rsidR="00392DDC">
        <w:t xml:space="preserve"> er problemstillingen blevet behandlet i det man på engelsk kalder </w:t>
      </w:r>
      <w:proofErr w:type="spellStart"/>
      <w:r w:rsidR="00392DDC">
        <w:t>grouping</w:t>
      </w:r>
      <w:proofErr w:type="spellEnd"/>
      <w:r w:rsidR="00392DDC">
        <w:t xml:space="preserve"> in </w:t>
      </w:r>
      <w:proofErr w:type="spellStart"/>
      <w:r w:rsidR="00392DDC">
        <w:t>education</w:t>
      </w:r>
      <w:proofErr w:type="spellEnd"/>
      <w:r w:rsidR="00392DDC">
        <w:t xml:space="preserve">, hvor forskellige forskningsresultater kom med forskellige og modsatrettede resultater. Nogle resultater vidste at homogene grupper lærte </w:t>
      </w:r>
      <w:proofErr w:type="gramStart"/>
      <w:r w:rsidR="00392DDC">
        <w:t>bedst ,</w:t>
      </w:r>
      <w:proofErr w:type="gramEnd"/>
      <w:r w:rsidR="00392DDC">
        <w:t xml:space="preserve"> andre vidste at heterogene grupper </w:t>
      </w:r>
      <w:r w:rsidR="00392DDC">
        <w:lastRenderedPageBreak/>
        <w:t xml:space="preserve">lærte bedst og helt tredje kunne ikke påvise forskelle i indlæringen. </w:t>
      </w:r>
      <w:proofErr w:type="spellStart"/>
      <w:r w:rsidR="00392DDC">
        <w:t>Wolgangs</w:t>
      </w:r>
      <w:proofErr w:type="spellEnd"/>
      <w:r w:rsidR="00392DDC">
        <w:t xml:space="preserve"> foreløbige konklusion på ydre differentiering med etablering af homogene grupper er</w:t>
      </w:r>
      <w:r w:rsidR="00CC5FA5">
        <w:t>,</w:t>
      </w:r>
      <w:r w:rsidR="00392DDC">
        <w:t xml:space="preserve"> at det vil være en væsentlig ulempe for de svage kursister, </w:t>
      </w:r>
      <w:r w:rsidR="00CC5FA5">
        <w:t>og</w:t>
      </w:r>
      <w:r w:rsidR="00392DDC">
        <w:t xml:space="preserve"> det kan diskuteres hvorvidt de præstationsstærke kursister opnår bedre resultater. Yderligere skriver han:</w:t>
      </w:r>
    </w:p>
    <w:p w:rsidR="00AA3A7B" w:rsidRDefault="00392DDC" w:rsidP="00E62CA0">
      <w:pPr>
        <w:spacing w:line="360" w:lineRule="auto"/>
      </w:pPr>
      <w:r>
        <w:rPr>
          <w:i/>
        </w:rPr>
        <w:t xml:space="preserve">”Hvis undervisning har som mål at fremme og støtte hver enkelt elev optimalt, hvis undervisning har som mål at hjælpe enhver elev frem til den størst mulige grad af selvvirksomhed og selvstændighed samt at forbedre elevernes kontakt- og samarbejdsevne, så må undervisningen gennemtænkes ud fra princippet om indre differentiering.” </w:t>
      </w:r>
      <w:r>
        <w:t>(</w:t>
      </w:r>
      <w:proofErr w:type="spellStart"/>
      <w:r>
        <w:t>Klafki</w:t>
      </w:r>
      <w:proofErr w:type="spellEnd"/>
      <w:r>
        <w:t xml:space="preserve"> 2011, side 219) </w:t>
      </w:r>
    </w:p>
    <w:p w:rsidR="00C5407E" w:rsidRDefault="00392DDC" w:rsidP="00E62CA0">
      <w:pPr>
        <w:spacing w:line="360" w:lineRule="auto"/>
      </w:pPr>
      <w:r>
        <w:t xml:space="preserve">I udgangspunktet har undersøgelser vist at både de stærke og de svage opnår positive aspekter ved heterogene grupper, hvis ikke på det faglige niveau, så på den </w:t>
      </w:r>
      <w:r w:rsidR="00AA3A7B">
        <w:t xml:space="preserve">menneskelige, </w:t>
      </w:r>
      <w:r>
        <w:t xml:space="preserve">sociale og dannelsesmæssige side. </w:t>
      </w:r>
      <w:r w:rsidR="00AA3A7B">
        <w:t>Ud fra denne betragtning må man dog fortsat acceptere at heterogene grupper skaber nogle problemstillinger, som jeg har været inde på tidligere, men som dog kan løses gennem undervisningsdifferentiering.</w:t>
      </w:r>
    </w:p>
    <w:p w:rsidR="00F76B2D" w:rsidRDefault="00A57D91" w:rsidP="00E62CA0">
      <w:pPr>
        <w:spacing w:line="360" w:lineRule="auto"/>
      </w:pPr>
      <w:r>
        <w:t xml:space="preserve">Indre differentiering kan foregå indenfor to grundformer, en grundform hvor alle elever har samme læringsmål og læringsindhold, men hvor der benytter forskellige metoder og midler til at nå disse. Eller der kan være tale om en differentiering indenfor læringsmål og læringsindhold. </w:t>
      </w:r>
      <w:r w:rsidR="00127801">
        <w:t>(</w:t>
      </w:r>
      <w:proofErr w:type="spellStart"/>
      <w:r w:rsidR="00127801">
        <w:t>Klafki</w:t>
      </w:r>
      <w:proofErr w:type="spellEnd"/>
      <w:r w:rsidR="00127801">
        <w:t xml:space="preserve"> 2011) </w:t>
      </w:r>
      <w:r>
        <w:t>Hertil vil man som underviser nok stille spørgsmålstegn ved forskelle i læringsmål og læringsindhold, men resultatet af kursisternes forskelle i</w:t>
      </w:r>
      <w:r w:rsidR="00CC5FA5">
        <w:t xml:space="preserve"> forhold til</w:t>
      </w:r>
      <w:r>
        <w:t xml:space="preserve"> hvad de har lært</w:t>
      </w:r>
      <w:r w:rsidR="00CC5FA5">
        <w:t>,</w:t>
      </w:r>
      <w:r>
        <w:t xml:space="preserve"> resultere</w:t>
      </w:r>
      <w:r w:rsidR="00CC5FA5">
        <w:t>r</w:t>
      </w:r>
      <w:r>
        <w:t xml:space="preserve"> jo netop i forskelle i karakterer ved eksamen. </w:t>
      </w:r>
      <w:r w:rsidR="00127801">
        <w:t>Ved bevidst at tilrettelægge undervisningen i mindst to dele, et fundament som alle skal kunne for at kunne bestå faget og en del som bygger ovenpå fundamentet og som giver supplerende viden og mestring af faget, vil man som underviser oprette læringsmål og læ</w:t>
      </w:r>
      <w:r w:rsidR="00CC5FA5">
        <w:t>ringsindhold som er overskuelige</w:t>
      </w:r>
      <w:r w:rsidR="00127801">
        <w:t xml:space="preserve"> for de svage kursister. Her vil de kunne vide hvad de som minimum skal kunne, for at kunne bestå faget. Som underviser kan denne metode også have den fordel, at man ved hvad kursisterne som minimum skal have fået fat i under hvert tema og derved kan man løbende evaluere og samle de kursister op, som skulle være kommet bagud.</w:t>
      </w:r>
    </w:p>
    <w:p w:rsidR="00F76B2D" w:rsidRDefault="00F76B2D" w:rsidP="00E62CA0">
      <w:pPr>
        <w:spacing w:line="360" w:lineRule="auto"/>
      </w:pPr>
    </w:p>
    <w:p w:rsidR="00E62CA0" w:rsidRDefault="00E62CA0" w:rsidP="00E62CA0">
      <w:pPr>
        <w:spacing w:line="360" w:lineRule="auto"/>
      </w:pPr>
      <w:r>
        <w:t xml:space="preserve">Undervisningsministeriet har i deres publikation om inspiration til undervisningsdifferentiering lagt deres fokus på undervisningsdifferentiering i folkeskolen. Eftersom folkeskolen er en enhedsskole påvirker det publikationens syn på undervisningsdifferentiering. De har lagt sig meget op af den proaktive </w:t>
      </w:r>
      <w:r w:rsidR="00350FAD">
        <w:t>reaktionsform</w:t>
      </w:r>
      <w:r>
        <w:t xml:space="preserve">, hvor evaluering fylder en stor del af </w:t>
      </w:r>
      <w:r w:rsidR="00350FAD">
        <w:t>undervisnings</w:t>
      </w:r>
      <w:r>
        <w:t>metoderne til at opnå</w:t>
      </w:r>
      <w:r w:rsidR="00350FAD">
        <w:t xml:space="preserve"> læring</w:t>
      </w:r>
      <w:r>
        <w:t xml:space="preserve">. I publikationen lægges der vægt på den udelte folkeskole som fundamentet for vort demokratis fortsatte </w:t>
      </w:r>
      <w:r>
        <w:lastRenderedPageBreak/>
        <w:t xml:space="preserve">udvikling. Forskellighed skal give social forståelse og </w:t>
      </w:r>
      <w:r w:rsidR="00CC5FA5">
        <w:t>forskelligheden skal inspirere eleverne, men det</w:t>
      </w:r>
      <w:r>
        <w:t xml:space="preserve"> accepteres</w:t>
      </w:r>
      <w:r w:rsidR="00350FAD">
        <w:t xml:space="preserve"> samtidig</w:t>
      </w:r>
      <w:r>
        <w:t xml:space="preserve"> at forskellighed giver udfordringer og</w:t>
      </w:r>
      <w:r w:rsidR="00CC5FA5">
        <w:t>,</w:t>
      </w:r>
      <w:r>
        <w:t xml:space="preserve"> at folkeskolen kun kan fungere hvis disse forskelligheder ikke </w:t>
      </w:r>
      <w:r w:rsidR="00CC5FA5">
        <w:t>bliver en ulempe for eleverne</w:t>
      </w:r>
      <w:r>
        <w:t>. Herved bør alle elever blive mødt med omsorg og udfordringer i forhold til deres potentialer og deres forudsætninger</w:t>
      </w:r>
      <w:r w:rsidR="00350FAD">
        <w:t>. (Undervisningsministeriet 1998)</w:t>
      </w:r>
    </w:p>
    <w:p w:rsidR="00350FAD" w:rsidRDefault="00350FAD" w:rsidP="00767619">
      <w:pPr>
        <w:spacing w:line="360" w:lineRule="auto"/>
      </w:pPr>
      <w:r>
        <w:t>Undervisningsministeriet definerer den bedst mulige undervisning som:</w:t>
      </w:r>
      <w:r w:rsidR="00CC5FA5">
        <w:br/>
      </w:r>
      <w:r>
        <w:rPr>
          <w:i/>
        </w:rPr>
        <w:t xml:space="preserve">”Den bedst mulige undervisning for den enkelte elev kan kun gennemføres gennem dialog med eleven og ved, at eleven gennem dialog med lærere og kammerater kommer til kundskab om sig selv – hvad hun kan, hvad hun gerne vil kunne, og hvordan hun kan få det lært.” </w:t>
      </w:r>
      <w:r>
        <w:t>(Undervisningsministeriet 1998, side 2)</w:t>
      </w:r>
    </w:p>
    <w:p w:rsidR="00350FAD" w:rsidRDefault="00350FAD" w:rsidP="00767619">
      <w:pPr>
        <w:spacing w:line="360" w:lineRule="auto"/>
      </w:pPr>
      <w:r>
        <w:t>Som jeg var inde på i ovenstående afsnit, så er der fordele og ulemper ved den proaktive reaktionsform</w:t>
      </w:r>
      <w:r w:rsidR="00CC5FA5">
        <w:t xml:space="preserve">. </w:t>
      </w:r>
      <w:r>
        <w:t xml:space="preserve">Det giver dog god mening at man netop i folkeskolen fokuserer på den proaktive reaktionsform som den mest optimale, idet tiden i forhold til pensum er væsentlig mere overkommelig end på det gymnasiale niveau. </w:t>
      </w:r>
      <w:r w:rsidR="00CC5FA5">
        <w:t>Samtidig har f</w:t>
      </w:r>
      <w:r>
        <w:t xml:space="preserve">olkeskolen også en stor opdragelses rolle, hvor den proaktive reaktionsform også </w:t>
      </w:r>
      <w:r w:rsidR="00CC5FA5">
        <w:t>fungerer fornuftigt.</w:t>
      </w:r>
    </w:p>
    <w:p w:rsidR="00A57D91" w:rsidRDefault="00C63932" w:rsidP="00A57D91">
      <w:pPr>
        <w:spacing w:line="360" w:lineRule="auto"/>
      </w:pPr>
      <w:r>
        <w:t xml:space="preserve">Uafhængigt af om man benytter sig af den proaktive reaktionsform eller af den aktive reaktionsform er der nogle ting der går igen. </w:t>
      </w:r>
    </w:p>
    <w:p w:rsidR="00350FAD" w:rsidRDefault="00C63932" w:rsidP="00767619">
      <w:pPr>
        <w:spacing w:line="360" w:lineRule="auto"/>
      </w:pPr>
      <w:r>
        <w:t xml:space="preserve">Når man arbejder med undervisningsdifferentiering, er det muligt at differentiere indenfor områder som arbejdsformer, materialeformer, metoder, produkter, taksonomier, elevinteresser, mål – tempo og </w:t>
      </w:r>
      <w:proofErr w:type="spellStart"/>
      <w:r>
        <w:t>tidsdifferentiering</w:t>
      </w:r>
      <w:proofErr w:type="spellEnd"/>
      <w:r>
        <w:t>, niveaudifferentiering og evalueringsbetinget differentiering. (</w:t>
      </w:r>
      <w:proofErr w:type="spellStart"/>
      <w:r>
        <w:t>Damberg</w:t>
      </w:r>
      <w:proofErr w:type="spellEnd"/>
      <w:r w:rsidR="00614727">
        <w:t>, E.</w:t>
      </w:r>
      <w:r>
        <w:t xml:space="preserve"> 2006 side 342)</w:t>
      </w:r>
      <w:r w:rsidR="00A57D91" w:rsidRPr="00A57D91">
        <w:t xml:space="preserve"> </w:t>
      </w:r>
      <w:r w:rsidR="00A57D91">
        <w:t xml:space="preserve">Undervisningsdifferentiering kan desuden forgå som en indre og en ydre differentiering jf. afsnittet med Wolfgang </w:t>
      </w:r>
      <w:proofErr w:type="spellStart"/>
      <w:r w:rsidR="00A57D91">
        <w:t>Klafki</w:t>
      </w:r>
      <w:proofErr w:type="spellEnd"/>
      <w:r w:rsidR="00A57D91">
        <w:t xml:space="preserve">. I dette speciale fokuseres der primært på den indre </w:t>
      </w:r>
      <w:r w:rsidR="00CC5FA5">
        <w:t>differentiering, selvom metoder</w:t>
      </w:r>
      <w:r w:rsidR="00A57D91">
        <w:t xml:space="preserve"> med at opdele klassen i mindre grupper efter interesse og niveau også benyttes.</w:t>
      </w:r>
    </w:p>
    <w:p w:rsidR="00297FE6" w:rsidRDefault="00297FE6" w:rsidP="00767619">
      <w:pPr>
        <w:spacing w:line="360" w:lineRule="auto"/>
      </w:pPr>
      <w:r>
        <w:t xml:space="preserve">Ifølge </w:t>
      </w:r>
      <w:proofErr w:type="spellStart"/>
      <w:r>
        <w:t>Gunn</w:t>
      </w:r>
      <w:proofErr w:type="spellEnd"/>
      <w:r>
        <w:t xml:space="preserve"> </w:t>
      </w:r>
      <w:proofErr w:type="spellStart"/>
      <w:r>
        <w:t>Imsen</w:t>
      </w:r>
      <w:proofErr w:type="spellEnd"/>
      <w:r>
        <w:t xml:space="preserve"> vil differentiering altid som minimum fungere i to dimensioner, en dimension der omfatter indholdet eller læringsstoffet og en dimension som omfatter elevgrupperingen på klassen. Afhængig af hvilke metoder man benytter vil forholdet imellem dimensionerne variere. </w:t>
      </w:r>
      <w:r w:rsidR="006D2752">
        <w:t>(</w:t>
      </w:r>
      <w:proofErr w:type="spellStart"/>
      <w:r w:rsidR="006D2752">
        <w:t>Imsen</w:t>
      </w:r>
      <w:proofErr w:type="spellEnd"/>
      <w:r w:rsidR="006D2752">
        <w:t xml:space="preserve"> 2005) Differentieringen kan eksempelvis ske i forhold til det materiale som eleverne arbejder med, således at klassen inddeles i grupper efter udviklingsniveau og her modtager opgaver i læringsstoffet, men med forskellig sværhedsgrad. </w:t>
      </w:r>
    </w:p>
    <w:p w:rsidR="0072246B" w:rsidRDefault="00767619" w:rsidP="0072246B">
      <w:pPr>
        <w:spacing w:line="360" w:lineRule="auto"/>
      </w:pPr>
      <w:r>
        <w:t xml:space="preserve">Hansen og </w:t>
      </w:r>
      <w:proofErr w:type="spellStart"/>
      <w:r>
        <w:t>Robenhag</w:t>
      </w:r>
      <w:r w:rsidR="00C63932">
        <w:t>en</w:t>
      </w:r>
      <w:proofErr w:type="spellEnd"/>
      <w:r w:rsidR="00C63932">
        <w:t xml:space="preserve"> </w:t>
      </w:r>
      <w:r w:rsidR="00C95B75">
        <w:t xml:space="preserve">definerer undervisningsdifferentiering som et princip for undervisning, der har sit udgangspunkt i samarbejde. Kursisternes forskellige forudsætninger, potentialer, motiver og behov indgår med henblik på at nå både fælles og individuelle mål. Ifølge Hansen og </w:t>
      </w:r>
      <w:proofErr w:type="spellStart"/>
      <w:r w:rsidR="00C95B75">
        <w:t>Robenhagen</w:t>
      </w:r>
      <w:proofErr w:type="spellEnd"/>
      <w:r w:rsidR="00C95B75">
        <w:t xml:space="preserve"> er </w:t>
      </w:r>
      <w:r>
        <w:lastRenderedPageBreak/>
        <w:t>under</w:t>
      </w:r>
      <w:r w:rsidR="00C95B75">
        <w:t xml:space="preserve">visningsdifferentiering ikke </w:t>
      </w:r>
      <w:r>
        <w:t>en metode, men et princip, hvorved adskillige forskellige undervisningsmetoder kan indgå med henblik på at opnå di</w:t>
      </w:r>
      <w:r w:rsidR="00584CBF">
        <w:t>fferentieret undervisning. Et</w:t>
      </w:r>
      <w:r>
        <w:t xml:space="preserve"> hovedfokus er</w:t>
      </w:r>
      <w:r w:rsidR="00C95B75">
        <w:t>,</w:t>
      </w:r>
      <w:r>
        <w:t xml:space="preserve"> at læreren leder arbejdet i klassen, hvorefter eleverne kan overtage og derved tage </w:t>
      </w:r>
      <w:r w:rsidR="00C95B75">
        <w:t>med</w:t>
      </w:r>
      <w:r>
        <w:t>ansvar for deres egen læring. Differentieringen kan foregå efter køn, alder, fagligt niveau eller efter interesse. Det vigtige er at eleven bliver en aktiv deltager, i stedet for en passiv modtager. Undervisningsformen stiller krav til overvejelser indenfor indhold i undervisningen, undervisningsmetoder, organisation, materialer og tiden til rådighed.</w:t>
      </w:r>
      <w:r w:rsidR="0072246B" w:rsidRPr="0072246B">
        <w:t xml:space="preserve"> </w:t>
      </w:r>
      <w:r w:rsidR="00C95B75">
        <w:t>(</w:t>
      </w:r>
      <w:proofErr w:type="spellStart"/>
      <w:r w:rsidR="00C95B75">
        <w:t>Egelund</w:t>
      </w:r>
      <w:proofErr w:type="spellEnd"/>
      <w:r w:rsidR="00C95B75">
        <w:t xml:space="preserve"> 2010)</w:t>
      </w:r>
    </w:p>
    <w:p w:rsidR="00767619" w:rsidRDefault="0072246B" w:rsidP="00767619">
      <w:pPr>
        <w:spacing w:line="360" w:lineRule="auto"/>
      </w:pPr>
      <w:r>
        <w:t>Det er vigtigt at pointere at differentieret undervisning ikke er individuel undervisning, men blot undervisning som bliver tilrettelagt efter den enkelte elev. I Sverige har man, som tidligere nævnt, knyttet undervisningsdifferentiering op på</w:t>
      </w:r>
      <w:r w:rsidR="00C95B75">
        <w:t xml:space="preserve"> den arbejdsform som består af</w:t>
      </w:r>
      <w:r>
        <w:t xml:space="preserve"> individuelt arbejde (</w:t>
      </w:r>
      <w:proofErr w:type="spellStart"/>
      <w:r>
        <w:t>Egelund</w:t>
      </w:r>
      <w:proofErr w:type="spellEnd"/>
      <w:r>
        <w:t xml:space="preserve"> 2010). Fordelen ved denne tilknytning er</w:t>
      </w:r>
      <w:r w:rsidR="00C95B75">
        <w:t>,</w:t>
      </w:r>
      <w:r>
        <w:t xml:space="preserve"> at undervisningen tilpasses den enkeltes elevs niveau, interesse, samt elevens mål og i elevens tempo. Ulemperne er de manglende sociale kompetencer</w:t>
      </w:r>
      <w:r w:rsidR="00C95B75">
        <w:t>,</w:t>
      </w:r>
      <w:r>
        <w:t xml:space="preserve"> som man kan l</w:t>
      </w:r>
      <w:r w:rsidR="00C95B75">
        <w:t>ære</w:t>
      </w:r>
      <w:r>
        <w:t xml:space="preserve"> ved andre arbejdsformer som eksempelvis gruppearbejde og den store ventetid</w:t>
      </w:r>
      <w:r w:rsidR="00C95B75">
        <w:t>,</w:t>
      </w:r>
      <w:r>
        <w:t xml:space="preserve"> som opstår når en lærer skal gå fra elev til elev. Netop ventetiden kan give problemer med mangle</w:t>
      </w:r>
      <w:r w:rsidR="00C95B75">
        <w:t>nde anerkendelse, hvilket</w:t>
      </w:r>
      <w:r>
        <w:t xml:space="preserve"> Christian </w:t>
      </w:r>
      <w:proofErr w:type="spellStart"/>
      <w:r>
        <w:t>Quvang</w:t>
      </w:r>
      <w:proofErr w:type="spellEnd"/>
      <w:r>
        <w:t xml:space="preserve"> beskriver gennem en case, hvor han belyser problemstillingen med elever med læringsproblemer. I casen sidder Karen fra 7. klasse med armen i vejret i 25 min. Indtil hun opgiver og går hjem. Hun tror at der er noget galt med hende eller at hendes lærer ikke kan lide hende, siden hun ikke bliver anerkendt. (Hansen &amp; </w:t>
      </w:r>
      <w:proofErr w:type="spellStart"/>
      <w:r>
        <w:t>Tams</w:t>
      </w:r>
      <w:proofErr w:type="spellEnd"/>
      <w:r>
        <w:t xml:space="preserve"> 2004, side 229) </w:t>
      </w:r>
      <w:r w:rsidR="00C95B75">
        <w:t>I</w:t>
      </w:r>
      <w:r>
        <w:t xml:space="preserve"> Sverige er </w:t>
      </w:r>
      <w:r w:rsidR="00C95B75">
        <w:t xml:space="preserve">man </w:t>
      </w:r>
      <w:r>
        <w:t>langt fremme når de</w:t>
      </w:r>
      <w:r w:rsidR="00C95B75">
        <w:t xml:space="preserve">t kommer til at anerkende </w:t>
      </w:r>
      <w:r>
        <w:t>elever</w:t>
      </w:r>
      <w:r w:rsidR="00C95B75">
        <w:t>ne</w:t>
      </w:r>
      <w:r>
        <w:t xml:space="preserve"> som konstruktive medspillere i tilr</w:t>
      </w:r>
      <w:r w:rsidR="00C95B75">
        <w:t>ettelæggelsen af deres egen lærings</w:t>
      </w:r>
      <w:r>
        <w:t>proces og derved fokusere på</w:t>
      </w:r>
      <w:r w:rsidR="00C95B75">
        <w:t>,</w:t>
      </w:r>
      <w:r>
        <w:t xml:space="preserve"> at læring må tilpasse sig den enkelte elev og</w:t>
      </w:r>
      <w:r w:rsidR="00C95B75">
        <w:t>,</w:t>
      </w:r>
      <w:r>
        <w:t xml:space="preserve"> at det ikke er den enkelte elev der må ti</w:t>
      </w:r>
      <w:r w:rsidR="00C95B75">
        <w:t>lpasse sig fastlagte antagelser i forhold til</w:t>
      </w:r>
      <w:r>
        <w:t xml:space="preserve"> læringsprocessers hastigheder og natur. </w:t>
      </w:r>
      <w:r w:rsidR="00C95B75">
        <w:t>På trods af dette</w:t>
      </w:r>
      <w:r>
        <w:t xml:space="preserve"> er der ikke lærerressourcer nok til rådighed til</w:t>
      </w:r>
      <w:r w:rsidR="00C95B75">
        <w:t>,</w:t>
      </w:r>
      <w:r>
        <w:t xml:space="preserve"> at undervisningsdifferentiering bliver tilrettelagt med individuel undervisning som den bærende arbejdsform og princip.</w:t>
      </w:r>
    </w:p>
    <w:p w:rsidR="00F76B2D" w:rsidRDefault="00F76B2D" w:rsidP="00C63932">
      <w:pPr>
        <w:spacing w:line="360" w:lineRule="auto"/>
      </w:pPr>
      <w:r>
        <w:t>Centralt for gennemførslen af undervisningsdifferentiering er, at underviseren vurdere</w:t>
      </w:r>
      <w:r w:rsidR="00C95B75">
        <w:t>r</w:t>
      </w:r>
      <w:r>
        <w:t xml:space="preserve"> hvornår principperne for undervisningsdifferentiering bedst kan benyttes. Dette kan gøres ud fra overvejelser om</w:t>
      </w:r>
      <w:r w:rsidR="00C630C7">
        <w:t>,</w:t>
      </w:r>
      <w:r>
        <w:t xml:space="preserve"> hvornår enkelte elever elle</w:t>
      </w:r>
      <w:r w:rsidR="00C630C7">
        <w:t>r grupper af elever ikke opnår</w:t>
      </w:r>
      <w:r>
        <w:t xml:space="preserve"> en </w:t>
      </w:r>
      <w:r w:rsidR="00C630C7">
        <w:t xml:space="preserve">tilfredsstillende </w:t>
      </w:r>
      <w:r>
        <w:t xml:space="preserve">læringsproces. Det kan </w:t>
      </w:r>
      <w:r w:rsidR="00414D31">
        <w:t xml:space="preserve">ligeledes </w:t>
      </w:r>
      <w:r>
        <w:t>gøres ud fra en vurdering af</w:t>
      </w:r>
      <w:r w:rsidR="00C630C7">
        <w:t>,</w:t>
      </w:r>
      <w:r>
        <w:t xml:space="preserve"> hvornår det</w:t>
      </w:r>
      <w:r w:rsidR="00414D31">
        <w:t xml:space="preserve"> ville være meningsfuldt/givende at differentiere</w:t>
      </w:r>
      <w:r w:rsidR="00C630C7">
        <w:t>,</w:t>
      </w:r>
      <w:r w:rsidR="00414D31">
        <w:t xml:space="preserve"> eller det kan gøres ud fra en betragtning af forskelle i kursisternes </w:t>
      </w:r>
      <w:r w:rsidR="003943BE">
        <w:t>behov for tilegnelse og handlingsniveau.</w:t>
      </w:r>
      <w:r w:rsidR="00051B5E">
        <w:t xml:space="preserve"> </w:t>
      </w:r>
      <w:r w:rsidR="00414D31">
        <w:t>(</w:t>
      </w:r>
      <w:proofErr w:type="spellStart"/>
      <w:r w:rsidR="00414D31">
        <w:t>Klafki</w:t>
      </w:r>
      <w:proofErr w:type="spellEnd"/>
      <w:r w:rsidR="00414D31">
        <w:t xml:space="preserve"> 2011) </w:t>
      </w:r>
      <w:r w:rsidR="00916629">
        <w:t>Tilegnelse og handlingsniveau skal ses som kursisternes evner til at tilegne sig viden på forskellige taksonomiske niveauer.</w:t>
      </w:r>
    </w:p>
    <w:p w:rsidR="00C63932" w:rsidRDefault="00C63932" w:rsidP="00C63932">
      <w:pPr>
        <w:spacing w:line="360" w:lineRule="auto"/>
      </w:pPr>
      <w:r>
        <w:t>Undervisningsdifferentiering skal derfor ikke ses som en entydig metode til</w:t>
      </w:r>
      <w:r w:rsidR="00C630C7">
        <w:t>,</w:t>
      </w:r>
      <w:r>
        <w:t xml:space="preserve"> hvordan man opnår den bedste læri</w:t>
      </w:r>
      <w:r w:rsidR="00C630C7">
        <w:t xml:space="preserve">ng, men mere som et princip </w:t>
      </w:r>
      <w:r>
        <w:t>en underviser kan påtage sig om</w:t>
      </w:r>
      <w:r w:rsidR="00C630C7">
        <w:t>,</w:t>
      </w:r>
      <w:r>
        <w:t xml:space="preserve"> hvordan han/hun ønsker at undervise. </w:t>
      </w:r>
      <w:r>
        <w:lastRenderedPageBreak/>
        <w:t>Herved vil underviseren, ved at påtage sig dette princip</w:t>
      </w:r>
      <w:r w:rsidR="00C630C7">
        <w:t>,</w:t>
      </w:r>
      <w:r>
        <w:t xml:space="preserve"> acceptere kursisternes forskellighed og forsøge at tilpasse sine undervisningsmetoder, s</w:t>
      </w:r>
      <w:r w:rsidR="00C630C7">
        <w:t>it undervisningsmateriale osv., s</w:t>
      </w:r>
      <w:r>
        <w:t>åledes at der opnås de be</w:t>
      </w:r>
      <w:r w:rsidR="00C630C7">
        <w:t>dst mulige forudsætninger for kursisternes</w:t>
      </w:r>
      <w:r>
        <w:t xml:space="preserve"> læringsproces. Hvor stor en rolle evalueringsprocessen kommer til at fylde</w:t>
      </w:r>
      <w:r w:rsidR="00C630C7">
        <w:t>,</w:t>
      </w:r>
      <w:r>
        <w:t xml:space="preserve"> må derfor også tilpasses de enkelte hold eller den enkelte kursist. Evaluering kan herved foregå på mange forskellige måder og ved brug af mange forskellige evalueringsmetoder. Som et minimum må den enkelte lærer løbende foretage evaluering på sin egen undervisning og på hvorvidt denne opnår dens mål. Dette kan ske gennem den daglige kontakt med kursisterne, igennem samtaler med kursisterne eller igennem prøver og test. Der k</w:t>
      </w:r>
      <w:r w:rsidR="00CE360E">
        <w:t>an endda være forskel på hvilke</w:t>
      </w:r>
      <w:r>
        <w:t xml:space="preserve"> evalueringsformer der er mest optimale. Ved nogle kursister, vil det være muligt løbende at måle og veje eleven og dennes indsat, samt</w:t>
      </w:r>
      <w:r w:rsidR="00C630C7">
        <w:t xml:space="preserve"> give denne tilbagemelding på dennes</w:t>
      </w:r>
      <w:r>
        <w:t xml:space="preserve"> indsats, </w:t>
      </w:r>
      <w:r w:rsidR="00C630C7">
        <w:t>mens</w:t>
      </w:r>
      <w:r>
        <w:t xml:space="preserve"> det ved andre elever kan være nødvendigt med samtaler.</w:t>
      </w:r>
      <w:r w:rsidR="00C630C7">
        <w:t xml:space="preserve"> </w:t>
      </w:r>
    </w:p>
    <w:p w:rsidR="00C63932" w:rsidRDefault="00C63932" w:rsidP="00C63932">
      <w:pPr>
        <w:spacing w:line="360" w:lineRule="auto"/>
      </w:pPr>
      <w:r>
        <w:t>Folkeskolen har ved sit store fokus på evaluering benyttet sig meget af den evalueringsbetinget undervisningsdifferentiering.</w:t>
      </w:r>
      <w:r w:rsidR="00CE28A0">
        <w:t xml:space="preserve"> Men er det nødvendigt at evaluere for at kunne differentiere sin undervisning? </w:t>
      </w:r>
      <w:r>
        <w:t>Idet undervisningsdifferentiering er et princip for undervisning kan man diskutere, om man som underviser bør tage hele pakken eller om man kan udvælge brudstykker. Fordelen ved at benytte hele pakken vil være at man opnår den maksimale differentiering af sin undervisning, men man skal jo ikke bare undervisningsdifferentiere for princippets skyld. Baggrunden for benyttelsen af undervisningsdifferentiering må ligge i faglige didaktiske overvejelser ved den enkelte underviser og i forhold til det enkelte hold og den enkelte kursist. Som underviser kan man derfor også løbende skifte forløb eller enkelte lektioner ud med nye forløb eller lektioner</w:t>
      </w:r>
      <w:r w:rsidR="00C630C7">
        <w:t xml:space="preserve">, som indeholder </w:t>
      </w:r>
      <w:r>
        <w:t>undervisningsdifferentiering</w:t>
      </w:r>
      <w:r w:rsidR="00C630C7">
        <w:t>s</w:t>
      </w:r>
      <w:r w:rsidR="00C630C7" w:rsidRPr="00C630C7">
        <w:t xml:space="preserve"> </w:t>
      </w:r>
      <w:r w:rsidR="00C630C7">
        <w:t>principper</w:t>
      </w:r>
      <w:r>
        <w:t>.</w:t>
      </w:r>
      <w:r w:rsidR="00D87BCC">
        <w:t xml:space="preserve"> </w:t>
      </w:r>
      <w:r w:rsidR="0072246B">
        <w:t>Men hvad er undervisningsdifferentiering egentligt? Ordet har været et hurra ord siden 1990erne, men der er ikke nogen bred enighed om hvad begrebet dækker. Er det nok at variere arbejdsmetoder, eller lave opfølgende spørgsmål i forbindelse me</w:t>
      </w:r>
      <w:r w:rsidR="00C630C7">
        <w:t>d kursistinddragelse på klassen?</w:t>
      </w:r>
      <w:r w:rsidR="0072246B">
        <w:t xml:space="preserve"> </w:t>
      </w:r>
      <w:r w:rsidR="00C630C7">
        <w:t>E</w:t>
      </w:r>
      <w:r w:rsidR="0072246B">
        <w:t xml:space="preserve">r det individuel undervisning som fokuserer på den enkeltes læringsbetingelser eller noget helt andet. </w:t>
      </w:r>
      <w:r w:rsidR="00C630C7">
        <w:t>Som udgangspunkt</w:t>
      </w:r>
      <w:r w:rsidR="0072246B">
        <w:t xml:space="preserve"> kan man sige</w:t>
      </w:r>
      <w:r w:rsidR="00C630C7">
        <w:t>,</w:t>
      </w:r>
      <w:r w:rsidR="0072246B">
        <w:t xml:space="preserve"> at alt varieret undervisning kan </w:t>
      </w:r>
      <w:r w:rsidR="00C630C7">
        <w:t>defineres som</w:t>
      </w:r>
      <w:r w:rsidR="0072246B">
        <w:t xml:space="preserve"> en diff</w:t>
      </w:r>
      <w:r w:rsidR="00394299">
        <w:t xml:space="preserve">erentieret undervisning, men det er spørgsmålet om man her </w:t>
      </w:r>
      <w:r w:rsidR="0072246B">
        <w:t xml:space="preserve">kan snakke om real undervisningsdifferentiering. </w:t>
      </w:r>
      <w:r w:rsidR="00394299">
        <w:t>Udgangspunktet for real undervisningsdifferentiering må ligge</w:t>
      </w:r>
      <w:r w:rsidR="0072246B">
        <w:t xml:space="preserve"> i det</w:t>
      </w:r>
      <w:r w:rsidR="00394299">
        <w:t xml:space="preserve"> udgangspunkt hvor underviseren </w:t>
      </w:r>
      <w:r w:rsidR="0072246B">
        <w:t>tilrettelægger undervisningen på en sådan måde, at der tages hensyn til de læringsmæssige forskelligheder som består i en klasse. Differentieringen skal tilrettelægges på en sådan måde, at kursisternes forudsætninger for en læringsproces forbedres. Dette kan være gennem varierede arbejdsformer, differentiering af indhold, påvirkning af kursistens drivkraft til læring i en positiv retning eller gennem samspillet med kursisten eller etableringen af gunstige samspil</w:t>
      </w:r>
      <w:r w:rsidR="00C630C7">
        <w:t>s muligheder i</w:t>
      </w:r>
      <w:r w:rsidR="0072246B">
        <w:t xml:space="preserve"> klassen. </w:t>
      </w:r>
    </w:p>
    <w:p w:rsidR="0072246B" w:rsidRDefault="0072246B" w:rsidP="00C63932">
      <w:pPr>
        <w:spacing w:line="360" w:lineRule="auto"/>
      </w:pPr>
    </w:p>
    <w:p w:rsidR="003F03D6" w:rsidRDefault="003F03D6" w:rsidP="0029431F">
      <w:pPr>
        <w:pStyle w:val="Overskrift2"/>
      </w:pPr>
      <w:bookmarkStart w:id="27" w:name="_Toc326695143"/>
      <w:proofErr w:type="spellStart"/>
      <w:r w:rsidRPr="00051B5E">
        <w:lastRenderedPageBreak/>
        <w:t>Cooperative</w:t>
      </w:r>
      <w:proofErr w:type="spellEnd"/>
      <w:r w:rsidRPr="00051B5E">
        <w:t xml:space="preserve"> </w:t>
      </w:r>
      <w:proofErr w:type="spellStart"/>
      <w:r w:rsidRPr="00051B5E">
        <w:t>Learning</w:t>
      </w:r>
      <w:proofErr w:type="spellEnd"/>
      <w:r w:rsidRPr="00051B5E">
        <w:t xml:space="preserve"> – undervisningsdifferentiering eller læring i samspil</w:t>
      </w:r>
      <w:bookmarkEnd w:id="27"/>
    </w:p>
    <w:p w:rsidR="003F03D6" w:rsidRDefault="009F43EB" w:rsidP="003F03D6">
      <w:pPr>
        <w:spacing w:line="360" w:lineRule="auto"/>
      </w:pPr>
      <w:r>
        <w:t xml:space="preserve">På VUC og HF Aalborg blev der undervisningsåret 2010/2011 udleveret bogen </w:t>
      </w:r>
      <w:r w:rsidR="00523916" w:rsidRPr="00523916">
        <w:rPr>
          <w:i/>
        </w:rPr>
        <w:t>”</w:t>
      </w:r>
      <w:proofErr w:type="spellStart"/>
      <w:r w:rsidRPr="00523916">
        <w:rPr>
          <w:i/>
        </w:rPr>
        <w:t>Cooperative</w:t>
      </w:r>
      <w:proofErr w:type="spellEnd"/>
      <w:r w:rsidRPr="00523916">
        <w:rPr>
          <w:i/>
        </w:rPr>
        <w:t xml:space="preserve"> </w:t>
      </w:r>
      <w:proofErr w:type="spellStart"/>
      <w:r w:rsidRPr="00523916">
        <w:rPr>
          <w:i/>
        </w:rPr>
        <w:t>Learning</w:t>
      </w:r>
      <w:proofErr w:type="spellEnd"/>
      <w:r w:rsidR="00523916" w:rsidRPr="00523916">
        <w:rPr>
          <w:i/>
        </w:rPr>
        <w:t>”</w:t>
      </w:r>
      <w:r>
        <w:t xml:space="preserve"> til de a</w:t>
      </w:r>
      <w:r w:rsidR="003B361E">
        <w:t>nsatte undervisere, hvorfor bogen kort inddrages</w:t>
      </w:r>
      <w:r>
        <w:t xml:space="preserve"> her. </w:t>
      </w:r>
      <w:r w:rsidR="00523916" w:rsidRPr="00523916">
        <w:rPr>
          <w:i/>
        </w:rPr>
        <w:t>”</w:t>
      </w:r>
      <w:proofErr w:type="spellStart"/>
      <w:r w:rsidR="003F03D6" w:rsidRPr="00523916">
        <w:rPr>
          <w:i/>
        </w:rPr>
        <w:t>Cooperative</w:t>
      </w:r>
      <w:proofErr w:type="spellEnd"/>
      <w:r w:rsidR="003F03D6" w:rsidRPr="00523916">
        <w:rPr>
          <w:i/>
        </w:rPr>
        <w:t xml:space="preserve"> </w:t>
      </w:r>
      <w:proofErr w:type="spellStart"/>
      <w:r w:rsidR="003F03D6" w:rsidRPr="00523916">
        <w:rPr>
          <w:i/>
        </w:rPr>
        <w:t>Learning</w:t>
      </w:r>
      <w:proofErr w:type="spellEnd"/>
      <w:r w:rsidR="00523916" w:rsidRPr="00523916">
        <w:rPr>
          <w:i/>
        </w:rPr>
        <w:t>”</w:t>
      </w:r>
      <w:r w:rsidR="003F03D6">
        <w:t xml:space="preserve"> stammer oprindeligt fra USA og fokusere</w:t>
      </w:r>
      <w:r w:rsidR="00523916">
        <w:t>r</w:t>
      </w:r>
      <w:r w:rsidR="003F03D6">
        <w:t xml:space="preserve"> på</w:t>
      </w:r>
      <w:r w:rsidR="00523916">
        <w:t>,</w:t>
      </w:r>
      <w:r w:rsidR="003F03D6">
        <w:t xml:space="preserve"> hvordan man kan involvere elever i en undervisningsproces, på en måde så det tilgodeser både de dygtigste og de svageste. (</w:t>
      </w:r>
      <w:proofErr w:type="spellStart"/>
      <w:r w:rsidR="003F03D6">
        <w:t>Kagan</w:t>
      </w:r>
      <w:proofErr w:type="spellEnd"/>
      <w:proofErr w:type="gramStart"/>
      <w:r w:rsidR="003F03D6">
        <w:t xml:space="preserve"> &amp;</w:t>
      </w:r>
      <w:proofErr w:type="spellStart"/>
      <w:r w:rsidR="003F03D6">
        <w:t>Stenlev</w:t>
      </w:r>
      <w:proofErr w:type="spellEnd"/>
      <w:proofErr w:type="gramEnd"/>
      <w:r w:rsidR="003F03D6">
        <w:t xml:space="preserve"> 2010) </w:t>
      </w:r>
      <w:r w:rsidR="00523916" w:rsidRPr="00523916">
        <w:rPr>
          <w:i/>
        </w:rPr>
        <w:t>”</w:t>
      </w:r>
      <w:proofErr w:type="spellStart"/>
      <w:r w:rsidR="003F03D6" w:rsidRPr="00523916">
        <w:rPr>
          <w:i/>
        </w:rPr>
        <w:t>Cooperative</w:t>
      </w:r>
      <w:proofErr w:type="spellEnd"/>
      <w:r w:rsidR="003F03D6" w:rsidRPr="00523916">
        <w:rPr>
          <w:i/>
        </w:rPr>
        <w:t xml:space="preserve"> </w:t>
      </w:r>
      <w:proofErr w:type="spellStart"/>
      <w:r w:rsidR="003F03D6" w:rsidRPr="00523916">
        <w:rPr>
          <w:i/>
        </w:rPr>
        <w:t>Learning</w:t>
      </w:r>
      <w:proofErr w:type="spellEnd"/>
      <w:r w:rsidR="00523916">
        <w:t>”</w:t>
      </w:r>
      <w:r w:rsidR="003F03D6">
        <w:t xml:space="preserve"> tankegangen bygger på en socialkonstruktivistisk tankegang om, at læring sker som en proces mellem mennesker og </w:t>
      </w:r>
      <w:r w:rsidR="00523916">
        <w:t xml:space="preserve">bogen </w:t>
      </w:r>
      <w:r w:rsidR="003F03D6">
        <w:t xml:space="preserve">kommer med mange gode forslag til, hvordan man kan variere sin undervisning med en høj grad af elevaktivitet. </w:t>
      </w:r>
      <w:proofErr w:type="spellStart"/>
      <w:r w:rsidR="003F03D6">
        <w:t>Kagan</w:t>
      </w:r>
      <w:proofErr w:type="spellEnd"/>
      <w:r w:rsidR="003F03D6">
        <w:t xml:space="preserve"> og </w:t>
      </w:r>
      <w:proofErr w:type="spellStart"/>
      <w:r w:rsidR="003F03D6">
        <w:t>Stenlev</w:t>
      </w:r>
      <w:proofErr w:type="spellEnd"/>
      <w:r w:rsidR="003F03D6">
        <w:t xml:space="preserve"> er dog imod en opdeling og en undervisning efter kursisternes læringsbehov.</w:t>
      </w:r>
      <w:r>
        <w:t xml:space="preserve"> (</w:t>
      </w:r>
      <w:proofErr w:type="spellStart"/>
      <w:r>
        <w:t>Kagan</w:t>
      </w:r>
      <w:proofErr w:type="spellEnd"/>
      <w:proofErr w:type="gramStart"/>
      <w:r>
        <w:t xml:space="preserve"> &amp;</w:t>
      </w:r>
      <w:proofErr w:type="spellStart"/>
      <w:r>
        <w:t>Stenlev</w:t>
      </w:r>
      <w:proofErr w:type="spellEnd"/>
      <w:proofErr w:type="gramEnd"/>
      <w:r>
        <w:t xml:space="preserve"> 2010)</w:t>
      </w:r>
      <w:r w:rsidR="003F03D6">
        <w:t xml:space="preserve"> Herved udskiller </w:t>
      </w:r>
      <w:proofErr w:type="spellStart"/>
      <w:r w:rsidR="003F03D6">
        <w:t>Kagan</w:t>
      </w:r>
      <w:proofErr w:type="spellEnd"/>
      <w:r w:rsidR="003F03D6">
        <w:t xml:space="preserve"> og </w:t>
      </w:r>
      <w:proofErr w:type="spellStart"/>
      <w:r w:rsidR="003F03D6">
        <w:t>Stenlev</w:t>
      </w:r>
      <w:proofErr w:type="spellEnd"/>
      <w:r w:rsidR="003F03D6">
        <w:t xml:space="preserve"> sig fra </w:t>
      </w:r>
      <w:proofErr w:type="spellStart"/>
      <w:r w:rsidR="003F03D6">
        <w:t>Imsen</w:t>
      </w:r>
      <w:proofErr w:type="spellEnd"/>
      <w:r w:rsidR="003F03D6">
        <w:t>, som mener at differentiering altid foregår i to dimensioner,</w:t>
      </w:r>
      <w:r>
        <w:t xml:space="preserve"> som indeholder</w:t>
      </w:r>
      <w:r w:rsidR="003F03D6">
        <w:t xml:space="preserve"> læringsstoffet og elevgrupperingen. Niels </w:t>
      </w:r>
      <w:proofErr w:type="spellStart"/>
      <w:r w:rsidR="003F03D6">
        <w:t>Egelund</w:t>
      </w:r>
      <w:proofErr w:type="spellEnd"/>
      <w:r w:rsidR="003F03D6">
        <w:t xml:space="preserve"> er også af en anden overbevisning idet han henleder til at elevernes forskellige forudsætninger indgår </w:t>
      </w:r>
      <w:r>
        <w:t xml:space="preserve">i undervisningsdifferentieringen </w:t>
      </w:r>
      <w:r w:rsidR="003F03D6">
        <w:t xml:space="preserve">med henblik på at opnå </w:t>
      </w:r>
      <w:r>
        <w:t xml:space="preserve">kursisternes </w:t>
      </w:r>
      <w:r w:rsidR="003F03D6">
        <w:t xml:space="preserve">læringsmål. Wolfgang </w:t>
      </w:r>
      <w:proofErr w:type="spellStart"/>
      <w:r w:rsidR="003F03D6">
        <w:t>Klafki</w:t>
      </w:r>
      <w:proofErr w:type="spellEnd"/>
      <w:r w:rsidR="003F03D6">
        <w:t xml:space="preserve"> </w:t>
      </w:r>
      <w:r w:rsidR="00C61099">
        <w:t xml:space="preserve">lægger også op til en differentiering i kursisternes læringsmål ud fra deres forskellige forudsætninger. </w:t>
      </w:r>
    </w:p>
    <w:p w:rsidR="00F5099C" w:rsidRDefault="00C61099" w:rsidP="008F1A6D">
      <w:pPr>
        <w:spacing w:line="360" w:lineRule="auto"/>
      </w:pPr>
      <w:proofErr w:type="spellStart"/>
      <w:r>
        <w:t>Kagan</w:t>
      </w:r>
      <w:proofErr w:type="spellEnd"/>
      <w:r>
        <w:t xml:space="preserve"> og </w:t>
      </w:r>
      <w:proofErr w:type="spellStart"/>
      <w:r>
        <w:t>Stenlev</w:t>
      </w:r>
      <w:proofErr w:type="spellEnd"/>
      <w:r>
        <w:t xml:space="preserve"> definere </w:t>
      </w:r>
      <w:r w:rsidR="00523916" w:rsidRPr="00523916">
        <w:rPr>
          <w:i/>
        </w:rPr>
        <w:t>”</w:t>
      </w:r>
      <w:proofErr w:type="spellStart"/>
      <w:r w:rsidRPr="00523916">
        <w:rPr>
          <w:i/>
        </w:rPr>
        <w:t>Cooperative</w:t>
      </w:r>
      <w:proofErr w:type="spellEnd"/>
      <w:r w:rsidRPr="00523916">
        <w:rPr>
          <w:i/>
        </w:rPr>
        <w:t xml:space="preserve"> </w:t>
      </w:r>
      <w:proofErr w:type="spellStart"/>
      <w:r w:rsidRPr="00523916">
        <w:rPr>
          <w:i/>
        </w:rPr>
        <w:t>Learning</w:t>
      </w:r>
      <w:proofErr w:type="spellEnd"/>
      <w:r w:rsidR="00523916" w:rsidRPr="00523916">
        <w:rPr>
          <w:i/>
        </w:rPr>
        <w:t>”</w:t>
      </w:r>
      <w:r>
        <w:t xml:space="preserve"> som et bud på</w:t>
      </w:r>
      <w:r w:rsidR="009F43EB">
        <w:t xml:space="preserve"> undervisningsdifferentiering</w:t>
      </w:r>
      <w:r>
        <w:t xml:space="preserve"> </w:t>
      </w:r>
      <w:r w:rsidR="009F43EB">
        <w:t>(</w:t>
      </w:r>
      <w:proofErr w:type="spellStart"/>
      <w:r w:rsidR="009F43EB">
        <w:t>Kagan</w:t>
      </w:r>
      <w:proofErr w:type="spellEnd"/>
      <w:proofErr w:type="gramStart"/>
      <w:r w:rsidR="009F43EB">
        <w:t xml:space="preserve"> &amp;</w:t>
      </w:r>
      <w:proofErr w:type="spellStart"/>
      <w:r w:rsidR="009F43EB">
        <w:t>Stenlev</w:t>
      </w:r>
      <w:proofErr w:type="spellEnd"/>
      <w:proofErr w:type="gramEnd"/>
      <w:r w:rsidR="009F43EB">
        <w:t xml:space="preserve"> 2010), </w:t>
      </w:r>
      <w:r>
        <w:t xml:space="preserve">men idet man ikke differentiere undervisningen ud fra kursisternes læringsbehov og forudsætninger vil jeg nærmere definere </w:t>
      </w:r>
      <w:r w:rsidR="00523916" w:rsidRPr="00523916">
        <w:rPr>
          <w:i/>
        </w:rPr>
        <w:t>”</w:t>
      </w:r>
      <w:proofErr w:type="spellStart"/>
      <w:r w:rsidRPr="00523916">
        <w:rPr>
          <w:i/>
        </w:rPr>
        <w:t>Cooperative</w:t>
      </w:r>
      <w:proofErr w:type="spellEnd"/>
      <w:r w:rsidRPr="00523916">
        <w:rPr>
          <w:i/>
        </w:rPr>
        <w:t xml:space="preserve"> </w:t>
      </w:r>
      <w:proofErr w:type="spellStart"/>
      <w:r w:rsidRPr="00523916">
        <w:rPr>
          <w:i/>
        </w:rPr>
        <w:t>Learning</w:t>
      </w:r>
      <w:proofErr w:type="spellEnd"/>
      <w:r w:rsidR="00523916" w:rsidRPr="00523916">
        <w:rPr>
          <w:i/>
        </w:rPr>
        <w:t>”</w:t>
      </w:r>
      <w:r>
        <w:t xml:space="preserve"> som læring i samspil. </w:t>
      </w:r>
      <w:r w:rsidR="003B361E">
        <w:t>F</w:t>
      </w:r>
      <w:r>
        <w:t xml:space="preserve">lere af </w:t>
      </w:r>
      <w:proofErr w:type="spellStart"/>
      <w:r>
        <w:t>Kagan</w:t>
      </w:r>
      <w:proofErr w:type="spellEnd"/>
      <w:r>
        <w:t xml:space="preserve"> og </w:t>
      </w:r>
      <w:proofErr w:type="spellStart"/>
      <w:r>
        <w:t>Stenlevs</w:t>
      </w:r>
      <w:proofErr w:type="spellEnd"/>
      <w:r>
        <w:t xml:space="preserve"> forslag til undervisningsformer og strukturer er</w:t>
      </w:r>
      <w:r w:rsidR="003B361E">
        <w:t xml:space="preserve"> meget</w:t>
      </w:r>
      <w:r>
        <w:t xml:space="preserve"> brugbare og kan fremme elev</w:t>
      </w:r>
      <w:r w:rsidR="009F43EB">
        <w:t>aktiviteten. Men</w:t>
      </w:r>
      <w:r>
        <w:t xml:space="preserve"> idet kursisternes forskelle i læringsprocesser ikke tilgodeses, som de gør ved teoretikere som </w:t>
      </w:r>
      <w:proofErr w:type="spellStart"/>
      <w:r>
        <w:t>Gunn</w:t>
      </w:r>
      <w:proofErr w:type="spellEnd"/>
      <w:r>
        <w:t xml:space="preserve"> </w:t>
      </w:r>
      <w:proofErr w:type="spellStart"/>
      <w:r>
        <w:t>Imsen</w:t>
      </w:r>
      <w:proofErr w:type="spellEnd"/>
      <w:r>
        <w:t xml:space="preserve">, Niels </w:t>
      </w:r>
      <w:proofErr w:type="spellStart"/>
      <w:r>
        <w:t>Egelund</w:t>
      </w:r>
      <w:proofErr w:type="spellEnd"/>
      <w:r>
        <w:t xml:space="preserve"> og Wolfgang </w:t>
      </w:r>
      <w:proofErr w:type="spellStart"/>
      <w:r>
        <w:t>Klafki</w:t>
      </w:r>
      <w:proofErr w:type="spellEnd"/>
      <w:r w:rsidR="003B361E">
        <w:t>, vil specialet</w:t>
      </w:r>
      <w:r w:rsidR="009F43EB">
        <w:t xml:space="preserve"> ikke benytte </w:t>
      </w:r>
      <w:r w:rsidR="00523916" w:rsidRPr="00523916">
        <w:rPr>
          <w:i/>
        </w:rPr>
        <w:t>”</w:t>
      </w:r>
      <w:proofErr w:type="spellStart"/>
      <w:r w:rsidR="009F43EB" w:rsidRPr="00523916">
        <w:rPr>
          <w:i/>
        </w:rPr>
        <w:t>Cooperative</w:t>
      </w:r>
      <w:proofErr w:type="spellEnd"/>
      <w:r w:rsidR="009F43EB" w:rsidRPr="00523916">
        <w:rPr>
          <w:i/>
        </w:rPr>
        <w:t xml:space="preserve"> </w:t>
      </w:r>
      <w:proofErr w:type="spellStart"/>
      <w:r w:rsidR="009F43EB" w:rsidRPr="00523916">
        <w:rPr>
          <w:i/>
        </w:rPr>
        <w:t>Learning</w:t>
      </w:r>
      <w:proofErr w:type="spellEnd"/>
      <w:r w:rsidR="00523916" w:rsidRPr="00523916">
        <w:rPr>
          <w:i/>
        </w:rPr>
        <w:t>”</w:t>
      </w:r>
      <w:r w:rsidR="009F43EB">
        <w:t xml:space="preserve"> yderligere.</w:t>
      </w:r>
    </w:p>
    <w:p w:rsidR="007C5860" w:rsidRDefault="007C5860" w:rsidP="007C5860">
      <w:pPr>
        <w:pStyle w:val="Overskrift2"/>
      </w:pPr>
      <w:bookmarkStart w:id="28" w:name="_Toc326695144"/>
      <w:r>
        <w:t>Manglende lovkrav om differentiering</w:t>
      </w:r>
      <w:bookmarkEnd w:id="28"/>
    </w:p>
    <w:p w:rsidR="007C5860" w:rsidRDefault="007C5860" w:rsidP="007C5860">
      <w:pPr>
        <w:spacing w:line="360" w:lineRule="auto"/>
      </w:pPr>
      <w:r>
        <w:t>I bekendtgørelserne for HF, bliver begrebet differentieret undervisning benyttet en gang, dette foregår i b</w:t>
      </w:r>
      <w:r w:rsidRPr="00CA52D3">
        <w:t>ilag 6 om værkstedsundervisning</w:t>
      </w:r>
      <w:r>
        <w:t>, hvor der står skrevet at værkstedsundervisning giver gode muligheder for differentieret undervisning. (Retsinformation A og B)</w:t>
      </w:r>
    </w:p>
    <w:p w:rsidR="007C5860" w:rsidRDefault="007C5860" w:rsidP="007C5860">
      <w:pPr>
        <w:spacing w:line="360" w:lineRule="auto"/>
      </w:pPr>
      <w:r>
        <w:t>På trods af manglende benyttelse af begrebet undervisningsdifferentiering, så er der begreber i bekendtgørelserne som læner sig op af begrebets betydning:</w:t>
      </w:r>
    </w:p>
    <w:p w:rsidR="007C5860" w:rsidRDefault="007C5860" w:rsidP="007C5860">
      <w:pPr>
        <w:spacing w:line="360" w:lineRule="auto"/>
        <w:rPr>
          <w:i/>
        </w:rPr>
      </w:pPr>
      <w:r w:rsidRPr="008B4E37">
        <w:rPr>
          <w:i/>
        </w:rPr>
        <w:t>”</w:t>
      </w:r>
      <w:r>
        <w:rPr>
          <w:i/>
        </w:rPr>
        <w:t>3.2. Arbejdsformer</w:t>
      </w:r>
    </w:p>
    <w:p w:rsidR="007C5860" w:rsidRDefault="007C5860" w:rsidP="007C5860">
      <w:pPr>
        <w:spacing w:line="360" w:lineRule="auto"/>
      </w:pPr>
      <w:r w:rsidRPr="008B4E37">
        <w:rPr>
          <w:i/>
        </w:rPr>
        <w:t>I undervisningen skal der anvendes afvekslende og kursistaktiverende arbejdsformer, således at kursisterne får gode muligheder for at identificere, dokumentere, formidle og debattere faglige sammenhænge og synspunkter. Udadvendte aktiviteter skal integreres i undervisningsforløb. Der skal i det samlede forløb gennemføres mindst ét mindre projektarbejde, hvor en faglig problemstilling skal behandles med brug af metoder fra fag.”</w:t>
      </w:r>
      <w:r>
        <w:rPr>
          <w:i/>
        </w:rPr>
        <w:t xml:space="preserve"> </w:t>
      </w:r>
      <w:r>
        <w:t>(Retsinformation B)</w:t>
      </w:r>
    </w:p>
    <w:p w:rsidR="00575D87" w:rsidRDefault="007C5860" w:rsidP="007C5860">
      <w:pPr>
        <w:spacing w:line="360" w:lineRule="auto"/>
      </w:pPr>
      <w:r>
        <w:lastRenderedPageBreak/>
        <w:t xml:space="preserve">Principperne i undervisningsdifferentiering gør det muligt at opfylde ovenstående krav til arbejdsformer, hvorved det kan være fornuftigt at benytte disse principper. Undervisningsdifferentiering er, ikke ukendt i gymnasium og HF verdenen, men idet det aldrig er blevet et lovkrav igennem bekendtgørelserne, som det er i folkeskoleloven, er det op til den enkelte uddannelsesinstitution og den enkelte lærer, at beslutte sig for om denne vil benytte undervisningsdifferentiering. </w:t>
      </w:r>
    </w:p>
    <w:p w:rsidR="007C5860" w:rsidRPr="00E12370" w:rsidRDefault="007C5860" w:rsidP="007C5860">
      <w:pPr>
        <w:spacing w:line="360" w:lineRule="auto"/>
      </w:pPr>
      <w:r>
        <w:t xml:space="preserve">Op gennem 90erne blev der foretaget flere forsøg med undervisningsdifferentiering, i nedenstående kan der læses om et forsøg på HF i Næstved. </w:t>
      </w:r>
    </w:p>
    <w:p w:rsidR="007C5860" w:rsidRPr="0059571C" w:rsidRDefault="007C5860" w:rsidP="007C5860">
      <w:pPr>
        <w:pStyle w:val="Overskrift2"/>
      </w:pPr>
      <w:bookmarkStart w:id="29" w:name="_Toc326695145"/>
      <w:r w:rsidRPr="0059571C">
        <w:t xml:space="preserve">Tidligere forsøg med differentieret </w:t>
      </w:r>
      <w:r>
        <w:t>undervisning på HF</w:t>
      </w:r>
      <w:bookmarkEnd w:id="29"/>
    </w:p>
    <w:p w:rsidR="007C5860" w:rsidRDefault="007C5860" w:rsidP="007C5860">
      <w:pPr>
        <w:spacing w:line="360" w:lineRule="auto"/>
      </w:pPr>
      <w:r>
        <w:t xml:space="preserve">I forbindelse med mit speciale har jeg undersøgt tidligere forsøg med differentieret undervisning og der er flere forsøg eller ordninger som benytter dele af den differentierede undervisnings principper, dog uden at hellige sig fuldt ud til principperne. Et af de forsøg der er foretaget, er på Næstved Gymnasium og HF i 1993. Forsøget kom som et ønske fra eleverne på HF, som mente at den iver og de positive forventninger som eleverne startede med, blev afløst af problemer med forsømmelser, uansvarlighed, skoletræthed osv. </w:t>
      </w:r>
      <w:r w:rsidR="00575D87">
        <w:t>i</w:t>
      </w:r>
      <w:r>
        <w:t xml:space="preserve"> løbet af </w:t>
      </w:r>
      <w:proofErr w:type="spellStart"/>
      <w:r>
        <w:t>studietiden</w:t>
      </w:r>
      <w:proofErr w:type="spellEnd"/>
      <w:r>
        <w:t>. (Vestergaard mfl. 1993)</w:t>
      </w:r>
    </w:p>
    <w:p w:rsidR="007C5860" w:rsidRDefault="007C5860" w:rsidP="007C5860">
      <w:pPr>
        <w:spacing w:line="360" w:lineRule="auto"/>
      </w:pPr>
      <w:r>
        <w:t>Formålet med projektet var at skabe øget motivation blandt eleverne og undervisn</w:t>
      </w:r>
      <w:r w:rsidR="00575D87">
        <w:t xml:space="preserve">ingsdifferentiering blev valgt som det bærende </w:t>
      </w:r>
      <w:r>
        <w:t>princip, idet tidens debat, primært i forhold til folkeskolen, fokuserede meget på dette område.  Forsøget foregik over en periode på 3 måneder og de benyttede sig af to publikationer som oprindeligt var lavet til folkeskolen. Forsøget blev udført på to HF klasser og bestod på det ene hold af inddragelse af fagene matematik, historie, fransk og bill</w:t>
      </w:r>
      <w:r w:rsidR="00575D87">
        <w:t>edkunst, og</w:t>
      </w:r>
      <w:r>
        <w:t xml:space="preserve"> </w:t>
      </w:r>
      <w:r w:rsidR="00575D87">
        <w:t>p</w:t>
      </w:r>
      <w:r>
        <w:t>å det andet hold bestod det af fagene dansk, tysk, geografi og billedkunst. (Vestergaard mfl. 1993)</w:t>
      </w:r>
    </w:p>
    <w:p w:rsidR="007C5860" w:rsidRDefault="007C5860" w:rsidP="007C5860">
      <w:pPr>
        <w:spacing w:line="360" w:lineRule="auto"/>
      </w:pPr>
      <w:r>
        <w:t>Dansk forløbet blev struktureret med en differentiering i opgaver og fremlæggelsesformer i forbindelse med gruppearbejde om værksamlinger. Nogle grupper skulle fokusere på det redegørende, andre på det analyserende, andre igen på fortolkningen af teksterne. Yderligere var der forskel i fremlæggelsesform efter elevernes vurderede evner, nogle elever skulle derved foretage mundtlig fremlæggelse, andre skulle dramatisere og resten skulle benytte sig af skriftlig aflevering. Grupperne blev desuden også inddelt efter hvem der kunne fungere sammen, efter faglig kompetence, psyke og modenhed. I alle grupperne var niveauet ca. det samme, dog med den undtagelse at hver gruppe havde en skjult overansvarlig, som var val</w:t>
      </w:r>
      <w:r w:rsidR="00575D87">
        <w:t>gt grundet deres øgede modenhed</w:t>
      </w:r>
      <w:r>
        <w:t xml:space="preserve"> i forhold til de andre i gruppen. Formålet med denne skjulte ansvarlige var, at den mere modne elev kunne fungere som indsparker og som den dominerende i gruppen. Forsøget fungerede ifølge dansklæreren meget positivt, idet eleverne var velforberedte og tvunget til at arbejde selvstændigt. Nogle elever havde dog svært ved at tilpasse sig denne nye undervisningsstil og </w:t>
      </w:r>
      <w:r>
        <w:lastRenderedPageBreak/>
        <w:t>forventede større lærerinddragelse. De elever som</w:t>
      </w:r>
      <w:r w:rsidR="00575D87">
        <w:t xml:space="preserve"> fik mest ud af forsøget var yd</w:t>
      </w:r>
      <w:r>
        <w:t>e</w:t>
      </w:r>
      <w:r w:rsidR="00575D87">
        <w:t>r</w:t>
      </w:r>
      <w:r>
        <w:t>grupperne, altså de dygtigste og de svageste elever. (Vestergaard mfl. 1993)</w:t>
      </w:r>
      <w:r w:rsidRPr="00BB6405">
        <w:t xml:space="preserve"> </w:t>
      </w:r>
    </w:p>
    <w:p w:rsidR="007C5860" w:rsidRDefault="007C5860" w:rsidP="007C5860">
      <w:pPr>
        <w:spacing w:line="360" w:lineRule="auto"/>
      </w:pPr>
      <w:r>
        <w:t xml:space="preserve">Idet midtergruppen ofte bliver </w:t>
      </w:r>
      <w:r w:rsidR="00575D87">
        <w:t>imødegået</w:t>
      </w:r>
      <w:r>
        <w:t xml:space="preserve"> i forbindelse med mere traditionel klasseundervisning, kan det diskuteres</w:t>
      </w:r>
      <w:r w:rsidR="00575D87">
        <w:t>,</w:t>
      </w:r>
      <w:r>
        <w:t xml:space="preserve"> hvorvidt deres indlæring blev forberedt af projektet. Gruppearbejdet kan dog give andre kompetencer, som tendere mere til den skjulte læseplan. Her er der tale om blandt andet sociale kompetencer, erfaringer med at arbejde problem og gruppeorienteret osv. </w:t>
      </w:r>
    </w:p>
    <w:p w:rsidR="007C5860" w:rsidRDefault="007C5860" w:rsidP="007C5860">
      <w:pPr>
        <w:spacing w:line="360" w:lineRule="auto"/>
      </w:pPr>
      <w:r>
        <w:t xml:space="preserve">I faget tysk valgte læreren allerede i starten af året at niveau differentierer, grundet en stor forskel i faglige evner. </w:t>
      </w:r>
      <w:r w:rsidR="00F674A6">
        <w:t>Derfor blev klassen opdelt i to,</w:t>
      </w:r>
      <w:r>
        <w:t xml:space="preserve"> ud fra elevernes evner og deres indsats. I projektperioden valgte tysklæren, i samråd med eleverne at gå væk fra dette princip, således at grupperne kom til at bestå af både stærke og svage elever. Tysklæren bemærkede en øget elevaktivitet, hvor eleverne:</w:t>
      </w:r>
    </w:p>
    <w:p w:rsidR="007C5860" w:rsidRDefault="007C5860" w:rsidP="007C5860">
      <w:pPr>
        <w:spacing w:line="360" w:lineRule="auto"/>
        <w:rPr>
          <w:sz w:val="24"/>
        </w:rPr>
      </w:pPr>
      <w:r w:rsidRPr="00DD19B6">
        <w:rPr>
          <w:i/>
        </w:rPr>
        <w:t>”havde haft lyst til at udtale sig om de forskellige emner på tysk.”</w:t>
      </w:r>
      <w:r>
        <w:rPr>
          <w:i/>
        </w:rPr>
        <w:t xml:space="preserve"> </w:t>
      </w:r>
      <w:r>
        <w:rPr>
          <w:sz w:val="24"/>
        </w:rPr>
        <w:t xml:space="preserve"> (Vestergaard mfl. 1993, side 20)</w:t>
      </w:r>
    </w:p>
    <w:p w:rsidR="007C5860" w:rsidRDefault="007C5860" w:rsidP="007C5860">
      <w:pPr>
        <w:spacing w:line="360" w:lineRule="auto"/>
      </w:pPr>
      <w:r w:rsidRPr="00917240">
        <w:t xml:space="preserve">Formålet med at integrere de svage og de stærke kursister </w:t>
      </w:r>
      <w:r w:rsidR="00F674A6">
        <w:t>i samme gruppe var flerstrenget;</w:t>
      </w:r>
      <w:r w:rsidRPr="00917240">
        <w:t xml:space="preserve"> </w:t>
      </w:r>
      <w:r w:rsidR="00F674A6">
        <w:t>d</w:t>
      </w:r>
      <w:r w:rsidRPr="00917240">
        <w:t>els skulle de svage elever løftes, hvilket de ifølge midtvejsevalueringen mente de blev, og dels skulle de stærke elever fungere i en form for lærerrolle, der skulle styrke deres faglige og sociale kompetencer. Dette følte de stærke elever dog ikke, idet de følte at de manglede autoritet og kompetencer til at påtage sig lærerrollen.</w:t>
      </w:r>
    </w:p>
    <w:p w:rsidR="007C5860" w:rsidRPr="00917240" w:rsidRDefault="007C5860" w:rsidP="007C5860">
      <w:pPr>
        <w:spacing w:line="360" w:lineRule="auto"/>
      </w:pPr>
      <w:r>
        <w:t xml:space="preserve">Tysklæreren bemærkede at de første faser af gruppearbejdet forløb tilfredsstillende, men herefter havde kursisterne opbrugt solidariteten overfor deres grupper. Alligevel mente læreren at forløbet var brugbart, idet elevaktiviteten var større, end ved almindelig undervisning. (Vestergaard mfl. 1993) </w:t>
      </w:r>
    </w:p>
    <w:p w:rsidR="007C5860" w:rsidRDefault="007C5860" w:rsidP="007C5860">
      <w:pPr>
        <w:spacing w:line="360" w:lineRule="auto"/>
      </w:pPr>
      <w:r>
        <w:t>Igennem forsøget manglende der kursistinddragelse, hvilket resulterede i at eleverne følte at det var et lærerprojekt</w:t>
      </w:r>
      <w:r w:rsidR="00F674A6">
        <w:t>. Lærerne mente at dette kritikpunkt</w:t>
      </w:r>
      <w:r>
        <w:t xml:space="preserve"> hæmmede en del af den motivation som forsøget kunne have skabt. Herudover mente kursisterne at kammeraternes ansvarsløshed blev mere synlig, lærerens manglende tilstedeværels</w:t>
      </w:r>
      <w:r w:rsidR="00F674A6">
        <w:t>e i gruppearbejdet var mærkbart</w:t>
      </w:r>
      <w:r>
        <w:t xml:space="preserve"> idet timerne føltes som fritimer, fordi der ingen overhøring var og differentiering hang ud af halsen på de fleste kursister. Eleverne savnede samtidig andre arbejdsformer end gruppearbejde. (Vestergaard mfl. 1993) </w:t>
      </w:r>
    </w:p>
    <w:p w:rsidR="007C5860" w:rsidRDefault="00C86E32" w:rsidP="00C86E32">
      <w:pPr>
        <w:pStyle w:val="Overskrift2"/>
      </w:pPr>
      <w:bookmarkStart w:id="30" w:name="_Toc326695146"/>
      <w:r>
        <w:t xml:space="preserve">Vurdering på forsøg </w:t>
      </w:r>
      <w:r w:rsidRPr="0059571C">
        <w:t xml:space="preserve">med differentieret </w:t>
      </w:r>
      <w:r>
        <w:t>undervisning på HF</w:t>
      </w:r>
      <w:bookmarkEnd w:id="30"/>
    </w:p>
    <w:p w:rsidR="007C5860" w:rsidRDefault="007C5860" w:rsidP="007C5860">
      <w:pPr>
        <w:spacing w:line="360" w:lineRule="auto"/>
      </w:pPr>
      <w:r>
        <w:t xml:space="preserve">For at skabe et så positivt resultat som muligt, vil en elevinddragelse i projekter med undervisningsdifferentiering være nødvendig. Denne inddragelse kan også fokusere på rammerne for det gældende projekt, således at eleverne forstår hvilke krav og forventninger der stilles </w:t>
      </w:r>
      <w:r w:rsidR="00F674A6">
        <w:t xml:space="preserve">til </w:t>
      </w:r>
      <w:r>
        <w:t>dem. Man må dog forvente</w:t>
      </w:r>
      <w:r w:rsidR="00F674A6">
        <w:t>,</w:t>
      </w:r>
      <w:r>
        <w:t xml:space="preserve"> at flere kursister i dag er b</w:t>
      </w:r>
      <w:r w:rsidR="00F674A6">
        <w:t>ekendt med at arbejde i grupper</w:t>
      </w:r>
      <w:r>
        <w:t xml:space="preserve"> end i 1993. Men idet flere kursister på </w:t>
      </w:r>
      <w:r>
        <w:lastRenderedPageBreak/>
        <w:t xml:space="preserve">VUC og HF har været længe væk fra skolebænken, vil det være vigtigt at gennemgå og </w:t>
      </w:r>
      <w:proofErr w:type="spellStart"/>
      <w:r w:rsidR="00F674A6">
        <w:t>italesætte</w:t>
      </w:r>
      <w:proofErr w:type="spellEnd"/>
      <w:r>
        <w:t xml:space="preserve"> de rammer som gruppearbejdet skal fungere i.</w:t>
      </w:r>
    </w:p>
    <w:p w:rsidR="007C5860" w:rsidRDefault="00F674A6" w:rsidP="007C5860">
      <w:pPr>
        <w:spacing w:line="360" w:lineRule="auto"/>
      </w:pPr>
      <w:r>
        <w:t>Yderligere blev det</w:t>
      </w:r>
      <w:r w:rsidR="007C5860">
        <w:t xml:space="preserve"> bemærket fra lærerne at de fysiske rammer spillede en stor rolle for gennemførslen af differentieret undervisning. Til blandt andet gruppearbejde er det en nødvendighed </w:t>
      </w:r>
      <w:r>
        <w:t>med plads imellem grupperne, for</w:t>
      </w:r>
      <w:r w:rsidR="007C5860">
        <w:t xml:space="preserve"> at de forskellige gruppemedlemmer ikke forstyrrer hinanden. </w:t>
      </w:r>
    </w:p>
    <w:p w:rsidR="007C5860" w:rsidRDefault="007C5860" w:rsidP="007C5860">
      <w:pPr>
        <w:spacing w:line="360" w:lineRule="auto"/>
      </w:pPr>
      <w:r>
        <w:t xml:space="preserve">Tidshorisonten som benyttes skal også overvejes nøje. I forsøget på Næstved gymnasium og HF var tidshorisonten tre måneder, hvilket er en meget stor del af et undervisnings år. De fleste elever nåede derved at </w:t>
      </w:r>
      <w:r w:rsidR="00C86E32">
        <w:t>miste motivation for</w:t>
      </w:r>
      <w:r>
        <w:t xml:space="preserve"> denne form for undervisning. Dette skyldtes også at lærerne fokuserede meget på gruppearbejde som metoden til at kunne differentiere. Idet ikke alle lærer lige godt i grupper, vil nogle elever komme i klemme. Selvstændigt gruppearbejde kræver meget selvdisciplin, modenhed og øvelse, hvorfor kortere projektperioder </w:t>
      </w:r>
      <w:r w:rsidR="00410556">
        <w:t xml:space="preserve">med fordel </w:t>
      </w:r>
      <w:r>
        <w:t xml:space="preserve">kan inddrages. Herved er der mindre sandsynlighed for at kursisterne </w:t>
      </w:r>
      <w:r w:rsidR="00410556">
        <w:t>mister interessen</w:t>
      </w:r>
      <w:r>
        <w:t>, samtidig med at eleverne kan overskue projektperioden og de krav, vilkår og mål som læreren opstiller.</w:t>
      </w:r>
    </w:p>
    <w:p w:rsidR="007C5860" w:rsidRDefault="007C5860" w:rsidP="007C5860">
      <w:pPr>
        <w:spacing w:line="360" w:lineRule="auto"/>
      </w:pPr>
      <w:r>
        <w:t>En problemstilling, som lærerne ytrede i forbin</w:t>
      </w:r>
      <w:r w:rsidR="00410556">
        <w:t xml:space="preserve">delse med forsøget, var den </w:t>
      </w:r>
      <w:proofErr w:type="spellStart"/>
      <w:r w:rsidR="00410556">
        <w:t>ego</w:t>
      </w:r>
      <w:r>
        <w:t>centrering</w:t>
      </w:r>
      <w:proofErr w:type="spellEnd"/>
      <w:r>
        <w:t xml:space="preserve"> som eleverne havde, som gjorde at de havde svært ved at forstå</w:t>
      </w:r>
      <w:r w:rsidR="00410556">
        <w:t>,</w:t>
      </w:r>
      <w:r>
        <w:t xml:space="preserve"> at der var tale om gruppeundervis</w:t>
      </w:r>
      <w:r w:rsidR="00410556">
        <w:t xml:space="preserve">ning og ikke ene undervisning. En anden og større </w:t>
      </w:r>
      <w:r>
        <w:t xml:space="preserve">problemstilling var forestillingen om at </w:t>
      </w:r>
      <w:r w:rsidRPr="00410556">
        <w:rPr>
          <w:u w:val="single"/>
        </w:rPr>
        <w:t>kun</w:t>
      </w:r>
      <w:r>
        <w:t xml:space="preserve"> læreren rummer ”de rigtige svar”, hvilket resulterede i at kursisterne havde svært ved at tage ansvar for </w:t>
      </w:r>
      <w:r w:rsidR="00410556">
        <w:t xml:space="preserve">deres </w:t>
      </w:r>
      <w:r>
        <w:t>egen og medkursisters læring. Herved krævede mange elever bekræftelse og irettesættelser fra læreren, ligesom det var svært for kursister</w:t>
      </w:r>
      <w:r w:rsidR="00410556">
        <w:t>ne</w:t>
      </w:r>
      <w:r>
        <w:t xml:space="preserve"> at påtage sig rollen som indsparker, idet denne rolle traditionelt er påtaget af læreren.</w:t>
      </w:r>
    </w:p>
    <w:p w:rsidR="007C5860" w:rsidRPr="007B75C9" w:rsidRDefault="007C5860" w:rsidP="008F1A6D">
      <w:pPr>
        <w:spacing w:line="360" w:lineRule="auto"/>
      </w:pPr>
      <w:r>
        <w:t>Kursisternes tilbagemeldinger var overvejende positive i forhold til deres øgede muligheder og valgfrihed af emner. Denne form for interessedifferentiering, hvor en del af differentiering bliver opnået gennem en imødekommelse af elevernes interesse, kan skabe en positiv respons af flere årsager. Den mest åbenlyse årsag er i forhold til elevernes øgede motivation til at arbejde</w:t>
      </w:r>
      <w:r w:rsidR="00410556">
        <w:t xml:space="preserve"> med et emne som er selvvalgt. E</w:t>
      </w:r>
      <w:r>
        <w:t xml:space="preserve">n anden årsag som er værd at nævne, er </w:t>
      </w:r>
      <w:r w:rsidR="00C86E32">
        <w:t>forholdet mellem lærer og elev som opstilles mere ligeligt, idet eleven har medindflydelse og derved føler sig anerkendt.</w:t>
      </w:r>
      <w:r>
        <w:t xml:space="preserve"> </w:t>
      </w:r>
    </w:p>
    <w:p w:rsidR="00C15BC5" w:rsidRPr="0029431F" w:rsidRDefault="0029431F" w:rsidP="0029431F">
      <w:pPr>
        <w:pStyle w:val="Overskrift1"/>
        <w:rPr>
          <w:sz w:val="32"/>
          <w:szCs w:val="32"/>
        </w:rPr>
      </w:pPr>
      <w:bookmarkStart w:id="31" w:name="_Toc326695147"/>
      <w:r w:rsidRPr="0029431F">
        <w:rPr>
          <w:sz w:val="32"/>
          <w:szCs w:val="32"/>
        </w:rPr>
        <w:t xml:space="preserve">Empirisk undersøgelse </w:t>
      </w:r>
      <w:r w:rsidR="00410556">
        <w:rPr>
          <w:sz w:val="32"/>
          <w:szCs w:val="32"/>
        </w:rPr>
        <w:t>–</w:t>
      </w:r>
      <w:r w:rsidRPr="0029431F">
        <w:rPr>
          <w:sz w:val="32"/>
          <w:szCs w:val="32"/>
        </w:rPr>
        <w:t xml:space="preserve"> klasserums</w:t>
      </w:r>
      <w:r w:rsidR="00410556">
        <w:rPr>
          <w:sz w:val="32"/>
          <w:szCs w:val="32"/>
        </w:rPr>
        <w:t xml:space="preserve"> </w:t>
      </w:r>
      <w:r w:rsidRPr="0029431F">
        <w:rPr>
          <w:sz w:val="32"/>
          <w:szCs w:val="32"/>
        </w:rPr>
        <w:t>observation</w:t>
      </w:r>
      <w:bookmarkEnd w:id="31"/>
    </w:p>
    <w:p w:rsidR="00581357" w:rsidRPr="000C3B41" w:rsidRDefault="00581357" w:rsidP="0029431F">
      <w:pPr>
        <w:pStyle w:val="Overskrift2"/>
      </w:pPr>
      <w:bookmarkStart w:id="32" w:name="_Toc326695148"/>
      <w:r w:rsidRPr="000C3B41">
        <w:t>Klasse rum</w:t>
      </w:r>
      <w:r w:rsidR="000E2C13">
        <w:t>s observation af et samfundsfag</w:t>
      </w:r>
      <w:r w:rsidRPr="000C3B41">
        <w:t xml:space="preserve"> c-nive</w:t>
      </w:r>
      <w:r w:rsidR="009371D3" w:rsidRPr="000C3B41">
        <w:t>au hold, med 30 kursister – første observation</w:t>
      </w:r>
      <w:bookmarkEnd w:id="32"/>
    </w:p>
    <w:p w:rsidR="00581357" w:rsidRDefault="00C53697" w:rsidP="00581357">
      <w:pPr>
        <w:spacing w:line="360" w:lineRule="auto"/>
      </w:pPr>
      <w:r>
        <w:t>Holdet er et</w:t>
      </w:r>
      <w:r w:rsidR="00581357">
        <w:t xml:space="preserve"> typisk VUC </w:t>
      </w:r>
      <w:r w:rsidR="00293D56">
        <w:t xml:space="preserve">og HF </w:t>
      </w:r>
      <w:r w:rsidR="00581357">
        <w:t xml:space="preserve">hold, med kursister </w:t>
      </w:r>
      <w:r>
        <w:t>der har</w:t>
      </w:r>
      <w:r w:rsidR="00581357">
        <w:t xml:space="preserve"> meget forskellige forudsætninger</w:t>
      </w:r>
      <w:r>
        <w:t>. Alderen spænder fra omkring 18 år til omkring</w:t>
      </w:r>
      <w:r w:rsidR="00581357">
        <w:t xml:space="preserve"> 40 år. Påklædningen er meget forskellig,</w:t>
      </w:r>
      <w:r w:rsidR="0071189F">
        <w:t xml:space="preserve"> hvilket meget godt afspejler</w:t>
      </w:r>
      <w:r w:rsidR="00581357">
        <w:t xml:space="preserve"> </w:t>
      </w:r>
      <w:r w:rsidR="00581357">
        <w:lastRenderedPageBreak/>
        <w:t>kursisternes baggrund. Holdet består af omkring 30 kursister og observationerne blev foretaget den 14. februar fra kl. 13.00 til kl. 15.30</w:t>
      </w:r>
      <w:r w:rsidR="00B9438C">
        <w:t xml:space="preserve"> i Aalborg</w:t>
      </w:r>
    </w:p>
    <w:p w:rsidR="00581357" w:rsidRDefault="00581357" w:rsidP="00581357">
      <w:pPr>
        <w:spacing w:line="360" w:lineRule="auto"/>
      </w:pPr>
      <w:r>
        <w:t xml:space="preserve">Læreren startede timen med at minde holdet om deadlines og tog herefter kontakt til de forskellige grupper, med henblik på at vejlede disse. Nogle af grupperne gik i gang af sig selv, hvorimod andre afventede hjælp fra læreren. Læreren påtog sig i kontakten forskellige roller ud fra gruppernes behov, ved nogle grupper fungerede han som vejleder, andre som </w:t>
      </w:r>
      <w:r w:rsidR="0071189F">
        <w:t>sparringspartner</w:t>
      </w:r>
      <w:r>
        <w:t>, andre som indsparker og ved nogle fungerede han som lærer. Det virkede til at læreren påtog sig de forskellige roller ubevidst, ud fra gruppernes behov.</w:t>
      </w:r>
    </w:p>
    <w:p w:rsidR="00C53697" w:rsidRDefault="00C53697" w:rsidP="00C53697">
      <w:pPr>
        <w:spacing w:line="360" w:lineRule="auto"/>
      </w:pPr>
      <w:r>
        <w:t xml:space="preserve">Idet læreren i startfasen skulle rundt til mange grupper, blev der ventetid for nogle grupper. </w:t>
      </w:r>
    </w:p>
    <w:p w:rsidR="00581357" w:rsidRDefault="00581357" w:rsidP="00581357">
      <w:pPr>
        <w:spacing w:line="360" w:lineRule="auto"/>
      </w:pPr>
      <w:r>
        <w:t xml:space="preserve">Der var meget stor forskel på hvor selvstændigt de forskellige grupper arbejdede, de fleste grupper havde behovet for at få bekræftelse fra deres lærer, før de kunne fortsætte, men der var stor forskel på hvor afventende de forskellige grupper var. Nogle grupper forsøgte selv at finde </w:t>
      </w:r>
      <w:r w:rsidR="00C53697">
        <w:t>en løsning på eventuelle</w:t>
      </w:r>
      <w:r>
        <w:t xml:space="preserve"> problemst</w:t>
      </w:r>
      <w:r w:rsidR="0071189F">
        <w:t xml:space="preserve">illinger, hvorimod andre </w:t>
      </w:r>
      <w:r>
        <w:t>ventede passivt. I denne proces var det muligt at se gruppemedlemmernes</w:t>
      </w:r>
      <w:r w:rsidR="00C53697">
        <w:t xml:space="preserve"> roller og deres betydning. I én</w:t>
      </w:r>
      <w:r>
        <w:t xml:space="preserve"> gruppe forsøgte gruppens dominerende pige at løse gruppens udskrivningsproblematik, hvilket resulterer i at </w:t>
      </w:r>
      <w:r w:rsidR="0071189F">
        <w:t xml:space="preserve">resten af </w:t>
      </w:r>
      <w:r>
        <w:t>gruppen sad meget passive, indtil hun kom tilbage. Da pigen kom tilbage, kunne gruppearbejdet fortsætte under hendes ledelse.</w:t>
      </w:r>
    </w:p>
    <w:p w:rsidR="00581357" w:rsidRDefault="00581357" w:rsidP="00581357">
      <w:pPr>
        <w:spacing w:line="360" w:lineRule="auto"/>
      </w:pPr>
      <w:r>
        <w:t>Projektarbejdet resulterede i forskellige former for differentiering, hvoraf niveau-, interesse- og arbejdsformsdifferentiering blev benyttet. Niveaudifferentiering var i høj grad lærerstyret og tilpasset efter kursisternes evner og niveau, eksempelvis fik en gruppe der havde indsamlet spørgeskemaer ekstra undervisning i statistik, som normalt er en del af pensum for B-niveau. Interessedifferentiering kom igennem at grupperne selv havde valgt deres emne og arbejdsformsdifferentiering opstod idet gruppearbejde blev benyttet, frem for den traditionelle holdundervisning.</w:t>
      </w:r>
    </w:p>
    <w:p w:rsidR="00581357" w:rsidRDefault="00581357" w:rsidP="00581357">
      <w:pPr>
        <w:spacing w:line="360" w:lineRule="auto"/>
      </w:pPr>
    </w:p>
    <w:p w:rsidR="00F40B03" w:rsidRDefault="00581357" w:rsidP="00581357">
      <w:pPr>
        <w:spacing w:line="360" w:lineRule="auto"/>
      </w:pPr>
      <w:r>
        <w:t>En vigt</w:t>
      </w:r>
      <w:r w:rsidR="0071189F">
        <w:t>ig funktion som læreren påtog sig</w:t>
      </w:r>
      <w:r>
        <w:t>, var rollen som organisator, hvor læreren skaber struktur og overblik for de enkelte grupper. Flere af grupperne havde svært ved at visualisere projektet for sig, hvorved lærerens erfaringer med projektarbejde blev formidlet verbalt og via en skriftlig oversigt</w:t>
      </w:r>
      <w:r w:rsidR="00F40B03">
        <w:t>.</w:t>
      </w:r>
    </w:p>
    <w:p w:rsidR="00581357" w:rsidRDefault="0071189F" w:rsidP="00581357">
      <w:pPr>
        <w:spacing w:line="360" w:lineRule="auto"/>
      </w:pPr>
      <w:r>
        <w:t>Læreren var ikke så au</w:t>
      </w:r>
      <w:r w:rsidR="00C53697">
        <w:t>toritær</w:t>
      </w:r>
      <w:r w:rsidR="00581357">
        <w:t xml:space="preserve">, hvorved der ikke var synlig forskel på kursisternes aktivitetsniveau eller deres indbyrdes socialisering, </w:t>
      </w:r>
      <w:r w:rsidR="00C53697">
        <w:t xml:space="preserve">uanset </w:t>
      </w:r>
      <w:r w:rsidR="00581357">
        <w:t>om han var til stede eller ej. Dette skyldtes sandsynligvis VUC</w:t>
      </w:r>
      <w:r w:rsidR="00293D56" w:rsidRPr="00293D56">
        <w:t xml:space="preserve"> </w:t>
      </w:r>
      <w:r w:rsidR="00293D56">
        <w:t xml:space="preserve">og </w:t>
      </w:r>
      <w:proofErr w:type="spellStart"/>
      <w:r w:rsidR="00293D56">
        <w:t>HF</w:t>
      </w:r>
      <w:r w:rsidR="00581357">
        <w:t>s</w:t>
      </w:r>
      <w:proofErr w:type="spellEnd"/>
      <w:r w:rsidR="00581357">
        <w:t xml:space="preserve"> ofte lidt afslappede forhold imellem kursister og lærere, som har til formål at understøtte VUC</w:t>
      </w:r>
      <w:r w:rsidR="00293D56" w:rsidRPr="00293D56">
        <w:t xml:space="preserve"> </w:t>
      </w:r>
      <w:r w:rsidR="00293D56">
        <w:t xml:space="preserve">og </w:t>
      </w:r>
      <w:proofErr w:type="spellStart"/>
      <w:r w:rsidR="00293D56">
        <w:t>HF</w:t>
      </w:r>
      <w:r w:rsidR="00581357">
        <w:t>s</w:t>
      </w:r>
      <w:proofErr w:type="spellEnd"/>
      <w:r w:rsidR="00581357">
        <w:t xml:space="preserve"> anerkendelse af deres kursisters ansvarlighed og modenhed.</w:t>
      </w:r>
    </w:p>
    <w:p w:rsidR="00581357" w:rsidRDefault="00581357" w:rsidP="00581357">
      <w:pPr>
        <w:spacing w:line="360" w:lineRule="auto"/>
      </w:pPr>
      <w:r>
        <w:lastRenderedPageBreak/>
        <w:t>Vigtigheden af de fysiske rammer var tydelig, idet hyggesnak i en gruppe kunne bryde koncentrationen i en anden gruppe eller have en afsmittende effekt, således at andre grupper også startede med at hyggesnakke. Kursister i grupper som sad tæt placeret blande</w:t>
      </w:r>
      <w:r w:rsidR="00C53697">
        <w:t>de</w:t>
      </w:r>
      <w:r>
        <w:t xml:space="preserve"> </w:t>
      </w:r>
      <w:r w:rsidR="00C53697">
        <w:t xml:space="preserve">sig til tider </w:t>
      </w:r>
      <w:r>
        <w:t>i de andre gruppers hyggesnak. Nogle kursister valgte selv at sætte sig i skolens kantine, hvor der er opstillet sofaer, stole og borde. På denne måde kunne kursisterne selv vælge dere</w:t>
      </w:r>
      <w:r w:rsidR="00C53697">
        <w:t>s fysiske rammer og dermed også i hvilke</w:t>
      </w:r>
      <w:r>
        <w:t xml:space="preserve"> omgivelser de arbejdede bedst. Det er dog ikk</w:t>
      </w:r>
      <w:r w:rsidR="00C53697">
        <w:t>e sikkert at kursisterne selv var</w:t>
      </w:r>
      <w:r>
        <w:t xml:space="preserve"> opmærksomme på i</w:t>
      </w:r>
      <w:r w:rsidR="0071189F">
        <w:t>,</w:t>
      </w:r>
      <w:r>
        <w:t xml:space="preserve"> hvilken omgivelser de bedst koncentrerer sig.</w:t>
      </w:r>
    </w:p>
    <w:p w:rsidR="00581357" w:rsidRDefault="00581357" w:rsidP="00581357">
      <w:pPr>
        <w:spacing w:line="360" w:lineRule="auto"/>
      </w:pPr>
      <w:r>
        <w:t>En af ulemperne ved projektorientere</w:t>
      </w:r>
      <w:r w:rsidR="00C53697">
        <w:t>t</w:t>
      </w:r>
      <w:r>
        <w:t xml:space="preserve"> gruppearbejde er, at det kræver en stor del selvstændighed og modenhed af de enkelte kursister. I forbindelse med denne observation, var der også en gruppe som arbejdede meget lidt. Nogle kursister kan have svært ved den manglende lærerstyring og at leve op til ansvar for egen læring. Den lidt inaktive gruppe, blev flere gange kontaktet af underviseren som fungerede som indsparker. Herudover havde læreren i starten af projektet opstillet en række krav, som kunne fungere som hjælp til de kursister, der har svært ved denne undervisningsform.</w:t>
      </w:r>
    </w:p>
    <w:p w:rsidR="00581357" w:rsidRDefault="00581357" w:rsidP="00581357">
      <w:pPr>
        <w:spacing w:line="360" w:lineRule="auto"/>
      </w:pPr>
      <w:bookmarkStart w:id="33" w:name="_GoBack"/>
      <w:bookmarkEnd w:id="33"/>
      <w:r>
        <w:t>Selvom der er grupper som fungerer mindre optimalt under problemorienteret gruppearbejde, er der også gruppe</w:t>
      </w:r>
      <w:r w:rsidR="00C53697">
        <w:t>r som trives i stor stil. D</w:t>
      </w:r>
      <w:r>
        <w:t xml:space="preserve">er </w:t>
      </w:r>
      <w:r w:rsidR="00C53697">
        <w:t xml:space="preserve">var </w:t>
      </w:r>
      <w:r>
        <w:t>flere grupper som glemte at hold</w:t>
      </w:r>
      <w:r w:rsidR="00C53697">
        <w:t xml:space="preserve">e pauser og enkelte grupper </w:t>
      </w:r>
      <w:r>
        <w:t>havde indsamlet empiri i deres fritid.</w:t>
      </w:r>
    </w:p>
    <w:p w:rsidR="00581357" w:rsidRDefault="00581357" w:rsidP="00581357">
      <w:pPr>
        <w:spacing w:line="360" w:lineRule="auto"/>
      </w:pPr>
      <w:r>
        <w:t>I flere af grupperne kan man se, at der er forskel i elevernes ni</w:t>
      </w:r>
      <w:r w:rsidR="00C53697">
        <w:t>veau indenfor fagområdet. Det blev</w:t>
      </w:r>
      <w:r>
        <w:t xml:space="preserve"> observeret, at kursister med en dybere forståelse</w:t>
      </w:r>
      <w:r w:rsidR="00C53697">
        <w:t>,</w:t>
      </w:r>
      <w:r>
        <w:t xml:space="preserve"> forklarede og undervist</w:t>
      </w:r>
      <w:r w:rsidR="00C53697">
        <w:t>e kursister som havde svært ved</w:t>
      </w:r>
      <w:r>
        <w:t xml:space="preserve"> at forstå de faglige sammenhænge. I denne forbindelse kunne man se at kursisternes rolle som undervisere, blev godt understøttet hvis der var to eller flere med styr på de faglige termer og på hvad der skulle laves. </w:t>
      </w:r>
      <w:r w:rsidR="00C53697">
        <w:t>I r</w:t>
      </w:r>
      <w:r>
        <w:t xml:space="preserve">apporten fra Næstved Gymnasium og HF </w:t>
      </w:r>
      <w:r w:rsidR="00C53697">
        <w:t>var en af konklusionerne at</w:t>
      </w:r>
      <w:r>
        <w:t xml:space="preserve"> kursisterne havde svært ved at påtage sig rollen som undervisere af der</w:t>
      </w:r>
      <w:r w:rsidR="00C53697">
        <w:t>es medkursister. Kursisterne havde</w:t>
      </w:r>
      <w:r>
        <w:t xml:space="preserve"> i denne forbindelse </w:t>
      </w:r>
      <w:r w:rsidR="00C53697">
        <w:t>en ide om at det kun var læreren som lå</w:t>
      </w:r>
      <w:r>
        <w:t xml:space="preserve"> inde med de rigtige svar og især hjælpelæreren har svært ved at påtage sig rollen, idet de ikke føler at de har kompet</w:t>
      </w:r>
      <w:r w:rsidR="00C53697">
        <w:t>encerne til at undervise andre. Dette virkede dog ikke til at være tilfældet på VUC og HF, idet både observationerne og interviewene viste noget andet. Især i</w:t>
      </w:r>
      <w:r>
        <w:t xml:space="preserve"> tilfælde hvor der var to eller flere elever som tilsammen påtog sig hjælpelærer funktionen, kunne de to bakke hinanden op og bekræfte hinanden i at det de fortalte de andre gruppemedlemmer var korrekt.</w:t>
      </w:r>
    </w:p>
    <w:p w:rsidR="00581357" w:rsidRDefault="00581357" w:rsidP="00581357">
      <w:pPr>
        <w:spacing w:line="360" w:lineRule="auto"/>
      </w:pPr>
      <w:r>
        <w:t>Kursisterne havde dog ikke indblik i, at deres egen læri</w:t>
      </w:r>
      <w:r w:rsidR="00C53697">
        <w:t>ng og forståelse af faget blev</w:t>
      </w:r>
      <w:r>
        <w:t xml:space="preserve"> testet og forbedret igennem deres</w:t>
      </w:r>
      <w:r w:rsidR="00C53697">
        <w:t xml:space="preserve"> italesættelse af fagets termer,</w:t>
      </w:r>
      <w:r>
        <w:t xml:space="preserve"> </w:t>
      </w:r>
      <w:r w:rsidR="00C53697">
        <w:t>h</w:t>
      </w:r>
      <w:r>
        <w:t xml:space="preserve">vorved hjælpelærerne også indgår i en læringsproces igennem </w:t>
      </w:r>
      <w:r w:rsidR="00C53697">
        <w:t>den hjælp de giver andre.</w:t>
      </w:r>
      <w:r>
        <w:t xml:space="preserve"> </w:t>
      </w:r>
    </w:p>
    <w:p w:rsidR="00581357" w:rsidRDefault="00C53697" w:rsidP="00581357">
      <w:pPr>
        <w:spacing w:line="360" w:lineRule="auto"/>
      </w:pPr>
      <w:r>
        <w:lastRenderedPageBreak/>
        <w:t>Da</w:t>
      </w:r>
      <w:r w:rsidR="00581357">
        <w:t xml:space="preserve"> en gruppe tog kontakt til læreren vedrørende hjælp til løsning af problemer i niveauforskelle, løste læreren problematikken ved at give de fagligt stærke kursister autoriteten til at påtage sig rollen som hjælpelærere. Det var dog tydeligt at gruppens fagligt stærkere gruppemedlemmer så de svagere medlemmer som en hæmsko og følte det demotiverende at skulle assistere disse. </w:t>
      </w:r>
    </w:p>
    <w:p w:rsidR="00581357" w:rsidRDefault="00581357" w:rsidP="008F1A6D">
      <w:pPr>
        <w:spacing w:line="360" w:lineRule="auto"/>
      </w:pPr>
      <w:r>
        <w:t>Kursisterne virkede generelt meget mot</w:t>
      </w:r>
      <w:r w:rsidR="00C53697">
        <w:t xml:space="preserve">iverede og positive overfor </w:t>
      </w:r>
      <w:r>
        <w:t>arbejdsform</w:t>
      </w:r>
      <w:r w:rsidR="00C53697">
        <w:t>en</w:t>
      </w:r>
      <w:r>
        <w:t xml:space="preserve"> og de</w:t>
      </w:r>
      <w:r w:rsidR="00C53697">
        <w:t xml:space="preserve"> fleste virkede godt tilpas med</w:t>
      </w:r>
      <w:r>
        <w:t xml:space="preserve"> at skulle arbejde koncentreret med et emne. Der var dog flere kursister som skulle vende sig t</w:t>
      </w:r>
      <w:r w:rsidR="00C53697">
        <w:t>il at arbejde problemorienteret</w:t>
      </w:r>
      <w:r>
        <w:t xml:space="preserve"> samtidig med</w:t>
      </w:r>
      <w:r w:rsidR="00C53697">
        <w:t>,</w:t>
      </w:r>
      <w:r>
        <w:t xml:space="preserve"> at ikke alle kursister levede op til ansvar for egen læring. </w:t>
      </w:r>
    </w:p>
    <w:p w:rsidR="009371D3" w:rsidRDefault="009371D3" w:rsidP="0029431F">
      <w:pPr>
        <w:pStyle w:val="Overskrift2"/>
      </w:pPr>
      <w:bookmarkStart w:id="34" w:name="_Toc326695149"/>
      <w:r w:rsidRPr="00015193">
        <w:t>Klasse</w:t>
      </w:r>
      <w:r>
        <w:t xml:space="preserve"> </w:t>
      </w:r>
      <w:r w:rsidRPr="00535913">
        <w:t>rum</w:t>
      </w:r>
      <w:r>
        <w:t>s</w:t>
      </w:r>
      <w:r w:rsidRPr="00535913">
        <w:t xml:space="preserve"> observation af </w:t>
      </w:r>
      <w:r>
        <w:t xml:space="preserve">et </w:t>
      </w:r>
      <w:r w:rsidRPr="00535913">
        <w:t>samfundsfag c-nive</w:t>
      </w:r>
      <w:r w:rsidR="00E630DF">
        <w:t>au hold</w:t>
      </w:r>
      <w:r>
        <w:t>, med 30 kursister – anden observation</w:t>
      </w:r>
      <w:bookmarkEnd w:id="34"/>
    </w:p>
    <w:p w:rsidR="009371D3" w:rsidRDefault="00F40B03" w:rsidP="009371D3">
      <w:pPr>
        <w:spacing w:line="360" w:lineRule="auto"/>
      </w:pPr>
      <w:r>
        <w:t xml:space="preserve">I samme klasse som overstående blev der tirsdag den 6. marts 2012 fra kl. 13.05 til 13.30, foretaget endnu en klasse rums observation. Denne gang benyttede underviseren sig af tavleundervisning, med benyttelse af </w:t>
      </w:r>
      <w:proofErr w:type="spellStart"/>
      <w:r>
        <w:t>powerpoint</w:t>
      </w:r>
      <w:proofErr w:type="spellEnd"/>
      <w:r>
        <w:t xml:space="preserve"> præsentation. Præsentationen omhandlede det tema som holdet arbejdede med og foregik som primær envejskommunikation fra læreren til kursisterne. Enkelte kursister stillede dog opklarende og nysgerrige spørgsmål undervejs, som blev besvaret med det samme. Undervejs i præsentationen blev der benyttet videoklip </w:t>
      </w:r>
      <w:proofErr w:type="spellStart"/>
      <w:r>
        <w:t>streamet</w:t>
      </w:r>
      <w:proofErr w:type="spellEnd"/>
      <w:r>
        <w:t xml:space="preserve"> fra internettet. </w:t>
      </w:r>
    </w:p>
    <w:p w:rsidR="00F40B03" w:rsidRDefault="00F40B03" w:rsidP="009371D3">
      <w:pPr>
        <w:spacing w:line="360" w:lineRule="auto"/>
      </w:pPr>
      <w:r>
        <w:t>Kursisternes aktivitet var lav undervejs, men de fleste virkede dog interesserede i underviserens oplæg. Videoklippet som blev benyttede lavede et godt skifte for kursisterne, som må formodes at forlænge deres koncentrationsevne.</w:t>
      </w:r>
    </w:p>
    <w:p w:rsidR="009371D3" w:rsidRPr="0059693A" w:rsidRDefault="00F40B03" w:rsidP="008F1A6D">
      <w:pPr>
        <w:spacing w:line="360" w:lineRule="auto"/>
      </w:pPr>
      <w:r>
        <w:t>Efter tavleundervisningen, overgik undervisningen til gruppearbejde</w:t>
      </w:r>
      <w:r w:rsidR="00C9772C">
        <w:t xml:space="preserve"> under vejledning af underviseren. </w:t>
      </w:r>
    </w:p>
    <w:p w:rsidR="00417F8B" w:rsidRPr="0029431F" w:rsidRDefault="00417F8B" w:rsidP="0029431F">
      <w:pPr>
        <w:pStyle w:val="Overskrift1"/>
        <w:rPr>
          <w:sz w:val="32"/>
          <w:szCs w:val="32"/>
        </w:rPr>
      </w:pPr>
      <w:bookmarkStart w:id="35" w:name="_Toc326695150"/>
      <w:r w:rsidRPr="0029431F">
        <w:rPr>
          <w:sz w:val="32"/>
          <w:szCs w:val="32"/>
        </w:rPr>
        <w:t>Analyse</w:t>
      </w:r>
      <w:bookmarkEnd w:id="35"/>
    </w:p>
    <w:p w:rsidR="00AF4453" w:rsidRDefault="0038533F" w:rsidP="00B9438C">
      <w:pPr>
        <w:pStyle w:val="Overskrift2"/>
      </w:pPr>
      <w:bookmarkStart w:id="36" w:name="_Toc326695151"/>
      <w:r>
        <w:t>Hypotese 1</w:t>
      </w:r>
      <w:r w:rsidR="00355342">
        <w:t>: Kursister på VUC</w:t>
      </w:r>
      <w:r w:rsidR="00293D56">
        <w:t xml:space="preserve"> og HF</w:t>
      </w:r>
      <w:r w:rsidR="00355342">
        <w:t xml:space="preserve"> har forskellige forudsætninger for læring.</w:t>
      </w:r>
      <w:bookmarkEnd w:id="36"/>
    </w:p>
    <w:p w:rsidR="00AB3465" w:rsidRPr="00AB3465" w:rsidRDefault="00AB3465" w:rsidP="00AB3465">
      <w:r>
        <w:t>I dette afsnit vil jeg undersøge hvorvidt kursister på VUC og HF har forskellige forudsætninger for læring ved inddragelsen af kursistinterviews og en rapport fra Center for Ungdomsforskning.</w:t>
      </w:r>
    </w:p>
    <w:p w:rsidR="00AF4453" w:rsidRPr="00205FAA" w:rsidRDefault="00AF4453" w:rsidP="0029431F">
      <w:pPr>
        <w:pStyle w:val="Overskrift3"/>
        <w:rPr>
          <w:sz w:val="24"/>
          <w:szCs w:val="24"/>
        </w:rPr>
      </w:pPr>
      <w:bookmarkStart w:id="37" w:name="_Toc326695152"/>
      <w:r w:rsidRPr="00205FAA">
        <w:rPr>
          <w:sz w:val="24"/>
          <w:szCs w:val="24"/>
        </w:rPr>
        <w:t>Overordnet statistik om VUC</w:t>
      </w:r>
      <w:r w:rsidR="00293D56">
        <w:rPr>
          <w:sz w:val="24"/>
          <w:szCs w:val="24"/>
        </w:rPr>
        <w:t xml:space="preserve"> og </w:t>
      </w:r>
      <w:proofErr w:type="spellStart"/>
      <w:r w:rsidR="00293D56">
        <w:rPr>
          <w:sz w:val="24"/>
          <w:szCs w:val="24"/>
        </w:rPr>
        <w:t>HF</w:t>
      </w:r>
      <w:r w:rsidRPr="00205FAA">
        <w:rPr>
          <w:sz w:val="24"/>
          <w:szCs w:val="24"/>
        </w:rPr>
        <w:t>s</w:t>
      </w:r>
      <w:proofErr w:type="spellEnd"/>
      <w:r w:rsidRPr="00205FAA">
        <w:rPr>
          <w:sz w:val="24"/>
          <w:szCs w:val="24"/>
        </w:rPr>
        <w:t xml:space="preserve"> kursistgrundlag</w:t>
      </w:r>
      <w:bookmarkEnd w:id="37"/>
    </w:p>
    <w:p w:rsidR="0038533F" w:rsidRPr="00DE0E31" w:rsidRDefault="0038533F" w:rsidP="0038533F">
      <w:pPr>
        <w:spacing w:line="360" w:lineRule="auto"/>
      </w:pPr>
      <w:r>
        <w:t>En af mine forventninger til kursisterne på VUC</w:t>
      </w:r>
      <w:r w:rsidR="00293D56">
        <w:t xml:space="preserve"> og HF</w:t>
      </w:r>
      <w:r>
        <w:t xml:space="preserve"> er at de har forskellige baggrunde og derved forskellige forudsætninger for læring jf. min første hypotese. Center for ungdomsforskning har foretaget et studie i 2010, som hedder </w:t>
      </w:r>
      <w:r w:rsidR="00740E5C" w:rsidRPr="00740E5C">
        <w:rPr>
          <w:i/>
        </w:rPr>
        <w:t>”</w:t>
      </w:r>
      <w:r w:rsidRPr="00740E5C">
        <w:rPr>
          <w:i/>
        </w:rPr>
        <w:t>HF på VUC – et andet valg</w:t>
      </w:r>
      <w:r w:rsidR="00740E5C" w:rsidRPr="00740E5C">
        <w:rPr>
          <w:i/>
        </w:rPr>
        <w:t>”</w:t>
      </w:r>
      <w:r w:rsidR="00BF5397">
        <w:t>, der bygger på 5070 responder. (</w:t>
      </w:r>
      <w:proofErr w:type="spellStart"/>
      <w:r w:rsidR="00BF5397">
        <w:t>Pless</w:t>
      </w:r>
      <w:proofErr w:type="spellEnd"/>
      <w:r w:rsidR="00BF5397">
        <w:t xml:space="preserve"> og Hansen 2010)</w:t>
      </w:r>
      <w:r>
        <w:t xml:space="preserve"> Nedenstående er taget fra </w:t>
      </w:r>
      <w:r w:rsidRPr="00DE0E31">
        <w:t>rapportens andet og sjette kapitel om kursisterne på VUC. Selvom rapporten ikke er helt ny og fokusere</w:t>
      </w:r>
      <w:r w:rsidR="00740E5C">
        <w:t>r på</w:t>
      </w:r>
      <w:r w:rsidRPr="00DE0E31">
        <w:t xml:space="preserve"> VUC</w:t>
      </w:r>
      <w:r w:rsidR="00740E5C">
        <w:t xml:space="preserve"> og HF</w:t>
      </w:r>
      <w:r w:rsidRPr="00DE0E31">
        <w:t xml:space="preserve"> på landsplan, giver den et godt indblik i </w:t>
      </w:r>
      <w:proofErr w:type="spellStart"/>
      <w:r w:rsidRPr="00DE0E31">
        <w:t>VUCs</w:t>
      </w:r>
      <w:proofErr w:type="spellEnd"/>
      <w:r w:rsidRPr="00DE0E31">
        <w:t xml:space="preserve"> </w:t>
      </w:r>
      <w:r w:rsidR="00740E5C" w:rsidRPr="00DE0E31">
        <w:t>kursiste</w:t>
      </w:r>
      <w:r w:rsidR="00740E5C">
        <w:t>rnes</w:t>
      </w:r>
      <w:r w:rsidRPr="00DE0E31">
        <w:t xml:space="preserve"> sammensætning. For overskuelighedens skyld inddeles deres forskellighed i underpunkter:</w:t>
      </w:r>
    </w:p>
    <w:p w:rsidR="0038533F" w:rsidRPr="00DE0E31" w:rsidRDefault="0038533F" w:rsidP="0038533F">
      <w:pPr>
        <w:pStyle w:val="Listeafsnit"/>
        <w:numPr>
          <w:ilvl w:val="0"/>
          <w:numId w:val="1"/>
        </w:numPr>
        <w:spacing w:line="360" w:lineRule="auto"/>
      </w:pPr>
      <w:r w:rsidRPr="00DE0E31">
        <w:rPr>
          <w:b/>
        </w:rPr>
        <w:lastRenderedPageBreak/>
        <w:t xml:space="preserve">Alder: </w:t>
      </w:r>
      <w:r w:rsidRPr="00DE0E31">
        <w:t>kursisterne på VUC spænder fra 16-80 år, hvoraf de 16-1</w:t>
      </w:r>
      <w:r w:rsidR="00BF5397">
        <w:t>9-årrige udgør 31 %, de 20-24-å</w:t>
      </w:r>
      <w:r w:rsidRPr="00DE0E31">
        <w:t>rige udgør 44 % af kursistgrundlaget og de resterende 25 % af kursisterne er over 25 år gamle. (</w:t>
      </w:r>
      <w:proofErr w:type="spellStart"/>
      <w:r w:rsidRPr="00DE0E31">
        <w:t>Pless</w:t>
      </w:r>
      <w:proofErr w:type="spellEnd"/>
      <w:r w:rsidRPr="00DE0E31">
        <w:t xml:space="preserve"> og Hansen 2010)</w:t>
      </w:r>
    </w:p>
    <w:p w:rsidR="0038533F" w:rsidRPr="00DE0E31" w:rsidRDefault="0038533F" w:rsidP="0038533F">
      <w:pPr>
        <w:pStyle w:val="Listeafsnit"/>
        <w:numPr>
          <w:ilvl w:val="0"/>
          <w:numId w:val="1"/>
        </w:numPr>
        <w:spacing w:line="360" w:lineRule="auto"/>
      </w:pPr>
      <w:r w:rsidRPr="00DE0E31">
        <w:rPr>
          <w:b/>
        </w:rPr>
        <w:t>Familie:</w:t>
      </w:r>
      <w:r w:rsidRPr="00DE0E31">
        <w:t xml:space="preserve"> Næsten hver femte kursist har børn. (</w:t>
      </w:r>
      <w:proofErr w:type="spellStart"/>
      <w:r w:rsidRPr="00DE0E31">
        <w:t>Pless</w:t>
      </w:r>
      <w:proofErr w:type="spellEnd"/>
      <w:r w:rsidRPr="00DE0E31">
        <w:t xml:space="preserve"> og Hansen 2010)</w:t>
      </w:r>
    </w:p>
    <w:p w:rsidR="0038533F" w:rsidRPr="00DE0E31" w:rsidRDefault="0038533F" w:rsidP="0038533F">
      <w:pPr>
        <w:pStyle w:val="Listeafsnit"/>
        <w:numPr>
          <w:ilvl w:val="0"/>
          <w:numId w:val="1"/>
        </w:numPr>
        <w:spacing w:line="360" w:lineRule="auto"/>
      </w:pPr>
      <w:r w:rsidRPr="00DE0E31">
        <w:rPr>
          <w:b/>
        </w:rPr>
        <w:t>Uddannelse og erhvervserfaring:</w:t>
      </w:r>
      <w:r w:rsidRPr="00DE0E31">
        <w:t xml:space="preserve"> 82 % af kursisterne har andre erfaringer end folkeskolen, hvoraf de primære erfaringer består af 40 % som har erfaringer fra andre uddannelser og 33 % som har arbejdsmarkedserfaring. </w:t>
      </w:r>
      <w:r w:rsidR="00BF5397">
        <w:t xml:space="preserve">Desuden har </w:t>
      </w:r>
      <w:r w:rsidRPr="00DE0E31">
        <w:t>60 % af de kursister som ikke ko</w:t>
      </w:r>
      <w:r w:rsidR="00BF5397">
        <w:t>mmer direkte fra folkeskolen</w:t>
      </w:r>
      <w:r w:rsidRPr="00DE0E31">
        <w:t xml:space="preserve"> mindst en afbrudt uddannelse bag sig. (</w:t>
      </w:r>
      <w:proofErr w:type="spellStart"/>
      <w:r w:rsidRPr="00DE0E31">
        <w:t>Pless</w:t>
      </w:r>
      <w:proofErr w:type="spellEnd"/>
      <w:r w:rsidRPr="00DE0E31">
        <w:t xml:space="preserve"> og Hansen 2010)</w:t>
      </w:r>
    </w:p>
    <w:p w:rsidR="0038533F" w:rsidRPr="00DE0E31" w:rsidRDefault="0038533F" w:rsidP="0038533F">
      <w:pPr>
        <w:pStyle w:val="Listeafsnit"/>
        <w:numPr>
          <w:ilvl w:val="0"/>
          <w:numId w:val="1"/>
        </w:numPr>
        <w:spacing w:line="360" w:lineRule="auto"/>
      </w:pPr>
      <w:r w:rsidRPr="00DE0E31">
        <w:rPr>
          <w:b/>
        </w:rPr>
        <w:t>Forældres baggrund:</w:t>
      </w:r>
      <w:r w:rsidRPr="00DE0E31">
        <w:t xml:space="preserve"> 15 % har kun folkeskole uddannelsen, 7 % har en studentereksamen, 29 % har en </w:t>
      </w:r>
      <w:proofErr w:type="spellStart"/>
      <w:r w:rsidRPr="00DE0E31">
        <w:t>erhversuddannelse</w:t>
      </w:r>
      <w:proofErr w:type="spellEnd"/>
      <w:r w:rsidRPr="00DE0E31">
        <w:t xml:space="preserve">, 5 % har en kort videregående uddannelse, 24 % har en mellemlang videregående uddannelse, 14 % har en lang videregående uddannelse og 6 % ved ikke hvilken uddannelse deres forældre har gennemført. Sammenlignet med det almene gymnasium har langt færre forældre til VUC </w:t>
      </w:r>
      <w:proofErr w:type="gramStart"/>
      <w:r w:rsidRPr="00DE0E31">
        <w:t>–HF</w:t>
      </w:r>
      <w:proofErr w:type="gramEnd"/>
      <w:r w:rsidRPr="00DE0E31">
        <w:t xml:space="preserve"> kursister en mellemlang eller en lang videregående uddannelse. (</w:t>
      </w:r>
      <w:proofErr w:type="spellStart"/>
      <w:r w:rsidRPr="00DE0E31">
        <w:t>Pless</w:t>
      </w:r>
      <w:proofErr w:type="spellEnd"/>
      <w:r w:rsidRPr="00DE0E31">
        <w:t xml:space="preserve"> og Hansen 2010)</w:t>
      </w:r>
    </w:p>
    <w:p w:rsidR="0038533F" w:rsidRPr="00DE0E31" w:rsidRDefault="0038533F" w:rsidP="0038533F">
      <w:pPr>
        <w:pStyle w:val="Listeafsnit"/>
        <w:numPr>
          <w:ilvl w:val="0"/>
          <w:numId w:val="1"/>
        </w:numPr>
        <w:spacing w:line="360" w:lineRule="auto"/>
      </w:pPr>
      <w:r w:rsidRPr="00DE0E31">
        <w:rPr>
          <w:b/>
        </w:rPr>
        <w:t>Sociale hændelser:</w:t>
      </w:r>
      <w:r w:rsidRPr="00DE0E31">
        <w:t xml:space="preserve"> En stor del af kursistgrundlaget på VUC har oplevet forskellige negative sociale hændelser. De sociale hændelser kan være selvmord/selvmordsforsøg, psykisk sygdom (selv eller i hjemmet), vold i hjemmet, misbrug af alkohol/stoffer (selv eller i hjemmet), dødsfald blandt forældre/søskende/nære venner eller livstruende sygdom i nær familie. Kun 30 % af kursisterne havde ikke oplevet nogle af disse hændelser, hvorimod 24 % har oplevet en hændelse, 20 % har oplevet to hændelser, 13 % har oplevet tre hændelser, 8 % har oplevet fire hændelser og 6 % har oplevet fem eller seks af de ovenstående sociale hændelser. Antallet af hændelser stiger progressivt med kursisternes alder, hvilket både kan skyldtes</w:t>
      </w:r>
      <w:r w:rsidR="00EA764E" w:rsidRPr="00DE0E31">
        <w:t xml:space="preserve"> at</w:t>
      </w:r>
      <w:r w:rsidRPr="00DE0E31">
        <w:t xml:space="preserve"> </w:t>
      </w:r>
      <w:r w:rsidR="00EA764E" w:rsidRPr="00DE0E31">
        <w:t>de ældre kursister i højere udstrækning kommer fra belastede sociale baggrunde end d</w:t>
      </w:r>
      <w:r w:rsidR="001371B3">
        <w:t>eres yngre medkursister eller</w:t>
      </w:r>
      <w:r w:rsidR="00EA764E" w:rsidRPr="00DE0E31">
        <w:t xml:space="preserve"> at </w:t>
      </w:r>
      <w:r w:rsidRPr="00DE0E31">
        <w:t xml:space="preserve">deres </w:t>
      </w:r>
      <w:r w:rsidR="001371B3">
        <w:t xml:space="preserve">længere levetid </w:t>
      </w:r>
      <w:r w:rsidR="00EA764E" w:rsidRPr="00DE0E31">
        <w:t>øger</w:t>
      </w:r>
      <w:r w:rsidRPr="00DE0E31">
        <w:t xml:space="preserve"> sandsynlighed for at op</w:t>
      </w:r>
      <w:r w:rsidR="00EA764E" w:rsidRPr="00DE0E31">
        <w:t>leve negative sociale hænde</w:t>
      </w:r>
      <w:r w:rsidR="00BF5397">
        <w:t>lser. Ifølge CEFU er der</w:t>
      </w:r>
      <w:r w:rsidRPr="00DE0E31">
        <w:t xml:space="preserve"> en tendens </w:t>
      </w:r>
      <w:r w:rsidR="00EA764E" w:rsidRPr="00DE0E31">
        <w:t xml:space="preserve">til at de ældre kursister kommer fra mere belastede miljøer sammenlignet med </w:t>
      </w:r>
      <w:r w:rsidRPr="00DE0E31">
        <w:t xml:space="preserve">danske unge </w:t>
      </w:r>
      <w:r w:rsidR="00EA764E" w:rsidRPr="00DE0E31">
        <w:t>generelt. Yderligere har</w:t>
      </w:r>
      <w:r w:rsidRPr="00DE0E31">
        <w:t xml:space="preserve"> VUC kursister </w:t>
      </w:r>
      <w:r w:rsidR="00EA764E" w:rsidRPr="00DE0E31">
        <w:t xml:space="preserve">generelt også </w:t>
      </w:r>
      <w:r w:rsidRPr="00DE0E31">
        <w:t>en større erfaring med negative soc</w:t>
      </w:r>
      <w:r w:rsidR="00EA764E" w:rsidRPr="00DE0E31">
        <w:t>iale hændelser end på de almene gymnasier</w:t>
      </w:r>
      <w:r w:rsidRPr="00DE0E31">
        <w:t>. (</w:t>
      </w:r>
      <w:proofErr w:type="spellStart"/>
      <w:r w:rsidRPr="00DE0E31">
        <w:t>Pless</w:t>
      </w:r>
      <w:proofErr w:type="spellEnd"/>
      <w:r w:rsidRPr="00DE0E31">
        <w:t xml:space="preserve"> og Hansen 2010)</w:t>
      </w:r>
    </w:p>
    <w:p w:rsidR="0038533F" w:rsidRPr="00DE0E31" w:rsidRDefault="0038533F" w:rsidP="00D00FD1">
      <w:pPr>
        <w:spacing w:line="360" w:lineRule="auto"/>
      </w:pPr>
      <w:r w:rsidRPr="00DE0E31">
        <w:t>I forhold til ovenstående er det værd at lægge mærke til kursistgrundlagets erfaringer med personlige problemer og sociale hændelser som er væsentligt højere end på det almene gymnasium. Disse problemstillinger giver pædagogiske udfordringer ud over hvad undervisningsdifferentiering kan løse. Men det er tydeligt at kursisternes forudsætninger er meget forskellige og at der derfor er et behov for en differentieret undervisning.</w:t>
      </w:r>
      <w:r w:rsidR="00EA764E" w:rsidRPr="00DE0E31">
        <w:t xml:space="preserve"> Det er sandsynligt</w:t>
      </w:r>
      <w:r w:rsidR="00EE689B">
        <w:t>,</w:t>
      </w:r>
      <w:r w:rsidR="00EA764E" w:rsidRPr="00DE0E31">
        <w:t xml:space="preserve"> at en indsats</w:t>
      </w:r>
      <w:r w:rsidRPr="00DE0E31">
        <w:t xml:space="preserve"> indenfor dette område kunne sænke antallet af kursister som føler at det faglige niveau er for højt, har haft en m</w:t>
      </w:r>
      <w:r w:rsidR="00EE689B">
        <w:t>anglende interesse for fagene eller</w:t>
      </w:r>
      <w:r w:rsidRPr="00DE0E31">
        <w:t xml:space="preserve"> er </w:t>
      </w:r>
      <w:r w:rsidRPr="00DE0E31">
        <w:lastRenderedPageBreak/>
        <w:t>utilfredse med lærere eller undervisningen. Yderligere er det sandsynligt</w:t>
      </w:r>
      <w:r w:rsidR="00BF5397">
        <w:t>,</w:t>
      </w:r>
      <w:r w:rsidRPr="00DE0E31">
        <w:t xml:space="preserve"> at en benyttelse af den proaktive reaktionsform med vægt på evaluering kunne sænke antallet af kursister som har haft svært </w:t>
      </w:r>
      <w:r w:rsidR="00BF5397">
        <w:t>ved at se deres mål med HF og reducere den gruppe af kursister på</w:t>
      </w:r>
      <w:r w:rsidRPr="00DE0E31">
        <w:t xml:space="preserve"> 46 %</w:t>
      </w:r>
      <w:r w:rsidR="00BF5397">
        <w:t>,</w:t>
      </w:r>
      <w:r w:rsidRPr="00DE0E31">
        <w:t xml:space="preserve"> som er ban</w:t>
      </w:r>
      <w:r w:rsidR="00EE689B">
        <w:t>ge for ikke at kunne gennemføre</w:t>
      </w:r>
      <w:r w:rsidRPr="00DE0E31">
        <w:t xml:space="preserve"> </w:t>
      </w:r>
      <w:r w:rsidR="00BF5397">
        <w:t xml:space="preserve">studiet </w:t>
      </w:r>
      <w:r w:rsidRPr="00DE0E31">
        <w:t xml:space="preserve">tilfredsstillende. </w:t>
      </w:r>
    </w:p>
    <w:p w:rsidR="00AF4453" w:rsidRPr="00205FAA" w:rsidRDefault="00AF4453" w:rsidP="00B9438C">
      <w:pPr>
        <w:pStyle w:val="Overskrift3"/>
      </w:pPr>
      <w:bookmarkStart w:id="38" w:name="_Toc326695153"/>
      <w:r w:rsidRPr="00205FAA">
        <w:t>Kvalitative data fra VUC</w:t>
      </w:r>
      <w:r w:rsidR="00293D56">
        <w:t xml:space="preserve"> og </w:t>
      </w:r>
      <w:proofErr w:type="spellStart"/>
      <w:r w:rsidR="00293D56">
        <w:t>HF</w:t>
      </w:r>
      <w:r w:rsidRPr="00205FAA">
        <w:t>s</w:t>
      </w:r>
      <w:proofErr w:type="spellEnd"/>
      <w:r w:rsidRPr="00205FAA">
        <w:t xml:space="preserve"> Aalborg afdeling</w:t>
      </w:r>
      <w:bookmarkEnd w:id="38"/>
    </w:p>
    <w:p w:rsidR="0038533F" w:rsidRPr="00DE0E31" w:rsidRDefault="00D00FD1" w:rsidP="0038533F">
      <w:pPr>
        <w:spacing w:line="360" w:lineRule="auto"/>
      </w:pPr>
      <w:r w:rsidRPr="00DE0E31">
        <w:t>I undersøgelsen fra center for ungdomsforskning kan man sige noget generelt om kursisternes baggrund og deres forskellighed. En forskellighed der gør det nødvendigt, at benytte undervisningsdifferentiering, for at nå hver enkelt kursist på deres præmisser. Men for at kunne påvise om denne heterogenitet også eksisterer på VUC &amp; HF i Aalborg afdelingen har jeg i mine interviews også spurgt ind til kursisternes baggrund, samt spurgt ind til hvordan de bedst føler at de lærer. Undersøgelsen er meget subjektiv og man kan derfor diskutere hvorvidt kursisterne altid ved hvordan de selv lærer bedst. For at imødekomme dette sammenkæder jeg deres besvarelse med deres deltagelse i forhold til de klasse rums observationer som jeg har foretaget.</w:t>
      </w:r>
    </w:p>
    <w:p w:rsidR="00AF4453" w:rsidRPr="00DE0E31" w:rsidRDefault="00AF4453" w:rsidP="00891654">
      <w:pPr>
        <w:pStyle w:val="Listeafsnit"/>
        <w:numPr>
          <w:ilvl w:val="0"/>
          <w:numId w:val="8"/>
        </w:numPr>
        <w:spacing w:line="360" w:lineRule="auto"/>
        <w:rPr>
          <w:b/>
        </w:rPr>
      </w:pPr>
      <w:r w:rsidRPr="00DE0E31">
        <w:rPr>
          <w:b/>
        </w:rPr>
        <w:t>Kursisten J</w:t>
      </w:r>
      <w:r w:rsidR="00BA0BDD">
        <w:rPr>
          <w:b/>
        </w:rPr>
        <w:t xml:space="preserve"> – Den e</w:t>
      </w:r>
      <w:r w:rsidR="00B9438C">
        <w:rPr>
          <w:b/>
        </w:rPr>
        <w:t>ngagerede</w:t>
      </w:r>
      <w:r w:rsidR="00BA0BDD">
        <w:rPr>
          <w:b/>
        </w:rPr>
        <w:t xml:space="preserve">, men reserverede kursist </w:t>
      </w:r>
    </w:p>
    <w:p w:rsidR="00D00FD1" w:rsidRPr="00DE0E31" w:rsidRDefault="00D43899" w:rsidP="0038533F">
      <w:pPr>
        <w:spacing w:line="360" w:lineRule="auto"/>
      </w:pPr>
      <w:r w:rsidRPr="00DE0E31">
        <w:t>Den første kursist som jeg vil fokusere på er kursisten J. Kursisten er en 22-årig kvinde som bor sammen med sin kæreste i Aalborg. Kursisten er oprindeligt fra Viborg og er for nyligt flyttet til Aalborg, dette har dog ikke indflydelse på kursistens sociale kapital, som kursisten vurdere som meget godt i forholdet t</w:t>
      </w:r>
      <w:r w:rsidR="00EE689B">
        <w:t>il venskaber og godt i forhold</w:t>
      </w:r>
      <w:r w:rsidRPr="00DE0E31">
        <w:t xml:space="preserve"> til forældre og øvrig</w:t>
      </w:r>
      <w:r w:rsidR="00EE689B">
        <w:t>e</w:t>
      </w:r>
      <w:r w:rsidRPr="00DE0E31">
        <w:t xml:space="preserve"> familie. Kursistens far er uddannet og arbejder som smed og kursistens mor er uddannet pædagog, men er førtidspensioneret pga. en arbejdsskade. Herved har den ene af kursistens forældre en mellemlang videregående uddannelse, hvorved kursistens uddannelsesmæssige forudsætninger og de ydre betingelser for gennemfø</w:t>
      </w:r>
      <w:r w:rsidR="00D55912">
        <w:t xml:space="preserve">rsel af en uddannelse er </w:t>
      </w:r>
      <w:r w:rsidRPr="00DE0E31">
        <w:t>unde</w:t>
      </w:r>
      <w:r w:rsidR="00EE689B">
        <w:t xml:space="preserve">rstøttet. Det at forældrene </w:t>
      </w:r>
      <w:r w:rsidRPr="00DE0E31">
        <w:t xml:space="preserve">støtter kursisten i at tage en uddannelse </w:t>
      </w:r>
      <w:r w:rsidR="00D55912">
        <w:t>vises</w:t>
      </w:r>
      <w:r w:rsidRPr="00DE0E31">
        <w:t xml:space="preserve"> desuden</w:t>
      </w:r>
      <w:r w:rsidR="00D55912">
        <w:t xml:space="preserve"> ved,</w:t>
      </w:r>
      <w:r w:rsidRPr="00DE0E31">
        <w:t xml:space="preserve"> at forældrene økonomisk bidrager til kursistens økonomi med omkring 1.000 kr. om måneden. Kursisten virker som et rimeligt ressourcestærkt individ, som oftest laver sine lektier og samtidig har overskud til at have studie job ved siden af studierne. Kursisten har dog tidligere haft en depression, hvilket forårsagede uddannelsesstop fra en tidligere uddannelse. Herudover har hun i perioder problemer med angst og bliver hurtigt stresset. Kursisten har middel til høje ambitioner med sit studie og formulerede det som om at hun ville blive ked af det, hvis hun skulle få under 7 i karakter.</w:t>
      </w:r>
    </w:p>
    <w:p w:rsidR="00AE1E82" w:rsidRPr="00DE0E31" w:rsidRDefault="00AE1E82" w:rsidP="0038533F">
      <w:pPr>
        <w:spacing w:line="360" w:lineRule="auto"/>
      </w:pPr>
      <w:r w:rsidRPr="00DE0E31">
        <w:t>Under observationerne</w:t>
      </w:r>
      <w:r w:rsidR="00EE689B">
        <w:t>,</w:t>
      </w:r>
      <w:r w:rsidRPr="00DE0E31">
        <w:t xml:space="preserve"> som blev foretaget i forbindelse med kursisternes projekt</w:t>
      </w:r>
      <w:r w:rsidR="00EE689B">
        <w:t>,</w:t>
      </w:r>
      <w:r w:rsidRPr="00DE0E31">
        <w:t xml:space="preserve"> blev kursisten J observeret som værende en engageret elev. Hun blev blandt andet set give et </w:t>
      </w:r>
      <w:r w:rsidR="00D55912">
        <w:t xml:space="preserve">andet </w:t>
      </w:r>
      <w:r w:rsidRPr="00DE0E31">
        <w:t xml:space="preserve">gruppemedlem undervisning og vejledning i forhold til deres projekt. Kursisten som blev hjulpet lyttede interesseret til J, </w:t>
      </w:r>
      <w:r w:rsidRPr="00DE0E31">
        <w:lastRenderedPageBreak/>
        <w:t xml:space="preserve">men havde svært ved det samfundsfaglige, hvorved hjælpen fra J var en nødvendighed. </w:t>
      </w:r>
      <w:r w:rsidR="00D55912">
        <w:t xml:space="preserve">I interviewet kom det dog frem at </w:t>
      </w:r>
      <w:r w:rsidRPr="00DE0E31">
        <w:t xml:space="preserve">J så det fagligt svagere gruppemedlem som en belastning for gruppearbejdet og ville helst </w:t>
      </w:r>
      <w:r w:rsidR="00D55912">
        <w:t xml:space="preserve">have </w:t>
      </w:r>
      <w:r w:rsidRPr="00DE0E31">
        <w:t>være</w:t>
      </w:r>
      <w:r w:rsidR="00D55912">
        <w:t>t fri for ham</w:t>
      </w:r>
      <w:r w:rsidRPr="00DE0E31">
        <w:t>. Dette kom hun blandt andet ind på i interviewet, i spørgsmål 11: hvad syntes du om projektperioden, hvor hun sagde:</w:t>
      </w:r>
    </w:p>
    <w:p w:rsidR="00AE1E82" w:rsidRPr="00DE0E31" w:rsidRDefault="00AE1E82" w:rsidP="0038533F">
      <w:pPr>
        <w:spacing w:line="360" w:lineRule="auto"/>
      </w:pPr>
      <w:r w:rsidRPr="00DE0E31">
        <w:rPr>
          <w:i/>
        </w:rPr>
        <w:t xml:space="preserve">”Ud over gruppeproblematikker, så var det godt, betød meget hvem man arbejdede sammen med. Hurtigere at lave det selv end at trækkes med andre, hvis de ikke gider </w:t>
      </w:r>
      <w:proofErr w:type="gramStart"/>
      <w:r w:rsidRPr="00DE0E31">
        <w:rPr>
          <w:i/>
        </w:rPr>
        <w:t>at lave</w:t>
      </w:r>
      <w:proofErr w:type="gramEnd"/>
      <w:r w:rsidRPr="00DE0E31">
        <w:rPr>
          <w:i/>
        </w:rPr>
        <w:t xml:space="preserve"> noget. Gerne mindre grupper, var fire, gerne nøjes med at være to. Uddeling af opgaver osv. Fik meget ud af det fagligt, idet man selv skulle fordybe sig i emnet.” </w:t>
      </w:r>
      <w:r w:rsidRPr="00DE0E31">
        <w:t>(Kursisten J, svar på spørgsmål 11, Bilag 001)</w:t>
      </w:r>
    </w:p>
    <w:p w:rsidR="00AE1E82" w:rsidRPr="00DE0E31" w:rsidRDefault="00B27A24" w:rsidP="0038533F">
      <w:pPr>
        <w:spacing w:line="360" w:lineRule="auto"/>
      </w:pPr>
      <w:r w:rsidRPr="00DE0E31">
        <w:t xml:space="preserve">Ovenstående skal ses i forhold til at kursisten havde et rigtigt godt samarbejde med den ene af gruppemedlemmerne, men ikke så godt med de to andre. </w:t>
      </w:r>
      <w:r w:rsidR="00AE1E82" w:rsidRPr="00DE0E31">
        <w:t>Kursisten følte dog, på trods af gruppeproblematikker</w:t>
      </w:r>
      <w:r w:rsidRPr="00DE0E31">
        <w:t>,</w:t>
      </w:r>
      <w:r w:rsidR="00AE1E82" w:rsidRPr="00DE0E31">
        <w:t xml:space="preserve"> at kursisten fik mere ud af projektarbejdet, end hun ville få ud af almindelig undervisning</w:t>
      </w:r>
      <w:r w:rsidRPr="00DE0E31">
        <w:t>.</w:t>
      </w:r>
      <w:r w:rsidR="00CC4F67" w:rsidRPr="00DE0E31">
        <w:t xml:space="preserve"> </w:t>
      </w:r>
    </w:p>
    <w:p w:rsidR="00CC4F67" w:rsidRPr="00DE0E31" w:rsidRDefault="00CC4F67" w:rsidP="0038533F">
      <w:pPr>
        <w:spacing w:line="360" w:lineRule="auto"/>
      </w:pPr>
      <w:r w:rsidRPr="00DE0E31">
        <w:t>Kursisten mener selv at en varieret undervisning er bedst for hendes indlæring, men foretrækker ellers at arbejde i par, at se film/dokumentarer, modtage eksterne fore</w:t>
      </w:r>
      <w:r w:rsidR="00D55912">
        <w:t xml:space="preserve">læsninger og afhængigt af lærerens fremtoning </w:t>
      </w:r>
      <w:r w:rsidRPr="00DE0E31">
        <w:t xml:space="preserve">kan tavleundervisning også være okay. Her spiller emnet, lærerens tone, kropssprog og kursistinddragelse ind </w:t>
      </w:r>
      <w:r w:rsidR="00EE689B">
        <w:t xml:space="preserve">i </w:t>
      </w:r>
      <w:r w:rsidRPr="00DE0E31">
        <w:t>for</w:t>
      </w:r>
      <w:r w:rsidR="00EE689B">
        <w:t>hold til</w:t>
      </w:r>
      <w:r w:rsidRPr="00DE0E31">
        <w:t xml:space="preserve"> hvor spændende kursisten J syntes tavleundervisning er. Yderligere kan kursisten godt lide at have struktur på sin læring</w:t>
      </w:r>
      <w:r w:rsidR="00BA0BDD">
        <w:t>, men er i stand til at lærer under eget ansvar med stillasering fra underviseren</w:t>
      </w:r>
      <w:r w:rsidRPr="00DE0E31">
        <w:t>.</w:t>
      </w:r>
      <w:r w:rsidR="00AF4453" w:rsidRPr="00DE0E31">
        <w:t xml:space="preserve"> Kursisten ser lektier som en nødvendig del af et studie og har svært ved at forestille sig et lektieintegreret HF, idet hun har svært ved at koncentrere sig på skolen. Kursisten bliver forstyrret af både auditiv larm, såvel som kinetisk larm. Det sidstnævnte kan skyldtes at kursisten tidligere har været udsat for vold gennem et overfald og derfor reagere med angst på hurtige bevægelser.</w:t>
      </w:r>
    </w:p>
    <w:p w:rsidR="00D43899" w:rsidRPr="00DE0E31" w:rsidRDefault="00D43899" w:rsidP="00D43899">
      <w:pPr>
        <w:pStyle w:val="Listeafsnit"/>
        <w:numPr>
          <w:ilvl w:val="0"/>
          <w:numId w:val="1"/>
        </w:numPr>
        <w:spacing w:line="360" w:lineRule="auto"/>
        <w:rPr>
          <w:b/>
        </w:rPr>
      </w:pPr>
      <w:r w:rsidRPr="00DE0E31">
        <w:t>For yderligere informationer om kursistens besvarelser henledes der til bilag 001</w:t>
      </w:r>
    </w:p>
    <w:p w:rsidR="00891654" w:rsidRPr="00DE0E31" w:rsidRDefault="00891654" w:rsidP="00891654">
      <w:pPr>
        <w:pStyle w:val="Listeafsnit"/>
        <w:spacing w:line="360" w:lineRule="auto"/>
        <w:rPr>
          <w:b/>
        </w:rPr>
      </w:pPr>
    </w:p>
    <w:p w:rsidR="00AF4453" w:rsidRPr="00DE0E31" w:rsidRDefault="00AF4453" w:rsidP="00891654">
      <w:pPr>
        <w:pStyle w:val="Listeafsnit"/>
        <w:numPr>
          <w:ilvl w:val="0"/>
          <w:numId w:val="8"/>
        </w:numPr>
        <w:spacing w:line="360" w:lineRule="auto"/>
        <w:rPr>
          <w:b/>
        </w:rPr>
      </w:pPr>
      <w:r w:rsidRPr="00DE0E31">
        <w:rPr>
          <w:b/>
        </w:rPr>
        <w:t>Kursisten B</w:t>
      </w:r>
      <w:r w:rsidR="00BA0BDD">
        <w:rPr>
          <w:b/>
        </w:rPr>
        <w:t xml:space="preserve"> – Den dygtige kursist som lærer i samspil med andre</w:t>
      </w:r>
    </w:p>
    <w:p w:rsidR="00AF4453" w:rsidRPr="00DE0E31" w:rsidRDefault="00AF4453" w:rsidP="00AF4453">
      <w:pPr>
        <w:spacing w:line="360" w:lineRule="auto"/>
      </w:pPr>
      <w:r w:rsidRPr="00DE0E31">
        <w:t xml:space="preserve">Kursisten B er en 41-årig mand </w:t>
      </w:r>
      <w:r w:rsidR="00E51727" w:rsidRPr="00DE0E31">
        <w:t>som tidligere har arbejdet som selvstændig økonomisk konsulent. Kursisten har en samlever og vurdere sine ven</w:t>
      </w:r>
      <w:r w:rsidR="00EE689B">
        <w:t>skaber til at være meget gode. H</w:t>
      </w:r>
      <w:r w:rsidR="00E51727" w:rsidRPr="00DE0E31">
        <w:t>an udtaler blandt andet at han ser sine venner som familie. Hans forældre er henholdsvis håndværkeruddannet og uuddannet. Mo</w:t>
      </w:r>
      <w:r w:rsidR="00EE689B">
        <w:t>de</w:t>
      </w:r>
      <w:r w:rsidR="00E51727" w:rsidRPr="00DE0E31">
        <w:t>ren, som nu er død, havde et alkohol misbrug og faren er pensioneret. Forholdet til faren og den øvrige familie på farens side vurderes som godt. På mo</w:t>
      </w:r>
      <w:r w:rsidR="00EE689B">
        <w:t>de</w:t>
      </w:r>
      <w:r w:rsidR="00E51727" w:rsidRPr="00DE0E31">
        <w:t>rens side har kontakt</w:t>
      </w:r>
      <w:r w:rsidR="00F93417" w:rsidRPr="00DE0E31">
        <w:t>en</w:t>
      </w:r>
      <w:r w:rsidR="00E51727" w:rsidRPr="00DE0E31">
        <w:t xml:space="preserve"> været begrænset siden</w:t>
      </w:r>
      <w:r w:rsidR="00EE689B">
        <w:t xml:space="preserve"> dennes</w:t>
      </w:r>
      <w:r w:rsidR="00E51727" w:rsidRPr="00DE0E31">
        <w:t xml:space="preserve"> død. </w:t>
      </w:r>
      <w:r w:rsidR="0095112F" w:rsidRPr="00DE0E31">
        <w:t xml:space="preserve">Kæresten har tidligere haft en depression, som næsten resulterede i at kursisten droppede ud af sit studie, idet han prioriterede hende over studiet. </w:t>
      </w:r>
      <w:r w:rsidR="00E51727" w:rsidRPr="00DE0E31">
        <w:t xml:space="preserve">Kursisten vurderes som værende en ressourcestærk og dygtigt kursist der </w:t>
      </w:r>
      <w:r w:rsidR="00E51727" w:rsidRPr="00DE0E31">
        <w:lastRenderedPageBreak/>
        <w:t>deltager aktivt i undervisningen. Kursisten laver dog næsten aldrig</w:t>
      </w:r>
      <w:r w:rsidR="00EE689B">
        <w:t xml:space="preserve"> lektier, andet end afleveringer</w:t>
      </w:r>
      <w:r w:rsidR="00E51727" w:rsidRPr="00DE0E31">
        <w:t>, da kursisten ikke føler at det er nødvendigt for at kunne følge med. Kursisten arbejder fortsat som selvstændig ved siden af studiet, dog ikke med så mange timer. Han har meget høje ambitioner med studiet og ønsker at læse psykologi på universitetet, da han interessere</w:t>
      </w:r>
      <w:r w:rsidR="00EE689B">
        <w:t>r</w:t>
      </w:r>
      <w:r w:rsidR="00E51727" w:rsidRPr="00DE0E31">
        <w:t xml:space="preserve"> sig meget for mennesker og samspillet imellem mennesker. Kursisten</w:t>
      </w:r>
      <w:r w:rsidR="00F93417" w:rsidRPr="00DE0E31">
        <w:t xml:space="preserve"> har meget svært ved at stave, men er aldrig blevet testet for ordblindhed. </w:t>
      </w:r>
    </w:p>
    <w:p w:rsidR="00F93417" w:rsidRPr="00DE0E31" w:rsidRDefault="00F93417" w:rsidP="00AF4453">
      <w:pPr>
        <w:spacing w:line="360" w:lineRule="auto"/>
      </w:pPr>
      <w:r w:rsidRPr="00DE0E31">
        <w:t xml:space="preserve">Kursisten har igennem sin opvækst flyttet </w:t>
      </w:r>
      <w:r w:rsidR="0095112F" w:rsidRPr="00DE0E31">
        <w:t>skole 10 gange</w:t>
      </w:r>
      <w:r w:rsidRPr="00DE0E31">
        <w:t>, hvorved han selv mener at han er blevet god til at tilpasse sig og socialisere. Kursisten mener dog at dette</w:t>
      </w:r>
      <w:r w:rsidR="00EE689B">
        <w:t xml:space="preserve"> også</w:t>
      </w:r>
      <w:r w:rsidRPr="00DE0E31">
        <w:t xml:space="preserve"> har haft en effekt på hans faglige kompetencer, idet fokus har lagt på at komme til at få nye venner og komm</w:t>
      </w:r>
      <w:r w:rsidR="00A03F54">
        <w:t>e til at passe ind. Kursisten B</w:t>
      </w:r>
      <w:r w:rsidRPr="00DE0E31">
        <w:t xml:space="preserve"> </w:t>
      </w:r>
      <w:proofErr w:type="gramStart"/>
      <w:r w:rsidRPr="00DE0E31">
        <w:t>syntes  at</w:t>
      </w:r>
      <w:proofErr w:type="gramEnd"/>
      <w:r w:rsidRPr="00DE0E31">
        <w:t xml:space="preserve"> emnet om sociale normer var spændende</w:t>
      </w:r>
      <w:r w:rsidR="00EE689B">
        <w:t>, fordi</w:t>
      </w:r>
      <w:r w:rsidRPr="00DE0E31">
        <w:t xml:space="preserve"> det satte begreber på noget viden som han allerede havde. Kursisten har lært at acceptere sine skriftlige begrænsninger</w:t>
      </w:r>
      <w:r w:rsidR="0095112F" w:rsidRPr="00DE0E31">
        <w:t xml:space="preserve"> og</w:t>
      </w:r>
      <w:r w:rsidRPr="00DE0E31">
        <w:t xml:space="preserve"> mener at skolen har ændret sig siden han sidst gi</w:t>
      </w:r>
      <w:r w:rsidR="00EE689B">
        <w:t>k i skole</w:t>
      </w:r>
      <w:r w:rsidRPr="00DE0E31">
        <w:t xml:space="preserve"> </w:t>
      </w:r>
      <w:r w:rsidR="00EE689B">
        <w:t>i</w:t>
      </w:r>
      <w:r w:rsidRPr="00DE0E31">
        <w:t xml:space="preserve">det der er mindre skriftlighed og tavleundervisning og mere gruppearbejde, hvor man bliver inddraget. </w:t>
      </w:r>
    </w:p>
    <w:p w:rsidR="00F93417" w:rsidRPr="00DE0E31" w:rsidRDefault="00F93417" w:rsidP="00AF4453">
      <w:pPr>
        <w:spacing w:line="360" w:lineRule="auto"/>
      </w:pPr>
      <w:r w:rsidRPr="00DE0E31">
        <w:t>Kursisten er stor tilhænger af læring igennem social interaktion, men har behov for faste rammer og struktur for et projekt. Dette ses blandt andet gennem følgende besvarelse på spørgsmål 14: Hvad syntes du om din lærers rolle i projektperioden?</w:t>
      </w:r>
      <w:r w:rsidR="0095112F" w:rsidRPr="00DE0E31">
        <w:t>:</w:t>
      </w:r>
      <w:r w:rsidRPr="00DE0E31">
        <w:t xml:space="preserve"> </w:t>
      </w:r>
    </w:p>
    <w:p w:rsidR="00F93417" w:rsidRPr="00DE0E31" w:rsidRDefault="00F93417" w:rsidP="00AF4453">
      <w:pPr>
        <w:spacing w:line="360" w:lineRule="auto"/>
      </w:pPr>
      <w:r w:rsidRPr="00DE0E31">
        <w:rPr>
          <w:i/>
        </w:rPr>
        <w:t xml:space="preserve">”Hvis B var lærer ville han deltage mere aktivt, flere indspark og mere om forventninger, mere fyldestgørende med krav til projektet, gerne have haft nogle delmål. Fortalt hvad han ville have der skulle opnås.” </w:t>
      </w:r>
      <w:r w:rsidRPr="00DE0E31">
        <w:t>(Kursisten B, spørgsmål 14, bilag 002)</w:t>
      </w:r>
    </w:p>
    <w:p w:rsidR="0095112F" w:rsidRPr="00DE0E31" w:rsidRDefault="0095112F" w:rsidP="00AF4453">
      <w:pPr>
        <w:spacing w:line="360" w:lineRule="auto"/>
      </w:pPr>
      <w:r w:rsidRPr="00DE0E31">
        <w:t>Og besvarelsen på spørgsmål 16: Har du forslag til hvordan du eller dine klassekammerater kunne have fået mere ud af projektperioden?:</w:t>
      </w:r>
    </w:p>
    <w:p w:rsidR="00F93417" w:rsidRPr="00DE0E31" w:rsidRDefault="00F93417" w:rsidP="00AF4453">
      <w:pPr>
        <w:spacing w:line="360" w:lineRule="auto"/>
      </w:pPr>
      <w:r w:rsidRPr="00DE0E31">
        <w:rPr>
          <w:i/>
        </w:rPr>
        <w:t xml:space="preserve">”Læreren skulle lave nogle opgaver som man kunne vælge imellem. Men ville igen fritage ansvar og frihed fra kursister. Syntes bare at resultaterne kunne være blevet bedre.” </w:t>
      </w:r>
      <w:r w:rsidRPr="00DE0E31">
        <w:t>(Kursisten B, spørgsmål 16, bilag 002)</w:t>
      </w:r>
    </w:p>
    <w:p w:rsidR="00891654" w:rsidRPr="00DE0E31" w:rsidRDefault="00891654" w:rsidP="00891654">
      <w:pPr>
        <w:pStyle w:val="Listeafsnit"/>
        <w:numPr>
          <w:ilvl w:val="0"/>
          <w:numId w:val="1"/>
        </w:numPr>
        <w:spacing w:line="360" w:lineRule="auto"/>
        <w:rPr>
          <w:b/>
        </w:rPr>
      </w:pPr>
      <w:r w:rsidRPr="00DE0E31">
        <w:t>For yderligere informationer om kursistens besvarelser henledes der til bilag 002</w:t>
      </w:r>
    </w:p>
    <w:p w:rsidR="00891654" w:rsidRPr="00DE0E31" w:rsidRDefault="00891654" w:rsidP="00AF4453">
      <w:pPr>
        <w:spacing w:line="360" w:lineRule="auto"/>
      </w:pPr>
    </w:p>
    <w:p w:rsidR="0095112F" w:rsidRPr="00DE0E31" w:rsidRDefault="00010040" w:rsidP="00891654">
      <w:pPr>
        <w:pStyle w:val="Listeafsnit"/>
        <w:numPr>
          <w:ilvl w:val="0"/>
          <w:numId w:val="8"/>
        </w:numPr>
        <w:spacing w:line="360" w:lineRule="auto"/>
        <w:rPr>
          <w:b/>
        </w:rPr>
      </w:pPr>
      <w:r w:rsidRPr="00DE0E31">
        <w:rPr>
          <w:b/>
        </w:rPr>
        <w:t>Kursisten M</w:t>
      </w:r>
      <w:r w:rsidR="00BA0BDD">
        <w:rPr>
          <w:b/>
        </w:rPr>
        <w:t xml:space="preserve"> – Den ordblinde kursist med dårlige ydre betingelser for læring</w:t>
      </w:r>
    </w:p>
    <w:p w:rsidR="00010040" w:rsidRPr="00DE0E31" w:rsidRDefault="00010040" w:rsidP="00AF4453">
      <w:pPr>
        <w:spacing w:line="360" w:lineRule="auto"/>
      </w:pPr>
      <w:r w:rsidRPr="00DE0E31">
        <w:t xml:space="preserve">Kursisten M er en 33-årig mand som bor sammen med sin kæreste. Kursisten er tidligere uddannet kok og har desuden arbejdet som freelance fotograf for Jyllandsposten i Århus. Begge kursistens forældre er ufaglærte og har arbejdet henholdsvis i transportbranchen og i pakkeribranchen. Moren er dog pensioneret i dag. Kursisten </w:t>
      </w:r>
      <w:proofErr w:type="gramStart"/>
      <w:r w:rsidRPr="00DE0E31">
        <w:t>vurdere</w:t>
      </w:r>
      <w:proofErr w:type="gramEnd"/>
      <w:r w:rsidRPr="00DE0E31">
        <w:t xml:space="preserve"> sin sociale kapital i forhold til venskaber som middel, idet han kun har en rigtigt god </w:t>
      </w:r>
      <w:r w:rsidRPr="00DE0E31">
        <w:lastRenderedPageBreak/>
        <w:t>ven og ellers er begyndt at få bekendtskaber på VUC</w:t>
      </w:r>
      <w:r w:rsidR="00293D56">
        <w:t xml:space="preserve"> og HF</w:t>
      </w:r>
      <w:r w:rsidRPr="00DE0E31">
        <w:t xml:space="preserve">. Hans forhold til hans forældre er godt, </w:t>
      </w:r>
      <w:r w:rsidR="00A03F54">
        <w:t>hvilket</w:t>
      </w:r>
      <w:r w:rsidRPr="00DE0E31">
        <w:t xml:space="preserve"> det ikke altid </w:t>
      </w:r>
      <w:r w:rsidR="00A03F54">
        <w:t xml:space="preserve">har </w:t>
      </w:r>
      <w:r w:rsidRPr="00DE0E31">
        <w:t>været. Forholdet til den resterende del af familien vurdere</w:t>
      </w:r>
      <w:r w:rsidR="00EE689B">
        <w:t>r</w:t>
      </w:r>
      <w:r w:rsidRPr="00DE0E31">
        <w:t xml:space="preserve"> kursisten som værende dårligt.</w:t>
      </w:r>
      <w:r w:rsidR="00A03F54">
        <w:t xml:space="preserve"> Kursistens sociale kapital vurderes alt i alt som værende under middel.</w:t>
      </w:r>
    </w:p>
    <w:p w:rsidR="00010040" w:rsidRPr="00DE0E31" w:rsidRDefault="00010040" w:rsidP="00AF4453">
      <w:pPr>
        <w:spacing w:line="360" w:lineRule="auto"/>
      </w:pPr>
      <w:r w:rsidRPr="00DE0E31">
        <w:t>Kursisten forsøger at lave alle sine lekti</w:t>
      </w:r>
      <w:r w:rsidR="00A03F54">
        <w:t>er, men når der er større lektiesammenfald,</w:t>
      </w:r>
      <w:r w:rsidRPr="00DE0E31">
        <w:t xml:space="preserve"> kan kursisten </w:t>
      </w:r>
      <w:r w:rsidR="00A03F54">
        <w:t>ikke nå alle lektierne</w:t>
      </w:r>
      <w:r w:rsidRPr="00DE0E31">
        <w:t>. Kursisten har middel ambitioner med sit studie og uddyber her</w:t>
      </w:r>
      <w:r w:rsidR="00EE689B">
        <w:t>,</w:t>
      </w:r>
      <w:r w:rsidRPr="00DE0E31">
        <w:t xml:space="preserve"> at det ikke er karakteren der gør en god, men hvad man kan fagligt. Kursisten ønsker at læse datalogi på universitetet. Kursisten er desuden blevet testet ordblind.</w:t>
      </w:r>
    </w:p>
    <w:p w:rsidR="00716019" w:rsidRPr="00DE0E31" w:rsidRDefault="00716019" w:rsidP="00AF4453">
      <w:pPr>
        <w:spacing w:line="360" w:lineRule="auto"/>
      </w:pPr>
      <w:r w:rsidRPr="00DE0E31">
        <w:t>Kurs</w:t>
      </w:r>
      <w:r w:rsidR="00A03F54">
        <w:t>isten har</w:t>
      </w:r>
      <w:r w:rsidRPr="00DE0E31">
        <w:t xml:space="preserve"> tidligere haft samfundsfag C på en anden uddannelse, men gik ikke til eksamen og tager derfor faget igen. Han savner derfor lidt udfordringer i faget. Kursistens motivation for læring bliver meget påvirket af læreren i en positiv retning ved eksempelvis ros og anerkendelse. Ved kritik, både individuelt og kollektivt, har kursisten en tendens til at lade sig slå ud. Anerkendelsen fra læreren må derfor ses som vigtigt for kursisten. Kursisten gennemførte blandt andet ikke et tidligere samfundsfag c hold</w:t>
      </w:r>
      <w:r w:rsidR="00EE689B">
        <w:t>,</w:t>
      </w:r>
      <w:r w:rsidRPr="00DE0E31">
        <w:t xml:space="preserve"> </w:t>
      </w:r>
      <w:r w:rsidR="00EE689B">
        <w:t>fordi</w:t>
      </w:r>
      <w:r w:rsidRPr="00DE0E31">
        <w:t xml:space="preserve"> han havde problemer med læreren. Larm og støj fra andre kursister gør desuden at kursisten har svært ved at koncentrere sig.</w:t>
      </w:r>
    </w:p>
    <w:p w:rsidR="00716019" w:rsidRPr="00DE0E31" w:rsidRDefault="00716019" w:rsidP="00AF4453">
      <w:pPr>
        <w:spacing w:line="360" w:lineRule="auto"/>
      </w:pPr>
      <w:r w:rsidRPr="00DE0E31">
        <w:t>Både igennem interviewet, klasse rums observationerne og samtale med læreren står det klart at kursisten M har svært ved at begå sig socialt med andre mennesker. Dette understøttes af hans begrænsede socia</w:t>
      </w:r>
      <w:r w:rsidR="00EE689B">
        <w:t xml:space="preserve">le kapital. Kursisten er </w:t>
      </w:r>
      <w:r w:rsidRPr="00DE0E31">
        <w:t xml:space="preserve">noget usikker og har behov for anerkendelse fra læreren. </w:t>
      </w:r>
    </w:p>
    <w:p w:rsidR="00891654" w:rsidRPr="00DE0E31" w:rsidRDefault="00891654" w:rsidP="00891654">
      <w:pPr>
        <w:pStyle w:val="Listeafsnit"/>
        <w:numPr>
          <w:ilvl w:val="0"/>
          <w:numId w:val="1"/>
        </w:numPr>
        <w:spacing w:line="360" w:lineRule="auto"/>
        <w:rPr>
          <w:b/>
        </w:rPr>
      </w:pPr>
      <w:r w:rsidRPr="00DE0E31">
        <w:t>For yderligere informationer om kursistens besvarelser henledes der til bilag 003</w:t>
      </w:r>
    </w:p>
    <w:p w:rsidR="00891654" w:rsidRPr="00DE0E31" w:rsidRDefault="00891654" w:rsidP="00AF4453">
      <w:pPr>
        <w:spacing w:line="360" w:lineRule="auto"/>
      </w:pPr>
    </w:p>
    <w:p w:rsidR="00716019" w:rsidRPr="00DE0E31" w:rsidRDefault="00716019" w:rsidP="00891654">
      <w:pPr>
        <w:pStyle w:val="Listeafsnit"/>
        <w:numPr>
          <w:ilvl w:val="0"/>
          <w:numId w:val="8"/>
        </w:numPr>
        <w:spacing w:line="360" w:lineRule="auto"/>
        <w:rPr>
          <w:b/>
        </w:rPr>
      </w:pPr>
      <w:r w:rsidRPr="00DE0E31">
        <w:rPr>
          <w:b/>
        </w:rPr>
        <w:t>Kursisten T</w:t>
      </w:r>
      <w:r w:rsidR="00BA0BDD">
        <w:rPr>
          <w:b/>
        </w:rPr>
        <w:t xml:space="preserve"> – Den umotiverede og umodne anden generations indvandrede kursist</w:t>
      </w:r>
    </w:p>
    <w:p w:rsidR="00716019" w:rsidRPr="00DE0E31" w:rsidRDefault="00716019" w:rsidP="00AF4453">
      <w:pPr>
        <w:spacing w:line="360" w:lineRule="auto"/>
      </w:pPr>
      <w:r w:rsidRPr="00DE0E31">
        <w:t xml:space="preserve">Kursisten T er en 21-årig mand som bor sammen med sin kæreste. Kursisten har tidligere læst på </w:t>
      </w:r>
      <w:proofErr w:type="spellStart"/>
      <w:r w:rsidRPr="00DE0E31">
        <w:t>HG-Business</w:t>
      </w:r>
      <w:proofErr w:type="spellEnd"/>
      <w:r w:rsidRPr="00DE0E31">
        <w:t xml:space="preserve">, men blev smidt ud pga. for højt fravær og fordi han forstyrrede undervisningen. </w:t>
      </w:r>
      <w:proofErr w:type="spellStart"/>
      <w:r w:rsidRPr="00DE0E31">
        <w:t>Ts</w:t>
      </w:r>
      <w:proofErr w:type="spellEnd"/>
      <w:r w:rsidRPr="00DE0E31">
        <w:t xml:space="preserve"> mor har læst på universitetet i Thailand, men læser nu på VUC</w:t>
      </w:r>
      <w:r w:rsidR="00293D56">
        <w:t xml:space="preserve"> og HF</w:t>
      </w:r>
      <w:r w:rsidRPr="00DE0E31">
        <w:t xml:space="preserve">. Kursistens far er kineser, som for tiden er arbejdsløs. Kursisten vurdere sine </w:t>
      </w:r>
      <w:r w:rsidR="00EE689B">
        <w:t>venskaber til at være meget gode</w:t>
      </w:r>
      <w:r w:rsidRPr="00DE0E31">
        <w:t xml:space="preserve">, sit forhold til sine forældre til at være middel og forholdet til øvrig familie vurderes som meget godt. Kursisten laver nogle gange sine lektier og er lidt bagud med afleveringer. </w:t>
      </w:r>
      <w:r w:rsidR="008A7CBA" w:rsidRPr="00DE0E31">
        <w:t xml:space="preserve">Kursisten ved endnu ikke hvad studiet skal bruges til, hvilket kan være hæmmende for kursistens motivation til at lave lektier. </w:t>
      </w:r>
      <w:r w:rsidRPr="00DE0E31">
        <w:t xml:space="preserve">Han vil være tilfreds med at få omkring 4 i karakter. </w:t>
      </w:r>
      <w:r w:rsidR="008A7CBA" w:rsidRPr="00DE0E31">
        <w:t xml:space="preserve">Kursisten har en enkelt gang </w:t>
      </w:r>
      <w:r w:rsidR="00EE689B">
        <w:t>taget hjem fra undervisning, da</w:t>
      </w:r>
      <w:r w:rsidR="008A7CBA" w:rsidRPr="00DE0E31">
        <w:t xml:space="preserve"> de skulle gennemgå det samme som tidligere gennemgået. Herved var kursisten ikke motiveret til at deltage, da han ikke følte</w:t>
      </w:r>
      <w:r w:rsidR="00387C21">
        <w:t>,</w:t>
      </w:r>
      <w:r w:rsidR="008A7CBA" w:rsidRPr="00DE0E31">
        <w:t xml:space="preserve"> at han gik glip af noget ved at blive væk.</w:t>
      </w:r>
    </w:p>
    <w:p w:rsidR="00F172AC" w:rsidRPr="00DE0E31" w:rsidRDefault="00F172AC" w:rsidP="00AF4453">
      <w:pPr>
        <w:spacing w:line="360" w:lineRule="auto"/>
      </w:pPr>
      <w:r w:rsidRPr="00DE0E31">
        <w:lastRenderedPageBreak/>
        <w:t xml:space="preserve">Kursisten har behov for struktur og for at blive sat i gang af sin lærer. Under projektperioden blev kursisten </w:t>
      </w:r>
      <w:proofErr w:type="spellStart"/>
      <w:r w:rsidRPr="00DE0E31">
        <w:t>Ts</w:t>
      </w:r>
      <w:proofErr w:type="spellEnd"/>
      <w:r w:rsidRPr="00DE0E31">
        <w:t xml:space="preserve"> gruppe observeret over flere omgange, alle gangen</w:t>
      </w:r>
      <w:r w:rsidR="00387C21">
        <w:t>e var deres aktivitet meget lav</w:t>
      </w:r>
      <w:r w:rsidRPr="00DE0E31">
        <w:t xml:space="preserve"> og meget lidt studierelevant. Læreren forsøgte nogle gange at sætte gruppen i gang, men så snart læreren var væk, gik kursisternes snak og aktiviteter over til andre ikke projektrelaterede ting, så som at hører musik fra </w:t>
      </w:r>
      <w:proofErr w:type="spellStart"/>
      <w:r w:rsidRPr="00DE0E31">
        <w:t>youtube</w:t>
      </w:r>
      <w:proofErr w:type="spellEnd"/>
      <w:r w:rsidRPr="00DE0E31">
        <w:t xml:space="preserve">. </w:t>
      </w:r>
    </w:p>
    <w:p w:rsidR="00F172AC" w:rsidRPr="00DE0E31" w:rsidRDefault="00F172AC" w:rsidP="00AF4453">
      <w:pPr>
        <w:spacing w:line="360" w:lineRule="auto"/>
      </w:pPr>
      <w:r w:rsidRPr="00DE0E31">
        <w:t>Observationerne understøttes af kursisten egen vurdering af projektperioden. Dette ses eksempelvis gennem spørgsmål 15: Hvad syntes du om din og dine gruppemedlemmers indsats i projektperioden og det produkt i fik produceret? Hvor kursisten svarede:</w:t>
      </w:r>
    </w:p>
    <w:p w:rsidR="00F172AC" w:rsidRPr="00DE0E31" w:rsidRDefault="00F172AC" w:rsidP="00AF4453">
      <w:pPr>
        <w:spacing w:line="360" w:lineRule="auto"/>
      </w:pPr>
      <w:r w:rsidRPr="00DE0E31">
        <w:rPr>
          <w:i/>
        </w:rPr>
        <w:t>”Produktet var ikke særligt godt, gruppen arbejdede ikke så godt sammen, blev for sløset. Er ikke selv tilfreds med min egen eller de andres indsats.”</w:t>
      </w:r>
      <w:r w:rsidRPr="00DE0E31">
        <w:t xml:space="preserve"> (Kursisten </w:t>
      </w:r>
      <w:proofErr w:type="spellStart"/>
      <w:r w:rsidRPr="00DE0E31">
        <w:t>Ts</w:t>
      </w:r>
      <w:proofErr w:type="spellEnd"/>
      <w:r w:rsidRPr="00DE0E31">
        <w:t xml:space="preserve"> besvarelse på spørgsmål 15, bilag 004)</w:t>
      </w:r>
    </w:p>
    <w:p w:rsidR="00F172AC" w:rsidRPr="00DE0E31" w:rsidRDefault="00F172AC" w:rsidP="00AF4453">
      <w:pPr>
        <w:spacing w:line="360" w:lineRule="auto"/>
      </w:pPr>
      <w:r w:rsidRPr="00DE0E31">
        <w:t xml:space="preserve">Og i spørgsmål 16: Har du forslag til hvordan du eller </w:t>
      </w:r>
      <w:proofErr w:type="gramStart"/>
      <w:r w:rsidRPr="00DE0E31">
        <w:t>dine  klassekammerater</w:t>
      </w:r>
      <w:proofErr w:type="gramEnd"/>
      <w:r w:rsidRPr="00DE0E31">
        <w:t xml:space="preserve"> kunne have fået mere ud af projektperioden?:</w:t>
      </w:r>
    </w:p>
    <w:p w:rsidR="00F172AC" w:rsidRPr="00DE0E31" w:rsidRDefault="00F172AC" w:rsidP="00F172AC">
      <w:pPr>
        <w:spacing w:line="360" w:lineRule="auto"/>
      </w:pPr>
      <w:r w:rsidRPr="00DE0E31">
        <w:rPr>
          <w:i/>
        </w:rPr>
        <w:t xml:space="preserve">”Tage sig mere sammen. Svært emne der blev valgt, valgte social arv. Læreren hjalp, men fik ikke så meget ud af det. Forstod ikke det han sagde. Gerne have haft klare meldinger.” </w:t>
      </w:r>
      <w:r w:rsidRPr="00DE0E31">
        <w:t xml:space="preserve">(Kursisten </w:t>
      </w:r>
      <w:proofErr w:type="spellStart"/>
      <w:r w:rsidRPr="00DE0E31">
        <w:t>Ts</w:t>
      </w:r>
      <w:proofErr w:type="spellEnd"/>
      <w:r w:rsidRPr="00DE0E31">
        <w:t xml:space="preserve"> besvarelse på spørgsmål 16, bilag 004)</w:t>
      </w:r>
    </w:p>
    <w:p w:rsidR="00F172AC" w:rsidRPr="00DE0E31" w:rsidRDefault="00F172AC" w:rsidP="00AF4453">
      <w:pPr>
        <w:spacing w:line="360" w:lineRule="auto"/>
      </w:pPr>
      <w:r w:rsidRPr="00DE0E31">
        <w:t>Det er tydeligt at kursisten T har behov for struktur og for at blive holdt på sporet. Idet kursisten ikke ved hvad han skal bruge uddannelsen til, har han behov for at blive fastholdt og motiveret til at lærer. Så snart kursisten oplever</w:t>
      </w:r>
      <w:r w:rsidR="002F6268">
        <w:t xml:space="preserve"> for store udfordringer eller for</w:t>
      </w:r>
      <w:r w:rsidRPr="00DE0E31">
        <w:t xml:space="preserve"> små, </w:t>
      </w:r>
      <w:r w:rsidR="00F02437" w:rsidRPr="00DE0E31">
        <w:t>kobler han fra og melder sig ud. Kursisten er ikke selv opsøgende når denne står overfor problemstillinger og tager ikke selv ansvar for sin egen læring. Dette sås blandt andet i projektperioden hvor kursistens gruppe havde svært ved det emne de havde valgt,</w:t>
      </w:r>
      <w:r w:rsidR="002F6268">
        <w:t xml:space="preserve"> men</w:t>
      </w:r>
      <w:r w:rsidR="00F02437" w:rsidRPr="00DE0E31">
        <w:t xml:space="preserve"> i stedet for at tage kontakt til læreren ventede de passivt til læreren tog kontakt til dem. Yderligere valgte de at benytte kantinen til at sidde i, frem for at blive i klassen, hvor hjælpen ville være tættere på. Herved kan de fysiske rammer, med gruppelokaler eller afstand mellem kursisterne være negativt for kursister som kursisten T, idet de ikke er i stand til at tage ansvar for egen læring og derfor har behov for læreren som indpisker. De fysiske rammer er ellers positive for de stærke kursister som kan arbejde selvstændigt, men som bliver forstyrret af larm fra andre kursi</w:t>
      </w:r>
      <w:r w:rsidR="00387C21">
        <w:t>ster. Herved kan det være en idé</w:t>
      </w:r>
      <w:r w:rsidR="00F02437" w:rsidRPr="00DE0E31">
        <w:t xml:space="preserve"> at læreren bestemmer hvor </w:t>
      </w:r>
      <w:r w:rsidR="00387C21">
        <w:t xml:space="preserve">de </w:t>
      </w:r>
      <w:r w:rsidR="00F02437" w:rsidRPr="00DE0E31">
        <w:t>forskellige grupper skal være, ud fra overvejelser om kursisternes modenhed og studieaktivitet. Således at de stærke kursister har pladsen til at arbejde uforstyrret, samtidig med at læreren kan holde de mindre modne kursister i kortere snor i klasselokalet.</w:t>
      </w:r>
    </w:p>
    <w:p w:rsidR="00F02437" w:rsidRPr="00DE0E31" w:rsidRDefault="00980DE3" w:rsidP="00AF4453">
      <w:pPr>
        <w:spacing w:line="360" w:lineRule="auto"/>
      </w:pPr>
      <w:r w:rsidRPr="00DE0E31">
        <w:lastRenderedPageBreak/>
        <w:t xml:space="preserve">Som underviser kan man dog </w:t>
      </w:r>
      <w:r w:rsidR="00B77BDD" w:rsidRPr="00DE0E31">
        <w:t>nogle gange have svært ved at forskelsbehandle</w:t>
      </w:r>
      <w:r w:rsidR="006F77CD" w:rsidRPr="00DE0E31">
        <w:t>,</w:t>
      </w:r>
      <w:r w:rsidR="00B77BDD" w:rsidRPr="00DE0E31">
        <w:t xml:space="preserve"> ud fra eksempelvis deres aktivitet eller deres modenhed</w:t>
      </w:r>
      <w:r w:rsidR="006F77CD" w:rsidRPr="00DE0E31">
        <w:t>. Men her er det værd at bemærke at kursisten T faktisk gerne vil have struktur og hjælp. Dette ses eksempelvis i spørgsmål 19: Hvad ville du sige til at arbejde sammen med kursister som var på et andet fagligt niveau end dig selv?:</w:t>
      </w:r>
    </w:p>
    <w:p w:rsidR="006F77CD" w:rsidRPr="00DE0E31" w:rsidRDefault="006F77CD" w:rsidP="006F77CD">
      <w:pPr>
        <w:spacing w:line="360" w:lineRule="auto"/>
      </w:pPr>
      <w:r w:rsidRPr="00DE0E31">
        <w:rPr>
          <w:i/>
        </w:rPr>
        <w:t xml:space="preserve">”Blive mindre engageret hvis kursisten var dårligere, mener ikke selv at han kan hjælpe de andre. Ville foretrække hvis folk var dygtigere. Ikke god til at </w:t>
      </w:r>
      <w:proofErr w:type="gramStart"/>
      <w:r w:rsidRPr="00DE0E31">
        <w:rPr>
          <w:i/>
        </w:rPr>
        <w:t>give</w:t>
      </w:r>
      <w:proofErr w:type="gramEnd"/>
      <w:r w:rsidRPr="00DE0E31">
        <w:rPr>
          <w:i/>
        </w:rPr>
        <w:t xml:space="preserve"> ordre. Vil gerne tage imod ordre. Især hvis det er en der ved hvad han snakker om.” </w:t>
      </w:r>
      <w:r w:rsidRPr="00DE0E31">
        <w:t xml:space="preserve">(Kursisten </w:t>
      </w:r>
      <w:proofErr w:type="spellStart"/>
      <w:r w:rsidRPr="00DE0E31">
        <w:t>Ts</w:t>
      </w:r>
      <w:proofErr w:type="spellEnd"/>
      <w:r w:rsidRPr="00DE0E31">
        <w:t xml:space="preserve"> besvarelse på spørgsmål 19, bilag 004)</w:t>
      </w:r>
    </w:p>
    <w:p w:rsidR="00483CF3" w:rsidRPr="00DE0E31" w:rsidRDefault="00483CF3" w:rsidP="00AF4453">
      <w:pPr>
        <w:spacing w:line="360" w:lineRule="auto"/>
      </w:pPr>
      <w:r w:rsidRPr="00DE0E31">
        <w:t xml:space="preserve">Netop det at kursisten gerne vil tage imod ordre kan ses som en anerkendelse af at han ikke er god til at skabe struktur og ikke har så godt et overblik, derfor ønsker kursisten heller ikke selv at hjælpe andre kursister. Kursisten anerkender ligeledes i besvarelsen på spørgsmål 15, at projektarbejdet blev for sløset. Idet at kursisten anerkender sine mangler og acceptere sit ståsted, er det sandsynligt, at han vil acceptere faste rammer og struktur fra underviseren. Dette </w:t>
      </w:r>
      <w:r w:rsidR="002F6268">
        <w:t xml:space="preserve">er </w:t>
      </w:r>
      <w:r w:rsidRPr="00DE0E31">
        <w:t>understøttet i kursistens besvarelse på spørgsmål 23: betyder det noget for dig, hvem du arbejder sammen med og om du har indflydelse på dette?:</w:t>
      </w:r>
    </w:p>
    <w:p w:rsidR="00483CF3" w:rsidRPr="00DE0E31" w:rsidRDefault="00483CF3" w:rsidP="00AF4453">
      <w:pPr>
        <w:spacing w:line="360" w:lineRule="auto"/>
      </w:pPr>
      <w:r w:rsidRPr="00DE0E31">
        <w:rPr>
          <w:i/>
        </w:rPr>
        <w:t xml:space="preserve">”Ja. Læreren må gerne sætte i grupper, det er bedre. Så folk ikke kommer i gruppe med dem de altid er sammen med.” </w:t>
      </w:r>
      <w:r w:rsidRPr="00DE0E31">
        <w:t xml:space="preserve">(Kursisten </w:t>
      </w:r>
      <w:proofErr w:type="spellStart"/>
      <w:r w:rsidRPr="00DE0E31">
        <w:t>Ts</w:t>
      </w:r>
      <w:proofErr w:type="spellEnd"/>
      <w:r w:rsidRPr="00DE0E31">
        <w:t xml:space="preserve"> besvarelse på spørgsmål 23, bilag 004)</w:t>
      </w:r>
    </w:p>
    <w:p w:rsidR="00483CF3" w:rsidRPr="00DE0E31" w:rsidRDefault="00483CF3" w:rsidP="00AF4453">
      <w:pPr>
        <w:spacing w:line="360" w:lineRule="auto"/>
      </w:pPr>
      <w:r w:rsidRPr="00DE0E31">
        <w:t>Og i kursistens besvarelse på spørgsmål 24: arbejde med noget selvvalgt:</w:t>
      </w:r>
    </w:p>
    <w:p w:rsidR="00483CF3" w:rsidRPr="00DE0E31" w:rsidRDefault="00483CF3" w:rsidP="00AF4453">
      <w:pPr>
        <w:spacing w:line="360" w:lineRule="auto"/>
      </w:pPr>
      <w:r w:rsidRPr="00DE0E31">
        <w:rPr>
          <w:i/>
        </w:rPr>
        <w:t>”alt for mange muligheder, men tror godt at det vil gå. Vil foretrække at læreren strukturere</w:t>
      </w:r>
      <w:r w:rsidR="00387C21">
        <w:rPr>
          <w:i/>
        </w:rPr>
        <w:t>r</w:t>
      </w:r>
      <w:r w:rsidRPr="00DE0E31">
        <w:rPr>
          <w:i/>
        </w:rPr>
        <w:t xml:space="preserve"> arbejdet, vælger opgaven for en, men det skal være rimeligt. Det skal være indenfor ens evner, så man ikke f</w:t>
      </w:r>
      <w:r w:rsidR="00387C21">
        <w:rPr>
          <w:i/>
        </w:rPr>
        <w:t>å</w:t>
      </w:r>
      <w:r w:rsidRPr="00DE0E31">
        <w:rPr>
          <w:i/>
        </w:rPr>
        <w:t xml:space="preserve">r en opgave der er for svær.” </w:t>
      </w:r>
      <w:r w:rsidRPr="00DE0E31">
        <w:t xml:space="preserve">(Kursisten </w:t>
      </w:r>
      <w:proofErr w:type="spellStart"/>
      <w:r w:rsidRPr="00DE0E31">
        <w:t>Ts</w:t>
      </w:r>
      <w:proofErr w:type="spellEnd"/>
      <w:r w:rsidRPr="00DE0E31">
        <w:t xml:space="preserve"> besvarelse på spørgsmål 24, bilag 004)</w:t>
      </w:r>
    </w:p>
    <w:p w:rsidR="006F77CD" w:rsidRPr="00DE0E31" w:rsidRDefault="00483CF3" w:rsidP="00AF4453">
      <w:pPr>
        <w:spacing w:line="360" w:lineRule="auto"/>
      </w:pPr>
      <w:r w:rsidRPr="00DE0E31">
        <w:t>Kursis</w:t>
      </w:r>
      <w:r w:rsidR="00387C21">
        <w:t>ten T har en god fornemmelse af,</w:t>
      </w:r>
      <w:r w:rsidRPr="00DE0E31">
        <w:t xml:space="preserve"> at han har nogle begrænsninger og ønsker hjælp fra sine lærere til at skabe struktur, uddele opgaver indenfor hans evner og sætte folk i grupper. </w:t>
      </w:r>
      <w:r w:rsidR="002E45C3" w:rsidRPr="00DE0E31">
        <w:t xml:space="preserve">Andre og mere modne kursister </w:t>
      </w:r>
      <w:r w:rsidR="00387C21">
        <w:t xml:space="preserve">kunne derimod gives mere frihed </w:t>
      </w:r>
      <w:r w:rsidR="002E45C3" w:rsidRPr="00DE0E31">
        <w:t>således</w:t>
      </w:r>
      <w:r w:rsidR="00387C21">
        <w:t>,</w:t>
      </w:r>
      <w:r w:rsidR="002E45C3" w:rsidRPr="00DE0E31">
        <w:t xml:space="preserve"> at man ikke hæmmer disse kursister i deres læringsproces og tager initiativet fra dem.</w:t>
      </w:r>
    </w:p>
    <w:p w:rsidR="00A235A8" w:rsidRPr="00DE0E31" w:rsidRDefault="00A235A8" w:rsidP="00AF4453">
      <w:pPr>
        <w:spacing w:line="360" w:lineRule="auto"/>
      </w:pPr>
      <w:r w:rsidRPr="00DE0E31">
        <w:t>Som underviser på blandt andet VUC</w:t>
      </w:r>
      <w:r w:rsidR="00293D56">
        <w:t xml:space="preserve"> og HF</w:t>
      </w:r>
      <w:r w:rsidRPr="00DE0E31">
        <w:t xml:space="preserve"> er det vigtigt at bemærke, at kursistgrundlaget ikke kun er differentieret, men det er også voksne mennesker som man har med at gøre. Mange af disse voksne individer kan godt administrere principperne for ansvar for egen læring, men for de kursister som ikke kan adm</w:t>
      </w:r>
      <w:r w:rsidR="00483CF3" w:rsidRPr="00DE0E31">
        <w:t>inistrere deres egen læring, vil</w:t>
      </w:r>
      <w:r w:rsidRPr="00DE0E31">
        <w:t xml:space="preserve"> det være nødvend</w:t>
      </w:r>
      <w:r w:rsidR="00AB29ED" w:rsidRPr="00DE0E31">
        <w:t>igt med en øget kontrol og hjælp fra kursistens lærere. Såfremt umodne kursister ikke for denne hjælp i tide, er der en øget risiko for at kursisten kommer så langt bagud med lektier og afleveringer, samt opbygger så højt et fravær</w:t>
      </w:r>
      <w:r w:rsidR="00483CF3" w:rsidRPr="00DE0E31">
        <w:t xml:space="preserve"> og dårlige studievaner</w:t>
      </w:r>
      <w:r w:rsidR="002F6268">
        <w:t>,</w:t>
      </w:r>
      <w:r w:rsidR="00AB29ED" w:rsidRPr="00DE0E31">
        <w:t xml:space="preserve"> at kursisten ikke længere kan følge med i undervisningen under normale omstændigheder.</w:t>
      </w:r>
      <w:r w:rsidRPr="00DE0E31">
        <w:t xml:space="preserve"> </w:t>
      </w:r>
    </w:p>
    <w:p w:rsidR="00891654" w:rsidRPr="00DE0E31" w:rsidRDefault="00891654" w:rsidP="00891654">
      <w:pPr>
        <w:pStyle w:val="Listeafsnit"/>
        <w:numPr>
          <w:ilvl w:val="0"/>
          <w:numId w:val="1"/>
        </w:numPr>
        <w:spacing w:line="360" w:lineRule="auto"/>
        <w:rPr>
          <w:b/>
        </w:rPr>
      </w:pPr>
      <w:r w:rsidRPr="00DE0E31">
        <w:lastRenderedPageBreak/>
        <w:t>For yderligere informationer om kursistens besvarelser henledes der til bilag 004</w:t>
      </w:r>
    </w:p>
    <w:p w:rsidR="006F77CD" w:rsidRPr="00DE0E31" w:rsidRDefault="006F77CD" w:rsidP="00AF4453">
      <w:pPr>
        <w:spacing w:line="360" w:lineRule="auto"/>
      </w:pPr>
    </w:p>
    <w:p w:rsidR="00891654" w:rsidRPr="00DE0E31" w:rsidRDefault="00891654" w:rsidP="00891654">
      <w:pPr>
        <w:pStyle w:val="Listeafsnit"/>
        <w:numPr>
          <w:ilvl w:val="0"/>
          <w:numId w:val="8"/>
        </w:numPr>
        <w:spacing w:line="360" w:lineRule="auto"/>
      </w:pPr>
      <w:r w:rsidRPr="00DE0E31">
        <w:rPr>
          <w:b/>
        </w:rPr>
        <w:t>Kursisten A</w:t>
      </w:r>
      <w:r w:rsidR="00BA0BDD">
        <w:rPr>
          <w:b/>
        </w:rPr>
        <w:t xml:space="preserve"> – Den generte, men flittige kursist der lærer langsomt</w:t>
      </w:r>
    </w:p>
    <w:p w:rsidR="00891654" w:rsidRPr="00DE0E31" w:rsidRDefault="00891654" w:rsidP="00891654">
      <w:pPr>
        <w:spacing w:line="360" w:lineRule="auto"/>
      </w:pPr>
      <w:r w:rsidRPr="00DE0E31">
        <w:t xml:space="preserve">Kursisten A er en 27-årig kvinde som bor sammen med sin kæreste og er mor til 2. Kursisten er flyttet til Danmark fra Færøerne </w:t>
      </w:r>
      <w:r w:rsidR="007A3A19" w:rsidRPr="00DE0E31">
        <w:t xml:space="preserve">for fire år siden </w:t>
      </w:r>
      <w:r w:rsidR="002F6268">
        <w:t xml:space="preserve">og har været </w:t>
      </w:r>
      <w:r w:rsidRPr="00DE0E31">
        <w:t>hjemme</w:t>
      </w:r>
      <w:r w:rsidR="002F6268">
        <w:t>gående</w:t>
      </w:r>
      <w:r w:rsidRPr="00DE0E31">
        <w:t xml:space="preserve"> de sidste 3 år blandt andet </w:t>
      </w:r>
      <w:r w:rsidR="00387C21" w:rsidRPr="00DE0E31">
        <w:t xml:space="preserve">på </w:t>
      </w:r>
      <w:r w:rsidRPr="00DE0E31">
        <w:t>b</w:t>
      </w:r>
      <w:r w:rsidR="00387C21">
        <w:t>arsel. Hendes kæreste er i lære</w:t>
      </w:r>
      <w:r w:rsidRPr="00DE0E31">
        <w:t xml:space="preserve"> som elektriker, hendes mor er uddannet social og sundhedshjælper og hendes far er kaptajn på et skib. Hendes forældre er skilt og hendes mor har fundet en ny mand som arbejder som VVS mand. Hun vurder</w:t>
      </w:r>
      <w:r w:rsidR="00387C21">
        <w:t>er</w:t>
      </w:r>
      <w:r w:rsidRPr="00DE0E31">
        <w:t xml:space="preserve"> alle hendes relationer i hendes sociale kapital som værende meget godt. Kursisten benytter 6-7 timer om ugen på lektier, men når ikke altid alle hendes lektier. Kursisten ved endnu ikke hvad studiet skal bruges </w:t>
      </w:r>
      <w:r w:rsidR="00387C21">
        <w:t>til, men er tilfreds hvis hun få</w:t>
      </w:r>
      <w:r w:rsidRPr="00DE0E31">
        <w:t xml:space="preserve">r en middel karakter. </w:t>
      </w:r>
    </w:p>
    <w:p w:rsidR="007A3A19" w:rsidRPr="00DE0E31" w:rsidRDefault="007A3A19" w:rsidP="00891654">
      <w:pPr>
        <w:spacing w:line="360" w:lineRule="auto"/>
      </w:pPr>
      <w:r w:rsidRPr="00DE0E31">
        <w:t>Kursisten mener selv</w:t>
      </w:r>
      <w:r w:rsidR="00387C21">
        <w:t>,</w:t>
      </w:r>
      <w:r w:rsidRPr="00DE0E31">
        <w:t xml:space="preserve"> at hun lærer mest ved at modtage tavleundervisning</w:t>
      </w:r>
      <w:r w:rsidR="00DE0E31" w:rsidRPr="00DE0E31">
        <w:t xml:space="preserve"> o</w:t>
      </w:r>
      <w:r w:rsidR="00387C21">
        <w:t>g hendes motivation for at lære</w:t>
      </w:r>
      <w:r w:rsidR="00DE0E31" w:rsidRPr="00DE0E31">
        <w:t xml:space="preserve"> bliver påvirket i en negativ retning når kursisterne har læst om noget derhjemme og efterfølgende skal arbejde med det i gru</w:t>
      </w:r>
      <w:r w:rsidR="00387C21">
        <w:t>pper. Hun ønsker at lave tingen</w:t>
      </w:r>
      <w:r w:rsidR="00DE0E31" w:rsidRPr="00DE0E31">
        <w:t>e selv inden de går i grupper</w:t>
      </w:r>
      <w:r w:rsidR="00387C21">
        <w:t>,</w:t>
      </w:r>
      <w:r w:rsidR="00DE0E31" w:rsidRPr="00DE0E31">
        <w:t xml:space="preserve"> </w:t>
      </w:r>
      <w:r w:rsidR="00387C21">
        <w:t>h</w:t>
      </w:r>
      <w:r w:rsidR="00DE0E31" w:rsidRPr="00DE0E31">
        <w:t xml:space="preserve">vilket kan skyldtes at kursisten </w:t>
      </w:r>
      <w:proofErr w:type="gramStart"/>
      <w:r w:rsidR="00DE0E31" w:rsidRPr="00DE0E31">
        <w:t>er</w:t>
      </w:r>
      <w:proofErr w:type="gramEnd"/>
      <w:r w:rsidR="00DE0E31" w:rsidRPr="00DE0E31">
        <w:t xml:space="preserve"> genert, så hendes deltagelse er ikke så høj, når de skal lave tingene samlet i en gruppe. Kursisten bliver </w:t>
      </w:r>
      <w:r w:rsidR="002F6268">
        <w:t xml:space="preserve">desuden </w:t>
      </w:r>
      <w:r w:rsidR="00DE0E31" w:rsidRPr="00DE0E31">
        <w:t>forstyrret af larm og snak på klassen.</w:t>
      </w:r>
    </w:p>
    <w:p w:rsidR="00DE0E31" w:rsidRPr="00DE0E31" w:rsidRDefault="00DE0E31" w:rsidP="00891654">
      <w:pPr>
        <w:spacing w:line="360" w:lineRule="auto"/>
      </w:pPr>
      <w:r w:rsidRPr="00DE0E31">
        <w:t xml:space="preserve">Kursisten kunne rigtigt godt lide projektperioden, selvom hun ikke mener at hun har </w:t>
      </w:r>
      <w:r w:rsidR="002F6268">
        <w:t>lært noget nyt fagligt, men</w:t>
      </w:r>
      <w:r w:rsidRPr="00DE0E31">
        <w:t xml:space="preserve"> </w:t>
      </w:r>
      <w:r w:rsidR="00387C21">
        <w:t xml:space="preserve">hun har </w:t>
      </w:r>
      <w:r w:rsidRPr="00DE0E31">
        <w:t>fået bedre kendskab</w:t>
      </w:r>
      <w:r w:rsidR="002F6268">
        <w:t xml:space="preserve"> til det hun kunne</w:t>
      </w:r>
      <w:r w:rsidRPr="00DE0E31">
        <w:t xml:space="preserve"> i forvejen. I projektperioden fungerede kursisten som indsparker i gruppen, hvilket hun syntes var svært, men hun ønskede at få n</w:t>
      </w:r>
      <w:r w:rsidR="00387C21">
        <w:t>oget ud af projektperioden og</w:t>
      </w:r>
      <w:r w:rsidRPr="00DE0E31">
        <w:t xml:space="preserve"> det skulle være seriøst. Kursisten har tiltro til sine medkursister, hvilket blandt andet ses ved at kursisten ville føle sin tryg ved at modtage undervisning i eksamenspensum fra hendes klassekammerater. Hun er dog selv meget genert, så ville ikke bryde sig om selv at skulle fremlægge for andre kursister.</w:t>
      </w:r>
    </w:p>
    <w:p w:rsidR="00DE0E31" w:rsidRPr="00DE0E31" w:rsidRDefault="00DE0E31" w:rsidP="00891654">
      <w:pPr>
        <w:spacing w:line="360" w:lineRule="auto"/>
      </w:pPr>
      <w:r w:rsidRPr="00DE0E31">
        <w:t>Kursisten foretrækker, som tidligere nævnt, tavleundervisning som undervisningsform. Ved tavleundervisningen er det, det auditive fra underviseren som hun lærer ved, ikke så meget det visuelle. Hun foretrækker samtidig faste grupper, idet hun ellers kan blive for genert til at bidrage.</w:t>
      </w:r>
    </w:p>
    <w:p w:rsidR="00DE0E31" w:rsidRPr="00DE0E31" w:rsidRDefault="00DE0E31" w:rsidP="00891654">
      <w:pPr>
        <w:spacing w:line="360" w:lineRule="auto"/>
      </w:pPr>
      <w:r w:rsidRPr="00DE0E31">
        <w:t>Kursisten kunne ikke forestille sig en lektieintegreret undervisning, idet hun har behov for gentagelse. Dette ses i hendes besvarelse på spørgsmål 21: Hvad ville du syntes om lektieintegreret undervisning?:</w:t>
      </w:r>
    </w:p>
    <w:p w:rsidR="00DE0E31" w:rsidRDefault="00DE0E31" w:rsidP="00891654">
      <w:pPr>
        <w:spacing w:line="360" w:lineRule="auto"/>
      </w:pPr>
      <w:r w:rsidRPr="00DE0E31">
        <w:rPr>
          <w:i/>
        </w:rPr>
        <w:t>”nej, man har behov for at læse om det hele og modtage undervisning. Ville blive alt for svært, hvis man ikke havde læst. Har behov for at læse det inden. Lærer også mere ved at læse det først, og</w:t>
      </w:r>
      <w:r w:rsidR="00387C21">
        <w:rPr>
          <w:i/>
        </w:rPr>
        <w:t xml:space="preserve"> </w:t>
      </w:r>
      <w:r w:rsidRPr="00DE0E31">
        <w:rPr>
          <w:i/>
        </w:rPr>
        <w:t xml:space="preserve">så få det </w:t>
      </w:r>
      <w:r w:rsidRPr="00DE0E31">
        <w:rPr>
          <w:i/>
        </w:rPr>
        <w:lastRenderedPageBreak/>
        <w:t xml:space="preserve">gennemgået. Gerne med ekstra information fra læreren.” </w:t>
      </w:r>
      <w:r w:rsidRPr="00DE0E31">
        <w:t>(Kursisten As besvarelse på spørgsmål 21, bilag 005)</w:t>
      </w:r>
    </w:p>
    <w:p w:rsidR="00DE0E31" w:rsidRPr="00DE0E31" w:rsidRDefault="00DE0E31" w:rsidP="00891654">
      <w:pPr>
        <w:spacing w:line="360" w:lineRule="auto"/>
      </w:pPr>
      <w:r>
        <w:t>Kursisten A har behov for gentagelse</w:t>
      </w:r>
      <w:r w:rsidR="00EF5072">
        <w:t xml:space="preserve"> og tryghed i sin læringsproces. Hun er stille og genert og har derfor behov for trygge rammer for at turde engagere sig i undervisningen. Kursisten kan risikere at blive set som passiv, på grund af hendes manglende deltagelse på klassen og hun svarer</w:t>
      </w:r>
      <w:r w:rsidR="00387C21">
        <w:t>,</w:t>
      </w:r>
      <w:r w:rsidR="00EF5072">
        <w:t xml:space="preserve"> at hun vil føle sig presset og udstillet hvis hun bliver spurgt på klassen. Kursisten deltager dog aktivt i gruppearbejde og i </w:t>
      </w:r>
      <w:proofErr w:type="spellStart"/>
      <w:r w:rsidR="00EF5072">
        <w:t>pararbejde</w:t>
      </w:r>
      <w:proofErr w:type="spellEnd"/>
      <w:r w:rsidR="00EF5072">
        <w:t>, såfremt hun føler sig tryg ved hendes samarbejdspartnere. Kursisten b</w:t>
      </w:r>
      <w:r w:rsidR="00387C21">
        <w:t>lev bemærket i klasse</w:t>
      </w:r>
      <w:r w:rsidR="00EF5072">
        <w:t>rums observationerne som værende opmærk</w:t>
      </w:r>
      <w:r w:rsidR="00387C21">
        <w:t>som, men ikke aktivt deltagende</w:t>
      </w:r>
      <w:r w:rsidR="00EF5072">
        <w:t xml:space="preserve"> under tavleundervisningen og</w:t>
      </w:r>
      <w:r w:rsidR="00387C21">
        <w:t xml:space="preserve"> bemærket som deltagende</w:t>
      </w:r>
      <w:r w:rsidR="00EF5072">
        <w:t xml:space="preserve"> men noget stille i projektarbejdet. I projektarbejdet turde hun dog </w:t>
      </w:r>
      <w:r w:rsidR="00387C21">
        <w:t>uddele</w:t>
      </w:r>
      <w:r w:rsidR="00EF5072">
        <w:t xml:space="preserve"> spørgeskemaer i skolegården sammen med en anden kursist, hvilket må ses som gr</w:t>
      </w:r>
      <w:r w:rsidR="00387C21">
        <w:t>ænseoverskridende for kursisten</w:t>
      </w:r>
      <w:r w:rsidR="00EF5072">
        <w:t xml:space="preserve"> på grund af hendes generthed.</w:t>
      </w:r>
    </w:p>
    <w:p w:rsidR="00DE0E31" w:rsidRPr="00F9442B" w:rsidRDefault="00DE0E31" w:rsidP="00DE0E31">
      <w:pPr>
        <w:pStyle w:val="Listeafsnit"/>
        <w:numPr>
          <w:ilvl w:val="0"/>
          <w:numId w:val="1"/>
        </w:numPr>
        <w:spacing w:line="360" w:lineRule="auto"/>
        <w:rPr>
          <w:b/>
          <w:sz w:val="24"/>
          <w:szCs w:val="24"/>
        </w:rPr>
      </w:pPr>
      <w:r>
        <w:t>For yderligere informationer om kursistens besvarelser henledes der til bilag 005</w:t>
      </w:r>
    </w:p>
    <w:p w:rsidR="00F9442B" w:rsidRDefault="00F9442B" w:rsidP="00F9442B">
      <w:pPr>
        <w:spacing w:line="360" w:lineRule="auto"/>
        <w:rPr>
          <w:b/>
          <w:sz w:val="24"/>
          <w:szCs w:val="24"/>
        </w:rPr>
      </w:pPr>
    </w:p>
    <w:p w:rsidR="00F9442B" w:rsidRPr="00F9442B" w:rsidRDefault="00F9442B" w:rsidP="0029431F">
      <w:pPr>
        <w:pStyle w:val="Listeafsnit"/>
        <w:numPr>
          <w:ilvl w:val="0"/>
          <w:numId w:val="8"/>
        </w:numPr>
        <w:spacing w:line="360" w:lineRule="auto"/>
        <w:rPr>
          <w:b/>
        </w:rPr>
      </w:pPr>
      <w:r w:rsidRPr="00F9442B">
        <w:rPr>
          <w:b/>
        </w:rPr>
        <w:t>Sammenfatning på interviews</w:t>
      </w:r>
    </w:p>
    <w:p w:rsidR="00F9442B" w:rsidRPr="00F9442B" w:rsidRDefault="00F9442B" w:rsidP="00F9442B">
      <w:pPr>
        <w:spacing w:line="360" w:lineRule="auto"/>
      </w:pPr>
      <w:r>
        <w:t>I nedenstående sammenfattes de væsentligste forskelle på de fem kursister som jeg har foretaget interviews med. Udgangspunktet er de samme punkter som Center for Ungdomsforskning har opstillet i deres rapport, men dog med en øget uddybning og flere underpunkter.</w:t>
      </w:r>
      <w:r w:rsidR="001F7A01">
        <w:t xml:space="preserve"> Yderligere vil jeg inddrage læringsteori til at forstå kursisternes forskellige forudsætninger for læring.</w:t>
      </w:r>
    </w:p>
    <w:p w:rsidR="00F9442B" w:rsidRPr="00DE0E31" w:rsidRDefault="00F9442B" w:rsidP="00F9442B">
      <w:pPr>
        <w:pStyle w:val="Listeafsnit"/>
        <w:numPr>
          <w:ilvl w:val="0"/>
          <w:numId w:val="1"/>
        </w:numPr>
        <w:spacing w:line="360" w:lineRule="auto"/>
      </w:pPr>
      <w:proofErr w:type="gramStart"/>
      <w:r w:rsidRPr="00DE0E31">
        <w:rPr>
          <w:b/>
        </w:rPr>
        <w:t xml:space="preserve">Alder: </w:t>
      </w:r>
      <w:r>
        <w:t xml:space="preserve"> Interview</w:t>
      </w:r>
      <w:proofErr w:type="gramEnd"/>
      <w:r>
        <w:t xml:space="preserve"> personernes alder spænder fra 21 år til 41 år.</w:t>
      </w:r>
    </w:p>
    <w:p w:rsidR="00F9442B" w:rsidRPr="00DE0E31" w:rsidRDefault="00F9442B" w:rsidP="00F9442B">
      <w:pPr>
        <w:pStyle w:val="Listeafsnit"/>
        <w:numPr>
          <w:ilvl w:val="0"/>
          <w:numId w:val="1"/>
        </w:numPr>
        <w:spacing w:line="360" w:lineRule="auto"/>
      </w:pPr>
      <w:r w:rsidRPr="00DE0E31">
        <w:rPr>
          <w:b/>
        </w:rPr>
        <w:t>Familie:</w:t>
      </w:r>
      <w:r w:rsidRPr="00DE0E31">
        <w:t xml:space="preserve"> </w:t>
      </w:r>
      <w:r>
        <w:t xml:space="preserve">En kursist havde 2 børn, hvilket svarer meget godt til hver femte, som det også var i </w:t>
      </w:r>
      <w:proofErr w:type="spellStart"/>
      <w:r>
        <w:t>CEFUs</w:t>
      </w:r>
      <w:proofErr w:type="spellEnd"/>
      <w:r>
        <w:t xml:space="preserve"> rapport. Alle kursisterne havde dog samlevere, hvilket skiller sig ud fra gennemsnittet.</w:t>
      </w:r>
    </w:p>
    <w:p w:rsidR="00F9442B" w:rsidRDefault="00F9442B" w:rsidP="00F9442B">
      <w:pPr>
        <w:pStyle w:val="Listeafsnit"/>
        <w:numPr>
          <w:ilvl w:val="0"/>
          <w:numId w:val="1"/>
        </w:numPr>
        <w:spacing w:line="360" w:lineRule="auto"/>
      </w:pPr>
      <w:r w:rsidRPr="00F9442B">
        <w:rPr>
          <w:b/>
        </w:rPr>
        <w:t>Uddannelse og erhvervserfaring:</w:t>
      </w:r>
      <w:r w:rsidRPr="00DE0E31">
        <w:t xml:space="preserve"> </w:t>
      </w:r>
      <w:r>
        <w:t>Spænder fra ingen uddannelse og erhvervserfaring, til to kursister som er droppet ud af tidligere uddannelser, til uuddannet selvstændig og til en kursist som har gennemført en tidligere uddannelse.</w:t>
      </w:r>
    </w:p>
    <w:p w:rsidR="000E4850" w:rsidRPr="000E4850" w:rsidRDefault="00F9442B" w:rsidP="00F9442B">
      <w:pPr>
        <w:pStyle w:val="Listeafsnit"/>
        <w:numPr>
          <w:ilvl w:val="0"/>
          <w:numId w:val="1"/>
        </w:numPr>
        <w:spacing w:line="360" w:lineRule="auto"/>
        <w:rPr>
          <w:b/>
        </w:rPr>
      </w:pPr>
      <w:r w:rsidRPr="000E4850">
        <w:rPr>
          <w:b/>
        </w:rPr>
        <w:t>Forældres baggrund:</w:t>
      </w:r>
      <w:r w:rsidR="000E4850" w:rsidRPr="000E4850">
        <w:rPr>
          <w:b/>
        </w:rPr>
        <w:t xml:space="preserve"> </w:t>
      </w:r>
      <w:r w:rsidR="000E4850">
        <w:t xml:space="preserve">Tre af forældrene er ufaglærte, tre er håndværker uddannet, en har en kortere uddannelse som social og sundhedshjælper, en har en mellemlang videregående uddannelse som pædagog, en er leder og en har gennemført en længerevarende uddannelse. </w:t>
      </w:r>
    </w:p>
    <w:p w:rsidR="00F9442B" w:rsidRPr="00F9442B" w:rsidRDefault="00F9442B" w:rsidP="00F9442B">
      <w:pPr>
        <w:pStyle w:val="Listeafsnit"/>
        <w:numPr>
          <w:ilvl w:val="0"/>
          <w:numId w:val="1"/>
        </w:numPr>
        <w:spacing w:line="360" w:lineRule="auto"/>
        <w:rPr>
          <w:b/>
        </w:rPr>
      </w:pPr>
      <w:r w:rsidRPr="00F9442B">
        <w:rPr>
          <w:b/>
        </w:rPr>
        <w:t>E</w:t>
      </w:r>
      <w:r w:rsidRPr="000E4850">
        <w:rPr>
          <w:b/>
        </w:rPr>
        <w:t xml:space="preserve">tnicitet: </w:t>
      </w:r>
      <w:r w:rsidR="00307902">
        <w:t xml:space="preserve">En kursist </w:t>
      </w:r>
      <w:r>
        <w:t xml:space="preserve">er </w:t>
      </w:r>
      <w:r w:rsidR="00307902">
        <w:t>1. generations indvandre</w:t>
      </w:r>
      <w:r w:rsidR="00387C21">
        <w:t>r</w:t>
      </w:r>
      <w:r w:rsidR="00307902">
        <w:t>, en</w:t>
      </w:r>
      <w:r>
        <w:t xml:space="preserve"> er 2. g</w:t>
      </w:r>
      <w:r w:rsidR="00307902">
        <w:t>enerations indvandre</w:t>
      </w:r>
      <w:r w:rsidR="00387C21">
        <w:t>r</w:t>
      </w:r>
      <w:r w:rsidR="00307902">
        <w:t xml:space="preserve"> og tre </w:t>
      </w:r>
      <w:r>
        <w:t>er etniske danskere.</w:t>
      </w:r>
    </w:p>
    <w:p w:rsidR="00F9442B" w:rsidRDefault="00F9442B" w:rsidP="00F9442B">
      <w:pPr>
        <w:pStyle w:val="Listeafsnit"/>
        <w:numPr>
          <w:ilvl w:val="0"/>
          <w:numId w:val="1"/>
        </w:numPr>
        <w:spacing w:line="360" w:lineRule="auto"/>
      </w:pPr>
      <w:r w:rsidRPr="000E4850">
        <w:rPr>
          <w:b/>
        </w:rPr>
        <w:lastRenderedPageBreak/>
        <w:t>S</w:t>
      </w:r>
      <w:r w:rsidRPr="00F9442B">
        <w:rPr>
          <w:b/>
        </w:rPr>
        <w:t>ociale hændelser:</w:t>
      </w:r>
      <w:r w:rsidR="000E4850">
        <w:rPr>
          <w:b/>
        </w:rPr>
        <w:t xml:space="preserve"> </w:t>
      </w:r>
      <w:r w:rsidR="000E4850">
        <w:t>En kursist har oplevet alkoholmisbrug i hjemmet</w:t>
      </w:r>
      <w:r w:rsidR="00945870">
        <w:t>, psykisk lidelse i hjemmet</w:t>
      </w:r>
      <w:r w:rsidR="000E4850">
        <w:t xml:space="preserve"> og d</w:t>
      </w:r>
      <w:r w:rsidR="00945870">
        <w:t>ødsfald i nærmeste omgangskreds og</w:t>
      </w:r>
      <w:r w:rsidR="000E4850">
        <w:t xml:space="preserve"> </w:t>
      </w:r>
      <w:r w:rsidR="00945870">
        <w:t>e</w:t>
      </w:r>
      <w:r w:rsidR="000E4850">
        <w:t>n</w:t>
      </w:r>
      <w:r w:rsidR="00945870">
        <w:t xml:space="preserve"> anden</w:t>
      </w:r>
      <w:r w:rsidR="000E4850">
        <w:t xml:space="preserve"> kursist har haft en depression, har problemer med angst og har været udsat for overfald. </w:t>
      </w:r>
      <w:r w:rsidR="007F2B13">
        <w:t xml:space="preserve"> </w:t>
      </w:r>
      <w:r w:rsidR="00EB2461">
        <w:t xml:space="preserve">En </w:t>
      </w:r>
      <w:r w:rsidR="007F2B13">
        <w:t>tredje kursist er desuden testet ordblind og er vurderet til at have sociale adfærdsproblemer.</w:t>
      </w:r>
    </w:p>
    <w:p w:rsidR="0029431F" w:rsidRDefault="0029431F" w:rsidP="0029431F">
      <w:pPr>
        <w:pStyle w:val="Overskrift2"/>
      </w:pPr>
    </w:p>
    <w:p w:rsidR="001F7A01" w:rsidRPr="00205FAA" w:rsidRDefault="006F26BF" w:rsidP="0029431F">
      <w:pPr>
        <w:pStyle w:val="Overskrift3"/>
        <w:rPr>
          <w:sz w:val="24"/>
          <w:szCs w:val="24"/>
        </w:rPr>
      </w:pPr>
      <w:bookmarkStart w:id="39" w:name="_Toc326695154"/>
      <w:r w:rsidRPr="00205FAA">
        <w:rPr>
          <w:sz w:val="24"/>
          <w:szCs w:val="24"/>
        </w:rPr>
        <w:t>Hvordan lærer kursisterne på VUC</w:t>
      </w:r>
      <w:r w:rsidR="0029431F" w:rsidRPr="00205FAA">
        <w:rPr>
          <w:sz w:val="24"/>
          <w:szCs w:val="24"/>
        </w:rPr>
        <w:t xml:space="preserve"> og HF</w:t>
      </w:r>
      <w:r w:rsidRPr="00205FAA">
        <w:rPr>
          <w:sz w:val="24"/>
          <w:szCs w:val="24"/>
        </w:rPr>
        <w:t>?</w:t>
      </w:r>
      <w:bookmarkEnd w:id="39"/>
    </w:p>
    <w:p w:rsidR="001F7A01" w:rsidRDefault="001F7A01" w:rsidP="001F7A01">
      <w:pPr>
        <w:spacing w:line="360" w:lineRule="auto"/>
      </w:pPr>
      <w:r>
        <w:t>Ku</w:t>
      </w:r>
      <w:r w:rsidR="00754A61">
        <w:t>rsisterne på VUC</w:t>
      </w:r>
      <w:r w:rsidR="00293D56">
        <w:t xml:space="preserve"> og HF</w:t>
      </w:r>
      <w:r w:rsidR="00754A61">
        <w:t xml:space="preserve"> har forskelligt</w:t>
      </w:r>
      <w:r>
        <w:t xml:space="preserve"> </w:t>
      </w:r>
      <w:r w:rsidR="006F26BF">
        <w:t xml:space="preserve">grundlag og </w:t>
      </w:r>
      <w:r>
        <w:t xml:space="preserve">forudsætninger for læring og en del af dette skal ses igennem kursisternes forskellige samfundsforståelse. Den enkelte kursists samfundsforståelse er afhængig af dennes tidligere erfaringer og oplevelser. Af de fem kursister som jeg har foretaget interviews med er der meget forskellige samfundsforståelser. Dette skyldtes blandt andet en stor spredning i alder, etnicitet, uddannelses og erhvervserfaring, men også den enkeltes kursists erfaringer med forskellige sociale hændelser spiller ind på </w:t>
      </w:r>
      <w:r w:rsidR="00387C21">
        <w:t>deres samfundsforståelse. Derfor</w:t>
      </w:r>
      <w:r>
        <w:t xml:space="preserve"> vil kursisten </w:t>
      </w:r>
      <w:proofErr w:type="spellStart"/>
      <w:r>
        <w:t>Ts</w:t>
      </w:r>
      <w:proofErr w:type="spellEnd"/>
      <w:r>
        <w:t xml:space="preserve"> læringsproces være anderledes end kursisten </w:t>
      </w:r>
      <w:proofErr w:type="spellStart"/>
      <w:r>
        <w:t>Js</w:t>
      </w:r>
      <w:proofErr w:type="spellEnd"/>
      <w:r>
        <w:t xml:space="preserve">, idet deres allerede etablerede skemaer og forforståelse er forskellig. Yderligere vil sociale processer også spille ind på læringsprocessen. Et eksempel herpå kan være kursisten </w:t>
      </w:r>
      <w:proofErr w:type="spellStart"/>
      <w:r>
        <w:t>Ts</w:t>
      </w:r>
      <w:proofErr w:type="spellEnd"/>
      <w:r>
        <w:t xml:space="preserve"> manglende tillid til underviseren eller </w:t>
      </w:r>
      <w:proofErr w:type="spellStart"/>
      <w:r>
        <w:t>kuristen</w:t>
      </w:r>
      <w:proofErr w:type="spellEnd"/>
      <w:r>
        <w:t xml:space="preserve"> </w:t>
      </w:r>
      <w:proofErr w:type="spellStart"/>
      <w:r>
        <w:t>Js</w:t>
      </w:r>
      <w:proofErr w:type="spellEnd"/>
      <w:r>
        <w:t xml:space="preserve"> problemer med angst. I begge tilfælde vil kursisterne have nogle problemstillinger som hæmmer en læringsproces. </w:t>
      </w:r>
    </w:p>
    <w:p w:rsidR="001F7A01" w:rsidRDefault="009A119F" w:rsidP="001F7A01">
      <w:pPr>
        <w:spacing w:line="360" w:lineRule="auto"/>
      </w:pPr>
      <w:r w:rsidRPr="009A119F">
        <w:rPr>
          <w:noProof/>
          <w:lang w:eastAsia="da-DK"/>
        </w:rPr>
        <w:lastRenderedPageBreak/>
        <w:drawing>
          <wp:inline distT="0" distB="0" distL="0" distR="0">
            <wp:extent cx="6115050" cy="4586287"/>
            <wp:effectExtent l="19050" t="0" r="0" b="0"/>
            <wp:docPr id="4" name="Billede 1" descr="C:\Users\Frank\Dropbox\UNI\Speciale\Præ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Dropbox\UNI\Speciale\Præsentation1.jpg"/>
                    <pic:cNvPicPr>
                      <a:picLocks noChangeAspect="1" noChangeArrowheads="1"/>
                    </pic:cNvPicPr>
                  </pic:nvPicPr>
                  <pic:blipFill>
                    <a:blip r:embed="rId9" cstate="print"/>
                    <a:stretch>
                      <a:fillRect/>
                    </a:stretch>
                  </pic:blipFill>
                  <pic:spPr bwMode="auto">
                    <a:xfrm>
                      <a:off x="0" y="0"/>
                      <a:ext cx="6115050" cy="4586287"/>
                    </a:xfrm>
                    <a:prstGeom prst="rect">
                      <a:avLst/>
                    </a:prstGeom>
                    <a:noFill/>
                    <a:ln w="9525">
                      <a:noFill/>
                      <a:miter lim="800000"/>
                      <a:headEnd/>
                      <a:tailEnd/>
                    </a:ln>
                  </pic:spPr>
                </pic:pic>
              </a:graphicData>
            </a:graphic>
          </wp:inline>
        </w:drawing>
      </w:r>
    </w:p>
    <w:p w:rsidR="001F7A01" w:rsidRDefault="001F7A01" w:rsidP="001F7A01">
      <w:pPr>
        <w:spacing w:line="360" w:lineRule="auto"/>
      </w:pPr>
      <w:r>
        <w:t xml:space="preserve">Læringens processer og dimensioner, som tidligere er forklaret i teoriafsnittet, giver et godt visuelt billede af hvad der skal til for at opnå en læringsproces. I ovenstående eksempel var jeg kort inde på problemstillinger som kan være i det samspil som skal til for at der kan </w:t>
      </w:r>
      <w:proofErr w:type="spellStart"/>
      <w:r>
        <w:t>opnå</w:t>
      </w:r>
      <w:r w:rsidR="00AB5E9C">
        <w:t>e</w:t>
      </w:r>
      <w:r>
        <w:t>s</w:t>
      </w:r>
      <w:proofErr w:type="spellEnd"/>
      <w:r>
        <w:t xml:space="preserve"> en læringsproces. Idet samspillet er vigtigt for læringsprocessen</w:t>
      </w:r>
      <w:r w:rsidR="00AB5E9C">
        <w:t>,</w:t>
      </w:r>
      <w:r>
        <w:t xml:space="preserve"> kan det være nødvendigt som underviser at inddrage overvejelser om kursisternes forskellighed i planlægningen af ens undervisning</w:t>
      </w:r>
      <w:r w:rsidR="00CD63EB">
        <w:t xml:space="preserve"> og fokusere på at samspillet mellem kursisterne og mellem underviser og kursisterne fungere således, at en stillasering, jf. </w:t>
      </w:r>
      <w:proofErr w:type="spellStart"/>
      <w:r w:rsidR="00CD63EB">
        <w:t>Vygotskij</w:t>
      </w:r>
      <w:proofErr w:type="spellEnd"/>
      <w:r w:rsidR="00CD63EB">
        <w:t>, kan gennemføres uden læringsbarriere.</w:t>
      </w:r>
      <w:r>
        <w:t>. Det vil eksempelvis ikke være hensigtsmæssigt at sætte kursisten J sammen med andre kursister som hun kunne være bange for, idet dette vil frembringe hendes angst og derved hæmme hendes psykiske overskud til at opnå læring. Ved kursisten T kan m</w:t>
      </w:r>
      <w:r w:rsidR="00AB5E9C">
        <w:t>an på forskellige måder forsøge</w:t>
      </w:r>
      <w:r>
        <w:t xml:space="preserve"> at </w:t>
      </w:r>
      <w:r w:rsidR="00AB5E9C">
        <w:t>opnå tillid ved kursisten.</w:t>
      </w:r>
      <w:r>
        <w:t xml:space="preserve"> </w:t>
      </w:r>
      <w:r w:rsidR="00AB5E9C">
        <w:t>E</w:t>
      </w:r>
      <w:r>
        <w:t xml:space="preserve">ksempelvis </w:t>
      </w:r>
      <w:r w:rsidR="00AB5E9C">
        <w:t xml:space="preserve">ved </w:t>
      </w:r>
      <w:r>
        <w:t>at vise kursisten</w:t>
      </w:r>
      <w:r w:rsidR="00AB5E9C">
        <w:t>,</w:t>
      </w:r>
      <w:r>
        <w:t xml:space="preserve"> at man er kompetent som underviser</w:t>
      </w:r>
      <w:r w:rsidR="00AB5E9C">
        <w:t>,</w:t>
      </w:r>
      <w:r>
        <w:t xml:space="preserve"> eller ved at sætte kursisten sammen med andre kursister, som kurs</w:t>
      </w:r>
      <w:r w:rsidR="00754A61">
        <w:t>isten har tillid til og hvor han</w:t>
      </w:r>
      <w:r w:rsidR="00AB5E9C">
        <w:t xml:space="preserve"> derved kan indgå i</w:t>
      </w:r>
      <w:r>
        <w:t xml:space="preserve"> et samspil som skaber læring. En anden og meget væsentlig dimension i trekanten er drivkraft. På trods af at vi som undervisere ikke kan læse i bekendtgørelsen</w:t>
      </w:r>
      <w:r w:rsidR="00AB5E9C">
        <w:t>, hvorfor de skal lære</w:t>
      </w:r>
      <w:r>
        <w:t xml:space="preserve"> de forskellige ting, så kan det være vigtigt at finde en begrundelse og derved en motivation for kursisterne til at lærer noget </w:t>
      </w:r>
      <w:r>
        <w:lastRenderedPageBreak/>
        <w:t>specifikt. Mange kursister vil ikke selv være i stand til at finde deres drivkraft og motivation for at opnå en læring</w:t>
      </w:r>
      <w:r w:rsidR="00AB5E9C">
        <w:t>,</w:t>
      </w:r>
      <w:r>
        <w:t xml:space="preserve"> på nær hvis de syntes det er spændende</w:t>
      </w:r>
      <w:r w:rsidR="00754A61">
        <w:t>, sjovt</w:t>
      </w:r>
      <w:r>
        <w:t xml:space="preserve"> eller brugbart. Flere af kursisterne, som eksempelvis kursisten T, som endnu ikke ved hvad han skal bruge en HF til, mangler den drivkraft og motivation til at opnå en læringsproces. Det at kursisten samtidig ikke syntes at samfundsfag er spændende øger barriererne for en opnået læring. Kursisten beretter selv i sit interview om en episode i engelsk hvor han helt glemte at han havde pause, idet teksten de skulle læse var spændende. Idet kursisten endnu ikke ved h</w:t>
      </w:r>
      <w:r w:rsidR="00AB5E9C">
        <w:t>vad han skal bruge en HF til, kan</w:t>
      </w:r>
      <w:r>
        <w:t xml:space="preserve"> det være nødvendigt for denne kursist</w:t>
      </w:r>
      <w:r w:rsidR="00754A61">
        <w:t>,</w:t>
      </w:r>
      <w:r>
        <w:t xml:space="preserve"> at syntes at emnet er spændende for at finde sin drivk</w:t>
      </w:r>
      <w:r w:rsidR="00754A61">
        <w:t>raft til læring. Herudover kan</w:t>
      </w:r>
      <w:r>
        <w:t xml:space="preserve"> andre kursister have så store psykiske problemstillinger</w:t>
      </w:r>
      <w:r w:rsidR="00AB5E9C">
        <w:t>, eller have</w:t>
      </w:r>
      <w:r>
        <w:t xml:space="preserve"> oplevet eller være i gang med at opleve forskellige sociale hændelser, som gør at kursisterne ikke er i psykisk balance og derved ikke kan finde overskud og drivkraft til at opnå en læringsproces. Her kan det være nødvendigt som lærer at sende kursisterne videre i systemet. På VUC </w:t>
      </w:r>
      <w:r w:rsidR="00293D56">
        <w:t xml:space="preserve">og HF </w:t>
      </w:r>
      <w:r>
        <w:t>er der eksempelvis tilknyttet en psykolog og desuden er der flere meget dygtige studievejledere som kan hjælpe kursisterne m</w:t>
      </w:r>
      <w:r w:rsidR="00AB5E9C">
        <w:t>ed deres problemstillinger, således at de kan få hjælp til at generere et overskud til at opnå en læringsproces.</w:t>
      </w:r>
      <w:r>
        <w:t xml:space="preserve"> </w:t>
      </w:r>
    </w:p>
    <w:p w:rsidR="001F7A01" w:rsidRDefault="001F7A01" w:rsidP="001F7A01">
      <w:pPr>
        <w:spacing w:line="360" w:lineRule="auto"/>
      </w:pPr>
      <w:r>
        <w:t>Den sidste dimension</w:t>
      </w:r>
      <w:r w:rsidR="00AB5E9C">
        <w:t xml:space="preserve"> i modellen,</w:t>
      </w:r>
      <w:r>
        <w:t xml:space="preserve"> er indholdet i u</w:t>
      </w:r>
      <w:r w:rsidR="00AB5E9C">
        <w:t xml:space="preserve">ndervisningen. Det er vigtigt </w:t>
      </w:r>
      <w:r>
        <w:t>at huske på</w:t>
      </w:r>
      <w:r w:rsidR="00AB5E9C">
        <w:t>,</w:t>
      </w:r>
      <w:r>
        <w:t xml:space="preserve"> at det jo ikke er ligegyldigt hvad de lærer. Undervisningsdifferentiering drejer sig meget om hvordan de lære</w:t>
      </w:r>
      <w:r w:rsidR="00754A61">
        <w:t>r, men selve indholdet bestemmes</w:t>
      </w:r>
      <w:r>
        <w:t xml:space="preserve"> igennem bekendtgørelsen for det enkelte fag og den enkeltes lærers vægtning af forskellige fagelem</w:t>
      </w:r>
      <w:r w:rsidR="00AB5E9C">
        <w:t xml:space="preserve">enter.  Det er indholdet og </w:t>
      </w:r>
      <w:r>
        <w:t>mestring</w:t>
      </w:r>
      <w:r w:rsidR="00AB5E9C">
        <w:t>en</w:t>
      </w:r>
      <w:r>
        <w:t xml:space="preserve"> af in</w:t>
      </w:r>
      <w:r w:rsidR="00F94B1C">
        <w:t>dholdet</w:t>
      </w:r>
      <w:r w:rsidR="00AB5E9C">
        <w:t>,</w:t>
      </w:r>
      <w:r w:rsidR="00F94B1C">
        <w:t xml:space="preserve"> som øger et individs funktionalitet</w:t>
      </w:r>
      <w:r w:rsidR="003E5A89">
        <w:t xml:space="preserve"> og kompetencer</w:t>
      </w:r>
      <w:r w:rsidR="00F94B1C">
        <w:t xml:space="preserve"> og giver kursisten en større meningsforståelse</w:t>
      </w:r>
      <w:r w:rsidR="00F878B8">
        <w:t xml:space="preserve">, hvilket jo netop må være selve </w:t>
      </w:r>
      <w:r w:rsidR="00AB5E9C">
        <w:t>formålet</w:t>
      </w:r>
      <w:r w:rsidR="00F878B8">
        <w:t xml:space="preserve"> </w:t>
      </w:r>
      <w:r w:rsidR="00AB5E9C">
        <w:t>med</w:t>
      </w:r>
      <w:r w:rsidR="00F878B8">
        <w:t xml:space="preserve"> at tage en uddannelse. Man må blot huske på</w:t>
      </w:r>
      <w:r w:rsidR="00460DE7">
        <w:t>,</w:t>
      </w:r>
      <w:r w:rsidR="00F878B8">
        <w:t xml:space="preserve"> at indholdet ikke kan stå alene, idet selve </w:t>
      </w:r>
      <w:r w:rsidR="003E5A89">
        <w:t>kompetencetilegnelsen</w:t>
      </w:r>
      <w:r w:rsidR="00F878B8">
        <w:t xml:space="preserve"> ikke kan lade sig gøre uden at kursisten har viljen til at lære</w:t>
      </w:r>
      <w:r w:rsidR="00AB5E9C">
        <w:t>.</w:t>
      </w:r>
    </w:p>
    <w:p w:rsidR="003F0181" w:rsidRDefault="003F0181" w:rsidP="001F7A01">
      <w:pPr>
        <w:spacing w:line="360" w:lineRule="auto"/>
      </w:pPr>
      <w:r>
        <w:t>Kursisternes typologiske læringstyper virker også til at være forskellige. Kursisten A, som er flyttet til Danmark fra Færøerne og har gået hjemme i tre år</w:t>
      </w:r>
      <w:r w:rsidR="00754A61">
        <w:t>,</w:t>
      </w:r>
      <w:r>
        <w:t xml:space="preserve"> virker </w:t>
      </w:r>
      <w:r w:rsidR="00460DE7">
        <w:t xml:space="preserve">ikke </w:t>
      </w:r>
      <w:r>
        <w:t>til at have en stor del kumulativ læring, hvor man ik</w:t>
      </w:r>
      <w:r w:rsidR="00460DE7">
        <w:t>ke har noget tidligere læring at sætte den</w:t>
      </w:r>
      <w:r>
        <w:t xml:space="preserve"> nye læring i forhold til. Dette drejer sig eksempelvis om meget af politik temaet, hvor kursisten ikke har kendskab og erfaringer med dansk politik og heller ikke har interesseret sig for færøsk politik. Idet kursisten skal oprette skemaer og ikke har noget at sætte disse i forhold til, vanskeliggøre dette hendes indlæring. Dette forklarer også hendes høje </w:t>
      </w:r>
      <w:r w:rsidR="00754A61">
        <w:t xml:space="preserve">tidsforbrug </w:t>
      </w:r>
      <w:r>
        <w:t xml:space="preserve">i forhold til hendes undervisningstimer. Kursisterne T, </w:t>
      </w:r>
      <w:r w:rsidR="00460DE7">
        <w:t>J</w:t>
      </w:r>
      <w:r>
        <w:t>, B og M virker til primært at have en assimilativ læringsproces, hvilket er den mest almindelige lærings</w:t>
      </w:r>
      <w:r w:rsidR="00754A61">
        <w:t>proces.</w:t>
      </w:r>
      <w:r>
        <w:t xml:space="preserve"> </w:t>
      </w:r>
      <w:r w:rsidR="00754A61">
        <w:t>K</w:t>
      </w:r>
      <w:r>
        <w:t>ursisterne</w:t>
      </w:r>
      <w:r w:rsidR="00754A61">
        <w:t xml:space="preserve"> T, J og M</w:t>
      </w:r>
      <w:r>
        <w:t xml:space="preserve"> har tidligere erfaringer fra andre uddannelser og har herigennem kendskab til samfundsfag og andre </w:t>
      </w:r>
      <w:r w:rsidR="00754A61">
        <w:t>HF fag. Kursisten B virker</w:t>
      </w:r>
      <w:r>
        <w:t xml:space="preserve"> til at have meget let ved at forstå samfundsfag, hvilket ses igennem hans udsagn om at han ikke behøver at yde mere end 50 % for at følge med i undervisningen</w:t>
      </w:r>
      <w:r w:rsidR="00A50A77">
        <w:t xml:space="preserve"> og at han næsten aldrig laver lektier</w:t>
      </w:r>
      <w:r>
        <w:t xml:space="preserve">. På trods af dette ser hans </w:t>
      </w:r>
      <w:r>
        <w:lastRenderedPageBreak/>
        <w:t>lærer ham fortsat som en af de dygtige kursister på klassen</w:t>
      </w:r>
      <w:r w:rsidR="00A50A77">
        <w:t>. Kursisten B har derved i forvejen oprettet de fleste skemaer og har ret let v</w:t>
      </w:r>
      <w:r w:rsidR="00754A61">
        <w:t>ed at tilpasse og udbygge disse selvom han ikke har faglige kompetencer fra tidligere uddannelser.</w:t>
      </w:r>
    </w:p>
    <w:p w:rsidR="006F26BF" w:rsidRDefault="006F26BF" w:rsidP="001F7A01">
      <w:pPr>
        <w:spacing w:line="360" w:lineRule="auto"/>
      </w:pPr>
      <w:r>
        <w:t>Kursisternes indre betingelser for læring er forskellige. Dette skyldtes båd</w:t>
      </w:r>
      <w:r w:rsidR="00754A61">
        <w:t>e at kursisterne har forskellige</w:t>
      </w:r>
      <w:r>
        <w:t xml:space="preserve"> køn og alder. Deres køn kan spille ind på </w:t>
      </w:r>
      <w:r w:rsidR="00107FB7">
        <w:t xml:space="preserve">evner i forhold til </w:t>
      </w:r>
      <w:r>
        <w:t>empati og hvorvidt de tænker i systemer. Herved kan de kvindelige kursister have lettere ved at forstå de blødere temaer som sociologi, hvorimod de mandlige kursister kan have lettere ved at forstå de mere faktuelle temaer som eksempelvis økonomi. Dere</w:t>
      </w:r>
      <w:r w:rsidR="00107FB7">
        <w:t>s livsalder spiller også ind i forhold til</w:t>
      </w:r>
      <w:r>
        <w:t xml:space="preserve"> hvor stor en forståelse kursisterne har af det samfund de lever i og desuden kan deres alder spille ind for hvor modtagelige de er for læring. En ældre elev kan eksempelvis være skeptisk over at få en un</w:t>
      </w:r>
      <w:r w:rsidR="00107FB7">
        <w:t>derviser der er yngre end ham</w:t>
      </w:r>
      <w:r>
        <w:t xml:space="preserve"> selv, og derved være kritisk eller endda helt u</w:t>
      </w:r>
      <w:r w:rsidR="00107FB7">
        <w:t>modtagelig for læring. I klasse</w:t>
      </w:r>
      <w:r>
        <w:t xml:space="preserve">rums observationen blev kursisten B observeret i klasselokalet under tavleundervisningen. Han havde i denne forbindelse en anden forståelse af en af de ideologier som blev gennemgået, end den som underviseren kom med. Kursisten stillede derfor et spørgende, men kritisk spørgsmål til underviseren. Underviseren uddybede og argumenterede for sit standpunkt, hvilket B accepterede. Men hans kritiske tilgang kan skyldtes hans alder og at han allerede har oprettet mange af sine skemaer og derfor i nogle tilfælde skal akkommodere sin </w:t>
      </w:r>
      <w:r w:rsidR="00754A61">
        <w:t>viden. Denne proces kan, som tidligere nævnt,</w:t>
      </w:r>
      <w:r>
        <w:t xml:space="preserve"> være sværere og kræver derfor argumentation og overbevisning fra læreren</w:t>
      </w:r>
      <w:r w:rsidR="00107FB7">
        <w:t>,</w:t>
      </w:r>
      <w:r>
        <w:t xml:space="preserve"> om at den nye viden er den korrekte. Kursisternes skepsis kan dog også være positivt og kan i nogle henseende ses som en sortering af deres indtryk og læring, som giver en øget refleksion over det lærte.</w:t>
      </w:r>
    </w:p>
    <w:p w:rsidR="00B84736" w:rsidRPr="001F7A01" w:rsidRDefault="006F26BF" w:rsidP="001F7A01">
      <w:pPr>
        <w:spacing w:line="360" w:lineRule="auto"/>
      </w:pPr>
      <w:r>
        <w:t xml:space="preserve">Kursisternes ydre betingelser for læring er meget forskellige. Dette skyldtes blandt andet forskellig etnicitet og uddannelsesbaggrund ved forældrene. I CEFU undersøgelsen kunne vi se at VUC kursisters forældre generelt havde en lavere uddannelse end forældrene til kursister på de almene gymnasier. Herved vil der være en større mængde kursister som har dårligere forudsætninger for at gennemføre deres studie, idet kursisterne i teorien ikke </w:t>
      </w:r>
      <w:r w:rsidR="00107FB7">
        <w:t>har</w:t>
      </w:r>
      <w:r>
        <w:t xml:space="preserve"> de samme forudsætninger som børn af mere veluddannede forældre. Der kan dog sættes spørgsmålstegn ved dette, idet mange kursister på VUC er noget ældre og man derfor må formode at de ikke har den samme tilknytning til deres forældre</w:t>
      </w:r>
      <w:r w:rsidR="00107FB7">
        <w:t xml:space="preserve"> som de generelt yngre gymnasieelever</w:t>
      </w:r>
      <w:r w:rsidR="004C5E4E">
        <w:t xml:space="preserve"> har. I interviewene kan man dog</w:t>
      </w:r>
      <w:r>
        <w:t xml:space="preserve"> se at kursisten J, som har </w:t>
      </w:r>
      <w:r w:rsidR="004C5E4E">
        <w:t>en mor med en mellemlang uddannelse</w:t>
      </w:r>
      <w:r>
        <w:t xml:space="preserve">, </w:t>
      </w:r>
      <w:r w:rsidR="004C5E4E">
        <w:t>modtager støtte af hendes forældre</w:t>
      </w:r>
      <w:r>
        <w:t>. Forældrene ser deres datters studie so</w:t>
      </w:r>
      <w:r w:rsidR="00107FB7">
        <w:t>m vigtigt og understøtter derfor</w:t>
      </w:r>
      <w:r>
        <w:t xml:space="preserve"> dette økonomisk med 1.000 kr. om måneden. </w:t>
      </w:r>
      <w:r w:rsidR="004C5E4E">
        <w:t>Modsat kan man se at den kursist, med de lavest uddannede forældre, er den kursist som har de største sociale vanskeligheder på studiet. Så selvom kursisterne på VUC, generelt er ældre end kursister på det almene gymnasium, kan den sociale arv fortsat spille en rolle. D</w:t>
      </w:r>
      <w:r>
        <w:t xml:space="preserve">en sociale arv, om den er negativ eller positiv </w:t>
      </w:r>
      <w:r w:rsidR="004C5E4E">
        <w:t>har på denne måde fortsat</w:t>
      </w:r>
      <w:r>
        <w:t xml:space="preserve"> en påvirkning på</w:t>
      </w:r>
      <w:r w:rsidR="00107FB7">
        <w:t>,</w:t>
      </w:r>
      <w:r>
        <w:t xml:space="preserve"> hv</w:t>
      </w:r>
      <w:r w:rsidR="00107FB7">
        <w:t>ilke</w:t>
      </w:r>
      <w:r>
        <w:t xml:space="preserve"> mennesker </w:t>
      </w:r>
      <w:r>
        <w:lastRenderedPageBreak/>
        <w:t>de forskellige kursister er blevet. Kursisten M, som vurderes til at have sociale tilpasningsvaskeligheder har to forældre som er ufaglærte og p</w:t>
      </w:r>
      <w:r w:rsidR="00107FB7">
        <w:t>asser derfor ind i statistikken,</w:t>
      </w:r>
      <w:r>
        <w:t xml:space="preserve"> </w:t>
      </w:r>
      <w:r w:rsidR="00107FB7">
        <w:t>m</w:t>
      </w:r>
      <w:r>
        <w:t xml:space="preserve">en hvorvidt hans manglende sociale færdigheder skyldtes en negativ social arv eller noget andet, </w:t>
      </w:r>
      <w:r w:rsidR="001F01F3">
        <w:t xml:space="preserve">er der ikke vished om. </w:t>
      </w:r>
      <w:r>
        <w:t>Det er dog sikkert</w:t>
      </w:r>
      <w:r w:rsidR="00107FB7">
        <w:t>,</w:t>
      </w:r>
      <w:r>
        <w:t xml:space="preserve"> at hans sociale adfærd i nogle henseende skærmer ham fra de andre kursister og til dels også fra læreren</w:t>
      </w:r>
      <w:r w:rsidR="004C5E4E">
        <w:t>,</w:t>
      </w:r>
      <w:r>
        <w:t xml:space="preserve"> og derved kommer </w:t>
      </w:r>
      <w:r w:rsidR="00107FB7">
        <w:t xml:space="preserve">der </w:t>
      </w:r>
      <w:r>
        <w:t>et mindre socialt samspil som kan resultere i en manglende læringsproces.</w:t>
      </w:r>
    </w:p>
    <w:p w:rsidR="00DE0E31" w:rsidRPr="00891654" w:rsidRDefault="00DE0E31" w:rsidP="00891654">
      <w:pPr>
        <w:spacing w:line="360" w:lineRule="auto"/>
        <w:rPr>
          <w:sz w:val="24"/>
          <w:szCs w:val="24"/>
        </w:rPr>
      </w:pPr>
    </w:p>
    <w:p w:rsidR="0038533F" w:rsidRDefault="0038533F" w:rsidP="0029431F">
      <w:pPr>
        <w:pStyle w:val="Overskrift2"/>
      </w:pPr>
      <w:bookmarkStart w:id="40" w:name="_Toc326695155"/>
      <w:r>
        <w:t>Hypotese 2: Undervisningsdifferentiering som en undervisningsstrategi</w:t>
      </w:r>
      <w:bookmarkEnd w:id="40"/>
    </w:p>
    <w:p w:rsidR="00CA1B97" w:rsidRDefault="00764FC7" w:rsidP="0038533F">
      <w:pPr>
        <w:spacing w:line="360" w:lineRule="auto"/>
      </w:pPr>
      <w:r>
        <w:t xml:space="preserve">Er undervisningsdifferentiering brugbart som en undervisningsstrategi? </w:t>
      </w:r>
      <w:r w:rsidR="00AA3B36">
        <w:t xml:space="preserve">Diskussionen om hvorvidt faglighed og pædagogik er modspillere fortsætter denne dag i dag. Nogle undervisere kan ikke se behovet for pædagogiske tiltag, som eksempelvis undervisningsdifferentiering. Dette er på trods af at </w:t>
      </w:r>
      <w:proofErr w:type="gramStart"/>
      <w:r w:rsidR="00AA3B36">
        <w:t>en</w:t>
      </w:r>
      <w:proofErr w:type="gramEnd"/>
      <w:r w:rsidR="00AA3B36">
        <w:t xml:space="preserve"> pædagogikum uddannelse har været et krav siden 1800 tallet for at få fastansættelse som gymnasie- eller HF lærer. Baggrunden skal nok findes i tilrettelæggelsen af uddannelsen som gymnasielærer, hvor fagligheden er i højsædet, men hvor der er meget lidt vægt på pædagogikken. Personligt har jeg selv oplevet undervisning på universitetet i pædagogik og didaktik af dygtige forskere fra institut for filosofi og læring, som netop var forskere. Herved</w:t>
      </w:r>
      <w:r w:rsidR="00017C0D">
        <w:t xml:space="preserve"> kunne de fortælle os om hvilke</w:t>
      </w:r>
      <w:r w:rsidR="00AA3B36">
        <w:t xml:space="preserve"> pædagogiske principper man som underviser skal være opmærksom på, dog uden selv at benytte principperne. Men den store forskel er, at professorer fra universitet kun har undervisnin</w:t>
      </w:r>
      <w:r w:rsidR="00BD002F">
        <w:t>g som en del af sin ansættelse.</w:t>
      </w:r>
      <w:r w:rsidR="00AA3B36">
        <w:t xml:space="preserve"> </w:t>
      </w:r>
      <w:r w:rsidR="00BD002F">
        <w:t>D</w:t>
      </w:r>
      <w:r w:rsidR="00AA3B36">
        <w:t xml:space="preserve">en største og mest væsentlige del af deres beskæftigelse består i </w:t>
      </w:r>
      <w:r w:rsidR="00BD002F">
        <w:t>at forske. Sådan er det ikke for</w:t>
      </w:r>
      <w:r w:rsidR="00AA3B36">
        <w:t xml:space="preserve"> gymn</w:t>
      </w:r>
      <w:r w:rsidR="00017C0D">
        <w:t>asie- eller HF lærer</w:t>
      </w:r>
      <w:r w:rsidR="00BD002F">
        <w:t>e</w:t>
      </w:r>
      <w:r w:rsidR="00017C0D">
        <w:t>, hvis</w:t>
      </w:r>
      <w:r w:rsidR="00AA3B36">
        <w:t xml:space="preserve"> p</w:t>
      </w:r>
      <w:r w:rsidR="00017C0D">
        <w:t>rimære virke er at undervise. Gymnasielærere</w:t>
      </w:r>
      <w:r w:rsidR="00AA3B36">
        <w:t xml:space="preserve"> bli</w:t>
      </w:r>
      <w:r w:rsidR="00017C0D">
        <w:t xml:space="preserve">ver derfor nødt til at benytte </w:t>
      </w:r>
      <w:r w:rsidR="00AA3B36">
        <w:t>s</w:t>
      </w:r>
      <w:r w:rsidR="00017C0D">
        <w:t>ig</w:t>
      </w:r>
      <w:r w:rsidR="00AA3B36">
        <w:t xml:space="preserve"> af pædagogisk</w:t>
      </w:r>
      <w:r w:rsidR="00BD002F">
        <w:t>e principper for undervisning. B</w:t>
      </w:r>
      <w:r w:rsidR="00AA3B36">
        <w:t>åde fordi at det er et lovkrav i forhold til bekendtgørelsen at vi skal variere arbejdsformer og metoder</w:t>
      </w:r>
      <w:r w:rsidR="00BD002F">
        <w:t>,</w:t>
      </w:r>
      <w:r w:rsidR="00AA3B36">
        <w:t xml:space="preserve"> </w:t>
      </w:r>
      <w:r w:rsidR="00BD002F">
        <w:t>m</w:t>
      </w:r>
      <w:r w:rsidR="00AA3B36">
        <w:t>en også, og mest væsentligt, fordi det skaber de bed</w:t>
      </w:r>
      <w:r w:rsidR="00017C0D">
        <w:t>ste læringsbetingelser for</w:t>
      </w:r>
      <w:r w:rsidR="00AA3B36">
        <w:t xml:space="preserve"> kursister</w:t>
      </w:r>
      <w:r w:rsidR="00017C0D">
        <w:t>ne</w:t>
      </w:r>
      <w:r w:rsidR="00AA3B36">
        <w:t xml:space="preserve"> og i sidste ende er en læringsproces nødvendig for at lære dem fagets aspekter. </w:t>
      </w:r>
    </w:p>
    <w:p w:rsidR="008F1978" w:rsidRPr="00205FAA" w:rsidRDefault="008F1978" w:rsidP="0029431F">
      <w:pPr>
        <w:pStyle w:val="Overskrift3"/>
        <w:rPr>
          <w:sz w:val="24"/>
          <w:szCs w:val="24"/>
        </w:rPr>
      </w:pPr>
      <w:bookmarkStart w:id="41" w:name="_Toc326695156"/>
      <w:r w:rsidRPr="00205FAA">
        <w:rPr>
          <w:sz w:val="24"/>
          <w:szCs w:val="24"/>
        </w:rPr>
        <w:t>Lærerens mulige fremgangsmåde</w:t>
      </w:r>
      <w:bookmarkEnd w:id="41"/>
    </w:p>
    <w:p w:rsidR="00200A80" w:rsidRDefault="008F1978" w:rsidP="0038533F">
      <w:pPr>
        <w:spacing w:line="360" w:lineRule="auto"/>
      </w:pPr>
      <w:r>
        <w:t>Som underviser på gymnasialt niveau er der krav til, at der i undervisningen skal benyttes afvekslende og kursistaktiverende arbejdsformer, som løbende skal stige i sværhedsgrad. Desuden skal der på C- niveau gennemføres mindst et mindre projektarbejde, hvor en faglig problemstilling skal besvares ved hjælp af metoder fra faget.</w:t>
      </w:r>
      <w:r w:rsidR="00200A80">
        <w:t xml:space="preserve"> (Retsinformation B) En måde at opnå afvekslende og kursistaktiverende arbejdsformer kan være igennem brug af undervisningsdifferentiering. </w:t>
      </w:r>
    </w:p>
    <w:p w:rsidR="00764FC7" w:rsidRDefault="005C09EB" w:rsidP="0038533F">
      <w:pPr>
        <w:spacing w:line="360" w:lineRule="auto"/>
      </w:pPr>
      <w:r>
        <w:t>I rækken af interviews der blev foretaget blev det helt tydeligt at læreren har en enorm stor betydning for kursisternes læringsproces. Herunder spiller lærerens væremåde en stor rolle for</w:t>
      </w:r>
      <w:r w:rsidR="00BD4DAF">
        <w:t>,</w:t>
      </w:r>
      <w:r>
        <w:t xml:space="preserve"> hvor spændende og interessant kursisterne syntes faget bl</w:t>
      </w:r>
      <w:r w:rsidR="00BD4DAF">
        <w:t>iver. Flere af kursisterne</w:t>
      </w:r>
      <w:r>
        <w:t xml:space="preserve"> foretrække</w:t>
      </w:r>
      <w:r w:rsidR="00BD4DAF">
        <w:t>r</w:t>
      </w:r>
      <w:r>
        <w:t xml:space="preserve"> en lærer som varierer sit </w:t>
      </w:r>
      <w:r>
        <w:lastRenderedPageBreak/>
        <w:t>toneleje, er i tæt kontakt med klassen og gør undervisningen spændende og sjov. Netop det</w:t>
      </w:r>
      <w:r w:rsidR="00BD4DAF">
        <w:t>,</w:t>
      </w:r>
      <w:r>
        <w:t xml:space="preserve"> at man som underviser kan spille på flere dimensioner for a</w:t>
      </w:r>
      <w:r w:rsidR="00BD4DAF">
        <w:t>t nå klassen er værd at udnytte.</w:t>
      </w:r>
      <w:r>
        <w:t xml:space="preserve"> Herved kan øge</w:t>
      </w:r>
      <w:r w:rsidR="00764FC7">
        <w:t>t kursistinddragelse og</w:t>
      </w:r>
      <w:r>
        <w:t xml:space="preserve"> sjove indfald være med til at skabe en læringsproces i situationer hvor det behandlede stof er af en mindre spændende karakter.</w:t>
      </w:r>
    </w:p>
    <w:p w:rsidR="00C64459" w:rsidRDefault="005C09EB" w:rsidP="0038533F">
      <w:pPr>
        <w:spacing w:line="360" w:lineRule="auto"/>
      </w:pPr>
      <w:r>
        <w:t xml:space="preserve"> </w:t>
      </w:r>
      <w:r w:rsidR="00BD4DAF">
        <w:t>I klasse</w:t>
      </w:r>
      <w:r w:rsidR="00200A80">
        <w:t>rums observationerne blev der både observere</w:t>
      </w:r>
      <w:r w:rsidR="00FF4D10">
        <w:t>t traditionel tavleundervisning og</w:t>
      </w:r>
      <w:r w:rsidR="00200A80">
        <w:t xml:space="preserve"> problemori</w:t>
      </w:r>
      <w:r w:rsidR="00FF4D10">
        <w:t>enteret projektarbejde.</w:t>
      </w:r>
      <w:r w:rsidR="00200A80">
        <w:t xml:space="preserve"> </w:t>
      </w:r>
      <w:r w:rsidR="00FF4D10">
        <w:t xml:space="preserve">I interviewene fra kursisterne var der forskellige tilbagemeldinger på de forskellige undervisningsformer, men alle var positive omkring projektperioden, hvor der var en </w:t>
      </w:r>
      <w:r w:rsidR="00764FC7">
        <w:t>høj grad af kursistaktivitet. F</w:t>
      </w:r>
      <w:r w:rsidR="00FF4D10">
        <w:t xml:space="preserve">lere af kursister </w:t>
      </w:r>
      <w:r w:rsidR="00764FC7">
        <w:t>mente at de havde</w:t>
      </w:r>
      <w:r w:rsidR="00FF4D10">
        <w:t xml:space="preserve"> lært mere gennem projektperioden end </w:t>
      </w:r>
      <w:r w:rsidR="00764FC7">
        <w:t xml:space="preserve">de havde </w:t>
      </w:r>
      <w:r w:rsidR="00FF4D10">
        <w:t xml:space="preserve">ved almindelig undervisning. Benyttelsen af en problemorienteret projektperiode er derved både velset af kursisterne, øver kursisternes selvstændighed og </w:t>
      </w:r>
      <w:r w:rsidR="00764FC7">
        <w:t xml:space="preserve">deres </w:t>
      </w:r>
      <w:r w:rsidR="00FF4D10">
        <w:t xml:space="preserve">studieteknikker. </w:t>
      </w:r>
      <w:r w:rsidR="00C64459">
        <w:t xml:space="preserve">I projektperioden var det dog meget forskelligt hvor selvstændigt de forskellige grupper kunne arbejde og hvor godt et resultat grupperne fik ud af perioden. I denne henseende kunne der med fordel være foretaget en differentiering </w:t>
      </w:r>
      <w:r w:rsidR="0066642F">
        <w:t>som tog hensyn til</w:t>
      </w:r>
      <w:r w:rsidR="00C64459">
        <w:t xml:space="preserve"> </w:t>
      </w:r>
      <w:r w:rsidR="0066642F">
        <w:t>selvstændighed/</w:t>
      </w:r>
      <w:r w:rsidR="00C64459">
        <w:t>frihed kontra lærerstyring. Nogle kursisters modenhed, herunder kursisten T som blev interviewet i bilag 004, var for lav til at kursisterne selv kunne tage ansvar for egen læring. Kursisten T og andre havde også problemer med at fastholde koncentrationen, såfremt opgavens sværhedsgrad blev for høj.</w:t>
      </w:r>
      <w:r w:rsidR="0066642F">
        <w:t xml:space="preserve"> Disse kursister havde behov for </w:t>
      </w:r>
      <w:r w:rsidR="004C3433">
        <w:t>mere struktur og hjælp fra underviseren. Såfremt man som underviser er bevidst om disse forhold inden en projektperiodes start, kunne man formulere rammerne til denne gruppe eller</w:t>
      </w:r>
      <w:r w:rsidR="00BD4DAF">
        <w:t xml:space="preserve"> placere</w:t>
      </w:r>
      <w:r w:rsidR="004C3433">
        <w:t xml:space="preserve"> de mere umodne kursister sammen med de mere modne kursister. Alternativt, og såfremt man ikke kender kursisterne så godt, kunne man eksempelvis have deadlines gennem projektet, som bestod af korte skriftlige tilbagemeldinger. Disse kunne bestå af en problemformulering efter første undervisningsgang, af en kort beskrivelse af hvilken teori og empiri gruppen vil benytte efter anden undervisningsgang osv. Såfremt underviseren ikke modtager en skriftlig tilbagemelding kan denne være klar til at gå ind og hjælpe og evt. etablere struktur på projektet igennem nogle fastsatte rammer.</w:t>
      </w:r>
    </w:p>
    <w:p w:rsidR="004060CA" w:rsidRPr="008F1978" w:rsidRDefault="004060CA" w:rsidP="0038533F">
      <w:pPr>
        <w:spacing w:line="360" w:lineRule="auto"/>
      </w:pPr>
      <w:r>
        <w:t>Projektperioder af kortere eller længere varighed, bestående af eksempelvis gruppearbejde som arbejdsform, er en god metode til at opnå undervisningsdifferentieri</w:t>
      </w:r>
      <w:r w:rsidR="00764FC7">
        <w:t>ng indenfor flere områder. Differentieringen kan bestå af</w:t>
      </w:r>
      <w:r>
        <w:t xml:space="preserve"> forskellig</w:t>
      </w:r>
      <w:r w:rsidR="00BD4DAF">
        <w:t>;</w:t>
      </w:r>
      <w:r>
        <w:t xml:space="preserve"> sværhedsgrad, stofmængde, grad af selvstændighed til grupperne, interesse osv. Underviseren kan afhængigt af kursisternes modenhed og selvstæ</w:t>
      </w:r>
      <w:r w:rsidR="00BD4DAF">
        <w:t>ndighed</w:t>
      </w:r>
      <w:r>
        <w:t xml:space="preserve"> lade kursisterne </w:t>
      </w:r>
      <w:r w:rsidR="00BD4DAF">
        <w:t xml:space="preserve">selv </w:t>
      </w:r>
      <w:r>
        <w:t>etablere grupper. I denne sammenhæng bør underviseren dog tage forbehold for, at kursister som ikke arbejder hensigtsmæssigt sammen, undgår at komme i gruppe med hinanden pga. tilfældigheder eller deres indbyrdes socialisering. Dette kan eksempelvis være i forhold til kursister som kursisten T, som ikke har modenheden t</w:t>
      </w:r>
      <w:r w:rsidR="00764FC7">
        <w:t>il at arbejde under eget ansvar.</w:t>
      </w:r>
      <w:r>
        <w:t xml:space="preserve"> </w:t>
      </w:r>
      <w:r w:rsidR="00764FC7">
        <w:t>Han kunne</w:t>
      </w:r>
      <w:r>
        <w:t xml:space="preserve"> med fordel placeres i en gruppe med en </w:t>
      </w:r>
      <w:r>
        <w:lastRenderedPageBreak/>
        <w:t>selvstændig og moden kursist som kursisten B. Dog bør man i sammenlægning af grupper tage hensyn til</w:t>
      </w:r>
      <w:r w:rsidR="00BA53E8">
        <w:t>,</w:t>
      </w:r>
      <w:r>
        <w:t xml:space="preserve"> at generte kursister som eks. Kursisten </w:t>
      </w:r>
      <w:r w:rsidR="00BA53E8">
        <w:t xml:space="preserve">A eller kursister med psykiske lidelser som angst ikke placeres i grupper hvor de ikke føler sig trygge, da dette kan være hæmmende for deres læringsproces. Som underviser må man dog også acceptere, at man ikke har alle oplysninger til rådighed om alle kursister, hvorved man må etablere grupper efter bedste evne. Løbende gennem året, som ens kendskab til ens kursister stiger, vil det blive lettere at etablere grupper ud fra undervisningsdifferentielle hensyn. </w:t>
      </w:r>
    </w:p>
    <w:p w:rsidR="007170E4" w:rsidRDefault="007170E4" w:rsidP="00865A46">
      <w:pPr>
        <w:spacing w:line="360" w:lineRule="auto"/>
      </w:pPr>
      <w:r w:rsidRPr="007170E4">
        <w:t>Når man som undervis</w:t>
      </w:r>
      <w:r>
        <w:t>er, bevæger sig ud i den spændende verden af undervisningsdifferentiering må man gøre op med sig selv hvor langt man vil gå. Som udgangspunkt kan man starte med at benytte principperne i kortere projektperioder eller til at nå kursister som af den ene eller den anden årsag falder igennem i den almindel</w:t>
      </w:r>
      <w:r w:rsidR="00090EE4">
        <w:t>ige undervisning. Såfremt man få</w:t>
      </w:r>
      <w:r>
        <w:t>r mod på mere kan man hengive sig til den aktive reaktionsform som undervisningsstrategi, hvor man som tidligere nævnt, opgiver forestillingen om</w:t>
      </w:r>
      <w:r w:rsidR="00090EE4">
        <w:t>,</w:t>
      </w:r>
      <w:r>
        <w:t xml:space="preserve"> at man unde</w:t>
      </w:r>
      <w:r w:rsidR="00090EE4">
        <w:t>rviser en homogen masse. Hvis læreren er kommet så langt, kan han/hun</w:t>
      </w:r>
      <w:r>
        <w:t xml:space="preserve"> arbejde på at tilpasse undervisningen til de læringsrelevante forskelle som eksisterer på de enkelte hold. Her kan der eksempelvis være tale om kursister som arbejder i forskelligt tempo og derfor har behov for differentieret tid og stofmængde, der kan også være tale om forskel i kursisternes evner eller abstraktionsniveau. Ved brug af den aktive reaktionsform fokusere</w:t>
      </w:r>
      <w:r w:rsidR="00090EE4">
        <w:t>r</w:t>
      </w:r>
      <w:r>
        <w:t xml:space="preserve"> man på</w:t>
      </w:r>
      <w:r w:rsidR="00090EE4">
        <w:t>,</w:t>
      </w:r>
      <w:r>
        <w:t xml:space="preserve"> hvordan de forskellige kursister lærer bedst og tilrettelægger undervisningen herefter. Af praktiske, forberedelsesmæssige årsager, vil det naturligvis ikke være muligt at planlægge forskellig undervisning til hver elev til hver gang, men det vil være muligt at benytte undervisningsdifferentieringen til at nå rundt om alle kursisterne i løbet af et tema eller forløb. Herved vil nogle kursister nogle gange blive taget mere hensyn til end andre</w:t>
      </w:r>
      <w:r w:rsidR="00090EE4">
        <w:t xml:space="preserve"> gange. Det kan også være at underviseren</w:t>
      </w:r>
      <w:r>
        <w:t xml:space="preserve"> accepterer at nogle kursister har behov for mere hjælp og</w:t>
      </w:r>
      <w:r w:rsidR="00090EE4">
        <w:t>, at der derfor benyttes</w:t>
      </w:r>
      <w:r>
        <w:t xml:space="preserve"> mere tid i eksempelvis gruppearbej</w:t>
      </w:r>
      <w:r w:rsidR="00090EE4">
        <w:t>de situationer ved denne gruppe</w:t>
      </w:r>
      <w:r>
        <w:t xml:space="preserve"> end ved andre grupper som bedre kan arbejde selvstændigt.</w:t>
      </w:r>
    </w:p>
    <w:p w:rsidR="00C454FF" w:rsidRPr="00205FAA" w:rsidRDefault="00C454FF" w:rsidP="00205FAA">
      <w:pPr>
        <w:pStyle w:val="Overskrift3"/>
        <w:rPr>
          <w:sz w:val="24"/>
          <w:szCs w:val="24"/>
        </w:rPr>
      </w:pPr>
      <w:bookmarkStart w:id="42" w:name="_Toc326695157"/>
      <w:r w:rsidRPr="00205FAA">
        <w:rPr>
          <w:sz w:val="24"/>
          <w:szCs w:val="24"/>
        </w:rPr>
        <w:t>Differentierede arbejdsformer</w:t>
      </w:r>
      <w:bookmarkEnd w:id="42"/>
    </w:p>
    <w:p w:rsidR="0072246B" w:rsidRPr="0072246B" w:rsidRDefault="0072246B" w:rsidP="0072246B">
      <w:pPr>
        <w:spacing w:line="360" w:lineRule="auto"/>
      </w:pPr>
      <w:r>
        <w:t>Som en del af et differentieret undervisningsforløb, vil det være hensigtsmæssigt at variere arbejdsformerne, både fordi at varierede arbejdsformer stimulere kursisterne som</w:t>
      </w:r>
      <w:r w:rsidR="00090EE4">
        <w:t xml:space="preserve"> derved opnår en øget indlæring</w:t>
      </w:r>
      <w:r>
        <w:t xml:space="preserve"> og fordi</w:t>
      </w:r>
      <w:r w:rsidR="00090EE4">
        <w:t>,</w:t>
      </w:r>
      <w:r>
        <w:t xml:space="preserve"> det er et krav i forhold til bekendtgørelsen.</w:t>
      </w:r>
      <w:r w:rsidR="00090EE4">
        <w:t xml:space="preserve"> Ydermere lærer </w:t>
      </w:r>
      <w:r>
        <w:t>kursister</w:t>
      </w:r>
      <w:r w:rsidR="00090EE4">
        <w:t>ne</w:t>
      </w:r>
      <w:r>
        <w:t xml:space="preserve"> forskelligt og man kan derfor opnå gode resultater ved at variere arbejdsformerne. I bilag 006 har jeg inddraget et spil, som jeg har udviklet med henblik på, at lære kursisterne om det økonomiske pengekredsløb. Da jeg benyttede dette i undervisningen, observerede jeg at en af mine kursister, som er ordblind, opnåede en læringsproces som jeg i</w:t>
      </w:r>
      <w:r w:rsidR="002D31E4">
        <w:t>kke tidligere har observeret hos hende.</w:t>
      </w:r>
      <w:r>
        <w:t xml:space="preserve"> Idet kursisten visuelt kunne se hvordan penge og varer flyttede rundt i pengekredsløbet, fik hun en øget forståelse for modellen. En forståelse som </w:t>
      </w:r>
      <w:r>
        <w:lastRenderedPageBreak/>
        <w:t>hun ville have meget svært ved at læse sig til, pga. Hendes ordblindhed. Yderligere fik de resterende elever en øget forståelse for hvad der sker når man ændrer på faktorer i kredsløbet, samtidig med at de syntes at det var underholdende.</w:t>
      </w:r>
    </w:p>
    <w:p w:rsidR="005C09EB" w:rsidRDefault="00CC2FDE" w:rsidP="005C09EB">
      <w:pPr>
        <w:spacing w:line="360" w:lineRule="auto"/>
      </w:pPr>
      <w:r>
        <w:t>En god måde at benytte undervisningsdifferentiering på er</w:t>
      </w:r>
      <w:r w:rsidR="0072246B">
        <w:t xml:space="preserve"> der</w:t>
      </w:r>
      <w:r>
        <w:t xml:space="preserve">ved </w:t>
      </w:r>
      <w:r w:rsidR="0072246B">
        <w:t xml:space="preserve">ved </w:t>
      </w:r>
      <w:r>
        <w:t xml:space="preserve">at differentiere arbejdsformerne, således at undervisningen bliver varieret for den enkelte elev. </w:t>
      </w:r>
      <w:r w:rsidR="005C09EB">
        <w:t>Gentagelser af det behandlede stof, men i forskellige arbejdsformer kan være med til at øge indlæringen ved kursisterne</w:t>
      </w:r>
      <w:r w:rsidR="0072246B">
        <w:t xml:space="preserve"> uden at de syntes at det bliver kedeligt og trivielt</w:t>
      </w:r>
      <w:r w:rsidR="005C09EB">
        <w:t>.  Kursisten J udtalte blandt andet</w:t>
      </w:r>
      <w:r w:rsidR="002D31E4">
        <w:t xml:space="preserve"> i spørgsmål 13</w:t>
      </w:r>
      <w:r w:rsidR="005C09EB">
        <w:t>:</w:t>
      </w:r>
      <w:r w:rsidR="002D31E4" w:rsidRPr="002D31E4">
        <w:t xml:space="preserve"> </w:t>
      </w:r>
      <w:r w:rsidR="002D31E4">
        <w:t>har du fået et ligeså stort, mindre eller større udbytte end du havde fået ved almindelig undervisning?:</w:t>
      </w:r>
    </w:p>
    <w:p w:rsidR="005C09EB" w:rsidRDefault="005C09EB" w:rsidP="005C09EB">
      <w:pPr>
        <w:spacing w:line="360" w:lineRule="auto"/>
      </w:pPr>
      <w:r>
        <w:rPr>
          <w:i/>
        </w:rPr>
        <w:t xml:space="preserve">”Større udbytte, blandingen mellem praksis og teori, gentagelser er godt hvis det er med skift i arbejdsformer.” </w:t>
      </w:r>
      <w:r>
        <w:t xml:space="preserve">(Kursisten </w:t>
      </w:r>
      <w:proofErr w:type="spellStart"/>
      <w:r>
        <w:t>Js</w:t>
      </w:r>
      <w:proofErr w:type="spellEnd"/>
      <w:r>
        <w:t xml:space="preserve"> besvarelse på spørgsmål 13– Bilag 001)</w:t>
      </w:r>
    </w:p>
    <w:p w:rsidR="005C09EB" w:rsidRPr="005C09EB" w:rsidRDefault="005C09EB" w:rsidP="005C09EB">
      <w:pPr>
        <w:spacing w:line="360" w:lineRule="auto"/>
      </w:pPr>
      <w:r>
        <w:t xml:space="preserve">I kursistens tilfælde havde holdet </w:t>
      </w:r>
      <w:r w:rsidR="002D31E4">
        <w:t>tidligere gennemgået forskellig teori og empi</w:t>
      </w:r>
      <w:r>
        <w:t>ri og arbejdet med</w:t>
      </w:r>
      <w:r w:rsidR="002D31E4">
        <w:t xml:space="preserve"> dette</w:t>
      </w:r>
      <w:r w:rsidR="00C454FF">
        <w:t xml:space="preserve"> både i gruppearbejde og </w:t>
      </w:r>
      <w:r>
        <w:t xml:space="preserve">gennem tavleundervisning. Kursisten syntes dog ikke at det blev kedeligt at arbejde med de samme teorier, idet arbejdsformen blev varieret. </w:t>
      </w:r>
    </w:p>
    <w:p w:rsidR="005C09EB" w:rsidRDefault="00CC2FDE" w:rsidP="005C09EB">
      <w:pPr>
        <w:spacing w:line="360" w:lineRule="auto"/>
      </w:pPr>
      <w:r>
        <w:t xml:space="preserve">Jeg vil kort ridse en række differentierede arbejdsformer op, samt fordele og ulemper ved disse. Senere, i konklusionen vil der så være eksempler på nogle af disse arbejdsformer. </w:t>
      </w:r>
    </w:p>
    <w:p w:rsidR="005C09EB" w:rsidRPr="002D31E4" w:rsidRDefault="005C09EB" w:rsidP="005C09EB">
      <w:pPr>
        <w:pStyle w:val="Listeafsnit"/>
        <w:numPr>
          <w:ilvl w:val="0"/>
          <w:numId w:val="8"/>
        </w:numPr>
        <w:spacing w:line="360" w:lineRule="auto"/>
        <w:rPr>
          <w:b/>
        </w:rPr>
      </w:pPr>
      <w:r w:rsidRPr="002D31E4">
        <w:rPr>
          <w:b/>
        </w:rPr>
        <w:t>Lærerstyret tavleundervisning</w:t>
      </w:r>
    </w:p>
    <w:p w:rsidR="005C09EB" w:rsidRDefault="005C09EB" w:rsidP="005C09EB">
      <w:pPr>
        <w:pStyle w:val="Listeafsnit"/>
        <w:spacing w:line="360" w:lineRule="auto"/>
      </w:pPr>
      <w:r w:rsidRPr="002D31E4">
        <w:rPr>
          <w:u w:val="single"/>
        </w:rPr>
        <w:t>Fordele:</w:t>
      </w:r>
      <w:r>
        <w:t xml:space="preserve"> Effektiv metode til at formidle budskaber til hele klassen.</w:t>
      </w:r>
    </w:p>
    <w:p w:rsidR="005C09EB" w:rsidRDefault="005C09EB" w:rsidP="005C09EB">
      <w:pPr>
        <w:pStyle w:val="Listeafsnit"/>
        <w:spacing w:line="360" w:lineRule="auto"/>
      </w:pPr>
      <w:r w:rsidRPr="002D31E4">
        <w:rPr>
          <w:u w:val="single"/>
        </w:rPr>
        <w:t>Ulempe:</w:t>
      </w:r>
      <w:r>
        <w:t xml:space="preserve"> Lav grad af elevaktivitet, svært at tilpasse niveauet så det tilgodeser alle.</w:t>
      </w:r>
    </w:p>
    <w:p w:rsidR="005C09EB" w:rsidRPr="002D31E4" w:rsidRDefault="005C09EB" w:rsidP="005C09EB">
      <w:pPr>
        <w:pStyle w:val="Listeafsnit"/>
        <w:numPr>
          <w:ilvl w:val="0"/>
          <w:numId w:val="8"/>
        </w:numPr>
        <w:spacing w:line="360" w:lineRule="auto"/>
        <w:rPr>
          <w:b/>
        </w:rPr>
      </w:pPr>
      <w:r w:rsidRPr="002D31E4">
        <w:rPr>
          <w:b/>
        </w:rPr>
        <w:t>Gruppearbejde</w:t>
      </w:r>
    </w:p>
    <w:p w:rsidR="005C09EB" w:rsidRDefault="005C09EB" w:rsidP="005C09EB">
      <w:pPr>
        <w:pStyle w:val="Listeafsnit"/>
        <w:spacing w:line="360" w:lineRule="auto"/>
      </w:pPr>
      <w:r w:rsidRPr="002D31E4">
        <w:rPr>
          <w:u w:val="single"/>
        </w:rPr>
        <w:t>Fordele:</w:t>
      </w:r>
      <w:r>
        <w:t xml:space="preserve"> Kursisterne modtager inputs fra flere personer, kursisterne kan hjælpe hinanden, kan give en høj elevaktivitet. Øver selvstændighed og kan motivere kursister til at lave lektier idet de har et indbyrdes afhængighedsforhold. Godt til at nå diskussionsniveau, da kursisternes forskellige synspunkter kan blive sat op imod hinandens.</w:t>
      </w:r>
      <w:r w:rsidR="002D31E4">
        <w:t xml:space="preserve"> Mulighed for at kursisterne kan stillasere hinandens læring.</w:t>
      </w:r>
    </w:p>
    <w:p w:rsidR="005C09EB" w:rsidRDefault="005C09EB" w:rsidP="005C09EB">
      <w:pPr>
        <w:pStyle w:val="Listeafsnit"/>
        <w:spacing w:line="360" w:lineRule="auto"/>
      </w:pPr>
      <w:r w:rsidRPr="002D31E4">
        <w:rPr>
          <w:u w:val="single"/>
        </w:rPr>
        <w:t>Ulemper:</w:t>
      </w:r>
      <w:r>
        <w:t xml:space="preserve"> Risiko for at nogle kursister sidder over, især hvis grupperne bliver for store. Ikke muligt for læreren at være ved alle grupper samtidig, hvorved umodne kursister kan have svært ved denne arbejdsform. </w:t>
      </w:r>
    </w:p>
    <w:p w:rsidR="005C09EB" w:rsidRPr="002D31E4" w:rsidRDefault="005C09EB" w:rsidP="005C09EB">
      <w:pPr>
        <w:pStyle w:val="Listeafsnit"/>
        <w:numPr>
          <w:ilvl w:val="0"/>
          <w:numId w:val="8"/>
        </w:numPr>
        <w:spacing w:line="360" w:lineRule="auto"/>
        <w:rPr>
          <w:b/>
        </w:rPr>
      </w:pPr>
      <w:proofErr w:type="spellStart"/>
      <w:r w:rsidRPr="002D31E4">
        <w:rPr>
          <w:b/>
        </w:rPr>
        <w:t>Pararbejde</w:t>
      </w:r>
      <w:proofErr w:type="spellEnd"/>
    </w:p>
    <w:p w:rsidR="005C09EB" w:rsidRDefault="005C09EB" w:rsidP="005C09EB">
      <w:pPr>
        <w:pStyle w:val="Listeafsnit"/>
        <w:spacing w:line="360" w:lineRule="auto"/>
      </w:pPr>
      <w:r w:rsidRPr="002D31E4">
        <w:rPr>
          <w:u w:val="single"/>
        </w:rPr>
        <w:t>Fordele:</w:t>
      </w:r>
      <w:r>
        <w:t xml:space="preserve"> Høj kursistaktivitet, flere inputs og hjælp end hvis kursisterne arbejder alene. </w:t>
      </w:r>
    </w:p>
    <w:p w:rsidR="005C09EB" w:rsidRDefault="005C09EB" w:rsidP="005C09EB">
      <w:pPr>
        <w:pStyle w:val="Listeafsnit"/>
        <w:spacing w:line="360" w:lineRule="auto"/>
      </w:pPr>
      <w:r w:rsidRPr="002D31E4">
        <w:rPr>
          <w:u w:val="single"/>
        </w:rPr>
        <w:t>Ulemper:</w:t>
      </w:r>
      <w:r>
        <w:t xml:space="preserve"> Færre inputs end ved gruppearbejde, kan være svært for underviseren at nå rundt til alle, hvorved det kræver høj grad af selvstændighed og modenhed ved kursisterne.</w:t>
      </w:r>
    </w:p>
    <w:p w:rsidR="005C09EB" w:rsidRPr="002D31E4" w:rsidRDefault="005C09EB" w:rsidP="005C09EB">
      <w:pPr>
        <w:pStyle w:val="Listeafsnit"/>
        <w:numPr>
          <w:ilvl w:val="0"/>
          <w:numId w:val="8"/>
        </w:numPr>
        <w:spacing w:line="360" w:lineRule="auto"/>
        <w:rPr>
          <w:b/>
        </w:rPr>
      </w:pPr>
      <w:r w:rsidRPr="002D31E4">
        <w:rPr>
          <w:b/>
        </w:rPr>
        <w:lastRenderedPageBreak/>
        <w:t>Individuelt arbejde</w:t>
      </w:r>
    </w:p>
    <w:p w:rsidR="005C09EB" w:rsidRDefault="005C09EB" w:rsidP="005C09EB">
      <w:pPr>
        <w:pStyle w:val="Listeafsnit"/>
        <w:spacing w:line="360" w:lineRule="auto"/>
      </w:pPr>
      <w:r w:rsidRPr="002D31E4">
        <w:rPr>
          <w:u w:val="single"/>
        </w:rPr>
        <w:t>Fordele:</w:t>
      </w:r>
      <w:r>
        <w:t xml:space="preserve"> Kursisten øves i at arbejde fokuseret og selvstændigt. Desuden bliver kursisten opmærksom på dennes stærke og svage sider</w:t>
      </w:r>
      <w:r w:rsidR="002D31E4">
        <w:t xml:space="preserve">. En god mulighed for underviseren til at </w:t>
      </w:r>
      <w:proofErr w:type="gramStart"/>
      <w:r w:rsidR="002D31E4">
        <w:t>stillasere</w:t>
      </w:r>
      <w:proofErr w:type="gramEnd"/>
      <w:r w:rsidR="002D31E4">
        <w:t xml:space="preserve"> kursistens undervisning efter nærmeste udviklingszone.</w:t>
      </w:r>
    </w:p>
    <w:p w:rsidR="005C09EB" w:rsidRDefault="005C09EB" w:rsidP="005C09EB">
      <w:pPr>
        <w:pStyle w:val="Listeafsnit"/>
        <w:spacing w:line="360" w:lineRule="auto"/>
      </w:pPr>
      <w:r w:rsidRPr="002D31E4">
        <w:rPr>
          <w:u w:val="single"/>
        </w:rPr>
        <w:t>Ulemper:</w:t>
      </w:r>
      <w:r>
        <w:t xml:space="preserve"> Risiko for at kursisten går i stå, når denne møder spørgsmål som denne ikke kan svarer på. Svært for underviseren at nå rundt til alle, hvorved man kan risikere at få en klasse der bruger meget tid på at vente på hjælp.</w:t>
      </w:r>
      <w:r w:rsidR="002D31E4">
        <w:t xml:space="preserve"> Kursisterne kan miste det sociale samspil og udvikling af sociale kompetencer som er nødvendige for at klarer sig på arbejdsmarkedet. </w:t>
      </w:r>
    </w:p>
    <w:p w:rsidR="005C09EB" w:rsidRPr="002D31E4" w:rsidRDefault="005C09EB" w:rsidP="005C09EB">
      <w:pPr>
        <w:pStyle w:val="Listeafsnit"/>
        <w:numPr>
          <w:ilvl w:val="0"/>
          <w:numId w:val="8"/>
        </w:numPr>
        <w:spacing w:line="360" w:lineRule="auto"/>
        <w:rPr>
          <w:b/>
        </w:rPr>
      </w:pPr>
      <w:r w:rsidRPr="002D31E4">
        <w:rPr>
          <w:b/>
        </w:rPr>
        <w:t>Spil:</w:t>
      </w:r>
    </w:p>
    <w:p w:rsidR="005C09EB" w:rsidRDefault="005C09EB" w:rsidP="005C09EB">
      <w:pPr>
        <w:pStyle w:val="Listeafsnit"/>
        <w:spacing w:line="360" w:lineRule="auto"/>
      </w:pPr>
      <w:r w:rsidRPr="002D31E4">
        <w:rPr>
          <w:u w:val="single"/>
        </w:rPr>
        <w:t>Fordele:</w:t>
      </w:r>
      <w:r>
        <w:t xml:space="preserve"> Såfremt kursisterne syntes det er sjovt, kan det øge deres koncentration og deres indlæring. På internettet kan findes forskellige hjemmesider med spil, som kan lægge op til forskellige debatter. </w:t>
      </w:r>
      <w:r w:rsidR="00D5387D">
        <w:t>Her kan eksempelvis nævnes dilemmaspillet som findes på hjemmesiden folkedrab.dk</w:t>
      </w:r>
      <w:r w:rsidR="0078397D">
        <w:t xml:space="preserve">, hvor kursisterne skal tage stilling til forskellige etiske situationer som finder sted i forbindelse med en fiktiv borgerkrig. </w:t>
      </w:r>
      <w:r w:rsidR="00C454FF">
        <w:t>Yderligere kan der henledes til bilag 007 det økonomiske pengekredsløbsspil som er udviklet til undervisning på samfundsfag C.</w:t>
      </w:r>
    </w:p>
    <w:p w:rsidR="005C09EB" w:rsidRDefault="005C09EB" w:rsidP="005C09EB">
      <w:pPr>
        <w:pStyle w:val="Listeafsnit"/>
        <w:spacing w:line="360" w:lineRule="auto"/>
      </w:pPr>
      <w:r w:rsidRPr="002D31E4">
        <w:rPr>
          <w:u w:val="single"/>
        </w:rPr>
        <w:t>Ulemper:</w:t>
      </w:r>
      <w:r>
        <w:t xml:space="preserve"> Kan kr</w:t>
      </w:r>
      <w:r w:rsidR="002D31E4">
        <w:t>æve meget forberedelse fra læreren</w:t>
      </w:r>
      <w:r>
        <w:t xml:space="preserve"> at lave spil og evt. fejl ved spillet kan resultere i at kursisterne går i stå.</w:t>
      </w:r>
      <w:r w:rsidR="0078397D">
        <w:t xml:space="preserve"> </w:t>
      </w:r>
    </w:p>
    <w:p w:rsidR="005C09EB" w:rsidRPr="002D31E4" w:rsidRDefault="005C09EB" w:rsidP="005C09EB">
      <w:pPr>
        <w:pStyle w:val="Listeafsnit"/>
        <w:numPr>
          <w:ilvl w:val="0"/>
          <w:numId w:val="8"/>
        </w:numPr>
        <w:spacing w:line="360" w:lineRule="auto"/>
        <w:rPr>
          <w:b/>
        </w:rPr>
      </w:pPr>
      <w:r w:rsidRPr="002D31E4">
        <w:rPr>
          <w:b/>
        </w:rPr>
        <w:t>Rollespil</w:t>
      </w:r>
    </w:p>
    <w:p w:rsidR="005C09EB" w:rsidRDefault="005C09EB" w:rsidP="005C09EB">
      <w:pPr>
        <w:pStyle w:val="Listeafsnit"/>
        <w:spacing w:line="360" w:lineRule="auto"/>
      </w:pPr>
      <w:r w:rsidRPr="002D31E4">
        <w:rPr>
          <w:u w:val="single"/>
        </w:rPr>
        <w:t>Fordele:</w:t>
      </w:r>
      <w:r>
        <w:t xml:space="preserve"> </w:t>
      </w:r>
      <w:r w:rsidR="00B112EA">
        <w:t>Kursisterne opnår en høj indlæring, ved at indleve sig i forskellige situation og skulle påtage sig roller.</w:t>
      </w:r>
      <w:r w:rsidR="00E56686">
        <w:t xml:space="preserve"> Høj grad af elevaktivitet.</w:t>
      </w:r>
    </w:p>
    <w:p w:rsidR="005C09EB" w:rsidRDefault="005C09EB" w:rsidP="005C09EB">
      <w:pPr>
        <w:pStyle w:val="Listeafsnit"/>
        <w:spacing w:line="360" w:lineRule="auto"/>
      </w:pPr>
      <w:r w:rsidRPr="002D31E4">
        <w:rPr>
          <w:u w:val="single"/>
        </w:rPr>
        <w:t>Ulemper:</w:t>
      </w:r>
      <w:r w:rsidR="00B112EA">
        <w:t xml:space="preserve"> Det første kursister tænker på når man siger rollespil, er li</w:t>
      </w:r>
      <w:r w:rsidR="002D31E4">
        <w:t xml:space="preserve">ve rollespil. Det andet er bræt </w:t>
      </w:r>
      <w:r w:rsidR="00B112EA">
        <w:t>rollespil eller computerrollespil. Det tredje e</w:t>
      </w:r>
      <w:r w:rsidR="002D31E4">
        <w:t>r rollespil i parforhold. Derfor kan det være en ide</w:t>
      </w:r>
      <w:r w:rsidR="00B112EA">
        <w:t xml:space="preserve"> at kalde det noget andet for at undgå at kursisterne modsætter sig og derved </w:t>
      </w:r>
      <w:r w:rsidR="002D31E4">
        <w:t>hæmmer deres egen læringsproces eller forklarer kursisterne formålet med arbejdsformen.</w:t>
      </w:r>
    </w:p>
    <w:p w:rsidR="005C09EB" w:rsidRPr="002D31E4" w:rsidRDefault="005C09EB" w:rsidP="005C09EB">
      <w:pPr>
        <w:pStyle w:val="Listeafsnit"/>
        <w:numPr>
          <w:ilvl w:val="0"/>
          <w:numId w:val="8"/>
        </w:numPr>
        <w:spacing w:line="360" w:lineRule="auto"/>
        <w:rPr>
          <w:b/>
        </w:rPr>
      </w:pPr>
      <w:r w:rsidRPr="002D31E4">
        <w:rPr>
          <w:b/>
        </w:rPr>
        <w:t>Filmklip/ dokumentarer</w:t>
      </w:r>
    </w:p>
    <w:p w:rsidR="005C09EB" w:rsidRDefault="005C09EB" w:rsidP="005C09EB">
      <w:pPr>
        <w:pStyle w:val="Listeafsnit"/>
        <w:spacing w:line="360" w:lineRule="auto"/>
      </w:pPr>
      <w:r>
        <w:t xml:space="preserve">Fordele: </w:t>
      </w:r>
      <w:r w:rsidR="00B112EA">
        <w:t>Et billede siger mere end tusind ord</w:t>
      </w:r>
      <w:r w:rsidR="002D31E4">
        <w:t>. P</w:t>
      </w:r>
      <w:r w:rsidR="00E56686">
        <w:t>ersoner, tid og steder kan tage sig bedre ud gennem en dokumentar eller et videoklip. Mange kursister foretrækker denne undervisningsform.</w:t>
      </w:r>
    </w:p>
    <w:p w:rsidR="005C09EB" w:rsidRDefault="005C09EB" w:rsidP="005C09EB">
      <w:pPr>
        <w:pStyle w:val="Listeafsnit"/>
        <w:spacing w:line="360" w:lineRule="auto"/>
      </w:pPr>
      <w:r>
        <w:t>Ulemper:</w:t>
      </w:r>
      <w:r w:rsidR="00E56686">
        <w:t xml:space="preserve"> Lav grad af kursistaktivitet, et videoklip eller en dokumentar kan sjældent stå alene.</w:t>
      </w:r>
    </w:p>
    <w:p w:rsidR="005C09EB" w:rsidRPr="002D31E4" w:rsidRDefault="005C09EB" w:rsidP="005C09EB">
      <w:pPr>
        <w:pStyle w:val="Listeafsnit"/>
        <w:numPr>
          <w:ilvl w:val="0"/>
          <w:numId w:val="8"/>
        </w:numPr>
        <w:spacing w:line="360" w:lineRule="auto"/>
        <w:rPr>
          <w:b/>
        </w:rPr>
      </w:pPr>
      <w:r w:rsidRPr="002D31E4">
        <w:rPr>
          <w:b/>
        </w:rPr>
        <w:t>Eksterne forelæsninger</w:t>
      </w:r>
    </w:p>
    <w:p w:rsidR="005C09EB" w:rsidRDefault="005C09EB" w:rsidP="005C09EB">
      <w:pPr>
        <w:pStyle w:val="Listeafsnit"/>
        <w:spacing w:line="360" w:lineRule="auto"/>
      </w:pPr>
      <w:r w:rsidRPr="002D31E4">
        <w:rPr>
          <w:u w:val="single"/>
        </w:rPr>
        <w:t>Fordele:</w:t>
      </w:r>
      <w:r>
        <w:t xml:space="preserve"> </w:t>
      </w:r>
      <w:r w:rsidR="00E56686">
        <w:t>Kursisterne kan modtage ek</w:t>
      </w:r>
      <w:r w:rsidR="002D31E4">
        <w:t xml:space="preserve">spertviden fra foredragsholdere, hvilket giver </w:t>
      </w:r>
      <w:r w:rsidR="00E56686">
        <w:t>variation i afsender/modtager forholdet.</w:t>
      </w:r>
    </w:p>
    <w:p w:rsidR="005C09EB" w:rsidRDefault="005C09EB" w:rsidP="005C09EB">
      <w:pPr>
        <w:pStyle w:val="Listeafsnit"/>
        <w:spacing w:line="360" w:lineRule="auto"/>
      </w:pPr>
      <w:r w:rsidRPr="002D31E4">
        <w:rPr>
          <w:u w:val="single"/>
        </w:rPr>
        <w:t>Ulemper:</w:t>
      </w:r>
      <w:r w:rsidR="00E56686">
        <w:t xml:space="preserve"> Kan være svært at arrangere</w:t>
      </w:r>
      <w:r w:rsidR="002D31E4">
        <w:t>.</w:t>
      </w:r>
      <w:r w:rsidR="00E56686">
        <w:t xml:space="preserve"> </w:t>
      </w:r>
      <w:r w:rsidR="002D31E4">
        <w:t>F</w:t>
      </w:r>
      <w:r w:rsidR="00E56686">
        <w:t>oredragsholdere kan have deres egen dagsorden og derved bruge meget tid på uvæsentlige områder. Ofte en lav grad af elevaktivitet.</w:t>
      </w:r>
    </w:p>
    <w:p w:rsidR="005C09EB" w:rsidRPr="002D31E4" w:rsidRDefault="005C09EB" w:rsidP="005C09EB">
      <w:pPr>
        <w:pStyle w:val="Listeafsnit"/>
        <w:numPr>
          <w:ilvl w:val="0"/>
          <w:numId w:val="8"/>
        </w:numPr>
        <w:spacing w:line="360" w:lineRule="auto"/>
        <w:rPr>
          <w:b/>
        </w:rPr>
      </w:pPr>
      <w:r w:rsidRPr="002D31E4">
        <w:rPr>
          <w:b/>
        </w:rPr>
        <w:lastRenderedPageBreak/>
        <w:t>Kursist til kursist undervisning</w:t>
      </w:r>
    </w:p>
    <w:p w:rsidR="005C09EB" w:rsidRDefault="005C09EB" w:rsidP="005C09EB">
      <w:pPr>
        <w:pStyle w:val="Listeafsnit"/>
        <w:spacing w:line="360" w:lineRule="auto"/>
      </w:pPr>
      <w:r w:rsidRPr="002D31E4">
        <w:rPr>
          <w:u w:val="single"/>
        </w:rPr>
        <w:t>Fordele:</w:t>
      </w:r>
      <w:r>
        <w:t xml:space="preserve"> Høj grad af elevaktivitet, sætter krav til kursisterne og øver disse i selvstændige fremlæggelser.</w:t>
      </w:r>
      <w:r w:rsidR="002D31E4">
        <w:t xml:space="preserve"> Mulighed for at kursisterne kan stillasere hinandens læring.</w:t>
      </w:r>
    </w:p>
    <w:p w:rsidR="005C09EB" w:rsidRDefault="005C09EB" w:rsidP="005C09EB">
      <w:pPr>
        <w:pStyle w:val="Listeafsnit"/>
        <w:spacing w:line="360" w:lineRule="auto"/>
      </w:pPr>
      <w:r w:rsidRPr="002D31E4">
        <w:rPr>
          <w:u w:val="single"/>
        </w:rPr>
        <w:t>Ulemper:</w:t>
      </w:r>
      <w:r>
        <w:t xml:space="preserve"> Risiko for fejlindlæring, såfremt kursisten der skal undervise andre har misforstået noget. Kan være svært for </w:t>
      </w:r>
      <w:r w:rsidR="002D31E4">
        <w:t>generte kursister at gennemføre</w:t>
      </w:r>
      <w:r>
        <w:t>.</w:t>
      </w:r>
    </w:p>
    <w:p w:rsidR="005C09EB" w:rsidRPr="002D31E4" w:rsidRDefault="002D31E4" w:rsidP="005C09EB">
      <w:pPr>
        <w:pStyle w:val="Listeafsnit"/>
        <w:numPr>
          <w:ilvl w:val="0"/>
          <w:numId w:val="8"/>
        </w:numPr>
        <w:spacing w:line="360" w:lineRule="auto"/>
        <w:rPr>
          <w:b/>
        </w:rPr>
      </w:pPr>
      <w:r>
        <w:rPr>
          <w:b/>
        </w:rPr>
        <w:t>Individuelle f</w:t>
      </w:r>
      <w:r w:rsidR="005C09EB" w:rsidRPr="002D31E4">
        <w:rPr>
          <w:b/>
        </w:rPr>
        <w:t>remlæggelser i grupper</w:t>
      </w:r>
    </w:p>
    <w:p w:rsidR="005C09EB" w:rsidRDefault="005C09EB" w:rsidP="005C09EB">
      <w:pPr>
        <w:pStyle w:val="Listeafsnit"/>
        <w:spacing w:line="360" w:lineRule="auto"/>
      </w:pPr>
      <w:r w:rsidRPr="002D31E4">
        <w:rPr>
          <w:u w:val="single"/>
        </w:rPr>
        <w:t>Fordele:</w:t>
      </w:r>
      <w:r>
        <w:t xml:space="preserve"> </w:t>
      </w:r>
      <w:r w:rsidR="00E56686">
        <w:t>Høj grad af elevaktivitet, sætter krav til kursisterne og øver disse i selvstændige fremlæggelser.</w:t>
      </w:r>
      <w:r w:rsidR="002D31E4">
        <w:t xml:space="preserve"> Mulighed for at kursisterne kan stillasere hinandens læring.</w:t>
      </w:r>
    </w:p>
    <w:p w:rsidR="005C09EB" w:rsidRDefault="005C09EB" w:rsidP="005C09EB">
      <w:pPr>
        <w:pStyle w:val="Listeafsnit"/>
        <w:spacing w:line="360" w:lineRule="auto"/>
      </w:pPr>
      <w:r w:rsidRPr="002D31E4">
        <w:rPr>
          <w:u w:val="single"/>
        </w:rPr>
        <w:t>Ulemper:</w:t>
      </w:r>
      <w:r w:rsidR="00E56686">
        <w:t xml:space="preserve"> Fortsat risiko for fejlindlæring, men dog lettere for læreren at komme rundt når der</w:t>
      </w:r>
      <w:r w:rsidR="00C454FF">
        <w:t xml:space="preserve"> </w:t>
      </w:r>
      <w:r w:rsidR="00E56686">
        <w:t>er tale om grupper</w:t>
      </w:r>
      <w:r w:rsidR="00C454FF">
        <w:t>, i s</w:t>
      </w:r>
      <w:r w:rsidR="00E56686">
        <w:t>tedet for kursist til kursist undervisning. Kan være svært for generte kursister at gennemfører.</w:t>
      </w:r>
    </w:p>
    <w:p w:rsidR="005C09EB" w:rsidRPr="002D31E4" w:rsidRDefault="005C09EB" w:rsidP="005C09EB">
      <w:pPr>
        <w:pStyle w:val="Listeafsnit"/>
        <w:numPr>
          <w:ilvl w:val="0"/>
          <w:numId w:val="8"/>
        </w:numPr>
        <w:spacing w:line="360" w:lineRule="auto"/>
        <w:rPr>
          <w:b/>
        </w:rPr>
      </w:pPr>
      <w:r w:rsidRPr="002D31E4">
        <w:rPr>
          <w:b/>
        </w:rPr>
        <w:t>Fremlæggelser på klassen</w:t>
      </w:r>
    </w:p>
    <w:p w:rsidR="005C09EB" w:rsidRDefault="005C09EB" w:rsidP="005C09EB">
      <w:pPr>
        <w:pStyle w:val="Listeafsnit"/>
        <w:spacing w:line="360" w:lineRule="auto"/>
      </w:pPr>
      <w:r w:rsidRPr="002D31E4">
        <w:rPr>
          <w:u w:val="single"/>
        </w:rPr>
        <w:t>Fordele:</w:t>
      </w:r>
      <w:r>
        <w:t xml:space="preserve"> </w:t>
      </w:r>
      <w:r w:rsidR="00E56686">
        <w:t>Øver kursisten i at stå foran en forsamling og fremlægge.</w:t>
      </w:r>
    </w:p>
    <w:p w:rsidR="005C09EB" w:rsidRDefault="005C09EB" w:rsidP="005C09EB">
      <w:pPr>
        <w:pStyle w:val="Listeafsnit"/>
        <w:spacing w:line="360" w:lineRule="auto"/>
      </w:pPr>
      <w:r w:rsidRPr="002D31E4">
        <w:rPr>
          <w:u w:val="single"/>
        </w:rPr>
        <w:t>Ulemper:</w:t>
      </w:r>
      <w:r w:rsidR="00E56686">
        <w:t xml:space="preserve"> Kan være meget svært for generte kursister at gennemfører.</w:t>
      </w:r>
    </w:p>
    <w:p w:rsidR="005C09EB" w:rsidRPr="002D31E4" w:rsidRDefault="005C09EB" w:rsidP="005C09EB">
      <w:pPr>
        <w:pStyle w:val="Listeafsnit"/>
        <w:numPr>
          <w:ilvl w:val="0"/>
          <w:numId w:val="8"/>
        </w:numPr>
        <w:spacing w:line="360" w:lineRule="auto"/>
        <w:rPr>
          <w:b/>
        </w:rPr>
      </w:pPr>
      <w:r w:rsidRPr="002D31E4">
        <w:rPr>
          <w:b/>
        </w:rPr>
        <w:t>Skriftlige afleveringer</w:t>
      </w:r>
    </w:p>
    <w:p w:rsidR="005C09EB" w:rsidRDefault="005C09EB" w:rsidP="005C09EB">
      <w:pPr>
        <w:pStyle w:val="Listeafsnit"/>
        <w:spacing w:line="360" w:lineRule="auto"/>
      </w:pPr>
      <w:r w:rsidRPr="002D31E4">
        <w:rPr>
          <w:u w:val="single"/>
        </w:rPr>
        <w:t>Fordele:</w:t>
      </w:r>
      <w:r>
        <w:t xml:space="preserve"> </w:t>
      </w:r>
      <w:r w:rsidR="00E56686">
        <w:t>Øver kursisternes skriftlighed, godt at give feedback på og er som regel lettere for generte kursister at deltage aktivt på denne måde. Herved vil man kunne finde niveauet på kursister som ellers ikke deltager så aktivt på klassen.</w:t>
      </w:r>
    </w:p>
    <w:p w:rsidR="005C09EB" w:rsidRDefault="005C09EB" w:rsidP="005C09EB">
      <w:pPr>
        <w:pStyle w:val="Listeafsnit"/>
        <w:spacing w:line="360" w:lineRule="auto"/>
      </w:pPr>
      <w:r w:rsidRPr="002D31E4">
        <w:rPr>
          <w:u w:val="single"/>
        </w:rPr>
        <w:t>Ulemper:</w:t>
      </w:r>
      <w:r w:rsidR="00E56686">
        <w:t xml:space="preserve"> Kan være svært for kursister som er ordblinde eller har svært ved skriftlighed som eksempelvis kursisterne B og M som der er foretaget interviews med. Forberedelsestiden i samfundsfag er ikke fokuseret på meget rettetid, hvorved tiden der bliver brugt på at rette opgaver, går ud over den øvrige forberedelse.</w:t>
      </w:r>
    </w:p>
    <w:p w:rsidR="005C09EB" w:rsidRPr="002D31E4" w:rsidRDefault="005C09EB" w:rsidP="005C09EB">
      <w:pPr>
        <w:pStyle w:val="Listeafsnit"/>
        <w:numPr>
          <w:ilvl w:val="0"/>
          <w:numId w:val="8"/>
        </w:numPr>
        <w:spacing w:line="360" w:lineRule="auto"/>
        <w:rPr>
          <w:b/>
        </w:rPr>
      </w:pPr>
      <w:r w:rsidRPr="002D31E4">
        <w:rPr>
          <w:b/>
        </w:rPr>
        <w:t>Prøver og test</w:t>
      </w:r>
    </w:p>
    <w:p w:rsidR="005C09EB" w:rsidRDefault="005C09EB" w:rsidP="005C09EB">
      <w:pPr>
        <w:pStyle w:val="Listeafsnit"/>
        <w:spacing w:line="360" w:lineRule="auto"/>
      </w:pPr>
      <w:r w:rsidRPr="002D31E4">
        <w:rPr>
          <w:u w:val="single"/>
        </w:rPr>
        <w:t>Fordele:</w:t>
      </w:r>
      <w:r>
        <w:t xml:space="preserve"> </w:t>
      </w:r>
      <w:r w:rsidR="00E56686">
        <w:t xml:space="preserve">Giver både kursisten og underviseren en </w:t>
      </w:r>
      <w:proofErr w:type="spellStart"/>
      <w:r w:rsidR="00E56686">
        <w:t>feed</w:t>
      </w:r>
      <w:proofErr w:type="spellEnd"/>
      <w:r w:rsidR="00E56686">
        <w:t xml:space="preserve"> back på kursisternes niveau og forståelse af det gennemgåede materiale. Herved kan prøver og test benyttes til at give kursisterne løbende evaluering jf. bekendtgørelsens krav. (Retsinformation B)</w:t>
      </w:r>
    </w:p>
    <w:p w:rsidR="005C09EB" w:rsidRPr="005C09EB" w:rsidRDefault="005C09EB" w:rsidP="00C9052A">
      <w:pPr>
        <w:pStyle w:val="Listeafsnit"/>
        <w:spacing w:line="360" w:lineRule="auto"/>
      </w:pPr>
      <w:r w:rsidRPr="002D31E4">
        <w:rPr>
          <w:u w:val="single"/>
        </w:rPr>
        <w:t>Ulemper:</w:t>
      </w:r>
      <w:r w:rsidR="00E56686">
        <w:t xml:space="preserve"> Ofte vil prøver og test af praktiske årsager blive skriftlige. Herved vil kursister som er svage skriftlig</w:t>
      </w:r>
      <w:r w:rsidR="00C454FF">
        <w:t>t,</w:t>
      </w:r>
      <w:r w:rsidR="00E56686">
        <w:t xml:space="preserve"> risikere at blive vurderet lavere end det niveau som de kan præstere til en mundtlig eksamen. Det modsatte kan ske </w:t>
      </w:r>
      <w:r w:rsidR="002D31E4">
        <w:t>for</w:t>
      </w:r>
      <w:r w:rsidR="00E56686">
        <w:t xml:space="preserve"> kursister som er skriftligt stærke, men svage mundtligt.</w:t>
      </w:r>
    </w:p>
    <w:p w:rsidR="0072246B" w:rsidRPr="00205FAA" w:rsidRDefault="0072246B" w:rsidP="00205FAA">
      <w:pPr>
        <w:pStyle w:val="Overskrift3"/>
        <w:rPr>
          <w:sz w:val="24"/>
          <w:szCs w:val="24"/>
        </w:rPr>
      </w:pPr>
      <w:bookmarkStart w:id="43" w:name="_Toc326695158"/>
      <w:r w:rsidRPr="00205FAA">
        <w:rPr>
          <w:sz w:val="24"/>
          <w:szCs w:val="24"/>
        </w:rPr>
        <w:t>Forslag til undervisningsmetoder</w:t>
      </w:r>
      <w:bookmarkEnd w:id="43"/>
    </w:p>
    <w:p w:rsidR="0072246B" w:rsidRDefault="0072246B" w:rsidP="0072246B">
      <w:r>
        <w:t xml:space="preserve">I overstående fokuserede jeg på varierede arbejdsformer, som er en del af undervisningsdifferentieringen. I nedenstående vil jeg komme med konkrete eksempler på undervisningsmetoder som er anderledes, men som er hensigtsmæssige ud fra </w:t>
      </w:r>
      <w:proofErr w:type="gramStart"/>
      <w:r>
        <w:t>et</w:t>
      </w:r>
      <w:proofErr w:type="gramEnd"/>
      <w:r>
        <w:t xml:space="preserve"> differentiering synspunkt.</w:t>
      </w:r>
    </w:p>
    <w:p w:rsidR="00963CB8" w:rsidRDefault="00963CB8" w:rsidP="00963CB8">
      <w:pPr>
        <w:spacing w:line="360" w:lineRule="auto"/>
        <w:rPr>
          <w:b/>
          <w:sz w:val="24"/>
          <w:szCs w:val="24"/>
        </w:rPr>
      </w:pPr>
      <w:r>
        <w:rPr>
          <w:b/>
          <w:sz w:val="24"/>
          <w:szCs w:val="24"/>
        </w:rPr>
        <w:lastRenderedPageBreak/>
        <w:t>Problemorienteret projektarbejde med rollespilsinddragelse</w:t>
      </w:r>
    </w:p>
    <w:p w:rsidR="00963CB8" w:rsidRDefault="00963CB8" w:rsidP="00963CB8">
      <w:pPr>
        <w:spacing w:line="360" w:lineRule="auto"/>
      </w:pPr>
      <w:r>
        <w:t xml:space="preserve">Følgende undervisningsmetode er gennemprøvet på to samfundsfag hold, med gode erfaringer. Kursisterne kan enten selv etablere grupper ud fra interesser, eller underviseren kan gøre dette ud fra didaktiske overvejelser. Kursisterne skal over en periode på tre mødegange udarbejde et projekt, hvor de selv skal indhente empiri bestående af enten interviews, observationer eller ved </w:t>
      </w:r>
      <w:r w:rsidR="00EA2347">
        <w:t xml:space="preserve">at anvende </w:t>
      </w:r>
      <w:r>
        <w:t>rollespil. Den indhentede empiri skal kursisterne kombinere med allerede gennemgåede teorier, med henblik på at give kursisterne en større forståelse for de sociologiske begreb</w:t>
      </w:r>
      <w:r w:rsidR="00EA2347">
        <w:t>er</w:t>
      </w:r>
      <w:r>
        <w:t xml:space="preserve"> og for hvad der styrer den menneskelige adfærd. Efter hver mødegang er der deadlines, som skal skabe overblik for læreren over gruppernes problemstillinger og over hvor langt de er nået. Det overordnede tema er sociologi, med fokus på social adfærd. Kursisterne </w:t>
      </w:r>
      <w:r w:rsidR="00EA2347">
        <w:t>arbejdede målrettet</w:t>
      </w:r>
      <w:r>
        <w:t xml:space="preserve"> og lavede flere gode projekter. Der kan eksempelvis nævnes en kursistgruppe som ville undersøge sociale sank</w:t>
      </w:r>
      <w:r w:rsidR="00EA2347">
        <w:t>tioner og de sociale normer. Dette gjorde de ved</w:t>
      </w:r>
      <w:r>
        <w:t xml:space="preserve"> at have to drenge til at gå ned ge</w:t>
      </w:r>
      <w:r w:rsidR="00EA2347">
        <w:t>nnem gågaden hånd i hånd. R</w:t>
      </w:r>
      <w:r>
        <w:t>ollespil</w:t>
      </w:r>
      <w:r w:rsidR="00EA2347">
        <w:t>let</w:t>
      </w:r>
      <w:r>
        <w:t xml:space="preserve"> kombinerede de med observationer og interviews af folk på gaden. Projektperioden blev afsluttet med et skriftligt produkt og en gruppefremlæggelse på klassen. </w:t>
      </w:r>
    </w:p>
    <w:p w:rsidR="00963CB8" w:rsidRPr="00963CB8" w:rsidRDefault="00963CB8" w:rsidP="00963CB8">
      <w:pPr>
        <w:spacing w:line="360" w:lineRule="auto"/>
      </w:pPr>
      <w:r>
        <w:t>Projektperioden gav kursisterne en høj grad af aktivitet og deltagelse, samt en bedre forståelse af de sociologiske begreber, idet disse blev afprøvet og kombineret med praktiske erfaringer.</w:t>
      </w:r>
    </w:p>
    <w:p w:rsidR="0072246B" w:rsidRPr="0072246B" w:rsidRDefault="0072246B" w:rsidP="0072246B">
      <w:pPr>
        <w:rPr>
          <w:b/>
          <w:sz w:val="24"/>
          <w:szCs w:val="24"/>
        </w:rPr>
      </w:pPr>
      <w:r w:rsidRPr="0072246B">
        <w:rPr>
          <w:b/>
          <w:sz w:val="24"/>
          <w:szCs w:val="24"/>
        </w:rPr>
        <w:t xml:space="preserve">Benyttelsen af evalueringsbetinget undervisningsdifferentiering. </w:t>
      </w:r>
    </w:p>
    <w:p w:rsidR="0072246B" w:rsidRDefault="0072246B" w:rsidP="0072246B">
      <w:pPr>
        <w:spacing w:line="360" w:lineRule="auto"/>
      </w:pPr>
      <w:r>
        <w:t xml:space="preserve">I forbindelse med en </w:t>
      </w:r>
      <w:r w:rsidR="00963CB8">
        <w:t xml:space="preserve">ovenstående </w:t>
      </w:r>
      <w:r>
        <w:t>projektperiode, var der to af klassens piger so</w:t>
      </w:r>
      <w:r w:rsidR="00873982">
        <w:t>m havde fjollet tiden væk. Det</w:t>
      </w:r>
      <w:r>
        <w:t xml:space="preserve"> var ikke første gang at der var problem</w:t>
      </w:r>
      <w:r w:rsidR="00873982">
        <w:t>er</w:t>
      </w:r>
      <w:r>
        <w:t xml:space="preserve"> med de to kursister og jeg havde som underviser også tidligere forsøgt at motivere dem til at deltage aktivt på klassen. Det var min klare overbevisning at det var pigernes </w:t>
      </w:r>
      <w:r w:rsidR="00873982">
        <w:t xml:space="preserve">vilje og motivation til at lære som manglende, derfor </w:t>
      </w:r>
      <w:r>
        <w:t>afholdt</w:t>
      </w:r>
      <w:r w:rsidR="00873982">
        <w:t>e jeg</w:t>
      </w:r>
      <w:r>
        <w:t xml:space="preserve"> et møde med de to piger. På mødet blev de gjort opmærksomme på hvad mine forventninger var til dem og at de ikke opfyldte disse forventninge</w:t>
      </w:r>
      <w:r w:rsidR="00873982">
        <w:t xml:space="preserve">r </w:t>
      </w:r>
      <w:r>
        <w:t xml:space="preserve">og </w:t>
      </w:r>
      <w:r w:rsidR="00873982">
        <w:t xml:space="preserve">at de </w:t>
      </w:r>
      <w:r>
        <w:t>skulle t</w:t>
      </w:r>
      <w:r w:rsidR="00873982">
        <w:t xml:space="preserve">age sig sammen. Efter at </w:t>
      </w:r>
      <w:proofErr w:type="spellStart"/>
      <w:r w:rsidR="00873982">
        <w:t>linierne</w:t>
      </w:r>
      <w:proofErr w:type="spellEnd"/>
      <w:r>
        <w:t xml:space="preserve"> var tegnet op</w:t>
      </w:r>
      <w:r w:rsidR="00873982">
        <w:t xml:space="preserve"> og der var skabt motivation for</w:t>
      </w:r>
      <w:r>
        <w:t xml:space="preserve"> kursisterne til at lave noget, var det vigtigt at give piger</w:t>
      </w:r>
      <w:r w:rsidR="00873982">
        <w:t>ne mulighed for at komme godt</w:t>
      </w:r>
      <w:r>
        <w:t xml:space="preserve"> igen. I denne forbindelse var det vigtigt, at de to piger kunne få en sejr, således at de erfarede at de godt kan, </w:t>
      </w:r>
      <w:r w:rsidR="00873982">
        <w:t>hvis de tager sig sammen. Derfor</w:t>
      </w:r>
      <w:r>
        <w:t xml:space="preserve"> blev evalueringen afsluttet med en at skabe struktur for det projekt som de skulle færdiggøre. Herved fik de en nøjagtig beskrivelse af hvad de skulle lave, hvordan de skulle lave det og hvor de kunne finde oplysningerne til at lave det. Næste undervisningsgang var jeg meget spændt på at se resultatet og jeg blev meget positivt overrasket. De havde på en uge lavet et projekt i deres fritid</w:t>
      </w:r>
      <w:r w:rsidR="00873982">
        <w:t>, som var på højde med det</w:t>
      </w:r>
      <w:r>
        <w:t xml:space="preserve"> de andre kursister havde brugt ni undervisningstimer på. Efter deres mundtlige præsentation og mine spørgsmål til projektet, valgte jeg bevist at skamrose dem. Det var vigtigt at pointere </w:t>
      </w:r>
      <w:r>
        <w:lastRenderedPageBreak/>
        <w:t xml:space="preserve">for pigerne at de godt kunne, hvis de ville og at de havde lavet et rigtigt godt projekt. Det var tydeligt at se at de to pigers selvtillid voksede markant. </w:t>
      </w:r>
    </w:p>
    <w:p w:rsidR="0072246B" w:rsidRPr="00963CB8" w:rsidRDefault="0072246B" w:rsidP="0072246B">
      <w:pPr>
        <w:spacing w:line="360" w:lineRule="auto"/>
      </w:pPr>
      <w:r>
        <w:t>I overstående eksempel kan vi se hvordan man kan benytte evalueringsbetinget undervisningsdifferentiering. Formålet med den evalueringsbetingede undervis</w:t>
      </w:r>
      <w:r w:rsidR="00873982">
        <w:t>ningsdifferentiering er at tilgodese</w:t>
      </w:r>
      <w:r>
        <w:t xml:space="preserve"> den enkeltes udviklingszone eller hjælpe eleven igennem en problemstilling</w:t>
      </w:r>
      <w:r w:rsidR="00873982">
        <w:t>, i ovenstående eksempel var problemstillingen en manglende drivkraft</w:t>
      </w:r>
      <w:r>
        <w:t>. Det er vigtigt i denne sammenhæng</w:t>
      </w:r>
      <w:r w:rsidR="00873982">
        <w:t>,</w:t>
      </w:r>
      <w:r>
        <w:t xml:space="preserve"> at eleven har et afsæ</w:t>
      </w:r>
      <w:r w:rsidR="00873982">
        <w:t>t i en aktuel evaluering. L</w:t>
      </w:r>
      <w:r>
        <w:t>ærerens krav og forventninger til eleven være klare og det samme skal strukturen for</w:t>
      </w:r>
      <w:r w:rsidR="00873982">
        <w:t>,</w:t>
      </w:r>
      <w:r>
        <w:t xml:space="preserve"> hvordan eleven opfylder lærerens krav og forventninger. Metoden kan bruges ved alle elever, men kræver et indblik og kendskab til eleven, så de opstillede krav og for</w:t>
      </w:r>
      <w:r w:rsidR="00924102">
        <w:t>ventninger er realistiske og har</w:t>
      </w:r>
      <w:r>
        <w:t xml:space="preserve"> fokus på elevens læringsbehov. </w:t>
      </w:r>
    </w:p>
    <w:p w:rsidR="0072246B" w:rsidRPr="00963CB8" w:rsidRDefault="007E60E2" w:rsidP="00963CB8">
      <w:pPr>
        <w:rPr>
          <w:b/>
          <w:sz w:val="24"/>
          <w:szCs w:val="24"/>
        </w:rPr>
      </w:pPr>
      <w:r>
        <w:rPr>
          <w:b/>
          <w:sz w:val="24"/>
          <w:szCs w:val="24"/>
        </w:rPr>
        <w:t>Kursist til kursist undervisning</w:t>
      </w:r>
    </w:p>
    <w:p w:rsidR="0072246B" w:rsidRDefault="0072246B" w:rsidP="0072246B">
      <w:pPr>
        <w:spacing w:line="360" w:lineRule="auto"/>
      </w:pPr>
      <w:r>
        <w:t>læreren lærer en elev noget, denne elev formidler så dette videre til and</w:t>
      </w:r>
      <w:r w:rsidR="00924102">
        <w:t>re elever, som så igen kan lære</w:t>
      </w:r>
      <w:r>
        <w:t xml:space="preserve"> det videre igen. Fordele</w:t>
      </w:r>
      <w:r w:rsidR="00963CB8">
        <w:t>n</w:t>
      </w:r>
      <w:r>
        <w:t xml:space="preserve"> er at undervisningstiden bliver effektivt </w:t>
      </w:r>
      <w:r w:rsidR="00963CB8">
        <w:t>benyttet og der er en høj grad af elevaktivitet.</w:t>
      </w:r>
      <w:r>
        <w:t xml:space="preserve"> Ulempen er</w:t>
      </w:r>
      <w:r w:rsidR="00924102">
        <w:t>,</w:t>
      </w:r>
      <w:r>
        <w:t xml:space="preserve"> at det der skal læres ikke må væ</w:t>
      </w:r>
      <w:r w:rsidR="007E60E2">
        <w:t xml:space="preserve">re for kompliceret og at man </w:t>
      </w:r>
      <w:r>
        <w:t>risikere</w:t>
      </w:r>
      <w:r w:rsidR="00924102">
        <w:t>r</w:t>
      </w:r>
      <w:r>
        <w:t xml:space="preserve"> fejlindlæring, såfremt den hjælpende elev har misforstået budskabet. Men princippet kan benyttes til </w:t>
      </w:r>
      <w:r w:rsidR="00924102">
        <w:t>f.eks.</w:t>
      </w:r>
      <w:r>
        <w:t xml:space="preserve"> </w:t>
      </w:r>
      <w:r w:rsidR="00924102">
        <w:t>r</w:t>
      </w:r>
      <w:r>
        <w:t xml:space="preserve">epetition af undervisningen, hvor elever kan opdeles i grupper jf. deres faglige interesser. </w:t>
      </w:r>
      <w:r w:rsidR="00924102">
        <w:t>Herved kan gruppe A koncentrere</w:t>
      </w:r>
      <w:r>
        <w:t xml:space="preserve"> sig om ideologier, gruppe B om politiske partier, gruppe C om politiske deltagelsesmuligheder osv., Herefter kan der laves nye grupper som hver baseres på et medlem fra hver af de gamle grupper. Herved vil der være viden om store dele af pensum i den nye gr</w:t>
      </w:r>
      <w:r w:rsidR="00924102">
        <w:t>uppe. Hvert medlem skal så lære</w:t>
      </w:r>
      <w:r>
        <w:t xml:space="preserve"> deres nye gruppe om deres emne.</w:t>
      </w:r>
    </w:p>
    <w:p w:rsidR="0072246B" w:rsidRPr="00924102" w:rsidRDefault="0072246B" w:rsidP="0072246B">
      <w:pPr>
        <w:spacing w:line="360" w:lineRule="auto"/>
        <w:rPr>
          <w:b/>
        </w:rPr>
      </w:pPr>
      <w:r w:rsidRPr="00924102">
        <w:rPr>
          <w:b/>
        </w:rPr>
        <w:t>Første gruppe</w:t>
      </w:r>
    </w:p>
    <w:tbl>
      <w:tblPr>
        <w:tblStyle w:val="Tabel-Gitter"/>
        <w:tblW w:w="0" w:type="auto"/>
        <w:tblLook w:val="04A0"/>
      </w:tblPr>
      <w:tblGrid>
        <w:gridCol w:w="2444"/>
        <w:gridCol w:w="2444"/>
        <w:gridCol w:w="2445"/>
        <w:gridCol w:w="2445"/>
      </w:tblGrid>
      <w:tr w:rsidR="0072246B" w:rsidTr="00A05CC0">
        <w:tc>
          <w:tcPr>
            <w:tcW w:w="2444" w:type="dxa"/>
          </w:tcPr>
          <w:p w:rsidR="0072246B" w:rsidRDefault="0072246B" w:rsidP="00A05CC0">
            <w:pPr>
              <w:spacing w:line="360" w:lineRule="auto"/>
              <w:rPr>
                <w:b/>
              </w:rPr>
            </w:pPr>
            <w:r>
              <w:rPr>
                <w:b/>
              </w:rPr>
              <w:t>Grupper/emner</w:t>
            </w:r>
          </w:p>
        </w:tc>
        <w:tc>
          <w:tcPr>
            <w:tcW w:w="2444" w:type="dxa"/>
          </w:tcPr>
          <w:p w:rsidR="0072246B" w:rsidRDefault="0072246B" w:rsidP="00A05CC0">
            <w:pPr>
              <w:spacing w:line="360" w:lineRule="auto"/>
              <w:rPr>
                <w:b/>
              </w:rPr>
            </w:pPr>
            <w:r>
              <w:rPr>
                <w:b/>
              </w:rPr>
              <w:t>Ideologier</w:t>
            </w:r>
          </w:p>
        </w:tc>
        <w:tc>
          <w:tcPr>
            <w:tcW w:w="2445" w:type="dxa"/>
          </w:tcPr>
          <w:p w:rsidR="0072246B" w:rsidRDefault="0072246B" w:rsidP="00A05CC0">
            <w:pPr>
              <w:spacing w:line="360" w:lineRule="auto"/>
              <w:rPr>
                <w:b/>
              </w:rPr>
            </w:pPr>
            <w:r>
              <w:rPr>
                <w:b/>
              </w:rPr>
              <w:t>Partier</w:t>
            </w:r>
          </w:p>
        </w:tc>
        <w:tc>
          <w:tcPr>
            <w:tcW w:w="2445" w:type="dxa"/>
          </w:tcPr>
          <w:p w:rsidR="0072246B" w:rsidRDefault="0072246B" w:rsidP="00A05CC0">
            <w:pPr>
              <w:spacing w:line="360" w:lineRule="auto"/>
              <w:rPr>
                <w:b/>
              </w:rPr>
            </w:pPr>
            <w:r>
              <w:rPr>
                <w:b/>
              </w:rPr>
              <w:t>Politiske deltagelsesmuligheder</w:t>
            </w:r>
          </w:p>
        </w:tc>
      </w:tr>
      <w:tr w:rsidR="0072246B" w:rsidTr="00A05CC0">
        <w:tc>
          <w:tcPr>
            <w:tcW w:w="2444" w:type="dxa"/>
          </w:tcPr>
          <w:p w:rsidR="0072246B" w:rsidRDefault="0072246B" w:rsidP="00A05CC0">
            <w:pPr>
              <w:spacing w:line="360" w:lineRule="auto"/>
              <w:rPr>
                <w:b/>
              </w:rPr>
            </w:pPr>
            <w:r>
              <w:rPr>
                <w:b/>
              </w:rPr>
              <w:t>A1</w:t>
            </w:r>
          </w:p>
        </w:tc>
        <w:tc>
          <w:tcPr>
            <w:tcW w:w="2444" w:type="dxa"/>
          </w:tcPr>
          <w:p w:rsidR="0072246B" w:rsidRPr="004A1025" w:rsidRDefault="0072246B" w:rsidP="00A05CC0">
            <w:pPr>
              <w:spacing w:line="360" w:lineRule="auto"/>
            </w:pPr>
            <w:r>
              <w:t>Deltagere: Alan, Anne og Anders</w:t>
            </w:r>
          </w:p>
        </w:tc>
        <w:tc>
          <w:tcPr>
            <w:tcW w:w="2445" w:type="dxa"/>
          </w:tcPr>
          <w:p w:rsidR="0072246B" w:rsidRDefault="0072246B" w:rsidP="00A05CC0">
            <w:pPr>
              <w:spacing w:line="360" w:lineRule="auto"/>
              <w:rPr>
                <w:b/>
              </w:rPr>
            </w:pPr>
          </w:p>
        </w:tc>
        <w:tc>
          <w:tcPr>
            <w:tcW w:w="2445" w:type="dxa"/>
          </w:tcPr>
          <w:p w:rsidR="0072246B" w:rsidRDefault="0072246B" w:rsidP="00A05CC0">
            <w:pPr>
              <w:spacing w:line="360" w:lineRule="auto"/>
              <w:rPr>
                <w:b/>
              </w:rPr>
            </w:pPr>
          </w:p>
        </w:tc>
      </w:tr>
      <w:tr w:rsidR="0072246B" w:rsidTr="00A05CC0">
        <w:tc>
          <w:tcPr>
            <w:tcW w:w="2444" w:type="dxa"/>
          </w:tcPr>
          <w:p w:rsidR="0072246B" w:rsidRDefault="0072246B" w:rsidP="00A05CC0">
            <w:pPr>
              <w:spacing w:line="360" w:lineRule="auto"/>
              <w:rPr>
                <w:b/>
              </w:rPr>
            </w:pPr>
            <w:r>
              <w:rPr>
                <w:b/>
              </w:rPr>
              <w:t>B1</w:t>
            </w:r>
          </w:p>
        </w:tc>
        <w:tc>
          <w:tcPr>
            <w:tcW w:w="2444" w:type="dxa"/>
          </w:tcPr>
          <w:p w:rsidR="0072246B" w:rsidRDefault="0072246B" w:rsidP="00A05CC0">
            <w:pPr>
              <w:spacing w:line="360" w:lineRule="auto"/>
              <w:rPr>
                <w:b/>
              </w:rPr>
            </w:pPr>
          </w:p>
        </w:tc>
        <w:tc>
          <w:tcPr>
            <w:tcW w:w="2445" w:type="dxa"/>
          </w:tcPr>
          <w:p w:rsidR="0072246B" w:rsidRPr="004A1025" w:rsidRDefault="0072246B" w:rsidP="00A05CC0">
            <w:pPr>
              <w:spacing w:line="360" w:lineRule="auto"/>
            </w:pPr>
            <w:r>
              <w:t>Deltagere: Brian, Benny og Berit</w:t>
            </w:r>
          </w:p>
        </w:tc>
        <w:tc>
          <w:tcPr>
            <w:tcW w:w="2445" w:type="dxa"/>
          </w:tcPr>
          <w:p w:rsidR="0072246B" w:rsidRDefault="0072246B" w:rsidP="00A05CC0">
            <w:pPr>
              <w:spacing w:line="360" w:lineRule="auto"/>
              <w:rPr>
                <w:b/>
              </w:rPr>
            </w:pPr>
          </w:p>
        </w:tc>
      </w:tr>
      <w:tr w:rsidR="0072246B" w:rsidTr="00A05CC0">
        <w:tc>
          <w:tcPr>
            <w:tcW w:w="2444" w:type="dxa"/>
          </w:tcPr>
          <w:p w:rsidR="0072246B" w:rsidRDefault="0072246B" w:rsidP="00A05CC0">
            <w:pPr>
              <w:spacing w:line="360" w:lineRule="auto"/>
              <w:rPr>
                <w:b/>
              </w:rPr>
            </w:pPr>
            <w:r>
              <w:rPr>
                <w:b/>
              </w:rPr>
              <w:t>C1</w:t>
            </w:r>
          </w:p>
        </w:tc>
        <w:tc>
          <w:tcPr>
            <w:tcW w:w="2444" w:type="dxa"/>
          </w:tcPr>
          <w:p w:rsidR="0072246B" w:rsidRDefault="0072246B" w:rsidP="00A05CC0">
            <w:pPr>
              <w:spacing w:line="360" w:lineRule="auto"/>
              <w:rPr>
                <w:b/>
              </w:rPr>
            </w:pPr>
          </w:p>
        </w:tc>
        <w:tc>
          <w:tcPr>
            <w:tcW w:w="2445" w:type="dxa"/>
          </w:tcPr>
          <w:p w:rsidR="0072246B" w:rsidRDefault="0072246B" w:rsidP="00A05CC0">
            <w:pPr>
              <w:spacing w:line="360" w:lineRule="auto"/>
              <w:rPr>
                <w:b/>
              </w:rPr>
            </w:pPr>
          </w:p>
        </w:tc>
        <w:tc>
          <w:tcPr>
            <w:tcW w:w="2445" w:type="dxa"/>
          </w:tcPr>
          <w:p w:rsidR="0072246B" w:rsidRPr="004A1025" w:rsidRDefault="0072246B" w:rsidP="00A05CC0">
            <w:pPr>
              <w:spacing w:line="360" w:lineRule="auto"/>
            </w:pPr>
            <w:r w:rsidRPr="004A1025">
              <w:t>Deltagere</w:t>
            </w:r>
            <w:r>
              <w:t>: Charlie, Charlotte og Carri</w:t>
            </w:r>
          </w:p>
        </w:tc>
      </w:tr>
    </w:tbl>
    <w:p w:rsidR="0072246B" w:rsidRDefault="0072246B" w:rsidP="0072246B">
      <w:pPr>
        <w:spacing w:line="360" w:lineRule="auto"/>
      </w:pPr>
      <w:r>
        <w:t xml:space="preserve">Deltagerne i grupperne skal sætte sig ind i hvert deres emne og løse opgaver i emnet, med henblik på en fordybelse af emnet. Lærens rolle vil være som vejleder og som intellektuel udfordre. </w:t>
      </w:r>
    </w:p>
    <w:p w:rsidR="0072246B" w:rsidRPr="00924102" w:rsidRDefault="0072246B" w:rsidP="0072246B">
      <w:pPr>
        <w:spacing w:line="360" w:lineRule="auto"/>
        <w:rPr>
          <w:b/>
        </w:rPr>
      </w:pPr>
      <w:r w:rsidRPr="00924102">
        <w:rPr>
          <w:b/>
        </w:rPr>
        <w:lastRenderedPageBreak/>
        <w:t>Anden gruppe</w:t>
      </w:r>
    </w:p>
    <w:tbl>
      <w:tblPr>
        <w:tblStyle w:val="Tabel-Gitter"/>
        <w:tblW w:w="0" w:type="auto"/>
        <w:tblLook w:val="04A0"/>
      </w:tblPr>
      <w:tblGrid>
        <w:gridCol w:w="2444"/>
        <w:gridCol w:w="2444"/>
        <w:gridCol w:w="2445"/>
        <w:gridCol w:w="2445"/>
      </w:tblGrid>
      <w:tr w:rsidR="0072246B" w:rsidTr="00A05CC0">
        <w:tc>
          <w:tcPr>
            <w:tcW w:w="2444" w:type="dxa"/>
          </w:tcPr>
          <w:p w:rsidR="0072246B" w:rsidRDefault="0072246B" w:rsidP="00A05CC0">
            <w:pPr>
              <w:spacing w:line="360" w:lineRule="auto"/>
              <w:rPr>
                <w:b/>
              </w:rPr>
            </w:pPr>
            <w:r>
              <w:rPr>
                <w:b/>
              </w:rPr>
              <w:t>Grupper/emner</w:t>
            </w:r>
          </w:p>
        </w:tc>
        <w:tc>
          <w:tcPr>
            <w:tcW w:w="2444" w:type="dxa"/>
          </w:tcPr>
          <w:p w:rsidR="0072246B" w:rsidRDefault="0072246B" w:rsidP="00A05CC0">
            <w:pPr>
              <w:spacing w:line="360" w:lineRule="auto"/>
              <w:rPr>
                <w:b/>
              </w:rPr>
            </w:pPr>
            <w:r>
              <w:rPr>
                <w:b/>
              </w:rPr>
              <w:t>Ideologier</w:t>
            </w:r>
          </w:p>
        </w:tc>
        <w:tc>
          <w:tcPr>
            <w:tcW w:w="2445" w:type="dxa"/>
          </w:tcPr>
          <w:p w:rsidR="0072246B" w:rsidRDefault="0072246B" w:rsidP="00A05CC0">
            <w:pPr>
              <w:spacing w:line="360" w:lineRule="auto"/>
              <w:rPr>
                <w:b/>
              </w:rPr>
            </w:pPr>
            <w:r>
              <w:rPr>
                <w:b/>
              </w:rPr>
              <w:t>Partier</w:t>
            </w:r>
          </w:p>
        </w:tc>
        <w:tc>
          <w:tcPr>
            <w:tcW w:w="2445" w:type="dxa"/>
          </w:tcPr>
          <w:p w:rsidR="0072246B" w:rsidRDefault="0072246B" w:rsidP="00A05CC0">
            <w:pPr>
              <w:spacing w:line="360" w:lineRule="auto"/>
              <w:rPr>
                <w:b/>
              </w:rPr>
            </w:pPr>
            <w:r>
              <w:rPr>
                <w:b/>
              </w:rPr>
              <w:t>Politiske deltagelsesmuligheder</w:t>
            </w:r>
          </w:p>
        </w:tc>
      </w:tr>
      <w:tr w:rsidR="0072246B" w:rsidTr="00A05CC0">
        <w:tc>
          <w:tcPr>
            <w:tcW w:w="2444" w:type="dxa"/>
          </w:tcPr>
          <w:p w:rsidR="0072246B" w:rsidRDefault="0072246B" w:rsidP="00A05CC0">
            <w:pPr>
              <w:spacing w:line="360" w:lineRule="auto"/>
              <w:rPr>
                <w:b/>
              </w:rPr>
            </w:pPr>
            <w:r>
              <w:rPr>
                <w:b/>
              </w:rPr>
              <w:t>A2</w:t>
            </w:r>
          </w:p>
        </w:tc>
        <w:tc>
          <w:tcPr>
            <w:tcW w:w="2444" w:type="dxa"/>
          </w:tcPr>
          <w:p w:rsidR="0072246B" w:rsidRPr="004A1025" w:rsidRDefault="0072246B" w:rsidP="00A05CC0">
            <w:pPr>
              <w:spacing w:line="360" w:lineRule="auto"/>
            </w:pPr>
            <w:r>
              <w:t xml:space="preserve">Deltagere: Alan, Brian og Charlie </w:t>
            </w:r>
          </w:p>
        </w:tc>
        <w:tc>
          <w:tcPr>
            <w:tcW w:w="2445" w:type="dxa"/>
          </w:tcPr>
          <w:p w:rsidR="0072246B" w:rsidRDefault="0072246B" w:rsidP="00A05CC0">
            <w:pPr>
              <w:spacing w:line="360" w:lineRule="auto"/>
              <w:rPr>
                <w:b/>
              </w:rPr>
            </w:pPr>
          </w:p>
        </w:tc>
        <w:tc>
          <w:tcPr>
            <w:tcW w:w="2445" w:type="dxa"/>
          </w:tcPr>
          <w:p w:rsidR="0072246B" w:rsidRDefault="0072246B" w:rsidP="00A05CC0">
            <w:pPr>
              <w:spacing w:line="360" w:lineRule="auto"/>
              <w:rPr>
                <w:b/>
              </w:rPr>
            </w:pPr>
          </w:p>
        </w:tc>
      </w:tr>
      <w:tr w:rsidR="0072246B" w:rsidTr="00A05CC0">
        <w:tc>
          <w:tcPr>
            <w:tcW w:w="2444" w:type="dxa"/>
          </w:tcPr>
          <w:p w:rsidR="0072246B" w:rsidRDefault="0072246B" w:rsidP="00A05CC0">
            <w:pPr>
              <w:spacing w:line="360" w:lineRule="auto"/>
              <w:rPr>
                <w:b/>
              </w:rPr>
            </w:pPr>
            <w:r>
              <w:rPr>
                <w:b/>
              </w:rPr>
              <w:t>B2</w:t>
            </w:r>
          </w:p>
        </w:tc>
        <w:tc>
          <w:tcPr>
            <w:tcW w:w="2444" w:type="dxa"/>
          </w:tcPr>
          <w:p w:rsidR="0072246B" w:rsidRDefault="0072246B" w:rsidP="00A05CC0">
            <w:pPr>
              <w:spacing w:line="360" w:lineRule="auto"/>
              <w:rPr>
                <w:b/>
              </w:rPr>
            </w:pPr>
          </w:p>
        </w:tc>
        <w:tc>
          <w:tcPr>
            <w:tcW w:w="2445" w:type="dxa"/>
          </w:tcPr>
          <w:p w:rsidR="0072246B" w:rsidRPr="004A1025" w:rsidRDefault="0072246B" w:rsidP="00A05CC0">
            <w:pPr>
              <w:spacing w:line="360" w:lineRule="auto"/>
            </w:pPr>
            <w:r>
              <w:t>Deltagere: Anne, Benny og Charlotte</w:t>
            </w:r>
          </w:p>
        </w:tc>
        <w:tc>
          <w:tcPr>
            <w:tcW w:w="2445" w:type="dxa"/>
          </w:tcPr>
          <w:p w:rsidR="0072246B" w:rsidRDefault="0072246B" w:rsidP="00A05CC0">
            <w:pPr>
              <w:spacing w:line="360" w:lineRule="auto"/>
              <w:rPr>
                <w:b/>
              </w:rPr>
            </w:pPr>
          </w:p>
        </w:tc>
      </w:tr>
      <w:tr w:rsidR="0072246B" w:rsidTr="00A05CC0">
        <w:tc>
          <w:tcPr>
            <w:tcW w:w="2444" w:type="dxa"/>
          </w:tcPr>
          <w:p w:rsidR="0072246B" w:rsidRDefault="0072246B" w:rsidP="00A05CC0">
            <w:pPr>
              <w:spacing w:line="360" w:lineRule="auto"/>
              <w:rPr>
                <w:b/>
              </w:rPr>
            </w:pPr>
            <w:r>
              <w:rPr>
                <w:b/>
              </w:rPr>
              <w:t>C2</w:t>
            </w:r>
          </w:p>
        </w:tc>
        <w:tc>
          <w:tcPr>
            <w:tcW w:w="2444" w:type="dxa"/>
          </w:tcPr>
          <w:p w:rsidR="0072246B" w:rsidRDefault="0072246B" w:rsidP="00A05CC0">
            <w:pPr>
              <w:spacing w:line="360" w:lineRule="auto"/>
              <w:rPr>
                <w:b/>
              </w:rPr>
            </w:pPr>
          </w:p>
        </w:tc>
        <w:tc>
          <w:tcPr>
            <w:tcW w:w="2445" w:type="dxa"/>
          </w:tcPr>
          <w:p w:rsidR="0072246B" w:rsidRDefault="0072246B" w:rsidP="00A05CC0">
            <w:pPr>
              <w:spacing w:line="360" w:lineRule="auto"/>
              <w:rPr>
                <w:b/>
              </w:rPr>
            </w:pPr>
          </w:p>
        </w:tc>
        <w:tc>
          <w:tcPr>
            <w:tcW w:w="2445" w:type="dxa"/>
          </w:tcPr>
          <w:p w:rsidR="0072246B" w:rsidRPr="004A1025" w:rsidRDefault="0072246B" w:rsidP="00A05CC0">
            <w:pPr>
              <w:spacing w:line="360" w:lineRule="auto"/>
            </w:pPr>
            <w:r w:rsidRPr="004A1025">
              <w:t>Deltagere</w:t>
            </w:r>
            <w:r>
              <w:t>: Anders, Berit og Carri</w:t>
            </w:r>
          </w:p>
        </w:tc>
      </w:tr>
    </w:tbl>
    <w:p w:rsidR="0072246B" w:rsidRDefault="0072246B" w:rsidP="0072246B">
      <w:pPr>
        <w:spacing w:line="360" w:lineRule="auto"/>
      </w:pPr>
    </w:p>
    <w:p w:rsidR="0072246B" w:rsidRDefault="0072246B" w:rsidP="0072246B">
      <w:pPr>
        <w:spacing w:line="360" w:lineRule="auto"/>
      </w:pPr>
      <w:r>
        <w:t>I anden gruppedannelse vil deltager</w:t>
      </w:r>
      <w:r w:rsidR="005900A7">
        <w:t>e fra den gamle gruppe A1</w:t>
      </w:r>
      <w:r>
        <w:t xml:space="preserve"> </w:t>
      </w:r>
      <w:r w:rsidR="005900A7">
        <w:t>(</w:t>
      </w:r>
      <w:r>
        <w:t>alle deltagere med forbogstav A</w:t>
      </w:r>
      <w:r w:rsidR="005900A7">
        <w:t>),</w:t>
      </w:r>
      <w:r>
        <w:t xml:space="preserve"> have viden om ideologier. Samtidig vil de være i gruppe me</w:t>
      </w:r>
      <w:r w:rsidR="005900A7">
        <w:t>d personer med viden om partier</w:t>
      </w:r>
      <w:r>
        <w:t xml:space="preserve"> </w:t>
      </w:r>
      <w:r w:rsidR="005900A7">
        <w:t>(</w:t>
      </w:r>
      <w:r>
        <w:t>alle deltagere med forbogstav B</w:t>
      </w:r>
      <w:r w:rsidR="005900A7">
        <w:t>)</w:t>
      </w:r>
      <w:r>
        <w:t xml:space="preserve">, og </w:t>
      </w:r>
      <w:r w:rsidR="005900A7">
        <w:t xml:space="preserve">personer med viden </w:t>
      </w:r>
      <w:r>
        <w:t>om p</w:t>
      </w:r>
      <w:r w:rsidR="005900A7">
        <w:t>olitiske deltagelsesmuligheder (</w:t>
      </w:r>
      <w:r>
        <w:t>alle deltagere med forbogstav C</w:t>
      </w:r>
      <w:r w:rsidR="005900A7">
        <w:t>)</w:t>
      </w:r>
      <w:r>
        <w:t>.</w:t>
      </w:r>
    </w:p>
    <w:p w:rsidR="0072246B" w:rsidRDefault="0072246B" w:rsidP="0072246B">
      <w:pPr>
        <w:spacing w:line="360" w:lineRule="auto"/>
      </w:pPr>
      <w:r>
        <w:t>F</w:t>
      </w:r>
      <w:r w:rsidR="005900A7">
        <w:t>ormålet med denne rokering e</w:t>
      </w:r>
      <w:r>
        <w:t>r a</w:t>
      </w:r>
      <w:r w:rsidR="00963CB8">
        <w:t xml:space="preserve">t skabe indbyrdes undervisning </w:t>
      </w:r>
      <w:r>
        <w:t xml:space="preserve">mellem eleverne. Alle eleverne </w:t>
      </w:r>
      <w:r w:rsidR="005900A7">
        <w:t>skal</w:t>
      </w:r>
      <w:r>
        <w:t xml:space="preserve"> holde et oplæg til de andre om deres videns felt, hvorved viden om de forskellige emner bliver delt. Læreren vil i denne forbindelse have en rolle som den tavse observatør og skal kun bryde ind, såfremt en fejlindlæring finder sted.</w:t>
      </w:r>
      <w:r w:rsidR="00963CB8">
        <w:t xml:space="preserve"> Øvelsen er rigtigt god at benytte til repetition.</w:t>
      </w:r>
    </w:p>
    <w:p w:rsidR="0072246B" w:rsidRPr="00205FAA" w:rsidRDefault="0072246B" w:rsidP="00205FAA">
      <w:pPr>
        <w:pStyle w:val="Overskrift3"/>
        <w:rPr>
          <w:sz w:val="24"/>
          <w:szCs w:val="24"/>
        </w:rPr>
      </w:pPr>
      <w:bookmarkStart w:id="44" w:name="_Toc326695159"/>
      <w:r w:rsidRPr="00205FAA">
        <w:rPr>
          <w:sz w:val="24"/>
          <w:szCs w:val="24"/>
        </w:rPr>
        <w:t xml:space="preserve">Didaktiske </w:t>
      </w:r>
      <w:r w:rsidR="005900A7" w:rsidRPr="00205FAA">
        <w:rPr>
          <w:sz w:val="24"/>
          <w:szCs w:val="24"/>
        </w:rPr>
        <w:t>overvejelser</w:t>
      </w:r>
      <w:r w:rsidR="005900A7">
        <w:rPr>
          <w:sz w:val="24"/>
          <w:szCs w:val="24"/>
        </w:rPr>
        <w:t xml:space="preserve"> i forhold til </w:t>
      </w:r>
      <w:r w:rsidRPr="00205FAA">
        <w:rPr>
          <w:sz w:val="24"/>
          <w:szCs w:val="24"/>
        </w:rPr>
        <w:t>undervisningsdifferentiering</w:t>
      </w:r>
      <w:bookmarkEnd w:id="44"/>
    </w:p>
    <w:p w:rsidR="007170E4" w:rsidRDefault="007170E4" w:rsidP="00865A46">
      <w:pPr>
        <w:spacing w:line="360" w:lineRule="auto"/>
      </w:pPr>
      <w:r>
        <w:t xml:space="preserve">Hvis man som </w:t>
      </w:r>
      <w:r w:rsidR="0072246B">
        <w:t>underviser først har</w:t>
      </w:r>
      <w:r>
        <w:t xml:space="preserve"> prøvet den aktive reaktion</w:t>
      </w:r>
      <w:r w:rsidR="005900A7">
        <w:t>sform og oplevet</w:t>
      </w:r>
      <w:r>
        <w:t xml:space="preserve"> de posi</w:t>
      </w:r>
      <w:r w:rsidR="005900A7">
        <w:t>tive oplevelser det kan give</w:t>
      </w:r>
      <w:r>
        <w:t>, at opnå en læringsproces ved kursister, som ellers plejer a</w:t>
      </w:r>
      <w:r w:rsidR="005900A7">
        <w:t>t stå af, kan det være at man få</w:t>
      </w:r>
      <w:r>
        <w:t>r mod på at tage det fulde skridt mod den proaktive reaktionsform. Ved den proaktive reaktionsform er der en større grad af elevinddragelse og målstyring. Formålet er, som tidligere nævnt, at de</w:t>
      </w:r>
      <w:r w:rsidR="005900A7">
        <w:t>n enkelte kursist skal finde sit</w:t>
      </w:r>
      <w:r>
        <w:t xml:space="preserve"> niveau og derigennem opstille læringsmål. Denne metode kan benyttes på alle klassen</w:t>
      </w:r>
      <w:r w:rsidR="005900A7">
        <w:t>s</w:t>
      </w:r>
      <w:r>
        <w:t xml:space="preserve"> kursister eller blot på enkelte kursister</w:t>
      </w:r>
      <w:r w:rsidR="005900A7">
        <w:t xml:space="preserve">. </w:t>
      </w:r>
      <w:r>
        <w:t>Ved brug af</w:t>
      </w:r>
      <w:r w:rsidR="005900A7">
        <w:t xml:space="preserve"> den proaktive reaktionsform kan</w:t>
      </w:r>
      <w:r>
        <w:t xml:space="preserve"> man som underviser samtidig på en dækkende måde give kursisterne løbende evaluering, som beskrevet i HF bekendtgørelsen, hvor der står at kursisterne igennem fremadrettet og individuel vejledning skal få en klar opfattelse af dennes niveau og udvikling. (Retsinformation B)</w:t>
      </w:r>
      <w:r w:rsidR="00D21032">
        <w:t xml:space="preserve"> Udviklingen som den enkelte kur</w:t>
      </w:r>
      <w:r w:rsidR="005900A7">
        <w:t>sist gerne skulle opleve, skal</w:t>
      </w:r>
      <w:r w:rsidR="00D21032">
        <w:t xml:space="preserve"> gerne være en </w:t>
      </w:r>
      <w:r w:rsidR="00D21032">
        <w:lastRenderedPageBreak/>
        <w:t>progr</w:t>
      </w:r>
      <w:r w:rsidR="005900A7">
        <w:t>ession i forståelse, fordybelse</w:t>
      </w:r>
      <w:r w:rsidR="00D21032">
        <w:t xml:space="preserve"> og evnen til at arbejde på de taksonomiske</w:t>
      </w:r>
      <w:r w:rsidR="005900A7">
        <w:rPr>
          <w:rStyle w:val="Fodnotehenvisning"/>
        </w:rPr>
        <w:footnoteReference w:id="1"/>
      </w:r>
      <w:r w:rsidR="005900A7">
        <w:t xml:space="preserve"> niveauer, samt evnen til at bearbejde</w:t>
      </w:r>
      <w:r w:rsidR="00D21032">
        <w:t xml:space="preserve"> en større stofmængde og sværhedsgrad. Der vil dog være væsentligt forskel på hvornår kursisterne </w:t>
      </w:r>
      <w:r w:rsidR="005900A7">
        <w:t>op</w:t>
      </w:r>
      <w:r w:rsidR="00D21032">
        <w:t xml:space="preserve">når fagets mål. </w:t>
      </w:r>
    </w:p>
    <w:p w:rsidR="00D21032" w:rsidRDefault="00D21032" w:rsidP="00865A46">
      <w:pPr>
        <w:spacing w:line="360" w:lineRule="auto"/>
      </w:pPr>
      <w:r>
        <w:t>Til evalueringsprocessen, eller blot som et værktøj i den enkelte lærers didaktiske overvejelser har jeg udviklet nedenstående Undervisningsdifferentieringsskema.</w:t>
      </w:r>
    </w:p>
    <w:p w:rsidR="00D21032" w:rsidRDefault="00D21032" w:rsidP="00865A46">
      <w:pPr>
        <w:spacing w:line="360" w:lineRule="auto"/>
      </w:pPr>
    </w:p>
    <w:tbl>
      <w:tblPr>
        <w:tblStyle w:val="Tabel-Gitter"/>
        <w:tblW w:w="9854" w:type="dxa"/>
        <w:tblInd w:w="-38" w:type="dxa"/>
        <w:tblCellMar>
          <w:left w:w="70" w:type="dxa"/>
          <w:right w:w="70" w:type="dxa"/>
        </w:tblCellMar>
        <w:tblLook w:val="0000"/>
      </w:tblPr>
      <w:tblGrid>
        <w:gridCol w:w="1761"/>
        <w:gridCol w:w="1512"/>
        <w:gridCol w:w="1158"/>
        <w:gridCol w:w="1273"/>
        <w:gridCol w:w="1468"/>
        <w:gridCol w:w="1241"/>
        <w:gridCol w:w="1441"/>
      </w:tblGrid>
      <w:tr w:rsidR="00D21032" w:rsidTr="00D21032">
        <w:trPr>
          <w:gridBefore w:val="1"/>
          <w:gridAfter w:val="1"/>
          <w:wBefore w:w="1761" w:type="dxa"/>
          <w:wAfter w:w="1441" w:type="dxa"/>
          <w:trHeight w:val="525"/>
        </w:trPr>
        <w:tc>
          <w:tcPr>
            <w:tcW w:w="6652" w:type="dxa"/>
            <w:gridSpan w:val="5"/>
          </w:tcPr>
          <w:p w:rsidR="00D21032" w:rsidRPr="00D21032" w:rsidRDefault="00D21032" w:rsidP="00D21032">
            <w:pPr>
              <w:spacing w:line="360" w:lineRule="auto"/>
              <w:jc w:val="center"/>
              <w:rPr>
                <w:b/>
                <w:sz w:val="24"/>
                <w:szCs w:val="24"/>
              </w:rPr>
            </w:pPr>
            <w:r w:rsidRPr="00D21032">
              <w:rPr>
                <w:b/>
                <w:sz w:val="24"/>
                <w:szCs w:val="24"/>
              </w:rPr>
              <w:t>Undervisningsdifferentieringsskema</w:t>
            </w:r>
          </w:p>
        </w:tc>
      </w:tr>
      <w:tr w:rsidR="00F144B0" w:rsidTr="00D21032">
        <w:tblPrEx>
          <w:tblCellMar>
            <w:left w:w="108" w:type="dxa"/>
            <w:right w:w="108" w:type="dxa"/>
          </w:tblCellMar>
          <w:tblLook w:val="04A0"/>
        </w:tblPrEx>
        <w:trPr>
          <w:trHeight w:val="1365"/>
        </w:trPr>
        <w:tc>
          <w:tcPr>
            <w:tcW w:w="1761" w:type="dxa"/>
          </w:tcPr>
          <w:p w:rsidR="00865A46" w:rsidRPr="00916629" w:rsidRDefault="00865A46" w:rsidP="00D21032">
            <w:pPr>
              <w:spacing w:line="360" w:lineRule="auto"/>
              <w:rPr>
                <w:b/>
              </w:rPr>
            </w:pPr>
            <w:r w:rsidRPr="00916629">
              <w:rPr>
                <w:b/>
              </w:rPr>
              <w:t>Differentierings- aspekter</w:t>
            </w:r>
          </w:p>
        </w:tc>
        <w:tc>
          <w:tcPr>
            <w:tcW w:w="1512" w:type="dxa"/>
            <w:vMerge w:val="restart"/>
          </w:tcPr>
          <w:p w:rsidR="00865A46" w:rsidRDefault="005F2DC9" w:rsidP="00D21032">
            <w:pPr>
              <w:spacing w:line="360" w:lineRule="auto"/>
            </w:pPr>
            <w:r>
              <w:t xml:space="preserve">Stofmængde/ tidsforbrug, </w:t>
            </w:r>
            <w:r w:rsidR="00865A46">
              <w:t>tempo</w:t>
            </w:r>
          </w:p>
        </w:tc>
        <w:tc>
          <w:tcPr>
            <w:tcW w:w="1158" w:type="dxa"/>
            <w:vMerge w:val="restart"/>
          </w:tcPr>
          <w:p w:rsidR="00865A46" w:rsidRDefault="00865A46" w:rsidP="00D21032">
            <w:pPr>
              <w:spacing w:line="360" w:lineRule="auto"/>
            </w:pPr>
            <w:proofErr w:type="spellStart"/>
            <w:r>
              <w:t>Sværheds-grad</w:t>
            </w:r>
            <w:proofErr w:type="spellEnd"/>
          </w:p>
        </w:tc>
        <w:tc>
          <w:tcPr>
            <w:tcW w:w="1273" w:type="dxa"/>
            <w:vMerge w:val="restart"/>
          </w:tcPr>
          <w:p w:rsidR="00865A46" w:rsidRDefault="00865A46" w:rsidP="00D21032">
            <w:pPr>
              <w:spacing w:line="360" w:lineRule="auto"/>
            </w:pPr>
            <w:r>
              <w:t xml:space="preserve">Antal nødvendige </w:t>
            </w:r>
            <w:proofErr w:type="spellStart"/>
            <w:r>
              <w:t>gennem-gange</w:t>
            </w:r>
            <w:proofErr w:type="spellEnd"/>
          </w:p>
        </w:tc>
        <w:tc>
          <w:tcPr>
            <w:tcW w:w="1468" w:type="dxa"/>
            <w:vMerge w:val="restart"/>
          </w:tcPr>
          <w:p w:rsidR="00865A46" w:rsidRDefault="00865A46" w:rsidP="00D21032">
            <w:pPr>
              <w:spacing w:line="360" w:lineRule="auto"/>
            </w:pPr>
            <w:r>
              <w:t xml:space="preserve">Direkte hjælp påkrævet/ grad af </w:t>
            </w:r>
            <w:proofErr w:type="spellStart"/>
            <w:r>
              <w:t>selvstændig</w:t>
            </w:r>
            <w:r w:rsidR="00F144B0">
              <w:t>-</w:t>
            </w:r>
            <w:r>
              <w:t>hed</w:t>
            </w:r>
            <w:proofErr w:type="spellEnd"/>
          </w:p>
        </w:tc>
        <w:tc>
          <w:tcPr>
            <w:tcW w:w="1241" w:type="dxa"/>
            <w:vMerge w:val="restart"/>
          </w:tcPr>
          <w:p w:rsidR="00865A46" w:rsidRDefault="00F144B0" w:rsidP="00D21032">
            <w:pPr>
              <w:spacing w:line="360" w:lineRule="auto"/>
            </w:pPr>
            <w:r>
              <w:t xml:space="preserve">Evner/ </w:t>
            </w:r>
            <w:r w:rsidR="00DF5EEA">
              <w:t xml:space="preserve">erfaringer/ </w:t>
            </w:r>
            <w:r>
              <w:t>allerede etablerede skemaer</w:t>
            </w:r>
          </w:p>
        </w:tc>
        <w:tc>
          <w:tcPr>
            <w:tcW w:w="1441" w:type="dxa"/>
            <w:vMerge w:val="restart"/>
          </w:tcPr>
          <w:p w:rsidR="00865A46" w:rsidRDefault="00865A46" w:rsidP="00D21032">
            <w:pPr>
              <w:spacing w:line="360" w:lineRule="auto"/>
            </w:pPr>
            <w:proofErr w:type="spellStart"/>
            <w:r>
              <w:t>Samarbejds</w:t>
            </w:r>
            <w:r w:rsidR="00F144B0">
              <w:t>-</w:t>
            </w:r>
            <w:r>
              <w:t>evne</w:t>
            </w:r>
            <w:proofErr w:type="spellEnd"/>
            <w:r>
              <w:t xml:space="preserve"> </w:t>
            </w:r>
          </w:p>
        </w:tc>
      </w:tr>
      <w:tr w:rsidR="00F144B0" w:rsidTr="00D21032">
        <w:tblPrEx>
          <w:tblCellMar>
            <w:left w:w="108" w:type="dxa"/>
            <w:right w:w="108" w:type="dxa"/>
          </w:tblCellMar>
          <w:tblLook w:val="04A0"/>
        </w:tblPrEx>
        <w:trPr>
          <w:trHeight w:val="525"/>
        </w:trPr>
        <w:tc>
          <w:tcPr>
            <w:tcW w:w="1761" w:type="dxa"/>
          </w:tcPr>
          <w:p w:rsidR="00865A46" w:rsidRPr="00916629" w:rsidRDefault="00865A46" w:rsidP="00D21032">
            <w:pPr>
              <w:spacing w:line="360" w:lineRule="auto"/>
              <w:rPr>
                <w:b/>
              </w:rPr>
            </w:pPr>
            <w:r w:rsidRPr="00916629">
              <w:rPr>
                <w:b/>
              </w:rPr>
              <w:t>Taksonomi</w:t>
            </w:r>
          </w:p>
        </w:tc>
        <w:tc>
          <w:tcPr>
            <w:tcW w:w="1512" w:type="dxa"/>
            <w:vMerge/>
          </w:tcPr>
          <w:p w:rsidR="00865A46" w:rsidRDefault="00865A46" w:rsidP="00D21032">
            <w:pPr>
              <w:spacing w:line="360" w:lineRule="auto"/>
            </w:pPr>
          </w:p>
        </w:tc>
        <w:tc>
          <w:tcPr>
            <w:tcW w:w="1158" w:type="dxa"/>
            <w:vMerge/>
          </w:tcPr>
          <w:p w:rsidR="00865A46" w:rsidRDefault="00865A46" w:rsidP="00D21032">
            <w:pPr>
              <w:spacing w:line="360" w:lineRule="auto"/>
            </w:pPr>
          </w:p>
        </w:tc>
        <w:tc>
          <w:tcPr>
            <w:tcW w:w="1273" w:type="dxa"/>
            <w:vMerge/>
          </w:tcPr>
          <w:p w:rsidR="00865A46" w:rsidRDefault="00865A46" w:rsidP="00D21032">
            <w:pPr>
              <w:spacing w:line="360" w:lineRule="auto"/>
            </w:pPr>
          </w:p>
        </w:tc>
        <w:tc>
          <w:tcPr>
            <w:tcW w:w="1468" w:type="dxa"/>
            <w:vMerge/>
          </w:tcPr>
          <w:p w:rsidR="00865A46" w:rsidRDefault="00865A46" w:rsidP="00D21032">
            <w:pPr>
              <w:spacing w:line="360" w:lineRule="auto"/>
            </w:pPr>
          </w:p>
        </w:tc>
        <w:tc>
          <w:tcPr>
            <w:tcW w:w="1241" w:type="dxa"/>
            <w:vMerge/>
          </w:tcPr>
          <w:p w:rsidR="00865A46" w:rsidRDefault="00865A46" w:rsidP="00D21032">
            <w:pPr>
              <w:spacing w:line="360" w:lineRule="auto"/>
            </w:pPr>
          </w:p>
        </w:tc>
        <w:tc>
          <w:tcPr>
            <w:tcW w:w="1441" w:type="dxa"/>
            <w:vMerge/>
          </w:tcPr>
          <w:p w:rsidR="00865A46" w:rsidRDefault="00865A46" w:rsidP="00D21032">
            <w:pPr>
              <w:spacing w:line="360" w:lineRule="auto"/>
            </w:pPr>
          </w:p>
        </w:tc>
      </w:tr>
      <w:tr w:rsidR="00D21032" w:rsidTr="00D21032">
        <w:tblPrEx>
          <w:tblCellMar>
            <w:left w:w="108" w:type="dxa"/>
            <w:right w:w="108" w:type="dxa"/>
          </w:tblCellMar>
          <w:tblLook w:val="04A0"/>
        </w:tblPrEx>
        <w:tc>
          <w:tcPr>
            <w:tcW w:w="1761" w:type="dxa"/>
          </w:tcPr>
          <w:p w:rsidR="00865A46" w:rsidRDefault="00865A46" w:rsidP="00D21032">
            <w:pPr>
              <w:spacing w:line="360" w:lineRule="auto"/>
            </w:pPr>
            <w:r>
              <w:t>Redegørelses-niveau</w:t>
            </w:r>
          </w:p>
        </w:tc>
        <w:tc>
          <w:tcPr>
            <w:tcW w:w="1512" w:type="dxa"/>
          </w:tcPr>
          <w:p w:rsidR="00865A46" w:rsidRDefault="00865A46" w:rsidP="00D21032">
            <w:pPr>
              <w:spacing w:line="360" w:lineRule="auto"/>
            </w:pPr>
          </w:p>
        </w:tc>
        <w:tc>
          <w:tcPr>
            <w:tcW w:w="1158" w:type="dxa"/>
          </w:tcPr>
          <w:p w:rsidR="00865A46" w:rsidRDefault="00865A46" w:rsidP="00D21032">
            <w:pPr>
              <w:spacing w:line="360" w:lineRule="auto"/>
            </w:pPr>
          </w:p>
        </w:tc>
        <w:tc>
          <w:tcPr>
            <w:tcW w:w="1273" w:type="dxa"/>
          </w:tcPr>
          <w:p w:rsidR="00865A46" w:rsidRDefault="00865A46" w:rsidP="00D21032">
            <w:pPr>
              <w:spacing w:line="360" w:lineRule="auto"/>
            </w:pPr>
          </w:p>
        </w:tc>
        <w:tc>
          <w:tcPr>
            <w:tcW w:w="1468" w:type="dxa"/>
          </w:tcPr>
          <w:p w:rsidR="00865A46" w:rsidRDefault="00865A46" w:rsidP="00D21032">
            <w:pPr>
              <w:spacing w:line="360" w:lineRule="auto"/>
            </w:pPr>
          </w:p>
        </w:tc>
        <w:tc>
          <w:tcPr>
            <w:tcW w:w="1241" w:type="dxa"/>
          </w:tcPr>
          <w:p w:rsidR="00865A46" w:rsidRDefault="00865A46" w:rsidP="00D21032">
            <w:pPr>
              <w:spacing w:line="360" w:lineRule="auto"/>
            </w:pPr>
          </w:p>
        </w:tc>
        <w:tc>
          <w:tcPr>
            <w:tcW w:w="1441" w:type="dxa"/>
          </w:tcPr>
          <w:p w:rsidR="00865A46" w:rsidRDefault="00865A46" w:rsidP="00D21032">
            <w:pPr>
              <w:spacing w:line="360" w:lineRule="auto"/>
            </w:pPr>
          </w:p>
        </w:tc>
      </w:tr>
      <w:tr w:rsidR="00D21032" w:rsidTr="00D21032">
        <w:tblPrEx>
          <w:tblCellMar>
            <w:left w:w="108" w:type="dxa"/>
            <w:right w:w="108" w:type="dxa"/>
          </w:tblCellMar>
          <w:tblLook w:val="04A0"/>
        </w:tblPrEx>
        <w:tc>
          <w:tcPr>
            <w:tcW w:w="1761" w:type="dxa"/>
          </w:tcPr>
          <w:p w:rsidR="00865A46" w:rsidRDefault="00865A46" w:rsidP="00D21032">
            <w:pPr>
              <w:spacing w:line="360" w:lineRule="auto"/>
            </w:pPr>
            <w:r>
              <w:t xml:space="preserve">Analyse, undersøgelse og påvisningsniveau </w:t>
            </w:r>
          </w:p>
        </w:tc>
        <w:tc>
          <w:tcPr>
            <w:tcW w:w="1512" w:type="dxa"/>
          </w:tcPr>
          <w:p w:rsidR="00865A46" w:rsidRDefault="00865A46" w:rsidP="00D21032">
            <w:pPr>
              <w:spacing w:line="360" w:lineRule="auto"/>
            </w:pPr>
          </w:p>
        </w:tc>
        <w:tc>
          <w:tcPr>
            <w:tcW w:w="1158" w:type="dxa"/>
          </w:tcPr>
          <w:p w:rsidR="00865A46" w:rsidRDefault="00865A46" w:rsidP="00D21032">
            <w:pPr>
              <w:spacing w:line="360" w:lineRule="auto"/>
            </w:pPr>
          </w:p>
        </w:tc>
        <w:tc>
          <w:tcPr>
            <w:tcW w:w="1273" w:type="dxa"/>
          </w:tcPr>
          <w:p w:rsidR="00865A46" w:rsidRDefault="00865A46" w:rsidP="00D21032">
            <w:pPr>
              <w:spacing w:line="360" w:lineRule="auto"/>
            </w:pPr>
          </w:p>
        </w:tc>
        <w:tc>
          <w:tcPr>
            <w:tcW w:w="1468" w:type="dxa"/>
          </w:tcPr>
          <w:p w:rsidR="00865A46" w:rsidRDefault="00865A46" w:rsidP="00D21032">
            <w:pPr>
              <w:spacing w:line="360" w:lineRule="auto"/>
            </w:pPr>
          </w:p>
        </w:tc>
        <w:tc>
          <w:tcPr>
            <w:tcW w:w="1241" w:type="dxa"/>
          </w:tcPr>
          <w:p w:rsidR="00865A46" w:rsidRDefault="00865A46" w:rsidP="00D21032">
            <w:pPr>
              <w:spacing w:line="360" w:lineRule="auto"/>
            </w:pPr>
          </w:p>
        </w:tc>
        <w:tc>
          <w:tcPr>
            <w:tcW w:w="1441" w:type="dxa"/>
          </w:tcPr>
          <w:p w:rsidR="00865A46" w:rsidRDefault="00865A46" w:rsidP="00D21032">
            <w:pPr>
              <w:spacing w:line="360" w:lineRule="auto"/>
            </w:pPr>
          </w:p>
        </w:tc>
      </w:tr>
      <w:tr w:rsidR="00D21032" w:rsidTr="00D21032">
        <w:tblPrEx>
          <w:tblCellMar>
            <w:left w:w="108" w:type="dxa"/>
            <w:right w:w="108" w:type="dxa"/>
          </w:tblCellMar>
          <w:tblLook w:val="04A0"/>
        </w:tblPrEx>
        <w:tc>
          <w:tcPr>
            <w:tcW w:w="1761" w:type="dxa"/>
          </w:tcPr>
          <w:p w:rsidR="00865A46" w:rsidRDefault="00865A46" w:rsidP="00D21032">
            <w:pPr>
              <w:spacing w:line="360" w:lineRule="auto"/>
            </w:pPr>
            <w:r>
              <w:t>Diskussion og vurderingsniveau</w:t>
            </w:r>
          </w:p>
        </w:tc>
        <w:tc>
          <w:tcPr>
            <w:tcW w:w="1512" w:type="dxa"/>
          </w:tcPr>
          <w:p w:rsidR="00865A46" w:rsidRDefault="00865A46" w:rsidP="00D21032">
            <w:pPr>
              <w:spacing w:line="360" w:lineRule="auto"/>
            </w:pPr>
          </w:p>
        </w:tc>
        <w:tc>
          <w:tcPr>
            <w:tcW w:w="1158" w:type="dxa"/>
          </w:tcPr>
          <w:p w:rsidR="00865A46" w:rsidRDefault="00865A46" w:rsidP="00D21032">
            <w:pPr>
              <w:spacing w:line="360" w:lineRule="auto"/>
            </w:pPr>
          </w:p>
        </w:tc>
        <w:tc>
          <w:tcPr>
            <w:tcW w:w="1273" w:type="dxa"/>
          </w:tcPr>
          <w:p w:rsidR="00865A46" w:rsidRDefault="00865A46" w:rsidP="00D21032">
            <w:pPr>
              <w:spacing w:line="360" w:lineRule="auto"/>
            </w:pPr>
          </w:p>
        </w:tc>
        <w:tc>
          <w:tcPr>
            <w:tcW w:w="1468" w:type="dxa"/>
          </w:tcPr>
          <w:p w:rsidR="00865A46" w:rsidRDefault="00865A46" w:rsidP="00D21032">
            <w:pPr>
              <w:spacing w:line="360" w:lineRule="auto"/>
            </w:pPr>
          </w:p>
        </w:tc>
        <w:tc>
          <w:tcPr>
            <w:tcW w:w="1241" w:type="dxa"/>
          </w:tcPr>
          <w:p w:rsidR="00865A46" w:rsidRDefault="00865A46" w:rsidP="00D21032">
            <w:pPr>
              <w:spacing w:line="360" w:lineRule="auto"/>
            </w:pPr>
          </w:p>
        </w:tc>
        <w:tc>
          <w:tcPr>
            <w:tcW w:w="1441" w:type="dxa"/>
          </w:tcPr>
          <w:p w:rsidR="00865A46" w:rsidRDefault="00865A46" w:rsidP="00D21032">
            <w:pPr>
              <w:spacing w:line="360" w:lineRule="auto"/>
            </w:pPr>
          </w:p>
        </w:tc>
      </w:tr>
      <w:tr w:rsidR="00D21032" w:rsidRPr="00D21032" w:rsidTr="00D21032">
        <w:trPr>
          <w:trHeight w:val="1172"/>
        </w:trPr>
        <w:tc>
          <w:tcPr>
            <w:tcW w:w="9854" w:type="dxa"/>
            <w:gridSpan w:val="7"/>
          </w:tcPr>
          <w:p w:rsidR="00D21032" w:rsidRPr="00D21032" w:rsidRDefault="00D21032" w:rsidP="00D21032">
            <w:pPr>
              <w:spacing w:line="360" w:lineRule="auto"/>
              <w:ind w:left="108"/>
              <w:rPr>
                <w:i/>
                <w:sz w:val="20"/>
                <w:szCs w:val="20"/>
              </w:rPr>
            </w:pPr>
            <w:r w:rsidRPr="00D21032">
              <w:rPr>
                <w:i/>
                <w:sz w:val="20"/>
                <w:szCs w:val="20"/>
              </w:rPr>
              <w:t xml:space="preserve">Følgende figur er inspireret af Wolfgang </w:t>
            </w:r>
            <w:proofErr w:type="spellStart"/>
            <w:r w:rsidRPr="00D21032">
              <w:rPr>
                <w:i/>
                <w:sz w:val="20"/>
                <w:szCs w:val="20"/>
              </w:rPr>
              <w:t>Klafkis</w:t>
            </w:r>
            <w:proofErr w:type="spellEnd"/>
            <w:r w:rsidRPr="00D21032">
              <w:rPr>
                <w:i/>
                <w:sz w:val="20"/>
                <w:szCs w:val="20"/>
              </w:rPr>
              <w:t xml:space="preserve"> Dimension</w:t>
            </w:r>
            <w:r w:rsidR="00FE682B">
              <w:rPr>
                <w:i/>
                <w:sz w:val="20"/>
                <w:szCs w:val="20"/>
              </w:rPr>
              <w:t xml:space="preserve"> </w:t>
            </w:r>
            <w:r w:rsidRPr="00D21032">
              <w:rPr>
                <w:i/>
                <w:sz w:val="20"/>
                <w:szCs w:val="20"/>
              </w:rPr>
              <w:t>- og kriteri</w:t>
            </w:r>
            <w:r w:rsidR="00FE682B">
              <w:rPr>
                <w:i/>
                <w:sz w:val="20"/>
                <w:szCs w:val="20"/>
              </w:rPr>
              <w:t>e</w:t>
            </w:r>
            <w:r w:rsidRPr="00D21032">
              <w:rPr>
                <w:i/>
                <w:sz w:val="20"/>
                <w:szCs w:val="20"/>
              </w:rPr>
              <w:t>system (organisations- og søgesystem) til indre differentiering (</w:t>
            </w:r>
            <w:proofErr w:type="spellStart"/>
            <w:r w:rsidRPr="00D21032">
              <w:rPr>
                <w:i/>
                <w:sz w:val="20"/>
                <w:szCs w:val="20"/>
              </w:rPr>
              <w:t>Klafki</w:t>
            </w:r>
            <w:proofErr w:type="spellEnd"/>
            <w:r w:rsidRPr="00D21032">
              <w:rPr>
                <w:i/>
                <w:sz w:val="20"/>
                <w:szCs w:val="20"/>
              </w:rPr>
              <w:t xml:space="preserve"> 2011, side 226). Men er ombygget til at være brugbar til undervisningsdifferentiering på VUC og HF.</w:t>
            </w:r>
          </w:p>
        </w:tc>
      </w:tr>
    </w:tbl>
    <w:p w:rsidR="00865A46" w:rsidRDefault="00865A46" w:rsidP="00865A46">
      <w:pPr>
        <w:spacing w:line="360" w:lineRule="auto"/>
      </w:pPr>
    </w:p>
    <w:p w:rsidR="00FE682B" w:rsidRDefault="00FE682B" w:rsidP="00865A46">
      <w:pPr>
        <w:spacing w:line="360" w:lineRule="auto"/>
      </w:pPr>
      <w:r>
        <w:t xml:space="preserve">Undervisningsdifferentieringsskemaet fokuserer på to akser. Den ene akse er forskellige differentieringsaspekter, såsom tempo, sværhedsgrad osv.. Den anden akse fokuserer på Blooms taksonomi indenfor samfundsfag og består af tre niveauer, som løbende stiger i sværhedsgrad. Et redegørelsesniveau som er det laveste niveau, et analyseniveau som er det mellemste niveau og et diskussions/vurderingsniveau som er det sværeste og øverste niveau. I benyttelsen af skemaet fokuserer </w:t>
      </w:r>
      <w:r>
        <w:lastRenderedPageBreak/>
        <w:t>man derfor på hvor stort et tidsforbrug en kursist bruger på en bestemt stofmængde og på et bestemt niveau. Idet nogle kursister kan have svært ved at redegøre, men måske har let ved at analysere, kan man ved brug af figuren observere, at kursistens tempo er lavt på det redegørende niveau, men normalt på det analyserende niveau. Ud fra denne observation, vil man så vide at kursisten har behov for en differentieret undervisning i forhold til at blive bedre til at redegøre. Igennem en samtale, kan man lokaliserer hvor det eksakte problem er og arbejde derudfra. Det kan eksempelvis være at kursisten er ordblind og derfor bruger lang tid på at læse og forstå en tekst, hvilket resulterer i et langsommere redegørelsesniveau. Jo mere af skemaet man udfylder, i samråd med kursisten eller kursisterne, jo klarere et billede får underviseren af hvilken differentiering der er nødvendig.</w:t>
      </w:r>
      <w:r w:rsidR="00E25830">
        <w:t xml:space="preserve"> </w:t>
      </w:r>
    </w:p>
    <w:p w:rsidR="00E25830" w:rsidRDefault="00E25830" w:rsidP="00865A46">
      <w:pPr>
        <w:spacing w:line="360" w:lineRule="auto"/>
      </w:pPr>
      <w:r>
        <w:t xml:space="preserve">Skemaet kan også benyttes i forhold til benyttelsen af læringsgrupper. Herved vil man som underviser sammen med gruppen besvarer skemaet. Det kan eksempelvis være at man gennem skemaet observerer, at gruppen har let ved at arbejde selvstændigt på det redegørende og på det analyserende niveau, men at gruppen går i stå når de skal diskuterer og derfor har behov for hjælp på det diskuterende niveau. </w:t>
      </w:r>
    </w:p>
    <w:p w:rsidR="00E25830" w:rsidRDefault="00E25830" w:rsidP="00865A46">
      <w:pPr>
        <w:spacing w:line="360" w:lineRule="auto"/>
      </w:pPr>
      <w:r>
        <w:t>Idet man udfylder skemaet sammen med kursisten eller med gruppen, benyttes det også til at gøre denne/disse opmærksom på deres stærke og svage sider. De bliver derved indforstået med hvad de skal arbejde med og fokusere på, samt hvornår de bør søge hjælp fra underviseren.</w:t>
      </w:r>
    </w:p>
    <w:p w:rsidR="00DF5EEA" w:rsidRDefault="00865A46" w:rsidP="00865A46">
      <w:pPr>
        <w:spacing w:line="360" w:lineRule="auto"/>
      </w:pPr>
      <w:r>
        <w:t>Figuren kan benyttes til at overskue differentieringsaspekterne og deres indflydelse på kursisternes taksonomiske niveauer. Herigennem også fremhæve aspekter som man som underviser skal være opmærksom på</w:t>
      </w:r>
      <w:r w:rsidR="00F144B0">
        <w:t xml:space="preserve">. </w:t>
      </w:r>
      <w:proofErr w:type="gramStart"/>
      <w:r w:rsidR="00F144B0">
        <w:t>En</w:t>
      </w:r>
      <w:proofErr w:type="gramEnd"/>
      <w:r w:rsidR="00F144B0">
        <w:t xml:space="preserve"> af formålene med undervisningsdifferentiering er</w:t>
      </w:r>
      <w:r w:rsidR="00FE682B">
        <w:t>,</w:t>
      </w:r>
      <w:r w:rsidR="00F144B0">
        <w:t xml:space="preserve"> at få kursisterne på så højt et taksonomisk niveau som muligt indenfor fagets forskellige temaer og aspekter. </w:t>
      </w:r>
      <w:r w:rsidR="005F2DC9">
        <w:t>Idet kursister lærer i forskelligt tempo, kan der være forskel på hvilket taks</w:t>
      </w:r>
      <w:r w:rsidR="001B3586">
        <w:t>onomisk niveau kursisterne når at arbejde på</w:t>
      </w:r>
      <w:r w:rsidR="005F2DC9">
        <w:t xml:space="preserve">, såfremt der ikke differentieres efter kursisternes forskellige læringstempo. </w:t>
      </w:r>
      <w:r w:rsidR="00DF5EEA">
        <w:t>Ligeledes kan man ved hjælp af skemaet fokusere på at kursisterne har forskellige niveauer og derved kan arbejde med forskellige sværhedsgrader af tekster og materialer. Dette vil også have indvirkning på deres taksonomiske niveau, idet nogle kursister i almindelig undervisning aldrig vil komme op på diskussions og vurderingsniveau af egen hjælp. Som underviser kan man bruge skemaet til</w:t>
      </w:r>
      <w:r w:rsidR="001B3586">
        <w:t>,</w:t>
      </w:r>
      <w:r w:rsidR="00DF5EEA">
        <w:t xml:space="preserve"> at bliv</w:t>
      </w:r>
      <w:r w:rsidR="00FE682B">
        <w:t>e opmærksom på hvilke elever der</w:t>
      </w:r>
      <w:r w:rsidR="00DF5EEA">
        <w:t xml:space="preserve"> og derfor skal have hjælp til at komme videre. Ved hjælp af kolon</w:t>
      </w:r>
      <w:r w:rsidR="00FE682B">
        <w:t>n</w:t>
      </w:r>
      <w:r w:rsidR="00DF5EEA">
        <w:t>erne med antal nødvendige gennemgange og direkte hjælp påkrævet/grad af selvstændighed kan man vurdere hvordan man bedst hjælper kursisterne til at komme videre. Nogle kursister skal måske have gennemgået hvad det vil sige at redegøre, hvad det vil sige at analysere og hvad det vil sige at diskuterer</w:t>
      </w:r>
      <w:r w:rsidR="00FE682B">
        <w:t>,</w:t>
      </w:r>
      <w:r w:rsidR="00DF5EEA">
        <w:t xml:space="preserve"> flere gange end de øvrige kursister</w:t>
      </w:r>
      <w:r w:rsidR="00017C0D">
        <w:t>, hvorved en undervisningsdifferentiering kan være brugbar</w:t>
      </w:r>
      <w:r w:rsidR="001B3586">
        <w:t>, for at kursisterne som allerede forstå</w:t>
      </w:r>
      <w:r w:rsidR="00192C81">
        <w:t>r</w:t>
      </w:r>
      <w:r w:rsidR="001B3586">
        <w:t xml:space="preserve"> det</w:t>
      </w:r>
      <w:r w:rsidR="00192C81">
        <w:t xml:space="preserve"> første gang ikke falder fra, men i stedet kan bibeholde interessen og udvikle deres evner.</w:t>
      </w:r>
    </w:p>
    <w:p w:rsidR="00C454FF" w:rsidRDefault="00C454FF" w:rsidP="00865A46">
      <w:pPr>
        <w:spacing w:line="360" w:lineRule="auto"/>
      </w:pPr>
      <w:r>
        <w:lastRenderedPageBreak/>
        <w:t xml:space="preserve">Man kan benytte skemaet til at visualisere behovet for indre differentiering på en klasse jf. Wolfgang </w:t>
      </w:r>
      <w:proofErr w:type="spellStart"/>
      <w:r>
        <w:t>Klafkis</w:t>
      </w:r>
      <w:proofErr w:type="spellEnd"/>
      <w:r>
        <w:t xml:space="preserve"> teori. Herved vil man som underviser, ved at gennemgå skemaet med hver enkelt kursist, kunne se behovet for en undervisningsdifferentiering i læringsmål og læringsindhold eller i metoder og midler. Vi kan eksempelvis gennemgå skemaet i forhold til kursisterne J, B, M, T og A. </w:t>
      </w:r>
    </w:p>
    <w:p w:rsidR="00C454FF" w:rsidRDefault="00C454FF" w:rsidP="00C454FF">
      <w:pPr>
        <w:pStyle w:val="Listeafsnit"/>
        <w:numPr>
          <w:ilvl w:val="0"/>
          <w:numId w:val="8"/>
        </w:numPr>
        <w:spacing w:line="360" w:lineRule="auto"/>
      </w:pPr>
      <w:r>
        <w:t>Kursisten J falder indenfor normalområdet</w:t>
      </w:r>
      <w:r w:rsidR="00192C81">
        <w:rPr>
          <w:rStyle w:val="Fodnotehenvisning"/>
        </w:rPr>
        <w:footnoteReference w:id="2"/>
      </w:r>
      <w:r>
        <w:t xml:space="preserve"> indenfor tempo, sværhedsgrad og antal nødvendige gennemgange. Kursisten arbejder fornuftigt og har kun brug for mindre vejledning i hendes projektperiode, hun har derved en høj grad af selvstændighed. Kursisten har tidligere erfaringer fra andre studier, hvilket gør at hun har let ved at tilegne sig samfundsfaglig viden. Hun har derved allerede evnerne til at tænke samfundsfagligt. Kursisten kan hjælpe andre kursister, men ser dette som en hæmsko for hendes egen læring. Hun har desuden angst, hvilket kan resultere i problemstillinger i forhold til samarbejdsevne. Kursisten er i stand til at begå sig på de taksonomiske niveaue</w:t>
      </w:r>
      <w:r w:rsidR="00192C81">
        <w:t>r. Sammenfatning på kursisten J</w:t>
      </w:r>
      <w:r>
        <w:t xml:space="preserve"> er</w:t>
      </w:r>
      <w:r w:rsidR="00192C81">
        <w:t>,</w:t>
      </w:r>
      <w:r>
        <w:t xml:space="preserve"> at kursisten falder indenfor normalområdet, men at man som underviser skal være opmærksom på</w:t>
      </w:r>
      <w:r w:rsidR="00192C81">
        <w:t>,</w:t>
      </w:r>
      <w:r>
        <w:t xml:space="preserve"> hvem man sætter hende i gruppe med.</w:t>
      </w:r>
    </w:p>
    <w:p w:rsidR="00C454FF" w:rsidRDefault="00C454FF" w:rsidP="00C454FF">
      <w:pPr>
        <w:pStyle w:val="Listeafsnit"/>
        <w:numPr>
          <w:ilvl w:val="0"/>
          <w:numId w:val="8"/>
        </w:numPr>
        <w:spacing w:line="360" w:lineRule="auto"/>
      </w:pPr>
      <w:r>
        <w:t>Kursisten B kan tilegne sig viden i et acceptabelt tempo, men har svært ved stavning, hvorved kursisten skal bruge mere tid i forhold til skriftlige opgaver. Kursisten har let ved samfundsfag og kan derfor have gav</w:t>
      </w:r>
      <w:r w:rsidR="00575961">
        <w:t>n</w:t>
      </w:r>
      <w:r>
        <w:t xml:space="preserve"> af en høj sværhedsgrad for at møde udfordring i faget. Kursisten behøver kun få gennemgange, hvilket kan skyldtes at niveauet </w:t>
      </w:r>
      <w:proofErr w:type="gramStart"/>
      <w:r>
        <w:t>er</w:t>
      </w:r>
      <w:proofErr w:type="gramEnd"/>
      <w:r>
        <w:t xml:space="preserve"> for lavt</w:t>
      </w:r>
      <w:r w:rsidR="00575961">
        <w:t xml:space="preserve"> i</w:t>
      </w:r>
      <w:r>
        <w:t xml:space="preserve"> for</w:t>
      </w:r>
      <w:r w:rsidR="00575961">
        <w:t>hold til</w:t>
      </w:r>
      <w:r>
        <w:t xml:space="preserve"> hans nærmeste udviklingszone. Kursisten har behov for en del struktur, idet han ikke har erfaringer med at arbejde projektorienteret. Når strukturerne er på plads, har kursisten dog en høj grad af selvstændighed. Kursisten har en høj samfundsforståelse, men mangler at få sat begreber på hans allerede etablerede skemaer. Kursisten foretrækker gruppearbejde, men kan have </w:t>
      </w:r>
      <w:r w:rsidR="00575961">
        <w:t>fordel af individuelt arbejde, d</w:t>
      </w:r>
      <w:r>
        <w:t>a hans niveau ligger over gennemsnittet. Kursisten har let ved at benytte de samfundsfaglige taksonomier. Sammenfatning på kursisten B, er at kursisten kunne have en fordel af en stigning i sværhedsgrad og/</w:t>
      </w:r>
      <w:r w:rsidR="00575961">
        <w:t>eller et højere tempo end gennemsnittet</w:t>
      </w:r>
      <w:r>
        <w:t xml:space="preserve"> af klassen. Kursisten kunne med fordel få skriftlige ekstra opgaver på et højere niveau, da dette ville styrke hans svage skriftlighed og samtidig udfordre kursisten til at yde mere end de 50 %, som han ytrede i interviewet.</w:t>
      </w:r>
      <w:r w:rsidR="00575961">
        <w:t xml:space="preserve"> Desuden har kursisten behov for erfaring i at skabe struktur for egen læring og samarbejde i grupper.</w:t>
      </w:r>
    </w:p>
    <w:p w:rsidR="00C454FF" w:rsidRDefault="00C454FF" w:rsidP="00C454FF">
      <w:pPr>
        <w:pStyle w:val="Listeafsnit"/>
        <w:numPr>
          <w:ilvl w:val="0"/>
          <w:numId w:val="8"/>
        </w:numPr>
        <w:spacing w:line="360" w:lineRule="auto"/>
      </w:pPr>
      <w:r>
        <w:lastRenderedPageBreak/>
        <w:t xml:space="preserve">Kursisten M falder indenfor normalområdet </w:t>
      </w:r>
      <w:r w:rsidR="008609A1">
        <w:t>i</w:t>
      </w:r>
      <w:r>
        <w:t xml:space="preserve"> sværhedsgrad og gennemgange. </w:t>
      </w:r>
      <w:r w:rsidR="008609A1">
        <w:t xml:space="preserve">Da kursisten er ordblind kan dette påvirke kursistens læringstempo i forhold til læsning. </w:t>
      </w:r>
      <w:r>
        <w:t>Kursisten har behov for en høj grad af anerkendelse fra sine undervisere og er derfor ikke specielt selvstændig. Kursisten har etableret flere skemaer allerede, da denne har haft samfundsfag C tidligere, men grundet hans lave selvstændighed vil det være svært at differentiere sværhedsgraden for denne kursist. Kursisten har sociale vanskeligheder, hvorved hans samarbejdsevne kunne være et godt udgangspunkt for en undervisnings</w:t>
      </w:r>
      <w:r w:rsidR="00DB1D39">
        <w:t>differentiering. Kursisten kan fungere</w:t>
      </w:r>
      <w:r>
        <w:t xml:space="preserve"> på de forskel</w:t>
      </w:r>
      <w:r w:rsidR="00DB1D39">
        <w:t>l</w:t>
      </w:r>
      <w:r>
        <w:t>ige samfundsfaglige niveauer. Sammenfatning</w:t>
      </w:r>
      <w:r w:rsidR="00DB1D39">
        <w:t>:</w:t>
      </w:r>
      <w:r>
        <w:t xml:space="preserve"> – Kursisten falder indenfor normalområdet på mange områder, men kunne have behov for en øget social forståelse. En undervisningsdifferentiering med fokus på kursistens sociale evner kunne derfor være i fokus.</w:t>
      </w:r>
    </w:p>
    <w:p w:rsidR="00C454FF" w:rsidRDefault="0004733E" w:rsidP="00C454FF">
      <w:pPr>
        <w:pStyle w:val="Listeafsnit"/>
        <w:numPr>
          <w:ilvl w:val="0"/>
          <w:numId w:val="8"/>
        </w:numPr>
        <w:spacing w:line="360" w:lineRule="auto"/>
      </w:pPr>
      <w:r>
        <w:t>Kursisten T kunne passe ind</w:t>
      </w:r>
      <w:r w:rsidR="00C454FF">
        <w:t xml:space="preserve"> under normalområdet på de fleste områder, men idet han har en meget lav selvstændighed og studieaktivitet</w:t>
      </w:r>
      <w:r>
        <w:t>,</w:t>
      </w:r>
      <w:r w:rsidR="00C454FF">
        <w:t xml:space="preserve"> er han på </w:t>
      </w:r>
      <w:r>
        <w:t xml:space="preserve">et </w:t>
      </w:r>
      <w:r w:rsidR="00C454FF">
        <w:t xml:space="preserve">lavere niveau end </w:t>
      </w:r>
      <w:r>
        <w:t>gennemsnittet af klassen. Et</w:t>
      </w:r>
      <w:r w:rsidR="00C454FF">
        <w:t xml:space="preserve"> øget fokus på kursistens studieaktivitet og motivation kunne være hensigtsmæssig</w:t>
      </w:r>
      <w:r>
        <w:t>t</w:t>
      </w:r>
      <w:r w:rsidR="00C454FF">
        <w:t xml:space="preserve">. Desuden har kursisten en tendens til at vælge samarbejdspartnere som ikke er hensigtsmæssige. En lærerstyret placering af kursisten med mere modne kursister kunne derfor være </w:t>
      </w:r>
      <w:r>
        <w:t>en fordel</w:t>
      </w:r>
      <w:r w:rsidR="00C454FF">
        <w:t xml:space="preserve"> for hans indlæring. Kursisten har svært ved at analysere og diskuterer på et samfundsfagligt niveau. Sammenfatning – Kursisten har behov for struktur og rammer etableret af underviseren for, at opnå </w:t>
      </w:r>
      <w:r>
        <w:t>d</w:t>
      </w:r>
      <w:r w:rsidR="00C454FF">
        <w:t>en</w:t>
      </w:r>
      <w:r>
        <w:t xml:space="preserve"> bedste</w:t>
      </w:r>
      <w:r w:rsidR="00C454FF">
        <w:t xml:space="preserve"> læringsproces. Kursisten er ikke moden nok til at have ansvar for egen læring, hvorved læreren må overtage dette ansvar.</w:t>
      </w:r>
    </w:p>
    <w:p w:rsidR="008609A1" w:rsidRDefault="008609A1" w:rsidP="00C454FF">
      <w:pPr>
        <w:pStyle w:val="Listeafsnit"/>
        <w:numPr>
          <w:ilvl w:val="0"/>
          <w:numId w:val="8"/>
        </w:numPr>
        <w:spacing w:line="360" w:lineRule="auto"/>
      </w:pPr>
      <w:r>
        <w:t>Kursisten A har svært ved det samfundsfaglige. Kursisten</w:t>
      </w:r>
      <w:r w:rsidR="0004733E">
        <w:t xml:space="preserve"> har behov for at gennemgå emnet</w:t>
      </w:r>
      <w:r>
        <w:t xml:space="preserve"> adskillige gange før dette sidder fast. Idet hun ikke har tidligere erfaringer med flere af de samfundsfaglige områder</w:t>
      </w:r>
      <w:r w:rsidR="005D6AE1">
        <w:t>,</w:t>
      </w:r>
      <w:r>
        <w:t xml:space="preserve"> er der tale o</w:t>
      </w:r>
      <w:r w:rsidR="005D6AE1">
        <w:t>m en kumulativ læringsproces ved</w:t>
      </w:r>
      <w:r>
        <w:t xml:space="preserve"> </w:t>
      </w:r>
      <w:r w:rsidR="005D6AE1">
        <w:t>kursisten. Kursisten kan fungere</w:t>
      </w:r>
      <w:r>
        <w:t xml:space="preserve"> på de samfundsfaglige taksonomier, men har behov for hjælp og tid til at opnå en læringsproces. Kursisten er desuden genert, hvilket kan hæmme hendes læringsproces såfremt hun sættes i grupper med andre kursister som hun ikke kender. Sammenfatning – Kursisten benytter selv lang tid på lektielæsning, hvorved hendes antal af nødvendige gennemgange og hendes tidsforbrug bliver imødekommet. Det kan være en fordel at kursisten modtager læsestof og opg</w:t>
      </w:r>
      <w:r w:rsidR="005D6AE1">
        <w:t>aver i god tid inden mødegangen, d</w:t>
      </w:r>
      <w:r>
        <w:t xml:space="preserve">a hun selv er moden nok til at prioritere sit studie og derved forbereder sig hjemmefra i en tilstrækkelig grad til at kunne følge med i undervisningen. Af Undervisningsdifferentieringstiltag kan det være en fordel at foretage en indre differentiering </w:t>
      </w:r>
      <w:r w:rsidR="005D6AE1">
        <w:t>af læringsmål og læringsindhold</w:t>
      </w:r>
      <w:r>
        <w:t xml:space="preserve"> således</w:t>
      </w:r>
      <w:r w:rsidR="005D6AE1">
        <w:t>,</w:t>
      </w:r>
      <w:r>
        <w:t xml:space="preserve"> at kursisten kan blive opmærksom på</w:t>
      </w:r>
      <w:r w:rsidR="005D6AE1">
        <w:t>,</w:t>
      </w:r>
      <w:r>
        <w:t xml:space="preserve"> hvad der er det nødvendige fundament og hvad der er supplerende vide</w:t>
      </w:r>
      <w:r w:rsidR="005D6AE1">
        <w:t>n. D</w:t>
      </w:r>
      <w:r>
        <w:t xml:space="preserve">ette kan hjælpe hende i hendes </w:t>
      </w:r>
      <w:r>
        <w:lastRenderedPageBreak/>
        <w:t>lektielæsning og eksamenslæsning. Yderligere kan man som underviser afsætte tid til direkte hjælp til kursisten, idet dette vil hjælpe hende i hendes etablering af samfundsfaglige skemaer.</w:t>
      </w:r>
    </w:p>
    <w:p w:rsidR="00100D18" w:rsidRPr="00414D31" w:rsidRDefault="005F2DC9" w:rsidP="00865A46">
      <w:pPr>
        <w:spacing w:line="360" w:lineRule="auto"/>
      </w:pPr>
      <w:r>
        <w:t>Skemaet kan udfyldes for hver enkelt kursist eller grupper af kursister eller</w:t>
      </w:r>
      <w:r w:rsidR="005D6AE1">
        <w:t>,</w:t>
      </w:r>
      <w:r>
        <w:t xml:space="preserve"> evt. bruges i en evalueringsproces til at snakke om kur</w:t>
      </w:r>
      <w:r w:rsidR="00C454FF">
        <w:t xml:space="preserve">sisternes styrker og svagheder. </w:t>
      </w:r>
      <w:r w:rsidR="00AB7AF7">
        <w:t>I forbindelse med en evaluering kunne der eksempelvis fokuseres på hver enkelt kasse, således at der bliver spurgt ind til</w:t>
      </w:r>
      <w:r w:rsidR="005D6AE1">
        <w:t>;</w:t>
      </w:r>
      <w:r w:rsidR="00AB7AF7">
        <w:t xml:space="preserve"> </w:t>
      </w:r>
      <w:r w:rsidR="005D6AE1" w:rsidRPr="005D6AE1">
        <w:rPr>
          <w:i/>
        </w:rPr>
        <w:t>”</w:t>
      </w:r>
      <w:r w:rsidR="00AB7AF7" w:rsidRPr="005D6AE1">
        <w:rPr>
          <w:i/>
        </w:rPr>
        <w:t>hvordan passede tiden i forhold til den artikel og de spørgsmål som i skulle besvarer</w:t>
      </w:r>
      <w:r w:rsidR="005D6AE1" w:rsidRPr="005D6AE1">
        <w:rPr>
          <w:i/>
        </w:rPr>
        <w:t>”</w:t>
      </w:r>
      <w:r w:rsidR="00AB7AF7" w:rsidRPr="005D6AE1">
        <w:rPr>
          <w:i/>
        </w:rPr>
        <w:t xml:space="preserve">, </w:t>
      </w:r>
      <w:r w:rsidR="005D6AE1" w:rsidRPr="005D6AE1">
        <w:rPr>
          <w:i/>
        </w:rPr>
        <w:t>”</w:t>
      </w:r>
      <w:r w:rsidR="00AB7AF7" w:rsidRPr="005D6AE1">
        <w:rPr>
          <w:i/>
        </w:rPr>
        <w:t>hv</w:t>
      </w:r>
      <w:r w:rsidR="005D6AE1" w:rsidRPr="005D6AE1">
        <w:rPr>
          <w:i/>
        </w:rPr>
        <w:t xml:space="preserve">ordan var sværhedsgraden”, ”har I </w:t>
      </w:r>
      <w:r w:rsidR="00AB7AF7" w:rsidRPr="005D6AE1">
        <w:rPr>
          <w:i/>
        </w:rPr>
        <w:t>behov for at få det gennemgået flere gange</w:t>
      </w:r>
      <w:r w:rsidR="005D6AE1" w:rsidRPr="005D6AE1">
        <w:rPr>
          <w:i/>
        </w:rPr>
        <w:t>”</w:t>
      </w:r>
      <w:r w:rsidR="00AB7AF7" w:rsidRPr="005D6AE1">
        <w:rPr>
          <w:i/>
        </w:rPr>
        <w:t xml:space="preserve"> </w:t>
      </w:r>
      <w:r w:rsidR="00AB7AF7">
        <w:t>osv. Eller der kunne fokuseres på ovenstående skema i en kursist evaluering. Begge metoder kan benyttes til at få en forståelse af nødvendigheden for undervisning</w:t>
      </w:r>
      <w:r w:rsidR="00100D18">
        <w:t>sdifferentiering og hvordan dette</w:t>
      </w:r>
      <w:r w:rsidR="00AB7AF7">
        <w:t xml:space="preserve"> </w:t>
      </w:r>
      <w:r w:rsidR="00100D18">
        <w:t>kan</w:t>
      </w:r>
      <w:r w:rsidR="00AB7AF7">
        <w:t xml:space="preserve"> tilpasses det enkelte hold.</w:t>
      </w:r>
      <w:r w:rsidR="005D6AE1">
        <w:t xml:space="preserve"> Evalueringen kunne evt. ende med</w:t>
      </w:r>
      <w:r w:rsidR="00AB7AF7">
        <w:t xml:space="preserve"> lærer</w:t>
      </w:r>
      <w:r w:rsidR="005D6AE1">
        <w:t xml:space="preserve"> </w:t>
      </w:r>
      <w:r w:rsidR="00AB7AF7">
        <w:t>etablerede grupper</w:t>
      </w:r>
      <w:r w:rsidR="00100D18">
        <w:t xml:space="preserve">, differentiering i læringsmål og indhold eller i forhold til arbejdsformer </w:t>
      </w:r>
      <w:r w:rsidR="00AB7AF7">
        <w:t>ud fra resultatet af ov</w:t>
      </w:r>
      <w:r w:rsidR="005D6AE1">
        <w:t xml:space="preserve">enstående tabel. Således </w:t>
      </w:r>
      <w:r w:rsidR="00AB7AF7">
        <w:t xml:space="preserve">foretages </w:t>
      </w:r>
      <w:r w:rsidR="005D6AE1">
        <w:t xml:space="preserve">der </w:t>
      </w:r>
      <w:r w:rsidR="00AB7AF7">
        <w:t xml:space="preserve">en </w:t>
      </w:r>
      <w:r w:rsidR="00100D18">
        <w:t>differentiering</w:t>
      </w:r>
      <w:r w:rsidR="00AB7AF7">
        <w:t xml:space="preserve"> ud fra kursisternes tempo, sværhedsgrad osv. </w:t>
      </w:r>
      <w:r w:rsidR="00100D18">
        <w:t>I denne forbindelse er det vigtigt at huske</w:t>
      </w:r>
      <w:r w:rsidR="005D6AE1">
        <w:t>,</w:t>
      </w:r>
      <w:r w:rsidR="00100D18">
        <w:t xml:space="preserve"> på at man som lærer ikke skal fokusere på at lave homogene grupper, men i stedet undervisningsdifferentiere ud fra kursisternes læringsforudsæt</w:t>
      </w:r>
      <w:r w:rsidR="005D6AE1">
        <w:t>ninger. Herved kan man etablere</w:t>
      </w:r>
      <w:r w:rsidR="00100D18">
        <w:t xml:space="preserve"> grupper ud fra ensartede læringskriterier, så som tempo, sværhedsgrad</w:t>
      </w:r>
      <w:r w:rsidR="005D6AE1">
        <w:t>,</w:t>
      </w:r>
      <w:r w:rsidR="00100D18">
        <w:t xml:space="preserve"> behov for nødvendige gennemgange</w:t>
      </w:r>
      <w:r w:rsidR="005D6AE1">
        <w:t xml:space="preserve"> osv</w:t>
      </w:r>
      <w:r w:rsidR="00100D18">
        <w:t>.</w:t>
      </w:r>
      <w:r w:rsidR="005D6AE1">
        <w:t>,</w:t>
      </w:r>
      <w:r w:rsidR="00100D18">
        <w:t xml:space="preserve"> </w:t>
      </w:r>
      <w:r w:rsidR="005D6AE1">
        <w:t>m</w:t>
      </w:r>
      <w:r w:rsidR="00100D18">
        <w:t>en man kan også etablere heterogene grupper som har forskellige læringsforudsætninger. Dette kan eksempelvis være ved at sætte kursisten T sammen med Kursisten B, og så undervisningsdifferentiere indenfor deres arbejdsopgaver. Kursisten T har erfaringer, idet han allerede har modtaget undervisning i samfundsfag tidligere, som han kan bidrage med og kursisten B er en moden og selvstændig kursi</w:t>
      </w:r>
      <w:r w:rsidR="005D6AE1">
        <w:t>st som kan fungere som indsparker</w:t>
      </w:r>
      <w:r w:rsidR="00100D18">
        <w:t xml:space="preserve"> i </w:t>
      </w:r>
      <w:proofErr w:type="spellStart"/>
      <w:r w:rsidR="00100D18">
        <w:t>pararbejdet</w:t>
      </w:r>
      <w:proofErr w:type="spellEnd"/>
      <w:r w:rsidR="00100D18">
        <w:t xml:space="preserve">. </w:t>
      </w:r>
    </w:p>
    <w:p w:rsidR="00AA3B36" w:rsidRPr="00AE5997" w:rsidRDefault="00AA3B36" w:rsidP="0038533F">
      <w:pPr>
        <w:spacing w:line="360" w:lineRule="auto"/>
      </w:pPr>
    </w:p>
    <w:p w:rsidR="003029B9" w:rsidRPr="00865A46" w:rsidRDefault="00355342" w:rsidP="0029431F">
      <w:pPr>
        <w:pStyle w:val="Overskrift2"/>
      </w:pPr>
      <w:bookmarkStart w:id="45" w:name="_Toc326695160"/>
      <w:r w:rsidRPr="00865A46">
        <w:t>Hypotese 3</w:t>
      </w:r>
      <w:r w:rsidR="003029B9" w:rsidRPr="00865A46">
        <w:t>: Undervisningsdifferentiering som en fastholdelsesstrategi</w:t>
      </w:r>
      <w:bookmarkEnd w:id="45"/>
    </w:p>
    <w:p w:rsidR="003029B9" w:rsidRPr="00205FAA" w:rsidRDefault="003029B9" w:rsidP="0029431F">
      <w:pPr>
        <w:pStyle w:val="Overskrift3"/>
        <w:rPr>
          <w:sz w:val="24"/>
          <w:szCs w:val="24"/>
        </w:rPr>
      </w:pPr>
      <w:bookmarkStart w:id="46" w:name="_Toc326695161"/>
      <w:r w:rsidRPr="00205FAA">
        <w:rPr>
          <w:sz w:val="24"/>
          <w:szCs w:val="24"/>
        </w:rPr>
        <w:t>Kursistfrafald på VUC</w:t>
      </w:r>
      <w:r w:rsidR="00293D56">
        <w:rPr>
          <w:sz w:val="24"/>
          <w:szCs w:val="24"/>
        </w:rPr>
        <w:t xml:space="preserve"> og HF</w:t>
      </w:r>
      <w:bookmarkEnd w:id="46"/>
    </w:p>
    <w:p w:rsidR="003029B9" w:rsidRDefault="003029B9" w:rsidP="003029B9">
      <w:pPr>
        <w:spacing w:line="360" w:lineRule="auto"/>
      </w:pPr>
      <w:r>
        <w:t>Som jeg tidligere har været inde på, så er der en politisk ambition om at 95 % af en ungdomsårgang skal have en ungdomsuddannelse. Statistikker</w:t>
      </w:r>
      <w:r w:rsidR="00100D18">
        <w:t>ne</w:t>
      </w:r>
      <w:r>
        <w:t xml:space="preserve"> viste at der fortsat var et stykke til målet, idet tallene fra 2009 viste at 87,4 procent af en ungdomsårgang fik en videregående uddannelse. Et af de steder som falder udenfor den overstående statistik er blandt andet VUC</w:t>
      </w:r>
      <w:r w:rsidR="00293D56">
        <w:t xml:space="preserve"> og HF</w:t>
      </w:r>
      <w:r>
        <w:t>. Kursisternes meget forskellige baggrunde og det at mange er meget lidt studieparate</w:t>
      </w:r>
      <w:r w:rsidR="00096F96">
        <w:t>, pga. psykiske problemstillinger eller lignende,</w:t>
      </w:r>
      <w:r>
        <w:t xml:space="preserve"> opstiller en stor problemstilling i forhold til fastholdelse og i forhold til </w:t>
      </w:r>
      <w:proofErr w:type="gramStart"/>
      <w:r>
        <w:t>95%</w:t>
      </w:r>
      <w:proofErr w:type="gramEnd"/>
      <w:r>
        <w:t xml:space="preserve"> målsætningen. Mange kursister falder fra i løbet af undervisningsåret og </w:t>
      </w:r>
      <w:r w:rsidR="0034556C">
        <w:t>flere</w:t>
      </w:r>
      <w:r>
        <w:t xml:space="preserve"> gennemfører ikke en eksamen på trods af </w:t>
      </w:r>
      <w:r w:rsidR="0034556C">
        <w:t xml:space="preserve">at de har </w:t>
      </w:r>
      <w:r>
        <w:t xml:space="preserve">modtaget undervisning. Årsagen til dette kan blandt andet være </w:t>
      </w:r>
      <w:r w:rsidR="00100D18">
        <w:t xml:space="preserve">de </w:t>
      </w:r>
      <w:r>
        <w:t>meget høje fraværsprocenter</w:t>
      </w:r>
      <w:r w:rsidR="00096F96">
        <w:t>,</w:t>
      </w:r>
      <w:r>
        <w:t xml:space="preserve"> som ved nogle elever er </w:t>
      </w:r>
      <w:r w:rsidR="00096F96">
        <w:t xml:space="preserve">på </w:t>
      </w:r>
      <w:r>
        <w:t xml:space="preserve">over </w:t>
      </w:r>
      <w:r>
        <w:lastRenderedPageBreak/>
        <w:t>30 procent af den udbudte undervisning og</w:t>
      </w:r>
      <w:r w:rsidR="00096F96">
        <w:t>,</w:t>
      </w:r>
      <w:r>
        <w:t xml:space="preserve"> hvor </w:t>
      </w:r>
      <w:r w:rsidR="00100D18">
        <w:t>normalbilledet er</w:t>
      </w:r>
      <w:r>
        <w:t xml:space="preserve"> 15-20 procents fravær</w:t>
      </w:r>
      <w:r w:rsidR="00100D18">
        <w:t xml:space="preserve"> i flere klasser</w:t>
      </w:r>
      <w:r>
        <w:t>.</w:t>
      </w:r>
      <w:r>
        <w:rPr>
          <w:rStyle w:val="Fodnotehenvisning"/>
        </w:rPr>
        <w:footnoteReference w:id="3"/>
      </w:r>
      <w:r>
        <w:t xml:space="preserve"> Kursisternes høje fravær ender i langt de fleste tilfælde med at kursisterne bliver smidt ud på grund af manglende studieaktivitet eller selv vælger at droppe ud, fordi de er kommet for langt bagud til at kunne indhente det forsømte eller fordi de ikke var studieparate på det givne tidspunkt. </w:t>
      </w:r>
    </w:p>
    <w:p w:rsidR="003029B9" w:rsidRDefault="003029B9" w:rsidP="003029B9">
      <w:pPr>
        <w:spacing w:line="360" w:lineRule="auto"/>
      </w:pPr>
      <w:r>
        <w:t>Ved kontakt til VUC</w:t>
      </w:r>
      <w:r w:rsidR="00293D56">
        <w:t xml:space="preserve"> og </w:t>
      </w:r>
      <w:proofErr w:type="spellStart"/>
      <w:r w:rsidR="00293D56">
        <w:t>HF</w:t>
      </w:r>
      <w:r>
        <w:t>s</w:t>
      </w:r>
      <w:proofErr w:type="spellEnd"/>
      <w:r>
        <w:t xml:space="preserve"> administration var det muligt at modtage gennemførselsstatistik for skoleåret 2010/2011</w:t>
      </w:r>
      <w:r w:rsidR="00100D18">
        <w:t>(Bilag 007 gennemførselsstatistik for modulkursister)</w:t>
      </w:r>
      <w:r>
        <w:t>. Disse viste at VUC</w:t>
      </w:r>
      <w:r w:rsidR="00293D56">
        <w:t xml:space="preserve"> og HF</w:t>
      </w:r>
      <w:r>
        <w:t xml:space="preserve"> i Aalborg afdelingen i perioden havde 4.242 kursister tilmeldte kursister fordelt på forskellige semestre. Af de tilmeldte kursister gennemførte 2.841 kursister deres semester, hvorved der var en samlet gennemførselsprocent på 66,97 %. Det er vigtigt her at pointere at gennemførselsprocenten på de 66,97 % giver et godt billede af gennemførelsesprocenten uafhængigt af om man opgør kursisterne på årsbasis eller per semester. Der skal dog bemærkes at</w:t>
      </w:r>
      <w:r w:rsidR="005E0E19">
        <w:t xml:space="preserve"> gennemførselsprocenten</w:t>
      </w:r>
      <w:r w:rsidR="00096F96">
        <w:t xml:space="preserve"> ree</w:t>
      </w:r>
      <w:r>
        <w:t xml:space="preserve">lt </w:t>
      </w:r>
      <w:r w:rsidR="005E0E19">
        <w:t>risikere</w:t>
      </w:r>
      <w:r w:rsidR="00096F96">
        <w:t>r</w:t>
      </w:r>
      <w:r w:rsidR="005E0E19">
        <w:t xml:space="preserve"> </w:t>
      </w:r>
      <w:r>
        <w:t xml:space="preserve">at være lavere hvis man ser på årsbasis, idet nogle kursister måske gennemfører det første semester </w:t>
      </w:r>
      <w:r w:rsidR="00096F96">
        <w:t>men</w:t>
      </w:r>
      <w:r>
        <w:t xml:space="preserve"> </w:t>
      </w:r>
      <w:r w:rsidR="005E0E19">
        <w:t xml:space="preserve">ikke </w:t>
      </w:r>
      <w:r>
        <w:t xml:space="preserve">færdiggøre et hold. For at give et bedre billede over dette kan vi kigge på hvor mange kursister der blev tilmeldt eksamen og gennemførte denne. I skoleåret 2010/2011 gik 1.787 kursister til eksamen, hvoraf 1.042 kursister bestod eksamen, hvilket giver en beståelsesprocent på 58,31 %. </w:t>
      </w:r>
      <w:r w:rsidR="005E0E19">
        <w:t>Se evt. bilag 007 for yderligere information.</w:t>
      </w:r>
    </w:p>
    <w:p w:rsidR="00355342" w:rsidRDefault="003029B9" w:rsidP="003029B9">
      <w:pPr>
        <w:spacing w:line="360" w:lineRule="auto"/>
      </w:pPr>
      <w:r>
        <w:t>Gennemførsel</w:t>
      </w:r>
      <w:r w:rsidR="00096F96">
        <w:t>s</w:t>
      </w:r>
      <w:r>
        <w:t xml:space="preserve">procenten på VUC </w:t>
      </w:r>
      <w:r w:rsidR="005E0E19">
        <w:t xml:space="preserve">og HF </w:t>
      </w:r>
      <w:r>
        <w:t xml:space="preserve">er derfor væsentligt lavere end den politiske målsætning på de 95 %. Hertil skal det dog bemærkes at VUC </w:t>
      </w:r>
      <w:r w:rsidR="005E0E19">
        <w:t xml:space="preserve">og HF </w:t>
      </w:r>
      <w:r>
        <w:t>som uddannelsesinstitution har en væsentligt anden kursistsammensætning end hvad der er tilfældet på de almene gymnasier. Herved må der forventes et højere frafald og derved en lavere gennemførselsp</w:t>
      </w:r>
      <w:r w:rsidR="005E0E19">
        <w:t>rocent end de 95 %</w:t>
      </w:r>
      <w:r>
        <w:t>. Men det er tydeligt at de</w:t>
      </w:r>
      <w:r w:rsidR="00096F96">
        <w:t>t er en problemstilling og</w:t>
      </w:r>
      <w:r>
        <w:t xml:space="preserve"> VUC</w:t>
      </w:r>
      <w:r w:rsidR="005E0E19">
        <w:t xml:space="preserve"> og HF</w:t>
      </w:r>
      <w:r>
        <w:t xml:space="preserve"> – </w:t>
      </w:r>
      <w:r w:rsidR="00096F96">
        <w:t>Nordjylland</w:t>
      </w:r>
      <w:r w:rsidR="005E0E19">
        <w:t xml:space="preserve"> </w:t>
      </w:r>
      <w:r>
        <w:t>har</w:t>
      </w:r>
      <w:r w:rsidR="00096F96">
        <w:t>,</w:t>
      </w:r>
      <w:r>
        <w:t xml:space="preserve"> som et resultat af de alt for høje frafalds og fraværsprocenter</w:t>
      </w:r>
      <w:r w:rsidR="00096F96">
        <w:t>,</w:t>
      </w:r>
      <w:r>
        <w:t xml:space="preserve"> oprettet studieaktivitetsprocedure med henblik på at nedbringe fravær og fastholde kursister. Dette er opstartet i skoleåret 2011/2012 og betyder at kursister med 10 procents fravær af det samlede timetal modtager et gult varsel i </w:t>
      </w:r>
      <w:proofErr w:type="spellStart"/>
      <w:r>
        <w:t>Ludus</w:t>
      </w:r>
      <w:proofErr w:type="spellEnd"/>
      <w:r>
        <w:t xml:space="preserve"> Web</w:t>
      </w:r>
      <w:r>
        <w:rPr>
          <w:rStyle w:val="Fodnotehenvisning"/>
        </w:rPr>
        <w:footnoteReference w:id="4"/>
      </w:r>
      <w:r>
        <w:t xml:space="preserve"> og ved 20 procent af det samlede timetal modtager et rødt varsel og et brev fra studievejledningen</w:t>
      </w:r>
      <w:r w:rsidR="00096F96">
        <w:t>,</w:t>
      </w:r>
      <w:r>
        <w:t xml:space="preserve"> om at kursisten skal kontakte studievejledningen indenfor fem dage. Hvis kursisternes fravær fortsætter vil studievejledningen stoppe deres SU og til sidst udmelde kursisten</w:t>
      </w:r>
      <w:r w:rsidR="0034556C">
        <w:rPr>
          <w:rStyle w:val="Fodnotehenvisning"/>
        </w:rPr>
        <w:footnoteReference w:id="5"/>
      </w:r>
      <w:r>
        <w:t>.</w:t>
      </w:r>
    </w:p>
    <w:p w:rsidR="003029B9" w:rsidRDefault="003029B9" w:rsidP="003029B9">
      <w:pPr>
        <w:spacing w:line="360" w:lineRule="auto"/>
      </w:pPr>
      <w:r>
        <w:t>VUC foretager yderligere forsøg med januar holdene fra 2012, hvor kursistens studievejleder ringer til kursisten ved første fraværsdag. De indledende tilbagemeldinger fra lærere og studievejledere er meget positive, men dette tiltag er og</w:t>
      </w:r>
      <w:r w:rsidR="005E0E19">
        <w:t xml:space="preserve">så meget ressource krævende. </w:t>
      </w:r>
    </w:p>
    <w:p w:rsidR="003029B9" w:rsidRDefault="003029B9" w:rsidP="003029B9">
      <w:pPr>
        <w:spacing w:line="360" w:lineRule="auto"/>
      </w:pPr>
      <w:r>
        <w:lastRenderedPageBreak/>
        <w:t>Det er tydeligt at der er et for højt frafald på VUC i forhold til regeringens 95 % målsætning og at der derfor er et behov for at nedbringe dette frafald. VUC har allerede startet forskellige procedure og forsøg for at nedbringe fraværet, men idet disse fortsat ikke har kørt et fuldt skoleår er det</w:t>
      </w:r>
      <w:r w:rsidR="00096F96">
        <w:t xml:space="preserve"> uvist hvor stor en effekt de</w:t>
      </w:r>
      <w:r>
        <w:t xml:space="preserve"> vil have. </w:t>
      </w:r>
    </w:p>
    <w:p w:rsidR="00355342" w:rsidRPr="00205FAA" w:rsidRDefault="00355342" w:rsidP="0029431F">
      <w:pPr>
        <w:pStyle w:val="Overskrift3"/>
        <w:rPr>
          <w:sz w:val="24"/>
          <w:szCs w:val="24"/>
        </w:rPr>
      </w:pPr>
      <w:bookmarkStart w:id="47" w:name="_Toc326695162"/>
      <w:r w:rsidRPr="00205FAA">
        <w:rPr>
          <w:sz w:val="24"/>
          <w:szCs w:val="24"/>
        </w:rPr>
        <w:t>Fravær og frafald</w:t>
      </w:r>
      <w:bookmarkEnd w:id="47"/>
    </w:p>
    <w:p w:rsidR="00CD4163" w:rsidRDefault="00355342" w:rsidP="00CD4163">
      <w:pPr>
        <w:spacing w:line="360" w:lineRule="auto"/>
      </w:pPr>
      <w:r>
        <w:t xml:space="preserve">Som jeg har været inde på i ovenstående er der </w:t>
      </w:r>
      <w:r w:rsidR="00CD4163">
        <w:t xml:space="preserve">et for højt fravær på VUC, set ud fra den politiske målsætning. I overstående analyse af kursisternes frafald har det ikke været muligt at se på hvorfor de er droppet fra, men undersøgelsen fra center for ungdomsforskning har også </w:t>
      </w:r>
      <w:r w:rsidR="00096F96">
        <w:t>undersøgt</w:t>
      </w:r>
      <w:r w:rsidR="00CD4163">
        <w:t xml:space="preserve"> hvorfor de 60 % af kursisterne på VUC, som har mindst en forlist uddannelse </w:t>
      </w:r>
      <w:r w:rsidR="00096F96">
        <w:t>bag sig, valgte at droppe ud af den foregående uddannelse</w:t>
      </w:r>
      <w:r w:rsidR="00CD4163">
        <w:t>. På trods af at dette henleder til en anden uddannelse, vil det give et indblik i hvilke risikofaktorer man bør være opmærksom på.</w:t>
      </w:r>
    </w:p>
    <w:p w:rsidR="00CD4163" w:rsidRDefault="00CD4163" w:rsidP="00CD4163">
      <w:pPr>
        <w:pStyle w:val="Listeafsnit"/>
        <w:numPr>
          <w:ilvl w:val="0"/>
          <w:numId w:val="1"/>
        </w:numPr>
        <w:spacing w:line="360" w:lineRule="auto"/>
      </w:pPr>
      <w:r>
        <w:t xml:space="preserve"> </w:t>
      </w:r>
      <w:r>
        <w:rPr>
          <w:b/>
        </w:rPr>
        <w:t>Tidligere frafaldsbegrundelser:</w:t>
      </w:r>
      <w:r>
        <w:t xml:space="preserve"> Af de 60 % af kursisterne som har droppet fra et tidligere studie, skyldtes 12 % sygdom, 11 % følte sig udenfor, 32 % manglede motivation, 32 % havde personlige problemer, 29 % svarede at de var skoletrætte, 15 % svar</w:t>
      </w:r>
      <w:r w:rsidR="00096F96">
        <w:t>ede at de ikke kunne få en lære</w:t>
      </w:r>
      <w:r>
        <w:t>plads, 47 % fandt ud af at det ikke var det de ville og 8 % svarede at det faglige niveau var for højt. (Tallene opsummeres ikke til 100 % idet der kunne angives flere svar) (</w:t>
      </w:r>
      <w:proofErr w:type="spellStart"/>
      <w:r>
        <w:t>Pless</w:t>
      </w:r>
      <w:proofErr w:type="spellEnd"/>
      <w:r>
        <w:t xml:space="preserve"> og Hansen 2010)</w:t>
      </w:r>
    </w:p>
    <w:p w:rsidR="00355342" w:rsidRPr="00355342" w:rsidRDefault="00CD4163" w:rsidP="003029B9">
      <w:pPr>
        <w:spacing w:line="360" w:lineRule="auto"/>
      </w:pPr>
      <w:r>
        <w:t xml:space="preserve">Yderligere har center for ungdomsforskning også spurgt </w:t>
      </w:r>
      <w:r w:rsidR="00096F96">
        <w:t>de</w:t>
      </w:r>
      <w:r>
        <w:t xml:space="preserve"> nuværende </w:t>
      </w:r>
      <w:proofErr w:type="gramStart"/>
      <w:r>
        <w:t>kursisterne</w:t>
      </w:r>
      <w:proofErr w:type="gramEnd"/>
      <w:r>
        <w:t xml:space="preserve"> på VUC om de har over</w:t>
      </w:r>
      <w:r w:rsidR="00096F96">
        <w:t>vejet frafald. Undersøgelsen vi</w:t>
      </w:r>
      <w:r>
        <w:t>ste at over en fjerdedel af kursisterne på VUC havde overvejet frafald. Disse kursister er efterfølgende blevet spurgt</w:t>
      </w:r>
      <w:r w:rsidR="00096F96">
        <w:t>,</w:t>
      </w:r>
      <w:r>
        <w:t xml:space="preserve"> hvilken grunde der har været til deres overvejelser om frafald. </w:t>
      </w:r>
    </w:p>
    <w:p w:rsidR="00355342" w:rsidRDefault="00355342" w:rsidP="00355342">
      <w:pPr>
        <w:pStyle w:val="Listeafsnit"/>
        <w:numPr>
          <w:ilvl w:val="0"/>
          <w:numId w:val="1"/>
        </w:numPr>
        <w:spacing w:line="360" w:lineRule="auto"/>
      </w:pPr>
      <w:r>
        <w:rPr>
          <w:b/>
        </w:rPr>
        <w:t>Overvejelser om frafald:</w:t>
      </w:r>
      <w:r>
        <w:t xml:space="preserve"> 28 % af kursisterne på VUC har overvejet frafald fra uddannelsen. Heraf er antallet der har overvejet frafald markant større ved den gruppe som var i tvivl om de skulle tage en HF. Af årsager til frafald ved enkeltfagsstuderende har 14 % haft svært ved at se deres mål med HF, 46 % har været bange for ikke at kunne gennemfører tilfredsstillende, 13 % har svaret at en anden uddannelse interesserede dem mere, 41 % har haft personlige problemer, 12 % føler sig uden for fællesskabet, 26 % har svaret at de er utilfredse med lærere eller undervisningen, 19 % føler at det faglige niveau er for højt, 28 % har haft en manglende interesse for fagene, 41 % har overvejet frafald pga. lektiepres og 18 % har svaret andet i deres begrundelse for overvejelser om frafald. </w:t>
      </w:r>
      <w:r w:rsidR="00CD4163">
        <w:t>(</w:t>
      </w:r>
      <w:proofErr w:type="spellStart"/>
      <w:r w:rsidR="00CD4163">
        <w:t>Pless</w:t>
      </w:r>
      <w:proofErr w:type="spellEnd"/>
      <w:r w:rsidR="00CD4163">
        <w:t xml:space="preserve"> og Hansen 2010)</w:t>
      </w:r>
    </w:p>
    <w:p w:rsidR="00CD4163" w:rsidRDefault="00CD4163" w:rsidP="000B53BE">
      <w:pPr>
        <w:spacing w:line="360" w:lineRule="auto"/>
      </w:pPr>
      <w:r>
        <w:t>Sidst, men ikke mindst, er der også lavet en sammenhæng mellem kursisternes oplevelser med sociale hændelser og deres overvejelser om frafald.</w:t>
      </w:r>
    </w:p>
    <w:p w:rsidR="003029B9" w:rsidRPr="00355342" w:rsidRDefault="00355342" w:rsidP="00CD4163">
      <w:pPr>
        <w:pStyle w:val="Listeafsnit"/>
        <w:numPr>
          <w:ilvl w:val="0"/>
          <w:numId w:val="1"/>
        </w:numPr>
        <w:spacing w:line="360" w:lineRule="auto"/>
      </w:pPr>
      <w:r w:rsidRPr="00CD4163">
        <w:rPr>
          <w:b/>
        </w:rPr>
        <w:lastRenderedPageBreak/>
        <w:t xml:space="preserve">Fraværs sammenhæng med frafald og sociale hændelser: </w:t>
      </w:r>
      <w:r>
        <w:t>I undersøgelsen er der på</w:t>
      </w:r>
      <w:r w:rsidR="0034556C">
        <w:t xml:space="preserve">vist en signifikant sammenhæng </w:t>
      </w:r>
      <w:r>
        <w:t>mellem kursisters fravær og deres overvejelser om frafald, således at kursister der har overvejet frafald har en større mængde fravær end gennemsnittet. L</w:t>
      </w:r>
      <w:r w:rsidR="0034556C">
        <w:t xml:space="preserve">igeledes ses der en sammenhæng </w:t>
      </w:r>
      <w:r>
        <w:t>mellem kursister som oplever negative sociale hændelser og deres overvejelser om frafald, således at kursister der oplever negative sociale hændelser har en øget risiko for frafald.</w:t>
      </w:r>
      <w:r w:rsidR="00CD4163">
        <w:t xml:space="preserve"> (</w:t>
      </w:r>
      <w:proofErr w:type="spellStart"/>
      <w:r w:rsidR="00CD4163">
        <w:t>Pless</w:t>
      </w:r>
      <w:proofErr w:type="spellEnd"/>
      <w:r w:rsidR="00CD4163">
        <w:t xml:space="preserve"> og Hansen 2010)</w:t>
      </w:r>
    </w:p>
    <w:p w:rsidR="00DA5DB9" w:rsidRDefault="0034556C" w:rsidP="008F1A6D">
      <w:pPr>
        <w:spacing w:line="360" w:lineRule="auto"/>
      </w:pPr>
      <w:r>
        <w:t xml:space="preserve">Såfremt man som underviser ønsker at fastholde så mange af sine kursister og få så mange af sine kursister gennem en eksamen med succes, kan man benytte principperne om undervisningsdifferentiering som en fastholdelsesstrategi. I ovenstående kunne man læse at 46 % af de kursister som har overvejet frafald, har overvejet dette pga. at de har været bange for ikke at kunne gennemfører studiet tilfredsstillende. I afsnittet om undervisningsdifferentiering som en undervisningsstrategi kom jeg ind på hvordan man ved hjælp af den proaktive reaktionsform kunne give kursisterne løbende tilbagemeldinger på deres indsats og hjælp til hvordan de kunne udvikle sig. Der er en god sandsynlighed </w:t>
      </w:r>
      <w:r w:rsidR="005E0E19">
        <w:t>for at en del af det høje frafald</w:t>
      </w:r>
      <w:r>
        <w:t xml:space="preserve"> på VUC</w:t>
      </w:r>
      <w:r w:rsidR="005E0E19">
        <w:t xml:space="preserve"> og HF</w:t>
      </w:r>
      <w:r>
        <w:t xml:space="preserve"> kunne nedsættes såfremt kursisterne fik en øget tilbagemelding og evaluering på deres indsats. Nogle kursister har et højere behov for bekræftelse og støtte af deres lærer end andre, hvorved halvårlige samlede evalueringer ikke er nok for alle.</w:t>
      </w:r>
      <w:r w:rsidR="00FD22A3">
        <w:t xml:space="preserve"> Yderligere har 26 % svaret at de har været utilfredse med læreren eller undervisningen. Selvfølgeligt vil der altid kunne opstå nogle komplikationer og uenigheder imellem kursister og lærere, men 26 % er en høj procentsats, hvorved man kan håbe</w:t>
      </w:r>
      <w:r w:rsidR="00096F96">
        <w:t>,</w:t>
      </w:r>
      <w:r w:rsidR="00FD22A3">
        <w:t xml:space="preserve"> at en øget variation af undervisningen ville kunne sænke dette tal. Alle kursisterne som der blev foretaget interviews med foretrak en variation af en række forskellige arbejdsformer. Selvom interviewene er af kvalitativ karakter og derfor ikke kan tale på vegne af alle kursister, viser det en tendens til</w:t>
      </w:r>
      <w:r w:rsidR="005E0E19">
        <w:t>,</w:t>
      </w:r>
      <w:r w:rsidR="00FD22A3">
        <w:t xml:space="preserve"> at varierede arbejdsformer gør undervisningen mere spændende. På trods af at man kan håbe</w:t>
      </w:r>
      <w:r w:rsidR="00096F96">
        <w:t>,</w:t>
      </w:r>
      <w:r w:rsidR="00FD22A3">
        <w:t xml:space="preserve"> at en undervisningsdif</w:t>
      </w:r>
      <w:r w:rsidR="00096F96">
        <w:t>ferentiering kan hjælpe på ovenstående problemstillinger med, frygt for ikke at kunne gennemfører tilfredsstillende og utilfredshed med læreren eller undervisningen</w:t>
      </w:r>
      <w:r w:rsidR="00FD22A3">
        <w:t xml:space="preserve">, vil det være svært at påvise og må derfor ses primært som forslag til hvordan man forhåbentligt kan nedbringe disse statistikker. </w:t>
      </w:r>
      <w:r w:rsidR="00096F96">
        <w:t>I forhold til</w:t>
      </w:r>
      <w:r w:rsidR="00FD22A3">
        <w:t xml:space="preserve"> de 19 % som har overvejet frafald pga. at det fag</w:t>
      </w:r>
      <w:r w:rsidR="00096F96">
        <w:t>lige niveau har været for højt, er det dog mere tydeligt at e</w:t>
      </w:r>
      <w:r w:rsidR="00FD22A3">
        <w:t xml:space="preserve">n undervisningsdifferentiering med fokus på sværhedsgrad vil netop kunne afhjælpe denne problemstilling. </w:t>
      </w:r>
      <w:r w:rsidR="00096F96">
        <w:t>Dette vil den gøre, fordi at underviseren derfor bedre kan hjælpe kursisten med at stillaserer dennes læring efter nærmeste udviklingszone, således at kursisten bliver udfordret på et passende niveau.</w:t>
      </w:r>
    </w:p>
    <w:p w:rsidR="0059693A" w:rsidRPr="0029431F" w:rsidRDefault="0059693A" w:rsidP="0029431F">
      <w:pPr>
        <w:pStyle w:val="Overskrift1"/>
        <w:rPr>
          <w:sz w:val="32"/>
          <w:szCs w:val="32"/>
        </w:rPr>
      </w:pPr>
      <w:bookmarkStart w:id="48" w:name="_Toc326695163"/>
      <w:r w:rsidRPr="0029431F">
        <w:rPr>
          <w:sz w:val="32"/>
          <w:szCs w:val="32"/>
        </w:rPr>
        <w:lastRenderedPageBreak/>
        <w:t>Diskussion</w:t>
      </w:r>
      <w:bookmarkEnd w:id="48"/>
    </w:p>
    <w:p w:rsidR="00E4314E" w:rsidRDefault="00553764" w:rsidP="008F1A6D">
      <w:pPr>
        <w:spacing w:line="360" w:lineRule="auto"/>
      </w:pPr>
      <w:r>
        <w:t>Jeg har i dette speciale fokuseret på hvad undervisningsdifferentiering er, hvorfor det er brugbart på VUC og HF</w:t>
      </w:r>
      <w:r w:rsidR="00A2410C">
        <w:t>,</w:t>
      </w:r>
      <w:r>
        <w:t xml:space="preserve"> og hvordan man kan benytte principperne i undervisningen, men kan man ved hjælp af undervisningsdifferentiering imødekomme den politiske </w:t>
      </w:r>
      <w:proofErr w:type="gramStart"/>
      <w:r>
        <w:t>95%</w:t>
      </w:r>
      <w:proofErr w:type="gramEnd"/>
      <w:r>
        <w:t xml:space="preserve"> målsætning? </w:t>
      </w:r>
      <w:r w:rsidR="00A2410C">
        <w:t>Kursisterne på VUC har</w:t>
      </w:r>
      <w:r w:rsidR="00E4314E">
        <w:t xml:space="preserve"> ikke kun et højt frafald, men mange har også et meget højt fravær</w:t>
      </w:r>
      <w:r w:rsidR="00E7289F">
        <w:t>,</w:t>
      </w:r>
      <w:r w:rsidR="00E4314E">
        <w:t xml:space="preserve"> hvilket besværliggør en struktureret undervisningsplanlægning. Idet al begyn</w:t>
      </w:r>
      <w:r w:rsidR="00CF0CE7">
        <w:t>delse er svær, kan skiftet</w:t>
      </w:r>
      <w:r w:rsidR="00E4314E">
        <w:t xml:space="preserve"> til undervisning med brug af principperne om undervisningsd</w:t>
      </w:r>
      <w:r w:rsidR="00CF0CE7">
        <w:t>ifferentiering, resultere i en længere forberedelsestid til underviseren</w:t>
      </w:r>
      <w:r w:rsidR="00E4314E">
        <w:t>. Hvis kursisten eller kursisterne som man har ønsket at nå med ens undervisning så ikke møder op til underv</w:t>
      </w:r>
      <w:r w:rsidR="00CF0CE7">
        <w:t>isningen, vil det</w:t>
      </w:r>
      <w:r w:rsidR="00E4314E">
        <w:t xml:space="preserve"> være spildt arbejde. Man </w:t>
      </w:r>
      <w:r w:rsidR="00CF0CE7">
        <w:t>kan jo håbe,</w:t>
      </w:r>
      <w:r w:rsidR="00E4314E">
        <w:t xml:space="preserve"> at når kursisterne bliver imødekommet og når de føler sig anerkendt og set i undervisnin</w:t>
      </w:r>
      <w:r w:rsidR="00CF0CE7">
        <w:t>gen, at deres fravær så vil falde</w:t>
      </w:r>
      <w:r w:rsidR="00E4314E">
        <w:t>. Men mange af kursi</w:t>
      </w:r>
      <w:r w:rsidR="00CF0CE7">
        <w:t xml:space="preserve">sterne har som beskrevet, forskellige </w:t>
      </w:r>
      <w:r w:rsidR="00E4314E">
        <w:t>problemstillinger som rammer ud over undervisningslokalet. Selvom kursisterne bruger store dele af deres vågne timer i skolen, er det ikke her d</w:t>
      </w:r>
      <w:r w:rsidR="00E7289F">
        <w:t>e</w:t>
      </w:r>
      <w:r w:rsidR="00E4314E">
        <w:t xml:space="preserve"> lever deres primære liv. Derfor kan problemstillinger med kæresten, med forældrene, med psyken eller andre ting </w:t>
      </w:r>
      <w:r w:rsidR="00CF0CE7">
        <w:t>have indflydelse</w:t>
      </w:r>
      <w:r w:rsidR="00E4314E">
        <w:t xml:space="preserve"> på</w:t>
      </w:r>
      <w:r w:rsidR="00CF0CE7">
        <w:t>,</w:t>
      </w:r>
      <w:r w:rsidR="00E4314E">
        <w:t xml:space="preserve"> om de har et psykisk overskud til at opnå en læringsproces eller bare</w:t>
      </w:r>
      <w:r w:rsidR="00E7289F">
        <w:t xml:space="preserve"> til at</w:t>
      </w:r>
      <w:r w:rsidR="00E4314E">
        <w:t xml:space="preserve"> møde op til undervisningen.</w:t>
      </w:r>
      <w:r w:rsidR="00E7289F">
        <w:t xml:space="preserve"> Skal man så bare droppe det som underviser og fortsætte med at undervise efter forældede principper om</w:t>
      </w:r>
      <w:r w:rsidR="00CF0CE7">
        <w:t>,</w:t>
      </w:r>
      <w:r w:rsidR="00E7289F">
        <w:t xml:space="preserve"> at alle lærer ens, i samme tempo og er på samme niveau</w:t>
      </w:r>
      <w:r w:rsidR="00561255">
        <w:t>?</w:t>
      </w:r>
      <w:r w:rsidR="00E7289F">
        <w:t xml:space="preserve"> Det vil jeg ikk</w:t>
      </w:r>
      <w:r w:rsidR="00CF0CE7">
        <w:t>e mene er løsningen. Kursister med meget fravær er</w:t>
      </w:r>
      <w:r w:rsidR="00E7289F">
        <w:t xml:space="preserve"> ofte de kursister som har størst behov for un</w:t>
      </w:r>
      <w:r w:rsidR="00CF0CE7">
        <w:t>dervisningsdifferentiering. Det</w:t>
      </w:r>
      <w:r w:rsidR="00E7289F">
        <w:t xml:space="preserve"> kan være fordi de er kommet bagud pga. det førnævnte manglende psykiske overskud eller det kan v</w:t>
      </w:r>
      <w:r w:rsidR="00CF0CE7">
        <w:t>ære, at</w:t>
      </w:r>
      <w:r w:rsidR="00E7289F">
        <w:t xml:space="preserve"> de ikke møder op, fordi de ikke føler sig set, fordi de syntes det er for svært, for lidt relevant eller bare for trivielt. Hvis den politiske målsætning skal lykkes</w:t>
      </w:r>
      <w:r w:rsidR="00CF0CE7">
        <w:t>,</w:t>
      </w:r>
      <w:r w:rsidR="00E7289F">
        <w:t xml:space="preserve"> er det netop disse kursister</w:t>
      </w:r>
      <w:r w:rsidR="00CF0CE7">
        <w:t>,</w:t>
      </w:r>
      <w:r w:rsidR="00E7289F">
        <w:t xml:space="preserve"> som skal have hjælp til at gennemfører en uddannelse. De fleste af kursisterne som kommer hver gang, har lavet deres ting, som hører efter og deltager aktivt</w:t>
      </w:r>
      <w:r w:rsidR="00CF0CE7">
        <w:t>,</w:t>
      </w:r>
      <w:r w:rsidR="00E7289F">
        <w:t xml:space="preserve"> er ofte de ressourcestærke kursister. Disse kursister skal nok komme igennem </w:t>
      </w:r>
      <w:r w:rsidR="00CF0CE7">
        <w:t>uddannelses</w:t>
      </w:r>
      <w:r w:rsidR="00E7289F">
        <w:t>systemet på den ene eller anden måde. Dermed ikke sagt at man ikke bør undervisningsdifferentiere til deres fordel fra tid til anden, for det bør man. Man bør anerkende deres indsats og udfordre dem yderligere og derved hjælpe dem til, at udfylde deres fulde læringsp</w:t>
      </w:r>
      <w:r w:rsidR="00CF0CE7">
        <w:t>otentiale. Differentieringen</w:t>
      </w:r>
      <w:r w:rsidR="00E7289F">
        <w:t xml:space="preserve"> </w:t>
      </w:r>
      <w:r w:rsidR="00CF0CE7">
        <w:t xml:space="preserve">ved disse kursister </w:t>
      </w:r>
      <w:r w:rsidR="00E7289F">
        <w:t xml:space="preserve">kan </w:t>
      </w:r>
      <w:r w:rsidR="00DF7A5F">
        <w:t xml:space="preserve">desuden </w:t>
      </w:r>
      <w:r w:rsidR="00E7289F">
        <w:t xml:space="preserve">frigøre nogle ressourcer til, at hjælpe de kursister som har det svært. Selvstændige og ressourcestærke kursister kan eksempelvis drage fordel af en ekstra projektperiode, hvor de arbejder med et emne de interessere sig for. Imens kan man som underviser så fokuserer kræfterne på, at gennemgå de opgaver igen som de ressourcesvage kursister ikke forstod første </w:t>
      </w:r>
      <w:r w:rsidR="00CF0CE7">
        <w:t>gang eller man kunne gennemføre</w:t>
      </w:r>
      <w:r w:rsidR="00E7289F">
        <w:t xml:space="preserve"> den undervisning som man have planlagt tidligere på året, men hvor kursisten eller kursisterne ikke dukkede op. Herved har man som underviser ikke spildt sit arbejde, men derimod imødekommet ens kursister og deres forskellige forudsætninger for læring. </w:t>
      </w:r>
    </w:p>
    <w:p w:rsidR="00E7289F" w:rsidRDefault="00E7289F" w:rsidP="008F1A6D">
      <w:pPr>
        <w:spacing w:line="360" w:lineRule="auto"/>
      </w:pPr>
      <w:r>
        <w:lastRenderedPageBreak/>
        <w:t xml:space="preserve">Det kan være svært som underviser at </w:t>
      </w:r>
      <w:r w:rsidR="00BC450F">
        <w:t>få tiden til at slå til, en undersøgelse fra statsrevisorerne viste at gymnasielærere brugte længere tid på f</w:t>
      </w:r>
      <w:r w:rsidR="00561255">
        <w:t>orberedelse end på undervisning</w:t>
      </w:r>
      <w:r w:rsidR="00BC450F">
        <w:t xml:space="preserve"> (FT.dk)</w:t>
      </w:r>
      <w:r w:rsidR="00561255">
        <w:t>.</w:t>
      </w:r>
      <w:r w:rsidR="00BC450F">
        <w:t xml:space="preserve"> Vil indførelsen af flere pædagogiske principper som undervisningsdifferentiering ikke rykke forholdet endnu mere og resultere i en endnu større arbejdsbyrde for </w:t>
      </w:r>
      <w:r w:rsidR="00721844">
        <w:t>gymnasium</w:t>
      </w:r>
      <w:r w:rsidR="00DF7A5F">
        <w:t xml:space="preserve"> og HF </w:t>
      </w:r>
      <w:r w:rsidR="00721844">
        <w:t>lærere</w:t>
      </w:r>
      <w:r w:rsidR="00BC450F">
        <w:t>? Selvfølgeligt er al begyndelse sv</w:t>
      </w:r>
      <w:r w:rsidR="00561255">
        <w:t>æ</w:t>
      </w:r>
      <w:r w:rsidR="00BC450F">
        <w:t xml:space="preserve">r og hvis principperne skal implementeres fuldstændigt vil det kræve efteruddannelse af underviserne. Men undervisningsdifferentiering </w:t>
      </w:r>
      <w:r w:rsidR="00721844">
        <w:t>består ikke kun af</w:t>
      </w:r>
      <w:r w:rsidR="00BC450F">
        <w:t xml:space="preserve"> individuel undervisning, dette er </w:t>
      </w:r>
      <w:r w:rsidR="00721844">
        <w:t>é</w:t>
      </w:r>
      <w:r w:rsidR="00BC450F">
        <w:t xml:space="preserve">n mulighed ud af mange. Strategisk placerede projektperioder, med en høj grad af selvstændighed til kursisterne, kan realt frigøre forberedelsestid, som kan blive brugt i forhold til perioder eller forløb hvor undervisningsdifferentieringsprincipperne tager ekstra tid. Herudover er undervisningsdifferentiering ikke kun et lærerprojekt. Hvis man som lærer benytter sig af den proaktive reaktionsform, inddrages kursisten i dennes læringsproces som en aktiv medspiller, hvilket kan nedsætte </w:t>
      </w:r>
      <w:r w:rsidR="00DF7A5F">
        <w:t xml:space="preserve">lærerens </w:t>
      </w:r>
      <w:r w:rsidR="00BC450F">
        <w:t>forberedelsest</w:t>
      </w:r>
      <w:r w:rsidR="00DF7A5F">
        <w:t>id</w:t>
      </w:r>
      <w:r w:rsidR="00BC450F">
        <w:t>. Et eksempel på dette kunne være kursist til kursist undervisning, hvor man som underviser ikke behøver den store grad af forberedelse på det faglige</w:t>
      </w:r>
      <w:r w:rsidR="004841BB">
        <w:t>. I modsætning til tavleundervisning, hvor læreren</w:t>
      </w:r>
      <w:r w:rsidR="00BC450F">
        <w:t xml:space="preserve"> tvinger dem til at have et</w:t>
      </w:r>
      <w:r w:rsidR="004841BB">
        <w:t xml:space="preserve"> lavt deltagelsesniveau, motiverer</w:t>
      </w:r>
      <w:r w:rsidR="00BC450F">
        <w:t xml:space="preserve"> man dem til, at være aktive og forberedte, idet de skal stå for undervisningen. </w:t>
      </w:r>
      <w:r w:rsidR="004841BB">
        <w:t>Det kan diskuteres om</w:t>
      </w:r>
      <w:r w:rsidR="00BC450F">
        <w:t xml:space="preserve"> der ikke </w:t>
      </w:r>
      <w:r w:rsidR="004841BB">
        <w:t xml:space="preserve">opstår </w:t>
      </w:r>
      <w:r w:rsidR="00BC450F">
        <w:t>en konflikt imellem faglighed og pædagogik hvis kursisterne skal til, at undervise hinanden</w:t>
      </w:r>
      <w:r w:rsidR="00561255">
        <w:t xml:space="preserve"> og vil der fortsat være en tilstrækkelig stillasering til at støtte kursisterne i deres læringsproces?</w:t>
      </w:r>
      <w:r w:rsidR="004841BB">
        <w:t xml:space="preserve"> Selvfølgelig</w:t>
      </w:r>
      <w:r w:rsidR="00BC450F">
        <w:t xml:space="preserve"> kan kursisterne ikke undervise ligeså fyldestgørende som en akademisk uddannet HF- lærer, men princippet med undervisning, må være at opnå en læringsproces ved kursisterne</w:t>
      </w:r>
      <w:r w:rsidR="00561255">
        <w:t xml:space="preserve"> og en aktiv elevdeltagelse forbedrer kursisternes indlæringsmuligheder</w:t>
      </w:r>
      <w:r w:rsidR="00BC450F">
        <w:t xml:space="preserve">. </w:t>
      </w:r>
      <w:r w:rsidR="00561255">
        <w:t xml:space="preserve">Samtidig kan kursisterne </w:t>
      </w:r>
      <w:r w:rsidR="002A2DBB">
        <w:t xml:space="preserve">støtte hinanden i deres læringsproces, såfremt de har forskellige styrker og svagheder og så er det jo vigtigt at deres gruppearbejde er lærerunderstøttet, herved er opgaver og materiale udvalgt af underviseren og kursisterne kan søge råd, støtte og vejledning hvis de går i stå. </w:t>
      </w:r>
      <w:r w:rsidR="00BC450F">
        <w:t>Man kan jo også diskutere</w:t>
      </w:r>
      <w:r w:rsidR="004841BB">
        <w:t>,</w:t>
      </w:r>
      <w:r w:rsidR="00BC450F">
        <w:t xml:space="preserve"> hv</w:t>
      </w:r>
      <w:r w:rsidR="004841BB">
        <w:t>or meget faglighed man opnår hos</w:t>
      </w:r>
      <w:r w:rsidR="00BC450F">
        <w:t xml:space="preserve"> kursister</w:t>
      </w:r>
      <w:r w:rsidR="004841BB">
        <w:t>ne</w:t>
      </w:r>
      <w:r w:rsidR="00BC450F">
        <w:t>, hvis de ikke opnår en læring</w:t>
      </w:r>
      <w:r w:rsidR="002A2DBB">
        <w:t>, hvilket kan være resultatet af monoton tavleundervisning</w:t>
      </w:r>
      <w:r w:rsidR="00BC450F">
        <w:t xml:space="preserve">. </w:t>
      </w:r>
      <w:r w:rsidR="006B7E31">
        <w:t>Især i opbygningen a</w:t>
      </w:r>
      <w:r w:rsidR="004841BB">
        <w:t>f kursisternes læringsfundament</w:t>
      </w:r>
      <w:r w:rsidR="006B7E31">
        <w:t xml:space="preserve"> er det </w:t>
      </w:r>
      <w:r w:rsidR="00DF7A5F">
        <w:t xml:space="preserve">helt </w:t>
      </w:r>
      <w:r w:rsidR="006B7E31">
        <w:t>essentielt</w:t>
      </w:r>
      <w:r w:rsidR="004841BB">
        <w:t>,</w:t>
      </w:r>
      <w:r w:rsidR="006B7E31">
        <w:t xml:space="preserve"> at de forstår det udbudte </w:t>
      </w:r>
      <w:r w:rsidR="004841BB">
        <w:t xml:space="preserve">materiale. Herved vil der </w:t>
      </w:r>
      <w:r w:rsidR="006B7E31">
        <w:t xml:space="preserve">blive mulighed for mere faglighed senere, når læringsfundamentet er opnået, idet man har noget at bygge ovenpå. </w:t>
      </w:r>
      <w:r w:rsidR="00786A05">
        <w:t>Når n</w:t>
      </w:r>
      <w:r w:rsidR="006B7E31">
        <w:t xml:space="preserve">ogle kursister </w:t>
      </w:r>
      <w:r w:rsidR="00786A05">
        <w:t xml:space="preserve">modtager undervisning, er deres forforståelse så lav at de </w:t>
      </w:r>
      <w:r w:rsidR="006B7E31">
        <w:t xml:space="preserve">skal opnå en </w:t>
      </w:r>
      <w:r w:rsidR="00BF3CEC">
        <w:t>kumulativ</w:t>
      </w:r>
      <w:r w:rsidR="006B7E31">
        <w:t xml:space="preserve"> </w:t>
      </w:r>
      <w:r w:rsidR="00786A05">
        <w:t>læring og derved oprette et nyt læringsskema. Her er der rigtigt god fornuft i, at give kursisterne en høj elevaktivitet</w:t>
      </w:r>
      <w:r w:rsidR="00DF7A5F">
        <w:t xml:space="preserve"> i undervisningen</w:t>
      </w:r>
      <w:r w:rsidR="00786A05">
        <w:t>, da det kan forbedre deres læringsproces.</w:t>
      </w:r>
    </w:p>
    <w:p w:rsidR="00A607F5" w:rsidRDefault="00A607F5" w:rsidP="008F1A6D">
      <w:pPr>
        <w:spacing w:line="360" w:lineRule="auto"/>
      </w:pPr>
      <w:r>
        <w:t xml:space="preserve">I de fleste HF klasser er antallet af kursister, i hvert fald i starten af skoleåret, på over 25 kursister. Lærerens kendskab og tid til den enkelte kursist bliver derfor mindre end ved mindre klasser, men umuliggøre dette </w:t>
      </w:r>
      <w:proofErr w:type="gramStart"/>
      <w:r>
        <w:t>benyttelsen</w:t>
      </w:r>
      <w:proofErr w:type="gramEnd"/>
      <w:r>
        <w:t xml:space="preserve"> af undervisningsdifferentiering? Det er korrekt at tiden til den enkelte kursist bliver mindre, jo flere kursister man har på et hold, men som jeg har været inde på tidligere bliver dette først et problem </w:t>
      </w:r>
      <w:r>
        <w:lastRenderedPageBreak/>
        <w:t>såfremt man udelukkende benytter sig af individuel undervisning. Idet principperne for undervisningsdifferentiering er meget mere nuancerede, bliver 25 kursister på et hold ikke en hindring, men blot en udfordring. Det mest</w:t>
      </w:r>
      <w:r w:rsidR="00EB6B40">
        <w:t xml:space="preserve"> </w:t>
      </w:r>
      <w:r>
        <w:t xml:space="preserve">optimale ville selvfølgeligt være, at man kunne differentiere sin undervisning efter hver enkelt elevs forudsætninger hver eneste gang, men dette vil ikke altid være muligt, idet forudsætningerne er så forskellige. Men ved brug af den proaktive reaktionsform og derved en inddragelse af kursisterne i ansvaret for deres læringsproces, bliver kursisterne aktive medspillere, i stedet for inaktive modtagere. Dette kan og bør resultere i at kursisterne selv, har et fokus på hvad de skal arbejde med og udvikle. Derfor kan kursisterne som har svært ved komme op på et diskussionsniveau, fortsat opnå noget i en undervisning som er tilrettelagt primært til de kursister som eksempelvis har svært ved at analysere. Kursisterne som har styr på analyse niveauet kan herved hjælpe med stillaseringen, jf. </w:t>
      </w:r>
      <w:proofErr w:type="spellStart"/>
      <w:r>
        <w:t>Vygotskij</w:t>
      </w:r>
      <w:proofErr w:type="spellEnd"/>
      <w:r>
        <w:t>, for de kursister som endnu ikke har opnået dette niveau. Kursisterne som egentligt har styr på analyseniveauet bliver derfor hjælpelærere og opnår en øget forståelse for analyseniveauet. Når kursisterne så kommer til diskussionsspørgsmålene, ved de kursister som har svært ved dette, at det er her de skal lægge deres fokus. Alternativt kan man lave grupper efter hvilken differentiering som passer på holdet, selvom kursisterne modtager samme opgaver, ved kursisterne selv hvilke opgaver de skal prioritere højest.</w:t>
      </w:r>
      <w:r w:rsidR="00EB6B40">
        <w:t xml:space="preserve"> Erfaringerne fra Wolfgang </w:t>
      </w:r>
      <w:proofErr w:type="spellStart"/>
      <w:r w:rsidR="00EB6B40">
        <w:t>Klafki</w:t>
      </w:r>
      <w:proofErr w:type="spellEnd"/>
      <w:r w:rsidR="00EB6B40">
        <w:t xml:space="preserve"> og fra forsøgene ved Næstved Gymnasium og HF viste dog at det er svært at etablere grupper efter folks læringsforudsætninger, både fordi de ændrer sig og fordi det kan være svært at vælge hvilke kriterier der skal lægges vægt på. Samtidig risikere man at miste en del af den stillasering som kursisterne kan yde til hinanden.</w:t>
      </w:r>
    </w:p>
    <w:p w:rsidR="0059693A" w:rsidRPr="0029431F" w:rsidRDefault="0059693A" w:rsidP="0029431F">
      <w:pPr>
        <w:pStyle w:val="Overskrift1"/>
        <w:rPr>
          <w:sz w:val="32"/>
          <w:szCs w:val="32"/>
        </w:rPr>
      </w:pPr>
      <w:bookmarkStart w:id="49" w:name="_Toc326695164"/>
      <w:r w:rsidRPr="0029431F">
        <w:rPr>
          <w:sz w:val="32"/>
          <w:szCs w:val="32"/>
        </w:rPr>
        <w:t>Konklusion</w:t>
      </w:r>
      <w:bookmarkEnd w:id="49"/>
    </w:p>
    <w:p w:rsidR="005E0E19" w:rsidRPr="0034556C" w:rsidRDefault="005E0E19" w:rsidP="005E0E19">
      <w:pPr>
        <w:spacing w:line="360" w:lineRule="auto"/>
      </w:pPr>
      <w:r>
        <w:t>I dette speciale har jeg fokuseret på undervisningsdifferentiering i samfundsfag C- niveau på VUC og HF med henblik på fastholdelse og gennemførsel af de optagede kursister. Kurs</w:t>
      </w:r>
      <w:r w:rsidR="002A67DF">
        <w:t>istgrundlaget på VUC og HF har</w:t>
      </w:r>
      <w:r>
        <w:t xml:space="preserve"> generelt andre forudsætninger for, a</w:t>
      </w:r>
      <w:r w:rsidR="00FF7020">
        <w:t>t gennemføre</w:t>
      </w:r>
      <w:r>
        <w:t xml:space="preserve"> en ungdomsuddannelse end kursisterne som læser på de almene gymnasier. Flere af kursisterne er ressourcestærke og har let ved at tage ansvar for egen læring, men har fortsat nogle problemstillinger </w:t>
      </w:r>
      <w:r w:rsidR="00FF7020">
        <w:t xml:space="preserve">eller anderledes forudsætninger </w:t>
      </w:r>
      <w:r>
        <w:t>der gør</w:t>
      </w:r>
      <w:r w:rsidR="00FF7020">
        <w:t>,</w:t>
      </w:r>
      <w:r>
        <w:t xml:space="preserve"> at de ikke har fulgt den lige vej gennem undervisningssystemet. Herved er der en øget behov for undervisningsdifferentiering på VUC og HF til at hjælpe disse kursister med deres læringsproces og med at give dem studiekompetencer som sætter dem i stand til at gennemfører en ungdomsuddannelse og komme videre til en videregående uddannelse. </w:t>
      </w:r>
      <w:r w:rsidR="00710A97">
        <w:t>Ud fra interviews og rapporten fra CEFU</w:t>
      </w:r>
      <w:r w:rsidR="00C878C8">
        <w:t xml:space="preserve"> er </w:t>
      </w:r>
      <w:r w:rsidR="00710A97">
        <w:t xml:space="preserve">det </w:t>
      </w:r>
      <w:r w:rsidR="00C878C8">
        <w:t>tydeligt at kursisterne har forskellige baggrunde og forudsætninger</w:t>
      </w:r>
      <w:r w:rsidR="0047334C">
        <w:t xml:space="preserve"> for læring jf. den første hypotese.</w:t>
      </w:r>
      <w:r w:rsidR="00C878C8">
        <w:t xml:space="preserve"> </w:t>
      </w:r>
      <w:r w:rsidR="00FF7020">
        <w:t>Mange af kursisternes er motiveret for at lære</w:t>
      </w:r>
      <w:r w:rsidR="00710A97">
        <w:t xml:space="preserve"> og de</w:t>
      </w:r>
      <w:r w:rsidR="00FF7020">
        <w:t>res baggrund</w:t>
      </w:r>
      <w:r w:rsidR="00710A97">
        <w:t xml:space="preserve"> har givet dem en god samfundsforståelse, som forbedre</w:t>
      </w:r>
      <w:r w:rsidR="002A67DF">
        <w:t>r</w:t>
      </w:r>
      <w:r w:rsidR="00710A97">
        <w:t xml:space="preserve"> deres f</w:t>
      </w:r>
      <w:r w:rsidR="00FF7020">
        <w:t>orudsætninger for at gennemføre</w:t>
      </w:r>
      <w:r w:rsidR="00710A97">
        <w:t xml:space="preserve"> et studie. </w:t>
      </w:r>
      <w:r>
        <w:t xml:space="preserve">Desværre har en stor del af kursisterne </w:t>
      </w:r>
      <w:r w:rsidR="00710A97">
        <w:t xml:space="preserve">også </w:t>
      </w:r>
      <w:r>
        <w:t xml:space="preserve">problemstillinger, som </w:t>
      </w:r>
      <w:r>
        <w:lastRenderedPageBreak/>
        <w:t xml:space="preserve">undervisningsdifferentiering </w:t>
      </w:r>
      <w:r w:rsidR="00FF7020">
        <w:t>ikke kan hjælpe med</w:t>
      </w:r>
      <w:r>
        <w:t>. Her henledes der til forskellige negative sociale hændelser som sætter deres psykiske overskud ud af balance og derved hæmmer en læringsproces. På trods af</w:t>
      </w:r>
      <w:r w:rsidR="00FF7020">
        <w:t>,</w:t>
      </w:r>
      <w:r>
        <w:t xml:space="preserve"> at undervisningsdifferentiering ikke kan løse de problemstillinger som de negative sociale hændelser bringer med sig, så kan principperne bruges til at anerkende kursisten og give denne nogle positive oplevelser og sejre i hverdagen gennem en øget indlæring. </w:t>
      </w:r>
      <w:r w:rsidR="002A67DF">
        <w:t>U</w:t>
      </w:r>
      <w:r>
        <w:t xml:space="preserve">ndervisningsdifferentiering </w:t>
      </w:r>
      <w:r w:rsidR="002A67DF">
        <w:t xml:space="preserve">kan herved </w:t>
      </w:r>
      <w:r>
        <w:t>være med til, at skabe nogle gunstige læringsbetingelser ved kursister som no</w:t>
      </w:r>
      <w:r w:rsidR="00FF7020">
        <w:t>rmalt har det svært ved at lære</w:t>
      </w:r>
      <w:r>
        <w:t xml:space="preserve"> og som ikke har overskuddet til at tilp</w:t>
      </w:r>
      <w:r w:rsidR="00C878C8">
        <w:t xml:space="preserve">asse sig lærerens undervisning. </w:t>
      </w:r>
    </w:p>
    <w:p w:rsidR="00D135B9" w:rsidRDefault="005E0E19" w:rsidP="005E0E19">
      <w:pPr>
        <w:spacing w:line="360" w:lineRule="auto"/>
      </w:pPr>
      <w:r>
        <w:t>Der er flere gode motiver og begrundelser for at benytte sig af undervisningsdifferentiering som en undervisningsstrategi</w:t>
      </w:r>
      <w:r w:rsidR="00FF7020">
        <w:t>, hvoraf to opfylder HF bekendtgørelsen i forhold til</w:t>
      </w:r>
      <w:r w:rsidR="00D135B9">
        <w:t xml:space="preserve"> varierede arbejdsformer og løbende evaluering på kursisternes udvikling</w:t>
      </w:r>
      <w:r>
        <w:t xml:space="preserve">. </w:t>
      </w:r>
      <w:r w:rsidR="00710A97">
        <w:t xml:space="preserve">Herved kan undervisningsdifferentiering benyttes som en undervisningsstrategi jf. hypotese 2. </w:t>
      </w:r>
      <w:r>
        <w:t>Erfaringer fra folkeskolen viser dog at området er ret kompleks, hvorved det kan være nødvendigt med øget fokus på området og ressourcer til efteruddannelse af lærere</w:t>
      </w:r>
      <w:r w:rsidR="00D135B9">
        <w:t xml:space="preserve"> før HF undervisere vil være i stand til, at gennemfører undervisningsdifferentiering i praksis</w:t>
      </w:r>
      <w:r>
        <w:t xml:space="preserve">. Herudover vil det være en nødvendighed for at kunne undervisningsdifferentierer, at kursisterne lærer at benytte de varierede arbejdsformer og studieteknikker. Det kan derfor være en fordel som underviser at guide kursisterne og støtte disse i de varierede arbejdsformer. Mange kursister vil ikke være i deres </w:t>
      </w:r>
      <w:proofErr w:type="spellStart"/>
      <w:r>
        <w:t>comfort</w:t>
      </w:r>
      <w:proofErr w:type="spellEnd"/>
      <w:r>
        <w:t xml:space="preserve"> zone når de skal benytte andre arbejdsformer og studieteknikker, hvorved en blanding af traditionel undervisning og undervisningsdifferentiering kan være en ide som opstart. Man kan som underviser ikke forvente</w:t>
      </w:r>
      <w:r w:rsidR="00FF7020">
        <w:t>,</w:t>
      </w:r>
      <w:r>
        <w:t xml:space="preserve"> at kursisterne allerede fra starten kan finde ud af at arbejde eksempelvis projektorienteret, hvorved man kan fokusere på processen de første par gange og herefter fokusere på resultatet. </w:t>
      </w:r>
      <w:r w:rsidR="00D135B9">
        <w:t>Som underviser vil denne metode også kunne bruges som en forsøgsperiode til, at drage erfaringer med undervisningsdifferentiering. I denne forbindelse er det vigtigt at huske på</w:t>
      </w:r>
      <w:r w:rsidR="00FF7020">
        <w:t>,</w:t>
      </w:r>
      <w:r w:rsidR="00D135B9">
        <w:t xml:space="preserve"> at p</w:t>
      </w:r>
      <w:r>
        <w:t xml:space="preserve">rincipperne om undervisningsdifferentiering </w:t>
      </w:r>
      <w:r w:rsidR="00D135B9">
        <w:t>i</w:t>
      </w:r>
      <w:r>
        <w:t xml:space="preserve">kke kun </w:t>
      </w:r>
      <w:r w:rsidR="00D135B9">
        <w:t xml:space="preserve">går </w:t>
      </w:r>
      <w:r>
        <w:t>ud på at va</w:t>
      </w:r>
      <w:r w:rsidR="002A67DF">
        <w:t>riere undervisningen, men</w:t>
      </w:r>
      <w:r>
        <w:t xml:space="preserve"> </w:t>
      </w:r>
      <w:r w:rsidR="00FF7020">
        <w:t xml:space="preserve">også </w:t>
      </w:r>
      <w:r>
        <w:t xml:space="preserve">på at differentiere undervisningen efter didaktiske overvejelser om kursisternes læringsbetingelser. Herved differentierer underviseren den udbudte undervisning med henblik på at tilgodese kursisternes forskellige forudsætninger og derved opnå en læring. </w:t>
      </w:r>
      <w:r w:rsidR="002A2DBB">
        <w:t>Yderligere er det vigtigt at kursisterne bliver aktive deltagere med medansvar for deres læringsproces.</w:t>
      </w:r>
      <w:r w:rsidR="001C2964">
        <w:t xml:space="preserve"> Erfaringerne fra forsøgene i Næstved viste, at kursisterne var skeptiske overfor projektet, idet det var blevet et lærerprojekt. Kursisterne skal inddrages som aktive medspillere, tages med på råd og have indflydelse på deres læringsproces. Selve evalueringsprocessen er med til at skabe motivation for læring og hvis man som </w:t>
      </w:r>
      <w:proofErr w:type="gramStart"/>
      <w:r w:rsidR="001C2964">
        <w:t>underviser forventer</w:t>
      </w:r>
      <w:proofErr w:type="gramEnd"/>
      <w:r w:rsidR="001C2964">
        <w:t xml:space="preserve"> at kursisterne skal have medansvar for læring, forudsætter dette også at de har medindflydelse.</w:t>
      </w:r>
    </w:p>
    <w:p w:rsidR="00417F8B" w:rsidRDefault="005E0E19" w:rsidP="008F1A6D">
      <w:pPr>
        <w:spacing w:line="360" w:lineRule="auto"/>
      </w:pPr>
      <w:r>
        <w:lastRenderedPageBreak/>
        <w:t xml:space="preserve">Jeg er ikke i tvivl om at kursisterne </w:t>
      </w:r>
      <w:r w:rsidR="00FF7020">
        <w:t>på HF institutioner vil</w:t>
      </w:r>
      <w:r>
        <w:t xml:space="preserve"> kunne </w:t>
      </w:r>
      <w:r w:rsidR="00FF7020">
        <w:t>have gavn</w:t>
      </w:r>
      <w:r>
        <w:t xml:space="preserve"> af principperne for undervisningsdifferentiering, men det er dog uvist hvor stor en fastholdelseseffekt principperne vil have</w:t>
      </w:r>
      <w:r w:rsidR="00440B14">
        <w:t xml:space="preserve"> jf. hypotese 3</w:t>
      </w:r>
      <w:r>
        <w:t>. Det står dog klart</w:t>
      </w:r>
      <w:r w:rsidR="00FF7020">
        <w:t>,</w:t>
      </w:r>
      <w:r>
        <w:t xml:space="preserve"> at kursisters fravær kan formindskes såfremt de ser undervisningen som brugbar, spændende og sjov. Men det er uvist om kursist</w:t>
      </w:r>
      <w:r w:rsidR="00FF7020">
        <w:t>ernes</w:t>
      </w:r>
      <w:r>
        <w:t xml:space="preserve"> </w:t>
      </w:r>
      <w:r w:rsidR="00FF7020">
        <w:t>personlige</w:t>
      </w:r>
      <w:r>
        <w:t xml:space="preserve"> problemstillinger er så markante, at en gennemfør</w:t>
      </w:r>
      <w:r w:rsidR="00FF7020">
        <w:t>sel af studiet for flere af dem</w:t>
      </w:r>
      <w:r>
        <w:t xml:space="preserve"> ikke er mulig</w:t>
      </w:r>
      <w:r w:rsidR="00DF7A5F">
        <w:t>, idet de ikke har et psykisk overskud til at opnå en læringsproces</w:t>
      </w:r>
      <w:r>
        <w:t>. For at afklare hvorvidt undervisningsdifferentiering kan fungere som en fastholdelsesstrategi bør der foretages forsøg, med inddragelse af alle kursisternes fag</w:t>
      </w:r>
      <w:r w:rsidR="00D135B9">
        <w:t xml:space="preserve"> og ved inddragelse af mindst et skoleår.</w:t>
      </w:r>
    </w:p>
    <w:p w:rsidR="00D75F04" w:rsidRDefault="00D75F04" w:rsidP="008F1A6D">
      <w:pPr>
        <w:spacing w:line="360" w:lineRule="auto"/>
      </w:pPr>
      <w:r>
        <w:t>Der er mange fordele ved at benytte sig af undervisningsdifferentierin</w:t>
      </w:r>
      <w:r w:rsidR="00FF7020">
        <w:t>g til at opnå øget læring og til</w:t>
      </w:r>
      <w:r>
        <w:t xml:space="preserve"> at få så mange kursister gennem en ungdomsuddannelse som muligt. Erfaringer fra folkeskolen viser dog at efteruddannelse af lærere vil være en nødvendighed, såfremt principperne skal fuldt implementeres. Et øget fokus på området og evt. pædagogiske dage i undervisningsdifferentieringen</w:t>
      </w:r>
      <w:r w:rsidR="00FF7020">
        <w:t>s</w:t>
      </w:r>
      <w:r>
        <w:t xml:space="preserve"> tegn</w:t>
      </w:r>
      <w:r w:rsidR="002A67DF">
        <w:t>,</w:t>
      </w:r>
      <w:r>
        <w:t xml:space="preserve"> vil dog kunne inspirerer mange undervisere til selv at prøve kræfter med området. I denne forbindelse kan vidensdeling mellem lærere anbefales, således at den ekstra forberedelsestid som en implementering kan give formindskes. Dette kan være ved deling af forløb, spil, temaer og erfaringer. </w:t>
      </w:r>
    </w:p>
    <w:p w:rsidR="00D75F04" w:rsidRPr="00DF7A5F" w:rsidRDefault="00D75F04" w:rsidP="008F1A6D">
      <w:pPr>
        <w:spacing w:line="360" w:lineRule="auto"/>
      </w:pPr>
      <w:r>
        <w:t xml:space="preserve">Undervisningsdifferentiering kan skabe gunstige forhold for en læringsproces, men principperne er ikke en mirakelkur. Ideerne kan benyttes til at imødekomme den politiske </w:t>
      </w:r>
      <w:proofErr w:type="gramStart"/>
      <w:r>
        <w:t>95%</w:t>
      </w:r>
      <w:proofErr w:type="gramEnd"/>
      <w:r>
        <w:t xml:space="preserve"> målsætning, men det er usandsynligt, at gennemførselsprocenten på VUC og HF nogensinde vil nå op på 95%, idet en del af kursistgrundlaget ikke er læringsparate. </w:t>
      </w:r>
      <w:proofErr w:type="spellStart"/>
      <w:r>
        <w:t>Illeris</w:t>
      </w:r>
      <w:proofErr w:type="spellEnd"/>
      <w:r>
        <w:t xml:space="preserve"> fokuser i læringens trekant på, at indhold, drivkraft og samspil skal være i fokus for at opnå en læringsproces. Ved hjælp af undervisningsdifferentiering kan man opnå gode forudsætninger for læring i både indhold og samspils dimensionerne, og til dels også i drivkraftsdimension. Men manglende motivation og en psykisk ubalance kan hæmme en læringsproces, hvorved undervisningsdifferentiering ikke kan stå alene hvis </w:t>
      </w:r>
      <w:r w:rsidR="001C2964">
        <w:t xml:space="preserve">de bedst mulige læringsforudsætninger og </w:t>
      </w:r>
      <w:r>
        <w:t xml:space="preserve">den politiske 95 % målsætning skal opnås. </w:t>
      </w:r>
    </w:p>
    <w:p w:rsidR="000E2C13" w:rsidRDefault="000E2C13" w:rsidP="0029431F">
      <w:pPr>
        <w:pStyle w:val="Overskrift1"/>
        <w:rPr>
          <w:sz w:val="32"/>
          <w:szCs w:val="32"/>
        </w:rPr>
      </w:pPr>
      <w:bookmarkStart w:id="50" w:name="_Toc326695165"/>
    </w:p>
    <w:p w:rsidR="000E2C13" w:rsidRDefault="000E2C13" w:rsidP="0029431F">
      <w:pPr>
        <w:pStyle w:val="Overskrift1"/>
        <w:rPr>
          <w:sz w:val="32"/>
          <w:szCs w:val="32"/>
        </w:rPr>
      </w:pPr>
    </w:p>
    <w:p w:rsidR="000E2C13" w:rsidRPr="000E2C13" w:rsidRDefault="000E2C13" w:rsidP="000E2C13"/>
    <w:p w:rsidR="001E41AF" w:rsidRPr="0029431F" w:rsidRDefault="001E41AF" w:rsidP="0029431F">
      <w:pPr>
        <w:pStyle w:val="Overskrift1"/>
        <w:rPr>
          <w:sz w:val="32"/>
          <w:szCs w:val="32"/>
        </w:rPr>
      </w:pPr>
      <w:r w:rsidRPr="0029431F">
        <w:rPr>
          <w:sz w:val="32"/>
          <w:szCs w:val="32"/>
        </w:rPr>
        <w:lastRenderedPageBreak/>
        <w:t>Litteraturliste</w:t>
      </w:r>
      <w:bookmarkEnd w:id="50"/>
    </w:p>
    <w:p w:rsidR="0090747D" w:rsidRDefault="00E31306" w:rsidP="00977FE0">
      <w:pPr>
        <w:spacing w:line="240" w:lineRule="auto"/>
      </w:pPr>
      <w:proofErr w:type="spellStart"/>
      <w:r>
        <w:t>Bjørndal</w:t>
      </w:r>
      <w:proofErr w:type="spellEnd"/>
      <w:r>
        <w:t>, C.</w:t>
      </w:r>
      <w:r w:rsidR="0090747D">
        <w:t xml:space="preserve"> </w:t>
      </w:r>
      <w:r>
        <w:t>(</w:t>
      </w:r>
      <w:r w:rsidR="0090747D">
        <w:t>2003</w:t>
      </w:r>
      <w:r>
        <w:t>)</w:t>
      </w:r>
      <w:r w:rsidR="0090747D">
        <w:t>, det vurderende øje – observation, vurdering og udvikling i undervisning og vejledning, forlaget Klim.</w:t>
      </w:r>
    </w:p>
    <w:p w:rsidR="00CC78B3" w:rsidRDefault="00CC78B3" w:rsidP="00977FE0">
      <w:pPr>
        <w:spacing w:line="240" w:lineRule="auto"/>
      </w:pPr>
      <w:proofErr w:type="spellStart"/>
      <w:r>
        <w:t>Brinkmann</w:t>
      </w:r>
      <w:proofErr w:type="spellEnd"/>
      <w:r w:rsidR="00E31306">
        <w:t>, S</w:t>
      </w:r>
      <w:r>
        <w:t xml:space="preserve"> &amp; </w:t>
      </w:r>
      <w:proofErr w:type="spellStart"/>
      <w:r>
        <w:t>Tanggaard</w:t>
      </w:r>
      <w:proofErr w:type="spellEnd"/>
      <w:r w:rsidR="00E31306">
        <w:t>, L.</w:t>
      </w:r>
      <w:r>
        <w:t xml:space="preserve"> </w:t>
      </w:r>
      <w:r w:rsidR="00E31306">
        <w:t>(</w:t>
      </w:r>
      <w:r>
        <w:t>2010</w:t>
      </w:r>
      <w:r w:rsidR="00E31306">
        <w:t>)</w:t>
      </w:r>
      <w:r>
        <w:t xml:space="preserve">, </w:t>
      </w:r>
      <w:r w:rsidR="00223641">
        <w:rPr>
          <w:i/>
        </w:rPr>
        <w:t>k</w:t>
      </w:r>
      <w:r w:rsidR="00E31306" w:rsidRPr="00E31306">
        <w:rPr>
          <w:i/>
        </w:rPr>
        <w:t>ap. 1: Interviewet: samtalen som forskningsmetode</w:t>
      </w:r>
      <w:r w:rsidR="00223641">
        <w:rPr>
          <w:i/>
        </w:rPr>
        <w:t xml:space="preserve">. </w:t>
      </w:r>
      <w:r w:rsidR="00223641">
        <w:t xml:space="preserve">I: </w:t>
      </w:r>
      <w:proofErr w:type="spellStart"/>
      <w:r w:rsidR="00E31306">
        <w:t>Brinkmann</w:t>
      </w:r>
      <w:proofErr w:type="spellEnd"/>
      <w:r w:rsidR="00E31306">
        <w:t xml:space="preserve"> &amp; </w:t>
      </w:r>
      <w:proofErr w:type="spellStart"/>
      <w:r w:rsidR="00E31306">
        <w:t>Tanggard</w:t>
      </w:r>
      <w:proofErr w:type="spellEnd"/>
      <w:r w:rsidR="00223641">
        <w:t xml:space="preserve"> (2010)</w:t>
      </w:r>
      <w:r w:rsidR="00E31306">
        <w:t xml:space="preserve">. </w:t>
      </w:r>
      <w:r>
        <w:t>Kvalitative metoder – En grundbog, Hans Reitzels Forlag</w:t>
      </w:r>
    </w:p>
    <w:p w:rsidR="0090747D" w:rsidRDefault="00223641" w:rsidP="00977FE0">
      <w:pPr>
        <w:spacing w:line="240" w:lineRule="auto"/>
      </w:pPr>
      <w:proofErr w:type="spellStart"/>
      <w:r>
        <w:t>Damberg</w:t>
      </w:r>
      <w:proofErr w:type="spellEnd"/>
      <w:r>
        <w:t>, E</w:t>
      </w:r>
      <w:r w:rsidR="0090747D">
        <w:t xml:space="preserve">. </w:t>
      </w:r>
      <w:r>
        <w:t>(</w:t>
      </w:r>
      <w:proofErr w:type="gramStart"/>
      <w:r w:rsidR="0090747D">
        <w:t>2006</w:t>
      </w:r>
      <w:r>
        <w:t>)</w:t>
      </w:r>
      <w:r w:rsidR="0090747D">
        <w:t>,</w:t>
      </w:r>
      <w:r w:rsidRPr="00223641">
        <w:rPr>
          <w:i/>
        </w:rPr>
        <w:t>Kap</w:t>
      </w:r>
      <w:proofErr w:type="gramEnd"/>
      <w:r w:rsidRPr="00223641">
        <w:rPr>
          <w:i/>
        </w:rPr>
        <w:t>. IV.8 Elevtilpasset undervisning</w:t>
      </w:r>
      <w:r>
        <w:t>. I:</w:t>
      </w:r>
      <w:r w:rsidR="0090747D">
        <w:t xml:space="preserve"> </w:t>
      </w:r>
      <w:proofErr w:type="spellStart"/>
      <w:r>
        <w:t>Damberg</w:t>
      </w:r>
      <w:proofErr w:type="spellEnd"/>
      <w:r>
        <w:t xml:space="preserve">, </w:t>
      </w:r>
      <w:proofErr w:type="spellStart"/>
      <w:r>
        <w:t>Dolin</w:t>
      </w:r>
      <w:proofErr w:type="spellEnd"/>
      <w:r>
        <w:t xml:space="preserve"> &amp; Ingerslev (2006) </w:t>
      </w:r>
      <w:r w:rsidR="0090747D">
        <w:t>Gymnasiepædagogik – en grundbog, forlaget Hans Reitzels Forlag</w:t>
      </w:r>
    </w:p>
    <w:p w:rsidR="00F37E99" w:rsidRDefault="008F1A6D" w:rsidP="00977FE0">
      <w:pPr>
        <w:spacing w:line="240" w:lineRule="auto"/>
      </w:pPr>
      <w:proofErr w:type="spellStart"/>
      <w:r>
        <w:t>Egelund</w:t>
      </w:r>
      <w:proofErr w:type="spellEnd"/>
      <w:r>
        <w:t xml:space="preserve">, Niels </w:t>
      </w:r>
      <w:r w:rsidR="00614727">
        <w:t>(</w:t>
      </w:r>
      <w:r>
        <w:t>2010</w:t>
      </w:r>
      <w:r w:rsidR="00614727">
        <w:t>)</w:t>
      </w:r>
      <w:r>
        <w:t xml:space="preserve">, undervisningsdifferentiering </w:t>
      </w:r>
      <w:proofErr w:type="gramStart"/>
      <w:r>
        <w:t>–status</w:t>
      </w:r>
      <w:proofErr w:type="gramEnd"/>
      <w:r>
        <w:t xml:space="preserve"> og fremblik, forlaget </w:t>
      </w:r>
      <w:proofErr w:type="spellStart"/>
      <w:r>
        <w:t>Dafolo</w:t>
      </w:r>
      <w:proofErr w:type="spellEnd"/>
      <w:r w:rsidR="00FD24AC">
        <w:t>.</w:t>
      </w:r>
    </w:p>
    <w:p w:rsidR="00046189" w:rsidRDefault="00046189" w:rsidP="00977FE0">
      <w:pPr>
        <w:spacing w:line="240" w:lineRule="auto"/>
      </w:pPr>
      <w:proofErr w:type="spellStart"/>
      <w:r>
        <w:t>Ekegren</w:t>
      </w:r>
      <w:proofErr w:type="spellEnd"/>
      <w:r>
        <w:t xml:space="preserve">, P. (2007), </w:t>
      </w:r>
      <w:r w:rsidRPr="00046189">
        <w:rPr>
          <w:i/>
        </w:rPr>
        <w:t>Social konstruktion/konstruktivisme</w:t>
      </w:r>
      <w:r>
        <w:t xml:space="preserve">. I: Andersen, </w:t>
      </w:r>
      <w:proofErr w:type="spellStart"/>
      <w:r>
        <w:t>Brante</w:t>
      </w:r>
      <w:proofErr w:type="spellEnd"/>
      <w:r>
        <w:t xml:space="preserve"> &amp; </w:t>
      </w:r>
      <w:proofErr w:type="spellStart"/>
      <w:r>
        <w:t>Korsnes</w:t>
      </w:r>
      <w:proofErr w:type="spellEnd"/>
      <w:r>
        <w:t xml:space="preserve"> (2007). Leksikon i Sociologi, Akademisk Forlag.</w:t>
      </w:r>
    </w:p>
    <w:p w:rsidR="0090747D" w:rsidRDefault="0090747D" w:rsidP="00977FE0">
      <w:pPr>
        <w:spacing w:line="240" w:lineRule="auto"/>
      </w:pPr>
      <w:r>
        <w:t xml:space="preserve">Hansen &amp; </w:t>
      </w:r>
      <w:proofErr w:type="spellStart"/>
      <w:r>
        <w:t>Tams</w:t>
      </w:r>
      <w:proofErr w:type="spellEnd"/>
      <w:r>
        <w:t xml:space="preserve"> </w:t>
      </w:r>
      <w:r w:rsidR="00614727">
        <w:t>(</w:t>
      </w:r>
      <w:r>
        <w:t>2004</w:t>
      </w:r>
      <w:r w:rsidR="00614727">
        <w:t>)</w:t>
      </w:r>
      <w:r>
        <w:t xml:space="preserve">, Almen didaktik – relationer mellem undervisning og læring, forlaget Billesø og </w:t>
      </w:r>
      <w:proofErr w:type="spellStart"/>
      <w:r>
        <w:t>Baltzer</w:t>
      </w:r>
      <w:proofErr w:type="spellEnd"/>
      <w:r>
        <w:t>.</w:t>
      </w:r>
    </w:p>
    <w:p w:rsidR="00B61DC1" w:rsidRDefault="00B61DC1" w:rsidP="00977FE0">
      <w:pPr>
        <w:spacing w:line="240" w:lineRule="auto"/>
      </w:pPr>
      <w:proofErr w:type="spellStart"/>
      <w:r>
        <w:t>Illeris</w:t>
      </w:r>
      <w:proofErr w:type="spellEnd"/>
      <w:r w:rsidR="00614727">
        <w:t>, K.</w:t>
      </w:r>
      <w:r>
        <w:t xml:space="preserve"> </w:t>
      </w:r>
      <w:r w:rsidR="00614727">
        <w:t>(</w:t>
      </w:r>
      <w:r>
        <w:t>2000</w:t>
      </w:r>
      <w:r w:rsidR="00614727">
        <w:t>)</w:t>
      </w:r>
      <w:r>
        <w:t>, Tekster om Læring, Roskilde Universitetsforlag.</w:t>
      </w:r>
    </w:p>
    <w:p w:rsidR="00B61DC1" w:rsidRDefault="00B61DC1" w:rsidP="00977FE0">
      <w:pPr>
        <w:spacing w:line="240" w:lineRule="auto"/>
      </w:pPr>
      <w:proofErr w:type="spellStart"/>
      <w:r>
        <w:t>Illeris</w:t>
      </w:r>
      <w:proofErr w:type="spellEnd"/>
      <w:r>
        <w:t xml:space="preserve"> mfl. </w:t>
      </w:r>
      <w:r w:rsidR="00614727">
        <w:t>(</w:t>
      </w:r>
      <w:r>
        <w:t>2008</w:t>
      </w:r>
      <w:r w:rsidR="00614727">
        <w:t>)</w:t>
      </w:r>
      <w:r>
        <w:t>, Læringsteorier – 6 aktuelle forståelser, Roskilde Universitetsforlag.</w:t>
      </w:r>
    </w:p>
    <w:p w:rsidR="0090747D" w:rsidRDefault="0090747D" w:rsidP="00977FE0">
      <w:pPr>
        <w:spacing w:line="240" w:lineRule="auto"/>
      </w:pPr>
      <w:proofErr w:type="spellStart"/>
      <w:r>
        <w:t>Imsen</w:t>
      </w:r>
      <w:proofErr w:type="spellEnd"/>
      <w:r>
        <w:t xml:space="preserve">, </w:t>
      </w:r>
      <w:proofErr w:type="spellStart"/>
      <w:r>
        <w:t>Gunn</w:t>
      </w:r>
      <w:proofErr w:type="spellEnd"/>
      <w:r>
        <w:t xml:space="preserve"> </w:t>
      </w:r>
      <w:r w:rsidR="00614727">
        <w:t>(</w:t>
      </w:r>
      <w:r>
        <w:t>2005</w:t>
      </w:r>
      <w:r w:rsidR="00614727">
        <w:t>)</w:t>
      </w:r>
      <w:r>
        <w:t xml:space="preserve">, lærerens verden – indføring i almen didaktik, Gyldendals </w:t>
      </w:r>
      <w:proofErr w:type="gramStart"/>
      <w:r>
        <w:t>bogklubben</w:t>
      </w:r>
      <w:proofErr w:type="gramEnd"/>
      <w:r>
        <w:t>.</w:t>
      </w:r>
    </w:p>
    <w:p w:rsidR="00E35681" w:rsidRDefault="00A845D6" w:rsidP="00977FE0">
      <w:pPr>
        <w:spacing w:line="240" w:lineRule="auto"/>
      </w:pPr>
      <w:proofErr w:type="spellStart"/>
      <w:r>
        <w:t>Kaga</w:t>
      </w:r>
      <w:r w:rsidR="00980AFE">
        <w:t>n</w:t>
      </w:r>
      <w:proofErr w:type="spellEnd"/>
      <w:r w:rsidR="00980AFE">
        <w:t xml:space="preserve"> &amp; </w:t>
      </w:r>
      <w:proofErr w:type="spellStart"/>
      <w:r w:rsidR="00980AFE">
        <w:t>Stenlev</w:t>
      </w:r>
      <w:proofErr w:type="spellEnd"/>
      <w:r w:rsidR="00980AFE">
        <w:t xml:space="preserve"> </w:t>
      </w:r>
      <w:r w:rsidR="00614727">
        <w:t>(</w:t>
      </w:r>
      <w:r w:rsidR="00980AFE">
        <w:t>2010</w:t>
      </w:r>
      <w:r w:rsidR="00614727">
        <w:t>)</w:t>
      </w:r>
      <w:r w:rsidR="00E35681">
        <w:t xml:space="preserve">, </w:t>
      </w:r>
      <w:proofErr w:type="spellStart"/>
      <w:r w:rsidR="00E35681">
        <w:t>Cooperative</w:t>
      </w:r>
      <w:proofErr w:type="spellEnd"/>
      <w:r w:rsidR="00E35681">
        <w:t xml:space="preserve"> </w:t>
      </w:r>
      <w:proofErr w:type="spellStart"/>
      <w:r w:rsidR="00E35681">
        <w:t>learning</w:t>
      </w:r>
      <w:proofErr w:type="spellEnd"/>
      <w:r w:rsidR="00E35681">
        <w:t xml:space="preserve"> – undervisning med samarbejdsstrukturer, forlaget </w:t>
      </w:r>
      <w:proofErr w:type="spellStart"/>
      <w:r w:rsidR="00E35681">
        <w:t>Alina</w:t>
      </w:r>
      <w:proofErr w:type="spellEnd"/>
      <w:r w:rsidR="00E35681">
        <w:t>.</w:t>
      </w:r>
    </w:p>
    <w:p w:rsidR="0090747D" w:rsidRDefault="0090747D" w:rsidP="00977FE0">
      <w:pPr>
        <w:spacing w:line="240" w:lineRule="auto"/>
      </w:pPr>
      <w:proofErr w:type="spellStart"/>
      <w:r>
        <w:t>Klafki</w:t>
      </w:r>
      <w:proofErr w:type="spellEnd"/>
      <w:r>
        <w:t xml:space="preserve">, Wolfgang </w:t>
      </w:r>
      <w:r w:rsidR="00614727">
        <w:t>(</w:t>
      </w:r>
      <w:r>
        <w:t>2011</w:t>
      </w:r>
      <w:r w:rsidR="00614727">
        <w:t>)</w:t>
      </w:r>
      <w:r>
        <w:t>, Dannelsesteori og didaktik – nye studier, forlaget Klim.</w:t>
      </w:r>
    </w:p>
    <w:p w:rsidR="00046189" w:rsidRPr="00223641" w:rsidRDefault="00046189" w:rsidP="00046189">
      <w:pPr>
        <w:spacing w:line="240" w:lineRule="auto"/>
      </w:pPr>
      <w:proofErr w:type="spellStart"/>
      <w:r>
        <w:t>Raudaskoski</w:t>
      </w:r>
      <w:proofErr w:type="spellEnd"/>
      <w:r>
        <w:t xml:space="preserve">, P. (2010), </w:t>
      </w:r>
      <w:r w:rsidRPr="00223641">
        <w:rPr>
          <w:i/>
        </w:rPr>
        <w:t>kap. 3</w:t>
      </w:r>
      <w:r>
        <w:rPr>
          <w:i/>
        </w:rPr>
        <w:t>: Observationsmetoder (</w:t>
      </w:r>
      <w:proofErr w:type="spellStart"/>
      <w:r>
        <w:rPr>
          <w:i/>
        </w:rPr>
        <w:t>herundervideoobservation</w:t>
      </w:r>
      <w:proofErr w:type="spellEnd"/>
      <w:r>
        <w:rPr>
          <w:i/>
        </w:rPr>
        <w:t>)</w:t>
      </w:r>
      <w:r>
        <w:t xml:space="preserve">. I: </w:t>
      </w:r>
      <w:proofErr w:type="spellStart"/>
      <w:r>
        <w:t>Brinkmann</w:t>
      </w:r>
      <w:proofErr w:type="spellEnd"/>
      <w:r>
        <w:t xml:space="preserve"> &amp; </w:t>
      </w:r>
      <w:proofErr w:type="spellStart"/>
      <w:r>
        <w:t>Tanggard</w:t>
      </w:r>
      <w:proofErr w:type="spellEnd"/>
      <w:r>
        <w:t xml:space="preserve"> (2010). Kvalitative metoder – En grundbog, Hans Reitzels Forlag</w:t>
      </w:r>
    </w:p>
    <w:p w:rsidR="00F37E99" w:rsidRDefault="00F37E99" w:rsidP="00046189">
      <w:pPr>
        <w:spacing w:line="240" w:lineRule="auto"/>
      </w:pPr>
      <w:proofErr w:type="spellStart"/>
      <w:r>
        <w:t>Skaalvik</w:t>
      </w:r>
      <w:proofErr w:type="spellEnd"/>
      <w:r>
        <w:t xml:space="preserve">, E. &amp; </w:t>
      </w:r>
      <w:proofErr w:type="spellStart"/>
      <w:r>
        <w:t>Skaalvik</w:t>
      </w:r>
      <w:proofErr w:type="spellEnd"/>
      <w:r>
        <w:t xml:space="preserve">, S. (2005), Skolens læringsmiljø, Akademisk Forlag. </w:t>
      </w:r>
    </w:p>
    <w:p w:rsidR="00046189" w:rsidRDefault="00046189" w:rsidP="00046189">
      <w:pPr>
        <w:spacing w:line="240" w:lineRule="auto"/>
      </w:pPr>
      <w:r>
        <w:t xml:space="preserve">Ulriksen, Lars (2008), Den sociologiske dimension i pædagogik, forlaget </w:t>
      </w:r>
      <w:proofErr w:type="spellStart"/>
      <w:r>
        <w:t>frydenlund</w:t>
      </w:r>
      <w:proofErr w:type="spellEnd"/>
      <w:r>
        <w:t>.</w:t>
      </w:r>
    </w:p>
    <w:p w:rsidR="00FD24AC" w:rsidRDefault="00FD24AC" w:rsidP="00977FE0">
      <w:pPr>
        <w:spacing w:line="240" w:lineRule="auto"/>
      </w:pPr>
      <w:r>
        <w:t xml:space="preserve">Vestergaard mfl. </w:t>
      </w:r>
      <w:r w:rsidR="00614727">
        <w:t>(</w:t>
      </w:r>
      <w:r>
        <w:t>1993</w:t>
      </w:r>
      <w:r w:rsidR="00614727">
        <w:t>)</w:t>
      </w:r>
      <w:r>
        <w:t>, Næstved Gymnasium &amp; HF 1993 – en forsøgsrapport, amtscentralen for undervisning.</w:t>
      </w:r>
    </w:p>
    <w:p w:rsidR="0090747D" w:rsidRPr="00944F00" w:rsidRDefault="0090747D" w:rsidP="00977FE0">
      <w:pPr>
        <w:spacing w:line="240" w:lineRule="auto"/>
        <w:rPr>
          <w:b/>
          <w:sz w:val="24"/>
          <w:szCs w:val="24"/>
        </w:rPr>
      </w:pPr>
      <w:r w:rsidRPr="00944F00">
        <w:rPr>
          <w:b/>
          <w:sz w:val="24"/>
          <w:szCs w:val="24"/>
        </w:rPr>
        <w:t>Tidsskrift og lignende</w:t>
      </w:r>
    </w:p>
    <w:p w:rsidR="00977FE0" w:rsidRDefault="0090747D" w:rsidP="00977FE0">
      <w:pPr>
        <w:spacing w:line="240" w:lineRule="auto"/>
        <w:rPr>
          <w:rFonts w:ascii="Tahoma" w:hAnsi="Tahoma" w:cs="Tahoma"/>
          <w:color w:val="000000"/>
          <w:sz w:val="20"/>
          <w:szCs w:val="20"/>
        </w:rPr>
      </w:pPr>
      <w:r>
        <w:rPr>
          <w:rFonts w:ascii="Tahoma" w:hAnsi="Tahoma" w:cs="Tahoma"/>
          <w:color w:val="000000"/>
          <w:sz w:val="20"/>
          <w:szCs w:val="20"/>
        </w:rPr>
        <w:t xml:space="preserve">Ulriksen, Lars </w:t>
      </w:r>
      <w:r w:rsidR="00046189">
        <w:rPr>
          <w:rFonts w:ascii="Tahoma" w:hAnsi="Tahoma" w:cs="Tahoma"/>
          <w:color w:val="000000"/>
          <w:sz w:val="20"/>
          <w:szCs w:val="20"/>
        </w:rPr>
        <w:t>(</w:t>
      </w:r>
      <w:r>
        <w:rPr>
          <w:rFonts w:ascii="Tahoma" w:hAnsi="Tahoma" w:cs="Tahoma"/>
          <w:color w:val="000000"/>
          <w:sz w:val="20"/>
          <w:szCs w:val="20"/>
        </w:rPr>
        <w:t>2004</w:t>
      </w:r>
      <w:r w:rsidR="00046189">
        <w:rPr>
          <w:rFonts w:ascii="Tahoma" w:hAnsi="Tahoma" w:cs="Tahoma"/>
          <w:color w:val="000000"/>
          <w:sz w:val="20"/>
          <w:szCs w:val="20"/>
        </w:rPr>
        <w:t>)</w:t>
      </w:r>
      <w:r>
        <w:rPr>
          <w:rFonts w:ascii="Tahoma" w:hAnsi="Tahoma" w:cs="Tahoma"/>
          <w:color w:val="000000"/>
          <w:sz w:val="20"/>
          <w:szCs w:val="20"/>
        </w:rPr>
        <w:t xml:space="preserve">, 'Den implicitte studerende', Dansk pædagogisk </w:t>
      </w:r>
      <w:proofErr w:type="gramStart"/>
      <w:r>
        <w:rPr>
          <w:rFonts w:ascii="Tahoma" w:hAnsi="Tahoma" w:cs="Tahoma"/>
          <w:color w:val="000000"/>
          <w:sz w:val="20"/>
          <w:szCs w:val="20"/>
        </w:rPr>
        <w:t>tidsskrift ,</w:t>
      </w:r>
      <w:proofErr w:type="gramEnd"/>
      <w:r>
        <w:rPr>
          <w:rFonts w:ascii="Tahoma" w:hAnsi="Tahoma" w:cs="Tahoma"/>
          <w:color w:val="000000"/>
          <w:sz w:val="20"/>
          <w:szCs w:val="20"/>
        </w:rPr>
        <w:t xml:space="preserve"> vol. 2004, nr. 3, s. 48-59.</w:t>
      </w:r>
    </w:p>
    <w:p w:rsidR="00977FE0" w:rsidRPr="00944F00" w:rsidRDefault="0090747D" w:rsidP="00977FE0">
      <w:pPr>
        <w:spacing w:line="240" w:lineRule="auto"/>
        <w:rPr>
          <w:rFonts w:ascii="Tahoma" w:hAnsi="Tahoma" w:cs="Tahoma"/>
          <w:color w:val="000000"/>
          <w:sz w:val="24"/>
          <w:szCs w:val="24"/>
        </w:rPr>
      </w:pPr>
      <w:r w:rsidRPr="00944F00">
        <w:rPr>
          <w:b/>
          <w:sz w:val="24"/>
          <w:szCs w:val="24"/>
        </w:rPr>
        <w:t>Internettet</w:t>
      </w:r>
    </w:p>
    <w:p w:rsidR="00D5387D" w:rsidRDefault="00D5387D" w:rsidP="00977FE0">
      <w:pPr>
        <w:spacing w:line="240" w:lineRule="auto"/>
      </w:pPr>
      <w:r>
        <w:t xml:space="preserve">Dilemmaspillet, et spil om folkedrabet på </w:t>
      </w:r>
      <w:proofErr w:type="spellStart"/>
      <w:r>
        <w:t>Bantikka</w:t>
      </w:r>
      <w:proofErr w:type="spellEnd"/>
      <w:r>
        <w:t>,</w:t>
      </w:r>
      <w:r w:rsidRPr="00D5387D">
        <w:t xml:space="preserve"> </w:t>
      </w:r>
      <w:hyperlink r:id="rId10" w:history="1">
        <w:r w:rsidRPr="005B33AE">
          <w:rPr>
            <w:rStyle w:val="Hyperlink"/>
          </w:rPr>
          <w:t>http://www.folkedrab.dk/sw50065.asp</w:t>
        </w:r>
      </w:hyperlink>
      <w:r>
        <w:t xml:space="preserve"> </w:t>
      </w:r>
    </w:p>
    <w:p w:rsidR="00BC450F" w:rsidRDefault="00BC450F" w:rsidP="00977FE0">
      <w:pPr>
        <w:spacing w:line="240" w:lineRule="auto"/>
      </w:pPr>
      <w:r>
        <w:t xml:space="preserve">FT.dk, </w:t>
      </w:r>
      <w:hyperlink r:id="rId11" w:history="1">
        <w:r w:rsidRPr="00D0282A">
          <w:rPr>
            <w:rStyle w:val="Hyperlink"/>
          </w:rPr>
          <w:t>http://www.ft.dk/Statsrevisorerne/Nyheder/2012/04/Beretning_11_2011_afgivet.aspx</w:t>
        </w:r>
      </w:hyperlink>
      <w:r>
        <w:t xml:space="preserve"> </w:t>
      </w:r>
    </w:p>
    <w:p w:rsidR="00AE5997" w:rsidRDefault="00AA3B36" w:rsidP="00977FE0">
      <w:pPr>
        <w:spacing w:line="240" w:lineRule="auto"/>
      </w:pPr>
      <w:r>
        <w:t xml:space="preserve">Karen Borgnakke </w:t>
      </w:r>
      <w:r w:rsidR="00046189">
        <w:t>(</w:t>
      </w:r>
      <w:proofErr w:type="gramStart"/>
      <w:r>
        <w:t>2007</w:t>
      </w:r>
      <w:r w:rsidR="00046189">
        <w:t>)</w:t>
      </w:r>
      <w:r>
        <w:t>,Er</w:t>
      </w:r>
      <w:proofErr w:type="gramEnd"/>
      <w:r>
        <w:t xml:space="preserve"> pædagogik en modspiller?, Information</w:t>
      </w:r>
      <w:r w:rsidR="00AE5997">
        <w:t xml:space="preserve">, </w:t>
      </w:r>
      <w:hyperlink r:id="rId12" w:history="1">
        <w:r w:rsidRPr="005B33AE">
          <w:rPr>
            <w:rStyle w:val="Hyperlink"/>
          </w:rPr>
          <w:t>http://www.information.dk/113153</w:t>
        </w:r>
      </w:hyperlink>
      <w:r>
        <w:t xml:space="preserve"> </w:t>
      </w:r>
    </w:p>
    <w:p w:rsidR="000E2C13" w:rsidRDefault="000E2C13" w:rsidP="000E2C13">
      <w:pPr>
        <w:spacing w:line="240" w:lineRule="auto"/>
      </w:pPr>
      <w:r>
        <w:t xml:space="preserve">Ministeriet for børn og undervisnings hjemmeside, om 95 % målsætningen: </w:t>
      </w:r>
      <w:hyperlink r:id="rId13" w:history="1">
        <w:r w:rsidRPr="00835651">
          <w:rPr>
            <w:rStyle w:val="Hyperlink"/>
          </w:rPr>
          <w:t>http://www.uvm.dk/I-fokus/95-procent-maalsaetning</w:t>
        </w:r>
      </w:hyperlink>
      <w:r>
        <w:t xml:space="preserve"> </w:t>
      </w:r>
    </w:p>
    <w:p w:rsidR="0010188D" w:rsidRDefault="0010188D" w:rsidP="00977FE0">
      <w:pPr>
        <w:spacing w:line="240" w:lineRule="auto"/>
      </w:pPr>
      <w:proofErr w:type="spellStart"/>
      <w:r>
        <w:lastRenderedPageBreak/>
        <w:t>Pless</w:t>
      </w:r>
      <w:proofErr w:type="spellEnd"/>
      <w:r>
        <w:t xml:space="preserve"> &amp; Hansen, </w:t>
      </w:r>
      <w:r w:rsidR="00046189">
        <w:t>(</w:t>
      </w:r>
      <w:r>
        <w:t>2010</w:t>
      </w:r>
      <w:r w:rsidR="00046189">
        <w:t>)</w:t>
      </w:r>
      <w:r>
        <w:t xml:space="preserve">: HF på VUC – et andet valg, Center for ungdomsforskning: </w:t>
      </w:r>
      <w:hyperlink r:id="rId14" w:history="1">
        <w:r w:rsidRPr="006C55EA">
          <w:rPr>
            <w:rStyle w:val="Hyperlink"/>
          </w:rPr>
          <w:t>http://www.cefu.dk/emner/aktuelt/nyt-fra-cefu/ny-rapport-hf-paa-vuc---et-andet-valg.aspx</w:t>
        </w:r>
      </w:hyperlink>
      <w:r>
        <w:t xml:space="preserve"> </w:t>
      </w:r>
    </w:p>
    <w:p w:rsidR="001E41AF" w:rsidRPr="00977FE0" w:rsidRDefault="001E41AF" w:rsidP="00977FE0">
      <w:pPr>
        <w:spacing w:line="240" w:lineRule="auto"/>
        <w:rPr>
          <w:b/>
        </w:rPr>
      </w:pPr>
      <w:r>
        <w:t xml:space="preserve">Rasmussen, Jens </w:t>
      </w:r>
      <w:r w:rsidR="00046189">
        <w:t>(</w:t>
      </w:r>
      <w:r>
        <w:t>2009</w:t>
      </w:r>
      <w:r w:rsidR="00046189">
        <w:t>)</w:t>
      </w:r>
      <w:r>
        <w:t>:</w:t>
      </w:r>
      <w:r w:rsidRPr="00046189">
        <w:rPr>
          <w:i/>
        </w:rPr>
        <w:t xml:space="preserve"> Intelligent undervisningsdifferentiering.</w:t>
      </w:r>
      <w:r>
        <w:t xml:space="preserve"> Kronik på hjemmesiden</w:t>
      </w:r>
    </w:p>
    <w:p w:rsidR="001E41AF" w:rsidRDefault="0095443E" w:rsidP="00977FE0">
      <w:pPr>
        <w:spacing w:line="240" w:lineRule="auto"/>
      </w:pPr>
      <w:hyperlink r:id="rId15" w:history="1">
        <w:r w:rsidR="001E41AF" w:rsidRPr="00835651">
          <w:rPr>
            <w:rStyle w:val="Hyperlink"/>
          </w:rPr>
          <w:t>www.folkeskolen.dk</w:t>
        </w:r>
      </w:hyperlink>
      <w:r w:rsidR="001E41AF">
        <w:t xml:space="preserve">, tirsdag den 8. december 2009. </w:t>
      </w:r>
    </w:p>
    <w:p w:rsidR="001E41AF" w:rsidRDefault="001E41AF" w:rsidP="00977FE0">
      <w:pPr>
        <w:spacing w:line="240" w:lineRule="auto"/>
      </w:pPr>
      <w:r>
        <w:t xml:space="preserve">Rasmussen, Jens </w:t>
      </w:r>
      <w:r w:rsidR="00046189">
        <w:t>(</w:t>
      </w:r>
      <w:r>
        <w:t>2011</w:t>
      </w:r>
      <w:r w:rsidR="00046189">
        <w:t>)</w:t>
      </w:r>
      <w:r>
        <w:t xml:space="preserve">: </w:t>
      </w:r>
      <w:r w:rsidRPr="00046189">
        <w:rPr>
          <w:i/>
        </w:rPr>
        <w:t>Intelligent undervisningsdifferentiering #2</w:t>
      </w:r>
      <w:r>
        <w:t xml:space="preserve">. Kronik på hjemmesiden </w:t>
      </w:r>
      <w:hyperlink r:id="rId16" w:history="1">
        <w:r w:rsidRPr="00835651">
          <w:rPr>
            <w:rStyle w:val="Hyperlink"/>
          </w:rPr>
          <w:t>www.folkeskolen.dk</w:t>
        </w:r>
      </w:hyperlink>
      <w:r>
        <w:t>, onsdag den 7. december 2011.</w:t>
      </w:r>
    </w:p>
    <w:p w:rsidR="000E2C13" w:rsidRDefault="000E2C13" w:rsidP="000E2C13">
      <w:pPr>
        <w:spacing w:line="240" w:lineRule="auto"/>
      </w:pPr>
      <w:r>
        <w:t xml:space="preserve">Retsinformation A, </w:t>
      </w:r>
      <w:r w:rsidRPr="003514D2">
        <w:t>Bekendtgørelse af lov om uddannelsen til højere forberedelseseksamen (hf-loven)</w:t>
      </w:r>
      <w:r>
        <w:t xml:space="preserve">: </w:t>
      </w:r>
      <w:hyperlink r:id="rId17" w:history="1">
        <w:r w:rsidRPr="009F16E6">
          <w:rPr>
            <w:rStyle w:val="Hyperlink"/>
          </w:rPr>
          <w:t>https://www.retsinformation.dk/Forms/R0710.aspx?id=132553</w:t>
        </w:r>
      </w:hyperlink>
      <w:r>
        <w:t xml:space="preserve"> </w:t>
      </w:r>
    </w:p>
    <w:p w:rsidR="000E2C13" w:rsidRDefault="000E2C13" w:rsidP="000E2C13">
      <w:pPr>
        <w:spacing w:line="240" w:lineRule="auto"/>
      </w:pPr>
      <w:r>
        <w:t xml:space="preserve">Retsinformation B, </w:t>
      </w:r>
      <w:r w:rsidRPr="00CA52D3">
        <w:t>Bekendtgørelse om hf-uddannelsen tilrettelagt som enkeltfagsundervisning for voksne</w:t>
      </w:r>
      <w:r>
        <w:t xml:space="preserve">: </w:t>
      </w:r>
      <w:hyperlink r:id="rId18" w:history="1">
        <w:r w:rsidRPr="009F16E6">
          <w:rPr>
            <w:rStyle w:val="Hyperlink"/>
          </w:rPr>
          <w:t>https://www.retsinformation.dk/Forms/R0710.aspx?id=136382</w:t>
        </w:r>
      </w:hyperlink>
      <w:r>
        <w:t xml:space="preserve"> </w:t>
      </w:r>
    </w:p>
    <w:p w:rsidR="0090747D" w:rsidRDefault="0090747D" w:rsidP="00977FE0">
      <w:pPr>
        <w:spacing w:line="240" w:lineRule="auto"/>
      </w:pPr>
      <w:r>
        <w:t xml:space="preserve">Undervisningsministeriet 1998, Inspiration til undervisningsdifferentiering: </w:t>
      </w:r>
      <w:hyperlink r:id="rId19" w:history="1">
        <w:r w:rsidRPr="006450FC">
          <w:rPr>
            <w:rStyle w:val="Hyperlink"/>
          </w:rPr>
          <w:t>http://pub.uvm.dk/1998/underdif/</w:t>
        </w:r>
      </w:hyperlink>
      <w:r>
        <w:t xml:space="preserve"> </w:t>
      </w:r>
    </w:p>
    <w:p w:rsidR="00545867" w:rsidRDefault="00545867" w:rsidP="00977FE0">
      <w:pPr>
        <w:spacing w:line="240" w:lineRule="auto"/>
      </w:pPr>
    </w:p>
    <w:p w:rsidR="00545867" w:rsidRPr="00D00DAC" w:rsidRDefault="00545867" w:rsidP="00977FE0">
      <w:pPr>
        <w:spacing w:line="240" w:lineRule="auto"/>
      </w:pPr>
    </w:p>
    <w:sectPr w:rsidR="00545867" w:rsidRPr="00D00DAC" w:rsidSect="00B85021">
      <w:headerReference w:type="default" r:id="rId20"/>
      <w:footerReference w:type="default" r:id="rId21"/>
      <w:headerReference w:type="first" r:id="rId22"/>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09" w:rsidRDefault="00AA3009" w:rsidP="00752118">
      <w:pPr>
        <w:spacing w:after="0" w:line="240" w:lineRule="auto"/>
      </w:pPr>
      <w:r>
        <w:separator/>
      </w:r>
    </w:p>
  </w:endnote>
  <w:endnote w:type="continuationSeparator" w:id="0">
    <w:p w:rsidR="00AA3009" w:rsidRDefault="00AA3009" w:rsidP="00752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75033"/>
      <w:docPartObj>
        <w:docPartGallery w:val="Page Numbers (Bottom of Page)"/>
        <w:docPartUnique/>
      </w:docPartObj>
    </w:sdtPr>
    <w:sdtContent>
      <w:p w:rsidR="008408B2" w:rsidRDefault="0095443E" w:rsidP="00752118">
        <w:pPr>
          <w:pStyle w:val="Sidefod"/>
          <w:jc w:val="center"/>
        </w:pPr>
        <w:r>
          <w:rPr>
            <w:noProof/>
            <w:lang w:eastAsia="zh-TW"/>
          </w:rPr>
          <w:pict>
            <v:group id="_x0000_s12289" style="position:absolute;left:0;text-align:left;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2290" type="#_x0000_t202" style="position:absolute;left:10803;top:14982;width:659;height:288" filled="f" stroked="f">
                <v:textbox style="mso-next-textbox:#_x0000_s12290" inset="0,0,0,0">
                  <w:txbxContent>
                    <w:p w:rsidR="008408B2" w:rsidRDefault="0095443E">
                      <w:pPr>
                        <w:jc w:val="center"/>
                      </w:pPr>
                      <w:fldSimple w:instr=" PAGE    \* MERGEFORMAT ">
                        <w:r w:rsidR="000E2C13" w:rsidRPr="000E2C13">
                          <w:rPr>
                            <w:noProof/>
                            <w:color w:val="8C8C8C" w:themeColor="background1" w:themeShade="8C"/>
                          </w:rPr>
                          <w:t>73</w:t>
                        </w:r>
                      </w:fldSimple>
                    </w:p>
                  </w:txbxContent>
                </v:textbox>
              </v:shape>
              <v:group id="_x0000_s1229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292" type="#_x0000_t34" style="position:absolute;left:-8;top:14978;width:1260;height:230;flip:y" o:connectortype="elbow" adj=",1024457,257" strokecolor="#a5a5a5 [2092]"/>
                <v:shape id="_x0000_s1229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09" w:rsidRDefault="00AA3009" w:rsidP="00752118">
      <w:pPr>
        <w:spacing w:after="0" w:line="240" w:lineRule="auto"/>
      </w:pPr>
      <w:r>
        <w:separator/>
      </w:r>
    </w:p>
  </w:footnote>
  <w:footnote w:type="continuationSeparator" w:id="0">
    <w:p w:rsidR="00AA3009" w:rsidRDefault="00AA3009" w:rsidP="00752118">
      <w:pPr>
        <w:spacing w:after="0" w:line="240" w:lineRule="auto"/>
      </w:pPr>
      <w:r>
        <w:continuationSeparator/>
      </w:r>
    </w:p>
  </w:footnote>
  <w:footnote w:id="1">
    <w:p w:rsidR="008408B2" w:rsidRDefault="008408B2">
      <w:pPr>
        <w:pStyle w:val="Fodnotetekst"/>
      </w:pPr>
      <w:r>
        <w:rPr>
          <w:rStyle w:val="Fodnotehenvisning"/>
        </w:rPr>
        <w:footnoteRef/>
      </w:r>
      <w:r>
        <w:t xml:space="preserve"> En videreudvikling af Blooms taksonomi, som i samfundsfag fokuserer på et redegørelsesniveau, et analyse/undersøgelse/påvisningsniveau og et diskussion/vurderingsniveau. Sværhedsgraden er stigende efterhånden som man bevæger sig op i de forskellige niveauer.</w:t>
      </w:r>
    </w:p>
  </w:footnote>
  <w:footnote w:id="2">
    <w:p w:rsidR="008408B2" w:rsidRDefault="008408B2">
      <w:pPr>
        <w:pStyle w:val="Fodnotetekst"/>
      </w:pPr>
      <w:r>
        <w:rPr>
          <w:rStyle w:val="Fodnotehenvisning"/>
        </w:rPr>
        <w:footnoteRef/>
      </w:r>
      <w:r>
        <w:t xml:space="preserve"> Normalområdet defineres her som gennemsnittet på klassen, hvorved en specifik undervisningsdifferentiering indenfor disse områder ikke vil være nødvendigt, da kursisten bliver tilgodeset indenfor disse områder i den almindelige undervisning.</w:t>
      </w:r>
    </w:p>
  </w:footnote>
  <w:footnote w:id="3">
    <w:p w:rsidR="008408B2" w:rsidRDefault="008408B2" w:rsidP="003029B9">
      <w:pPr>
        <w:pStyle w:val="Fodnotetekst"/>
      </w:pPr>
      <w:r>
        <w:rPr>
          <w:rStyle w:val="Fodnotehenvisning"/>
        </w:rPr>
        <w:footnoteRef/>
      </w:r>
      <w:r>
        <w:t xml:space="preserve"> Oplysninger er indsamlet fra kollegaer og egne erfaringer. Det har ikke været muligt at tilvejebringe en samlet fraværsstatistik for VUC og HF, hvorfor tallet er løst indsamlet.</w:t>
      </w:r>
    </w:p>
  </w:footnote>
  <w:footnote w:id="4">
    <w:p w:rsidR="008408B2" w:rsidRDefault="008408B2" w:rsidP="003029B9">
      <w:pPr>
        <w:pStyle w:val="Fodnotetekst"/>
      </w:pPr>
      <w:r>
        <w:rPr>
          <w:rStyle w:val="Fodnotehenvisning"/>
        </w:rPr>
        <w:footnoteRef/>
      </w:r>
      <w:r>
        <w:t xml:space="preserve"> </w:t>
      </w:r>
      <w:proofErr w:type="spellStart"/>
      <w:r>
        <w:t>Ludus</w:t>
      </w:r>
      <w:proofErr w:type="spellEnd"/>
      <w:r>
        <w:t xml:space="preserve"> Web er et IT værktøj, som VUC benytter til at registrere fravær i og til dels til at kommunikere med kursister i.</w:t>
      </w:r>
    </w:p>
  </w:footnote>
  <w:footnote w:id="5">
    <w:p w:rsidR="008408B2" w:rsidRDefault="008408B2">
      <w:pPr>
        <w:pStyle w:val="Fodnotetekst"/>
      </w:pPr>
      <w:r>
        <w:rPr>
          <w:rStyle w:val="Fodnotehenvisning"/>
        </w:rPr>
        <w:footnoteRef/>
      </w:r>
      <w:r>
        <w:t xml:space="preserve"> Fra interne skrivelser på VUC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B2" w:rsidRDefault="008408B2">
    <w:pPr>
      <w:pStyle w:val="Sidehoved"/>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B2" w:rsidRDefault="008408B2">
    <w:pPr>
      <w:pStyle w:val="Sidehoved"/>
      <w:jc w:val="center"/>
      <w:rPr>
        <w:color w:val="3E3E67" w:themeColor="accent1" w:themeShade="BF"/>
      </w:rPr>
    </w:pPr>
  </w:p>
  <w:p w:rsidR="008408B2" w:rsidRDefault="008408B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E591"/>
      </v:shape>
    </w:pict>
  </w:numPicBullet>
  <w:abstractNum w:abstractNumId="0">
    <w:nsid w:val="1AFE26DB"/>
    <w:multiLevelType w:val="hybridMultilevel"/>
    <w:tmpl w:val="E654C96A"/>
    <w:lvl w:ilvl="0" w:tplc="740C4D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16275D1"/>
    <w:multiLevelType w:val="hybridMultilevel"/>
    <w:tmpl w:val="350EAD90"/>
    <w:lvl w:ilvl="0" w:tplc="73FC2B4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107867"/>
    <w:multiLevelType w:val="hybridMultilevel"/>
    <w:tmpl w:val="2B4C521E"/>
    <w:lvl w:ilvl="0" w:tplc="04060007">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D5B46AF"/>
    <w:multiLevelType w:val="hybridMultilevel"/>
    <w:tmpl w:val="5814820C"/>
    <w:lvl w:ilvl="0" w:tplc="53B0E5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8D20F4F"/>
    <w:multiLevelType w:val="hybridMultilevel"/>
    <w:tmpl w:val="DD00D6F4"/>
    <w:lvl w:ilvl="0" w:tplc="991EA2B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E33560"/>
    <w:multiLevelType w:val="hybridMultilevel"/>
    <w:tmpl w:val="16806AD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F1142A4"/>
    <w:multiLevelType w:val="hybridMultilevel"/>
    <w:tmpl w:val="4282C00A"/>
    <w:lvl w:ilvl="0" w:tplc="23F49DE8">
      <w:numFmt w:val="bullet"/>
      <w:lvlText w:val="-"/>
      <w:lvlJc w:val="left"/>
      <w:pPr>
        <w:ind w:left="720" w:hanging="360"/>
      </w:pPr>
      <w:rPr>
        <w:rFonts w:ascii="Calibri" w:eastAsiaTheme="minorHAnsi" w:hAnsi="Calibri" w:cs="Calibr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B0A05EC"/>
    <w:multiLevelType w:val="hybridMultilevel"/>
    <w:tmpl w:val="C9F8B2D6"/>
    <w:lvl w:ilvl="0" w:tplc="516C1A7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6E1409A"/>
    <w:multiLevelType w:val="hybridMultilevel"/>
    <w:tmpl w:val="4790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10BEB"/>
    <w:multiLevelType w:val="hybridMultilevel"/>
    <w:tmpl w:val="EF2861EA"/>
    <w:lvl w:ilvl="0" w:tplc="BF5A55D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F0071B8"/>
    <w:multiLevelType w:val="hybridMultilevel"/>
    <w:tmpl w:val="F84053B0"/>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9"/>
  </w:num>
  <w:num w:numId="7">
    <w:abstractNumId w:val="4"/>
  </w:num>
  <w:num w:numId="8">
    <w:abstractNumId w:val="5"/>
  </w:num>
  <w:num w:numId="9">
    <w:abstractNumId w:val="1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hdrShapeDefaults>
    <o:shapedefaults v:ext="edit" spidmax="63490"/>
    <o:shapelayout v:ext="edit">
      <o:idmap v:ext="edit" data="12"/>
      <o:rules v:ext="edit">
        <o:r id="V:Rule3" type="connector" idref="#_x0000_s12292"/>
        <o:r id="V:Rule4" type="connector" idref="#_x0000_s12293"/>
      </o:rules>
    </o:shapelayout>
  </w:hdrShapeDefaults>
  <w:footnotePr>
    <w:footnote w:id="-1"/>
    <w:footnote w:id="0"/>
  </w:footnotePr>
  <w:endnotePr>
    <w:endnote w:id="-1"/>
    <w:endnote w:id="0"/>
  </w:endnotePr>
  <w:compat/>
  <w:rsids>
    <w:rsidRoot w:val="00D00DAC"/>
    <w:rsid w:val="00000414"/>
    <w:rsid w:val="00010040"/>
    <w:rsid w:val="00011956"/>
    <w:rsid w:val="0001227A"/>
    <w:rsid w:val="00015193"/>
    <w:rsid w:val="00017C0D"/>
    <w:rsid w:val="00024593"/>
    <w:rsid w:val="00041FB3"/>
    <w:rsid w:val="00046189"/>
    <w:rsid w:val="0004733E"/>
    <w:rsid w:val="00050267"/>
    <w:rsid w:val="00051B5E"/>
    <w:rsid w:val="000541A3"/>
    <w:rsid w:val="00063270"/>
    <w:rsid w:val="00066391"/>
    <w:rsid w:val="0008036D"/>
    <w:rsid w:val="00084138"/>
    <w:rsid w:val="00090EE4"/>
    <w:rsid w:val="00092512"/>
    <w:rsid w:val="00096F96"/>
    <w:rsid w:val="000B0FD8"/>
    <w:rsid w:val="000B53BE"/>
    <w:rsid w:val="000B621E"/>
    <w:rsid w:val="000B6B2F"/>
    <w:rsid w:val="000C1BA1"/>
    <w:rsid w:val="000C3B41"/>
    <w:rsid w:val="000D1969"/>
    <w:rsid w:val="000D6365"/>
    <w:rsid w:val="000E2C13"/>
    <w:rsid w:val="000E4850"/>
    <w:rsid w:val="000E4B9D"/>
    <w:rsid w:val="000E6B34"/>
    <w:rsid w:val="000E7C50"/>
    <w:rsid w:val="000F6266"/>
    <w:rsid w:val="000F71F3"/>
    <w:rsid w:val="00100D18"/>
    <w:rsid w:val="0010188D"/>
    <w:rsid w:val="001035FB"/>
    <w:rsid w:val="0010733F"/>
    <w:rsid w:val="00107FB7"/>
    <w:rsid w:val="00112CF5"/>
    <w:rsid w:val="00127801"/>
    <w:rsid w:val="001371B3"/>
    <w:rsid w:val="00144856"/>
    <w:rsid w:val="00152F56"/>
    <w:rsid w:val="0015375E"/>
    <w:rsid w:val="00155101"/>
    <w:rsid w:val="00161A0F"/>
    <w:rsid w:val="0016356A"/>
    <w:rsid w:val="00164AC6"/>
    <w:rsid w:val="00192C81"/>
    <w:rsid w:val="00193254"/>
    <w:rsid w:val="001A3F2B"/>
    <w:rsid w:val="001B3586"/>
    <w:rsid w:val="001C1A5F"/>
    <w:rsid w:val="001C2964"/>
    <w:rsid w:val="001C35EF"/>
    <w:rsid w:val="001C6F21"/>
    <w:rsid w:val="001D45A8"/>
    <w:rsid w:val="001D5E78"/>
    <w:rsid w:val="001E41AF"/>
    <w:rsid w:val="001F01F3"/>
    <w:rsid w:val="001F3B7A"/>
    <w:rsid w:val="001F7A01"/>
    <w:rsid w:val="00200A80"/>
    <w:rsid w:val="002021FF"/>
    <w:rsid w:val="0020334D"/>
    <w:rsid w:val="00203476"/>
    <w:rsid w:val="00205FAA"/>
    <w:rsid w:val="00215CD7"/>
    <w:rsid w:val="00215D64"/>
    <w:rsid w:val="00223641"/>
    <w:rsid w:val="00230A77"/>
    <w:rsid w:val="00241B98"/>
    <w:rsid w:val="00244F41"/>
    <w:rsid w:val="00245010"/>
    <w:rsid w:val="002514D2"/>
    <w:rsid w:val="00261104"/>
    <w:rsid w:val="002634CA"/>
    <w:rsid w:val="00263BEA"/>
    <w:rsid w:val="002665D8"/>
    <w:rsid w:val="0027426B"/>
    <w:rsid w:val="0027603C"/>
    <w:rsid w:val="00277B1D"/>
    <w:rsid w:val="002819E3"/>
    <w:rsid w:val="00293D56"/>
    <w:rsid w:val="0029431F"/>
    <w:rsid w:val="002957DA"/>
    <w:rsid w:val="00297FE6"/>
    <w:rsid w:val="002A2DBB"/>
    <w:rsid w:val="002A67DF"/>
    <w:rsid w:val="002B1C92"/>
    <w:rsid w:val="002B5A9C"/>
    <w:rsid w:val="002C39F2"/>
    <w:rsid w:val="002C4618"/>
    <w:rsid w:val="002D2B44"/>
    <w:rsid w:val="002D2CAB"/>
    <w:rsid w:val="002D31E4"/>
    <w:rsid w:val="002D514F"/>
    <w:rsid w:val="002D53F7"/>
    <w:rsid w:val="002D74F0"/>
    <w:rsid w:val="002E20F1"/>
    <w:rsid w:val="002E45C3"/>
    <w:rsid w:val="002E68EF"/>
    <w:rsid w:val="002E7A21"/>
    <w:rsid w:val="002F4A81"/>
    <w:rsid w:val="002F6268"/>
    <w:rsid w:val="003029B9"/>
    <w:rsid w:val="00304C93"/>
    <w:rsid w:val="00306220"/>
    <w:rsid w:val="00306619"/>
    <w:rsid w:val="00307902"/>
    <w:rsid w:val="00312A53"/>
    <w:rsid w:val="00312F3E"/>
    <w:rsid w:val="00322857"/>
    <w:rsid w:val="00323EFA"/>
    <w:rsid w:val="003314CF"/>
    <w:rsid w:val="0034556C"/>
    <w:rsid w:val="00350FAD"/>
    <w:rsid w:val="003514D2"/>
    <w:rsid w:val="00355342"/>
    <w:rsid w:val="00360EA3"/>
    <w:rsid w:val="00364F66"/>
    <w:rsid w:val="003737A5"/>
    <w:rsid w:val="00375C07"/>
    <w:rsid w:val="0038069D"/>
    <w:rsid w:val="003842B6"/>
    <w:rsid w:val="0038533F"/>
    <w:rsid w:val="00387C21"/>
    <w:rsid w:val="0039083D"/>
    <w:rsid w:val="00392DDC"/>
    <w:rsid w:val="00394299"/>
    <w:rsid w:val="003943BE"/>
    <w:rsid w:val="003B20FE"/>
    <w:rsid w:val="003B32FC"/>
    <w:rsid w:val="003B361E"/>
    <w:rsid w:val="003C1C03"/>
    <w:rsid w:val="003C3BF8"/>
    <w:rsid w:val="003C62A7"/>
    <w:rsid w:val="003D13A2"/>
    <w:rsid w:val="003D36D9"/>
    <w:rsid w:val="003D585C"/>
    <w:rsid w:val="003D6408"/>
    <w:rsid w:val="003E341A"/>
    <w:rsid w:val="003E5A89"/>
    <w:rsid w:val="003F0181"/>
    <w:rsid w:val="003F03D6"/>
    <w:rsid w:val="003F1315"/>
    <w:rsid w:val="003F1D53"/>
    <w:rsid w:val="00400039"/>
    <w:rsid w:val="0040115A"/>
    <w:rsid w:val="00403F5A"/>
    <w:rsid w:val="004060CA"/>
    <w:rsid w:val="00410485"/>
    <w:rsid w:val="00410556"/>
    <w:rsid w:val="00414D31"/>
    <w:rsid w:val="00417F8B"/>
    <w:rsid w:val="00421A91"/>
    <w:rsid w:val="00430F3A"/>
    <w:rsid w:val="004319E3"/>
    <w:rsid w:val="00431F22"/>
    <w:rsid w:val="00440B14"/>
    <w:rsid w:val="00443F84"/>
    <w:rsid w:val="00446051"/>
    <w:rsid w:val="00453D8B"/>
    <w:rsid w:val="0045421F"/>
    <w:rsid w:val="00455C24"/>
    <w:rsid w:val="00460DE7"/>
    <w:rsid w:val="00461382"/>
    <w:rsid w:val="00463DBA"/>
    <w:rsid w:val="00464DF8"/>
    <w:rsid w:val="00467290"/>
    <w:rsid w:val="0047334C"/>
    <w:rsid w:val="00477100"/>
    <w:rsid w:val="004773B8"/>
    <w:rsid w:val="00483CF3"/>
    <w:rsid w:val="004841BB"/>
    <w:rsid w:val="0049188A"/>
    <w:rsid w:val="004951AF"/>
    <w:rsid w:val="004A1025"/>
    <w:rsid w:val="004A1D14"/>
    <w:rsid w:val="004A6260"/>
    <w:rsid w:val="004B3569"/>
    <w:rsid w:val="004C056F"/>
    <w:rsid w:val="004C337D"/>
    <w:rsid w:val="004C3433"/>
    <w:rsid w:val="004C5E4E"/>
    <w:rsid w:val="004D1973"/>
    <w:rsid w:val="004E761D"/>
    <w:rsid w:val="004F3785"/>
    <w:rsid w:val="004F7F01"/>
    <w:rsid w:val="0050603D"/>
    <w:rsid w:val="00513F5E"/>
    <w:rsid w:val="00523916"/>
    <w:rsid w:val="00534240"/>
    <w:rsid w:val="00536048"/>
    <w:rsid w:val="00544B86"/>
    <w:rsid w:val="00545867"/>
    <w:rsid w:val="00546C4A"/>
    <w:rsid w:val="00552981"/>
    <w:rsid w:val="00553419"/>
    <w:rsid w:val="00553764"/>
    <w:rsid w:val="0055501F"/>
    <w:rsid w:val="00561255"/>
    <w:rsid w:val="0056650C"/>
    <w:rsid w:val="00575961"/>
    <w:rsid w:val="00575D87"/>
    <w:rsid w:val="00576FBA"/>
    <w:rsid w:val="00577D17"/>
    <w:rsid w:val="00581357"/>
    <w:rsid w:val="00584CBF"/>
    <w:rsid w:val="005900A7"/>
    <w:rsid w:val="0059028A"/>
    <w:rsid w:val="005912A3"/>
    <w:rsid w:val="00592B1A"/>
    <w:rsid w:val="00593A73"/>
    <w:rsid w:val="0059571C"/>
    <w:rsid w:val="0059693A"/>
    <w:rsid w:val="0059764C"/>
    <w:rsid w:val="00597A38"/>
    <w:rsid w:val="005A05F9"/>
    <w:rsid w:val="005B0141"/>
    <w:rsid w:val="005B3739"/>
    <w:rsid w:val="005B4494"/>
    <w:rsid w:val="005C05EC"/>
    <w:rsid w:val="005C09EB"/>
    <w:rsid w:val="005D06F4"/>
    <w:rsid w:val="005D6AE1"/>
    <w:rsid w:val="005E02D0"/>
    <w:rsid w:val="005E0E19"/>
    <w:rsid w:val="005E3813"/>
    <w:rsid w:val="005F2DC9"/>
    <w:rsid w:val="006034E1"/>
    <w:rsid w:val="00603754"/>
    <w:rsid w:val="006074E5"/>
    <w:rsid w:val="0060758D"/>
    <w:rsid w:val="00612F19"/>
    <w:rsid w:val="00613F46"/>
    <w:rsid w:val="006142C7"/>
    <w:rsid w:val="00614727"/>
    <w:rsid w:val="00615A69"/>
    <w:rsid w:val="006220A3"/>
    <w:rsid w:val="00624768"/>
    <w:rsid w:val="00627352"/>
    <w:rsid w:val="006406C2"/>
    <w:rsid w:val="00646897"/>
    <w:rsid w:val="00652BD8"/>
    <w:rsid w:val="00655ADA"/>
    <w:rsid w:val="00663BE8"/>
    <w:rsid w:val="00663FDD"/>
    <w:rsid w:val="00665366"/>
    <w:rsid w:val="0066642F"/>
    <w:rsid w:val="00667846"/>
    <w:rsid w:val="00681B1D"/>
    <w:rsid w:val="006907E4"/>
    <w:rsid w:val="00691286"/>
    <w:rsid w:val="00692D86"/>
    <w:rsid w:val="006A0671"/>
    <w:rsid w:val="006A4269"/>
    <w:rsid w:val="006B7E31"/>
    <w:rsid w:val="006C1BC8"/>
    <w:rsid w:val="006C3B1B"/>
    <w:rsid w:val="006C5A15"/>
    <w:rsid w:val="006D2752"/>
    <w:rsid w:val="006D2A4A"/>
    <w:rsid w:val="006D5D7F"/>
    <w:rsid w:val="006D6E6E"/>
    <w:rsid w:val="006F26BF"/>
    <w:rsid w:val="006F77CD"/>
    <w:rsid w:val="00701F92"/>
    <w:rsid w:val="00704D1B"/>
    <w:rsid w:val="00705491"/>
    <w:rsid w:val="00710A97"/>
    <w:rsid w:val="0071189F"/>
    <w:rsid w:val="00716019"/>
    <w:rsid w:val="007170E4"/>
    <w:rsid w:val="00721844"/>
    <w:rsid w:val="0072246B"/>
    <w:rsid w:val="00722B7F"/>
    <w:rsid w:val="00726D13"/>
    <w:rsid w:val="007361FD"/>
    <w:rsid w:val="00740E5C"/>
    <w:rsid w:val="007424D4"/>
    <w:rsid w:val="00744B9D"/>
    <w:rsid w:val="0075159E"/>
    <w:rsid w:val="00752118"/>
    <w:rsid w:val="007549E2"/>
    <w:rsid w:val="00754A61"/>
    <w:rsid w:val="00754CD5"/>
    <w:rsid w:val="00763A04"/>
    <w:rsid w:val="00763CF1"/>
    <w:rsid w:val="00764FC7"/>
    <w:rsid w:val="00767619"/>
    <w:rsid w:val="00781B88"/>
    <w:rsid w:val="0078367B"/>
    <w:rsid w:val="0078397D"/>
    <w:rsid w:val="00786A05"/>
    <w:rsid w:val="00786B5D"/>
    <w:rsid w:val="00792FC6"/>
    <w:rsid w:val="00795B1A"/>
    <w:rsid w:val="00796973"/>
    <w:rsid w:val="007A0FCE"/>
    <w:rsid w:val="007A3450"/>
    <w:rsid w:val="007A3A19"/>
    <w:rsid w:val="007B1D4E"/>
    <w:rsid w:val="007B75C9"/>
    <w:rsid w:val="007C2E29"/>
    <w:rsid w:val="007C567A"/>
    <w:rsid w:val="007C5860"/>
    <w:rsid w:val="007D263C"/>
    <w:rsid w:val="007D5A2D"/>
    <w:rsid w:val="007E0BF5"/>
    <w:rsid w:val="007E37C7"/>
    <w:rsid w:val="007E60E2"/>
    <w:rsid w:val="007F2B13"/>
    <w:rsid w:val="007F4A74"/>
    <w:rsid w:val="007F51CF"/>
    <w:rsid w:val="008014F4"/>
    <w:rsid w:val="00814131"/>
    <w:rsid w:val="008156AA"/>
    <w:rsid w:val="00820896"/>
    <w:rsid w:val="008210EE"/>
    <w:rsid w:val="008279A7"/>
    <w:rsid w:val="0083678B"/>
    <w:rsid w:val="0084021C"/>
    <w:rsid w:val="008408B2"/>
    <w:rsid w:val="00840E69"/>
    <w:rsid w:val="0085094D"/>
    <w:rsid w:val="00855329"/>
    <w:rsid w:val="0086016F"/>
    <w:rsid w:val="008609A1"/>
    <w:rsid w:val="00865A46"/>
    <w:rsid w:val="00870DD5"/>
    <w:rsid w:val="00873982"/>
    <w:rsid w:val="00873A07"/>
    <w:rsid w:val="00873CD9"/>
    <w:rsid w:val="00873EB7"/>
    <w:rsid w:val="00881270"/>
    <w:rsid w:val="00884480"/>
    <w:rsid w:val="0088637F"/>
    <w:rsid w:val="00891620"/>
    <w:rsid w:val="00891654"/>
    <w:rsid w:val="008922D7"/>
    <w:rsid w:val="00893D18"/>
    <w:rsid w:val="00895D71"/>
    <w:rsid w:val="008A1DAA"/>
    <w:rsid w:val="008A7CBA"/>
    <w:rsid w:val="008B3750"/>
    <w:rsid w:val="008B3971"/>
    <w:rsid w:val="008B4E37"/>
    <w:rsid w:val="008C2CFC"/>
    <w:rsid w:val="008C5BDD"/>
    <w:rsid w:val="008D0132"/>
    <w:rsid w:val="008D0DE6"/>
    <w:rsid w:val="008E03F6"/>
    <w:rsid w:val="008E166B"/>
    <w:rsid w:val="008E358C"/>
    <w:rsid w:val="008F17FF"/>
    <w:rsid w:val="008F1978"/>
    <w:rsid w:val="008F1A6D"/>
    <w:rsid w:val="008F314A"/>
    <w:rsid w:val="009073A0"/>
    <w:rsid w:val="0090747D"/>
    <w:rsid w:val="00916629"/>
    <w:rsid w:val="00917240"/>
    <w:rsid w:val="00924102"/>
    <w:rsid w:val="0092416F"/>
    <w:rsid w:val="00924921"/>
    <w:rsid w:val="00931824"/>
    <w:rsid w:val="00931FE6"/>
    <w:rsid w:val="009371B2"/>
    <w:rsid w:val="009371D3"/>
    <w:rsid w:val="009415B4"/>
    <w:rsid w:val="0094246A"/>
    <w:rsid w:val="00944F00"/>
    <w:rsid w:val="00945870"/>
    <w:rsid w:val="0095112F"/>
    <w:rsid w:val="0095369A"/>
    <w:rsid w:val="0095443E"/>
    <w:rsid w:val="00963CB8"/>
    <w:rsid w:val="00977FE0"/>
    <w:rsid w:val="0098085C"/>
    <w:rsid w:val="00980AFE"/>
    <w:rsid w:val="00980DE3"/>
    <w:rsid w:val="00986151"/>
    <w:rsid w:val="00990D8B"/>
    <w:rsid w:val="0099287A"/>
    <w:rsid w:val="009A119F"/>
    <w:rsid w:val="009A4C34"/>
    <w:rsid w:val="009C1076"/>
    <w:rsid w:val="009C4A73"/>
    <w:rsid w:val="009D5518"/>
    <w:rsid w:val="009E21A6"/>
    <w:rsid w:val="009E3984"/>
    <w:rsid w:val="009F15E0"/>
    <w:rsid w:val="009F20E4"/>
    <w:rsid w:val="009F33FD"/>
    <w:rsid w:val="009F43EB"/>
    <w:rsid w:val="00A03F54"/>
    <w:rsid w:val="00A03F7D"/>
    <w:rsid w:val="00A05813"/>
    <w:rsid w:val="00A05CC0"/>
    <w:rsid w:val="00A07F06"/>
    <w:rsid w:val="00A123E5"/>
    <w:rsid w:val="00A13E94"/>
    <w:rsid w:val="00A1604E"/>
    <w:rsid w:val="00A235A8"/>
    <w:rsid w:val="00A2410C"/>
    <w:rsid w:val="00A2770E"/>
    <w:rsid w:val="00A31AF1"/>
    <w:rsid w:val="00A33C2D"/>
    <w:rsid w:val="00A34F04"/>
    <w:rsid w:val="00A358B2"/>
    <w:rsid w:val="00A44CC3"/>
    <w:rsid w:val="00A46B51"/>
    <w:rsid w:val="00A50A77"/>
    <w:rsid w:val="00A51A6C"/>
    <w:rsid w:val="00A53AE8"/>
    <w:rsid w:val="00A57D91"/>
    <w:rsid w:val="00A607F5"/>
    <w:rsid w:val="00A6645D"/>
    <w:rsid w:val="00A7139D"/>
    <w:rsid w:val="00A7342A"/>
    <w:rsid w:val="00A77A7C"/>
    <w:rsid w:val="00A845D6"/>
    <w:rsid w:val="00A85320"/>
    <w:rsid w:val="00A86782"/>
    <w:rsid w:val="00A93280"/>
    <w:rsid w:val="00A94156"/>
    <w:rsid w:val="00AA3009"/>
    <w:rsid w:val="00AA39FB"/>
    <w:rsid w:val="00AA3A7B"/>
    <w:rsid w:val="00AA3B36"/>
    <w:rsid w:val="00AB1533"/>
    <w:rsid w:val="00AB29ED"/>
    <w:rsid w:val="00AB3465"/>
    <w:rsid w:val="00AB435C"/>
    <w:rsid w:val="00AB47E6"/>
    <w:rsid w:val="00AB5E9C"/>
    <w:rsid w:val="00AB706C"/>
    <w:rsid w:val="00AB7AF7"/>
    <w:rsid w:val="00AC03D9"/>
    <w:rsid w:val="00AC180A"/>
    <w:rsid w:val="00AC56D9"/>
    <w:rsid w:val="00AD62C7"/>
    <w:rsid w:val="00AE1E82"/>
    <w:rsid w:val="00AE5997"/>
    <w:rsid w:val="00AE5B54"/>
    <w:rsid w:val="00AE778D"/>
    <w:rsid w:val="00AF1590"/>
    <w:rsid w:val="00AF4453"/>
    <w:rsid w:val="00AF4DCE"/>
    <w:rsid w:val="00AF6FA1"/>
    <w:rsid w:val="00AF7C96"/>
    <w:rsid w:val="00B112EA"/>
    <w:rsid w:val="00B1544F"/>
    <w:rsid w:val="00B2373B"/>
    <w:rsid w:val="00B27A24"/>
    <w:rsid w:val="00B30480"/>
    <w:rsid w:val="00B31A8C"/>
    <w:rsid w:val="00B447BC"/>
    <w:rsid w:val="00B61DC1"/>
    <w:rsid w:val="00B6407F"/>
    <w:rsid w:val="00B65082"/>
    <w:rsid w:val="00B70AA1"/>
    <w:rsid w:val="00B74609"/>
    <w:rsid w:val="00B7779B"/>
    <w:rsid w:val="00B77BDD"/>
    <w:rsid w:val="00B80226"/>
    <w:rsid w:val="00B84736"/>
    <w:rsid w:val="00B85021"/>
    <w:rsid w:val="00B855A5"/>
    <w:rsid w:val="00B905E9"/>
    <w:rsid w:val="00B922B4"/>
    <w:rsid w:val="00B9438C"/>
    <w:rsid w:val="00BA0BDD"/>
    <w:rsid w:val="00BA0DD3"/>
    <w:rsid w:val="00BA4CA6"/>
    <w:rsid w:val="00BA53E8"/>
    <w:rsid w:val="00BA7CF6"/>
    <w:rsid w:val="00BB0A6D"/>
    <w:rsid w:val="00BB4EFC"/>
    <w:rsid w:val="00BB5CB0"/>
    <w:rsid w:val="00BB6405"/>
    <w:rsid w:val="00BC450F"/>
    <w:rsid w:val="00BC794C"/>
    <w:rsid w:val="00BD002F"/>
    <w:rsid w:val="00BD2E63"/>
    <w:rsid w:val="00BD3546"/>
    <w:rsid w:val="00BD4DAF"/>
    <w:rsid w:val="00BD4F57"/>
    <w:rsid w:val="00BD7E6D"/>
    <w:rsid w:val="00BE747A"/>
    <w:rsid w:val="00BF1807"/>
    <w:rsid w:val="00BF3CEC"/>
    <w:rsid w:val="00BF5397"/>
    <w:rsid w:val="00C106CC"/>
    <w:rsid w:val="00C10EBA"/>
    <w:rsid w:val="00C132FD"/>
    <w:rsid w:val="00C15BC5"/>
    <w:rsid w:val="00C24DD1"/>
    <w:rsid w:val="00C43799"/>
    <w:rsid w:val="00C454FF"/>
    <w:rsid w:val="00C50251"/>
    <w:rsid w:val="00C532F4"/>
    <w:rsid w:val="00C53697"/>
    <w:rsid w:val="00C5407E"/>
    <w:rsid w:val="00C605F0"/>
    <w:rsid w:val="00C61099"/>
    <w:rsid w:val="00C630C7"/>
    <w:rsid w:val="00C63672"/>
    <w:rsid w:val="00C63895"/>
    <w:rsid w:val="00C63932"/>
    <w:rsid w:val="00C64459"/>
    <w:rsid w:val="00C748E0"/>
    <w:rsid w:val="00C74911"/>
    <w:rsid w:val="00C75BC1"/>
    <w:rsid w:val="00C81AB6"/>
    <w:rsid w:val="00C8431F"/>
    <w:rsid w:val="00C84EDB"/>
    <w:rsid w:val="00C86E32"/>
    <w:rsid w:val="00C878C8"/>
    <w:rsid w:val="00C9052A"/>
    <w:rsid w:val="00C9152E"/>
    <w:rsid w:val="00C941D0"/>
    <w:rsid w:val="00C95B75"/>
    <w:rsid w:val="00C9772C"/>
    <w:rsid w:val="00CA12CA"/>
    <w:rsid w:val="00CA1B97"/>
    <w:rsid w:val="00CA52D3"/>
    <w:rsid w:val="00CA5BD5"/>
    <w:rsid w:val="00CB0B21"/>
    <w:rsid w:val="00CB45A9"/>
    <w:rsid w:val="00CB51F6"/>
    <w:rsid w:val="00CC2FDE"/>
    <w:rsid w:val="00CC4F67"/>
    <w:rsid w:val="00CC5FA5"/>
    <w:rsid w:val="00CC745D"/>
    <w:rsid w:val="00CC78B3"/>
    <w:rsid w:val="00CD18E3"/>
    <w:rsid w:val="00CD33E4"/>
    <w:rsid w:val="00CD4163"/>
    <w:rsid w:val="00CD5C2E"/>
    <w:rsid w:val="00CD63EB"/>
    <w:rsid w:val="00CE28A0"/>
    <w:rsid w:val="00CE360E"/>
    <w:rsid w:val="00CE4E3D"/>
    <w:rsid w:val="00CE6D4F"/>
    <w:rsid w:val="00CF0CE7"/>
    <w:rsid w:val="00CF2FBF"/>
    <w:rsid w:val="00CF7FD8"/>
    <w:rsid w:val="00D00DAC"/>
    <w:rsid w:val="00D00FD1"/>
    <w:rsid w:val="00D1195D"/>
    <w:rsid w:val="00D135B9"/>
    <w:rsid w:val="00D1706D"/>
    <w:rsid w:val="00D20256"/>
    <w:rsid w:val="00D21032"/>
    <w:rsid w:val="00D2653E"/>
    <w:rsid w:val="00D32A91"/>
    <w:rsid w:val="00D33E23"/>
    <w:rsid w:val="00D41C0C"/>
    <w:rsid w:val="00D42845"/>
    <w:rsid w:val="00D42B64"/>
    <w:rsid w:val="00D43899"/>
    <w:rsid w:val="00D441D2"/>
    <w:rsid w:val="00D44809"/>
    <w:rsid w:val="00D45201"/>
    <w:rsid w:val="00D46391"/>
    <w:rsid w:val="00D5141B"/>
    <w:rsid w:val="00D5387D"/>
    <w:rsid w:val="00D55912"/>
    <w:rsid w:val="00D64CF0"/>
    <w:rsid w:val="00D74220"/>
    <w:rsid w:val="00D75F04"/>
    <w:rsid w:val="00D85F34"/>
    <w:rsid w:val="00D87BCC"/>
    <w:rsid w:val="00D97160"/>
    <w:rsid w:val="00DA080F"/>
    <w:rsid w:val="00DA5DB9"/>
    <w:rsid w:val="00DB1D39"/>
    <w:rsid w:val="00DB6242"/>
    <w:rsid w:val="00DB7F8C"/>
    <w:rsid w:val="00DD19B6"/>
    <w:rsid w:val="00DD242E"/>
    <w:rsid w:val="00DD7782"/>
    <w:rsid w:val="00DD7D32"/>
    <w:rsid w:val="00DE0E31"/>
    <w:rsid w:val="00DF4DA3"/>
    <w:rsid w:val="00DF5EEA"/>
    <w:rsid w:val="00DF7A5F"/>
    <w:rsid w:val="00E06F7C"/>
    <w:rsid w:val="00E11193"/>
    <w:rsid w:val="00E12370"/>
    <w:rsid w:val="00E12E25"/>
    <w:rsid w:val="00E17578"/>
    <w:rsid w:val="00E25830"/>
    <w:rsid w:val="00E31306"/>
    <w:rsid w:val="00E35681"/>
    <w:rsid w:val="00E4314E"/>
    <w:rsid w:val="00E51727"/>
    <w:rsid w:val="00E56686"/>
    <w:rsid w:val="00E569BC"/>
    <w:rsid w:val="00E62C8C"/>
    <w:rsid w:val="00E62CA0"/>
    <w:rsid w:val="00E630DF"/>
    <w:rsid w:val="00E722CC"/>
    <w:rsid w:val="00E7289F"/>
    <w:rsid w:val="00E777E4"/>
    <w:rsid w:val="00E8192C"/>
    <w:rsid w:val="00E92F5B"/>
    <w:rsid w:val="00EA2347"/>
    <w:rsid w:val="00EA764E"/>
    <w:rsid w:val="00EB2461"/>
    <w:rsid w:val="00EB5DA8"/>
    <w:rsid w:val="00EB6B40"/>
    <w:rsid w:val="00EC62D8"/>
    <w:rsid w:val="00ED35F0"/>
    <w:rsid w:val="00ED46E6"/>
    <w:rsid w:val="00ED4BFB"/>
    <w:rsid w:val="00ED50A6"/>
    <w:rsid w:val="00ED6FA0"/>
    <w:rsid w:val="00EE40B5"/>
    <w:rsid w:val="00EE44B0"/>
    <w:rsid w:val="00EE689B"/>
    <w:rsid w:val="00EF039B"/>
    <w:rsid w:val="00EF1BF5"/>
    <w:rsid w:val="00EF5072"/>
    <w:rsid w:val="00EF596E"/>
    <w:rsid w:val="00EF6C65"/>
    <w:rsid w:val="00EF7465"/>
    <w:rsid w:val="00F00BD5"/>
    <w:rsid w:val="00F02437"/>
    <w:rsid w:val="00F07D49"/>
    <w:rsid w:val="00F144B0"/>
    <w:rsid w:val="00F172AC"/>
    <w:rsid w:val="00F24423"/>
    <w:rsid w:val="00F258B6"/>
    <w:rsid w:val="00F37713"/>
    <w:rsid w:val="00F37E99"/>
    <w:rsid w:val="00F40B03"/>
    <w:rsid w:val="00F5076A"/>
    <w:rsid w:val="00F5099C"/>
    <w:rsid w:val="00F60751"/>
    <w:rsid w:val="00F674A6"/>
    <w:rsid w:val="00F70788"/>
    <w:rsid w:val="00F75825"/>
    <w:rsid w:val="00F758E5"/>
    <w:rsid w:val="00F76B2D"/>
    <w:rsid w:val="00F7738F"/>
    <w:rsid w:val="00F82C47"/>
    <w:rsid w:val="00F855EA"/>
    <w:rsid w:val="00F878B8"/>
    <w:rsid w:val="00F918FA"/>
    <w:rsid w:val="00F93417"/>
    <w:rsid w:val="00F9442B"/>
    <w:rsid w:val="00F94B1C"/>
    <w:rsid w:val="00FA5A15"/>
    <w:rsid w:val="00FA7581"/>
    <w:rsid w:val="00FB62CE"/>
    <w:rsid w:val="00FB6FEC"/>
    <w:rsid w:val="00FC07FF"/>
    <w:rsid w:val="00FC569A"/>
    <w:rsid w:val="00FC669A"/>
    <w:rsid w:val="00FD22A3"/>
    <w:rsid w:val="00FD24AC"/>
    <w:rsid w:val="00FD42F4"/>
    <w:rsid w:val="00FD49FA"/>
    <w:rsid w:val="00FD54BD"/>
    <w:rsid w:val="00FD7473"/>
    <w:rsid w:val="00FE682B"/>
    <w:rsid w:val="00FF4D10"/>
    <w:rsid w:val="00FF70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01"/>
  </w:style>
  <w:style w:type="paragraph" w:styleId="Overskrift1">
    <w:name w:val="heading 1"/>
    <w:basedOn w:val="Normal"/>
    <w:next w:val="Normal"/>
    <w:link w:val="Overskrift1Tegn"/>
    <w:uiPriority w:val="9"/>
    <w:qFormat/>
    <w:rsid w:val="0029431F"/>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Overskrift2">
    <w:name w:val="heading 2"/>
    <w:basedOn w:val="Normal"/>
    <w:next w:val="Normal"/>
    <w:link w:val="Overskrift2Tegn"/>
    <w:uiPriority w:val="9"/>
    <w:unhideWhenUsed/>
    <w:qFormat/>
    <w:rsid w:val="0029431F"/>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Overskrift3">
    <w:name w:val="heading 3"/>
    <w:basedOn w:val="Normal"/>
    <w:next w:val="Normal"/>
    <w:link w:val="Overskrift3Tegn"/>
    <w:uiPriority w:val="9"/>
    <w:unhideWhenUsed/>
    <w:qFormat/>
    <w:rsid w:val="0029431F"/>
    <w:pPr>
      <w:keepNext/>
      <w:keepLines/>
      <w:spacing w:before="200" w:after="0"/>
      <w:outlineLvl w:val="2"/>
    </w:pPr>
    <w:rPr>
      <w:rFonts w:asciiTheme="majorHAnsi" w:eastAsiaTheme="majorEastAsia" w:hAnsiTheme="majorHAnsi" w:cstheme="majorBidi"/>
      <w:b/>
      <w:bCs/>
      <w:color w:val="53548A"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E41AF"/>
    <w:rPr>
      <w:color w:val="67AFBD" w:themeColor="hyperlink"/>
      <w:u w:val="single"/>
    </w:rPr>
  </w:style>
  <w:style w:type="character" w:styleId="BesgtHyperlink">
    <w:name w:val="FollowedHyperlink"/>
    <w:basedOn w:val="Standardskrifttypeiafsnit"/>
    <w:uiPriority w:val="99"/>
    <w:semiHidden/>
    <w:unhideWhenUsed/>
    <w:rsid w:val="00EF1BF5"/>
    <w:rPr>
      <w:color w:val="C2A874" w:themeColor="followedHyperlink"/>
      <w:u w:val="single"/>
    </w:rPr>
  </w:style>
  <w:style w:type="paragraph" w:styleId="Listeafsnit">
    <w:name w:val="List Paragraph"/>
    <w:basedOn w:val="Normal"/>
    <w:uiPriority w:val="34"/>
    <w:qFormat/>
    <w:rsid w:val="00592B1A"/>
    <w:pPr>
      <w:ind w:left="720"/>
      <w:contextualSpacing/>
    </w:pPr>
  </w:style>
  <w:style w:type="table" w:styleId="Tabel-Gitter">
    <w:name w:val="Table Grid"/>
    <w:basedOn w:val="Tabel-Normal"/>
    <w:uiPriority w:val="59"/>
    <w:rsid w:val="00F7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917240"/>
    <w:rPr>
      <w:sz w:val="16"/>
      <w:szCs w:val="16"/>
    </w:rPr>
  </w:style>
  <w:style w:type="paragraph" w:styleId="Kommentartekst">
    <w:name w:val="annotation text"/>
    <w:basedOn w:val="Normal"/>
    <w:link w:val="KommentartekstTegn"/>
    <w:uiPriority w:val="99"/>
    <w:semiHidden/>
    <w:unhideWhenUsed/>
    <w:rsid w:val="0091724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17240"/>
    <w:rPr>
      <w:sz w:val="20"/>
      <w:szCs w:val="20"/>
    </w:rPr>
  </w:style>
  <w:style w:type="paragraph" w:styleId="Kommentaremne">
    <w:name w:val="annotation subject"/>
    <w:basedOn w:val="Kommentartekst"/>
    <w:next w:val="Kommentartekst"/>
    <w:link w:val="KommentaremneTegn"/>
    <w:uiPriority w:val="99"/>
    <w:semiHidden/>
    <w:unhideWhenUsed/>
    <w:rsid w:val="00917240"/>
    <w:rPr>
      <w:b/>
      <w:bCs/>
    </w:rPr>
  </w:style>
  <w:style w:type="character" w:customStyle="1" w:styleId="KommentaremneTegn">
    <w:name w:val="Kommentaremne Tegn"/>
    <w:basedOn w:val="KommentartekstTegn"/>
    <w:link w:val="Kommentaremne"/>
    <w:uiPriority w:val="99"/>
    <w:semiHidden/>
    <w:rsid w:val="00917240"/>
    <w:rPr>
      <w:b/>
      <w:bCs/>
    </w:rPr>
  </w:style>
  <w:style w:type="paragraph" w:styleId="Markeringsbobletekst">
    <w:name w:val="Balloon Text"/>
    <w:basedOn w:val="Normal"/>
    <w:link w:val="MarkeringsbobletekstTegn"/>
    <w:uiPriority w:val="99"/>
    <w:semiHidden/>
    <w:unhideWhenUsed/>
    <w:rsid w:val="0091724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7240"/>
    <w:rPr>
      <w:rFonts w:ascii="Tahoma" w:hAnsi="Tahoma" w:cs="Tahoma"/>
      <w:sz w:val="16"/>
      <w:szCs w:val="16"/>
    </w:rPr>
  </w:style>
  <w:style w:type="paragraph" w:styleId="Sidehoved">
    <w:name w:val="header"/>
    <w:basedOn w:val="Normal"/>
    <w:link w:val="SidehovedTegn"/>
    <w:uiPriority w:val="99"/>
    <w:unhideWhenUsed/>
    <w:rsid w:val="007521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52118"/>
  </w:style>
  <w:style w:type="paragraph" w:styleId="Sidefod">
    <w:name w:val="footer"/>
    <w:basedOn w:val="Normal"/>
    <w:link w:val="SidefodTegn"/>
    <w:uiPriority w:val="99"/>
    <w:semiHidden/>
    <w:unhideWhenUsed/>
    <w:rsid w:val="0075211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52118"/>
  </w:style>
  <w:style w:type="paragraph" w:styleId="Fodnotetekst">
    <w:name w:val="footnote text"/>
    <w:basedOn w:val="Normal"/>
    <w:link w:val="FodnotetekstTegn"/>
    <w:uiPriority w:val="99"/>
    <w:semiHidden/>
    <w:unhideWhenUsed/>
    <w:rsid w:val="008210E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210EE"/>
    <w:rPr>
      <w:sz w:val="20"/>
      <w:szCs w:val="20"/>
    </w:rPr>
  </w:style>
  <w:style w:type="character" w:styleId="Fodnotehenvisning">
    <w:name w:val="footnote reference"/>
    <w:basedOn w:val="Standardskrifttypeiafsnit"/>
    <w:uiPriority w:val="99"/>
    <w:semiHidden/>
    <w:unhideWhenUsed/>
    <w:rsid w:val="008210EE"/>
    <w:rPr>
      <w:vertAlign w:val="superscript"/>
    </w:rPr>
  </w:style>
  <w:style w:type="character" w:customStyle="1" w:styleId="Overskrift1Tegn">
    <w:name w:val="Overskrift 1 Tegn"/>
    <w:basedOn w:val="Standardskrifttypeiafsnit"/>
    <w:link w:val="Overskrift1"/>
    <w:uiPriority w:val="9"/>
    <w:rsid w:val="0029431F"/>
    <w:rPr>
      <w:rFonts w:asciiTheme="majorHAnsi" w:eastAsiaTheme="majorEastAsia" w:hAnsiTheme="majorHAnsi" w:cstheme="majorBidi"/>
      <w:b/>
      <w:bCs/>
      <w:color w:val="3E3E67" w:themeColor="accent1" w:themeShade="BF"/>
      <w:sz w:val="28"/>
      <w:szCs w:val="28"/>
    </w:rPr>
  </w:style>
  <w:style w:type="paragraph" w:styleId="Overskrift">
    <w:name w:val="TOC Heading"/>
    <w:basedOn w:val="Overskrift1"/>
    <w:next w:val="Normal"/>
    <w:uiPriority w:val="39"/>
    <w:semiHidden/>
    <w:unhideWhenUsed/>
    <w:qFormat/>
    <w:rsid w:val="0029431F"/>
    <w:pPr>
      <w:outlineLvl w:val="9"/>
    </w:pPr>
  </w:style>
  <w:style w:type="paragraph" w:styleId="Indholdsfortegnelse1">
    <w:name w:val="toc 1"/>
    <w:basedOn w:val="Normal"/>
    <w:next w:val="Normal"/>
    <w:autoRedefine/>
    <w:uiPriority w:val="39"/>
    <w:unhideWhenUsed/>
    <w:rsid w:val="0029431F"/>
    <w:pPr>
      <w:spacing w:after="100"/>
    </w:pPr>
  </w:style>
  <w:style w:type="paragraph" w:styleId="Undertitel">
    <w:name w:val="Subtitle"/>
    <w:basedOn w:val="Normal"/>
    <w:next w:val="Normal"/>
    <w:link w:val="UndertitelTegn"/>
    <w:uiPriority w:val="11"/>
    <w:qFormat/>
    <w:rsid w:val="0029431F"/>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UndertitelTegn">
    <w:name w:val="Undertitel Tegn"/>
    <w:basedOn w:val="Standardskrifttypeiafsnit"/>
    <w:link w:val="Undertitel"/>
    <w:uiPriority w:val="11"/>
    <w:rsid w:val="0029431F"/>
    <w:rPr>
      <w:rFonts w:asciiTheme="majorHAnsi" w:eastAsiaTheme="majorEastAsia" w:hAnsiTheme="majorHAnsi" w:cstheme="majorBidi"/>
      <w:i/>
      <w:iCs/>
      <w:color w:val="53548A" w:themeColor="accent1"/>
      <w:spacing w:val="15"/>
      <w:sz w:val="24"/>
      <w:szCs w:val="24"/>
    </w:rPr>
  </w:style>
  <w:style w:type="character" w:customStyle="1" w:styleId="Overskrift2Tegn">
    <w:name w:val="Overskrift 2 Tegn"/>
    <w:basedOn w:val="Standardskrifttypeiafsnit"/>
    <w:link w:val="Overskrift2"/>
    <w:uiPriority w:val="9"/>
    <w:rsid w:val="0029431F"/>
    <w:rPr>
      <w:rFonts w:asciiTheme="majorHAnsi" w:eastAsiaTheme="majorEastAsia" w:hAnsiTheme="majorHAnsi" w:cstheme="majorBidi"/>
      <w:b/>
      <w:bCs/>
      <w:color w:val="53548A" w:themeColor="accent1"/>
      <w:sz w:val="26"/>
      <w:szCs w:val="26"/>
    </w:rPr>
  </w:style>
  <w:style w:type="paragraph" w:styleId="Indholdsfortegnelse2">
    <w:name w:val="toc 2"/>
    <w:basedOn w:val="Normal"/>
    <w:next w:val="Normal"/>
    <w:autoRedefine/>
    <w:uiPriority w:val="39"/>
    <w:unhideWhenUsed/>
    <w:rsid w:val="0029431F"/>
    <w:pPr>
      <w:spacing w:after="100"/>
      <w:ind w:left="220"/>
    </w:pPr>
  </w:style>
  <w:style w:type="character" w:customStyle="1" w:styleId="Overskrift3Tegn">
    <w:name w:val="Overskrift 3 Tegn"/>
    <w:basedOn w:val="Standardskrifttypeiafsnit"/>
    <w:link w:val="Overskrift3"/>
    <w:uiPriority w:val="9"/>
    <w:rsid w:val="0029431F"/>
    <w:rPr>
      <w:rFonts w:asciiTheme="majorHAnsi" w:eastAsiaTheme="majorEastAsia" w:hAnsiTheme="majorHAnsi" w:cstheme="majorBidi"/>
      <w:b/>
      <w:bCs/>
      <w:color w:val="53548A" w:themeColor="accent1"/>
    </w:rPr>
  </w:style>
  <w:style w:type="paragraph" w:styleId="Indholdsfortegnelse3">
    <w:name w:val="toc 3"/>
    <w:basedOn w:val="Normal"/>
    <w:next w:val="Normal"/>
    <w:autoRedefine/>
    <w:uiPriority w:val="39"/>
    <w:unhideWhenUsed/>
    <w:rsid w:val="0029431F"/>
    <w:pPr>
      <w:spacing w:after="100"/>
      <w:ind w:left="440"/>
    </w:pPr>
  </w:style>
  <w:style w:type="character" w:customStyle="1" w:styleId="hps">
    <w:name w:val="hps"/>
    <w:basedOn w:val="Standardskrifttypeiafsnit"/>
    <w:rsid w:val="006907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vm.dk/I-fokus/95-procent-maalsaetning" TargetMode="External"/><Relationship Id="rId18" Type="http://schemas.openxmlformats.org/officeDocument/2006/relationships/hyperlink" Target="https://www.retsinformation.dk/Forms/R0710.aspx?id=13638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formation.dk/113153" TargetMode="External"/><Relationship Id="rId17" Type="http://schemas.openxmlformats.org/officeDocument/2006/relationships/hyperlink" Target="https://www.retsinformation.dk/Forms/R0710.aspx?id=132553" TargetMode="External"/><Relationship Id="rId2" Type="http://schemas.openxmlformats.org/officeDocument/2006/relationships/numbering" Target="numbering.xml"/><Relationship Id="rId16" Type="http://schemas.openxmlformats.org/officeDocument/2006/relationships/hyperlink" Target="http://www.folkeskolen.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dk/Statsrevisorerne/Nyheder/2012/04/Beretning_11_2011_afgive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lkeskolen.dk" TargetMode="External"/><Relationship Id="rId23" Type="http://schemas.openxmlformats.org/officeDocument/2006/relationships/fontTable" Target="fontTable.xml"/><Relationship Id="rId10" Type="http://schemas.openxmlformats.org/officeDocument/2006/relationships/hyperlink" Target="http://www.folkedrab.dk/sw50065.asp" TargetMode="External"/><Relationship Id="rId19" Type="http://schemas.openxmlformats.org/officeDocument/2006/relationships/hyperlink" Target="http://pub.uvm.dk/1998/underdi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efu.dk/emner/aktuelt/nyt-fra-cefu/ny-rapport-hf-paa-vuc---et-andet-valg.aspx"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5CD9-0FEA-46D9-896C-0755CEE0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73</Pages>
  <Words>27360</Words>
  <Characters>166898</Characters>
  <Application>Microsoft Office Word</Application>
  <DocSecurity>0</DocSecurity>
  <Lines>1390</Lines>
  <Paragraphs>387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10</cp:revision>
  <dcterms:created xsi:type="dcterms:W3CDTF">2012-06-04T18:30:00Z</dcterms:created>
  <dcterms:modified xsi:type="dcterms:W3CDTF">2012-06-05T19:32:00Z</dcterms:modified>
</cp:coreProperties>
</file>