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EA" w:rsidRPr="00317BBE" w:rsidRDefault="00173F5D" w:rsidP="00173F5D">
      <w:pPr>
        <w:pStyle w:val="Overskrift1"/>
        <w:rPr>
          <w:lang w:val="en-US"/>
        </w:rPr>
      </w:pPr>
      <w:proofErr w:type="gramStart"/>
      <w:r w:rsidRPr="00317BBE">
        <w:rPr>
          <w:lang w:val="en-US"/>
        </w:rPr>
        <w:t>1.Abstract</w:t>
      </w:r>
      <w:proofErr w:type="gramEnd"/>
      <w:r w:rsidRPr="00317BBE">
        <w:rPr>
          <w:lang w:val="en-US"/>
        </w:rPr>
        <w:t xml:space="preserve"> </w:t>
      </w:r>
    </w:p>
    <w:p w:rsidR="00173F5D" w:rsidRDefault="00173F5D" w:rsidP="00C25EF7">
      <w:pPr>
        <w:spacing w:line="360" w:lineRule="auto"/>
        <w:jc w:val="both"/>
        <w:rPr>
          <w:rFonts w:ascii="Times New Roman" w:hAnsi="Times New Roman" w:cs="Times New Roman"/>
          <w:sz w:val="24"/>
          <w:szCs w:val="24"/>
          <w:lang w:val="en-US"/>
        </w:rPr>
      </w:pPr>
    </w:p>
    <w:p w:rsidR="00500CEA" w:rsidRPr="00B05FCE" w:rsidRDefault="00F445A5" w:rsidP="00C25EF7">
      <w:pPr>
        <w:spacing w:line="360" w:lineRule="auto"/>
        <w:jc w:val="both"/>
        <w:rPr>
          <w:rFonts w:ascii="Times New Roman" w:hAnsi="Times New Roman" w:cs="Times New Roman"/>
          <w:sz w:val="24"/>
          <w:szCs w:val="24"/>
          <w:lang w:val="en-US"/>
        </w:rPr>
      </w:pPr>
      <w:r w:rsidRPr="00B05FCE">
        <w:rPr>
          <w:rFonts w:ascii="Times New Roman" w:hAnsi="Times New Roman" w:cs="Times New Roman"/>
          <w:sz w:val="24"/>
          <w:szCs w:val="24"/>
          <w:lang w:val="en-US"/>
        </w:rPr>
        <w:t xml:space="preserve">I worked for </w:t>
      </w:r>
      <w:r w:rsidR="00500CEA" w:rsidRPr="00B05FCE">
        <w:rPr>
          <w:rFonts w:ascii="Times New Roman" w:hAnsi="Times New Roman" w:cs="Times New Roman"/>
          <w:sz w:val="24"/>
          <w:szCs w:val="24"/>
          <w:lang w:val="en-US"/>
        </w:rPr>
        <w:t>Serbian Chamber of Commerce</w:t>
      </w:r>
      <w:r w:rsidR="00047257">
        <w:rPr>
          <w:rFonts w:ascii="Times New Roman" w:hAnsi="Times New Roman" w:cs="Times New Roman"/>
          <w:sz w:val="24"/>
          <w:szCs w:val="24"/>
          <w:lang w:val="en-US"/>
        </w:rPr>
        <w:t xml:space="preserve"> in Kragujevac</w:t>
      </w:r>
      <w:r w:rsidR="00500CEA" w:rsidRPr="00B05FCE">
        <w:rPr>
          <w:rFonts w:ascii="Times New Roman" w:hAnsi="Times New Roman" w:cs="Times New Roman"/>
          <w:sz w:val="24"/>
          <w:szCs w:val="24"/>
          <w:lang w:val="en-US"/>
        </w:rPr>
        <w:t>, where</w:t>
      </w:r>
      <w:r>
        <w:rPr>
          <w:rFonts w:ascii="Times New Roman" w:hAnsi="Times New Roman" w:cs="Times New Roman"/>
          <w:sz w:val="24"/>
          <w:szCs w:val="24"/>
          <w:lang w:val="en-US"/>
        </w:rPr>
        <w:t xml:space="preserve"> I spent</w:t>
      </w:r>
      <w:r w:rsidR="00500CEA" w:rsidRPr="00B05FCE">
        <w:rPr>
          <w:rFonts w:ascii="Times New Roman" w:hAnsi="Times New Roman" w:cs="Times New Roman"/>
          <w:sz w:val="24"/>
          <w:szCs w:val="24"/>
          <w:lang w:val="en-US"/>
        </w:rPr>
        <w:t xml:space="preserve"> five months in 2010 from January to May.  During my stay in Kragujevac I have been in the communications department, where there is plenty of work in PR and communications with foreign firms and large companies. </w:t>
      </w:r>
    </w:p>
    <w:p w:rsidR="00500CEA" w:rsidRPr="004407C7" w:rsidRDefault="00500CEA" w:rsidP="00C25EF7">
      <w:pPr>
        <w:spacing w:line="360" w:lineRule="auto"/>
        <w:jc w:val="both"/>
        <w:rPr>
          <w:rStyle w:val="apple-style-span"/>
          <w:rFonts w:ascii="Times New Roman" w:hAnsi="Times New Roman" w:cs="Times New Roman"/>
          <w:sz w:val="24"/>
          <w:szCs w:val="24"/>
          <w:lang w:val="en-US"/>
        </w:rPr>
      </w:pPr>
      <w:r w:rsidRPr="004407C7">
        <w:rPr>
          <w:rStyle w:val="apple-style-span"/>
          <w:rFonts w:ascii="Times New Roman" w:hAnsi="Times New Roman" w:cs="Times New Roman"/>
          <w:sz w:val="24"/>
          <w:szCs w:val="24"/>
          <w:lang w:val="en-US"/>
        </w:rPr>
        <w:t>The Chamber of Commerce and Industry Kragujevac provides professional support to its members to solve their particular problems, promote their production programs at fairs and exhibitions both in the country and abroad, make presentation on Internet, establish cooperation among domestic and foreign partners through contacts with foreign chambers, various representative offices and embassies of the foreign countries.</w:t>
      </w:r>
    </w:p>
    <w:p w:rsidR="00500CEA" w:rsidRDefault="00500CEA" w:rsidP="00C25EF7">
      <w:pPr>
        <w:spacing w:line="360" w:lineRule="auto"/>
        <w:jc w:val="both"/>
        <w:rPr>
          <w:rFonts w:ascii="Times New Roman" w:hAnsi="Times New Roman" w:cs="Times New Roman"/>
          <w:color w:val="000000"/>
          <w:sz w:val="24"/>
          <w:szCs w:val="24"/>
          <w:lang w:val="en-US"/>
        </w:rPr>
      </w:pPr>
      <w:r w:rsidRPr="00B05FCE">
        <w:rPr>
          <w:rStyle w:val="apple-style-span"/>
          <w:rFonts w:ascii="Times New Roman" w:hAnsi="Times New Roman" w:cs="Times New Roman"/>
          <w:color w:val="000000"/>
          <w:sz w:val="24"/>
          <w:szCs w:val="24"/>
          <w:lang w:val="en-US"/>
        </w:rPr>
        <w:t>The study investigates</w:t>
      </w:r>
      <w:r>
        <w:rPr>
          <w:rStyle w:val="apple-style-span"/>
          <w:rFonts w:ascii="Times New Roman" w:hAnsi="Times New Roman" w:cs="Times New Roman"/>
          <w:color w:val="000000"/>
          <w:sz w:val="24"/>
          <w:szCs w:val="24"/>
          <w:lang w:val="en-US"/>
        </w:rPr>
        <w:t xml:space="preserve"> </w:t>
      </w:r>
      <w:r w:rsidRPr="00B05FCE">
        <w:rPr>
          <w:rStyle w:val="apple-style-span"/>
          <w:rFonts w:ascii="Times New Roman" w:hAnsi="Times New Roman" w:cs="Times New Roman"/>
          <w:color w:val="000000"/>
          <w:sz w:val="24"/>
          <w:szCs w:val="24"/>
          <w:lang w:val="en-US"/>
        </w:rPr>
        <w:t>how Serbia</w:t>
      </w:r>
      <w:r>
        <w:rPr>
          <w:rStyle w:val="apple-style-span"/>
          <w:rFonts w:ascii="Times New Roman" w:hAnsi="Times New Roman" w:cs="Times New Roman"/>
          <w:color w:val="000000"/>
          <w:sz w:val="24"/>
          <w:szCs w:val="24"/>
          <w:lang w:val="en-US"/>
        </w:rPr>
        <w:t>, and especially Kragujevac city,</w:t>
      </w:r>
      <w:r w:rsidRPr="00B05FCE">
        <w:rPr>
          <w:rStyle w:val="apple-style-span"/>
          <w:rFonts w:ascii="Times New Roman" w:hAnsi="Times New Roman" w:cs="Times New Roman"/>
          <w:color w:val="000000"/>
          <w:sz w:val="24"/>
          <w:szCs w:val="24"/>
          <w:lang w:val="en-US"/>
        </w:rPr>
        <w:t xml:space="preserve"> can establish a good reputation abroad after so many years</w:t>
      </w:r>
      <w:r>
        <w:rPr>
          <w:rStyle w:val="apple-style-span"/>
          <w:rFonts w:ascii="Times New Roman" w:hAnsi="Times New Roman" w:cs="Times New Roman"/>
          <w:color w:val="000000"/>
          <w:sz w:val="24"/>
          <w:szCs w:val="24"/>
          <w:lang w:val="en-US"/>
        </w:rPr>
        <w:t xml:space="preserve"> of good reputation and excellent cooperation with foreign investors. After several penalties during the 1990’s former Yugoslavia has experienced a lot of failure when it comes to foreign investors and their participation in Serbia.  The </w:t>
      </w:r>
      <w:r w:rsidRPr="00842B3F">
        <w:rPr>
          <w:rStyle w:val="apple-style-span"/>
          <w:rFonts w:ascii="Times New Roman" w:hAnsi="Times New Roman" w:cs="Times New Roman"/>
          <w:color w:val="000000"/>
          <w:sz w:val="24"/>
          <w:szCs w:val="24"/>
          <w:lang w:val="en-US"/>
        </w:rPr>
        <w:t>economic situation in the country</w:t>
      </w:r>
      <w:r>
        <w:rPr>
          <w:rStyle w:val="apple-style-span"/>
          <w:rFonts w:ascii="Times New Roman" w:hAnsi="Times New Roman" w:cs="Times New Roman"/>
          <w:color w:val="000000"/>
          <w:sz w:val="24"/>
          <w:szCs w:val="24"/>
          <w:lang w:val="en-US"/>
        </w:rPr>
        <w:t xml:space="preserve"> was not promising and many foreign investors have </w:t>
      </w:r>
      <w:r w:rsidRPr="00842B3F">
        <w:rPr>
          <w:rStyle w:val="apple-style-span"/>
          <w:rFonts w:ascii="Times New Roman" w:hAnsi="Times New Roman" w:cs="Times New Roman"/>
          <w:color w:val="000000"/>
          <w:sz w:val="24"/>
          <w:szCs w:val="24"/>
          <w:lang w:val="en-US"/>
        </w:rPr>
        <w:t>begun to withdraw from the market</w:t>
      </w:r>
      <w:r>
        <w:rPr>
          <w:rStyle w:val="apple-style-span"/>
          <w:rFonts w:ascii="Times New Roman" w:hAnsi="Times New Roman" w:cs="Times New Roman"/>
          <w:color w:val="000000"/>
          <w:sz w:val="24"/>
          <w:szCs w:val="24"/>
          <w:lang w:val="en-US"/>
        </w:rPr>
        <w:t>. Many people lost their jobs, infrastructure</w:t>
      </w:r>
      <w:r w:rsidRPr="00141034">
        <w:rPr>
          <w:rStyle w:val="apple-style-span"/>
          <w:rFonts w:ascii="Times New Roman" w:hAnsi="Times New Roman" w:cs="Times New Roman"/>
          <w:color w:val="000000"/>
          <w:sz w:val="24"/>
          <w:szCs w:val="24"/>
          <w:lang w:val="en-US"/>
        </w:rPr>
        <w:t xml:space="preserve"> is drastically reduced, and inflation came to light</w:t>
      </w:r>
      <w:r>
        <w:rPr>
          <w:rStyle w:val="apple-style-span"/>
          <w:rFonts w:ascii="Times New Roman" w:hAnsi="Times New Roman" w:cs="Times New Roman"/>
          <w:color w:val="000000"/>
          <w:sz w:val="24"/>
          <w:szCs w:val="24"/>
          <w:lang w:val="en-US"/>
        </w:rPr>
        <w:t>. The famous car company</w:t>
      </w:r>
      <w:r>
        <w:rPr>
          <w:rFonts w:ascii="Times New Roman" w:hAnsi="Times New Roman" w:cs="Times New Roman"/>
          <w:color w:val="000000"/>
          <w:sz w:val="24"/>
          <w:szCs w:val="24"/>
          <w:lang w:val="en-US"/>
        </w:rPr>
        <w:t xml:space="preserve"> </w:t>
      </w:r>
      <w:r w:rsidRPr="00002F8D">
        <w:rPr>
          <w:rFonts w:ascii="Times New Roman" w:hAnsi="Times New Roman" w:cs="Times New Roman"/>
          <w:i/>
          <w:color w:val="000000"/>
          <w:sz w:val="24"/>
          <w:szCs w:val="24"/>
          <w:lang w:val="en-US"/>
        </w:rPr>
        <w:t>FIAT</w:t>
      </w:r>
      <w:r>
        <w:rPr>
          <w:rFonts w:ascii="Times New Roman" w:hAnsi="Times New Roman" w:cs="Times New Roman"/>
          <w:color w:val="000000"/>
          <w:sz w:val="24"/>
          <w:szCs w:val="24"/>
          <w:lang w:val="en-US"/>
        </w:rPr>
        <w:t xml:space="preserve"> from Italy </w:t>
      </w:r>
      <w:r w:rsidRPr="00002F8D">
        <w:rPr>
          <w:rFonts w:ascii="Times New Roman" w:hAnsi="Times New Roman" w:cs="Times New Roman"/>
          <w:color w:val="000000"/>
          <w:sz w:val="24"/>
          <w:szCs w:val="24"/>
          <w:lang w:val="en-US"/>
        </w:rPr>
        <w:t>withdrew its production</w:t>
      </w:r>
      <w:r>
        <w:rPr>
          <w:rFonts w:ascii="Times New Roman" w:hAnsi="Times New Roman" w:cs="Times New Roman"/>
          <w:color w:val="000000"/>
          <w:sz w:val="24"/>
          <w:szCs w:val="24"/>
          <w:lang w:val="en-US"/>
        </w:rPr>
        <w:t xml:space="preserve"> in Kragujevac and since then the situation has not been improved. </w:t>
      </w:r>
    </w:p>
    <w:p w:rsidR="00500CEA" w:rsidRDefault="00500CEA" w:rsidP="00C25EF7">
      <w:pPr>
        <w:spacing w:line="360" w:lineRule="auto"/>
        <w:jc w:val="both"/>
        <w:rPr>
          <w:rStyle w:val="apple-style-span"/>
          <w:rFonts w:ascii="Times New Roman" w:hAnsi="Times New Roman" w:cs="Times New Roman"/>
          <w:color w:val="000000"/>
          <w:sz w:val="24"/>
          <w:szCs w:val="24"/>
          <w:lang w:val="en-US"/>
        </w:rPr>
      </w:pPr>
      <w:r>
        <w:rPr>
          <w:rStyle w:val="apple-style-span"/>
          <w:rFonts w:ascii="Times New Roman" w:hAnsi="Times New Roman" w:cs="Times New Roman"/>
          <w:color w:val="000000"/>
          <w:sz w:val="24"/>
          <w:szCs w:val="24"/>
          <w:lang w:val="en-US"/>
        </w:rPr>
        <w:t xml:space="preserve">When companies </w:t>
      </w:r>
      <w:r w:rsidRPr="0062242C">
        <w:rPr>
          <w:rStyle w:val="apple-style-span"/>
          <w:rFonts w:ascii="Times New Roman" w:hAnsi="Times New Roman" w:cs="Times New Roman"/>
          <w:color w:val="000000"/>
          <w:sz w:val="24"/>
          <w:szCs w:val="24"/>
          <w:lang w:val="en-US"/>
        </w:rPr>
        <w:t>are interes</w:t>
      </w:r>
      <w:r>
        <w:rPr>
          <w:rStyle w:val="apple-style-span"/>
          <w:rFonts w:ascii="Times New Roman" w:hAnsi="Times New Roman" w:cs="Times New Roman"/>
          <w:color w:val="000000"/>
          <w:sz w:val="24"/>
          <w:szCs w:val="24"/>
          <w:lang w:val="en-US"/>
        </w:rPr>
        <w:t xml:space="preserve">ted in more information about another </w:t>
      </w:r>
      <w:r w:rsidRPr="0062242C">
        <w:rPr>
          <w:rStyle w:val="apple-style-span"/>
          <w:rFonts w:ascii="Times New Roman" w:hAnsi="Times New Roman" w:cs="Times New Roman"/>
          <w:color w:val="000000"/>
          <w:sz w:val="24"/>
          <w:szCs w:val="24"/>
          <w:lang w:val="en-US"/>
        </w:rPr>
        <w:t>company</w:t>
      </w:r>
      <w:r>
        <w:rPr>
          <w:rStyle w:val="apple-style-span"/>
          <w:rFonts w:ascii="Times New Roman" w:hAnsi="Times New Roman" w:cs="Times New Roman"/>
          <w:color w:val="000000"/>
          <w:sz w:val="24"/>
          <w:szCs w:val="24"/>
          <w:lang w:val="en-US"/>
        </w:rPr>
        <w:t xml:space="preserve"> or firm it is obviously that they will visit the website of that company they want to cooperate with. The reputation of the company is very important for doing business abroad.  It is not easy for Serbia and for Chamber of Commerce as well to get the good reputation that they had before. A good reputation is not enough to achieve a goal. That is why the other facts must be included such as image of the company.  The term image is described as something which </w:t>
      </w:r>
      <w:r w:rsidRPr="00324BAC">
        <w:rPr>
          <w:rStyle w:val="apple-style-span"/>
          <w:rFonts w:ascii="Times New Roman" w:hAnsi="Times New Roman" w:cs="Times New Roman"/>
          <w:color w:val="000000"/>
          <w:sz w:val="24"/>
          <w:szCs w:val="24"/>
          <w:lang w:val="en-US"/>
        </w:rPr>
        <w:t>refers to the impression others have of the organization through various information sources</w:t>
      </w:r>
      <w:r>
        <w:rPr>
          <w:rStyle w:val="apple-style-span"/>
          <w:rFonts w:ascii="Times New Roman" w:hAnsi="Times New Roman" w:cs="Times New Roman"/>
          <w:color w:val="000000"/>
          <w:sz w:val="24"/>
          <w:szCs w:val="24"/>
          <w:lang w:val="en-US"/>
        </w:rPr>
        <w:t xml:space="preserve">. </w:t>
      </w:r>
    </w:p>
    <w:p w:rsidR="00D93046" w:rsidRDefault="00500CEA" w:rsidP="00D93046">
      <w:pPr>
        <w:spacing w:line="360" w:lineRule="auto"/>
        <w:jc w:val="both"/>
        <w:rPr>
          <w:rStyle w:val="apple-style-span"/>
          <w:rFonts w:ascii="Times New Roman" w:hAnsi="Times New Roman" w:cs="Times New Roman"/>
          <w:color w:val="000000"/>
          <w:sz w:val="24"/>
          <w:szCs w:val="24"/>
          <w:lang w:val="en-US"/>
        </w:rPr>
      </w:pPr>
      <w:r w:rsidRPr="003E22F5">
        <w:rPr>
          <w:rStyle w:val="apple-style-span"/>
          <w:rFonts w:ascii="Times New Roman" w:hAnsi="Times New Roman" w:cs="Times New Roman"/>
          <w:color w:val="000000"/>
          <w:sz w:val="24"/>
          <w:szCs w:val="24"/>
          <w:lang w:val="en-US"/>
        </w:rPr>
        <w:t>When two different cultures meet, it is important that the cooperation is successful</w:t>
      </w:r>
      <w:r>
        <w:rPr>
          <w:rStyle w:val="apple-style-span"/>
          <w:rFonts w:ascii="Times New Roman" w:hAnsi="Times New Roman" w:cs="Times New Roman"/>
          <w:color w:val="000000"/>
          <w:sz w:val="24"/>
          <w:szCs w:val="24"/>
          <w:lang w:val="en-US"/>
        </w:rPr>
        <w:t xml:space="preserve">. </w:t>
      </w:r>
      <w:r w:rsidRPr="003E22F5">
        <w:rPr>
          <w:rStyle w:val="apple-style-span"/>
          <w:rFonts w:ascii="Times New Roman" w:hAnsi="Times New Roman" w:cs="Times New Roman"/>
          <w:color w:val="000000"/>
          <w:sz w:val="24"/>
          <w:szCs w:val="24"/>
          <w:lang w:val="en-US"/>
        </w:rPr>
        <w:t>If a forei</w:t>
      </w:r>
      <w:r>
        <w:rPr>
          <w:rStyle w:val="apple-style-span"/>
          <w:rFonts w:ascii="Times New Roman" w:hAnsi="Times New Roman" w:cs="Times New Roman"/>
          <w:color w:val="000000"/>
          <w:sz w:val="24"/>
          <w:szCs w:val="24"/>
          <w:lang w:val="en-US"/>
        </w:rPr>
        <w:t xml:space="preserve">gn investor learns all about another </w:t>
      </w:r>
      <w:r w:rsidRPr="003E22F5">
        <w:rPr>
          <w:rStyle w:val="apple-style-span"/>
          <w:rFonts w:ascii="Times New Roman" w:hAnsi="Times New Roman" w:cs="Times New Roman"/>
          <w:color w:val="000000"/>
          <w:sz w:val="24"/>
          <w:szCs w:val="24"/>
          <w:lang w:val="en-US"/>
        </w:rPr>
        <w:t xml:space="preserve">culture </w:t>
      </w:r>
      <w:r>
        <w:rPr>
          <w:rStyle w:val="apple-style-span"/>
          <w:rFonts w:ascii="Times New Roman" w:hAnsi="Times New Roman" w:cs="Times New Roman"/>
          <w:color w:val="000000"/>
          <w:sz w:val="24"/>
          <w:szCs w:val="24"/>
          <w:lang w:val="en-US"/>
        </w:rPr>
        <w:t xml:space="preserve">it is much better for him or her because it is much easier to cooperate knowing values, customs, tradition, maybe language and views of life of the country they </w:t>
      </w:r>
      <w:r>
        <w:rPr>
          <w:rStyle w:val="apple-style-span"/>
          <w:rFonts w:ascii="Times New Roman" w:hAnsi="Times New Roman" w:cs="Times New Roman"/>
          <w:color w:val="000000"/>
          <w:sz w:val="24"/>
          <w:szCs w:val="24"/>
          <w:lang w:val="en-US"/>
        </w:rPr>
        <w:lastRenderedPageBreak/>
        <w:t xml:space="preserve">want to invest in. </w:t>
      </w:r>
      <w:r w:rsidR="00D93046" w:rsidRPr="00D93046">
        <w:rPr>
          <w:rStyle w:val="apple-style-span"/>
          <w:rFonts w:ascii="Times New Roman" w:hAnsi="Times New Roman" w:cs="Times New Roman"/>
          <w:color w:val="000000"/>
          <w:sz w:val="24"/>
          <w:szCs w:val="24"/>
          <w:lang w:val="en-US"/>
        </w:rPr>
        <w:t xml:space="preserve">Despite cultural differences, Serbia is a country where Norway as a low context culture invests in </w:t>
      </w:r>
      <w:r w:rsidR="00D93046">
        <w:rPr>
          <w:rStyle w:val="apple-style-span"/>
          <w:rFonts w:ascii="Times New Roman" w:hAnsi="Times New Roman" w:cs="Times New Roman"/>
          <w:color w:val="000000"/>
          <w:sz w:val="24"/>
          <w:szCs w:val="24"/>
          <w:lang w:val="en-US"/>
        </w:rPr>
        <w:t xml:space="preserve">the </w:t>
      </w:r>
      <w:r w:rsidR="00905324">
        <w:rPr>
          <w:rStyle w:val="apple-style-span"/>
          <w:rFonts w:ascii="Times New Roman" w:hAnsi="Times New Roman" w:cs="Times New Roman"/>
          <w:color w:val="000000"/>
          <w:sz w:val="24"/>
          <w:szCs w:val="24"/>
          <w:lang w:val="en-US"/>
        </w:rPr>
        <w:t>high context culture</w:t>
      </w:r>
      <w:r w:rsidR="00D93046">
        <w:rPr>
          <w:rStyle w:val="apple-style-span"/>
          <w:rFonts w:ascii="Times New Roman" w:hAnsi="Times New Roman" w:cs="Times New Roman"/>
          <w:color w:val="000000"/>
          <w:sz w:val="24"/>
          <w:szCs w:val="24"/>
          <w:lang w:val="en-US"/>
        </w:rPr>
        <w:t>.</w:t>
      </w:r>
      <w:r w:rsidR="00905324">
        <w:rPr>
          <w:rStyle w:val="apple-style-span"/>
          <w:rFonts w:ascii="Times New Roman" w:hAnsi="Times New Roman" w:cs="Times New Roman"/>
          <w:color w:val="000000"/>
          <w:sz w:val="24"/>
          <w:szCs w:val="24"/>
          <w:lang w:val="en-US"/>
        </w:rPr>
        <w:t xml:space="preserve"> </w:t>
      </w:r>
      <w:r w:rsidR="00D93046">
        <w:rPr>
          <w:rStyle w:val="apple-style-span"/>
          <w:rFonts w:ascii="Times New Roman" w:hAnsi="Times New Roman" w:cs="Times New Roman"/>
          <w:color w:val="000000"/>
          <w:sz w:val="24"/>
          <w:szCs w:val="24"/>
          <w:lang w:val="en-US"/>
        </w:rPr>
        <w:t xml:space="preserve"> </w:t>
      </w:r>
      <w:r w:rsidR="00317999" w:rsidRPr="00317999">
        <w:rPr>
          <w:rStyle w:val="apple-style-span"/>
          <w:rFonts w:ascii="Times New Roman" w:hAnsi="Times New Roman" w:cs="Times New Roman"/>
          <w:color w:val="000000"/>
          <w:sz w:val="24"/>
          <w:szCs w:val="24"/>
          <w:lang w:val="en-US"/>
        </w:rPr>
        <w:t xml:space="preserve">This </w:t>
      </w:r>
      <w:r w:rsidR="00317999">
        <w:rPr>
          <w:rStyle w:val="apple-style-span"/>
          <w:rFonts w:ascii="Times New Roman" w:hAnsi="Times New Roman" w:cs="Times New Roman"/>
          <w:color w:val="000000"/>
          <w:sz w:val="24"/>
          <w:szCs w:val="24"/>
          <w:lang w:val="en-US"/>
        </w:rPr>
        <w:t>proves</w:t>
      </w:r>
      <w:r w:rsidR="00317999" w:rsidRPr="00317999">
        <w:rPr>
          <w:rStyle w:val="apple-style-span"/>
          <w:rFonts w:ascii="Times New Roman" w:hAnsi="Times New Roman" w:cs="Times New Roman"/>
          <w:color w:val="000000"/>
          <w:sz w:val="24"/>
          <w:szCs w:val="24"/>
          <w:lang w:val="en-US"/>
        </w:rPr>
        <w:t xml:space="preserve"> that Serbia is </w:t>
      </w:r>
      <w:r w:rsidR="00317999">
        <w:rPr>
          <w:rStyle w:val="apple-style-span"/>
          <w:rFonts w:ascii="Times New Roman" w:hAnsi="Times New Roman" w:cs="Times New Roman"/>
          <w:color w:val="000000"/>
          <w:sz w:val="24"/>
          <w:szCs w:val="24"/>
          <w:lang w:val="en-US"/>
        </w:rPr>
        <w:t xml:space="preserve">a </w:t>
      </w:r>
      <w:r w:rsidR="00317999" w:rsidRPr="00317999">
        <w:rPr>
          <w:rStyle w:val="apple-style-span"/>
          <w:rFonts w:ascii="Times New Roman" w:hAnsi="Times New Roman" w:cs="Times New Roman"/>
          <w:color w:val="000000"/>
          <w:sz w:val="24"/>
          <w:szCs w:val="24"/>
          <w:lang w:val="en-US"/>
        </w:rPr>
        <w:t xml:space="preserve">hope where investors </w:t>
      </w:r>
      <w:r w:rsidR="00317999">
        <w:rPr>
          <w:rStyle w:val="apple-style-span"/>
          <w:rFonts w:ascii="Times New Roman" w:hAnsi="Times New Roman" w:cs="Times New Roman"/>
          <w:color w:val="000000"/>
          <w:sz w:val="24"/>
          <w:szCs w:val="24"/>
          <w:lang w:val="en-US"/>
        </w:rPr>
        <w:t xml:space="preserve">can </w:t>
      </w:r>
      <w:r w:rsidR="00317999" w:rsidRPr="00317999">
        <w:rPr>
          <w:rStyle w:val="apple-style-span"/>
          <w:rFonts w:ascii="Times New Roman" w:hAnsi="Times New Roman" w:cs="Times New Roman"/>
          <w:color w:val="000000"/>
          <w:sz w:val="24"/>
          <w:szCs w:val="24"/>
          <w:lang w:val="en-US"/>
        </w:rPr>
        <w:t>see their future</w:t>
      </w:r>
      <w:r w:rsidR="00317999">
        <w:rPr>
          <w:rStyle w:val="apple-style-span"/>
          <w:rFonts w:ascii="Times New Roman" w:hAnsi="Times New Roman" w:cs="Times New Roman"/>
          <w:color w:val="000000"/>
          <w:sz w:val="24"/>
          <w:szCs w:val="24"/>
          <w:lang w:val="en-US"/>
        </w:rPr>
        <w:t xml:space="preserve">. </w:t>
      </w:r>
      <w:r w:rsidR="001D64F2" w:rsidRPr="001D64F2">
        <w:rPr>
          <w:rStyle w:val="apple-style-span"/>
          <w:rFonts w:ascii="Times New Roman" w:hAnsi="Times New Roman" w:cs="Times New Roman"/>
          <w:color w:val="000000"/>
          <w:sz w:val="24"/>
          <w:szCs w:val="24"/>
          <w:lang w:val="en-US"/>
        </w:rPr>
        <w:t>Although</w:t>
      </w:r>
      <w:r w:rsidR="001D64F2">
        <w:rPr>
          <w:rStyle w:val="apple-style-span"/>
          <w:rFonts w:ascii="Times New Roman" w:hAnsi="Times New Roman" w:cs="Times New Roman"/>
          <w:color w:val="000000"/>
          <w:sz w:val="24"/>
          <w:szCs w:val="24"/>
          <w:lang w:val="en-US"/>
        </w:rPr>
        <w:t>,</w:t>
      </w:r>
      <w:r w:rsidR="001D64F2" w:rsidRPr="001D64F2">
        <w:rPr>
          <w:rStyle w:val="apple-style-span"/>
          <w:rFonts w:ascii="Times New Roman" w:hAnsi="Times New Roman" w:cs="Times New Roman"/>
          <w:color w:val="000000"/>
          <w:sz w:val="24"/>
          <w:szCs w:val="24"/>
          <w:lang w:val="en-US"/>
        </w:rPr>
        <w:t xml:space="preserve"> Serbia is a developing country where </w:t>
      </w:r>
      <w:r w:rsidR="001D64F2">
        <w:rPr>
          <w:rStyle w:val="apple-style-span"/>
          <w:rFonts w:ascii="Times New Roman" w:hAnsi="Times New Roman" w:cs="Times New Roman"/>
          <w:color w:val="000000"/>
          <w:sz w:val="24"/>
          <w:szCs w:val="24"/>
          <w:lang w:val="en-US"/>
        </w:rPr>
        <w:t>many</w:t>
      </w:r>
      <w:r w:rsidR="001D64F2" w:rsidRPr="001D64F2">
        <w:rPr>
          <w:rStyle w:val="apple-style-span"/>
          <w:rFonts w:ascii="Times New Roman" w:hAnsi="Times New Roman" w:cs="Times New Roman"/>
          <w:color w:val="000000"/>
          <w:sz w:val="24"/>
          <w:szCs w:val="24"/>
          <w:lang w:val="en-US"/>
        </w:rPr>
        <w:t xml:space="preserve"> see a brigh</w:t>
      </w:r>
      <w:r w:rsidR="001D64F2">
        <w:rPr>
          <w:rStyle w:val="apple-style-span"/>
          <w:rFonts w:ascii="Times New Roman" w:hAnsi="Times New Roman" w:cs="Times New Roman"/>
          <w:color w:val="000000"/>
          <w:sz w:val="24"/>
          <w:szCs w:val="24"/>
          <w:lang w:val="en-US"/>
        </w:rPr>
        <w:t>t future for foreign investment but</w:t>
      </w:r>
      <w:r w:rsidR="001D64F2" w:rsidRPr="001D64F2">
        <w:rPr>
          <w:rStyle w:val="apple-style-span"/>
          <w:rFonts w:ascii="Times New Roman" w:hAnsi="Times New Roman" w:cs="Times New Roman"/>
          <w:color w:val="000000"/>
          <w:sz w:val="24"/>
          <w:szCs w:val="24"/>
          <w:lang w:val="en-US"/>
        </w:rPr>
        <w:t xml:space="preserve"> there are still barriers that hinder foreign investors</w:t>
      </w:r>
      <w:r w:rsidR="001D64F2">
        <w:rPr>
          <w:rStyle w:val="apple-style-span"/>
          <w:rFonts w:ascii="Times New Roman" w:hAnsi="Times New Roman" w:cs="Times New Roman"/>
          <w:color w:val="000000"/>
          <w:sz w:val="24"/>
          <w:szCs w:val="24"/>
          <w:lang w:val="en-US"/>
        </w:rPr>
        <w:t xml:space="preserve">. </w:t>
      </w:r>
      <w:proofErr w:type="gramStart"/>
      <w:r w:rsidR="00820894" w:rsidRPr="00820894">
        <w:rPr>
          <w:rStyle w:val="apple-style-span"/>
          <w:rFonts w:ascii="Times New Roman" w:hAnsi="Times New Roman" w:cs="Times New Roman"/>
          <w:color w:val="000000"/>
          <w:sz w:val="24"/>
          <w:szCs w:val="24"/>
          <w:lang w:val="en-US"/>
        </w:rPr>
        <w:t xml:space="preserve">Crime, corruption, </w:t>
      </w:r>
      <w:r w:rsidR="00820894">
        <w:rPr>
          <w:rStyle w:val="apple-style-span"/>
          <w:rFonts w:ascii="Times New Roman" w:hAnsi="Times New Roman" w:cs="Times New Roman"/>
          <w:color w:val="000000"/>
          <w:sz w:val="24"/>
          <w:szCs w:val="24"/>
          <w:lang w:val="en-US"/>
        </w:rPr>
        <w:t>the decline of the Serbian dinar currency</w:t>
      </w:r>
      <w:r w:rsidR="00820894" w:rsidRPr="00820894">
        <w:rPr>
          <w:rStyle w:val="apple-style-span"/>
          <w:rFonts w:ascii="Times New Roman" w:hAnsi="Times New Roman" w:cs="Times New Roman"/>
          <w:color w:val="000000"/>
          <w:sz w:val="24"/>
          <w:szCs w:val="24"/>
          <w:lang w:val="en-US"/>
        </w:rPr>
        <w:t xml:space="preserve"> are</w:t>
      </w:r>
      <w:proofErr w:type="gramEnd"/>
      <w:r w:rsidR="00820894" w:rsidRPr="00820894">
        <w:rPr>
          <w:rStyle w:val="apple-style-span"/>
          <w:rFonts w:ascii="Times New Roman" w:hAnsi="Times New Roman" w:cs="Times New Roman"/>
          <w:color w:val="000000"/>
          <w:sz w:val="24"/>
          <w:szCs w:val="24"/>
          <w:lang w:val="en-US"/>
        </w:rPr>
        <w:t xml:space="preserve"> just some factors that affect foreign investment</w:t>
      </w:r>
      <w:r w:rsidR="00820894">
        <w:rPr>
          <w:rStyle w:val="apple-style-span"/>
          <w:rFonts w:ascii="Times New Roman" w:hAnsi="Times New Roman" w:cs="Times New Roman"/>
          <w:color w:val="000000"/>
          <w:sz w:val="24"/>
          <w:szCs w:val="24"/>
          <w:lang w:val="en-US"/>
        </w:rPr>
        <w:t xml:space="preserve">. </w:t>
      </w:r>
      <w:r w:rsidR="001A0D21" w:rsidRPr="001A0D21">
        <w:rPr>
          <w:rStyle w:val="apple-style-span"/>
          <w:rFonts w:ascii="Times New Roman" w:hAnsi="Times New Roman" w:cs="Times New Roman"/>
          <w:color w:val="000000"/>
          <w:sz w:val="24"/>
          <w:szCs w:val="24"/>
          <w:lang w:val="en-US"/>
        </w:rPr>
        <w:t>Serbia is currently struggling against such things, but investors can see that the situation is improving and that the possibility of foreign investment in Serbia</w:t>
      </w:r>
      <w:r w:rsidR="001A0D21">
        <w:rPr>
          <w:rStyle w:val="apple-style-span"/>
          <w:rFonts w:ascii="Times New Roman" w:hAnsi="Times New Roman" w:cs="Times New Roman"/>
          <w:color w:val="000000"/>
          <w:sz w:val="24"/>
          <w:szCs w:val="24"/>
          <w:lang w:val="en-US"/>
        </w:rPr>
        <w:t xml:space="preserve"> is </w:t>
      </w:r>
      <w:r w:rsidR="001A0D21" w:rsidRPr="001A0D21">
        <w:rPr>
          <w:rStyle w:val="apple-style-span"/>
          <w:rFonts w:ascii="Times New Roman" w:hAnsi="Times New Roman" w:cs="Times New Roman"/>
          <w:color w:val="000000"/>
          <w:sz w:val="24"/>
          <w:szCs w:val="24"/>
          <w:lang w:val="en-US"/>
        </w:rPr>
        <w:t>increasing</w:t>
      </w:r>
      <w:r w:rsidR="001A0D21">
        <w:rPr>
          <w:rStyle w:val="apple-style-span"/>
          <w:rFonts w:ascii="Times New Roman" w:hAnsi="Times New Roman" w:cs="Times New Roman"/>
          <w:color w:val="000000"/>
          <w:sz w:val="24"/>
          <w:szCs w:val="24"/>
          <w:lang w:val="en-US"/>
        </w:rPr>
        <w:t>.</w:t>
      </w:r>
      <w:r w:rsidR="001A0D21" w:rsidRPr="005B1C6C">
        <w:rPr>
          <w:rStyle w:val="apple-style-span"/>
          <w:rFonts w:ascii="Times New Roman" w:hAnsi="Times New Roman" w:cs="Times New Roman"/>
          <w:color w:val="000000"/>
          <w:sz w:val="24"/>
          <w:szCs w:val="24"/>
          <w:lang w:val="en-US"/>
        </w:rPr>
        <w:t xml:space="preserve"> </w:t>
      </w:r>
      <w:r w:rsidR="005B1C6C" w:rsidRPr="005B1C6C">
        <w:rPr>
          <w:rStyle w:val="apple-style-span"/>
          <w:rFonts w:ascii="Times New Roman" w:hAnsi="Times New Roman" w:cs="Times New Roman"/>
          <w:color w:val="000000"/>
          <w:sz w:val="24"/>
          <w:szCs w:val="24"/>
          <w:lang w:val="en-US"/>
        </w:rPr>
        <w:t xml:space="preserve">The company </w:t>
      </w:r>
      <w:r w:rsidR="005B1C6C">
        <w:rPr>
          <w:rStyle w:val="apple-style-span"/>
          <w:rFonts w:ascii="Times New Roman" w:hAnsi="Times New Roman" w:cs="Times New Roman"/>
          <w:color w:val="000000"/>
          <w:sz w:val="24"/>
          <w:szCs w:val="24"/>
          <w:lang w:val="en-US"/>
        </w:rPr>
        <w:t>must</w:t>
      </w:r>
      <w:r w:rsidR="005B1C6C" w:rsidRPr="005B1C6C">
        <w:rPr>
          <w:rStyle w:val="apple-style-span"/>
          <w:rFonts w:ascii="Times New Roman" w:hAnsi="Times New Roman" w:cs="Times New Roman"/>
          <w:color w:val="000000"/>
          <w:sz w:val="24"/>
          <w:szCs w:val="24"/>
          <w:lang w:val="en-US"/>
        </w:rPr>
        <w:t xml:space="preserve"> work on external communications efforts on their website</w:t>
      </w:r>
      <w:r w:rsidR="005B1C6C">
        <w:rPr>
          <w:rStyle w:val="apple-style-span"/>
          <w:rFonts w:ascii="Times New Roman" w:hAnsi="Times New Roman" w:cs="Times New Roman"/>
          <w:color w:val="000000"/>
          <w:sz w:val="24"/>
          <w:szCs w:val="24"/>
          <w:lang w:val="en-US"/>
        </w:rPr>
        <w:t xml:space="preserve"> to </w:t>
      </w:r>
      <w:r w:rsidR="00BF439A">
        <w:rPr>
          <w:rStyle w:val="apple-style-span"/>
          <w:rFonts w:ascii="Times New Roman" w:hAnsi="Times New Roman" w:cs="Times New Roman"/>
          <w:color w:val="000000"/>
          <w:sz w:val="24"/>
          <w:szCs w:val="24"/>
          <w:lang w:val="en-US"/>
        </w:rPr>
        <w:t xml:space="preserve">strengthen the image of the company. It is important that investors </w:t>
      </w:r>
      <w:r w:rsidR="00E47173">
        <w:rPr>
          <w:rStyle w:val="apple-style-span"/>
          <w:rFonts w:ascii="Times New Roman" w:hAnsi="Times New Roman" w:cs="Times New Roman"/>
          <w:color w:val="000000"/>
          <w:sz w:val="24"/>
          <w:szCs w:val="24"/>
          <w:lang w:val="en-US"/>
        </w:rPr>
        <w:t xml:space="preserve">can see that the information that is on </w:t>
      </w:r>
      <w:r w:rsidR="005924A2">
        <w:rPr>
          <w:rStyle w:val="apple-style-span"/>
          <w:rFonts w:ascii="Times New Roman" w:hAnsi="Times New Roman" w:cs="Times New Roman"/>
          <w:color w:val="000000"/>
          <w:sz w:val="24"/>
          <w:szCs w:val="24"/>
          <w:lang w:val="en-US"/>
        </w:rPr>
        <w:t xml:space="preserve">the Serbian website is the same. </w:t>
      </w:r>
    </w:p>
    <w:p w:rsidR="00173F5D" w:rsidRPr="00292C21" w:rsidRDefault="00173F5D" w:rsidP="00173F5D">
      <w:pPr>
        <w:pStyle w:val="Overskrift1"/>
        <w:jc w:val="both"/>
      </w:pPr>
      <w:r w:rsidRPr="00292C21">
        <w:t>2. Indledning</w:t>
      </w:r>
    </w:p>
    <w:p w:rsidR="00173F5D" w:rsidRPr="00292C21" w:rsidRDefault="00173F5D" w:rsidP="00173F5D">
      <w:pPr>
        <w:jc w:val="both"/>
      </w:pPr>
    </w:p>
    <w:p w:rsidR="00173F5D" w:rsidRPr="00AB690D" w:rsidRDefault="00173F5D" w:rsidP="00173F5D">
      <w:pPr>
        <w:spacing w:line="360" w:lineRule="auto"/>
        <w:jc w:val="both"/>
        <w:rPr>
          <w:rFonts w:ascii="Times New Roman" w:hAnsi="Times New Roman" w:cs="Times New Roman"/>
          <w:sz w:val="24"/>
          <w:szCs w:val="24"/>
        </w:rPr>
      </w:pPr>
      <w:r w:rsidRPr="00AB690D">
        <w:rPr>
          <w:rFonts w:ascii="Times New Roman" w:hAnsi="Times New Roman" w:cs="Times New Roman"/>
          <w:sz w:val="24"/>
          <w:szCs w:val="24"/>
        </w:rPr>
        <w:t>Gennem mit praktikophold i Serbien</w:t>
      </w:r>
      <w:r>
        <w:rPr>
          <w:rFonts w:ascii="Times New Roman" w:hAnsi="Times New Roman" w:cs="Times New Roman"/>
          <w:sz w:val="24"/>
          <w:szCs w:val="24"/>
        </w:rPr>
        <w:t>, i byen Kragujevac,</w:t>
      </w:r>
      <w:r w:rsidRPr="00AB690D">
        <w:rPr>
          <w:rFonts w:ascii="Times New Roman" w:hAnsi="Times New Roman" w:cs="Times New Roman"/>
          <w:sz w:val="24"/>
          <w:szCs w:val="24"/>
        </w:rPr>
        <w:t xml:space="preserve"> har jeg erfaret, hvordan det er at være en del af</w:t>
      </w:r>
      <w:r>
        <w:rPr>
          <w:rFonts w:ascii="Times New Roman" w:hAnsi="Times New Roman" w:cs="Times New Roman"/>
          <w:sz w:val="24"/>
          <w:szCs w:val="24"/>
        </w:rPr>
        <w:t xml:space="preserve"> et team i</w:t>
      </w:r>
      <w:r w:rsidRPr="00AB690D">
        <w:rPr>
          <w:rFonts w:ascii="Times New Roman" w:hAnsi="Times New Roman" w:cs="Times New Roman"/>
          <w:sz w:val="24"/>
          <w:szCs w:val="24"/>
        </w:rPr>
        <w:t xml:space="preserve"> en virksomhed</w:t>
      </w:r>
      <w:r w:rsidR="008536CE">
        <w:rPr>
          <w:rFonts w:ascii="Times New Roman" w:hAnsi="Times New Roman" w:cs="Times New Roman"/>
          <w:sz w:val="24"/>
          <w:szCs w:val="24"/>
        </w:rPr>
        <w:t xml:space="preserve"> som D</w:t>
      </w:r>
      <w:r>
        <w:rPr>
          <w:rFonts w:ascii="Times New Roman" w:hAnsi="Times New Roman" w:cs="Times New Roman"/>
          <w:sz w:val="24"/>
          <w:szCs w:val="24"/>
        </w:rPr>
        <w:t>et regionale Serbiske erhverv</w:t>
      </w:r>
      <w:r w:rsidRPr="00AB690D">
        <w:rPr>
          <w:rFonts w:ascii="Times New Roman" w:hAnsi="Times New Roman" w:cs="Times New Roman"/>
          <w:sz w:val="24"/>
          <w:szCs w:val="24"/>
        </w:rPr>
        <w:t xml:space="preserve">, som ligger på en høj plan i landet, </w:t>
      </w:r>
      <w:r>
        <w:rPr>
          <w:rFonts w:ascii="Times New Roman" w:hAnsi="Times New Roman" w:cs="Times New Roman"/>
          <w:sz w:val="24"/>
          <w:szCs w:val="24"/>
        </w:rPr>
        <w:t xml:space="preserve">og hvordan de </w:t>
      </w:r>
      <w:r w:rsidRPr="00AB690D">
        <w:rPr>
          <w:rFonts w:ascii="Times New Roman" w:hAnsi="Times New Roman" w:cs="Times New Roman"/>
          <w:sz w:val="24"/>
          <w:szCs w:val="24"/>
        </w:rPr>
        <w:t>samarbejder med de lokale virksomheder, og hvordan de</w:t>
      </w:r>
      <w:r>
        <w:rPr>
          <w:rFonts w:ascii="Times New Roman" w:hAnsi="Times New Roman" w:cs="Times New Roman"/>
          <w:sz w:val="24"/>
          <w:szCs w:val="24"/>
        </w:rPr>
        <w:t xml:space="preserve"> blandt andet</w:t>
      </w:r>
      <w:r w:rsidRPr="00AB690D">
        <w:rPr>
          <w:rFonts w:ascii="Times New Roman" w:hAnsi="Times New Roman" w:cs="Times New Roman"/>
          <w:sz w:val="24"/>
          <w:szCs w:val="24"/>
        </w:rPr>
        <w:t xml:space="preserve"> tiltrækker nye </w:t>
      </w:r>
      <w:r>
        <w:rPr>
          <w:rFonts w:ascii="Times New Roman" w:hAnsi="Times New Roman" w:cs="Times New Roman"/>
          <w:sz w:val="24"/>
          <w:szCs w:val="24"/>
        </w:rPr>
        <w:t xml:space="preserve">udenlandske </w:t>
      </w:r>
      <w:r w:rsidRPr="00AB690D">
        <w:rPr>
          <w:rFonts w:ascii="Times New Roman" w:hAnsi="Times New Roman" w:cs="Times New Roman"/>
          <w:sz w:val="24"/>
          <w:szCs w:val="24"/>
        </w:rPr>
        <w:t xml:space="preserve">investorer/samarbejdsparter til Serbien. </w:t>
      </w:r>
    </w:p>
    <w:p w:rsidR="00173F5D" w:rsidRDefault="00173F5D" w:rsidP="00173F5D">
      <w:pPr>
        <w:spacing w:line="360" w:lineRule="auto"/>
        <w:jc w:val="both"/>
        <w:rPr>
          <w:rFonts w:ascii="Times New Roman" w:hAnsi="Times New Roman" w:cs="Times New Roman"/>
          <w:sz w:val="24"/>
          <w:szCs w:val="24"/>
        </w:rPr>
      </w:pPr>
      <w:r w:rsidRPr="00AB690D">
        <w:rPr>
          <w:rFonts w:ascii="Times New Roman" w:hAnsi="Times New Roman" w:cs="Times New Roman"/>
          <w:sz w:val="24"/>
          <w:szCs w:val="24"/>
        </w:rPr>
        <w:t xml:space="preserve">Det har altid været i min interesse at opleve, hvordan virksomheder opnår </w:t>
      </w:r>
      <w:r>
        <w:rPr>
          <w:rFonts w:ascii="Times New Roman" w:hAnsi="Times New Roman" w:cs="Times New Roman"/>
          <w:sz w:val="24"/>
          <w:szCs w:val="24"/>
        </w:rPr>
        <w:t>et</w:t>
      </w:r>
      <w:r w:rsidRPr="00AB690D">
        <w:rPr>
          <w:rFonts w:ascii="Times New Roman" w:hAnsi="Times New Roman" w:cs="Times New Roman"/>
          <w:sz w:val="24"/>
          <w:szCs w:val="24"/>
        </w:rPr>
        <w:t xml:space="preserve"> mål for at tiltrække investorerne. </w:t>
      </w:r>
      <w:r>
        <w:rPr>
          <w:rFonts w:ascii="Times New Roman" w:hAnsi="Times New Roman" w:cs="Times New Roman"/>
          <w:sz w:val="24"/>
          <w:szCs w:val="24"/>
        </w:rPr>
        <w:t xml:space="preserve">Det er ikke en let opgave, specielt når det drejer sig om en by, der ikke kan konkurrere med hovedstaden, men er en takt mindre konkurrerende. Kragujevac har tiltrukket min interesse, fordi der ligger potentielle for investeringer i byen, men min interesse ligger blandt andet i at </w:t>
      </w:r>
      <w:r w:rsidR="008536CE">
        <w:rPr>
          <w:rFonts w:ascii="Times New Roman" w:hAnsi="Times New Roman" w:cs="Times New Roman"/>
          <w:sz w:val="24"/>
          <w:szCs w:val="24"/>
        </w:rPr>
        <w:t>analysere</w:t>
      </w:r>
      <w:r>
        <w:rPr>
          <w:rFonts w:ascii="Times New Roman" w:hAnsi="Times New Roman" w:cs="Times New Roman"/>
          <w:sz w:val="24"/>
          <w:szCs w:val="24"/>
        </w:rPr>
        <w:t xml:space="preserve">, hvilke barriere bremser fremgangen. Min </w:t>
      </w:r>
      <w:r w:rsidR="008536CE">
        <w:rPr>
          <w:rFonts w:ascii="Times New Roman" w:hAnsi="Times New Roman" w:cs="Times New Roman"/>
          <w:sz w:val="24"/>
          <w:szCs w:val="24"/>
        </w:rPr>
        <w:t>analyse</w:t>
      </w:r>
      <w:r>
        <w:rPr>
          <w:rFonts w:ascii="Times New Roman" w:hAnsi="Times New Roman" w:cs="Times New Roman"/>
          <w:sz w:val="24"/>
          <w:szCs w:val="24"/>
        </w:rPr>
        <w:t xml:space="preserve"> vil også basere sig på, hvad firmaet har gjort indtil videre for byen. Det kan godt </w:t>
      </w:r>
      <w:r w:rsidR="008536CE">
        <w:rPr>
          <w:rFonts w:ascii="Times New Roman" w:hAnsi="Times New Roman" w:cs="Times New Roman"/>
          <w:sz w:val="24"/>
          <w:szCs w:val="24"/>
        </w:rPr>
        <w:t>være, at der ligger noget, som D</w:t>
      </w:r>
      <w:r>
        <w:rPr>
          <w:rFonts w:ascii="Times New Roman" w:hAnsi="Times New Roman" w:cs="Times New Roman"/>
          <w:sz w:val="24"/>
          <w:szCs w:val="24"/>
        </w:rPr>
        <w:t xml:space="preserve">et regionale Serbiske erhverv har overset, når det drejer sig om udenlandske investorer. </w:t>
      </w:r>
    </w:p>
    <w:p w:rsidR="00173F5D"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 </w:t>
      </w:r>
      <w:r w:rsidR="00921B6C">
        <w:rPr>
          <w:rFonts w:ascii="Times New Roman" w:hAnsi="Times New Roman" w:cs="Times New Roman"/>
          <w:sz w:val="24"/>
          <w:szCs w:val="24"/>
        </w:rPr>
        <w:t>analyse</w:t>
      </w:r>
      <w:r>
        <w:rPr>
          <w:rFonts w:ascii="Times New Roman" w:hAnsi="Times New Roman" w:cs="Times New Roman"/>
          <w:sz w:val="24"/>
          <w:szCs w:val="24"/>
        </w:rPr>
        <w:t xml:space="preserve"> vil basere sig på, hvorfor det regionale Serbiske erhverv i Kragujevac ikke er kompetente nok til at tiltrække flere udenlandske investorer</w:t>
      </w:r>
      <w:r w:rsidR="00921B6C">
        <w:rPr>
          <w:rFonts w:ascii="Times New Roman" w:hAnsi="Times New Roman" w:cs="Times New Roman"/>
          <w:sz w:val="24"/>
          <w:szCs w:val="24"/>
        </w:rPr>
        <w:t>,</w:t>
      </w:r>
      <w:r>
        <w:rPr>
          <w:rFonts w:ascii="Times New Roman" w:hAnsi="Times New Roman" w:cs="Times New Roman"/>
          <w:sz w:val="24"/>
          <w:szCs w:val="24"/>
        </w:rPr>
        <w:t xml:space="preserve"> som </w:t>
      </w:r>
      <w:r w:rsidR="00585E30">
        <w:rPr>
          <w:rFonts w:ascii="Times New Roman" w:hAnsi="Times New Roman" w:cs="Times New Roman"/>
          <w:sz w:val="24"/>
          <w:szCs w:val="24"/>
        </w:rPr>
        <w:t>de gjorde før i tiden</w:t>
      </w:r>
      <w:r>
        <w:rPr>
          <w:rFonts w:ascii="Times New Roman" w:hAnsi="Times New Roman" w:cs="Times New Roman"/>
          <w:sz w:val="24"/>
          <w:szCs w:val="24"/>
        </w:rPr>
        <w:t>.</w:t>
      </w:r>
      <w:r w:rsidR="00585E3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73F5D"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vil gerne sætte fokus på, hvorfor </w:t>
      </w:r>
      <w:r w:rsidR="00214DBE">
        <w:rPr>
          <w:rFonts w:ascii="Times New Roman" w:hAnsi="Times New Roman" w:cs="Times New Roman"/>
          <w:sz w:val="24"/>
          <w:szCs w:val="24"/>
        </w:rPr>
        <w:t>virksomheden</w:t>
      </w:r>
      <w:r>
        <w:rPr>
          <w:rFonts w:ascii="Times New Roman" w:hAnsi="Times New Roman" w:cs="Times New Roman"/>
          <w:sz w:val="24"/>
          <w:szCs w:val="24"/>
        </w:rPr>
        <w:t xml:space="preserve"> har vanskeligheder med at tiltrække investorer, og hvilke faktorer kan skyldes bremsningen af investeringer i Kragujevac. </w:t>
      </w:r>
    </w:p>
    <w:p w:rsidR="00173F5D"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har kontaktet et dansk firma, som har planer om at investere i Kragujevac. Min hensigt er at spørge det firma, om det kan lade sig gøre at investere i byen, har de et bestemt mål, hvorfor de ønsker at investere osv. Mens jeg var i praktik var dette firma et aktuelt emne i det regionale </w:t>
      </w:r>
      <w:r>
        <w:rPr>
          <w:rFonts w:ascii="Times New Roman" w:hAnsi="Times New Roman" w:cs="Times New Roman"/>
          <w:sz w:val="24"/>
          <w:szCs w:val="24"/>
        </w:rPr>
        <w:lastRenderedPageBreak/>
        <w:t xml:space="preserve">Serbiske erhverv i Kragujevac. Jeg synes, at det var meget spændende at kontakte dem og høre om, hvad de synes om situationen, og høre også om investeringsmuligheder. Denne empiri kan give mig en direkte forbindelse til, hvad en udenlandsk virksomhed eller et firma synes om de potentielle investeringer i Serbien og specielt i byen Kragujevac. </w:t>
      </w:r>
    </w:p>
    <w:p w:rsidR="00173F5D"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Jeg er meget interesseret i at undersøge det ovennævnte,</w:t>
      </w:r>
      <w:r w:rsidR="004D149C">
        <w:rPr>
          <w:rFonts w:ascii="Times New Roman" w:hAnsi="Times New Roman" w:cs="Times New Roman"/>
          <w:sz w:val="24"/>
          <w:szCs w:val="24"/>
        </w:rPr>
        <w:t xml:space="preserve"> fordi jeg har været en del af D</w:t>
      </w:r>
      <w:r>
        <w:rPr>
          <w:rFonts w:ascii="Times New Roman" w:hAnsi="Times New Roman" w:cs="Times New Roman"/>
          <w:sz w:val="24"/>
          <w:szCs w:val="24"/>
        </w:rPr>
        <w:t>et regionale Serbiske erhverv</w:t>
      </w:r>
      <w:r w:rsidR="00773C37">
        <w:rPr>
          <w:rFonts w:ascii="Times New Roman" w:hAnsi="Times New Roman" w:cs="Times New Roman"/>
          <w:sz w:val="24"/>
          <w:szCs w:val="24"/>
        </w:rPr>
        <w:t>,</w:t>
      </w:r>
      <w:r>
        <w:rPr>
          <w:rFonts w:ascii="Times New Roman" w:hAnsi="Times New Roman" w:cs="Times New Roman"/>
          <w:sz w:val="24"/>
          <w:szCs w:val="24"/>
        </w:rPr>
        <w:t xml:space="preserve"> og har været i den situation, hvor firmaet lægger planer for at tiltrække investorer. Mit praktikophold har også givet mig de muligheder, hvor jeg selv kunne mærke, hvor kompliceret det var for dem. </w:t>
      </w:r>
    </w:p>
    <w:p w:rsidR="00173F5D"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Serbien er et tiltrækkende land, når det drejer sig om for eksempel klima. Landet ligger i den sydlige del af Europa, hvor det er varmt, hvor landbrug viser sig til at være progressiv. Serbien er også et land, hvor arbejdskraft er meget billigere end i resten af den vestlige Europa. Der er potentielle for at bygge firmaer op, fabrikker og lignende, hvor både investorer og det lokale folk og landet kan have nytte af de investeringer. Det er ikke kun Serbien, der kan få nytte af de udenlandske investorer, det er også investorerne, der får nytte af Serbien. Begge parter kan samarbejde og udnytte de situationer der er til rådighed. Det er vigtigt for Serbien, at de tiltrækker udenlandske investorer, fordi Serbiens infrastruktur kan blandt andet forbedre sig, mens udenlandske investorer kan spare penge på produktionen, hvis der bliver investeret i Serbien. </w:t>
      </w:r>
    </w:p>
    <w:p w:rsidR="00173F5D" w:rsidRDefault="00173F5D" w:rsidP="00173F5D">
      <w:pPr>
        <w:pStyle w:val="Overskrift2"/>
        <w:jc w:val="both"/>
      </w:pPr>
      <w:r>
        <w:t>2.1 Om det regionale Serbiske erhverv</w:t>
      </w:r>
    </w:p>
    <w:p w:rsidR="00173F5D" w:rsidRDefault="00173F5D" w:rsidP="00173F5D">
      <w:pPr>
        <w:jc w:val="both"/>
      </w:pPr>
    </w:p>
    <w:p w:rsidR="003C7EE3" w:rsidRDefault="00044083"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Kragujevac er den tredjestørste by i Serbien, og der er ca. 212.000 indbyggere. Kragujevac er en universitetsby, hvor studerende kan vælge frit, hvad de har lyst til at studere. </w:t>
      </w:r>
      <w:r w:rsidR="003C7EE3">
        <w:rPr>
          <w:rFonts w:ascii="Times New Roman" w:hAnsi="Times New Roman" w:cs="Times New Roman"/>
          <w:sz w:val="24"/>
          <w:szCs w:val="24"/>
        </w:rPr>
        <w:t>Byen har sin egen erhvervsafdeling.</w:t>
      </w:r>
    </w:p>
    <w:p w:rsidR="00173F5D"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regionale Serbiske erhverv er et uafhængigt og professionelt erhverv. Firmaet yder teknisk bistand til sine medlemmer </w:t>
      </w:r>
      <w:r w:rsidRPr="00BB2ABB">
        <w:rPr>
          <w:rFonts w:ascii="Times New Roman" w:hAnsi="Times New Roman" w:cs="Times New Roman"/>
          <w:sz w:val="24"/>
          <w:szCs w:val="24"/>
        </w:rPr>
        <w:t>med at løse konkrete problemer</w:t>
      </w:r>
      <w:r>
        <w:rPr>
          <w:rFonts w:ascii="Times New Roman" w:hAnsi="Times New Roman" w:cs="Times New Roman"/>
          <w:sz w:val="24"/>
          <w:szCs w:val="24"/>
        </w:rPr>
        <w:t xml:space="preserve">, firmaet forfremmer også medlemmernes produktsortiment gennem fair og udstillinger både hjemme og i udlandet. Der er også præsentationer via Internettet, de </w:t>
      </w:r>
      <w:r w:rsidRPr="00C040F6">
        <w:rPr>
          <w:rFonts w:ascii="Times New Roman" w:hAnsi="Times New Roman" w:cs="Times New Roman"/>
          <w:sz w:val="24"/>
          <w:szCs w:val="24"/>
        </w:rPr>
        <w:t>forbinder iværksættere med udenlandske partnere gennem kontakter med udenlandske afdelinger</w:t>
      </w:r>
      <w:r>
        <w:rPr>
          <w:rFonts w:ascii="Times New Roman" w:hAnsi="Times New Roman" w:cs="Times New Roman"/>
          <w:sz w:val="24"/>
          <w:szCs w:val="24"/>
        </w:rPr>
        <w:t>/erhverv, repræsentationer/</w:t>
      </w:r>
      <w:r w:rsidRPr="008C7C3B">
        <w:rPr>
          <w:rFonts w:ascii="Times New Roman" w:hAnsi="Times New Roman" w:cs="Times New Roman"/>
          <w:sz w:val="24"/>
          <w:szCs w:val="24"/>
        </w:rPr>
        <w:t>kontor</w:t>
      </w:r>
      <w:r>
        <w:rPr>
          <w:rFonts w:ascii="Times New Roman" w:hAnsi="Times New Roman" w:cs="Times New Roman"/>
          <w:sz w:val="24"/>
          <w:szCs w:val="24"/>
        </w:rPr>
        <w:t>er</w:t>
      </w:r>
      <w:r w:rsidRPr="008C7C3B">
        <w:rPr>
          <w:rFonts w:ascii="Times New Roman" w:hAnsi="Times New Roman" w:cs="Times New Roman"/>
          <w:sz w:val="24"/>
          <w:szCs w:val="24"/>
        </w:rPr>
        <w:t xml:space="preserve"> og ambassader </w:t>
      </w:r>
      <w:r>
        <w:rPr>
          <w:rFonts w:ascii="Times New Roman" w:hAnsi="Times New Roman" w:cs="Times New Roman"/>
          <w:sz w:val="24"/>
          <w:szCs w:val="24"/>
        </w:rPr>
        <w:t xml:space="preserve">fra </w:t>
      </w:r>
      <w:r w:rsidRPr="008C7C3B">
        <w:rPr>
          <w:rFonts w:ascii="Times New Roman" w:hAnsi="Times New Roman" w:cs="Times New Roman"/>
          <w:sz w:val="24"/>
          <w:szCs w:val="24"/>
        </w:rPr>
        <w:t>fremmede lande</w:t>
      </w:r>
      <w:r>
        <w:rPr>
          <w:rFonts w:ascii="Times New Roman" w:hAnsi="Times New Roman" w:cs="Times New Roman"/>
          <w:sz w:val="24"/>
          <w:szCs w:val="24"/>
        </w:rPr>
        <w:t xml:space="preserve">. </w:t>
      </w:r>
    </w:p>
    <w:p w:rsidR="00173F5D" w:rsidRDefault="00173F5D" w:rsidP="00173F5D">
      <w:pPr>
        <w:spacing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Det regionale Serbiske erhverv i Kragujevac er et erhverv, som er højt respekteret af landets andre erhvervskollegaer i samme branche. Det er et firma, som gennem sine handlingserfaringer har vist </w:t>
      </w:r>
      <w:r>
        <w:rPr>
          <w:rStyle w:val="apple-style-span"/>
          <w:rFonts w:ascii="Times New Roman" w:hAnsi="Times New Roman" w:cs="Times New Roman"/>
          <w:sz w:val="24"/>
          <w:szCs w:val="24"/>
        </w:rPr>
        <w:lastRenderedPageBreak/>
        <w:t xml:space="preserve">sig at være højt ambitiøse og forhandlingsklare i hver situation. Der ligger nogle klare rammer eller værdier, som firmaet holder fast ved. Det regionale Serbiske erhverv har et fast værdigrundlag, som beskriver deres ønsker, og hvad de særligt lægger vagt på i forhold til samarbejdsparter både i og i udlandet, når de forhandler med hinanden. Deres vision er ikke kun på kortsigt, men også på langsigt. Når de lægger planer for det ene år, så arbejder de på, at udførelsen af planen realiseres i de næste mange år, og ikke kun i det pågældende år. De arbejder på, at deres samarbejdsparter forbliver deres samarbejdspartner gennem årene, fordi de sætter pris på stabilitet i firmaet og også stabilitet med deres samarbejdsparter, et godt og kendt arbejdsmiljø, trivsel på arbejdspladsen, en fungerende arbejdsfordeling, respekt mellem medarbejdere og ledere, udførelse af projekter til tiden og så videre. Deres mission handler om at opretholde de gamle samarbejdsparter, så de sammen kan udvikle og bygge videre på fælles mål i fremtiden. Det regionale Serbiske erhverv har nogle klare mål om medarbejdernes fremtid. Firmaet udfordrer sine medarbejdere på den måde, at de alene kan stå for nogle enkelte arbejdsopgaver og store projektopgaver. Selvstændighed kan føre dem til det punkt, hvor de kan vise sig som selvstændige og arbejdsdygtige medarbejdere. Dette kan medføre måske en højere stilling i firmaet, og eventuelt kan de også få højere løn. </w:t>
      </w:r>
    </w:p>
    <w:p w:rsidR="00173F5D" w:rsidRDefault="00173F5D" w:rsidP="00173F5D">
      <w:pPr>
        <w:spacing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Det regionale Serbiske erhverv har haft succes med udenlandske investorer før i tiden, og nu har de fast besluttet for, at tiden er kommet, hvor de udenlandske investorer skal se Serbien som et potentielt og godt investeringsland. De ønsker at lægge vagt på, at investorerne skal se dem i et positivt lys, hvor barrierer tilhører fortiden.    </w:t>
      </w:r>
    </w:p>
    <w:p w:rsidR="00173F5D" w:rsidRPr="00AD7F68" w:rsidRDefault="00173F5D" w:rsidP="00173F5D">
      <w:pPr>
        <w:spacing w:line="360" w:lineRule="auto"/>
        <w:jc w:val="both"/>
        <w:rPr>
          <w:rFonts w:ascii="Times New Roman" w:hAnsi="Times New Roman" w:cs="Times New Roman"/>
          <w:sz w:val="24"/>
          <w:szCs w:val="24"/>
        </w:rPr>
      </w:pPr>
      <w:r w:rsidRPr="00AD7F68">
        <w:rPr>
          <w:rStyle w:val="apple-style-span"/>
          <w:rFonts w:ascii="Times New Roman" w:hAnsi="Times New Roman" w:cs="Times New Roman"/>
          <w:sz w:val="24"/>
          <w:szCs w:val="24"/>
        </w:rPr>
        <w:t>Når værdierne begynder at leve og gennemsyre virksomheden kommer indsatsen mangfoldigt igen gennem større arbejdsglæde, mere trofaste medarbejdere, kunder og samarbejdspartnere – og virksomhedens image får et løft</w:t>
      </w:r>
      <w:r w:rsidRPr="00AD7F68">
        <w:rPr>
          <w:rFonts w:ascii="Times New Roman" w:hAnsi="Times New Roman" w:cs="Times New Roman"/>
          <w:sz w:val="24"/>
          <w:szCs w:val="24"/>
        </w:rPr>
        <w:t xml:space="preserve"> </w:t>
      </w:r>
      <w:r w:rsidRPr="00AD7F68">
        <w:rPr>
          <w:rStyle w:val="apple-style-span"/>
          <w:rFonts w:ascii="Times New Roman" w:hAnsi="Times New Roman" w:cs="Times New Roman"/>
          <w:sz w:val="24"/>
          <w:szCs w:val="24"/>
        </w:rPr>
        <w:t>overfor omverdenen. Alt sammen faktorer, der samtidig har en positiv indflydelse på bundlinjen.</w:t>
      </w:r>
    </w:p>
    <w:p w:rsidR="001A1A68" w:rsidRDefault="001A1A68" w:rsidP="001A1A68">
      <w:pPr>
        <w:pStyle w:val="Overskrift1"/>
      </w:pPr>
      <w:r>
        <w:t>3. Problemformulering og problemfelt</w:t>
      </w:r>
    </w:p>
    <w:p w:rsidR="00173F5D" w:rsidRPr="00917B91" w:rsidRDefault="00173F5D" w:rsidP="00173F5D">
      <w:pPr>
        <w:pStyle w:val="Overskrift2"/>
        <w:jc w:val="both"/>
      </w:pPr>
      <w:r>
        <w:t>3.1 Problemformulering</w:t>
      </w:r>
    </w:p>
    <w:p w:rsidR="00173F5D" w:rsidRDefault="00173F5D" w:rsidP="00173F5D">
      <w:pPr>
        <w:jc w:val="both"/>
        <w:rPr>
          <w:rFonts w:ascii="Times New Roman" w:hAnsi="Times New Roman" w:cs="Times New Roman"/>
          <w:sz w:val="24"/>
          <w:szCs w:val="24"/>
        </w:rPr>
      </w:pPr>
    </w:p>
    <w:p w:rsidR="00A3579C"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Mens jeg opholdte mig i det regionale Serbiske erhverv i Kragujevac var der nogle i</w:t>
      </w:r>
      <w:r w:rsidR="00CC2C36">
        <w:rPr>
          <w:rFonts w:ascii="Times New Roman" w:hAnsi="Times New Roman" w:cs="Times New Roman"/>
          <w:sz w:val="24"/>
          <w:szCs w:val="24"/>
        </w:rPr>
        <w:t>nteressante emner, der kom frem, som kunne være et potentielt emne til mit speciale.</w:t>
      </w:r>
      <w:r>
        <w:rPr>
          <w:rFonts w:ascii="Times New Roman" w:hAnsi="Times New Roman" w:cs="Times New Roman"/>
          <w:sz w:val="24"/>
          <w:szCs w:val="24"/>
        </w:rPr>
        <w:t xml:space="preserve"> Der var </w:t>
      </w:r>
      <w:r w:rsidR="00A3579C">
        <w:rPr>
          <w:rFonts w:ascii="Times New Roman" w:hAnsi="Times New Roman" w:cs="Times New Roman"/>
          <w:sz w:val="24"/>
          <w:szCs w:val="24"/>
        </w:rPr>
        <w:t>få</w:t>
      </w:r>
      <w:r>
        <w:rPr>
          <w:rFonts w:ascii="Times New Roman" w:hAnsi="Times New Roman" w:cs="Times New Roman"/>
          <w:sz w:val="24"/>
          <w:szCs w:val="24"/>
        </w:rPr>
        <w:t xml:space="preserve"> overvejelser omkring, hvad der kunne eventuelt være spændende at skrive om</w:t>
      </w:r>
      <w:r w:rsidR="00A3579C">
        <w:rPr>
          <w:rFonts w:ascii="Times New Roman" w:hAnsi="Times New Roman" w:cs="Times New Roman"/>
          <w:sz w:val="24"/>
          <w:szCs w:val="24"/>
        </w:rPr>
        <w:t xml:space="preserve"> i mit speciale. Blandt andet var jeg interesseret i at skrive om selve byen og lave en analyse af byens turisme og potentielle, men </w:t>
      </w:r>
      <w:r w:rsidR="00A3579C">
        <w:rPr>
          <w:rFonts w:ascii="Times New Roman" w:hAnsi="Times New Roman" w:cs="Times New Roman"/>
          <w:sz w:val="24"/>
          <w:szCs w:val="24"/>
        </w:rPr>
        <w:lastRenderedPageBreak/>
        <w:t xml:space="preserve">dette emne har ikke efterladt en stor indflydelse på mig som Det regionale Serbiske erhverv. Det som tiltrak mig mest ved dette emne var, hvordan firmaet i Kragujevac håndterer og handler med udenlandske investorer, hvordan de </w:t>
      </w:r>
      <w:r w:rsidR="00F52EFC">
        <w:rPr>
          <w:rFonts w:ascii="Times New Roman" w:hAnsi="Times New Roman" w:cs="Times New Roman"/>
          <w:sz w:val="24"/>
          <w:szCs w:val="24"/>
        </w:rPr>
        <w:t>prøver at få Serbien til at virke spændende og tiltrækkende</w:t>
      </w:r>
      <w:r w:rsidR="00E02299">
        <w:rPr>
          <w:rFonts w:ascii="Times New Roman" w:hAnsi="Times New Roman" w:cs="Times New Roman"/>
          <w:sz w:val="24"/>
          <w:szCs w:val="24"/>
        </w:rPr>
        <w:t xml:space="preserve"> for dem</w:t>
      </w:r>
      <w:r w:rsidR="00F52EFC">
        <w:rPr>
          <w:rFonts w:ascii="Times New Roman" w:hAnsi="Times New Roman" w:cs="Times New Roman"/>
          <w:sz w:val="24"/>
          <w:szCs w:val="24"/>
        </w:rPr>
        <w:t xml:space="preserve">. </w:t>
      </w:r>
      <w:r w:rsidR="00CC2C36">
        <w:rPr>
          <w:rFonts w:ascii="Times New Roman" w:hAnsi="Times New Roman" w:cs="Times New Roman"/>
          <w:sz w:val="24"/>
          <w:szCs w:val="24"/>
        </w:rPr>
        <w:t>Jeg fandt dette emne mere interessent end det andet, fordi landet ligger i et hav af så kaldt problemer, som skal løses og</w:t>
      </w:r>
      <w:r w:rsidR="00E02299">
        <w:rPr>
          <w:rFonts w:ascii="Times New Roman" w:hAnsi="Times New Roman" w:cs="Times New Roman"/>
          <w:sz w:val="24"/>
          <w:szCs w:val="24"/>
        </w:rPr>
        <w:t xml:space="preserve"> skal</w:t>
      </w:r>
      <w:r w:rsidR="00CC2C36">
        <w:rPr>
          <w:rFonts w:ascii="Times New Roman" w:hAnsi="Times New Roman" w:cs="Times New Roman"/>
          <w:sz w:val="24"/>
          <w:szCs w:val="24"/>
        </w:rPr>
        <w:t xml:space="preserve"> være på plads før udenlandske investorer kan </w:t>
      </w:r>
      <w:r w:rsidR="00E02299">
        <w:rPr>
          <w:rFonts w:ascii="Times New Roman" w:hAnsi="Times New Roman" w:cs="Times New Roman"/>
          <w:sz w:val="24"/>
          <w:szCs w:val="24"/>
        </w:rPr>
        <w:t>investere</w:t>
      </w:r>
      <w:r w:rsidR="002368DA">
        <w:rPr>
          <w:rFonts w:ascii="Times New Roman" w:hAnsi="Times New Roman" w:cs="Times New Roman"/>
          <w:sz w:val="24"/>
          <w:szCs w:val="24"/>
        </w:rPr>
        <w:t xml:space="preserve"> i Serbien. Det interessante er</w:t>
      </w:r>
      <w:r w:rsidR="00CC2C36">
        <w:rPr>
          <w:rFonts w:ascii="Times New Roman" w:hAnsi="Times New Roman" w:cs="Times New Roman"/>
          <w:sz w:val="24"/>
          <w:szCs w:val="24"/>
        </w:rPr>
        <w:t xml:space="preserve"> at analysere, hvad der ligger bag</w:t>
      </w:r>
      <w:r w:rsidR="007101D4">
        <w:rPr>
          <w:rFonts w:ascii="Times New Roman" w:hAnsi="Times New Roman" w:cs="Times New Roman"/>
          <w:sz w:val="24"/>
          <w:szCs w:val="24"/>
        </w:rPr>
        <w:t xml:space="preserve"> </w:t>
      </w:r>
      <w:r w:rsidR="00CC2C36">
        <w:rPr>
          <w:rFonts w:ascii="Times New Roman" w:hAnsi="Times New Roman" w:cs="Times New Roman"/>
          <w:sz w:val="24"/>
          <w:szCs w:val="24"/>
        </w:rPr>
        <w:t xml:space="preserve">ved dette. </w:t>
      </w:r>
    </w:p>
    <w:p w:rsidR="00173F5D"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regionale Serbiske erhverv i Kragujevac har oplevet et faldende tal af investeringer, fra udenlandske side af, gennem årene. Det er ikke nemt for et stort firma som dem at opleve det, fordi byen har været et tiltrækkende sted for investorerne. Byen Kragujevac oplevede en stor fremgang af produktionen af den udenlandske bil </w:t>
      </w:r>
      <w:r w:rsidRPr="00C6166B">
        <w:rPr>
          <w:rFonts w:ascii="Times New Roman" w:hAnsi="Times New Roman" w:cs="Times New Roman"/>
          <w:i/>
          <w:sz w:val="24"/>
          <w:szCs w:val="24"/>
        </w:rPr>
        <w:t>Fiat</w:t>
      </w:r>
      <w:r>
        <w:rPr>
          <w:rFonts w:ascii="Times New Roman" w:hAnsi="Times New Roman" w:cs="Times New Roman"/>
          <w:i/>
          <w:sz w:val="24"/>
          <w:szCs w:val="24"/>
        </w:rPr>
        <w:t xml:space="preserve"> ZASTAVA </w:t>
      </w:r>
      <w:r>
        <w:rPr>
          <w:rFonts w:ascii="Times New Roman" w:hAnsi="Times New Roman" w:cs="Times New Roman"/>
          <w:sz w:val="24"/>
          <w:szCs w:val="24"/>
        </w:rPr>
        <w:t>fra Italien</w:t>
      </w:r>
      <w:r>
        <w:rPr>
          <w:rFonts w:ascii="Times New Roman" w:hAnsi="Times New Roman" w:cs="Times New Roman"/>
          <w:i/>
          <w:sz w:val="24"/>
          <w:szCs w:val="24"/>
        </w:rPr>
        <w:t xml:space="preserve">. </w:t>
      </w:r>
      <w:r>
        <w:rPr>
          <w:rFonts w:ascii="Times New Roman" w:hAnsi="Times New Roman" w:cs="Times New Roman"/>
          <w:sz w:val="24"/>
          <w:szCs w:val="24"/>
        </w:rPr>
        <w:t xml:space="preserve">Siden 1950’erne blev det italienske firma </w:t>
      </w:r>
      <w:r w:rsidRPr="00A746B2">
        <w:rPr>
          <w:rFonts w:ascii="Times New Roman" w:hAnsi="Times New Roman" w:cs="Times New Roman"/>
          <w:i/>
          <w:sz w:val="24"/>
          <w:szCs w:val="24"/>
        </w:rPr>
        <w:t xml:space="preserve">Fiat </w:t>
      </w:r>
      <w:r w:rsidRPr="00A746B2">
        <w:rPr>
          <w:rFonts w:ascii="Times New Roman" w:hAnsi="Times New Roman" w:cs="Times New Roman"/>
          <w:sz w:val="24"/>
          <w:szCs w:val="24"/>
        </w:rPr>
        <w:t xml:space="preserve">valgt </w:t>
      </w:r>
      <w:r>
        <w:rPr>
          <w:rFonts w:ascii="Times New Roman" w:hAnsi="Times New Roman" w:cs="Times New Roman"/>
          <w:sz w:val="24"/>
          <w:szCs w:val="24"/>
        </w:rPr>
        <w:t xml:space="preserve">af den jugoslaviske bil industri </w:t>
      </w:r>
      <w:r>
        <w:rPr>
          <w:rFonts w:ascii="Times New Roman" w:hAnsi="Times New Roman" w:cs="Times New Roman"/>
          <w:i/>
          <w:sz w:val="24"/>
          <w:szCs w:val="24"/>
        </w:rPr>
        <w:t xml:space="preserve">ZASTAVA </w:t>
      </w:r>
      <w:r w:rsidRPr="00A746B2">
        <w:rPr>
          <w:rFonts w:ascii="Times New Roman" w:hAnsi="Times New Roman" w:cs="Times New Roman"/>
          <w:sz w:val="24"/>
          <w:szCs w:val="24"/>
        </w:rPr>
        <w:t>til</w:t>
      </w:r>
      <w:r>
        <w:rPr>
          <w:rFonts w:ascii="Times New Roman" w:hAnsi="Times New Roman" w:cs="Times New Roman"/>
          <w:sz w:val="24"/>
          <w:szCs w:val="24"/>
        </w:rPr>
        <w:t xml:space="preserve"> samarbejdsparter. Den gang var der ingen vanskeligheder, når det drejede sig om investeringer i det tidligere Jugoslavien. Arbejdsløsheden var på et meget lavt niveau, landet fungerede godt, og udenlandske investorer investerede i landet uden tvivl. Samarbejdet gav en fantastisk fremgang for det tidligere Jugoslavien, og mange mennesker fik deres arbejdspladser i industrien. </w:t>
      </w:r>
    </w:p>
    <w:p w:rsidR="00173F5D"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Efter opløsningen af landet i begyndelsen af 1990’erne blev situationen helt anderledes. Produktionen af </w:t>
      </w:r>
      <w:r w:rsidRPr="00041244">
        <w:rPr>
          <w:rFonts w:ascii="Times New Roman" w:hAnsi="Times New Roman" w:cs="Times New Roman"/>
          <w:i/>
          <w:sz w:val="24"/>
          <w:szCs w:val="24"/>
        </w:rPr>
        <w:t>Fiat ZASTAVA</w:t>
      </w:r>
      <w:r>
        <w:rPr>
          <w:rFonts w:ascii="Times New Roman" w:hAnsi="Times New Roman" w:cs="Times New Roman"/>
          <w:i/>
          <w:sz w:val="24"/>
          <w:szCs w:val="24"/>
        </w:rPr>
        <w:t xml:space="preserve"> </w:t>
      </w:r>
      <w:r>
        <w:rPr>
          <w:rFonts w:ascii="Times New Roman" w:hAnsi="Times New Roman" w:cs="Times New Roman"/>
          <w:sz w:val="24"/>
          <w:szCs w:val="24"/>
        </w:rPr>
        <w:t xml:space="preserve">biler trak sig tilbage fra produktionen, og afskedigelse af personale begyndte at stige meget. Mange andre investorer trak sig tilbage, fordi der var usikkerhed omkring fremgangen af salget i hele landet. Det er ikke nemt, når et stort og kendt firma som </w:t>
      </w:r>
      <w:r w:rsidRPr="005F5AA4">
        <w:rPr>
          <w:rFonts w:ascii="Times New Roman" w:hAnsi="Times New Roman" w:cs="Times New Roman"/>
          <w:i/>
          <w:sz w:val="24"/>
          <w:szCs w:val="24"/>
        </w:rPr>
        <w:t>FIAT</w:t>
      </w:r>
      <w:r>
        <w:rPr>
          <w:rFonts w:ascii="Times New Roman" w:hAnsi="Times New Roman" w:cs="Times New Roman"/>
          <w:i/>
          <w:sz w:val="24"/>
          <w:szCs w:val="24"/>
        </w:rPr>
        <w:t xml:space="preserve"> </w:t>
      </w:r>
      <w:r>
        <w:rPr>
          <w:rFonts w:ascii="Times New Roman" w:hAnsi="Times New Roman" w:cs="Times New Roman"/>
          <w:sz w:val="24"/>
          <w:szCs w:val="24"/>
        </w:rPr>
        <w:t xml:space="preserve">træder fra produktionen og bremser udviklingen i byen. Siden den gang var udenlandske investorer i tvivl om det vil lykkes for dem at investere igen i et eller andet, fordi Balkan virker som et usikkert land for investeringer for dem. </w:t>
      </w:r>
    </w:p>
    <w:p w:rsidR="00173F5D"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dag er det usikkert for udenlandske investorer at starte en produktion i Serbien uden at vide, om der kan komme nogle uventede og pludselige situationer som i starten af 1990’erne. </w:t>
      </w:r>
    </w:p>
    <w:p w:rsidR="009A175C" w:rsidRDefault="009A175C" w:rsidP="009A175C">
      <w:pPr>
        <w:pStyle w:val="Overskrift2"/>
        <w:jc w:val="both"/>
      </w:pPr>
      <w:r>
        <w:t>3.2 Problemfelt</w:t>
      </w:r>
    </w:p>
    <w:p w:rsidR="009A175C" w:rsidRDefault="009A175C" w:rsidP="00173F5D">
      <w:pPr>
        <w:pStyle w:val="Overskrift2"/>
        <w:jc w:val="both"/>
      </w:pPr>
    </w:p>
    <w:p w:rsidR="009A175C" w:rsidRDefault="009A175C" w:rsidP="009A175C">
      <w:pPr>
        <w:spacing w:line="360" w:lineRule="auto"/>
        <w:jc w:val="both"/>
        <w:rPr>
          <w:rFonts w:ascii="Times New Roman" w:hAnsi="Times New Roman" w:cs="Times New Roman"/>
          <w:sz w:val="24"/>
          <w:szCs w:val="24"/>
        </w:rPr>
      </w:pPr>
      <w:r w:rsidRPr="00C60262">
        <w:rPr>
          <w:rFonts w:ascii="Times New Roman" w:hAnsi="Times New Roman" w:cs="Times New Roman"/>
          <w:sz w:val="24"/>
          <w:szCs w:val="24"/>
        </w:rPr>
        <w:t xml:space="preserve">Med udgangspunkt i ovenstående vil </w:t>
      </w:r>
      <w:r>
        <w:rPr>
          <w:rFonts w:ascii="Times New Roman" w:hAnsi="Times New Roman" w:cs="Times New Roman"/>
          <w:sz w:val="24"/>
          <w:szCs w:val="24"/>
        </w:rPr>
        <w:t>dette speciale</w:t>
      </w:r>
      <w:r w:rsidRPr="00C60262">
        <w:rPr>
          <w:rFonts w:ascii="Times New Roman" w:hAnsi="Times New Roman" w:cs="Times New Roman"/>
          <w:sz w:val="24"/>
          <w:szCs w:val="24"/>
        </w:rPr>
        <w:t xml:space="preserve"> forholde sig</w:t>
      </w:r>
      <w:r>
        <w:rPr>
          <w:rFonts w:ascii="Times New Roman" w:hAnsi="Times New Roman" w:cs="Times New Roman"/>
          <w:sz w:val="24"/>
          <w:szCs w:val="24"/>
        </w:rPr>
        <w:t xml:space="preserve"> til følgende problemfelt: </w:t>
      </w:r>
    </w:p>
    <w:p w:rsidR="009A175C" w:rsidRDefault="009A175C" w:rsidP="00173F5D">
      <w:pPr>
        <w:pStyle w:val="Overskrift2"/>
        <w:jc w:val="both"/>
      </w:pPr>
    </w:p>
    <w:p w:rsidR="00173F5D" w:rsidRDefault="00173F5D" w:rsidP="00173F5D">
      <w:pPr>
        <w:spacing w:line="360" w:lineRule="auto"/>
        <w:jc w:val="both"/>
        <w:rPr>
          <w:rFonts w:ascii="Times New Roman" w:hAnsi="Times New Roman" w:cs="Times New Roman"/>
          <w:b/>
          <w:i/>
          <w:sz w:val="24"/>
          <w:szCs w:val="24"/>
        </w:rPr>
      </w:pPr>
      <w:r w:rsidRPr="005B36C1">
        <w:rPr>
          <w:rFonts w:ascii="Times New Roman" w:hAnsi="Times New Roman" w:cs="Times New Roman"/>
          <w:b/>
          <w:i/>
          <w:sz w:val="24"/>
          <w:szCs w:val="24"/>
        </w:rPr>
        <w:t>”</w:t>
      </w:r>
      <w:r>
        <w:rPr>
          <w:rFonts w:ascii="Times New Roman" w:hAnsi="Times New Roman" w:cs="Times New Roman"/>
          <w:b/>
          <w:i/>
          <w:sz w:val="24"/>
          <w:szCs w:val="24"/>
        </w:rPr>
        <w:t>Er det muligt, at</w:t>
      </w:r>
      <w:r w:rsidR="00BD34C4">
        <w:rPr>
          <w:rFonts w:ascii="Times New Roman" w:hAnsi="Times New Roman" w:cs="Times New Roman"/>
          <w:b/>
          <w:i/>
          <w:sz w:val="24"/>
          <w:szCs w:val="24"/>
        </w:rPr>
        <w:t xml:space="preserve"> </w:t>
      </w:r>
      <w:r w:rsidR="00A50BFE">
        <w:rPr>
          <w:rFonts w:ascii="Times New Roman" w:hAnsi="Times New Roman" w:cs="Times New Roman"/>
          <w:b/>
          <w:i/>
          <w:sz w:val="24"/>
          <w:szCs w:val="24"/>
        </w:rPr>
        <w:t>D</w:t>
      </w:r>
      <w:r w:rsidRPr="005B36C1">
        <w:rPr>
          <w:rFonts w:ascii="Times New Roman" w:hAnsi="Times New Roman" w:cs="Times New Roman"/>
          <w:b/>
          <w:i/>
          <w:sz w:val="24"/>
          <w:szCs w:val="24"/>
        </w:rPr>
        <w:t>et regionale Serbiske erhverv</w:t>
      </w:r>
      <w:r>
        <w:rPr>
          <w:rFonts w:ascii="Times New Roman" w:hAnsi="Times New Roman" w:cs="Times New Roman"/>
          <w:b/>
          <w:i/>
          <w:sz w:val="24"/>
          <w:szCs w:val="24"/>
        </w:rPr>
        <w:t>, finder</w:t>
      </w:r>
      <w:r w:rsidRPr="005B36C1">
        <w:rPr>
          <w:rFonts w:ascii="Times New Roman" w:hAnsi="Times New Roman" w:cs="Times New Roman"/>
          <w:b/>
          <w:i/>
          <w:sz w:val="24"/>
          <w:szCs w:val="24"/>
        </w:rPr>
        <w:t xml:space="preserve"> vejen til </w:t>
      </w:r>
      <w:r>
        <w:rPr>
          <w:rFonts w:ascii="Times New Roman" w:hAnsi="Times New Roman" w:cs="Times New Roman"/>
          <w:b/>
          <w:i/>
          <w:sz w:val="24"/>
          <w:szCs w:val="24"/>
        </w:rPr>
        <w:t xml:space="preserve">en </w:t>
      </w:r>
      <w:r w:rsidRPr="005B36C1">
        <w:rPr>
          <w:rFonts w:ascii="Times New Roman" w:hAnsi="Times New Roman" w:cs="Times New Roman"/>
          <w:b/>
          <w:i/>
          <w:sz w:val="24"/>
          <w:szCs w:val="24"/>
        </w:rPr>
        <w:t>succe</w:t>
      </w:r>
      <w:r>
        <w:rPr>
          <w:rFonts w:ascii="Times New Roman" w:hAnsi="Times New Roman" w:cs="Times New Roman"/>
          <w:b/>
          <w:i/>
          <w:sz w:val="24"/>
          <w:szCs w:val="24"/>
        </w:rPr>
        <w:t>sfuld fremtid</w:t>
      </w:r>
      <w:r w:rsidRPr="005B36C1">
        <w:rPr>
          <w:rFonts w:ascii="Times New Roman" w:hAnsi="Times New Roman" w:cs="Times New Roman"/>
          <w:b/>
          <w:i/>
          <w:sz w:val="24"/>
          <w:szCs w:val="24"/>
        </w:rPr>
        <w:t xml:space="preserve">, hvor de kan være med til at tiltrække udenlandske investorer til landet igen?” </w:t>
      </w:r>
    </w:p>
    <w:p w:rsidR="00173F5D" w:rsidRDefault="005A3B9C"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Jeg har valgt at arbejde med to </w:t>
      </w:r>
      <w:r w:rsidR="00173F5D">
        <w:rPr>
          <w:rFonts w:ascii="Times New Roman" w:hAnsi="Times New Roman" w:cs="Times New Roman"/>
          <w:sz w:val="24"/>
          <w:szCs w:val="24"/>
        </w:rPr>
        <w:t>arbejdsspørgsmål</w:t>
      </w:r>
      <w:r>
        <w:rPr>
          <w:rFonts w:ascii="Times New Roman" w:hAnsi="Times New Roman" w:cs="Times New Roman"/>
          <w:sz w:val="24"/>
          <w:szCs w:val="24"/>
        </w:rPr>
        <w:t>, som</w:t>
      </w:r>
      <w:r w:rsidR="00173F5D">
        <w:rPr>
          <w:rFonts w:ascii="Times New Roman" w:hAnsi="Times New Roman" w:cs="Times New Roman"/>
          <w:sz w:val="24"/>
          <w:szCs w:val="24"/>
        </w:rPr>
        <w:t xml:space="preserve"> </w:t>
      </w:r>
      <w:r w:rsidR="00612D0B">
        <w:rPr>
          <w:rFonts w:ascii="Times New Roman" w:hAnsi="Times New Roman" w:cs="Times New Roman"/>
          <w:sz w:val="24"/>
          <w:szCs w:val="24"/>
        </w:rPr>
        <w:t>kan</w:t>
      </w:r>
      <w:r w:rsidR="0010097C">
        <w:rPr>
          <w:rFonts w:ascii="Times New Roman" w:hAnsi="Times New Roman" w:cs="Times New Roman"/>
          <w:sz w:val="24"/>
          <w:szCs w:val="24"/>
        </w:rPr>
        <w:t xml:space="preserve"> hjælpe mig med en dybere analyse </w:t>
      </w:r>
      <w:r w:rsidR="00173F5D" w:rsidRPr="00E52A2A">
        <w:rPr>
          <w:rFonts w:ascii="Times New Roman" w:hAnsi="Times New Roman" w:cs="Times New Roman"/>
          <w:sz w:val="24"/>
          <w:szCs w:val="24"/>
        </w:rPr>
        <w:t>a</w:t>
      </w:r>
      <w:r w:rsidR="00173F5D">
        <w:rPr>
          <w:rFonts w:ascii="Times New Roman" w:hAnsi="Times New Roman" w:cs="Times New Roman"/>
          <w:sz w:val="24"/>
          <w:szCs w:val="24"/>
        </w:rPr>
        <w:t>f ovenstående problemfelt:</w:t>
      </w:r>
    </w:p>
    <w:p w:rsidR="00173F5D" w:rsidRDefault="00173F5D" w:rsidP="00173F5D">
      <w:pPr>
        <w:spacing w:line="36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-”Er</w:t>
      </w:r>
      <w:proofErr w:type="spellEnd"/>
      <w:r>
        <w:rPr>
          <w:rFonts w:ascii="Times New Roman" w:hAnsi="Times New Roman" w:cs="Times New Roman"/>
          <w:b/>
          <w:i/>
          <w:sz w:val="24"/>
          <w:szCs w:val="24"/>
        </w:rPr>
        <w:t xml:space="preserve"> der </w:t>
      </w:r>
      <w:r w:rsidRPr="00504B78">
        <w:rPr>
          <w:rFonts w:ascii="Times New Roman" w:hAnsi="Times New Roman" w:cs="Times New Roman"/>
          <w:b/>
          <w:i/>
          <w:sz w:val="24"/>
          <w:szCs w:val="24"/>
        </w:rPr>
        <w:t>mulighed for at styrke og forbedre firmaets image</w:t>
      </w:r>
      <w:r>
        <w:rPr>
          <w:rFonts w:ascii="Times New Roman" w:hAnsi="Times New Roman" w:cs="Times New Roman"/>
          <w:b/>
          <w:i/>
          <w:sz w:val="24"/>
          <w:szCs w:val="24"/>
        </w:rPr>
        <w:t>, så udenlandske investorer bliver interesseret igen</w:t>
      </w:r>
      <w:r w:rsidRPr="00504B78">
        <w:rPr>
          <w:rFonts w:ascii="Times New Roman" w:hAnsi="Times New Roman" w:cs="Times New Roman"/>
          <w:b/>
          <w:i/>
          <w:sz w:val="24"/>
          <w:szCs w:val="24"/>
        </w:rPr>
        <w:t xml:space="preserve">”? </w:t>
      </w:r>
    </w:p>
    <w:p w:rsidR="00173F5D" w:rsidRPr="00A233D0" w:rsidRDefault="00173F5D" w:rsidP="00173F5D">
      <w:pPr>
        <w:spacing w:line="360" w:lineRule="auto"/>
        <w:jc w:val="both"/>
        <w:rPr>
          <w:rFonts w:ascii="Times New Roman" w:hAnsi="Times New Roman" w:cs="Times New Roman"/>
          <w:b/>
          <w:i/>
          <w:sz w:val="24"/>
          <w:szCs w:val="24"/>
        </w:rPr>
      </w:pPr>
      <w:proofErr w:type="spellStart"/>
      <w:r w:rsidRPr="00A233D0">
        <w:rPr>
          <w:rFonts w:ascii="Times New Roman" w:hAnsi="Times New Roman" w:cs="Times New Roman"/>
          <w:b/>
          <w:i/>
          <w:sz w:val="24"/>
          <w:szCs w:val="24"/>
        </w:rPr>
        <w:t>-”Spiller</w:t>
      </w:r>
      <w:proofErr w:type="spellEnd"/>
      <w:r w:rsidRPr="00A233D0">
        <w:rPr>
          <w:rFonts w:ascii="Times New Roman" w:hAnsi="Times New Roman" w:cs="Times New Roman"/>
          <w:b/>
          <w:i/>
          <w:sz w:val="24"/>
          <w:szCs w:val="24"/>
        </w:rPr>
        <w:t xml:space="preserve"> kultur en rol</w:t>
      </w:r>
      <w:r w:rsidR="005D38ED">
        <w:rPr>
          <w:rFonts w:ascii="Times New Roman" w:hAnsi="Times New Roman" w:cs="Times New Roman"/>
          <w:b/>
          <w:i/>
          <w:sz w:val="24"/>
          <w:szCs w:val="24"/>
        </w:rPr>
        <w:t>le, når</w:t>
      </w:r>
      <w:r w:rsidRPr="00A233D0">
        <w:rPr>
          <w:rFonts w:ascii="Times New Roman" w:hAnsi="Times New Roman" w:cs="Times New Roman"/>
          <w:b/>
          <w:i/>
          <w:sz w:val="24"/>
          <w:szCs w:val="24"/>
        </w:rPr>
        <w:t xml:space="preserve"> forskellige lande skal samarbejde”?</w:t>
      </w:r>
    </w:p>
    <w:p w:rsidR="00173F5D"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Mit formål med at analysere det ovenstående er at finde forklaringer på, hvorfor det regionale Serbiske erhverv oplever, at udenlandske investorer ikke er interesserede nok i at investere i Serbien. Mit valg af de ovennævnte hypoteser er følgende: </w:t>
      </w:r>
      <w:r w:rsidR="00CA1B44">
        <w:rPr>
          <w:rFonts w:ascii="Times New Roman" w:hAnsi="Times New Roman" w:cs="Times New Roman"/>
          <w:sz w:val="24"/>
          <w:szCs w:val="24"/>
        </w:rPr>
        <w:t>K</w:t>
      </w:r>
      <w:r>
        <w:rPr>
          <w:rFonts w:ascii="Times New Roman" w:hAnsi="Times New Roman" w:cs="Times New Roman"/>
          <w:sz w:val="24"/>
          <w:szCs w:val="24"/>
        </w:rPr>
        <w:t>ræver</w:t>
      </w:r>
      <w:r w:rsidR="00CA1B44">
        <w:rPr>
          <w:rFonts w:ascii="Times New Roman" w:hAnsi="Times New Roman" w:cs="Times New Roman"/>
          <w:sz w:val="24"/>
          <w:szCs w:val="24"/>
        </w:rPr>
        <w:t xml:space="preserve"> det</w:t>
      </w:r>
      <w:r>
        <w:rPr>
          <w:rFonts w:ascii="Times New Roman" w:hAnsi="Times New Roman" w:cs="Times New Roman"/>
          <w:sz w:val="24"/>
          <w:szCs w:val="24"/>
        </w:rPr>
        <w:t xml:space="preserve"> en kommunikationsindsats i firmaet for at styrke deres image, så den regionale Serbiske erhverv kan opnå fremskr</w:t>
      </w:r>
      <w:r w:rsidR="00CA1B44">
        <w:rPr>
          <w:rFonts w:ascii="Times New Roman" w:hAnsi="Times New Roman" w:cs="Times New Roman"/>
          <w:sz w:val="24"/>
          <w:szCs w:val="24"/>
        </w:rPr>
        <w:t>idt i udenlandske investeringer?</w:t>
      </w:r>
      <w:r>
        <w:rPr>
          <w:rFonts w:ascii="Times New Roman" w:hAnsi="Times New Roman" w:cs="Times New Roman"/>
          <w:sz w:val="24"/>
          <w:szCs w:val="24"/>
        </w:rPr>
        <w:t xml:space="preserve"> </w:t>
      </w:r>
      <w:r w:rsidR="006F406D">
        <w:rPr>
          <w:rFonts w:ascii="Times New Roman" w:hAnsi="Times New Roman" w:cs="Times New Roman"/>
          <w:sz w:val="24"/>
          <w:szCs w:val="24"/>
        </w:rPr>
        <w:t>Når et land som Serbien skal i samarbejde med andre kulturer som for eksempel de vestlige lande, opstår der e</w:t>
      </w:r>
      <w:r w:rsidR="00F46776">
        <w:rPr>
          <w:rFonts w:ascii="Times New Roman" w:hAnsi="Times New Roman" w:cs="Times New Roman"/>
          <w:sz w:val="24"/>
          <w:szCs w:val="24"/>
        </w:rPr>
        <w:t>t</w:t>
      </w:r>
      <w:r w:rsidR="006F406D">
        <w:rPr>
          <w:rFonts w:ascii="Times New Roman" w:hAnsi="Times New Roman" w:cs="Times New Roman"/>
          <w:sz w:val="24"/>
          <w:szCs w:val="24"/>
        </w:rPr>
        <w:t xml:space="preserve"> kultursammenstød</w:t>
      </w:r>
      <w:r w:rsidR="00F46776">
        <w:rPr>
          <w:rFonts w:ascii="Times New Roman" w:hAnsi="Times New Roman" w:cs="Times New Roman"/>
          <w:sz w:val="24"/>
          <w:szCs w:val="24"/>
        </w:rPr>
        <w:t xml:space="preserve">? Betyder det så, at de ikke kan samarbejde på grund af det? </w:t>
      </w:r>
    </w:p>
    <w:p w:rsidR="00173F5D" w:rsidRPr="00C60262" w:rsidRDefault="00173F5D" w:rsidP="00173F5D">
      <w:pPr>
        <w:pStyle w:val="Overskrift2"/>
        <w:jc w:val="both"/>
      </w:pPr>
      <w:r>
        <w:t>3.3 Afgrænsning</w:t>
      </w:r>
    </w:p>
    <w:p w:rsidR="00173F5D" w:rsidRPr="0017013C" w:rsidRDefault="00173F5D" w:rsidP="00173F5D">
      <w:pPr>
        <w:pStyle w:val="Ingenafstand"/>
        <w:spacing w:line="360" w:lineRule="auto"/>
        <w:rPr>
          <w:rFonts w:ascii="Times New Roman" w:hAnsi="Times New Roman" w:cs="Times New Roman"/>
          <w:sz w:val="24"/>
          <w:szCs w:val="24"/>
        </w:rPr>
      </w:pPr>
    </w:p>
    <w:p w:rsidR="005C21DA"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I Serbien findes mange Serbisk erhverv</w:t>
      </w:r>
      <w:r w:rsidR="007861CC">
        <w:rPr>
          <w:rFonts w:ascii="Times New Roman" w:hAnsi="Times New Roman" w:cs="Times New Roman"/>
          <w:sz w:val="24"/>
          <w:szCs w:val="24"/>
        </w:rPr>
        <w:t>skontorer</w:t>
      </w:r>
      <w:r w:rsidR="00A50BFE">
        <w:rPr>
          <w:rFonts w:ascii="Times New Roman" w:hAnsi="Times New Roman" w:cs="Times New Roman"/>
          <w:sz w:val="24"/>
          <w:szCs w:val="24"/>
        </w:rPr>
        <w:t>, som for eksempel D</w:t>
      </w:r>
      <w:r>
        <w:rPr>
          <w:rFonts w:ascii="Times New Roman" w:hAnsi="Times New Roman" w:cs="Times New Roman"/>
          <w:sz w:val="24"/>
          <w:szCs w:val="24"/>
        </w:rPr>
        <w:t xml:space="preserve">et Serbiske erhverv i </w:t>
      </w:r>
      <w:r w:rsidRPr="00FE611D">
        <w:rPr>
          <w:rStyle w:val="apple-style-span"/>
          <w:rFonts w:ascii="Times New Roman" w:hAnsi="Times New Roman" w:cs="Times New Roman"/>
          <w:sz w:val="24"/>
          <w:szCs w:val="24"/>
          <w:lang w:val="hr-HR"/>
        </w:rPr>
        <w:t>Kruševac</w:t>
      </w:r>
      <w:r>
        <w:rPr>
          <w:rFonts w:ascii="Times New Roman" w:hAnsi="Times New Roman" w:cs="Times New Roman"/>
          <w:sz w:val="24"/>
          <w:szCs w:val="24"/>
        </w:rPr>
        <w:t>, Beograd, Nis og så videre, men jeg vil lægge</w:t>
      </w:r>
      <w:r w:rsidR="00B44343">
        <w:rPr>
          <w:rFonts w:ascii="Times New Roman" w:hAnsi="Times New Roman" w:cs="Times New Roman"/>
          <w:sz w:val="24"/>
          <w:szCs w:val="24"/>
        </w:rPr>
        <w:t xml:space="preserve"> </w:t>
      </w:r>
      <w:r>
        <w:rPr>
          <w:rFonts w:ascii="Times New Roman" w:hAnsi="Times New Roman" w:cs="Times New Roman"/>
          <w:sz w:val="24"/>
          <w:szCs w:val="24"/>
        </w:rPr>
        <w:t xml:space="preserve">fokus </w:t>
      </w:r>
      <w:r w:rsidR="005C21DA">
        <w:rPr>
          <w:rFonts w:ascii="Times New Roman" w:hAnsi="Times New Roman" w:cs="Times New Roman"/>
          <w:sz w:val="24"/>
          <w:szCs w:val="24"/>
        </w:rPr>
        <w:t xml:space="preserve">mere </w:t>
      </w:r>
      <w:r w:rsidR="00A50BFE">
        <w:rPr>
          <w:rFonts w:ascii="Times New Roman" w:hAnsi="Times New Roman" w:cs="Times New Roman"/>
          <w:sz w:val="24"/>
          <w:szCs w:val="24"/>
        </w:rPr>
        <w:t>på D</w:t>
      </w:r>
      <w:r>
        <w:rPr>
          <w:rFonts w:ascii="Times New Roman" w:hAnsi="Times New Roman" w:cs="Times New Roman"/>
          <w:sz w:val="24"/>
          <w:szCs w:val="24"/>
        </w:rPr>
        <w:t xml:space="preserve">et regionale Serbiske erhverv i Kragujevac. Jeg har været i praktik hos dem, og har lært dem at kende. Derfor vil </w:t>
      </w:r>
      <w:r w:rsidR="005C21DA">
        <w:rPr>
          <w:rFonts w:ascii="Times New Roman" w:hAnsi="Times New Roman" w:cs="Times New Roman"/>
          <w:sz w:val="24"/>
          <w:szCs w:val="24"/>
        </w:rPr>
        <w:t>min analyse basere sig mest på</w:t>
      </w:r>
      <w:r>
        <w:rPr>
          <w:rFonts w:ascii="Times New Roman" w:hAnsi="Times New Roman" w:cs="Times New Roman"/>
          <w:sz w:val="24"/>
          <w:szCs w:val="24"/>
        </w:rPr>
        <w:t xml:space="preserve"> det regionale Serb</w:t>
      </w:r>
      <w:r w:rsidR="00B44343">
        <w:rPr>
          <w:rFonts w:ascii="Times New Roman" w:hAnsi="Times New Roman" w:cs="Times New Roman"/>
          <w:sz w:val="24"/>
          <w:szCs w:val="24"/>
        </w:rPr>
        <w:t xml:space="preserve">iske erhverv i byen Kragujevac. Mit speciale </w:t>
      </w:r>
      <w:r w:rsidR="005C21DA">
        <w:rPr>
          <w:rFonts w:ascii="Times New Roman" w:hAnsi="Times New Roman" w:cs="Times New Roman"/>
          <w:sz w:val="24"/>
          <w:szCs w:val="24"/>
        </w:rPr>
        <w:t xml:space="preserve">tager mest udgangspunkt i Det regionale Serbiske erhverv i </w:t>
      </w:r>
      <w:r w:rsidR="00B44343">
        <w:rPr>
          <w:rFonts w:ascii="Times New Roman" w:hAnsi="Times New Roman" w:cs="Times New Roman"/>
          <w:sz w:val="24"/>
          <w:szCs w:val="24"/>
        </w:rPr>
        <w:t>Kragujevac,</w:t>
      </w:r>
      <w:r w:rsidR="005C21DA">
        <w:rPr>
          <w:rFonts w:ascii="Times New Roman" w:hAnsi="Times New Roman" w:cs="Times New Roman"/>
          <w:sz w:val="24"/>
          <w:szCs w:val="24"/>
        </w:rPr>
        <w:t xml:space="preserve"> men det betyder ikke, at jeg vil udelukke hele Serbien, fordi de andre byer er lige så v</w:t>
      </w:r>
      <w:r w:rsidR="003D6F4E">
        <w:rPr>
          <w:rFonts w:ascii="Times New Roman" w:hAnsi="Times New Roman" w:cs="Times New Roman"/>
          <w:sz w:val="24"/>
          <w:szCs w:val="24"/>
        </w:rPr>
        <w:t>igtige for fremgangen af landet</w:t>
      </w:r>
      <w:r w:rsidR="005C21DA">
        <w:rPr>
          <w:rFonts w:ascii="Times New Roman" w:hAnsi="Times New Roman" w:cs="Times New Roman"/>
          <w:sz w:val="24"/>
          <w:szCs w:val="24"/>
        </w:rPr>
        <w:t xml:space="preserve">. </w:t>
      </w:r>
    </w:p>
    <w:p w:rsidR="00173F5D"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Jeg vil sætte fokus på, hvordan det regionale Serbiske erhverv i Kragujevac kan forbedre firmaets image.</w:t>
      </w:r>
      <w:r w:rsidR="00937477">
        <w:rPr>
          <w:rFonts w:ascii="Times New Roman" w:hAnsi="Times New Roman" w:cs="Times New Roman"/>
          <w:sz w:val="24"/>
          <w:szCs w:val="24"/>
        </w:rPr>
        <w:t xml:space="preserve"> Image er den opfattelse, hvordan andre og i dette tilfælde investorer ser og opfatter landet. Hvis et land præger et dårligt image</w:t>
      </w:r>
      <w:r w:rsidR="00683562">
        <w:rPr>
          <w:rFonts w:ascii="Times New Roman" w:hAnsi="Times New Roman" w:cs="Times New Roman"/>
          <w:sz w:val="24"/>
          <w:szCs w:val="24"/>
        </w:rPr>
        <w:t>, så kan det ske, at de potentielle lande ikke vil investere.</w:t>
      </w:r>
      <w:r w:rsidR="00757B32">
        <w:rPr>
          <w:rFonts w:ascii="Times New Roman" w:hAnsi="Times New Roman" w:cs="Times New Roman"/>
          <w:sz w:val="24"/>
          <w:szCs w:val="24"/>
        </w:rPr>
        <w:t xml:space="preserve"> Et image skaber et billede af et land.</w:t>
      </w:r>
      <w:r>
        <w:rPr>
          <w:rFonts w:ascii="Times New Roman" w:hAnsi="Times New Roman" w:cs="Times New Roman"/>
          <w:sz w:val="24"/>
          <w:szCs w:val="24"/>
        </w:rPr>
        <w:t xml:space="preserve"> </w:t>
      </w:r>
      <w:r w:rsidR="00757B32">
        <w:rPr>
          <w:rFonts w:ascii="Times New Roman" w:hAnsi="Times New Roman" w:cs="Times New Roman"/>
          <w:sz w:val="24"/>
          <w:szCs w:val="24"/>
        </w:rPr>
        <w:t>D</w:t>
      </w:r>
      <w:r>
        <w:rPr>
          <w:rFonts w:ascii="Times New Roman" w:hAnsi="Times New Roman" w:cs="Times New Roman"/>
          <w:sz w:val="24"/>
          <w:szCs w:val="24"/>
        </w:rPr>
        <w:t xml:space="preserve">e indre faktorer </w:t>
      </w:r>
      <w:r w:rsidR="00757B32">
        <w:rPr>
          <w:rFonts w:ascii="Times New Roman" w:hAnsi="Times New Roman" w:cs="Times New Roman"/>
          <w:sz w:val="24"/>
          <w:szCs w:val="24"/>
        </w:rPr>
        <w:t>kan spille en</w:t>
      </w:r>
      <w:r>
        <w:rPr>
          <w:rFonts w:ascii="Times New Roman" w:hAnsi="Times New Roman" w:cs="Times New Roman"/>
          <w:sz w:val="24"/>
          <w:szCs w:val="24"/>
        </w:rPr>
        <w:t xml:space="preserve"> rolle, hvordan et firma kan præsentere sig for en potentiel udenlandsk investor. Et firma kan ikke være succesfuldt, hvis de</w:t>
      </w:r>
      <w:r w:rsidR="009153F1">
        <w:rPr>
          <w:rFonts w:ascii="Times New Roman" w:hAnsi="Times New Roman" w:cs="Times New Roman"/>
          <w:sz w:val="24"/>
          <w:szCs w:val="24"/>
        </w:rPr>
        <w:t>t</w:t>
      </w:r>
      <w:r w:rsidR="00064AA8">
        <w:rPr>
          <w:rFonts w:ascii="Times New Roman" w:hAnsi="Times New Roman" w:cs="Times New Roman"/>
          <w:sz w:val="24"/>
          <w:szCs w:val="24"/>
        </w:rPr>
        <w:t xml:space="preserve"> for eksempel ikke har et stærkt image, og</w:t>
      </w:r>
      <w:r>
        <w:rPr>
          <w:rFonts w:ascii="Times New Roman" w:hAnsi="Times New Roman" w:cs="Times New Roman"/>
          <w:sz w:val="24"/>
          <w:szCs w:val="24"/>
        </w:rPr>
        <w:t xml:space="preserve"> medarbejder</w:t>
      </w:r>
      <w:r w:rsidR="002C691A">
        <w:rPr>
          <w:rFonts w:ascii="Times New Roman" w:hAnsi="Times New Roman" w:cs="Times New Roman"/>
          <w:sz w:val="24"/>
          <w:szCs w:val="24"/>
        </w:rPr>
        <w:t>e</w:t>
      </w:r>
      <w:r>
        <w:rPr>
          <w:rFonts w:ascii="Times New Roman" w:hAnsi="Times New Roman" w:cs="Times New Roman"/>
          <w:sz w:val="24"/>
          <w:szCs w:val="24"/>
        </w:rPr>
        <w:t xml:space="preserve"> der ikke fungerer som </w:t>
      </w:r>
      <w:r w:rsidR="00F40E83">
        <w:rPr>
          <w:rFonts w:ascii="Times New Roman" w:hAnsi="Times New Roman" w:cs="Times New Roman"/>
          <w:sz w:val="24"/>
          <w:szCs w:val="24"/>
        </w:rPr>
        <w:t xml:space="preserve">et </w:t>
      </w:r>
      <w:r w:rsidR="00064AA8">
        <w:rPr>
          <w:rFonts w:ascii="Times New Roman" w:hAnsi="Times New Roman" w:cs="Times New Roman"/>
          <w:sz w:val="24"/>
          <w:szCs w:val="24"/>
        </w:rPr>
        <w:t>team</w:t>
      </w:r>
      <w:r>
        <w:rPr>
          <w:rFonts w:ascii="Times New Roman" w:hAnsi="Times New Roman" w:cs="Times New Roman"/>
          <w:sz w:val="24"/>
          <w:szCs w:val="24"/>
        </w:rPr>
        <w:t xml:space="preserve">. Det er vigtigt at sende et positivt og succesfuldt billede om firmaet ud til verden, så investorer kan se, at de er troværdige og forretningsdygtige. Ethvert firma fra udlandet, der vil investere i et land, som for eksempel i Serbien i dette tilfælde, vil kigge på deres omdømme, hvordan de samarbejder med </w:t>
      </w:r>
      <w:r>
        <w:rPr>
          <w:rFonts w:ascii="Times New Roman" w:hAnsi="Times New Roman" w:cs="Times New Roman"/>
          <w:sz w:val="24"/>
          <w:szCs w:val="24"/>
        </w:rPr>
        <w:lastRenderedPageBreak/>
        <w:t xml:space="preserve">andre og mange flere ting. Det er de faktorer, der kan blandt andet være afgørende for, om de potentielle investorer bliver interesseret i dem. </w:t>
      </w:r>
    </w:p>
    <w:p w:rsidR="00173F5D" w:rsidRDefault="00827C3B"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Mit andet fokus er rettet mod</w:t>
      </w:r>
      <w:r w:rsidR="00173F5D">
        <w:rPr>
          <w:rFonts w:ascii="Times New Roman" w:hAnsi="Times New Roman" w:cs="Times New Roman"/>
          <w:sz w:val="24"/>
          <w:szCs w:val="24"/>
        </w:rPr>
        <w:t xml:space="preserve"> kultur. Den spiller altid en stor rolle, når to lande skal samarbejde. Det drejer sig specielt om lande, som ikke har den samme kultur og værdier. Jeg vil kigge nærmere på kulturforskelle, fordi når et land fra østen og et land fra vesten skal samarbejde, så er der mange forskellige faktorer, der skal tages i betragtning.   </w:t>
      </w:r>
    </w:p>
    <w:p w:rsidR="00173F5D" w:rsidRDefault="00173F5D" w:rsidP="00173F5D">
      <w:pPr>
        <w:pStyle w:val="Overskrift2"/>
        <w:spacing w:line="360" w:lineRule="auto"/>
        <w:jc w:val="both"/>
      </w:pPr>
      <w:r>
        <w:t>3.4 Motivation</w:t>
      </w:r>
    </w:p>
    <w:p w:rsidR="00173F5D" w:rsidRDefault="00173F5D" w:rsidP="00173F5D">
      <w:pPr>
        <w:spacing w:line="360" w:lineRule="auto"/>
        <w:jc w:val="both"/>
        <w:rPr>
          <w:rFonts w:ascii="Times New Roman" w:hAnsi="Times New Roman" w:cs="Times New Roman"/>
          <w:sz w:val="24"/>
          <w:szCs w:val="24"/>
        </w:rPr>
      </w:pPr>
      <w:r>
        <w:rPr>
          <w:rFonts w:ascii="Times New Roman" w:hAnsi="Times New Roman" w:cs="Times New Roman"/>
          <w:sz w:val="24"/>
          <w:szCs w:val="24"/>
        </w:rPr>
        <w:t>Gennem hele studiet har jeg haft et ønske om at komme til udlan</w:t>
      </w:r>
      <w:r w:rsidR="003C3710">
        <w:rPr>
          <w:rFonts w:ascii="Times New Roman" w:hAnsi="Times New Roman" w:cs="Times New Roman"/>
          <w:sz w:val="24"/>
          <w:szCs w:val="24"/>
        </w:rPr>
        <w:t>det på 8. semester, hvor vi havd</w:t>
      </w:r>
      <w:r w:rsidR="00092F9D">
        <w:rPr>
          <w:rFonts w:ascii="Times New Roman" w:hAnsi="Times New Roman" w:cs="Times New Roman"/>
          <w:sz w:val="24"/>
          <w:szCs w:val="24"/>
        </w:rPr>
        <w:t xml:space="preserve">e </w:t>
      </w:r>
      <w:r>
        <w:rPr>
          <w:rFonts w:ascii="Times New Roman" w:hAnsi="Times New Roman" w:cs="Times New Roman"/>
          <w:sz w:val="24"/>
          <w:szCs w:val="24"/>
        </w:rPr>
        <w:t>mulighed for at have en prak</w:t>
      </w:r>
      <w:r w:rsidR="00092F9D">
        <w:rPr>
          <w:rFonts w:ascii="Times New Roman" w:hAnsi="Times New Roman" w:cs="Times New Roman"/>
          <w:sz w:val="24"/>
          <w:szCs w:val="24"/>
        </w:rPr>
        <w:t>tikplads enten herhjemme eller uden for Danmark</w:t>
      </w:r>
      <w:r>
        <w:rPr>
          <w:rFonts w:ascii="Times New Roman" w:hAnsi="Times New Roman" w:cs="Times New Roman"/>
          <w:sz w:val="24"/>
          <w:szCs w:val="24"/>
        </w:rPr>
        <w:t xml:space="preserve">. Mit ønske blev opfyldt, da jeg kontaktede Det regionale Serbiske erhverv i Kragujevac, og hvor jeg søgte om en praktikplads i deres firma. Jeg søgte hos dem, fordi jeg har boet i Serbien i en kort periode, og mit ønske var at vende tilbage på et tidspunkt. Firmaet har et godt omdømme, og jeg ville være en del af deres team. Firmaet beskæftiger sig med </w:t>
      </w:r>
      <w:r w:rsidR="00E77659">
        <w:rPr>
          <w:rFonts w:ascii="Times New Roman" w:hAnsi="Times New Roman" w:cs="Times New Roman"/>
          <w:sz w:val="24"/>
          <w:szCs w:val="24"/>
        </w:rPr>
        <w:t>erhvervs</w:t>
      </w:r>
      <w:r>
        <w:rPr>
          <w:rFonts w:ascii="Times New Roman" w:hAnsi="Times New Roman" w:cs="Times New Roman"/>
          <w:sz w:val="24"/>
          <w:szCs w:val="24"/>
        </w:rPr>
        <w:t xml:space="preserve">kommunikation, og jeg synes, at det var noget for mig. Mit praktikophold i Kragujevac har været en succes, og jeg </w:t>
      </w:r>
      <w:r w:rsidR="00C102AB">
        <w:rPr>
          <w:rFonts w:ascii="Times New Roman" w:hAnsi="Times New Roman" w:cs="Times New Roman"/>
          <w:sz w:val="24"/>
          <w:szCs w:val="24"/>
        </w:rPr>
        <w:t xml:space="preserve">har været </w:t>
      </w:r>
      <w:r>
        <w:rPr>
          <w:rFonts w:ascii="Times New Roman" w:hAnsi="Times New Roman" w:cs="Times New Roman"/>
          <w:sz w:val="24"/>
          <w:szCs w:val="24"/>
        </w:rPr>
        <w:t>glad for at opleve, hvordan det er at arbejde for et firma</w:t>
      </w:r>
      <w:r w:rsidR="00250539">
        <w:rPr>
          <w:rFonts w:ascii="Times New Roman" w:hAnsi="Times New Roman" w:cs="Times New Roman"/>
          <w:sz w:val="24"/>
          <w:szCs w:val="24"/>
        </w:rPr>
        <w:t xml:space="preserve"> som samarbejder med udlandet</w:t>
      </w:r>
      <w:r>
        <w:rPr>
          <w:rFonts w:ascii="Times New Roman" w:hAnsi="Times New Roman" w:cs="Times New Roman"/>
          <w:sz w:val="24"/>
          <w:szCs w:val="24"/>
        </w:rPr>
        <w:t>. Det var meget spændende</w:t>
      </w:r>
      <w:r w:rsidR="008A60A2">
        <w:rPr>
          <w:rFonts w:ascii="Times New Roman" w:hAnsi="Times New Roman" w:cs="Times New Roman"/>
          <w:sz w:val="24"/>
          <w:szCs w:val="24"/>
        </w:rPr>
        <w:t xml:space="preserve"> at opleve</w:t>
      </w:r>
      <w:r>
        <w:rPr>
          <w:rFonts w:ascii="Times New Roman" w:hAnsi="Times New Roman" w:cs="Times New Roman"/>
          <w:sz w:val="24"/>
          <w:szCs w:val="24"/>
        </w:rPr>
        <w:t xml:space="preserve">, at de ikke handler kun indenfor grænser, men også med udlandet. </w:t>
      </w:r>
      <w:r w:rsidR="008A60A2">
        <w:rPr>
          <w:rFonts w:ascii="Times New Roman" w:hAnsi="Times New Roman" w:cs="Times New Roman"/>
          <w:sz w:val="24"/>
          <w:szCs w:val="24"/>
        </w:rPr>
        <w:t xml:space="preserve">Det som særligt var spændende </w:t>
      </w:r>
      <w:r w:rsidR="00DE6471">
        <w:rPr>
          <w:rFonts w:ascii="Times New Roman" w:hAnsi="Times New Roman" w:cs="Times New Roman"/>
          <w:sz w:val="24"/>
          <w:szCs w:val="24"/>
        </w:rPr>
        <w:t>er</w:t>
      </w:r>
      <w:r w:rsidR="008A60A2">
        <w:rPr>
          <w:rFonts w:ascii="Times New Roman" w:hAnsi="Times New Roman" w:cs="Times New Roman"/>
          <w:sz w:val="24"/>
          <w:szCs w:val="24"/>
        </w:rPr>
        <w:t xml:space="preserve"> blandt andet, at firmaet har inviteret forskellige ambassadører fra forskellige lande. </w:t>
      </w:r>
      <w:r w:rsidR="00DE6471">
        <w:rPr>
          <w:rFonts w:ascii="Times New Roman" w:hAnsi="Times New Roman" w:cs="Times New Roman"/>
          <w:sz w:val="24"/>
          <w:szCs w:val="24"/>
        </w:rPr>
        <w:t xml:space="preserve"> Til de møder bliver der f.eks. </w:t>
      </w:r>
      <w:r w:rsidR="004B45B4">
        <w:rPr>
          <w:rFonts w:ascii="Times New Roman" w:hAnsi="Times New Roman" w:cs="Times New Roman"/>
          <w:sz w:val="24"/>
          <w:szCs w:val="24"/>
        </w:rPr>
        <w:t>snakket om</w:t>
      </w:r>
      <w:r w:rsidR="00DE6471">
        <w:rPr>
          <w:rFonts w:ascii="Times New Roman" w:hAnsi="Times New Roman" w:cs="Times New Roman"/>
          <w:sz w:val="24"/>
          <w:szCs w:val="24"/>
        </w:rPr>
        <w:t>, hvad der vil blive gjort for Serbien, hvem der er interesseret i at investere</w:t>
      </w:r>
      <w:r w:rsidR="004B45B4">
        <w:rPr>
          <w:rFonts w:ascii="Times New Roman" w:hAnsi="Times New Roman" w:cs="Times New Roman"/>
          <w:sz w:val="24"/>
          <w:szCs w:val="24"/>
        </w:rPr>
        <w:t xml:space="preserve">, hvilke barrierer findes der for tiden osv. </w:t>
      </w:r>
      <w:r w:rsidR="00847DBD">
        <w:rPr>
          <w:rFonts w:ascii="Times New Roman" w:hAnsi="Times New Roman" w:cs="Times New Roman"/>
          <w:sz w:val="24"/>
          <w:szCs w:val="24"/>
        </w:rPr>
        <w:t>Min opmærksomhed blev rettet mod den situation som er i Serbien</w:t>
      </w:r>
      <w:r w:rsidR="00847DBD" w:rsidRPr="00847DBD">
        <w:rPr>
          <w:rFonts w:ascii="Times New Roman" w:hAnsi="Times New Roman" w:cs="Times New Roman"/>
          <w:sz w:val="24"/>
          <w:szCs w:val="24"/>
        </w:rPr>
        <w:t xml:space="preserve"> </w:t>
      </w:r>
      <w:r w:rsidR="00847DBD">
        <w:rPr>
          <w:rFonts w:ascii="Times New Roman" w:hAnsi="Times New Roman" w:cs="Times New Roman"/>
          <w:sz w:val="24"/>
          <w:szCs w:val="24"/>
        </w:rPr>
        <w:t xml:space="preserve">nu, de handlingsbarrierer, der er i øjeblikket mm. Jeg blev nysgerrig for at analysere, hvorfor Serbien befinder sig i sådan en situation som den. </w:t>
      </w:r>
    </w:p>
    <w:p w:rsidR="00173F5D" w:rsidRDefault="00317BBE" w:rsidP="00317BBE">
      <w:pPr>
        <w:pStyle w:val="Overskrift1"/>
      </w:pPr>
      <w:r>
        <w:t>4. Metode</w:t>
      </w:r>
    </w:p>
    <w:p w:rsidR="00317BBE" w:rsidRDefault="00317BBE" w:rsidP="00317BBE">
      <w:pPr>
        <w:pStyle w:val="Overskrift2"/>
        <w:spacing w:line="360" w:lineRule="auto"/>
        <w:jc w:val="both"/>
      </w:pPr>
      <w:r>
        <w:t>4.1 Den videnskabsteoretiske tilgang</w:t>
      </w:r>
    </w:p>
    <w:p w:rsidR="00317BBE" w:rsidRPr="00F72717" w:rsidRDefault="00317BBE" w:rsidP="00317BBE">
      <w:pPr>
        <w:pStyle w:val="Overskrift3"/>
        <w:spacing w:line="360" w:lineRule="auto"/>
        <w:jc w:val="both"/>
      </w:pPr>
      <w:r>
        <w:t>4.1.1 De kvalitative og kvantitative data</w:t>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w:t>
      </w:r>
      <w:r w:rsidR="000C3BF4">
        <w:rPr>
          <w:rFonts w:ascii="Times New Roman" w:hAnsi="Times New Roman" w:cs="Times New Roman"/>
          <w:sz w:val="24"/>
          <w:szCs w:val="24"/>
        </w:rPr>
        <w:t>tænkte,</w:t>
      </w:r>
      <w:r w:rsidRPr="008F696E">
        <w:rPr>
          <w:rFonts w:ascii="Times New Roman" w:hAnsi="Times New Roman" w:cs="Times New Roman"/>
          <w:sz w:val="24"/>
          <w:szCs w:val="24"/>
        </w:rPr>
        <w:t xml:space="preserve"> hvordan det var bedst at lave </w:t>
      </w:r>
      <w:r w:rsidR="00000A9D">
        <w:rPr>
          <w:rFonts w:ascii="Times New Roman" w:hAnsi="Times New Roman" w:cs="Times New Roman"/>
          <w:sz w:val="24"/>
          <w:szCs w:val="24"/>
        </w:rPr>
        <w:t>min analyse</w:t>
      </w:r>
      <w:r w:rsidRPr="008F696E">
        <w:rPr>
          <w:rFonts w:ascii="Times New Roman" w:hAnsi="Times New Roman" w:cs="Times New Roman"/>
          <w:sz w:val="24"/>
          <w:szCs w:val="24"/>
        </w:rPr>
        <w:t xml:space="preserve"> på. </w:t>
      </w:r>
      <w:r>
        <w:rPr>
          <w:rFonts w:ascii="Times New Roman" w:hAnsi="Times New Roman" w:cs="Times New Roman"/>
          <w:sz w:val="24"/>
          <w:szCs w:val="24"/>
        </w:rPr>
        <w:t>M</w:t>
      </w:r>
      <w:r w:rsidRPr="008F696E">
        <w:rPr>
          <w:rFonts w:ascii="Times New Roman" w:hAnsi="Times New Roman" w:cs="Times New Roman"/>
          <w:sz w:val="24"/>
          <w:szCs w:val="24"/>
        </w:rPr>
        <w:t xml:space="preserve">in research baserer sig på to retninger. </w:t>
      </w:r>
      <w:r>
        <w:rPr>
          <w:rFonts w:ascii="Times New Roman" w:hAnsi="Times New Roman" w:cs="Times New Roman"/>
          <w:sz w:val="24"/>
          <w:szCs w:val="24"/>
        </w:rPr>
        <w:t xml:space="preserve">Valget af to retninger var, fordi analysen baserer sig ikke kun på de data, der allerede findes, men også på en selvresearch, som var nødvendig for min analyse. Jeg kunne ikke lave min analyse kun på baggrund af de data, som Det regionale Serbiske erhverv har givet mig til rådighed, men jeg var nødt til at analysere eller undersøge dybere for at skaffe informationer udefra. Derfor valgte jeg at </w:t>
      </w:r>
      <w:r>
        <w:rPr>
          <w:rFonts w:ascii="Times New Roman" w:hAnsi="Times New Roman" w:cs="Times New Roman"/>
          <w:sz w:val="24"/>
          <w:szCs w:val="24"/>
        </w:rPr>
        <w:lastRenderedPageBreak/>
        <w:t xml:space="preserve">anvende både det kvantitative data og det kvalitative data i min analyse, fordi begge metoder skal være med til, før jeg kan svare på min problemformulering. </w:t>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Mit første valg er at lave en analyse på baggrund af de kvantitative data, som jeg har til rådighed.  Det er nødvendigt at stå med nogle informationer, som kan være med til at give et konkret svar på det man søger. De statistiske undersøgelser kan være med til at bidrage en god og analytisk tilgang i analysen, hvor for eksempel statistikker kan vise nogle potentielle svar.   </w:t>
      </w:r>
    </w:p>
    <w:p w:rsidR="00317BBE" w:rsidRPr="00393D64"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Det er lige så vigtigt at anvende de kvalitative data i selve analysen, fordi når man anvender den kvalitative metode, så kan man få en dybere forståelse og bagvedliggende motiver. Den kvalitative metodes udgangspunkt er, at ethvert fænomen består af en unik kombination af kvaliteter, og at man derfor ikke kan tælle, måle og veje. Videre synes en stor del af de kvalitative forskningsmetoder at lægge vægt på, at forskningsgenstanden bliver betragtet som et subjekt og processen et kommunikativt forhold, hvilket betyder, at der foregår en tovejskommunikation.</w:t>
      </w:r>
      <w:r>
        <w:rPr>
          <w:rStyle w:val="Fodnotehenvisning"/>
          <w:rFonts w:ascii="Times New Roman" w:hAnsi="Times New Roman" w:cs="Times New Roman"/>
          <w:sz w:val="24"/>
          <w:szCs w:val="24"/>
        </w:rPr>
        <w:footnoteReference w:id="1"/>
      </w:r>
      <w:r>
        <w:rPr>
          <w:rFonts w:ascii="Times New Roman" w:hAnsi="Times New Roman" w:cs="Times New Roman"/>
          <w:sz w:val="24"/>
          <w:szCs w:val="24"/>
        </w:rPr>
        <w:t xml:space="preserve"> Der ligger nogle svagheder ved den kvalitative metode, når det gælder interview. Det er ikke muligt at interviewe alle potentielle personer og for at få forskellige holdninger, men det er kun muligt at interviewe nogle enkelte. Det betyder, at man ikke kan lave </w:t>
      </w:r>
      <w:r w:rsidRPr="00A01A5B">
        <w:rPr>
          <w:rFonts w:ascii="Times New Roman" w:hAnsi="Times New Roman" w:cs="Times New Roman"/>
          <w:i/>
          <w:sz w:val="24"/>
          <w:szCs w:val="24"/>
        </w:rPr>
        <w:t>større</w:t>
      </w:r>
      <w:r>
        <w:rPr>
          <w:rFonts w:ascii="Times New Roman" w:hAnsi="Times New Roman" w:cs="Times New Roman"/>
          <w:sz w:val="24"/>
          <w:szCs w:val="24"/>
        </w:rPr>
        <w:t xml:space="preserve"> statistik over holdningerne. Jeg havde brug for at undersøge konkret om, hvad der ligger bagved det hele. Det er nødvendigt at kigge på to sider af sagen, fordi de kvalitative data kan nemlig være afgørende for de små detaljer, som kan vise sig at være nøglen til problemløsningen. Mit valg af den kvalitative metode er meget vigtig, </w:t>
      </w:r>
      <w:proofErr w:type="gramStart"/>
      <w:r>
        <w:rPr>
          <w:rFonts w:ascii="Times New Roman" w:hAnsi="Times New Roman" w:cs="Times New Roman"/>
          <w:sz w:val="24"/>
          <w:szCs w:val="24"/>
        </w:rPr>
        <w:t>fordi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gennem</w:t>
      </w:r>
      <w:proofErr w:type="gramEnd"/>
      <w:r>
        <w:rPr>
          <w:rFonts w:ascii="Times New Roman" w:hAnsi="Times New Roman" w:cs="Times New Roman"/>
          <w:sz w:val="24"/>
          <w:szCs w:val="24"/>
        </w:rPr>
        <w:t xml:space="preserve"> den metode kan man få nuancer i analysen, der kan give en forståelse for, hvorfor er situationen som den er, hvad der kan være årsag(er), og mange andre nuancer. Da jeg valgte den kvalitative metode sammen med den kvantitative metode ville jeg udover den eksisterende viden skabe en ny viden, som kan være med til en stor hjælp, når det drejer sig om en dybere analyse</w:t>
      </w:r>
      <w:r w:rsidRPr="000E76C5">
        <w:rPr>
          <w:rFonts w:ascii="Times New Roman" w:hAnsi="Times New Roman" w:cs="Times New Roman"/>
          <w:sz w:val="24"/>
          <w:szCs w:val="24"/>
        </w:rPr>
        <w:t xml:space="preserve">. </w:t>
      </w:r>
      <w:r w:rsidRPr="000E76C5">
        <w:rPr>
          <w:rStyle w:val="apple-style-span"/>
          <w:rFonts w:ascii="Times New Roman" w:hAnsi="Times New Roman" w:cs="Times New Roman"/>
          <w:color w:val="000000"/>
          <w:sz w:val="24"/>
          <w:szCs w:val="24"/>
        </w:rPr>
        <w:t>Så målet med de kvalitative analyser er at afdække enten bevidste eller ubevidste årsagsforklaringer til målgruppens holdning og adfærd.</w:t>
      </w:r>
      <w:r>
        <w:rPr>
          <w:rStyle w:val="apple-style-span"/>
          <w:rFonts w:ascii="Times New Roman" w:hAnsi="Times New Roman" w:cs="Times New Roman"/>
          <w:color w:val="000000"/>
          <w:sz w:val="24"/>
          <w:szCs w:val="24"/>
        </w:rPr>
        <w:t xml:space="preserve"> </w:t>
      </w:r>
      <w:r w:rsidRPr="008145E9">
        <w:rPr>
          <w:rStyle w:val="apple-style-span"/>
          <w:rFonts w:ascii="Times New Roman" w:hAnsi="Times New Roman" w:cs="Times New Roman"/>
          <w:color w:val="000000"/>
          <w:sz w:val="24"/>
          <w:szCs w:val="24"/>
        </w:rPr>
        <w:t>Målet med en kvantitativ undersøgelse er nemlig at finde mønstre i mangfoldigheden og sammenhænge og tendenser i store mængder data.</w:t>
      </w:r>
      <w:r>
        <w:rPr>
          <w:rStyle w:val="apple-style-span"/>
          <w:rFonts w:ascii="Times New Roman" w:hAnsi="Times New Roman" w:cs="Times New Roman"/>
          <w:color w:val="000000"/>
          <w:sz w:val="24"/>
          <w:szCs w:val="24"/>
        </w:rPr>
        <w:t xml:space="preserve"> </w:t>
      </w:r>
      <w:r w:rsidRPr="00393D64">
        <w:rPr>
          <w:rStyle w:val="apple-style-span"/>
          <w:rFonts w:ascii="Times New Roman" w:hAnsi="Times New Roman" w:cs="Times New Roman"/>
          <w:color w:val="000000"/>
          <w:sz w:val="24"/>
          <w:szCs w:val="24"/>
        </w:rPr>
        <w:t>Når man laver kvalitative undersøgelser, kan det foregå som enkelt interview, fokusgruppeinterview, observationer, billedøvelse m.m.</w:t>
      </w:r>
    </w:p>
    <w:p w:rsidR="00317BBE" w:rsidRDefault="00317BBE" w:rsidP="00317BBE">
      <w:pPr>
        <w:spacing w:line="360" w:lineRule="auto"/>
        <w:jc w:val="both"/>
        <w:rPr>
          <w:rFonts w:ascii="Times New Roman" w:hAnsi="Times New Roman" w:cs="Times New Roman"/>
          <w:sz w:val="24"/>
          <w:szCs w:val="24"/>
        </w:rPr>
      </w:pPr>
      <w:r w:rsidRPr="00EA2F4B">
        <w:rPr>
          <w:rFonts w:ascii="Times New Roman" w:hAnsi="Times New Roman" w:cs="Times New Roman"/>
          <w:sz w:val="24"/>
          <w:szCs w:val="24"/>
        </w:rPr>
        <w:t>Da de kvantitative og de kvalitative meto</w:t>
      </w:r>
      <w:r>
        <w:rPr>
          <w:rFonts w:ascii="Times New Roman" w:hAnsi="Times New Roman" w:cs="Times New Roman"/>
          <w:sz w:val="24"/>
          <w:szCs w:val="24"/>
        </w:rPr>
        <w:t xml:space="preserve">der har svagheder, som </w:t>
      </w:r>
      <w:r w:rsidRPr="00EA2F4B">
        <w:rPr>
          <w:rFonts w:ascii="Times New Roman" w:hAnsi="Times New Roman" w:cs="Times New Roman"/>
          <w:sz w:val="24"/>
          <w:szCs w:val="24"/>
        </w:rPr>
        <w:t>overlapper i</w:t>
      </w:r>
      <w:r w:rsidR="00B403F6">
        <w:rPr>
          <w:rFonts w:ascii="Times New Roman" w:hAnsi="Times New Roman" w:cs="Times New Roman"/>
          <w:sz w:val="24"/>
          <w:szCs w:val="24"/>
        </w:rPr>
        <w:t xml:space="preserve"> meget ringe grad, kan det blive</w:t>
      </w:r>
      <w:r w:rsidRPr="00EA2F4B">
        <w:rPr>
          <w:rFonts w:ascii="Times New Roman" w:hAnsi="Times New Roman" w:cs="Times New Roman"/>
          <w:sz w:val="24"/>
          <w:szCs w:val="24"/>
        </w:rPr>
        <w:t xml:space="preserve"> en </w:t>
      </w:r>
      <w:r w:rsidR="00B403F6">
        <w:rPr>
          <w:rFonts w:ascii="Times New Roman" w:hAnsi="Times New Roman" w:cs="Times New Roman"/>
          <w:sz w:val="24"/>
          <w:szCs w:val="24"/>
        </w:rPr>
        <w:t>god</w:t>
      </w:r>
      <w:r w:rsidRPr="00EA2F4B">
        <w:rPr>
          <w:rFonts w:ascii="Times New Roman" w:hAnsi="Times New Roman" w:cs="Times New Roman"/>
          <w:sz w:val="24"/>
          <w:szCs w:val="24"/>
        </w:rPr>
        <w:t xml:space="preserve"> idé at kombinere</w:t>
      </w:r>
      <w:r>
        <w:rPr>
          <w:rFonts w:ascii="Times New Roman" w:hAnsi="Times New Roman" w:cs="Times New Roman"/>
          <w:sz w:val="24"/>
          <w:szCs w:val="24"/>
        </w:rPr>
        <w:t xml:space="preserve"> </w:t>
      </w:r>
      <w:r w:rsidRPr="00EA2F4B">
        <w:rPr>
          <w:rFonts w:ascii="Times New Roman" w:hAnsi="Times New Roman" w:cs="Times New Roman"/>
          <w:sz w:val="24"/>
          <w:szCs w:val="24"/>
        </w:rPr>
        <w:t>dem.</w:t>
      </w:r>
      <w:r>
        <w:rPr>
          <w:rFonts w:ascii="Times New Roman" w:hAnsi="Times New Roman" w:cs="Times New Roman"/>
          <w:sz w:val="24"/>
          <w:szCs w:val="24"/>
        </w:rPr>
        <w:t xml:space="preserve"> Når man kombinerer dem, så hedder kombinationen: </w:t>
      </w:r>
      <w:r w:rsidRPr="00EA2F4B">
        <w:rPr>
          <w:rFonts w:ascii="Times New Roman" w:hAnsi="Times New Roman" w:cs="Times New Roman"/>
          <w:i/>
          <w:sz w:val="24"/>
          <w:szCs w:val="24"/>
        </w:rPr>
        <w:lastRenderedPageBreak/>
        <w:t>triangulering</w:t>
      </w:r>
      <w:r>
        <w:rPr>
          <w:rFonts w:ascii="Times New Roman" w:hAnsi="Times New Roman" w:cs="Times New Roman"/>
          <w:sz w:val="24"/>
          <w:szCs w:val="24"/>
        </w:rPr>
        <w:t>. Styrken ligger i at kunne kombinere fordelene ved de to indfaldsvinkler – og ikke konstatere rent faktuelle størrelser, men også finde årsagssammenhænge på respondenternes svar.</w:t>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Her er en definition på, som beskriver, hvad kvalitative data står for:</w:t>
      </w:r>
    </w:p>
    <w:p w:rsidR="00317BBE" w:rsidRDefault="00317BBE" w:rsidP="00317BBE">
      <w:pPr>
        <w:spacing w:line="360" w:lineRule="auto"/>
        <w:ind w:left="1305"/>
        <w:jc w:val="both"/>
        <w:rPr>
          <w:rStyle w:val="apple-style-span"/>
          <w:rFonts w:ascii="Verdana" w:hAnsi="Verdana"/>
          <w:color w:val="000000"/>
          <w:sz w:val="19"/>
          <w:szCs w:val="19"/>
          <w:lang w:val="en-US"/>
        </w:rPr>
      </w:pPr>
      <w:r w:rsidRPr="00230436">
        <w:rPr>
          <w:rFonts w:ascii="Times New Roman" w:hAnsi="Times New Roman" w:cs="Times New Roman"/>
          <w:sz w:val="24"/>
          <w:szCs w:val="24"/>
          <w:lang w:val="en-US"/>
        </w:rPr>
        <w:t>”</w:t>
      </w:r>
      <w:r w:rsidRPr="00230436">
        <w:rPr>
          <w:rStyle w:val="Overskrift1Tegn"/>
          <w:rFonts w:ascii="Verdana" w:hAnsi="Verdana"/>
          <w:i/>
          <w:iCs/>
          <w:color w:val="000000"/>
          <w:sz w:val="19"/>
          <w:szCs w:val="19"/>
          <w:lang w:val="en-US"/>
        </w:rPr>
        <w:t xml:space="preserve"> </w:t>
      </w:r>
      <w:r w:rsidRPr="00230436">
        <w:rPr>
          <w:rStyle w:val="apple-style-span"/>
          <w:rFonts w:ascii="Verdana" w:hAnsi="Verdana"/>
          <w:i/>
          <w:iCs/>
          <w:color w:val="000000"/>
          <w:sz w:val="19"/>
          <w:szCs w:val="19"/>
          <w:lang w:val="en-US"/>
        </w:rPr>
        <w:t xml:space="preserve">"Qualitative data are normally relatively messy, unorganized data. It demands the techniques of observation that allow the investigator to sort and "winnow" the data, searching out patterns of association and assumption. This process of detection is hard to mechanize [...] </w:t>
      </w:r>
      <w:proofErr w:type="gramStart"/>
      <w:r w:rsidRPr="00230436">
        <w:rPr>
          <w:rStyle w:val="apple-style-span"/>
          <w:rFonts w:ascii="Verdana" w:hAnsi="Verdana"/>
          <w:i/>
          <w:iCs/>
          <w:color w:val="000000"/>
          <w:sz w:val="19"/>
          <w:szCs w:val="19"/>
          <w:lang w:val="en-US"/>
        </w:rPr>
        <w:t>The</w:t>
      </w:r>
      <w:proofErr w:type="gramEnd"/>
      <w:r w:rsidRPr="00230436">
        <w:rPr>
          <w:rStyle w:val="apple-style-span"/>
          <w:rFonts w:ascii="Verdana" w:hAnsi="Verdana"/>
          <w:i/>
          <w:iCs/>
          <w:color w:val="000000"/>
          <w:sz w:val="19"/>
          <w:szCs w:val="19"/>
          <w:lang w:val="en-US"/>
        </w:rPr>
        <w:t xml:space="preserve"> investigator must use his or her own experience and imagination to find (or fashion) a match for the patterns evidenced by the data."</w:t>
      </w:r>
      <w:r w:rsidRPr="00230436">
        <w:rPr>
          <w:rFonts w:ascii="Verdana" w:hAnsi="Verdana"/>
          <w:i/>
          <w:iCs/>
          <w:color w:val="000000"/>
          <w:sz w:val="19"/>
          <w:szCs w:val="19"/>
          <w:lang w:val="en-US"/>
        </w:rPr>
        <w:br/>
      </w:r>
      <w:r w:rsidRPr="00230436">
        <w:rPr>
          <w:rStyle w:val="apple-style-span"/>
          <w:rFonts w:ascii="Verdana" w:hAnsi="Verdana"/>
          <w:color w:val="000000"/>
          <w:sz w:val="19"/>
          <w:szCs w:val="19"/>
          <w:lang w:val="en-US"/>
        </w:rPr>
        <w:t>(McCracken, D. G. (1988):</w:t>
      </w:r>
      <w:r w:rsidRPr="00230436">
        <w:rPr>
          <w:rStyle w:val="apple-converted-space"/>
          <w:rFonts w:ascii="Verdana" w:hAnsi="Verdana"/>
          <w:color w:val="000000"/>
          <w:sz w:val="19"/>
          <w:szCs w:val="19"/>
          <w:lang w:val="en-US"/>
        </w:rPr>
        <w:t> </w:t>
      </w:r>
      <w:r w:rsidRPr="00230436">
        <w:rPr>
          <w:rStyle w:val="apple-style-span"/>
          <w:rFonts w:ascii="Verdana" w:hAnsi="Verdana"/>
          <w:i/>
          <w:iCs/>
          <w:color w:val="000000"/>
          <w:sz w:val="19"/>
          <w:szCs w:val="19"/>
          <w:lang w:val="en-US"/>
        </w:rPr>
        <w:t>The Long Interview</w:t>
      </w:r>
      <w:r w:rsidRPr="00230436">
        <w:rPr>
          <w:rStyle w:val="apple-style-span"/>
          <w:rFonts w:ascii="Verdana" w:hAnsi="Verdana"/>
          <w:color w:val="000000"/>
          <w:sz w:val="19"/>
          <w:szCs w:val="19"/>
          <w:lang w:val="en-US"/>
        </w:rPr>
        <w:t>, Qualitative Research Methods vol. 13, Newbury Park, CA: SAGE Publications Inc.; p. 19)</w:t>
      </w:r>
      <w:r>
        <w:rPr>
          <w:rStyle w:val="apple-style-span"/>
          <w:rFonts w:ascii="Verdana" w:hAnsi="Verdana"/>
          <w:color w:val="000000"/>
          <w:sz w:val="19"/>
          <w:szCs w:val="19"/>
          <w:lang w:val="en-US"/>
        </w:rPr>
        <w:t>”</w:t>
      </w:r>
      <w:r>
        <w:rPr>
          <w:rStyle w:val="Fodnotehenvisning"/>
          <w:rFonts w:ascii="Verdana" w:hAnsi="Verdana"/>
          <w:color w:val="000000"/>
          <w:sz w:val="19"/>
          <w:szCs w:val="19"/>
          <w:lang w:val="en-US"/>
        </w:rPr>
        <w:footnoteReference w:id="2"/>
      </w:r>
    </w:p>
    <w:p w:rsidR="00317BBE" w:rsidRDefault="00317BBE" w:rsidP="00317BBE">
      <w:pPr>
        <w:spacing w:line="360" w:lineRule="auto"/>
        <w:jc w:val="both"/>
        <w:rPr>
          <w:rStyle w:val="apple-style-span"/>
          <w:rFonts w:ascii="Times New Roman" w:hAnsi="Times New Roman" w:cs="Times New Roman"/>
          <w:color w:val="000000"/>
          <w:sz w:val="24"/>
          <w:szCs w:val="24"/>
        </w:rPr>
      </w:pPr>
      <w:r w:rsidRPr="00C31D41">
        <w:rPr>
          <w:rStyle w:val="apple-style-span"/>
          <w:rFonts w:ascii="Times New Roman" w:hAnsi="Times New Roman" w:cs="Times New Roman"/>
          <w:color w:val="000000"/>
          <w:sz w:val="24"/>
          <w:szCs w:val="24"/>
        </w:rPr>
        <w:t>Her er en anden definition, som beskriver, hvad kvantitativ</w:t>
      </w:r>
      <w:r>
        <w:rPr>
          <w:rStyle w:val="apple-style-span"/>
          <w:rFonts w:ascii="Times New Roman" w:hAnsi="Times New Roman" w:cs="Times New Roman"/>
          <w:color w:val="000000"/>
          <w:sz w:val="24"/>
          <w:szCs w:val="24"/>
        </w:rPr>
        <w:t>e</w:t>
      </w:r>
      <w:r w:rsidRPr="00C31D41">
        <w:rPr>
          <w:rStyle w:val="apple-style-span"/>
          <w:rFonts w:ascii="Times New Roman" w:hAnsi="Times New Roman" w:cs="Times New Roman"/>
          <w:color w:val="000000"/>
          <w:sz w:val="24"/>
          <w:szCs w:val="24"/>
        </w:rPr>
        <w:t xml:space="preserve"> data står for:</w:t>
      </w:r>
    </w:p>
    <w:p w:rsidR="00317BBE" w:rsidRPr="0009447A" w:rsidRDefault="00317BBE" w:rsidP="00317BBE">
      <w:pPr>
        <w:spacing w:line="360" w:lineRule="auto"/>
        <w:ind w:left="1304" w:firstLine="1"/>
        <w:jc w:val="both"/>
        <w:rPr>
          <w:rStyle w:val="apple-style-span"/>
          <w:rFonts w:ascii="Verdana" w:hAnsi="Verdana" w:cs="Times New Roman"/>
          <w:i/>
          <w:color w:val="000000"/>
          <w:sz w:val="19"/>
          <w:szCs w:val="19"/>
          <w:lang w:val="en-US"/>
        </w:rPr>
      </w:pPr>
      <w:r w:rsidRPr="00C31D41">
        <w:rPr>
          <w:rStyle w:val="apple-style-span"/>
          <w:rFonts w:ascii="Times New Roman" w:hAnsi="Times New Roman" w:cs="Times New Roman"/>
          <w:color w:val="000000"/>
          <w:sz w:val="24"/>
          <w:szCs w:val="24"/>
          <w:lang w:val="en-US"/>
        </w:rPr>
        <w:t>”</w:t>
      </w:r>
      <w:r w:rsidRPr="00C31D41">
        <w:rPr>
          <w:rFonts w:ascii="Arial" w:hAnsi="Arial" w:cs="Arial"/>
          <w:color w:val="000000"/>
          <w:lang w:val="en-US"/>
        </w:rPr>
        <w:t xml:space="preserve"> </w:t>
      </w:r>
      <w:r w:rsidRPr="0009447A">
        <w:rPr>
          <w:rStyle w:val="fadewordcontainer"/>
          <w:rFonts w:ascii="Verdana" w:hAnsi="Verdana" w:cs="Arial"/>
          <w:i/>
          <w:color w:val="000000"/>
          <w:sz w:val="19"/>
          <w:szCs w:val="19"/>
          <w:lang w:val="en-US"/>
        </w:rPr>
        <w:t>Quantitative</w:t>
      </w:r>
      <w:r w:rsidRPr="0009447A">
        <w:rPr>
          <w:rStyle w:val="apple-converted-space"/>
          <w:rFonts w:ascii="Verdana" w:hAnsi="Verdana" w:cs="Arial"/>
          <w:i/>
          <w:color w:val="000000"/>
          <w:sz w:val="19"/>
          <w:szCs w:val="19"/>
          <w:lang w:val="en-US"/>
        </w:rPr>
        <w:t> </w:t>
      </w:r>
      <w:r w:rsidRPr="0009447A">
        <w:rPr>
          <w:rStyle w:val="fadewordcontainer"/>
          <w:rFonts w:ascii="Verdana" w:hAnsi="Verdana" w:cs="Arial"/>
          <w:i/>
          <w:color w:val="000000"/>
          <w:sz w:val="19"/>
          <w:szCs w:val="19"/>
          <w:lang w:val="en-US"/>
        </w:rPr>
        <w:t>research</w:t>
      </w:r>
      <w:r w:rsidRPr="0009447A">
        <w:rPr>
          <w:rStyle w:val="apple-converted-space"/>
          <w:rFonts w:ascii="Verdana" w:hAnsi="Verdana" w:cs="Arial"/>
          <w:i/>
          <w:color w:val="000000"/>
          <w:sz w:val="19"/>
          <w:szCs w:val="19"/>
          <w:lang w:val="en-US"/>
        </w:rPr>
        <w:t> </w:t>
      </w:r>
      <w:r w:rsidRPr="0009447A">
        <w:rPr>
          <w:rStyle w:val="apple-style-span"/>
          <w:rFonts w:ascii="Verdana" w:hAnsi="Verdana" w:cs="Arial"/>
          <w:i/>
          <w:color w:val="000000"/>
          <w:sz w:val="19"/>
          <w:szCs w:val="19"/>
          <w:lang w:val="en-US"/>
        </w:rPr>
        <w:t>involves gathering data that is absolute, such as numerical data, so that it can be examined in as unbiased a manner as possible. There are many principles that go along with</w:t>
      </w:r>
      <w:r w:rsidRPr="0009447A">
        <w:rPr>
          <w:rStyle w:val="apple-converted-space"/>
          <w:rFonts w:ascii="Verdana" w:hAnsi="Verdana" w:cs="Arial"/>
          <w:i/>
          <w:color w:val="000000"/>
          <w:sz w:val="19"/>
          <w:szCs w:val="19"/>
          <w:lang w:val="en-US"/>
        </w:rPr>
        <w:t> </w:t>
      </w:r>
      <w:r w:rsidRPr="0009447A">
        <w:rPr>
          <w:rStyle w:val="fadewordcontainer"/>
          <w:rFonts w:ascii="Verdana" w:hAnsi="Verdana" w:cs="Arial"/>
          <w:i/>
          <w:color w:val="000000"/>
          <w:sz w:val="19"/>
          <w:szCs w:val="19"/>
          <w:lang w:val="en-US"/>
        </w:rPr>
        <w:t>quantitative</w:t>
      </w:r>
      <w:r w:rsidRPr="0009447A">
        <w:rPr>
          <w:rStyle w:val="apple-converted-space"/>
          <w:rFonts w:ascii="Verdana" w:hAnsi="Verdana" w:cs="Arial"/>
          <w:i/>
          <w:color w:val="000000"/>
          <w:sz w:val="19"/>
          <w:szCs w:val="19"/>
          <w:lang w:val="en-US"/>
        </w:rPr>
        <w:t> </w:t>
      </w:r>
      <w:r w:rsidRPr="0009447A">
        <w:rPr>
          <w:rStyle w:val="fadewordcontainer"/>
          <w:rFonts w:ascii="Verdana" w:hAnsi="Verdana" w:cs="Arial"/>
          <w:i/>
          <w:color w:val="000000"/>
          <w:sz w:val="19"/>
          <w:szCs w:val="19"/>
          <w:lang w:val="en-US"/>
        </w:rPr>
        <w:t>research</w:t>
      </w:r>
      <w:r w:rsidRPr="0009447A">
        <w:rPr>
          <w:rStyle w:val="apple-style-span"/>
          <w:rFonts w:ascii="Verdana" w:hAnsi="Verdana" w:cs="Arial"/>
          <w:i/>
          <w:color w:val="000000"/>
          <w:sz w:val="19"/>
          <w:szCs w:val="19"/>
          <w:lang w:val="en-US"/>
        </w:rPr>
        <w:t>, which help promote its supposed neutrality.</w:t>
      </w:r>
      <w:r w:rsidRPr="0009447A">
        <w:rPr>
          <w:rStyle w:val="apple-converted-space"/>
          <w:rFonts w:ascii="Verdana" w:hAnsi="Verdana" w:cs="Arial"/>
          <w:i/>
          <w:color w:val="000000"/>
          <w:sz w:val="19"/>
          <w:szCs w:val="19"/>
          <w:lang w:val="en-US"/>
        </w:rPr>
        <w:t> </w:t>
      </w:r>
      <w:r w:rsidRPr="0009447A">
        <w:rPr>
          <w:rStyle w:val="fadewordcontainer"/>
          <w:rFonts w:ascii="Verdana" w:hAnsi="Verdana" w:cs="Arial"/>
          <w:i/>
          <w:color w:val="000000"/>
          <w:sz w:val="19"/>
          <w:szCs w:val="19"/>
          <w:lang w:val="en-US"/>
        </w:rPr>
        <w:t>Quantitative</w:t>
      </w:r>
      <w:r w:rsidRPr="0009447A">
        <w:rPr>
          <w:rStyle w:val="apple-converted-space"/>
          <w:rFonts w:ascii="Verdana" w:hAnsi="Verdana" w:cs="Arial"/>
          <w:i/>
          <w:color w:val="000000"/>
          <w:sz w:val="19"/>
          <w:szCs w:val="19"/>
          <w:lang w:val="en-US"/>
        </w:rPr>
        <w:t> </w:t>
      </w:r>
      <w:r w:rsidRPr="0009447A">
        <w:rPr>
          <w:rStyle w:val="fadewordcontainer"/>
          <w:rFonts w:ascii="Verdana" w:hAnsi="Verdana" w:cs="Arial"/>
          <w:i/>
          <w:color w:val="000000"/>
          <w:sz w:val="19"/>
          <w:szCs w:val="19"/>
          <w:lang w:val="en-US"/>
        </w:rPr>
        <w:t>research</w:t>
      </w:r>
      <w:r w:rsidRPr="0009447A">
        <w:rPr>
          <w:rStyle w:val="apple-converted-space"/>
          <w:rFonts w:ascii="Verdana" w:hAnsi="Verdana" w:cs="Arial"/>
          <w:i/>
          <w:color w:val="000000"/>
          <w:sz w:val="19"/>
          <w:szCs w:val="19"/>
          <w:lang w:val="en-US"/>
        </w:rPr>
        <w:t> </w:t>
      </w:r>
      <w:r w:rsidRPr="0009447A">
        <w:rPr>
          <w:rStyle w:val="apple-style-span"/>
          <w:rFonts w:ascii="Verdana" w:hAnsi="Verdana" w:cs="Arial"/>
          <w:i/>
          <w:color w:val="000000"/>
          <w:sz w:val="19"/>
          <w:szCs w:val="19"/>
          <w:lang w:val="en-US"/>
        </w:rPr>
        <w:t>generally comes later in a</w:t>
      </w:r>
      <w:r w:rsidRPr="0009447A">
        <w:rPr>
          <w:rStyle w:val="apple-converted-space"/>
          <w:rFonts w:ascii="Verdana" w:hAnsi="Verdana" w:cs="Arial"/>
          <w:i/>
          <w:color w:val="000000"/>
          <w:sz w:val="19"/>
          <w:szCs w:val="19"/>
          <w:lang w:val="en-US"/>
        </w:rPr>
        <w:t> </w:t>
      </w:r>
      <w:r w:rsidRPr="0009447A">
        <w:rPr>
          <w:rStyle w:val="fadewordcontainer"/>
          <w:rFonts w:ascii="Verdana" w:hAnsi="Verdana" w:cs="Arial"/>
          <w:i/>
          <w:color w:val="000000"/>
          <w:sz w:val="19"/>
          <w:szCs w:val="19"/>
          <w:lang w:val="en-US"/>
        </w:rPr>
        <w:t>research</w:t>
      </w:r>
      <w:r w:rsidRPr="0009447A">
        <w:rPr>
          <w:rStyle w:val="apple-converted-space"/>
          <w:rFonts w:ascii="Verdana" w:hAnsi="Verdana" w:cs="Arial"/>
          <w:i/>
          <w:color w:val="000000"/>
          <w:sz w:val="19"/>
          <w:szCs w:val="19"/>
          <w:lang w:val="en-US"/>
        </w:rPr>
        <w:t> </w:t>
      </w:r>
      <w:r w:rsidRPr="0009447A">
        <w:rPr>
          <w:rStyle w:val="apple-style-span"/>
          <w:rFonts w:ascii="Verdana" w:hAnsi="Verdana" w:cs="Arial"/>
          <w:i/>
          <w:color w:val="000000"/>
          <w:sz w:val="19"/>
          <w:szCs w:val="19"/>
          <w:lang w:val="en-US"/>
        </w:rPr>
        <w:t>project, once the scope of the project is well understood.</w:t>
      </w:r>
      <w:r w:rsidRPr="0009447A">
        <w:rPr>
          <w:rStyle w:val="apple-style-span"/>
          <w:rFonts w:ascii="Verdana" w:hAnsi="Verdana" w:cs="Times New Roman"/>
          <w:i/>
          <w:color w:val="000000"/>
          <w:sz w:val="19"/>
          <w:szCs w:val="19"/>
          <w:lang w:val="en-US"/>
        </w:rPr>
        <w:t>”</w:t>
      </w:r>
      <w:r w:rsidRPr="0009447A">
        <w:rPr>
          <w:rStyle w:val="Fodnotehenvisning"/>
          <w:rFonts w:ascii="Verdana" w:hAnsi="Verdana" w:cs="Times New Roman"/>
          <w:i/>
          <w:color w:val="000000"/>
          <w:sz w:val="19"/>
          <w:szCs w:val="19"/>
          <w:lang w:val="en-US"/>
        </w:rPr>
        <w:footnoteReference w:id="3"/>
      </w:r>
    </w:p>
    <w:p w:rsidR="00317BBE" w:rsidRDefault="00317BBE" w:rsidP="00317BBE">
      <w:pPr>
        <w:spacing w:line="360" w:lineRule="auto"/>
        <w:ind w:left="1304"/>
        <w:jc w:val="both"/>
        <w:rPr>
          <w:rStyle w:val="apple-style-span"/>
          <w:rFonts w:ascii="Times New Roman" w:hAnsi="Times New Roman" w:cs="Times New Roman"/>
          <w:color w:val="000000"/>
          <w:sz w:val="24"/>
          <w:szCs w:val="24"/>
          <w:lang w:val="en-US"/>
        </w:rPr>
      </w:pPr>
      <w:r w:rsidRPr="0009447A">
        <w:rPr>
          <w:rStyle w:val="apple-style-span"/>
          <w:rFonts w:ascii="Verdana" w:hAnsi="Verdana" w:cs="Arial"/>
          <w:i/>
          <w:color w:val="000000"/>
          <w:sz w:val="19"/>
          <w:szCs w:val="19"/>
          <w:lang w:val="en-US"/>
        </w:rPr>
        <w:t>“The main idea behind</w:t>
      </w:r>
      <w:r w:rsidRPr="0009447A">
        <w:rPr>
          <w:rStyle w:val="apple-converted-space"/>
          <w:rFonts w:ascii="Verdana" w:hAnsi="Verdana" w:cs="Arial"/>
          <w:i/>
          <w:color w:val="000000"/>
          <w:sz w:val="19"/>
          <w:szCs w:val="19"/>
          <w:lang w:val="en-US"/>
        </w:rPr>
        <w:t> </w:t>
      </w:r>
      <w:r w:rsidRPr="0009447A">
        <w:rPr>
          <w:rStyle w:val="fadewordcontainer"/>
          <w:rFonts w:ascii="Verdana" w:hAnsi="Verdana" w:cs="Arial"/>
          <w:i/>
          <w:color w:val="000000"/>
          <w:sz w:val="19"/>
          <w:szCs w:val="19"/>
          <w:lang w:val="en-US"/>
        </w:rPr>
        <w:t>quantitative</w:t>
      </w:r>
      <w:r w:rsidRPr="0009447A">
        <w:rPr>
          <w:rStyle w:val="apple-converted-space"/>
          <w:rFonts w:ascii="Verdana" w:hAnsi="Verdana" w:cs="Arial"/>
          <w:i/>
          <w:color w:val="000000"/>
          <w:sz w:val="19"/>
          <w:szCs w:val="19"/>
          <w:lang w:val="en-US"/>
        </w:rPr>
        <w:t> </w:t>
      </w:r>
      <w:r w:rsidRPr="0009447A">
        <w:rPr>
          <w:rStyle w:val="fadewordcontainer"/>
          <w:rFonts w:ascii="Verdana" w:hAnsi="Verdana" w:cs="Arial"/>
          <w:i/>
          <w:color w:val="000000"/>
          <w:sz w:val="19"/>
          <w:szCs w:val="19"/>
          <w:lang w:val="en-US"/>
        </w:rPr>
        <w:t>research</w:t>
      </w:r>
      <w:r w:rsidRPr="0009447A">
        <w:rPr>
          <w:rStyle w:val="apple-converted-space"/>
          <w:rFonts w:ascii="Verdana" w:hAnsi="Verdana" w:cs="Arial"/>
          <w:i/>
          <w:color w:val="000000"/>
          <w:sz w:val="19"/>
          <w:szCs w:val="19"/>
          <w:lang w:val="en-US"/>
        </w:rPr>
        <w:t> </w:t>
      </w:r>
      <w:r w:rsidRPr="0009447A">
        <w:rPr>
          <w:rStyle w:val="apple-style-span"/>
          <w:rFonts w:ascii="Verdana" w:hAnsi="Verdana" w:cs="Arial"/>
          <w:i/>
          <w:color w:val="000000"/>
          <w:sz w:val="19"/>
          <w:szCs w:val="19"/>
          <w:lang w:val="en-US"/>
        </w:rPr>
        <w:t>is to be able to separate things easily so that they can be counted and modeled statistically, to remove factors that may distract from the intent of the</w:t>
      </w:r>
      <w:r w:rsidRPr="0009447A">
        <w:rPr>
          <w:rStyle w:val="apple-converted-space"/>
          <w:rFonts w:ascii="Verdana" w:hAnsi="Verdana" w:cs="Arial"/>
          <w:i/>
          <w:color w:val="000000"/>
          <w:sz w:val="19"/>
          <w:szCs w:val="19"/>
          <w:lang w:val="en-US"/>
        </w:rPr>
        <w:t> </w:t>
      </w:r>
      <w:r w:rsidRPr="0009447A">
        <w:rPr>
          <w:rStyle w:val="fadewordcontainer"/>
          <w:rFonts w:ascii="Verdana" w:hAnsi="Verdana" w:cs="Arial"/>
          <w:i/>
          <w:color w:val="000000"/>
          <w:sz w:val="19"/>
          <w:szCs w:val="19"/>
          <w:lang w:val="en-US"/>
        </w:rPr>
        <w:t>research</w:t>
      </w:r>
      <w:r w:rsidRPr="0009447A">
        <w:rPr>
          <w:rStyle w:val="apple-style-span"/>
          <w:rFonts w:ascii="Verdana" w:hAnsi="Verdana" w:cs="Arial"/>
          <w:i/>
          <w:color w:val="000000"/>
          <w:sz w:val="19"/>
          <w:szCs w:val="19"/>
          <w:lang w:val="en-US"/>
        </w:rPr>
        <w:t>. A researcher generally has a very clear idea what is being measured before they start measuring it, and their study is set up with</w:t>
      </w:r>
      <w:r w:rsidRPr="00DF41B6">
        <w:rPr>
          <w:rStyle w:val="apple-style-span"/>
          <w:rFonts w:ascii="Verdana" w:hAnsi="Verdana" w:cs="Arial"/>
          <w:color w:val="000000"/>
          <w:sz w:val="19"/>
          <w:szCs w:val="19"/>
          <w:lang w:val="en-US"/>
        </w:rPr>
        <w:t xml:space="preserve"> </w:t>
      </w:r>
      <w:r w:rsidRPr="0009447A">
        <w:rPr>
          <w:rStyle w:val="apple-style-span"/>
          <w:rFonts w:ascii="Verdana" w:hAnsi="Verdana" w:cs="Arial"/>
          <w:color w:val="000000"/>
          <w:sz w:val="18"/>
          <w:szCs w:val="18"/>
          <w:lang w:val="en-US"/>
        </w:rPr>
        <w:t>controls and a very clear blueprint.</w:t>
      </w:r>
      <w:r w:rsidRPr="0009447A">
        <w:rPr>
          <w:rStyle w:val="Overskrift1Tegn"/>
          <w:rFonts w:ascii="Verdana" w:hAnsi="Verdana" w:cs="Arial"/>
          <w:color w:val="000000"/>
          <w:sz w:val="18"/>
          <w:szCs w:val="18"/>
          <w:lang w:val="en-US"/>
        </w:rPr>
        <w:t xml:space="preserve"> </w:t>
      </w:r>
      <w:r w:rsidRPr="0009447A">
        <w:rPr>
          <w:rStyle w:val="apple-style-span"/>
          <w:rFonts w:ascii="Verdana" w:hAnsi="Verdana" w:cs="Arial"/>
          <w:color w:val="000000"/>
          <w:sz w:val="18"/>
          <w:szCs w:val="18"/>
          <w:lang w:val="en-US"/>
        </w:rPr>
        <w:t>The result of</w:t>
      </w:r>
      <w:r w:rsidRPr="0009447A">
        <w:rPr>
          <w:rStyle w:val="apple-converted-space"/>
          <w:rFonts w:ascii="Verdana" w:hAnsi="Verdana" w:cs="Arial"/>
          <w:color w:val="000000"/>
          <w:sz w:val="18"/>
          <w:szCs w:val="18"/>
          <w:lang w:val="en-US"/>
        </w:rPr>
        <w:t> </w:t>
      </w:r>
      <w:r w:rsidRPr="0009447A">
        <w:rPr>
          <w:rStyle w:val="fadewordcontainer"/>
          <w:rFonts w:ascii="Verdana" w:hAnsi="Verdana" w:cs="Arial"/>
          <w:color w:val="000000"/>
          <w:sz w:val="18"/>
          <w:szCs w:val="18"/>
          <w:lang w:val="en-US"/>
        </w:rPr>
        <w:t>quantitative</w:t>
      </w:r>
      <w:r w:rsidRPr="0009447A">
        <w:rPr>
          <w:rStyle w:val="apple-converted-space"/>
          <w:rFonts w:ascii="Verdana" w:hAnsi="Verdana" w:cs="Arial"/>
          <w:color w:val="000000"/>
          <w:sz w:val="18"/>
          <w:szCs w:val="18"/>
          <w:lang w:val="en-US"/>
        </w:rPr>
        <w:t> </w:t>
      </w:r>
      <w:r w:rsidRPr="0009447A">
        <w:rPr>
          <w:rStyle w:val="fadewordcontainer"/>
          <w:rFonts w:ascii="Verdana" w:hAnsi="Verdana" w:cs="Arial"/>
          <w:color w:val="000000"/>
          <w:sz w:val="18"/>
          <w:szCs w:val="18"/>
          <w:lang w:val="en-US"/>
        </w:rPr>
        <w:t>research</w:t>
      </w:r>
      <w:r w:rsidRPr="0009447A">
        <w:rPr>
          <w:rStyle w:val="apple-converted-space"/>
          <w:rFonts w:ascii="Verdana" w:hAnsi="Verdana" w:cs="Arial"/>
          <w:color w:val="000000"/>
          <w:sz w:val="18"/>
          <w:szCs w:val="18"/>
          <w:lang w:val="en-US"/>
        </w:rPr>
        <w:t> </w:t>
      </w:r>
      <w:r w:rsidRPr="0009447A">
        <w:rPr>
          <w:rStyle w:val="apple-style-span"/>
          <w:rFonts w:ascii="Verdana" w:hAnsi="Verdana" w:cs="Arial"/>
          <w:color w:val="000000"/>
          <w:sz w:val="18"/>
          <w:szCs w:val="18"/>
          <w:lang w:val="en-US"/>
        </w:rPr>
        <w:t>is a collection of numbers, which can be subjected to statistical analysis to come to results.”</w:t>
      </w:r>
      <w:r w:rsidRPr="0009447A">
        <w:rPr>
          <w:rStyle w:val="Fodnotehenvisning"/>
          <w:rFonts w:ascii="Verdana" w:hAnsi="Verdana" w:cs="Arial"/>
          <w:color w:val="000000"/>
          <w:sz w:val="18"/>
          <w:szCs w:val="18"/>
          <w:lang w:val="en-US"/>
        </w:rPr>
        <w:footnoteReference w:id="4"/>
      </w:r>
    </w:p>
    <w:p w:rsidR="00317BBE" w:rsidRPr="006B6F28" w:rsidRDefault="00317BBE" w:rsidP="00317BBE">
      <w:pPr>
        <w:spacing w:line="360" w:lineRule="auto"/>
        <w:jc w:val="both"/>
        <w:rPr>
          <w:rFonts w:ascii="Times New Roman" w:hAnsi="Times New Roman" w:cs="Times New Roman"/>
          <w:sz w:val="24"/>
          <w:szCs w:val="24"/>
          <w:lang w:val="en-US"/>
        </w:rPr>
      </w:pP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Kvantitativ viden giver præcise svar, men trænger ikke dybere ned i forskellige årsagssammenhænge hos respondenterne. På den anden side kvantitative analyseformer er bredt accepterede, indiskutable og objektive – og derfor tæller med stor vægt i den rationelle del af </w:t>
      </w:r>
      <w:r>
        <w:rPr>
          <w:rFonts w:ascii="Times New Roman" w:hAnsi="Times New Roman" w:cs="Times New Roman"/>
          <w:sz w:val="24"/>
          <w:szCs w:val="24"/>
        </w:rPr>
        <w:lastRenderedPageBreak/>
        <w:t>beslutningsprocessen. Samtidig gør de kvantitative metoder det muligt, at gentage analysen over tid, så man kan kortlægge en udvikling – f.eks. kendskabsniveaut i løbet af de sidste fem år.</w:t>
      </w:r>
      <w:r>
        <w:rPr>
          <w:rStyle w:val="Fodnotehenvisning"/>
          <w:rFonts w:ascii="Times New Roman" w:hAnsi="Times New Roman" w:cs="Times New Roman"/>
          <w:sz w:val="24"/>
          <w:szCs w:val="24"/>
        </w:rPr>
        <w:footnoteReference w:id="5"/>
      </w:r>
    </w:p>
    <w:p w:rsidR="00317BBE" w:rsidRPr="001D7521" w:rsidRDefault="00317BBE" w:rsidP="00317BBE">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Her er en tabel, som kan vise overblik over de to metoder, som er relevante til min analyse:</w:t>
      </w:r>
    </w:p>
    <w:tbl>
      <w:tblPr>
        <w:tblStyle w:val="Tabel-Gitter"/>
        <w:tblW w:w="0" w:type="auto"/>
        <w:tblInd w:w="534" w:type="dxa"/>
        <w:tblLook w:val="04A0"/>
      </w:tblPr>
      <w:tblGrid>
        <w:gridCol w:w="3827"/>
        <w:gridCol w:w="3969"/>
      </w:tblGrid>
      <w:tr w:rsidR="00317BBE" w:rsidTr="00C25EF7">
        <w:trPr>
          <w:trHeight w:val="535"/>
        </w:trPr>
        <w:tc>
          <w:tcPr>
            <w:tcW w:w="3827" w:type="dxa"/>
          </w:tcPr>
          <w:p w:rsidR="00317BBE" w:rsidRPr="007E3256" w:rsidRDefault="00317BBE" w:rsidP="00C25EF7">
            <w:pPr>
              <w:spacing w:line="360" w:lineRule="auto"/>
              <w:jc w:val="both"/>
              <w:rPr>
                <w:rFonts w:ascii="Times New Roman" w:hAnsi="Times New Roman" w:cs="Times New Roman"/>
                <w:b/>
                <w:sz w:val="24"/>
                <w:szCs w:val="24"/>
              </w:rPr>
            </w:pPr>
            <w:r w:rsidRPr="007E3256">
              <w:rPr>
                <w:rFonts w:ascii="Times New Roman" w:hAnsi="Times New Roman" w:cs="Times New Roman"/>
                <w:b/>
                <w:sz w:val="24"/>
                <w:szCs w:val="24"/>
              </w:rPr>
              <w:t>KVALITATIV DATA</w:t>
            </w:r>
          </w:p>
        </w:tc>
        <w:tc>
          <w:tcPr>
            <w:tcW w:w="3969" w:type="dxa"/>
          </w:tcPr>
          <w:p w:rsidR="00317BBE" w:rsidRPr="007E3256" w:rsidRDefault="00317BBE" w:rsidP="00C25EF7">
            <w:pPr>
              <w:spacing w:line="360" w:lineRule="auto"/>
              <w:jc w:val="both"/>
              <w:rPr>
                <w:rFonts w:ascii="Times New Roman" w:hAnsi="Times New Roman" w:cs="Times New Roman"/>
                <w:b/>
                <w:sz w:val="24"/>
                <w:szCs w:val="24"/>
              </w:rPr>
            </w:pPr>
            <w:r w:rsidRPr="007E3256">
              <w:rPr>
                <w:rFonts w:ascii="Times New Roman" w:hAnsi="Times New Roman" w:cs="Times New Roman"/>
                <w:b/>
                <w:sz w:val="24"/>
                <w:szCs w:val="24"/>
              </w:rPr>
              <w:t>KVANTIT</w:t>
            </w:r>
            <w:r>
              <w:rPr>
                <w:rFonts w:ascii="Times New Roman" w:hAnsi="Times New Roman" w:cs="Times New Roman"/>
                <w:b/>
                <w:sz w:val="24"/>
                <w:szCs w:val="24"/>
              </w:rPr>
              <w:t>AT</w:t>
            </w:r>
            <w:r w:rsidRPr="007E3256">
              <w:rPr>
                <w:rFonts w:ascii="Times New Roman" w:hAnsi="Times New Roman" w:cs="Times New Roman"/>
                <w:b/>
                <w:sz w:val="24"/>
                <w:szCs w:val="24"/>
              </w:rPr>
              <w:t>IV DATA</w:t>
            </w:r>
          </w:p>
        </w:tc>
      </w:tr>
      <w:tr w:rsidR="00317BBE" w:rsidTr="00C25EF7">
        <w:trPr>
          <w:trHeight w:val="2990"/>
        </w:trPr>
        <w:tc>
          <w:tcPr>
            <w:tcW w:w="3827" w:type="dxa"/>
          </w:tcPr>
          <w:p w:rsidR="00317BBE" w:rsidRPr="00626C6A" w:rsidRDefault="00317BBE" w:rsidP="00C25EF7">
            <w:pPr>
              <w:spacing w:line="360" w:lineRule="auto"/>
              <w:rPr>
                <w:rFonts w:ascii="Times New Roman" w:hAnsi="Times New Roman" w:cs="Times New Roman"/>
                <w:sz w:val="24"/>
                <w:szCs w:val="24"/>
              </w:rPr>
            </w:pPr>
            <w:r>
              <w:rPr>
                <w:rFonts w:ascii="Times New Roman" w:hAnsi="Times New Roman" w:cs="Times New Roman"/>
                <w:sz w:val="24"/>
                <w:szCs w:val="24"/>
              </w:rPr>
              <w:t>-</w:t>
            </w:r>
            <w:r w:rsidRPr="00626C6A">
              <w:rPr>
                <w:rFonts w:ascii="Times New Roman" w:hAnsi="Times New Roman" w:cs="Times New Roman"/>
                <w:sz w:val="24"/>
                <w:szCs w:val="24"/>
              </w:rPr>
              <w:t>relevant, når det kræver en dybere analyse/forskning</w:t>
            </w:r>
          </w:p>
          <w:p w:rsidR="00317BBE" w:rsidRPr="00626C6A" w:rsidRDefault="00317BBE" w:rsidP="00C25EF7">
            <w:pPr>
              <w:spacing w:line="360" w:lineRule="auto"/>
              <w:rPr>
                <w:rStyle w:val="apple-style-span"/>
                <w:rFonts w:ascii="Times New Roman" w:hAnsi="Times New Roman" w:cs="Times New Roman"/>
                <w:color w:val="000000"/>
                <w:sz w:val="24"/>
                <w:szCs w:val="24"/>
              </w:rPr>
            </w:pPr>
            <w:r w:rsidRPr="00626C6A">
              <w:rPr>
                <w:rFonts w:ascii="Times New Roman" w:hAnsi="Times New Roman" w:cs="Times New Roman"/>
                <w:sz w:val="24"/>
                <w:szCs w:val="24"/>
              </w:rPr>
              <w:t xml:space="preserve">-data er </w:t>
            </w:r>
            <w:r w:rsidRPr="00626C6A">
              <w:rPr>
                <w:rStyle w:val="apple-style-span"/>
                <w:rFonts w:ascii="Times New Roman" w:hAnsi="Times New Roman" w:cs="Times New Roman"/>
                <w:color w:val="000000"/>
                <w:sz w:val="24"/>
                <w:szCs w:val="24"/>
              </w:rPr>
              <w:t>detaljerede og giver dybde og helhedsforståelse af specifikke forhold og står ofte for sig selv</w:t>
            </w:r>
          </w:p>
          <w:p w:rsidR="00317BBE" w:rsidRPr="00D70D12" w:rsidRDefault="00317BBE" w:rsidP="00C25EF7">
            <w:pPr>
              <w:spacing w:line="360" w:lineRule="auto"/>
              <w:rPr>
                <w:rFonts w:ascii="Times New Roman" w:hAnsi="Times New Roman" w:cs="Times New Roman"/>
                <w:sz w:val="24"/>
                <w:szCs w:val="24"/>
              </w:rPr>
            </w:pPr>
            <w:r w:rsidRPr="00626C6A">
              <w:rPr>
                <w:rStyle w:val="apple-style-span"/>
                <w:rFonts w:ascii="Times New Roman" w:hAnsi="Times New Roman" w:cs="Times New Roman"/>
                <w:sz w:val="24"/>
                <w:szCs w:val="24"/>
              </w:rPr>
              <w:t xml:space="preserve">-kvalitativ research, som eksempelvis interviewsamtalen, har den klare styrke, at den kan give en nuanceret og mangfoldig skildring af interviewpersonernes </w:t>
            </w:r>
            <w:proofErr w:type="gramStart"/>
            <w:r w:rsidRPr="00626C6A">
              <w:rPr>
                <w:rStyle w:val="apple-style-span"/>
                <w:rFonts w:ascii="Times New Roman" w:hAnsi="Times New Roman" w:cs="Times New Roman"/>
                <w:sz w:val="24"/>
                <w:szCs w:val="24"/>
              </w:rPr>
              <w:t>synspunkter  på</w:t>
            </w:r>
            <w:proofErr w:type="gramEnd"/>
            <w:r w:rsidRPr="00626C6A">
              <w:rPr>
                <w:rStyle w:val="apple-style-span"/>
                <w:rFonts w:ascii="Times New Roman" w:hAnsi="Times New Roman" w:cs="Times New Roman"/>
                <w:sz w:val="24"/>
                <w:szCs w:val="24"/>
              </w:rPr>
              <w:t xml:space="preserve"> et tema.</w:t>
            </w:r>
          </w:p>
        </w:tc>
        <w:tc>
          <w:tcPr>
            <w:tcW w:w="3969" w:type="dxa"/>
          </w:tcPr>
          <w:p w:rsidR="00317BBE" w:rsidRDefault="00317BBE" w:rsidP="00C25E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-allerede</w:t>
            </w:r>
            <w:proofErr w:type="spellEnd"/>
            <w:r>
              <w:rPr>
                <w:rFonts w:ascii="Times New Roman" w:hAnsi="Times New Roman" w:cs="Times New Roman"/>
                <w:sz w:val="24"/>
                <w:szCs w:val="24"/>
              </w:rPr>
              <w:t xml:space="preserve"> eksisterende data, som står til rådighed dvs. </w:t>
            </w:r>
            <w:r w:rsidRPr="00AE046A">
              <w:rPr>
                <w:rFonts w:ascii="Times New Roman" w:hAnsi="Times New Roman" w:cs="Times New Roman"/>
                <w:sz w:val="24"/>
                <w:szCs w:val="24"/>
              </w:rPr>
              <w:t>forhåndsstrukturerede</w:t>
            </w:r>
            <w:r>
              <w:rPr>
                <w:rFonts w:ascii="Times New Roman" w:hAnsi="Times New Roman" w:cs="Times New Roman"/>
                <w:sz w:val="24"/>
                <w:szCs w:val="24"/>
              </w:rPr>
              <w:t xml:space="preserve"> data</w:t>
            </w:r>
          </w:p>
          <w:p w:rsidR="00317BBE" w:rsidRDefault="00317BBE" w:rsidP="00C25EF7">
            <w:pPr>
              <w:spacing w:line="360" w:lineRule="auto"/>
              <w:rPr>
                <w:rFonts w:ascii="Times New Roman" w:hAnsi="Times New Roman" w:cs="Times New Roman"/>
                <w:sz w:val="24"/>
                <w:szCs w:val="24"/>
              </w:rPr>
            </w:pPr>
            <w:r>
              <w:rPr>
                <w:rFonts w:ascii="Times New Roman" w:hAnsi="Times New Roman" w:cs="Times New Roman"/>
                <w:sz w:val="24"/>
                <w:szCs w:val="24"/>
              </w:rPr>
              <w:t>-data med statistikker med konkret viden</w:t>
            </w:r>
          </w:p>
          <w:p w:rsidR="00317BBE" w:rsidRDefault="00317BBE" w:rsidP="00C25EF7">
            <w:pPr>
              <w:spacing w:line="360" w:lineRule="auto"/>
              <w:rPr>
                <w:rFonts w:ascii="Times New Roman" w:hAnsi="Times New Roman" w:cs="Times New Roman"/>
                <w:sz w:val="24"/>
                <w:szCs w:val="24"/>
              </w:rPr>
            </w:pPr>
            <w:r>
              <w:rPr>
                <w:rFonts w:ascii="Times New Roman" w:hAnsi="Times New Roman" w:cs="Times New Roman"/>
                <w:sz w:val="24"/>
                <w:szCs w:val="24"/>
              </w:rPr>
              <w:t>-analyse kan give et svar på, hvordan fremtiden kan se ud</w:t>
            </w:r>
          </w:p>
          <w:p w:rsidR="00317BBE" w:rsidRDefault="00317BBE" w:rsidP="00C25EF7">
            <w:pPr>
              <w:spacing w:line="360" w:lineRule="auto"/>
              <w:rPr>
                <w:rFonts w:ascii="Times New Roman" w:hAnsi="Times New Roman" w:cs="Times New Roman"/>
                <w:sz w:val="24"/>
                <w:szCs w:val="24"/>
              </w:rPr>
            </w:pPr>
            <w:r>
              <w:rPr>
                <w:rFonts w:ascii="Times New Roman" w:hAnsi="Times New Roman" w:cs="Times New Roman"/>
                <w:sz w:val="24"/>
                <w:szCs w:val="24"/>
              </w:rPr>
              <w:t>-vægt på forudsigelser</w:t>
            </w:r>
          </w:p>
        </w:tc>
      </w:tr>
    </w:tbl>
    <w:p w:rsidR="00317BBE" w:rsidRDefault="00317BBE" w:rsidP="00317BBE">
      <w:pPr>
        <w:spacing w:line="360" w:lineRule="auto"/>
        <w:jc w:val="both"/>
        <w:rPr>
          <w:rFonts w:ascii="Times New Roman" w:hAnsi="Times New Roman" w:cs="Times New Roman"/>
          <w:sz w:val="24"/>
          <w:szCs w:val="24"/>
        </w:rPr>
      </w:pPr>
    </w:p>
    <w:p w:rsidR="00317BBE" w:rsidRDefault="00317BBE" w:rsidP="00317BBE">
      <w:pPr>
        <w:pStyle w:val="Overskrift3"/>
        <w:jc w:val="both"/>
      </w:pPr>
      <w:r>
        <w:t>4.1.2. Induktiv metode</w:t>
      </w:r>
    </w:p>
    <w:p w:rsidR="00317BBE" w:rsidRDefault="00317BBE" w:rsidP="00317BBE">
      <w:pPr>
        <w:pStyle w:val="Ingenafstand"/>
        <w:jc w:val="both"/>
        <w:rPr>
          <w:rFonts w:ascii="Times New Roman" w:hAnsi="Times New Roman" w:cs="Times New Roman"/>
          <w:b/>
          <w:sz w:val="24"/>
          <w:szCs w:val="24"/>
        </w:rPr>
      </w:pPr>
    </w:p>
    <w:p w:rsidR="00317BBE" w:rsidRDefault="00317BBE" w:rsidP="00317BBE">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 induktive metode vil hjælpe mig med at undersøge naturen ud fra pålidelige enkeltobservationer, hvorudfra jeg kan slutte til alment gældende udsagn. Induktion baserer sig på erfaringsbaseret ræsonnement. Den store fordel ved induktivismen er det forhold, at man rent faktisk får skabt ny viden. Den nye grundlæggende nye viden kan nemlig ikke være sikker, men kun om sandsynlig viden. Min analyse kan ikke laves på baggrund af den deduktive metode, fordi denne metode er baseret via fornuft. Jeg kan ikke bevise noget logisk ud fra mine analyser, som denne metode går ud på. Induktion er en slutningsform, som tager udgangspunkt i tilbagevendende empiriske observationer. De formuleres, så de kan begrunde en generel teori om, hvad der vil ske i fremtiden. Induktion har understøttet en undersøgelseside som </w:t>
      </w:r>
      <w:proofErr w:type="spellStart"/>
      <w:r w:rsidRPr="0078576D">
        <w:rPr>
          <w:rFonts w:ascii="Times New Roman" w:hAnsi="Times New Roman" w:cs="Times New Roman"/>
          <w:i/>
          <w:sz w:val="24"/>
          <w:szCs w:val="24"/>
        </w:rPr>
        <w:t>Grounded</w:t>
      </w:r>
      <w:proofErr w:type="spellEnd"/>
      <w:r w:rsidRPr="0078576D">
        <w:rPr>
          <w:rFonts w:ascii="Times New Roman" w:hAnsi="Times New Roman" w:cs="Times New Roman"/>
          <w:i/>
          <w:sz w:val="24"/>
          <w:szCs w:val="24"/>
        </w:rPr>
        <w:t xml:space="preserve"> </w:t>
      </w:r>
      <w:proofErr w:type="spellStart"/>
      <w:r w:rsidRPr="0078576D">
        <w:rPr>
          <w:rFonts w:ascii="Times New Roman" w:hAnsi="Times New Roman" w:cs="Times New Roman"/>
          <w:i/>
          <w:sz w:val="24"/>
          <w:szCs w:val="24"/>
        </w:rPr>
        <w:t>Theory</w:t>
      </w:r>
      <w:proofErr w:type="spellEnd"/>
      <w:r>
        <w:rPr>
          <w:rFonts w:ascii="Times New Roman" w:hAnsi="Times New Roman" w:cs="Times New Roman"/>
          <w:sz w:val="24"/>
          <w:szCs w:val="24"/>
        </w:rPr>
        <w:t xml:space="preserve"> ved opmærksomhed på det praktiske empiriske grundlag, og hvordan det beskrives som teori om samfundet. I </w:t>
      </w:r>
      <w:proofErr w:type="spellStart"/>
      <w:r>
        <w:rPr>
          <w:rFonts w:ascii="Times New Roman" w:hAnsi="Times New Roman" w:cs="Times New Roman"/>
          <w:sz w:val="24"/>
          <w:szCs w:val="24"/>
        </w:rPr>
        <w:t>Grounded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Theory-traditionen</w:t>
      </w:r>
      <w:proofErr w:type="spellEnd"/>
      <w:r>
        <w:rPr>
          <w:rFonts w:ascii="Times New Roman" w:hAnsi="Times New Roman" w:cs="Times New Roman"/>
          <w:sz w:val="24"/>
          <w:szCs w:val="24"/>
        </w:rPr>
        <w:t xml:space="preserve"> ser man (Glaser 1992) også induktion som udtryk for loyalitet over for mulighederne i den empiriske kilde, og at man i empirisk analyse skal forholde sig </w:t>
      </w:r>
      <w:r>
        <w:rPr>
          <w:rFonts w:ascii="Times New Roman" w:hAnsi="Times New Roman" w:cs="Times New Roman"/>
          <w:sz w:val="24"/>
          <w:szCs w:val="24"/>
        </w:rPr>
        <w:lastRenderedPageBreak/>
        <w:t>til både praktiske (diskursive), æstetiske (lokale) og intuitive erfaringskonstruktioner.</w:t>
      </w:r>
      <w:r>
        <w:rPr>
          <w:rStyle w:val="Fodnotehenvisning"/>
          <w:rFonts w:ascii="Times New Roman" w:hAnsi="Times New Roman" w:cs="Times New Roman"/>
          <w:sz w:val="24"/>
          <w:szCs w:val="24"/>
        </w:rPr>
        <w:footnoteReference w:id="6"/>
      </w:r>
      <w:r>
        <w:rPr>
          <w:rFonts w:ascii="Times New Roman" w:hAnsi="Times New Roman" w:cs="Times New Roman"/>
          <w:sz w:val="24"/>
          <w:szCs w:val="24"/>
        </w:rPr>
        <w:t xml:space="preserve">  Min undersøgelse er baseret på empiriske data og ikke på fornuft (rationalisme).</w:t>
      </w:r>
    </w:p>
    <w:p w:rsidR="00317BBE" w:rsidRDefault="00317BBE" w:rsidP="00317BBE">
      <w:pPr>
        <w:pStyle w:val="Ingenafstand"/>
        <w:spacing w:line="360" w:lineRule="auto"/>
        <w:jc w:val="both"/>
        <w:rPr>
          <w:rFonts w:ascii="Times New Roman" w:hAnsi="Times New Roman" w:cs="Times New Roman"/>
          <w:sz w:val="24"/>
          <w:szCs w:val="24"/>
        </w:rPr>
      </w:pPr>
    </w:p>
    <w:p w:rsidR="00317BBE" w:rsidRDefault="00317BBE" w:rsidP="00317BBE">
      <w:pPr>
        <w:pStyle w:val="Ingenafstand"/>
        <w:spacing w:line="360" w:lineRule="auto"/>
        <w:jc w:val="both"/>
        <w:rPr>
          <w:rFonts w:ascii="Times New Roman" w:hAnsi="Times New Roman" w:cs="Times New Roman"/>
          <w:sz w:val="24"/>
          <w:szCs w:val="24"/>
        </w:rPr>
      </w:pPr>
    </w:p>
    <w:p w:rsidR="00317BBE" w:rsidRDefault="00317BBE" w:rsidP="00317BBE">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Da min analyse baserer sig på den induktive metode, her er en illustration over metoden:</w:t>
      </w:r>
    </w:p>
    <w:p w:rsidR="00317BBE" w:rsidRPr="005A2424" w:rsidRDefault="00317BBE" w:rsidP="00317BBE">
      <w:pPr>
        <w:spacing w:line="360" w:lineRule="auto"/>
        <w:jc w:val="both"/>
        <w:rPr>
          <w:rFonts w:ascii="Times New Roman" w:hAnsi="Times New Roman" w:cs="Times New Roman"/>
          <w:sz w:val="24"/>
          <w:szCs w:val="24"/>
        </w:rPr>
      </w:pPr>
    </w:p>
    <w:p w:rsidR="00317BBE" w:rsidRPr="00F33FB0" w:rsidRDefault="00180DA5" w:rsidP="00317BBE">
      <w:pPr>
        <w:pStyle w:val="Ingenafstand"/>
        <w:jc w:val="both"/>
        <w:rPr>
          <w:rFonts w:ascii="Times New Roman" w:hAnsi="Times New Roman" w:cs="Times New Roman"/>
          <w:sz w:val="24"/>
          <w:szCs w:val="24"/>
        </w:rPr>
      </w:pPr>
      <w:r w:rsidRPr="00180DA5">
        <w:rPr>
          <w:rFonts w:ascii="Times New Roman" w:hAnsi="Times New Roman" w:cs="Times New Roman"/>
          <w:b/>
          <w:noProof/>
          <w:sz w:val="24"/>
          <w:szCs w:val="24"/>
          <w:lang w:eastAsia="da-DK"/>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6" type="#_x0000_t102" style="position:absolute;left:0;text-align:left;margin-left:197pt;margin-top:.65pt;width:87.45pt;height:63.45pt;z-index:251660288"/>
        </w:pict>
      </w:r>
      <w:r w:rsidR="00317BBE" w:rsidRPr="00B02D09">
        <w:rPr>
          <w:rFonts w:ascii="Times New Roman" w:hAnsi="Times New Roman" w:cs="Times New Roman"/>
          <w:b/>
          <w:sz w:val="24"/>
          <w:szCs w:val="24"/>
        </w:rPr>
        <w:t>Deduktion</w:t>
      </w:r>
      <w:r w:rsidR="00317BBE" w:rsidRPr="00B02D09">
        <w:rPr>
          <w:rFonts w:ascii="Times New Roman" w:hAnsi="Times New Roman" w:cs="Times New Roman"/>
          <w:b/>
          <w:sz w:val="24"/>
          <w:szCs w:val="24"/>
        </w:rPr>
        <w:tab/>
      </w:r>
      <w:r w:rsidR="00317BBE">
        <w:rPr>
          <w:rFonts w:ascii="Times New Roman" w:hAnsi="Times New Roman" w:cs="Times New Roman"/>
          <w:sz w:val="24"/>
          <w:szCs w:val="24"/>
        </w:rPr>
        <w:tab/>
      </w:r>
      <w:r w:rsidR="00317BBE">
        <w:rPr>
          <w:rFonts w:ascii="Times New Roman" w:hAnsi="Times New Roman" w:cs="Times New Roman"/>
          <w:sz w:val="24"/>
          <w:szCs w:val="24"/>
        </w:rPr>
        <w:tab/>
        <w:t xml:space="preserve">                                        </w:t>
      </w:r>
      <w:r w:rsidR="00317BBE" w:rsidRPr="00F33FB0">
        <w:rPr>
          <w:rFonts w:ascii="Times New Roman" w:hAnsi="Times New Roman" w:cs="Times New Roman"/>
          <w:b/>
          <w:sz w:val="24"/>
          <w:szCs w:val="24"/>
        </w:rPr>
        <w:t>Hypotese</w:t>
      </w:r>
    </w:p>
    <w:p w:rsidR="00317BBE" w:rsidRPr="00F33FB0" w:rsidRDefault="00317BBE" w:rsidP="00317BBE">
      <w:pPr>
        <w:pStyle w:val="Ingenafstand"/>
        <w:jc w:val="both"/>
        <w:rPr>
          <w:rFonts w:ascii="Times New Roman" w:hAnsi="Times New Roman" w:cs="Times New Roman"/>
          <w:sz w:val="24"/>
          <w:szCs w:val="24"/>
        </w:rPr>
      </w:pPr>
      <w:r w:rsidRPr="00F33FB0">
        <w:rPr>
          <w:rFonts w:ascii="Times New Roman" w:hAnsi="Times New Roman" w:cs="Times New Roman"/>
          <w:sz w:val="24"/>
          <w:szCs w:val="24"/>
        </w:rPr>
        <w:t xml:space="preserve">Logisk implikation via </w:t>
      </w:r>
      <w:proofErr w:type="gramStart"/>
      <w:r w:rsidRPr="00F33FB0">
        <w:rPr>
          <w:rFonts w:ascii="Times New Roman" w:hAnsi="Times New Roman" w:cs="Times New Roman"/>
          <w:sz w:val="24"/>
          <w:szCs w:val="24"/>
        </w:rPr>
        <w:t>fornuft</w:t>
      </w:r>
      <w:r>
        <w:rPr>
          <w:rFonts w:ascii="Times New Roman" w:hAnsi="Times New Roman" w:cs="Times New Roman"/>
          <w:sz w:val="24"/>
          <w:szCs w:val="24"/>
        </w:rPr>
        <w:t xml:space="preserve">                                                        Mening</w:t>
      </w:r>
      <w:proofErr w:type="gramEnd"/>
      <w:r>
        <w:rPr>
          <w:rFonts w:ascii="Times New Roman" w:hAnsi="Times New Roman" w:cs="Times New Roman"/>
          <w:sz w:val="24"/>
          <w:szCs w:val="24"/>
        </w:rPr>
        <w:t xml:space="preserve">, formodning etc. </w:t>
      </w:r>
    </w:p>
    <w:p w:rsidR="00317BBE" w:rsidRPr="00F33FB0" w:rsidRDefault="00317BBE" w:rsidP="00317BBE">
      <w:pPr>
        <w:pStyle w:val="Ingenafstand"/>
        <w:jc w:val="both"/>
        <w:rPr>
          <w:rFonts w:ascii="Times New Roman" w:hAnsi="Times New Roman" w:cs="Times New Roman"/>
          <w:sz w:val="24"/>
          <w:szCs w:val="24"/>
        </w:rPr>
      </w:pPr>
    </w:p>
    <w:p w:rsidR="00317BBE" w:rsidRPr="00F33FB0" w:rsidRDefault="00317BBE" w:rsidP="00317BBE">
      <w:pPr>
        <w:pStyle w:val="Ingenafstand"/>
        <w:jc w:val="both"/>
        <w:rPr>
          <w:rFonts w:ascii="Times New Roman" w:hAnsi="Times New Roman" w:cs="Times New Roman"/>
          <w:sz w:val="24"/>
          <w:szCs w:val="24"/>
        </w:rPr>
      </w:pPr>
    </w:p>
    <w:p w:rsidR="00317BBE" w:rsidRPr="00F33FB0" w:rsidRDefault="00317BBE" w:rsidP="00317BBE">
      <w:pPr>
        <w:pStyle w:val="Ingenafstand"/>
        <w:jc w:val="both"/>
        <w:rPr>
          <w:rFonts w:ascii="Times New Roman" w:hAnsi="Times New Roman" w:cs="Times New Roman"/>
          <w:sz w:val="24"/>
          <w:szCs w:val="24"/>
        </w:rPr>
      </w:pPr>
    </w:p>
    <w:p w:rsidR="00317BBE" w:rsidRPr="00F33FB0" w:rsidRDefault="00180DA5" w:rsidP="00317BBE">
      <w:pPr>
        <w:pStyle w:val="Ingenafstand"/>
        <w:jc w:val="both"/>
        <w:rPr>
          <w:rFonts w:ascii="Times New Roman" w:hAnsi="Times New Roman" w:cs="Times New Roman"/>
          <w:b/>
          <w:sz w:val="24"/>
          <w:szCs w:val="24"/>
        </w:rPr>
      </w:pPr>
      <w:r>
        <w:rPr>
          <w:rFonts w:ascii="Times New Roman" w:hAnsi="Times New Roman" w:cs="Times New Roman"/>
          <w:b/>
          <w:noProof/>
          <w:sz w:val="24"/>
          <w:szCs w:val="24"/>
          <w:lang w:eastAsia="da-DK"/>
        </w:rPr>
        <w:pict>
          <v:shape id="_x0000_s1027" type="#_x0000_t102" style="position:absolute;left:0;text-align:left;margin-left:192.7pt;margin-top:9pt;width:84pt;height:67.7pt;z-index:251661312"/>
        </w:pict>
      </w:r>
      <w:r w:rsidR="00317BBE">
        <w:rPr>
          <w:rFonts w:ascii="Times New Roman" w:hAnsi="Times New Roman" w:cs="Times New Roman"/>
          <w:b/>
          <w:sz w:val="24"/>
          <w:szCs w:val="24"/>
        </w:rPr>
        <w:tab/>
      </w:r>
      <w:r w:rsidR="00317BBE">
        <w:rPr>
          <w:rFonts w:ascii="Times New Roman" w:hAnsi="Times New Roman" w:cs="Times New Roman"/>
          <w:b/>
          <w:sz w:val="24"/>
          <w:szCs w:val="24"/>
        </w:rPr>
        <w:tab/>
      </w:r>
      <w:r w:rsidR="00317BBE">
        <w:rPr>
          <w:rFonts w:ascii="Times New Roman" w:hAnsi="Times New Roman" w:cs="Times New Roman"/>
          <w:b/>
          <w:sz w:val="24"/>
          <w:szCs w:val="24"/>
        </w:rPr>
        <w:tab/>
      </w:r>
      <w:r w:rsidR="00317BBE">
        <w:rPr>
          <w:rFonts w:ascii="Times New Roman" w:hAnsi="Times New Roman" w:cs="Times New Roman"/>
          <w:b/>
          <w:sz w:val="24"/>
          <w:szCs w:val="24"/>
        </w:rPr>
        <w:tab/>
        <w:t xml:space="preserve">                   </w:t>
      </w:r>
      <w:r w:rsidR="00317BBE" w:rsidRPr="00F33FB0">
        <w:rPr>
          <w:rFonts w:ascii="Times New Roman" w:hAnsi="Times New Roman" w:cs="Times New Roman"/>
          <w:b/>
          <w:sz w:val="24"/>
          <w:szCs w:val="24"/>
        </w:rPr>
        <w:t>Empirisk konsekvens</w:t>
      </w:r>
    </w:p>
    <w:p w:rsidR="00317BBE" w:rsidRPr="00F33FB0" w:rsidRDefault="00317BBE" w:rsidP="00317BBE">
      <w:pPr>
        <w:pStyle w:val="Ingenafstan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Hypotesens </w:t>
      </w:r>
      <w:proofErr w:type="spellStart"/>
      <w:r>
        <w:rPr>
          <w:rFonts w:ascii="Times New Roman" w:hAnsi="Times New Roman" w:cs="Times New Roman"/>
          <w:sz w:val="24"/>
          <w:szCs w:val="24"/>
        </w:rPr>
        <w:t>testbarhed</w:t>
      </w:r>
      <w:proofErr w:type="spellEnd"/>
    </w:p>
    <w:p w:rsidR="00317BBE" w:rsidRDefault="00317BBE" w:rsidP="00317BBE">
      <w:pPr>
        <w:pStyle w:val="Ingenafstand"/>
        <w:jc w:val="both"/>
        <w:rPr>
          <w:rFonts w:ascii="Times New Roman" w:hAnsi="Times New Roman" w:cs="Times New Roman"/>
          <w:b/>
          <w:sz w:val="24"/>
          <w:szCs w:val="24"/>
        </w:rPr>
      </w:pPr>
    </w:p>
    <w:p w:rsidR="00317BBE" w:rsidRPr="00F33FB0" w:rsidRDefault="00317BBE" w:rsidP="00317BBE">
      <w:pPr>
        <w:pStyle w:val="Ingenafstand"/>
        <w:jc w:val="both"/>
        <w:rPr>
          <w:rFonts w:ascii="Times New Roman" w:hAnsi="Times New Roman" w:cs="Times New Roman"/>
          <w:b/>
          <w:sz w:val="24"/>
          <w:szCs w:val="24"/>
        </w:rPr>
      </w:pPr>
      <w:r w:rsidRPr="00F33FB0">
        <w:rPr>
          <w:rFonts w:ascii="Times New Roman" w:hAnsi="Times New Roman" w:cs="Times New Roman"/>
          <w:b/>
          <w:sz w:val="24"/>
          <w:szCs w:val="24"/>
        </w:rPr>
        <w:t>Induktion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317BBE" w:rsidRPr="00F33FB0" w:rsidRDefault="00317BBE" w:rsidP="00317BBE">
      <w:pPr>
        <w:pStyle w:val="Ingenafstand"/>
        <w:jc w:val="both"/>
        <w:rPr>
          <w:rFonts w:ascii="Times New Roman" w:hAnsi="Times New Roman" w:cs="Times New Roman"/>
          <w:b/>
          <w:sz w:val="24"/>
          <w:szCs w:val="24"/>
        </w:rPr>
      </w:pPr>
      <w:r w:rsidRPr="00F33FB0">
        <w:rPr>
          <w:rFonts w:ascii="Times New Roman" w:hAnsi="Times New Roman" w:cs="Times New Roman"/>
          <w:sz w:val="24"/>
          <w:szCs w:val="24"/>
        </w:rPr>
        <w:t xml:space="preserve">Observationer via </w:t>
      </w:r>
      <w:proofErr w:type="gramStart"/>
      <w:r w:rsidRPr="00F33FB0">
        <w:rPr>
          <w:rFonts w:ascii="Times New Roman" w:hAnsi="Times New Roman" w:cs="Times New Roman"/>
          <w:sz w:val="24"/>
          <w:szCs w:val="24"/>
        </w:rPr>
        <w:t>erfaring</w:t>
      </w:r>
      <w:r>
        <w:rPr>
          <w:rFonts w:ascii="Times New Roman" w:hAnsi="Times New Roman" w:cs="Times New Roman"/>
          <w:sz w:val="24"/>
          <w:szCs w:val="24"/>
        </w:rPr>
        <w:t xml:space="preserve">                                                                </w:t>
      </w:r>
      <w:r w:rsidRPr="00F33FB0">
        <w:rPr>
          <w:rFonts w:ascii="Times New Roman" w:hAnsi="Times New Roman" w:cs="Times New Roman"/>
          <w:b/>
          <w:sz w:val="24"/>
          <w:szCs w:val="24"/>
        </w:rPr>
        <w:t>Konklusion</w:t>
      </w:r>
      <w:proofErr w:type="gramEnd"/>
    </w:p>
    <w:p w:rsidR="00317BBE" w:rsidRDefault="00317BBE" w:rsidP="00317BBE">
      <w:pPr>
        <w:pStyle w:val="Ingenafstand"/>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Bekræfte eller afkræfte hypotesen</w:t>
      </w:r>
    </w:p>
    <w:p w:rsidR="00317BBE" w:rsidRDefault="00317BBE" w:rsidP="00317BBE">
      <w:pPr>
        <w:pStyle w:val="Ingenafstand"/>
        <w:jc w:val="both"/>
        <w:rPr>
          <w:rFonts w:ascii="Times New Roman" w:hAnsi="Times New Roman" w:cs="Times New Roman"/>
          <w:sz w:val="24"/>
          <w:szCs w:val="24"/>
        </w:rPr>
      </w:pPr>
    </w:p>
    <w:p w:rsidR="00317BBE" w:rsidRDefault="00317BBE" w:rsidP="00317BBE">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Den induktive metode:</w:t>
      </w:r>
    </w:p>
    <w:p w:rsidR="00317BBE" w:rsidRDefault="00317BBE" w:rsidP="00317BBE">
      <w:pPr>
        <w:pStyle w:val="Ingenafstand"/>
        <w:spacing w:line="360" w:lineRule="auto"/>
        <w:jc w:val="both"/>
        <w:rPr>
          <w:rFonts w:ascii="Times New Roman" w:hAnsi="Times New Roman" w:cs="Times New Roman"/>
          <w:sz w:val="24"/>
          <w:szCs w:val="24"/>
        </w:rPr>
      </w:pPr>
    </w:p>
    <w:tbl>
      <w:tblPr>
        <w:tblStyle w:val="Tabel-Gitter"/>
        <w:tblW w:w="0" w:type="auto"/>
        <w:tblLook w:val="04A0"/>
      </w:tblPr>
      <w:tblGrid>
        <w:gridCol w:w="2444"/>
        <w:gridCol w:w="1917"/>
        <w:gridCol w:w="2972"/>
        <w:gridCol w:w="2445"/>
      </w:tblGrid>
      <w:tr w:rsidR="00317BBE" w:rsidTr="00C25EF7">
        <w:tc>
          <w:tcPr>
            <w:tcW w:w="2444" w:type="dxa"/>
          </w:tcPr>
          <w:p w:rsidR="00317BBE" w:rsidRPr="006051F9" w:rsidRDefault="00317BBE" w:rsidP="00C25EF7">
            <w:pPr>
              <w:pStyle w:val="Ingenafstand"/>
              <w:spacing w:line="360" w:lineRule="auto"/>
              <w:jc w:val="both"/>
              <w:rPr>
                <w:rFonts w:ascii="Times New Roman" w:hAnsi="Times New Roman" w:cs="Times New Roman"/>
                <w:b/>
                <w:sz w:val="24"/>
                <w:szCs w:val="24"/>
              </w:rPr>
            </w:pPr>
            <w:r w:rsidRPr="006051F9">
              <w:rPr>
                <w:rFonts w:ascii="Times New Roman" w:hAnsi="Times New Roman" w:cs="Times New Roman"/>
                <w:b/>
                <w:sz w:val="24"/>
                <w:szCs w:val="24"/>
              </w:rPr>
              <w:t>Ideal</w:t>
            </w:r>
          </w:p>
        </w:tc>
        <w:tc>
          <w:tcPr>
            <w:tcW w:w="1917" w:type="dxa"/>
          </w:tcPr>
          <w:p w:rsidR="00317BBE" w:rsidRPr="006051F9" w:rsidRDefault="00317BBE" w:rsidP="00C25EF7">
            <w:pPr>
              <w:pStyle w:val="Ingenafstand"/>
              <w:spacing w:line="360" w:lineRule="auto"/>
              <w:jc w:val="both"/>
              <w:rPr>
                <w:rFonts w:ascii="Times New Roman" w:hAnsi="Times New Roman" w:cs="Times New Roman"/>
                <w:b/>
                <w:sz w:val="24"/>
                <w:szCs w:val="24"/>
              </w:rPr>
            </w:pPr>
            <w:r w:rsidRPr="006051F9">
              <w:rPr>
                <w:rFonts w:ascii="Times New Roman" w:hAnsi="Times New Roman" w:cs="Times New Roman"/>
                <w:b/>
                <w:sz w:val="24"/>
                <w:szCs w:val="24"/>
              </w:rPr>
              <w:t>Erkendekilde</w:t>
            </w:r>
          </w:p>
        </w:tc>
        <w:tc>
          <w:tcPr>
            <w:tcW w:w="2972" w:type="dxa"/>
          </w:tcPr>
          <w:p w:rsidR="00317BBE" w:rsidRPr="006051F9" w:rsidRDefault="00317BBE" w:rsidP="00C25EF7">
            <w:pPr>
              <w:pStyle w:val="Ingenafstand"/>
              <w:spacing w:line="360" w:lineRule="auto"/>
              <w:jc w:val="both"/>
              <w:rPr>
                <w:rFonts w:ascii="Times New Roman" w:hAnsi="Times New Roman" w:cs="Times New Roman"/>
                <w:b/>
                <w:sz w:val="24"/>
                <w:szCs w:val="24"/>
              </w:rPr>
            </w:pPr>
            <w:r w:rsidRPr="006051F9">
              <w:rPr>
                <w:rFonts w:ascii="Times New Roman" w:hAnsi="Times New Roman" w:cs="Times New Roman"/>
                <w:b/>
                <w:sz w:val="24"/>
                <w:szCs w:val="24"/>
              </w:rPr>
              <w:t>Fordel</w:t>
            </w:r>
          </w:p>
        </w:tc>
        <w:tc>
          <w:tcPr>
            <w:tcW w:w="2445" w:type="dxa"/>
          </w:tcPr>
          <w:p w:rsidR="00317BBE" w:rsidRPr="006051F9" w:rsidRDefault="00317BBE" w:rsidP="00C25EF7">
            <w:pPr>
              <w:pStyle w:val="Ingenafstand"/>
              <w:spacing w:line="360" w:lineRule="auto"/>
              <w:jc w:val="both"/>
              <w:rPr>
                <w:rFonts w:ascii="Times New Roman" w:hAnsi="Times New Roman" w:cs="Times New Roman"/>
                <w:b/>
                <w:sz w:val="24"/>
                <w:szCs w:val="24"/>
              </w:rPr>
            </w:pPr>
            <w:r w:rsidRPr="006051F9">
              <w:rPr>
                <w:rFonts w:ascii="Times New Roman" w:hAnsi="Times New Roman" w:cs="Times New Roman"/>
                <w:b/>
                <w:sz w:val="24"/>
                <w:szCs w:val="24"/>
              </w:rPr>
              <w:t>Begrænsning</w:t>
            </w:r>
          </w:p>
        </w:tc>
      </w:tr>
      <w:tr w:rsidR="00317BBE" w:rsidTr="00C25EF7">
        <w:tc>
          <w:tcPr>
            <w:tcW w:w="2444" w:type="dxa"/>
          </w:tcPr>
          <w:p w:rsidR="00317BBE" w:rsidRDefault="00317BBE" w:rsidP="00C25EF7">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Observationer</w:t>
            </w:r>
          </w:p>
          <w:p w:rsidR="00317BBE" w:rsidRDefault="00317BBE" w:rsidP="00C25EF7">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Eksperimentel</w:t>
            </w:r>
          </w:p>
        </w:tc>
        <w:tc>
          <w:tcPr>
            <w:tcW w:w="1917" w:type="dxa"/>
          </w:tcPr>
          <w:p w:rsidR="00317BBE" w:rsidRDefault="00317BBE" w:rsidP="00C25EF7">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Erfaring</w:t>
            </w:r>
          </w:p>
          <w:p w:rsidR="00317BBE" w:rsidRDefault="00317BBE" w:rsidP="00C25EF7">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(empirisme)</w:t>
            </w:r>
          </w:p>
        </w:tc>
        <w:tc>
          <w:tcPr>
            <w:tcW w:w="2972" w:type="dxa"/>
          </w:tcPr>
          <w:p w:rsidR="00317BBE" w:rsidRDefault="00317BBE" w:rsidP="00C25EF7">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Nygrund-    </w:t>
            </w:r>
          </w:p>
          <w:p w:rsidR="00317BBE" w:rsidRDefault="00317BBE" w:rsidP="00C25EF7">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læggende viden</w:t>
            </w:r>
          </w:p>
        </w:tc>
        <w:tc>
          <w:tcPr>
            <w:tcW w:w="2445" w:type="dxa"/>
          </w:tcPr>
          <w:p w:rsidR="00317BBE" w:rsidRDefault="00317BBE" w:rsidP="00C25EF7">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Ingen sikker viden</w:t>
            </w:r>
          </w:p>
        </w:tc>
      </w:tr>
    </w:tbl>
    <w:p w:rsidR="00317BBE" w:rsidRPr="008F696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92C21" w:rsidRDefault="00292C21" w:rsidP="00317BBE">
      <w:pPr>
        <w:pStyle w:val="Overskrift2"/>
      </w:pPr>
    </w:p>
    <w:p w:rsidR="00317BBE" w:rsidRDefault="00317BBE" w:rsidP="00317BBE">
      <w:pPr>
        <w:pStyle w:val="Overskrift2"/>
      </w:pPr>
      <w:r>
        <w:t xml:space="preserve">4.2 </w:t>
      </w:r>
      <w:r w:rsidRPr="000D3AE4">
        <w:t>Fænomenologi</w:t>
      </w:r>
      <w:r>
        <w:t xml:space="preserve"> </w:t>
      </w:r>
    </w:p>
    <w:p w:rsidR="00317BBE" w:rsidRDefault="00317BBE" w:rsidP="00317BBE">
      <w:pPr>
        <w:jc w:val="both"/>
      </w:pP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Edmund Husserl (1859-1938) betragtes som fænomenologiens grundlægger. Blandt andre fremtrædende kan også nævnes Max </w:t>
      </w:r>
      <w:proofErr w:type="spellStart"/>
      <w:r>
        <w:rPr>
          <w:rFonts w:ascii="Times New Roman" w:hAnsi="Times New Roman" w:cs="Times New Roman"/>
          <w:sz w:val="24"/>
          <w:szCs w:val="24"/>
        </w:rPr>
        <w:t>Scheler</w:t>
      </w:r>
      <w:proofErr w:type="spellEnd"/>
      <w:r>
        <w:rPr>
          <w:rFonts w:ascii="Times New Roman" w:hAnsi="Times New Roman" w:cs="Times New Roman"/>
          <w:sz w:val="24"/>
          <w:szCs w:val="24"/>
        </w:rPr>
        <w:t xml:space="preserve">, Martin Heidegger, Aron </w:t>
      </w:r>
      <w:proofErr w:type="spellStart"/>
      <w:r>
        <w:rPr>
          <w:rFonts w:ascii="Times New Roman" w:hAnsi="Times New Roman" w:cs="Times New Roman"/>
          <w:sz w:val="24"/>
          <w:szCs w:val="24"/>
        </w:rPr>
        <w:t>Gurwitsch</w:t>
      </w:r>
      <w:proofErr w:type="spellEnd"/>
      <w:r>
        <w:rPr>
          <w:rFonts w:ascii="Times New Roman" w:hAnsi="Times New Roman" w:cs="Times New Roman"/>
          <w:sz w:val="24"/>
          <w:szCs w:val="24"/>
        </w:rPr>
        <w:t xml:space="preserve">, Maurice Merleau-Ponty, Emmanuel Lévinas osv. </w:t>
      </w:r>
    </w:p>
    <w:p w:rsidR="00317BBE" w:rsidRPr="00DD6854" w:rsidRDefault="00317BBE" w:rsidP="00317BBE">
      <w:pPr>
        <w:spacing w:line="360" w:lineRule="auto"/>
        <w:jc w:val="both"/>
        <w:rPr>
          <w:rFonts w:ascii="Times New Roman" w:hAnsi="Times New Roman" w:cs="Times New Roman"/>
          <w:sz w:val="24"/>
          <w:szCs w:val="24"/>
        </w:rPr>
      </w:pPr>
      <w:r w:rsidRPr="00DD6854">
        <w:rPr>
          <w:rStyle w:val="apple-style-span"/>
          <w:rFonts w:ascii="Times New Roman" w:hAnsi="Times New Roman" w:cs="Times New Roman"/>
          <w:color w:val="000000"/>
          <w:sz w:val="24"/>
          <w:szCs w:val="24"/>
        </w:rPr>
        <w:t>Fænomenologi, af græsk «</w:t>
      </w:r>
      <w:proofErr w:type="spellStart"/>
      <w:r w:rsidRPr="00DD6854">
        <w:rPr>
          <w:rStyle w:val="apple-style-span"/>
          <w:rFonts w:ascii="Times New Roman" w:hAnsi="Times New Roman" w:cs="Times New Roman"/>
          <w:color w:val="000000"/>
          <w:sz w:val="24"/>
          <w:szCs w:val="24"/>
        </w:rPr>
        <w:t>phai'nomenon</w:t>
      </w:r>
      <w:proofErr w:type="spellEnd"/>
      <w:r w:rsidRPr="00DD6854">
        <w:rPr>
          <w:rStyle w:val="apple-style-span"/>
          <w:rFonts w:ascii="Times New Roman" w:hAnsi="Times New Roman" w:cs="Times New Roman"/>
          <w:color w:val="000000"/>
          <w:sz w:val="24"/>
          <w:szCs w:val="24"/>
        </w:rPr>
        <w:t>», det som viser sig, og «logos», lære. Læren om fænomenerne, dvs. «det der viser sig», «det givne».</w:t>
      </w:r>
      <w:r>
        <w:rPr>
          <w:rStyle w:val="Fodnotehenvisning"/>
          <w:rFonts w:ascii="Times New Roman" w:hAnsi="Times New Roman" w:cs="Times New Roman"/>
          <w:color w:val="000000"/>
          <w:sz w:val="24"/>
          <w:szCs w:val="24"/>
        </w:rPr>
        <w:footnoteReference w:id="7"/>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Merleau-Ponty fremstiller fænomenologien ofte som en ren deskriptiv disciplin. Den beskriver vores erfaring, sådan som den er givet. </w:t>
      </w:r>
      <w:r>
        <w:rPr>
          <w:rStyle w:val="Fodnotehenvisning"/>
          <w:rFonts w:ascii="Times New Roman" w:hAnsi="Times New Roman" w:cs="Times New Roman"/>
          <w:sz w:val="24"/>
          <w:szCs w:val="24"/>
        </w:rPr>
        <w:footnoteReference w:id="8"/>
      </w:r>
      <w:r>
        <w:rPr>
          <w:rFonts w:ascii="Times New Roman" w:hAnsi="Times New Roman" w:cs="Times New Roman"/>
          <w:sz w:val="24"/>
          <w:szCs w:val="24"/>
        </w:rPr>
        <w:t xml:space="preserve"> Ifølge Husserl, den fænomenologiske analyse sætter for at ”analysere den direkte erfaring, således som den melder sig i vores kropslige bevidsthed i </w:t>
      </w:r>
      <w:proofErr w:type="spellStart"/>
      <w:r>
        <w:rPr>
          <w:rFonts w:ascii="Times New Roman" w:hAnsi="Times New Roman" w:cs="Times New Roman"/>
          <w:sz w:val="24"/>
          <w:szCs w:val="24"/>
        </w:rPr>
        <w:t>livsverdenen</w:t>
      </w:r>
      <w:proofErr w:type="spellEnd"/>
      <w:r>
        <w:rPr>
          <w:rFonts w:ascii="Times New Roman" w:hAnsi="Times New Roman" w:cs="Times New Roman"/>
          <w:sz w:val="24"/>
          <w:szCs w:val="24"/>
        </w:rPr>
        <w:t>”.</w:t>
      </w:r>
      <w:r>
        <w:rPr>
          <w:rStyle w:val="Fodnotehenvisning"/>
          <w:rFonts w:ascii="Times New Roman" w:hAnsi="Times New Roman" w:cs="Times New Roman"/>
          <w:sz w:val="24"/>
          <w:szCs w:val="24"/>
        </w:rPr>
        <w:footnoteReference w:id="9"/>
      </w:r>
      <w:r>
        <w:rPr>
          <w:rFonts w:ascii="Times New Roman" w:hAnsi="Times New Roman" w:cs="Times New Roman"/>
          <w:sz w:val="24"/>
          <w:szCs w:val="24"/>
        </w:rPr>
        <w:t xml:space="preserve"> Fænomenologi forsøger at indfange meningen af den menneskelige erfaring igennem det bevidste udtryk af enheden mellem mennesket og verden. Fænomenologiens epistemologi er præget af en søgen efter at forstå meningen i verdens konkrete virkelighed.</w:t>
      </w:r>
      <w:r>
        <w:rPr>
          <w:rStyle w:val="Fodnotehenvisning"/>
          <w:rFonts w:ascii="Times New Roman" w:hAnsi="Times New Roman" w:cs="Times New Roman"/>
          <w:sz w:val="24"/>
          <w:szCs w:val="24"/>
        </w:rPr>
        <w:footnoteReference w:id="10"/>
      </w:r>
      <w:r>
        <w:rPr>
          <w:rFonts w:ascii="Times New Roman" w:hAnsi="Times New Roman" w:cs="Times New Roman"/>
          <w:sz w:val="24"/>
          <w:szCs w:val="24"/>
        </w:rPr>
        <w:t xml:space="preserve"> </w:t>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Fænomenologien handler om de fundamentale principper for, hvorledes verden opleves på </w:t>
      </w:r>
      <w:proofErr w:type="gramStart"/>
      <w:r>
        <w:rPr>
          <w:rFonts w:ascii="Times New Roman" w:hAnsi="Times New Roman" w:cs="Times New Roman"/>
          <w:sz w:val="24"/>
          <w:szCs w:val="24"/>
        </w:rPr>
        <w:t>det</w:t>
      </w:r>
      <w:proofErr w:type="gramEnd"/>
      <w:r>
        <w:rPr>
          <w:rFonts w:ascii="Times New Roman" w:hAnsi="Times New Roman" w:cs="Times New Roman"/>
          <w:sz w:val="24"/>
          <w:szCs w:val="24"/>
        </w:rPr>
        <w:t xml:space="preserve"> subjektive verden.</w:t>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Videnskab på et fænomenologisk grundlag arbejder ud fra et mål om at indfange den menneskelige erfaring, som den viser sig i den konkrete livsverden. Metoden anvendes i reglen som en kvalitativ analyse af de bevidsthedsfænomener, der opleves af et andet menneske.</w:t>
      </w:r>
      <w:r>
        <w:rPr>
          <w:rStyle w:val="Fodnotehenvisning"/>
          <w:rFonts w:ascii="Times New Roman" w:hAnsi="Times New Roman" w:cs="Times New Roman"/>
          <w:sz w:val="24"/>
          <w:szCs w:val="24"/>
        </w:rPr>
        <w:footnoteReference w:id="11"/>
      </w:r>
    </w:p>
    <w:p w:rsidR="00317BBE" w:rsidRPr="00771C63"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har valgt at arbejde fænomenologisk gennem min analyse. Min undersøgelse baserer sig på det givne resultat som allerede findes, og på den selvresearch, fordi fænomenologien tror på, at ”verden er som vi oplever den”. Undersøgelsen har ikke delforståelser, fordi jeg ikke kan fortolke eller have delforståelser gennem min analyse. Jeg skal se på tingene som de er. </w:t>
      </w:r>
    </w:p>
    <w:p w:rsidR="00BF354A" w:rsidRDefault="00BF354A" w:rsidP="00BF354A">
      <w:pPr>
        <w:pStyle w:val="Overskrift2"/>
      </w:pPr>
      <w:r>
        <w:t>4.3 Kommunikationsindsats</w:t>
      </w:r>
    </w:p>
    <w:p w:rsidR="00BF354A" w:rsidRDefault="00BF354A" w:rsidP="00317BBE">
      <w:pPr>
        <w:pStyle w:val="Overskrift2"/>
      </w:pPr>
    </w:p>
    <w:p w:rsidR="00317BBE" w:rsidRDefault="00317BBE" w:rsidP="00317BBE">
      <w:pPr>
        <w:spacing w:line="360" w:lineRule="auto"/>
        <w:rPr>
          <w:rFonts w:ascii="Times New Roman" w:hAnsi="Times New Roman" w:cs="Times New Roman"/>
          <w:sz w:val="24"/>
          <w:szCs w:val="24"/>
        </w:rPr>
      </w:pPr>
      <w:r w:rsidRPr="0006649F">
        <w:rPr>
          <w:rFonts w:ascii="Times New Roman" w:hAnsi="Times New Roman" w:cs="Times New Roman"/>
          <w:sz w:val="24"/>
          <w:szCs w:val="24"/>
        </w:rPr>
        <w:t xml:space="preserve">En god kommunikationsplan sikrer, at informationen, der gives videre til offentligheden, er rettidig og relevant, og at de vigtige budskaber når </w:t>
      </w:r>
      <w:r w:rsidR="004E7C59">
        <w:rPr>
          <w:rFonts w:ascii="Times New Roman" w:hAnsi="Times New Roman" w:cs="Times New Roman"/>
          <w:sz w:val="24"/>
          <w:szCs w:val="24"/>
        </w:rPr>
        <w:t xml:space="preserve">hen </w:t>
      </w:r>
      <w:r w:rsidRPr="0006649F">
        <w:rPr>
          <w:rFonts w:ascii="Times New Roman" w:hAnsi="Times New Roman" w:cs="Times New Roman"/>
          <w:sz w:val="24"/>
          <w:szCs w:val="24"/>
        </w:rPr>
        <w:t>modtagerne. Planen åbner mulighed for proaktivt at være med til at sætte dagsordenen på de temaer, der er vigtige for regionens erhvervsudvikling. Planen er samtidig et godt værktøj, der giver struktur og retning på kommunikationsarbejdet og kan bygges op omkring følgende hovedpunkter:</w:t>
      </w:r>
      <w:r>
        <w:rPr>
          <w:rStyle w:val="Fodnotehenvisning"/>
          <w:rFonts w:ascii="Times New Roman" w:hAnsi="Times New Roman" w:cs="Times New Roman"/>
          <w:sz w:val="24"/>
          <w:szCs w:val="24"/>
        </w:rPr>
        <w:footnoteReference w:id="12"/>
      </w:r>
    </w:p>
    <w:p w:rsidR="00317BBE" w:rsidRDefault="00317BBE" w:rsidP="00317BBE">
      <w:pPr>
        <w:spacing w:line="360" w:lineRule="auto"/>
        <w:rPr>
          <w:rFonts w:ascii="Times New Roman" w:hAnsi="Times New Roman" w:cs="Times New Roman"/>
          <w:sz w:val="24"/>
          <w:szCs w:val="24"/>
        </w:rPr>
      </w:pPr>
    </w:p>
    <w:p w:rsidR="00317BBE" w:rsidRDefault="00317BBE" w:rsidP="00317BBE">
      <w:pPr>
        <w:spacing w:line="360" w:lineRule="auto"/>
        <w:rPr>
          <w:rFonts w:ascii="Times New Roman" w:hAnsi="Times New Roman" w:cs="Times New Roman"/>
          <w:sz w:val="24"/>
          <w:szCs w:val="24"/>
        </w:rPr>
      </w:pPr>
    </w:p>
    <w:tbl>
      <w:tblPr>
        <w:tblStyle w:val="Tabel-Gitter"/>
        <w:tblW w:w="10135" w:type="dxa"/>
        <w:tblLayout w:type="fixed"/>
        <w:tblLook w:val="04A0"/>
      </w:tblPr>
      <w:tblGrid>
        <w:gridCol w:w="2313"/>
        <w:gridCol w:w="2602"/>
        <w:gridCol w:w="2610"/>
        <w:gridCol w:w="2610"/>
      </w:tblGrid>
      <w:tr w:rsidR="00317BBE" w:rsidTr="00DA3D9E">
        <w:trPr>
          <w:trHeight w:val="845"/>
        </w:trPr>
        <w:tc>
          <w:tcPr>
            <w:tcW w:w="2313" w:type="dxa"/>
          </w:tcPr>
          <w:p w:rsidR="00317BBE" w:rsidRPr="00F97456" w:rsidRDefault="00317BBE" w:rsidP="00B87174">
            <w:pPr>
              <w:spacing w:line="276" w:lineRule="auto"/>
              <w:rPr>
                <w:rFonts w:ascii="Times New Roman" w:hAnsi="Times New Roman" w:cs="Times New Roman"/>
                <w:b/>
                <w:sz w:val="24"/>
                <w:szCs w:val="24"/>
              </w:rPr>
            </w:pPr>
            <w:r w:rsidRPr="00F97456">
              <w:rPr>
                <w:rFonts w:ascii="Times New Roman" w:hAnsi="Times New Roman" w:cs="Times New Roman"/>
                <w:b/>
                <w:sz w:val="24"/>
                <w:szCs w:val="24"/>
              </w:rPr>
              <w:lastRenderedPageBreak/>
              <w:t xml:space="preserve">1. opsæt formål og </w:t>
            </w:r>
          </w:p>
          <w:p w:rsidR="00317BBE" w:rsidRDefault="00317BBE" w:rsidP="00B87174">
            <w:pPr>
              <w:spacing w:line="276" w:lineRule="auto"/>
              <w:rPr>
                <w:rFonts w:ascii="Times New Roman" w:hAnsi="Times New Roman" w:cs="Times New Roman"/>
                <w:sz w:val="24"/>
                <w:szCs w:val="24"/>
              </w:rPr>
            </w:pPr>
            <w:r w:rsidRPr="00F97456">
              <w:rPr>
                <w:rFonts w:ascii="Times New Roman" w:hAnsi="Times New Roman" w:cs="Times New Roman"/>
                <w:b/>
                <w:sz w:val="24"/>
                <w:szCs w:val="24"/>
              </w:rPr>
              <w:t>målsætninger</w:t>
            </w:r>
          </w:p>
        </w:tc>
        <w:tc>
          <w:tcPr>
            <w:tcW w:w="2602" w:type="dxa"/>
          </w:tcPr>
          <w:p w:rsidR="00317BBE" w:rsidRPr="00CB6BC6" w:rsidRDefault="00317BBE" w:rsidP="00B87174">
            <w:pPr>
              <w:spacing w:line="276" w:lineRule="auto"/>
              <w:rPr>
                <w:rFonts w:ascii="Times New Roman" w:hAnsi="Times New Roman" w:cs="Times New Roman"/>
                <w:b/>
                <w:sz w:val="24"/>
                <w:szCs w:val="24"/>
              </w:rPr>
            </w:pPr>
            <w:r w:rsidRPr="00CB6BC6">
              <w:rPr>
                <w:rFonts w:ascii="Times New Roman" w:hAnsi="Times New Roman" w:cs="Times New Roman"/>
                <w:b/>
                <w:sz w:val="24"/>
                <w:szCs w:val="24"/>
              </w:rPr>
              <w:t>2. kortlæg interessenter og prioriter målgrupper</w:t>
            </w:r>
          </w:p>
        </w:tc>
        <w:tc>
          <w:tcPr>
            <w:tcW w:w="2610" w:type="dxa"/>
          </w:tcPr>
          <w:p w:rsidR="00317BBE" w:rsidRPr="00F97456" w:rsidRDefault="00317BBE" w:rsidP="00B87174">
            <w:pPr>
              <w:spacing w:line="276" w:lineRule="auto"/>
              <w:rPr>
                <w:rFonts w:ascii="Times New Roman" w:hAnsi="Times New Roman" w:cs="Times New Roman"/>
                <w:b/>
                <w:sz w:val="24"/>
                <w:szCs w:val="24"/>
              </w:rPr>
            </w:pPr>
            <w:r w:rsidRPr="00F97456">
              <w:rPr>
                <w:rFonts w:ascii="Times New Roman" w:hAnsi="Times New Roman" w:cs="Times New Roman"/>
                <w:b/>
                <w:sz w:val="24"/>
                <w:szCs w:val="24"/>
              </w:rPr>
              <w:t xml:space="preserve">3. Fastlæg </w:t>
            </w:r>
          </w:p>
          <w:p w:rsidR="00317BBE" w:rsidRDefault="00317BBE" w:rsidP="00B87174">
            <w:pPr>
              <w:spacing w:line="276" w:lineRule="auto"/>
              <w:rPr>
                <w:rFonts w:ascii="Times New Roman" w:hAnsi="Times New Roman" w:cs="Times New Roman"/>
                <w:sz w:val="24"/>
                <w:szCs w:val="24"/>
              </w:rPr>
            </w:pPr>
            <w:r w:rsidRPr="00F97456">
              <w:rPr>
                <w:rFonts w:ascii="Times New Roman" w:hAnsi="Times New Roman" w:cs="Times New Roman"/>
                <w:b/>
                <w:sz w:val="24"/>
                <w:szCs w:val="24"/>
              </w:rPr>
              <w:t>hovedbudskaber</w:t>
            </w:r>
          </w:p>
        </w:tc>
        <w:tc>
          <w:tcPr>
            <w:tcW w:w="2610" w:type="dxa"/>
          </w:tcPr>
          <w:p w:rsidR="00317BBE" w:rsidRPr="00184C84" w:rsidRDefault="00317BBE" w:rsidP="00B87174">
            <w:pPr>
              <w:spacing w:line="276" w:lineRule="auto"/>
              <w:rPr>
                <w:rFonts w:ascii="Times New Roman" w:hAnsi="Times New Roman" w:cs="Times New Roman"/>
                <w:b/>
                <w:sz w:val="24"/>
                <w:szCs w:val="24"/>
              </w:rPr>
            </w:pPr>
            <w:r w:rsidRPr="00184C84">
              <w:rPr>
                <w:rFonts w:ascii="Times New Roman" w:hAnsi="Times New Roman" w:cs="Times New Roman"/>
                <w:b/>
                <w:sz w:val="24"/>
                <w:szCs w:val="24"/>
              </w:rPr>
              <w:t xml:space="preserve">4. planlæg </w:t>
            </w:r>
          </w:p>
          <w:p w:rsidR="00317BBE" w:rsidRDefault="00317BBE" w:rsidP="00B87174">
            <w:pPr>
              <w:spacing w:line="276" w:lineRule="auto"/>
              <w:rPr>
                <w:rFonts w:ascii="Times New Roman" w:hAnsi="Times New Roman" w:cs="Times New Roman"/>
                <w:sz w:val="24"/>
                <w:szCs w:val="24"/>
              </w:rPr>
            </w:pPr>
            <w:r w:rsidRPr="00184C84">
              <w:rPr>
                <w:rFonts w:ascii="Times New Roman" w:hAnsi="Times New Roman" w:cs="Times New Roman"/>
                <w:b/>
                <w:sz w:val="24"/>
                <w:szCs w:val="24"/>
              </w:rPr>
              <w:t>aktiviteter</w:t>
            </w:r>
          </w:p>
        </w:tc>
      </w:tr>
      <w:tr w:rsidR="00317BBE" w:rsidTr="00C84847">
        <w:trPr>
          <w:trHeight w:val="6675"/>
        </w:trPr>
        <w:tc>
          <w:tcPr>
            <w:tcW w:w="2313" w:type="dxa"/>
          </w:tcPr>
          <w:p w:rsidR="00317BBE" w:rsidRPr="00BB0DA6" w:rsidRDefault="00317BBE" w:rsidP="00C25EF7">
            <w:pPr>
              <w:spacing w:line="360" w:lineRule="auto"/>
              <w:rPr>
                <w:rFonts w:ascii="Times New Roman" w:hAnsi="Times New Roman" w:cs="Times New Roman"/>
                <w:sz w:val="24"/>
                <w:szCs w:val="24"/>
              </w:rPr>
            </w:pPr>
            <w:r>
              <w:rPr>
                <w:rFonts w:ascii="Times New Roman" w:hAnsi="Times New Roman" w:cs="Times New Roman"/>
                <w:sz w:val="24"/>
                <w:szCs w:val="24"/>
              </w:rPr>
              <w:t xml:space="preserve">Hvad vil I overordnet opnå </w:t>
            </w:r>
            <w:r w:rsidRPr="00BB0DA6">
              <w:rPr>
                <w:rFonts w:ascii="Times New Roman" w:hAnsi="Times New Roman" w:cs="Times New Roman"/>
                <w:sz w:val="24"/>
                <w:szCs w:val="24"/>
              </w:rPr>
              <w:t xml:space="preserve">med at informere </w:t>
            </w:r>
          </w:p>
          <w:p w:rsidR="00317BBE" w:rsidRPr="00BB0DA6" w:rsidRDefault="00317BBE" w:rsidP="00C25EF7">
            <w:pPr>
              <w:spacing w:line="360" w:lineRule="auto"/>
              <w:rPr>
                <w:rFonts w:ascii="Times New Roman" w:hAnsi="Times New Roman" w:cs="Times New Roman"/>
                <w:sz w:val="24"/>
                <w:szCs w:val="24"/>
              </w:rPr>
            </w:pPr>
            <w:r w:rsidRPr="00BB0DA6">
              <w:rPr>
                <w:rFonts w:ascii="Times New Roman" w:hAnsi="Times New Roman" w:cs="Times New Roman"/>
                <w:sz w:val="24"/>
                <w:szCs w:val="24"/>
              </w:rPr>
              <w:t xml:space="preserve">offentligheden? Sæt et </w:t>
            </w:r>
          </w:p>
          <w:p w:rsidR="00317BBE" w:rsidRPr="00BB0DA6" w:rsidRDefault="00317BBE" w:rsidP="00C25EF7">
            <w:pPr>
              <w:spacing w:line="360" w:lineRule="auto"/>
              <w:rPr>
                <w:rFonts w:ascii="Times New Roman" w:hAnsi="Times New Roman" w:cs="Times New Roman"/>
                <w:sz w:val="24"/>
                <w:szCs w:val="24"/>
              </w:rPr>
            </w:pPr>
            <w:r w:rsidRPr="00BB0DA6">
              <w:rPr>
                <w:rFonts w:ascii="Times New Roman" w:hAnsi="Times New Roman" w:cs="Times New Roman"/>
                <w:sz w:val="24"/>
                <w:szCs w:val="24"/>
              </w:rPr>
              <w:t xml:space="preserve">klart formål op for </w:t>
            </w:r>
          </w:p>
          <w:p w:rsidR="00317BBE" w:rsidRDefault="00317BBE" w:rsidP="00C25EF7">
            <w:pPr>
              <w:spacing w:line="360" w:lineRule="auto"/>
              <w:rPr>
                <w:rFonts w:ascii="Times New Roman" w:hAnsi="Times New Roman" w:cs="Times New Roman"/>
                <w:sz w:val="24"/>
                <w:szCs w:val="24"/>
              </w:rPr>
            </w:pPr>
            <w:r>
              <w:rPr>
                <w:rFonts w:ascii="Times New Roman" w:hAnsi="Times New Roman" w:cs="Times New Roman"/>
                <w:sz w:val="24"/>
                <w:szCs w:val="24"/>
              </w:rPr>
              <w:t xml:space="preserve">kommunikationen og klare målsætninger for, hvad </w:t>
            </w:r>
            <w:r w:rsidRPr="00BB0DA6">
              <w:rPr>
                <w:rFonts w:ascii="Times New Roman" w:hAnsi="Times New Roman" w:cs="Times New Roman"/>
                <w:sz w:val="24"/>
                <w:szCs w:val="24"/>
              </w:rPr>
              <w:t>I vil opnå med kommunikationen. Gør succeskrit</w:t>
            </w:r>
            <w:r>
              <w:rPr>
                <w:rFonts w:ascii="Times New Roman" w:hAnsi="Times New Roman" w:cs="Times New Roman"/>
                <w:sz w:val="24"/>
                <w:szCs w:val="24"/>
              </w:rPr>
              <w:t>erierne så klare og målbare s</w:t>
            </w:r>
            <w:r w:rsidRPr="00BB0DA6">
              <w:rPr>
                <w:rFonts w:ascii="Times New Roman" w:hAnsi="Times New Roman" w:cs="Times New Roman"/>
                <w:sz w:val="24"/>
                <w:szCs w:val="24"/>
              </w:rPr>
              <w:t>om muligt, så I har mu</w:t>
            </w:r>
            <w:r>
              <w:rPr>
                <w:rFonts w:ascii="Times New Roman" w:hAnsi="Times New Roman" w:cs="Times New Roman"/>
                <w:sz w:val="24"/>
                <w:szCs w:val="24"/>
              </w:rPr>
              <w:t xml:space="preserve">lighed for at måle og evaluere </w:t>
            </w:r>
            <w:r w:rsidRPr="00BB0DA6">
              <w:rPr>
                <w:rFonts w:ascii="Times New Roman" w:hAnsi="Times New Roman" w:cs="Times New Roman"/>
                <w:sz w:val="24"/>
                <w:szCs w:val="24"/>
              </w:rPr>
              <w:t>indsatsen.</w:t>
            </w:r>
          </w:p>
        </w:tc>
        <w:tc>
          <w:tcPr>
            <w:tcW w:w="2602" w:type="dxa"/>
          </w:tcPr>
          <w:p w:rsidR="00317BBE" w:rsidRDefault="00317BBE" w:rsidP="00C25EF7">
            <w:pPr>
              <w:spacing w:line="360" w:lineRule="auto"/>
              <w:rPr>
                <w:rFonts w:ascii="Times New Roman" w:hAnsi="Times New Roman" w:cs="Times New Roman"/>
                <w:sz w:val="24"/>
                <w:szCs w:val="24"/>
              </w:rPr>
            </w:pPr>
            <w:r w:rsidRPr="00CB6BC6">
              <w:rPr>
                <w:rFonts w:ascii="Times New Roman" w:hAnsi="Times New Roman" w:cs="Times New Roman"/>
                <w:sz w:val="24"/>
                <w:szCs w:val="24"/>
              </w:rPr>
              <w:t>Hvem er det, I skal inf</w:t>
            </w:r>
            <w:r>
              <w:rPr>
                <w:rFonts w:ascii="Times New Roman" w:hAnsi="Times New Roman" w:cs="Times New Roman"/>
                <w:sz w:val="24"/>
                <w:szCs w:val="24"/>
              </w:rPr>
              <w:t xml:space="preserve">ormere? Er der særligt vigtige </w:t>
            </w:r>
            <w:r w:rsidRPr="00CB6BC6">
              <w:rPr>
                <w:rFonts w:ascii="Times New Roman" w:hAnsi="Times New Roman" w:cs="Times New Roman"/>
                <w:sz w:val="24"/>
                <w:szCs w:val="24"/>
              </w:rPr>
              <w:t>grupper, som I bør pr</w:t>
            </w:r>
            <w:r>
              <w:rPr>
                <w:rFonts w:ascii="Times New Roman" w:hAnsi="Times New Roman" w:cs="Times New Roman"/>
                <w:sz w:val="24"/>
                <w:szCs w:val="24"/>
              </w:rPr>
              <w:t xml:space="preserve">ioritere? Er der nogen, der er meget negative, som har </w:t>
            </w:r>
            <w:r w:rsidRPr="00CB6BC6">
              <w:rPr>
                <w:rFonts w:ascii="Times New Roman" w:hAnsi="Times New Roman" w:cs="Times New Roman"/>
                <w:sz w:val="24"/>
                <w:szCs w:val="24"/>
              </w:rPr>
              <w:t>brug for særl</w:t>
            </w:r>
            <w:r>
              <w:rPr>
                <w:rFonts w:ascii="Times New Roman" w:hAnsi="Times New Roman" w:cs="Times New Roman"/>
                <w:sz w:val="24"/>
                <w:szCs w:val="24"/>
              </w:rPr>
              <w:t xml:space="preserve">ig opmærksomhed? Er der nogen, der har stor indflydelse, </w:t>
            </w:r>
            <w:r w:rsidRPr="00CB6BC6">
              <w:rPr>
                <w:rFonts w:ascii="Times New Roman" w:hAnsi="Times New Roman" w:cs="Times New Roman"/>
                <w:sz w:val="24"/>
                <w:szCs w:val="24"/>
              </w:rPr>
              <w:t>og som derfor skal prioriteres i kommunikationen?</w:t>
            </w:r>
          </w:p>
        </w:tc>
        <w:tc>
          <w:tcPr>
            <w:tcW w:w="2610" w:type="dxa"/>
          </w:tcPr>
          <w:p w:rsidR="00317BBE" w:rsidRPr="00F97456" w:rsidRDefault="00317BBE" w:rsidP="00C25EF7">
            <w:pPr>
              <w:spacing w:line="360" w:lineRule="auto"/>
              <w:rPr>
                <w:rFonts w:ascii="Times New Roman" w:hAnsi="Times New Roman" w:cs="Times New Roman"/>
                <w:sz w:val="24"/>
                <w:szCs w:val="24"/>
              </w:rPr>
            </w:pPr>
            <w:r>
              <w:rPr>
                <w:rFonts w:ascii="Times New Roman" w:hAnsi="Times New Roman" w:cs="Times New Roman"/>
                <w:sz w:val="24"/>
                <w:szCs w:val="24"/>
              </w:rPr>
              <w:t xml:space="preserve">Når formål og målgrupper </w:t>
            </w:r>
            <w:r w:rsidRPr="00F97456">
              <w:rPr>
                <w:rFonts w:ascii="Times New Roman" w:hAnsi="Times New Roman" w:cs="Times New Roman"/>
                <w:sz w:val="24"/>
                <w:szCs w:val="24"/>
              </w:rPr>
              <w:t xml:space="preserve">er på plads, er tiden kommet til at overveje, hvilke </w:t>
            </w:r>
          </w:p>
          <w:p w:rsidR="00317BBE" w:rsidRPr="00F97456" w:rsidRDefault="00317BBE" w:rsidP="00C25EF7">
            <w:pPr>
              <w:spacing w:line="360" w:lineRule="auto"/>
              <w:rPr>
                <w:rFonts w:ascii="Times New Roman" w:hAnsi="Times New Roman" w:cs="Times New Roman"/>
                <w:sz w:val="24"/>
                <w:szCs w:val="24"/>
              </w:rPr>
            </w:pPr>
            <w:r>
              <w:rPr>
                <w:rFonts w:ascii="Times New Roman" w:hAnsi="Times New Roman" w:cs="Times New Roman"/>
                <w:sz w:val="24"/>
                <w:szCs w:val="24"/>
              </w:rPr>
              <w:t>budskaber</w:t>
            </w:r>
            <w:r w:rsidR="002315E1">
              <w:rPr>
                <w:rFonts w:ascii="Times New Roman" w:hAnsi="Times New Roman" w:cs="Times New Roman"/>
                <w:sz w:val="24"/>
                <w:szCs w:val="24"/>
              </w:rPr>
              <w:t>,</w:t>
            </w:r>
            <w:r>
              <w:rPr>
                <w:rFonts w:ascii="Times New Roman" w:hAnsi="Times New Roman" w:cs="Times New Roman"/>
                <w:sz w:val="24"/>
                <w:szCs w:val="24"/>
              </w:rPr>
              <w:t xml:space="preserve"> der er vigtige i kommunikationen. Vælg 3-5 </w:t>
            </w:r>
            <w:r w:rsidRPr="00F97456">
              <w:rPr>
                <w:rFonts w:ascii="Times New Roman" w:hAnsi="Times New Roman" w:cs="Times New Roman"/>
                <w:sz w:val="24"/>
                <w:szCs w:val="24"/>
              </w:rPr>
              <w:t>h</w:t>
            </w:r>
            <w:r>
              <w:rPr>
                <w:rFonts w:ascii="Times New Roman" w:hAnsi="Times New Roman" w:cs="Times New Roman"/>
                <w:sz w:val="24"/>
                <w:szCs w:val="24"/>
              </w:rPr>
              <w:t xml:space="preserve">ovedbudskaber, som skal </w:t>
            </w:r>
            <w:r w:rsidRPr="00F97456">
              <w:rPr>
                <w:rFonts w:ascii="Times New Roman" w:hAnsi="Times New Roman" w:cs="Times New Roman"/>
                <w:sz w:val="24"/>
                <w:szCs w:val="24"/>
              </w:rPr>
              <w:t xml:space="preserve">indgå i og gennemsyre al </w:t>
            </w:r>
          </w:p>
          <w:p w:rsidR="00317BBE" w:rsidRPr="00F97456" w:rsidRDefault="00317BBE" w:rsidP="00C25EF7">
            <w:pPr>
              <w:spacing w:line="360" w:lineRule="auto"/>
              <w:rPr>
                <w:rFonts w:ascii="Times New Roman" w:hAnsi="Times New Roman" w:cs="Times New Roman"/>
                <w:sz w:val="24"/>
                <w:szCs w:val="24"/>
              </w:rPr>
            </w:pPr>
            <w:r>
              <w:rPr>
                <w:rFonts w:ascii="Times New Roman" w:hAnsi="Times New Roman" w:cs="Times New Roman"/>
                <w:sz w:val="24"/>
                <w:szCs w:val="24"/>
              </w:rPr>
              <w:t xml:space="preserve">kommunikation. Ved at have </w:t>
            </w:r>
            <w:r w:rsidRPr="00F97456">
              <w:rPr>
                <w:rFonts w:ascii="Times New Roman" w:hAnsi="Times New Roman" w:cs="Times New Roman"/>
                <w:sz w:val="24"/>
                <w:szCs w:val="24"/>
              </w:rPr>
              <w:t xml:space="preserve">de vigtigste hovedbudskaber for øje i al kommunikation bliver kommunikationen entydig og tydelig i alle </w:t>
            </w:r>
          </w:p>
          <w:p w:rsidR="00317BBE" w:rsidRDefault="00317BBE" w:rsidP="00C25EF7">
            <w:pPr>
              <w:spacing w:line="360" w:lineRule="auto"/>
              <w:rPr>
                <w:rFonts w:ascii="Times New Roman" w:hAnsi="Times New Roman" w:cs="Times New Roman"/>
                <w:sz w:val="24"/>
                <w:szCs w:val="24"/>
              </w:rPr>
            </w:pPr>
            <w:r w:rsidRPr="00F97456">
              <w:rPr>
                <w:rFonts w:ascii="Times New Roman" w:hAnsi="Times New Roman" w:cs="Times New Roman"/>
                <w:sz w:val="24"/>
                <w:szCs w:val="24"/>
              </w:rPr>
              <w:t>kommunikationskanaler.</w:t>
            </w:r>
          </w:p>
        </w:tc>
        <w:tc>
          <w:tcPr>
            <w:tcW w:w="2610" w:type="dxa"/>
          </w:tcPr>
          <w:p w:rsidR="00317BBE" w:rsidRPr="00CB6BC6" w:rsidRDefault="00317BBE" w:rsidP="00C25EF7">
            <w:pPr>
              <w:spacing w:line="360" w:lineRule="auto"/>
              <w:rPr>
                <w:rFonts w:ascii="Times New Roman" w:hAnsi="Times New Roman" w:cs="Times New Roman"/>
                <w:sz w:val="24"/>
                <w:szCs w:val="24"/>
              </w:rPr>
            </w:pPr>
            <w:r w:rsidRPr="00CB6BC6">
              <w:rPr>
                <w:rFonts w:ascii="Times New Roman" w:hAnsi="Times New Roman" w:cs="Times New Roman"/>
                <w:sz w:val="24"/>
                <w:szCs w:val="24"/>
              </w:rPr>
              <w:t xml:space="preserve">Tiden er nu kommet til </w:t>
            </w:r>
          </w:p>
          <w:p w:rsidR="00317BBE" w:rsidRPr="00CB6BC6" w:rsidRDefault="00317BBE" w:rsidP="00C25EF7">
            <w:pPr>
              <w:spacing w:line="360" w:lineRule="auto"/>
              <w:rPr>
                <w:rFonts w:ascii="Times New Roman" w:hAnsi="Times New Roman" w:cs="Times New Roman"/>
                <w:sz w:val="24"/>
                <w:szCs w:val="24"/>
              </w:rPr>
            </w:pPr>
            <w:proofErr w:type="gramStart"/>
            <w:r w:rsidRPr="00CB6BC6">
              <w:rPr>
                <w:rFonts w:ascii="Times New Roman" w:hAnsi="Times New Roman" w:cs="Times New Roman"/>
                <w:sz w:val="24"/>
                <w:szCs w:val="24"/>
              </w:rPr>
              <w:t>at få budskaberne ud over rampen.</w:t>
            </w:r>
            <w:proofErr w:type="gramEnd"/>
            <w:r w:rsidRPr="00CB6BC6">
              <w:rPr>
                <w:rFonts w:ascii="Times New Roman" w:hAnsi="Times New Roman" w:cs="Times New Roman"/>
                <w:sz w:val="24"/>
                <w:szCs w:val="24"/>
              </w:rPr>
              <w:t xml:space="preserve"> Overvej, hvilke kanaler og aktiviteter der </w:t>
            </w:r>
          </w:p>
          <w:p w:rsidR="00317BBE" w:rsidRPr="00CB6BC6" w:rsidRDefault="00317BBE" w:rsidP="00C25EF7">
            <w:pPr>
              <w:spacing w:line="360" w:lineRule="auto"/>
              <w:rPr>
                <w:rFonts w:ascii="Times New Roman" w:hAnsi="Times New Roman" w:cs="Times New Roman"/>
                <w:sz w:val="24"/>
                <w:szCs w:val="24"/>
              </w:rPr>
            </w:pPr>
            <w:proofErr w:type="gramStart"/>
            <w:r w:rsidRPr="00CB6BC6">
              <w:rPr>
                <w:rFonts w:ascii="Times New Roman" w:hAnsi="Times New Roman" w:cs="Times New Roman"/>
                <w:sz w:val="24"/>
                <w:szCs w:val="24"/>
              </w:rPr>
              <w:t>bedst formidler budskaberne til de valgte målgrupper.</w:t>
            </w:r>
            <w:proofErr w:type="gramEnd"/>
            <w:r w:rsidRPr="00CB6BC6">
              <w:rPr>
                <w:rFonts w:ascii="Times New Roman" w:hAnsi="Times New Roman" w:cs="Times New Roman"/>
                <w:sz w:val="24"/>
                <w:szCs w:val="24"/>
              </w:rPr>
              <w:t xml:space="preserve"> </w:t>
            </w:r>
          </w:p>
          <w:p w:rsidR="00317BBE" w:rsidRPr="00CB6BC6" w:rsidRDefault="00317BBE" w:rsidP="00C25EF7">
            <w:pPr>
              <w:spacing w:line="360" w:lineRule="auto"/>
              <w:rPr>
                <w:rFonts w:ascii="Times New Roman" w:hAnsi="Times New Roman" w:cs="Times New Roman"/>
                <w:sz w:val="24"/>
                <w:szCs w:val="24"/>
              </w:rPr>
            </w:pPr>
            <w:r w:rsidRPr="00CB6BC6">
              <w:rPr>
                <w:rFonts w:ascii="Times New Roman" w:hAnsi="Times New Roman" w:cs="Times New Roman"/>
                <w:sz w:val="24"/>
                <w:szCs w:val="24"/>
              </w:rPr>
              <w:t xml:space="preserve">Neden for er der inspiration </w:t>
            </w:r>
          </w:p>
          <w:p w:rsidR="00317BBE" w:rsidRPr="00CB6BC6" w:rsidRDefault="00317BBE" w:rsidP="00C25EF7">
            <w:pPr>
              <w:spacing w:line="360" w:lineRule="auto"/>
              <w:rPr>
                <w:rFonts w:ascii="Times New Roman" w:hAnsi="Times New Roman" w:cs="Times New Roman"/>
                <w:sz w:val="24"/>
                <w:szCs w:val="24"/>
              </w:rPr>
            </w:pPr>
            <w:r w:rsidRPr="00CB6BC6">
              <w:rPr>
                <w:rFonts w:ascii="Times New Roman" w:hAnsi="Times New Roman" w:cs="Times New Roman"/>
                <w:sz w:val="24"/>
                <w:szCs w:val="24"/>
              </w:rPr>
              <w:t xml:space="preserve">til de mange muligheder </w:t>
            </w:r>
          </w:p>
          <w:p w:rsidR="00317BBE" w:rsidRPr="00CB6BC6" w:rsidRDefault="00317BBE" w:rsidP="00C25EF7">
            <w:pPr>
              <w:spacing w:line="360" w:lineRule="auto"/>
              <w:rPr>
                <w:rFonts w:ascii="Times New Roman" w:hAnsi="Times New Roman" w:cs="Times New Roman"/>
                <w:sz w:val="24"/>
                <w:szCs w:val="24"/>
              </w:rPr>
            </w:pPr>
            <w:proofErr w:type="gramStart"/>
            <w:r w:rsidRPr="00CB6BC6">
              <w:rPr>
                <w:rFonts w:ascii="Times New Roman" w:hAnsi="Times New Roman" w:cs="Times New Roman"/>
                <w:sz w:val="24"/>
                <w:szCs w:val="24"/>
              </w:rPr>
              <w:t>for aktiviteter.</w:t>
            </w:r>
            <w:proofErr w:type="gramEnd"/>
            <w:r w:rsidRPr="00CB6BC6">
              <w:rPr>
                <w:rFonts w:ascii="Times New Roman" w:hAnsi="Times New Roman" w:cs="Times New Roman"/>
                <w:sz w:val="24"/>
                <w:szCs w:val="24"/>
              </w:rPr>
              <w:t xml:space="preserve"> Sæt tid på </w:t>
            </w:r>
          </w:p>
          <w:p w:rsidR="00317BBE" w:rsidRPr="00CB6BC6" w:rsidRDefault="00317BBE" w:rsidP="00C25EF7">
            <w:pPr>
              <w:spacing w:line="360" w:lineRule="auto"/>
              <w:rPr>
                <w:rFonts w:ascii="Times New Roman" w:hAnsi="Times New Roman" w:cs="Times New Roman"/>
                <w:sz w:val="24"/>
                <w:szCs w:val="24"/>
              </w:rPr>
            </w:pPr>
            <w:r w:rsidRPr="00CB6BC6">
              <w:rPr>
                <w:rFonts w:ascii="Times New Roman" w:hAnsi="Times New Roman" w:cs="Times New Roman"/>
                <w:sz w:val="24"/>
                <w:szCs w:val="24"/>
              </w:rPr>
              <w:t xml:space="preserve">de enkelte aktiviteter for </w:t>
            </w:r>
          </w:p>
          <w:p w:rsidR="00317BBE" w:rsidRDefault="00317BBE" w:rsidP="00C25EF7">
            <w:pPr>
              <w:spacing w:line="360" w:lineRule="auto"/>
              <w:rPr>
                <w:rFonts w:ascii="Times New Roman" w:hAnsi="Times New Roman" w:cs="Times New Roman"/>
                <w:sz w:val="24"/>
                <w:szCs w:val="24"/>
              </w:rPr>
            </w:pPr>
            <w:proofErr w:type="gramStart"/>
            <w:r w:rsidRPr="00CB6BC6">
              <w:rPr>
                <w:rFonts w:ascii="Times New Roman" w:hAnsi="Times New Roman" w:cs="Times New Roman"/>
                <w:sz w:val="24"/>
                <w:szCs w:val="24"/>
              </w:rPr>
              <w:t>et godt flow i informationen.</w:t>
            </w:r>
            <w:proofErr w:type="gramEnd"/>
          </w:p>
        </w:tc>
      </w:tr>
    </w:tbl>
    <w:p w:rsidR="00DA3D9E" w:rsidRDefault="00DA3D9E" w:rsidP="00317BBE">
      <w:pPr>
        <w:spacing w:line="360" w:lineRule="auto"/>
        <w:rPr>
          <w:rFonts w:ascii="Times New Roman" w:hAnsi="Times New Roman" w:cs="Times New Roman"/>
          <w:sz w:val="24"/>
          <w:szCs w:val="24"/>
        </w:rPr>
      </w:pPr>
    </w:p>
    <w:tbl>
      <w:tblPr>
        <w:tblStyle w:val="Tabel-Gitter"/>
        <w:tblpPr w:leftFromText="141" w:rightFromText="141" w:vertAnchor="text" w:tblpY="79"/>
        <w:tblW w:w="10165" w:type="dxa"/>
        <w:tblLook w:val="04A0"/>
      </w:tblPr>
      <w:tblGrid>
        <w:gridCol w:w="4386"/>
        <w:gridCol w:w="5779"/>
      </w:tblGrid>
      <w:tr w:rsidR="00317BBE" w:rsidTr="00B87174">
        <w:trPr>
          <w:trHeight w:val="678"/>
        </w:trPr>
        <w:tc>
          <w:tcPr>
            <w:tcW w:w="4386" w:type="dxa"/>
          </w:tcPr>
          <w:p w:rsidR="00317BBE" w:rsidRPr="0053430A" w:rsidRDefault="00317BBE" w:rsidP="00B87174">
            <w:pPr>
              <w:spacing w:line="276" w:lineRule="auto"/>
              <w:rPr>
                <w:rFonts w:ascii="Times New Roman" w:hAnsi="Times New Roman" w:cs="Times New Roman"/>
                <w:b/>
                <w:sz w:val="24"/>
                <w:szCs w:val="24"/>
              </w:rPr>
            </w:pPr>
            <w:r w:rsidRPr="0053430A">
              <w:rPr>
                <w:rFonts w:ascii="Times New Roman" w:hAnsi="Times New Roman" w:cs="Times New Roman"/>
                <w:b/>
                <w:sz w:val="24"/>
                <w:szCs w:val="24"/>
              </w:rPr>
              <w:t xml:space="preserve">5. afklar </w:t>
            </w:r>
          </w:p>
          <w:p w:rsidR="00317BBE" w:rsidRDefault="00317BBE" w:rsidP="00B87174">
            <w:pPr>
              <w:spacing w:line="276" w:lineRule="auto"/>
              <w:rPr>
                <w:rFonts w:ascii="Times New Roman" w:hAnsi="Times New Roman" w:cs="Times New Roman"/>
                <w:sz w:val="24"/>
                <w:szCs w:val="24"/>
              </w:rPr>
            </w:pPr>
            <w:r w:rsidRPr="0053430A">
              <w:rPr>
                <w:rFonts w:ascii="Times New Roman" w:hAnsi="Times New Roman" w:cs="Times New Roman"/>
                <w:b/>
                <w:sz w:val="24"/>
                <w:szCs w:val="24"/>
              </w:rPr>
              <w:t>talsmænd</w:t>
            </w:r>
          </w:p>
        </w:tc>
        <w:tc>
          <w:tcPr>
            <w:tcW w:w="5779" w:type="dxa"/>
          </w:tcPr>
          <w:p w:rsidR="00317BBE" w:rsidRPr="00916D3D" w:rsidRDefault="00317BBE" w:rsidP="00B87174">
            <w:pPr>
              <w:spacing w:line="276" w:lineRule="auto"/>
              <w:rPr>
                <w:rFonts w:ascii="Times New Roman" w:hAnsi="Times New Roman" w:cs="Times New Roman"/>
                <w:b/>
                <w:sz w:val="24"/>
                <w:szCs w:val="24"/>
              </w:rPr>
            </w:pPr>
            <w:r w:rsidRPr="00916D3D">
              <w:rPr>
                <w:rFonts w:ascii="Times New Roman" w:hAnsi="Times New Roman" w:cs="Times New Roman"/>
                <w:b/>
                <w:sz w:val="24"/>
                <w:szCs w:val="24"/>
              </w:rPr>
              <w:t xml:space="preserve">6. afklar organisering </w:t>
            </w:r>
          </w:p>
          <w:p w:rsidR="00317BBE" w:rsidRDefault="00317BBE" w:rsidP="00B87174">
            <w:pPr>
              <w:spacing w:line="276" w:lineRule="auto"/>
              <w:rPr>
                <w:rFonts w:ascii="Times New Roman" w:hAnsi="Times New Roman" w:cs="Times New Roman"/>
                <w:sz w:val="24"/>
                <w:szCs w:val="24"/>
              </w:rPr>
            </w:pPr>
            <w:r w:rsidRPr="00916D3D">
              <w:rPr>
                <w:rFonts w:ascii="Times New Roman" w:hAnsi="Times New Roman" w:cs="Times New Roman"/>
                <w:b/>
                <w:sz w:val="24"/>
                <w:szCs w:val="24"/>
              </w:rPr>
              <w:t>og ressourcer</w:t>
            </w:r>
          </w:p>
        </w:tc>
      </w:tr>
      <w:tr w:rsidR="00317BBE" w:rsidTr="00B87174">
        <w:trPr>
          <w:trHeight w:val="3005"/>
        </w:trPr>
        <w:tc>
          <w:tcPr>
            <w:tcW w:w="4386" w:type="dxa"/>
          </w:tcPr>
          <w:p w:rsidR="00317BBE" w:rsidRPr="0053430A" w:rsidRDefault="00317BBE" w:rsidP="00C25EF7">
            <w:pPr>
              <w:spacing w:line="360" w:lineRule="auto"/>
              <w:rPr>
                <w:rFonts w:ascii="Times New Roman" w:hAnsi="Times New Roman" w:cs="Times New Roman"/>
                <w:sz w:val="24"/>
                <w:szCs w:val="24"/>
              </w:rPr>
            </w:pPr>
            <w:r w:rsidRPr="0053430A">
              <w:rPr>
                <w:rFonts w:ascii="Times New Roman" w:hAnsi="Times New Roman" w:cs="Times New Roman"/>
                <w:sz w:val="24"/>
                <w:szCs w:val="24"/>
              </w:rPr>
              <w:t>Hvem udtaler sig til medierne? Hvem e</w:t>
            </w:r>
            <w:r>
              <w:rPr>
                <w:rFonts w:ascii="Times New Roman" w:hAnsi="Times New Roman" w:cs="Times New Roman"/>
                <w:sz w:val="24"/>
                <w:szCs w:val="24"/>
              </w:rPr>
              <w:t xml:space="preserve">r afsender på </w:t>
            </w:r>
            <w:r w:rsidRPr="0053430A">
              <w:rPr>
                <w:rFonts w:ascii="Times New Roman" w:hAnsi="Times New Roman" w:cs="Times New Roman"/>
                <w:sz w:val="24"/>
                <w:szCs w:val="24"/>
              </w:rPr>
              <w:t xml:space="preserve">vores budskaber? Det er </w:t>
            </w:r>
          </w:p>
          <w:p w:rsidR="00317BBE" w:rsidRDefault="00317BBE" w:rsidP="00C25EF7">
            <w:pPr>
              <w:spacing w:line="360" w:lineRule="auto"/>
              <w:rPr>
                <w:rFonts w:ascii="Times New Roman" w:hAnsi="Times New Roman" w:cs="Times New Roman"/>
                <w:sz w:val="24"/>
                <w:szCs w:val="24"/>
              </w:rPr>
            </w:pPr>
            <w:r>
              <w:rPr>
                <w:rFonts w:ascii="Times New Roman" w:hAnsi="Times New Roman" w:cs="Times New Roman"/>
                <w:sz w:val="24"/>
                <w:szCs w:val="24"/>
              </w:rPr>
              <w:t xml:space="preserve">vigtigt at afklare for ikke </w:t>
            </w:r>
            <w:r w:rsidRPr="0053430A">
              <w:rPr>
                <w:rFonts w:ascii="Times New Roman" w:hAnsi="Times New Roman" w:cs="Times New Roman"/>
                <w:sz w:val="24"/>
                <w:szCs w:val="24"/>
              </w:rPr>
              <w:t xml:space="preserve">at tale i munden på hinanden og for at sikre, at der </w:t>
            </w:r>
            <w:r>
              <w:rPr>
                <w:rFonts w:ascii="Times New Roman" w:hAnsi="Times New Roman" w:cs="Times New Roman"/>
                <w:sz w:val="24"/>
                <w:szCs w:val="24"/>
              </w:rPr>
              <w:t xml:space="preserve">er én person, der tager </w:t>
            </w:r>
            <w:r w:rsidRPr="0053430A">
              <w:rPr>
                <w:rFonts w:ascii="Times New Roman" w:hAnsi="Times New Roman" w:cs="Times New Roman"/>
                <w:sz w:val="24"/>
                <w:szCs w:val="24"/>
              </w:rPr>
              <w:t>ansvar for kommunika</w:t>
            </w:r>
            <w:r>
              <w:rPr>
                <w:rFonts w:ascii="Times New Roman" w:hAnsi="Times New Roman" w:cs="Times New Roman"/>
                <w:sz w:val="24"/>
                <w:szCs w:val="24"/>
              </w:rPr>
              <w:t xml:space="preserve">tionen på hvert af de udvalgte </w:t>
            </w:r>
            <w:r w:rsidRPr="0053430A">
              <w:rPr>
                <w:rFonts w:ascii="Times New Roman" w:hAnsi="Times New Roman" w:cs="Times New Roman"/>
                <w:sz w:val="24"/>
                <w:szCs w:val="24"/>
              </w:rPr>
              <w:t>temaer/hovedbudskaber.</w:t>
            </w:r>
          </w:p>
        </w:tc>
        <w:tc>
          <w:tcPr>
            <w:tcW w:w="5779" w:type="dxa"/>
          </w:tcPr>
          <w:p w:rsidR="00317BBE" w:rsidRDefault="00317BBE" w:rsidP="002315E1">
            <w:pPr>
              <w:spacing w:line="360" w:lineRule="auto"/>
              <w:rPr>
                <w:rFonts w:ascii="Times New Roman" w:hAnsi="Times New Roman" w:cs="Times New Roman"/>
                <w:sz w:val="24"/>
                <w:szCs w:val="24"/>
              </w:rPr>
            </w:pPr>
            <w:r w:rsidRPr="00916D3D">
              <w:rPr>
                <w:rFonts w:ascii="Times New Roman" w:hAnsi="Times New Roman" w:cs="Times New Roman"/>
                <w:sz w:val="24"/>
                <w:szCs w:val="24"/>
              </w:rPr>
              <w:t>En struktureret informa</w:t>
            </w:r>
            <w:r>
              <w:rPr>
                <w:rFonts w:ascii="Times New Roman" w:hAnsi="Times New Roman" w:cs="Times New Roman"/>
                <w:sz w:val="24"/>
                <w:szCs w:val="24"/>
              </w:rPr>
              <w:t xml:space="preserve">tionsindsats kræver, at der er udpeget en ansvarlig for kommunikationsarbejdet, så indsatsen ikke falder mellem </w:t>
            </w:r>
            <w:r w:rsidRPr="00916D3D">
              <w:rPr>
                <w:rFonts w:ascii="Times New Roman" w:hAnsi="Times New Roman" w:cs="Times New Roman"/>
                <w:sz w:val="24"/>
                <w:szCs w:val="24"/>
              </w:rPr>
              <w:t>flere stole. Den bedste</w:t>
            </w:r>
            <w:r>
              <w:rPr>
                <w:rFonts w:ascii="Times New Roman" w:hAnsi="Times New Roman" w:cs="Times New Roman"/>
                <w:sz w:val="24"/>
                <w:szCs w:val="24"/>
              </w:rPr>
              <w:t xml:space="preserve"> løsning er, at én medarbejder har afsat deltid eller fuldtid </w:t>
            </w:r>
            <w:r w:rsidRPr="00916D3D">
              <w:rPr>
                <w:rFonts w:ascii="Times New Roman" w:hAnsi="Times New Roman" w:cs="Times New Roman"/>
                <w:sz w:val="24"/>
                <w:szCs w:val="24"/>
              </w:rPr>
              <w:t xml:space="preserve">til opgaven alt efter ambitionsniveauet i planen. </w:t>
            </w:r>
            <w:r>
              <w:rPr>
                <w:rFonts w:ascii="Times New Roman" w:hAnsi="Times New Roman" w:cs="Times New Roman"/>
                <w:sz w:val="24"/>
                <w:szCs w:val="24"/>
              </w:rPr>
              <w:t xml:space="preserve">Desuden skal alle medarbejdere </w:t>
            </w:r>
            <w:r w:rsidRPr="00916D3D">
              <w:rPr>
                <w:rFonts w:ascii="Times New Roman" w:hAnsi="Times New Roman" w:cs="Times New Roman"/>
                <w:sz w:val="24"/>
                <w:szCs w:val="24"/>
              </w:rPr>
              <w:t>i o</w:t>
            </w:r>
            <w:r>
              <w:rPr>
                <w:rFonts w:ascii="Times New Roman" w:hAnsi="Times New Roman" w:cs="Times New Roman"/>
                <w:sz w:val="24"/>
                <w:szCs w:val="24"/>
              </w:rPr>
              <w:t xml:space="preserve">rganisationen kende indholdet i </w:t>
            </w:r>
            <w:r w:rsidRPr="00916D3D">
              <w:rPr>
                <w:rFonts w:ascii="Times New Roman" w:hAnsi="Times New Roman" w:cs="Times New Roman"/>
                <w:sz w:val="24"/>
                <w:szCs w:val="24"/>
              </w:rPr>
              <w:t>kommunikationsplanen, så de er motiveret til at deltage med deres nyheder og viden undervejs.</w:t>
            </w:r>
            <w:r>
              <w:rPr>
                <w:rFonts w:ascii="Times New Roman" w:hAnsi="Times New Roman" w:cs="Times New Roman"/>
                <w:sz w:val="24"/>
                <w:szCs w:val="24"/>
              </w:rPr>
              <w:t xml:space="preserve">                        </w:t>
            </w:r>
            <w:r w:rsidR="00B87174">
              <w:rPr>
                <w:rStyle w:val="Fodnotehenvisning"/>
                <w:rFonts w:ascii="Times New Roman" w:hAnsi="Times New Roman" w:cs="Times New Roman"/>
                <w:sz w:val="24"/>
                <w:szCs w:val="24"/>
              </w:rPr>
              <w:footnoteReference w:id="13"/>
            </w:r>
          </w:p>
        </w:tc>
      </w:tr>
    </w:tbl>
    <w:p w:rsidR="00317BBE" w:rsidRPr="003937D8"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Public relations (PR) i </w:t>
      </w:r>
      <w:r w:rsidRPr="005A146D">
        <w:rPr>
          <w:rFonts w:ascii="Times New Roman" w:hAnsi="Times New Roman" w:cs="Times New Roman"/>
          <w:sz w:val="24"/>
          <w:szCs w:val="24"/>
        </w:rPr>
        <w:t>organisationer</w:t>
      </w:r>
      <w:r>
        <w:rPr>
          <w:rStyle w:val="Fodnotehenvisning"/>
          <w:rFonts w:ascii="Times New Roman" w:hAnsi="Times New Roman" w:cs="Times New Roman"/>
          <w:sz w:val="24"/>
          <w:szCs w:val="24"/>
        </w:rPr>
        <w:footnoteReference w:id="14"/>
      </w:r>
      <w:r>
        <w:rPr>
          <w:rFonts w:ascii="Times New Roman" w:hAnsi="Times New Roman" w:cs="Times New Roman"/>
          <w:sz w:val="24"/>
          <w:szCs w:val="24"/>
        </w:rPr>
        <w:t xml:space="preserve"> bruges</w:t>
      </w:r>
      <w:r w:rsidRPr="005A146D">
        <w:rPr>
          <w:rFonts w:ascii="Times New Roman" w:hAnsi="Times New Roman" w:cs="Times New Roman"/>
          <w:sz w:val="24"/>
          <w:szCs w:val="24"/>
        </w:rPr>
        <w:t xml:space="preserve"> i dag</w:t>
      </w:r>
      <w:r>
        <w:rPr>
          <w:rFonts w:ascii="Times New Roman" w:hAnsi="Times New Roman" w:cs="Times New Roman"/>
          <w:sz w:val="24"/>
          <w:szCs w:val="24"/>
        </w:rPr>
        <w:t xml:space="preserve"> </w:t>
      </w:r>
      <w:r w:rsidRPr="005A146D">
        <w:rPr>
          <w:rFonts w:ascii="Times New Roman" w:hAnsi="Times New Roman" w:cs="Times New Roman"/>
          <w:sz w:val="24"/>
          <w:szCs w:val="24"/>
        </w:rPr>
        <w:t>omkring kommunikationsstrategien som værktøj og indgang til organisationens omverden</w:t>
      </w:r>
      <w:r>
        <w:rPr>
          <w:rFonts w:ascii="Times New Roman" w:hAnsi="Times New Roman" w:cs="Times New Roman"/>
          <w:sz w:val="24"/>
          <w:szCs w:val="24"/>
        </w:rPr>
        <w:t xml:space="preserve">. </w:t>
      </w:r>
      <w:r w:rsidRPr="00D27CA0">
        <w:rPr>
          <w:rFonts w:ascii="Times New Roman" w:hAnsi="Times New Roman" w:cs="Times New Roman"/>
          <w:sz w:val="24"/>
          <w:szCs w:val="24"/>
        </w:rPr>
        <w:t>Public relations skal søge at opnå forståelse, sympati og støtte blandt organisationens interessenter.</w:t>
      </w:r>
      <w:r>
        <w:rPr>
          <w:rFonts w:ascii="Times New Roman" w:hAnsi="Times New Roman" w:cs="Times New Roman"/>
          <w:sz w:val="24"/>
          <w:szCs w:val="24"/>
        </w:rPr>
        <w:t xml:space="preserve"> PR-arbejde er med til at sikre organisationens produkter, ydelser og et godt omdømme på kort og langt sigt.  </w:t>
      </w:r>
      <w:r w:rsidRPr="000C1AD0">
        <w:rPr>
          <w:rStyle w:val="apple-style-span"/>
          <w:rFonts w:ascii="Times New Roman" w:hAnsi="Times New Roman" w:cs="Times New Roman"/>
          <w:sz w:val="24"/>
          <w:szCs w:val="24"/>
        </w:rPr>
        <w:t xml:space="preserve">PR handler om omdømme opstået som et resultat af, hvad virksomheden </w:t>
      </w:r>
      <w:r>
        <w:rPr>
          <w:rStyle w:val="apple-style-span"/>
          <w:rFonts w:ascii="Times New Roman" w:hAnsi="Times New Roman" w:cs="Times New Roman"/>
          <w:sz w:val="24"/>
          <w:szCs w:val="24"/>
        </w:rPr>
        <w:t>siger og gør</w:t>
      </w:r>
      <w:r w:rsidRPr="000C1AD0">
        <w:rPr>
          <w:rStyle w:val="apple-style-span"/>
          <w:rFonts w:ascii="Times New Roman" w:hAnsi="Times New Roman" w:cs="Times New Roman"/>
          <w:sz w:val="24"/>
          <w:szCs w:val="24"/>
        </w:rPr>
        <w:t>, men</w:t>
      </w:r>
      <w:r>
        <w:rPr>
          <w:rStyle w:val="apple-style-span"/>
          <w:rFonts w:ascii="Times New Roman" w:hAnsi="Times New Roman" w:cs="Times New Roman"/>
          <w:sz w:val="24"/>
          <w:szCs w:val="24"/>
        </w:rPr>
        <w:t xml:space="preserve"> samtidig</w:t>
      </w:r>
      <w:r w:rsidRPr="000C1AD0">
        <w:rPr>
          <w:rStyle w:val="apple-style-span"/>
          <w:rFonts w:ascii="Times New Roman" w:hAnsi="Times New Roman" w:cs="Times New Roman"/>
          <w:sz w:val="24"/>
          <w:szCs w:val="24"/>
        </w:rPr>
        <w:t xml:space="preserve"> også af</w:t>
      </w:r>
      <w:r>
        <w:rPr>
          <w:rStyle w:val="apple-style-span"/>
          <w:rFonts w:ascii="Times New Roman" w:hAnsi="Times New Roman" w:cs="Times New Roman"/>
          <w:sz w:val="24"/>
          <w:szCs w:val="24"/>
        </w:rPr>
        <w:t>,</w:t>
      </w:r>
      <w:r w:rsidRPr="000C1AD0">
        <w:rPr>
          <w:rStyle w:val="apple-style-span"/>
          <w:rFonts w:ascii="Times New Roman" w:hAnsi="Times New Roman" w:cs="Times New Roman"/>
          <w:sz w:val="24"/>
          <w:szCs w:val="24"/>
        </w:rPr>
        <w:t xml:space="preserve"> hvad andre mener om virksomheden.</w:t>
      </w:r>
      <w:r>
        <w:rPr>
          <w:rStyle w:val="apple-style-span"/>
          <w:rFonts w:ascii="Times New Roman" w:hAnsi="Times New Roman" w:cs="Times New Roman"/>
          <w:sz w:val="24"/>
          <w:szCs w:val="24"/>
        </w:rPr>
        <w:t xml:space="preserve"> </w:t>
      </w:r>
      <w:r w:rsidRPr="003937D8">
        <w:rPr>
          <w:rStyle w:val="apple-style-span"/>
          <w:rFonts w:ascii="Times New Roman" w:hAnsi="Times New Roman" w:cs="Times New Roman"/>
          <w:sz w:val="24"/>
          <w:szCs w:val="24"/>
        </w:rPr>
        <w:t>Derfor skal PR yde opmærksomhed over for en organisations eller ry med det formål at influere opinionen og påvirke mediebilledet, og være den planlagte og vedligeholdende bestræbelse på at etablere og opretholde goodwill og gensidig forståelse mellem organisationens og dens interessenter.</w:t>
      </w:r>
      <w:r>
        <w:rPr>
          <w:rStyle w:val="apple-style-span"/>
          <w:rFonts w:ascii="Times New Roman" w:hAnsi="Times New Roman" w:cs="Times New Roman"/>
          <w:sz w:val="24"/>
          <w:szCs w:val="24"/>
        </w:rPr>
        <w:t xml:space="preserve"> Et godt omdømme kan ikke ske på over en meget kort periode, det kræver tid, det skal plejes, sådan at organisationen må bygge på integritet og ærlighed. </w:t>
      </w:r>
    </w:p>
    <w:p w:rsidR="0006615F"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926778">
        <w:rPr>
          <w:rFonts w:ascii="Times New Roman" w:hAnsi="Times New Roman" w:cs="Times New Roman"/>
          <w:sz w:val="24"/>
          <w:szCs w:val="24"/>
        </w:rPr>
        <w:t>ommunikation</w:t>
      </w:r>
      <w:r>
        <w:rPr>
          <w:rFonts w:ascii="Times New Roman" w:hAnsi="Times New Roman" w:cs="Times New Roman"/>
          <w:sz w:val="24"/>
          <w:szCs w:val="24"/>
        </w:rPr>
        <w:t xml:space="preserve"> er</w:t>
      </w:r>
      <w:r w:rsidRPr="00926778">
        <w:rPr>
          <w:rFonts w:ascii="Times New Roman" w:hAnsi="Times New Roman" w:cs="Times New Roman"/>
          <w:sz w:val="24"/>
          <w:szCs w:val="24"/>
        </w:rPr>
        <w:t xml:space="preserve"> et vigtigt middel for samspillet mellem lande</w:t>
      </w:r>
      <w:r>
        <w:rPr>
          <w:rFonts w:ascii="Times New Roman" w:hAnsi="Times New Roman" w:cs="Times New Roman"/>
          <w:sz w:val="24"/>
          <w:szCs w:val="24"/>
        </w:rPr>
        <w:t>ne</w:t>
      </w:r>
      <w:r w:rsidRPr="00926778">
        <w:rPr>
          <w:rFonts w:ascii="Times New Roman" w:hAnsi="Times New Roman" w:cs="Times New Roman"/>
          <w:sz w:val="24"/>
          <w:szCs w:val="24"/>
        </w:rPr>
        <w:t xml:space="preserve"> og kulturer.</w:t>
      </w:r>
      <w:r>
        <w:rPr>
          <w:rFonts w:ascii="Times New Roman" w:hAnsi="Times New Roman" w:cs="Times New Roman"/>
          <w:sz w:val="24"/>
          <w:szCs w:val="24"/>
        </w:rPr>
        <w:t xml:space="preserve"> </w:t>
      </w:r>
      <w:r w:rsidRPr="00E6219C">
        <w:rPr>
          <w:rFonts w:ascii="Times New Roman" w:hAnsi="Times New Roman" w:cs="Times New Roman"/>
          <w:sz w:val="24"/>
          <w:szCs w:val="24"/>
        </w:rPr>
        <w:t>Både den interne og</w:t>
      </w:r>
      <w:r>
        <w:rPr>
          <w:rFonts w:ascii="Times New Roman" w:hAnsi="Times New Roman" w:cs="Times New Roman"/>
          <w:sz w:val="24"/>
          <w:szCs w:val="24"/>
        </w:rPr>
        <w:t xml:space="preserve"> den eksterne kommunikation er </w:t>
      </w:r>
      <w:r w:rsidRPr="00E6219C">
        <w:rPr>
          <w:rFonts w:ascii="Times New Roman" w:hAnsi="Times New Roman" w:cs="Times New Roman"/>
          <w:sz w:val="24"/>
          <w:szCs w:val="24"/>
        </w:rPr>
        <w:t xml:space="preserve">centrale og strategiske </w:t>
      </w:r>
      <w:r>
        <w:rPr>
          <w:rFonts w:ascii="Times New Roman" w:hAnsi="Times New Roman" w:cs="Times New Roman"/>
          <w:sz w:val="24"/>
          <w:szCs w:val="24"/>
        </w:rPr>
        <w:t>”</w:t>
      </w:r>
      <w:r w:rsidRPr="00E6219C">
        <w:rPr>
          <w:rFonts w:ascii="Times New Roman" w:hAnsi="Times New Roman" w:cs="Times New Roman"/>
          <w:sz w:val="24"/>
          <w:szCs w:val="24"/>
        </w:rPr>
        <w:t>instrumenter</w:t>
      </w:r>
      <w:r>
        <w:rPr>
          <w:rFonts w:ascii="Times New Roman" w:hAnsi="Times New Roman" w:cs="Times New Roman"/>
          <w:sz w:val="24"/>
          <w:szCs w:val="24"/>
        </w:rPr>
        <w:t xml:space="preserve">”, hvis et firma eller en virksomhed skal opnå en succes. </w:t>
      </w:r>
      <w:r w:rsidRPr="00EF005B">
        <w:rPr>
          <w:rStyle w:val="apple-style-span"/>
          <w:rFonts w:ascii="Times New Roman" w:hAnsi="Times New Roman" w:cs="Times New Roman"/>
          <w:sz w:val="24"/>
          <w:szCs w:val="24"/>
        </w:rPr>
        <w:t>Både medarbejdere, kunder, medier, leverandører, investorer og andre interessenter stiller høje krav til en virksomheds kommunikation i dag.</w:t>
      </w:r>
      <w:r w:rsidRPr="00EF005B">
        <w:rPr>
          <w:rStyle w:val="apple-converted-space"/>
          <w:rFonts w:ascii="Verdana" w:hAnsi="Verdana"/>
        </w:rPr>
        <w:t> </w:t>
      </w:r>
      <w:r>
        <w:rPr>
          <w:rFonts w:ascii="Times New Roman" w:hAnsi="Times New Roman" w:cs="Times New Roman"/>
          <w:sz w:val="24"/>
          <w:szCs w:val="24"/>
        </w:rPr>
        <w:t xml:space="preserve">Det kan ikke siges, at kun den interne kommunikation er væsentlig og vigtig for firmaet, det er lige så vigtigt at opnå en succes, når det drejer sig om den eksterne kommunikation. Disse to såkaldte ”instrumenter” går hånd i hånd for en bedre fremtid. </w:t>
      </w:r>
      <w:r w:rsidRPr="004D4B3E">
        <w:rPr>
          <w:rFonts w:ascii="Times New Roman" w:hAnsi="Times New Roman" w:cs="Times New Roman"/>
          <w:sz w:val="24"/>
          <w:szCs w:val="24"/>
        </w:rPr>
        <w:t>Hove</w:t>
      </w:r>
      <w:r>
        <w:rPr>
          <w:rFonts w:ascii="Times New Roman" w:hAnsi="Times New Roman" w:cs="Times New Roman"/>
          <w:sz w:val="24"/>
          <w:szCs w:val="24"/>
        </w:rPr>
        <w:t>dmålgrupperne for den eksterne kommunikation kan blandt andet være: medier, p</w:t>
      </w:r>
      <w:r w:rsidRPr="004D4B3E">
        <w:rPr>
          <w:rFonts w:ascii="Times New Roman" w:hAnsi="Times New Roman" w:cs="Times New Roman"/>
          <w:sz w:val="24"/>
          <w:szCs w:val="24"/>
        </w:rPr>
        <w:t>olitikere og meningsdannere</w:t>
      </w:r>
      <w:r>
        <w:rPr>
          <w:rFonts w:ascii="Times New Roman" w:hAnsi="Times New Roman" w:cs="Times New Roman"/>
          <w:sz w:val="24"/>
          <w:szCs w:val="24"/>
        </w:rPr>
        <w:t>, s</w:t>
      </w:r>
      <w:r w:rsidRPr="004D4B3E">
        <w:rPr>
          <w:rFonts w:ascii="Times New Roman" w:hAnsi="Times New Roman" w:cs="Times New Roman"/>
          <w:sz w:val="24"/>
          <w:szCs w:val="24"/>
        </w:rPr>
        <w:t>amarbejdspartnere</w:t>
      </w:r>
      <w:r>
        <w:rPr>
          <w:rFonts w:ascii="Times New Roman" w:hAnsi="Times New Roman" w:cs="Times New Roman"/>
          <w:sz w:val="24"/>
          <w:szCs w:val="24"/>
        </w:rPr>
        <w:t>, virksomheder og investorer og b</w:t>
      </w:r>
      <w:r w:rsidRPr="004D4B3E">
        <w:rPr>
          <w:rFonts w:ascii="Times New Roman" w:hAnsi="Times New Roman" w:cs="Times New Roman"/>
          <w:sz w:val="24"/>
          <w:szCs w:val="24"/>
        </w:rPr>
        <w:t>orgere.</w:t>
      </w:r>
      <w:r>
        <w:rPr>
          <w:rFonts w:ascii="Times New Roman" w:hAnsi="Times New Roman" w:cs="Times New Roman"/>
          <w:sz w:val="24"/>
          <w:szCs w:val="24"/>
        </w:rPr>
        <w:t xml:space="preserve"> Hovedmålgruppen for den interne kommunikation kan blandt andet være medarbejdere og ledere.  </w:t>
      </w:r>
      <w:r w:rsidRPr="00C0381F">
        <w:rPr>
          <w:rFonts w:ascii="Times New Roman" w:hAnsi="Times New Roman" w:cs="Times New Roman"/>
          <w:sz w:val="24"/>
          <w:szCs w:val="24"/>
        </w:rPr>
        <w:t>Den interne kommunikat</w:t>
      </w:r>
      <w:r>
        <w:rPr>
          <w:rFonts w:ascii="Times New Roman" w:hAnsi="Times New Roman" w:cs="Times New Roman"/>
          <w:sz w:val="24"/>
          <w:szCs w:val="24"/>
        </w:rPr>
        <w:t>ion skal sikre</w:t>
      </w:r>
      <w:r w:rsidR="00FD0395">
        <w:rPr>
          <w:rFonts w:ascii="Times New Roman" w:hAnsi="Times New Roman" w:cs="Times New Roman"/>
          <w:sz w:val="24"/>
          <w:szCs w:val="24"/>
        </w:rPr>
        <w:t xml:space="preserve"> firmaet</w:t>
      </w:r>
      <w:r>
        <w:rPr>
          <w:rFonts w:ascii="Times New Roman" w:hAnsi="Times New Roman" w:cs="Times New Roman"/>
          <w:sz w:val="24"/>
          <w:szCs w:val="24"/>
        </w:rPr>
        <w:t xml:space="preserve">, at både ledere og medarbejdere kender </w:t>
      </w:r>
      <w:r w:rsidRPr="00C0381F">
        <w:rPr>
          <w:rFonts w:ascii="Times New Roman" w:hAnsi="Times New Roman" w:cs="Times New Roman"/>
          <w:sz w:val="24"/>
          <w:szCs w:val="24"/>
        </w:rPr>
        <w:t xml:space="preserve">centrale prioriteringer og </w:t>
      </w:r>
      <w:r>
        <w:rPr>
          <w:rFonts w:ascii="Times New Roman" w:hAnsi="Times New Roman" w:cs="Times New Roman"/>
          <w:sz w:val="24"/>
          <w:szCs w:val="24"/>
        </w:rPr>
        <w:t xml:space="preserve">fælles beslutninger. Den </w:t>
      </w:r>
      <w:r w:rsidRPr="00C0381F">
        <w:rPr>
          <w:rFonts w:ascii="Times New Roman" w:hAnsi="Times New Roman" w:cs="Times New Roman"/>
          <w:sz w:val="24"/>
          <w:szCs w:val="24"/>
        </w:rPr>
        <w:t>interne kommunikation s</w:t>
      </w:r>
      <w:r>
        <w:rPr>
          <w:rFonts w:ascii="Times New Roman" w:hAnsi="Times New Roman" w:cs="Times New Roman"/>
          <w:sz w:val="24"/>
          <w:szCs w:val="24"/>
        </w:rPr>
        <w:t xml:space="preserve">kal understøtte udviklingen af </w:t>
      </w:r>
      <w:r w:rsidRPr="00C0381F">
        <w:rPr>
          <w:rFonts w:ascii="Times New Roman" w:hAnsi="Times New Roman" w:cs="Times New Roman"/>
          <w:sz w:val="24"/>
          <w:szCs w:val="24"/>
        </w:rPr>
        <w:t xml:space="preserve">medarbejdernes kompetencer. Gennem målrettet kommunikation </w:t>
      </w:r>
      <w:r>
        <w:rPr>
          <w:rFonts w:ascii="Times New Roman" w:hAnsi="Times New Roman" w:cs="Times New Roman"/>
          <w:sz w:val="24"/>
          <w:szCs w:val="24"/>
        </w:rPr>
        <w:t>kan de</w:t>
      </w:r>
      <w:r w:rsidRPr="00C0381F">
        <w:rPr>
          <w:rFonts w:ascii="Times New Roman" w:hAnsi="Times New Roman" w:cs="Times New Roman"/>
          <w:sz w:val="24"/>
          <w:szCs w:val="24"/>
        </w:rPr>
        <w:t xml:space="preserve"> sikre dialog, en høj grad af videndeling og høj faglighed.</w:t>
      </w:r>
      <w:r>
        <w:rPr>
          <w:rFonts w:ascii="Times New Roman" w:hAnsi="Times New Roman" w:cs="Times New Roman"/>
          <w:sz w:val="24"/>
          <w:szCs w:val="24"/>
        </w:rPr>
        <w:t xml:space="preserve"> Den interne kommunikation skal være på plads før de beslutter at påvirke for eksempel medier og investorer. De indre faktorer som firmaets image, værdier og kommunikation skal være først prioriteret, så de kan med disse indre faktorer stå stærkt over for medier eller investorer. </w:t>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Det er vigtigt, at den eksterne og interne</w:t>
      </w:r>
      <w:r w:rsidRPr="00874E8F">
        <w:rPr>
          <w:rFonts w:ascii="Times New Roman" w:hAnsi="Times New Roman" w:cs="Times New Roman"/>
          <w:sz w:val="24"/>
          <w:szCs w:val="24"/>
        </w:rPr>
        <w:t xml:space="preserve"> kommunikation ses i sammenhæng. Den eksterne kommunikation skal afspejle, hvad der foregår internt, og relevante interne målgrupper skal inddrages i, hvad der formidles eksternt.</w:t>
      </w:r>
    </w:p>
    <w:p w:rsidR="002A376F" w:rsidRDefault="002A376F" w:rsidP="00317BBE">
      <w:pPr>
        <w:spacing w:line="360" w:lineRule="auto"/>
        <w:jc w:val="both"/>
        <w:rPr>
          <w:rFonts w:ascii="Times New Roman" w:hAnsi="Times New Roman" w:cs="Times New Roman"/>
          <w:sz w:val="24"/>
          <w:szCs w:val="24"/>
        </w:rPr>
      </w:pP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 </w:t>
      </w:r>
      <w:r w:rsidRPr="009B02F2">
        <w:rPr>
          <w:rFonts w:ascii="Times New Roman" w:hAnsi="Times New Roman" w:cs="Times New Roman"/>
          <w:b/>
          <w:i/>
          <w:sz w:val="24"/>
          <w:szCs w:val="24"/>
        </w:rPr>
        <w:t>intern</w:t>
      </w:r>
      <w:r>
        <w:rPr>
          <w:rFonts w:ascii="Times New Roman" w:hAnsi="Times New Roman" w:cs="Times New Roman"/>
          <w:sz w:val="24"/>
          <w:szCs w:val="24"/>
        </w:rPr>
        <w:t xml:space="preserve"> kommunikation er det vigtigt at:</w:t>
      </w:r>
    </w:p>
    <w:p w:rsidR="00317BBE" w:rsidRDefault="00317BBE" w:rsidP="00317BBE">
      <w:pPr>
        <w:pStyle w:val="Default"/>
        <w:ind w:left="720"/>
        <w:jc w:val="both"/>
      </w:pPr>
    </w:p>
    <w:p w:rsidR="00317BBE" w:rsidRDefault="00317BBE" w:rsidP="00317BBE">
      <w:pPr>
        <w:pStyle w:val="Default"/>
        <w:numPr>
          <w:ilvl w:val="0"/>
          <w:numId w:val="1"/>
        </w:numPr>
        <w:spacing w:line="360" w:lineRule="auto"/>
        <w:jc w:val="both"/>
        <w:rPr>
          <w:rFonts w:ascii="Times New Roman" w:hAnsi="Times New Roman" w:cs="Times New Roman"/>
        </w:rPr>
      </w:pPr>
      <w:r w:rsidRPr="00E73C60">
        <w:rPr>
          <w:rFonts w:ascii="Times New Roman" w:hAnsi="Times New Roman" w:cs="Times New Roman"/>
        </w:rPr>
        <w:t>Det er vigtigt at sikre, at ledere og ansatte (medarbejdere) har kendskab til de centrale faktorer i organisationens vision, mission og mål</w:t>
      </w:r>
      <w:r>
        <w:rPr>
          <w:rFonts w:ascii="Times New Roman" w:hAnsi="Times New Roman" w:cs="Times New Roman"/>
        </w:rPr>
        <w:t>.</w:t>
      </w:r>
    </w:p>
    <w:p w:rsidR="00317BBE" w:rsidRPr="002201BD" w:rsidRDefault="00317BBE" w:rsidP="00317BBE">
      <w:pPr>
        <w:pStyle w:val="Default"/>
        <w:ind w:left="720"/>
        <w:jc w:val="both"/>
        <w:rPr>
          <w:rFonts w:ascii="Times New Roman" w:hAnsi="Times New Roman" w:cs="Times New Roman"/>
        </w:rPr>
      </w:pPr>
    </w:p>
    <w:p w:rsidR="00317BBE" w:rsidRDefault="00317BBE" w:rsidP="00317BBE">
      <w:pPr>
        <w:pStyle w:val="Default"/>
        <w:numPr>
          <w:ilvl w:val="0"/>
          <w:numId w:val="1"/>
        </w:numPr>
        <w:jc w:val="both"/>
        <w:rPr>
          <w:rFonts w:ascii="Times New Roman" w:hAnsi="Times New Roman" w:cs="Times New Roman"/>
        </w:rPr>
      </w:pPr>
      <w:r w:rsidRPr="002201BD">
        <w:rPr>
          <w:rFonts w:ascii="Times New Roman" w:hAnsi="Times New Roman" w:cs="Times New Roman"/>
        </w:rPr>
        <w:t>Både ledere og medarbejdere skal understøtte videndeling, udvikling og samarbejde på tværs i organisationen</w:t>
      </w:r>
      <w:r>
        <w:rPr>
          <w:rFonts w:ascii="Times New Roman" w:hAnsi="Times New Roman" w:cs="Times New Roman"/>
        </w:rPr>
        <w:t>.</w:t>
      </w:r>
      <w:r w:rsidRPr="002201BD">
        <w:rPr>
          <w:rFonts w:ascii="Times New Roman" w:hAnsi="Times New Roman" w:cs="Times New Roman"/>
        </w:rPr>
        <w:t xml:space="preserve"> </w:t>
      </w:r>
    </w:p>
    <w:p w:rsidR="00317BBE" w:rsidRDefault="00317BBE" w:rsidP="00317BBE">
      <w:pPr>
        <w:pStyle w:val="Listeafsnit"/>
        <w:jc w:val="both"/>
        <w:rPr>
          <w:rFonts w:ascii="Times New Roman" w:hAnsi="Times New Roman" w:cs="Times New Roman"/>
        </w:rPr>
      </w:pPr>
    </w:p>
    <w:p w:rsidR="00317BBE" w:rsidRDefault="00317BBE" w:rsidP="00317BBE">
      <w:pPr>
        <w:pStyle w:val="Default"/>
        <w:numPr>
          <w:ilvl w:val="0"/>
          <w:numId w:val="1"/>
        </w:numPr>
        <w:jc w:val="both"/>
        <w:rPr>
          <w:rFonts w:ascii="Times New Roman" w:hAnsi="Times New Roman" w:cs="Times New Roman"/>
        </w:rPr>
      </w:pPr>
      <w:r>
        <w:rPr>
          <w:rFonts w:ascii="Times New Roman" w:hAnsi="Times New Roman" w:cs="Times New Roman"/>
        </w:rPr>
        <w:t xml:space="preserve">Alle skal medvirke til at udvikle og styrke firmaets identitet, image og omdømme. </w:t>
      </w:r>
    </w:p>
    <w:p w:rsidR="00317BBE" w:rsidRDefault="00317BBE" w:rsidP="00317BBE">
      <w:pPr>
        <w:pStyle w:val="Listeafsnit"/>
        <w:rPr>
          <w:rFonts w:ascii="Times New Roman" w:hAnsi="Times New Roman" w:cs="Times New Roman"/>
        </w:rPr>
      </w:pPr>
    </w:p>
    <w:p w:rsidR="00317BBE" w:rsidRDefault="00317BBE" w:rsidP="00317BBE">
      <w:pPr>
        <w:pStyle w:val="Default"/>
        <w:jc w:val="both"/>
        <w:rPr>
          <w:rFonts w:ascii="Times New Roman" w:hAnsi="Times New Roman" w:cs="Times New Roman"/>
        </w:rPr>
      </w:pPr>
      <w:r>
        <w:rPr>
          <w:rFonts w:ascii="Times New Roman" w:hAnsi="Times New Roman" w:cs="Times New Roman"/>
        </w:rPr>
        <w:t>Med en god og velovervejet intern kommunikation kan en organisation opnå:</w:t>
      </w:r>
    </w:p>
    <w:p w:rsidR="00317BBE" w:rsidRDefault="00317BBE" w:rsidP="00317BBE">
      <w:pPr>
        <w:pStyle w:val="Default"/>
        <w:jc w:val="both"/>
        <w:rPr>
          <w:rFonts w:ascii="Times New Roman" w:hAnsi="Times New Roman" w:cs="Times New Roman"/>
        </w:rPr>
      </w:pPr>
    </w:p>
    <w:p w:rsidR="00317BBE" w:rsidRPr="00574761" w:rsidRDefault="00466886" w:rsidP="00317BBE">
      <w:pPr>
        <w:numPr>
          <w:ilvl w:val="0"/>
          <w:numId w:val="3"/>
        </w:numPr>
        <w:spacing w:before="90"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w:t>
      </w:r>
      <w:r w:rsidR="00317BBE" w:rsidRPr="00574761">
        <w:rPr>
          <w:rFonts w:ascii="Times New Roman" w:eastAsia="Times New Roman" w:hAnsi="Times New Roman" w:cs="Times New Roman"/>
          <w:color w:val="000000"/>
          <w:sz w:val="24"/>
          <w:szCs w:val="24"/>
        </w:rPr>
        <w:t>medarbejdertrivslen forbedres </w:t>
      </w:r>
    </w:p>
    <w:p w:rsidR="00317BBE" w:rsidRPr="00574761" w:rsidRDefault="00317BBE" w:rsidP="00317BBE">
      <w:pPr>
        <w:numPr>
          <w:ilvl w:val="0"/>
          <w:numId w:val="3"/>
        </w:numPr>
        <w:spacing w:before="90" w:after="100" w:afterAutospacing="1" w:line="360" w:lineRule="auto"/>
        <w:rPr>
          <w:rFonts w:ascii="Times New Roman" w:eastAsia="Times New Roman" w:hAnsi="Times New Roman" w:cs="Times New Roman"/>
          <w:color w:val="000000"/>
          <w:sz w:val="24"/>
          <w:szCs w:val="24"/>
        </w:rPr>
      </w:pPr>
      <w:r w:rsidRPr="00574761">
        <w:rPr>
          <w:rFonts w:ascii="Times New Roman" w:eastAsia="Times New Roman" w:hAnsi="Times New Roman" w:cs="Times New Roman"/>
          <w:color w:val="000000"/>
          <w:sz w:val="24"/>
          <w:szCs w:val="24"/>
        </w:rPr>
        <w:t>effektiviteten forbedres (fordi arbejdet i højere grad kan præciseres og prioriteres)</w:t>
      </w:r>
    </w:p>
    <w:p w:rsidR="00317BBE" w:rsidRPr="00574761" w:rsidRDefault="00317BBE" w:rsidP="00317BBE">
      <w:pPr>
        <w:numPr>
          <w:ilvl w:val="0"/>
          <w:numId w:val="3"/>
        </w:numPr>
        <w:spacing w:before="90" w:after="100" w:afterAutospacing="1" w:line="360" w:lineRule="auto"/>
        <w:rPr>
          <w:rFonts w:ascii="Times New Roman" w:eastAsia="Times New Roman" w:hAnsi="Times New Roman" w:cs="Times New Roman"/>
          <w:color w:val="000000"/>
          <w:sz w:val="24"/>
          <w:szCs w:val="24"/>
        </w:rPr>
      </w:pPr>
      <w:r w:rsidRPr="00574761">
        <w:rPr>
          <w:rFonts w:ascii="Times New Roman" w:eastAsia="Times New Roman" w:hAnsi="Times New Roman" w:cs="Times New Roman"/>
          <w:color w:val="000000"/>
          <w:sz w:val="24"/>
          <w:szCs w:val="24"/>
        </w:rPr>
        <w:t>medarbejderne vil i højere grad være ambassadører for virksomheden (fordi deres bevidsthed om virksomheden</w:t>
      </w:r>
      <w:r>
        <w:rPr>
          <w:rFonts w:ascii="Times New Roman" w:eastAsia="Times New Roman" w:hAnsi="Times New Roman" w:cs="Times New Roman"/>
          <w:color w:val="000000"/>
          <w:sz w:val="24"/>
          <w:szCs w:val="24"/>
        </w:rPr>
        <w:t xml:space="preserve"> og deres motivation er højnet)</w:t>
      </w:r>
      <w:r>
        <w:rPr>
          <w:rStyle w:val="Fodnotehenvisning"/>
          <w:rFonts w:ascii="Times New Roman" w:eastAsia="Times New Roman" w:hAnsi="Times New Roman" w:cs="Times New Roman"/>
          <w:color w:val="000000"/>
          <w:sz w:val="24"/>
          <w:szCs w:val="24"/>
        </w:rPr>
        <w:footnoteReference w:id="15"/>
      </w:r>
    </w:p>
    <w:p w:rsidR="00317BBE" w:rsidRDefault="00317BBE" w:rsidP="00317BBE">
      <w:pPr>
        <w:pStyle w:val="Default"/>
        <w:jc w:val="both"/>
        <w:rPr>
          <w:rFonts w:ascii="Times New Roman" w:hAnsi="Times New Roman" w:cs="Times New Roman"/>
        </w:rPr>
      </w:pPr>
    </w:p>
    <w:p w:rsidR="00317BBE" w:rsidRDefault="00317BBE" w:rsidP="00317BBE">
      <w:pPr>
        <w:pStyle w:val="Default"/>
        <w:jc w:val="both"/>
        <w:rPr>
          <w:rFonts w:ascii="Times New Roman" w:hAnsi="Times New Roman" w:cs="Times New Roman"/>
          <w:color w:val="auto"/>
          <w:sz w:val="22"/>
          <w:szCs w:val="22"/>
        </w:rPr>
      </w:pP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Med e</w:t>
      </w:r>
      <w:r w:rsidRPr="009E76FE">
        <w:rPr>
          <w:rFonts w:ascii="Times New Roman" w:hAnsi="Times New Roman" w:cs="Times New Roman"/>
          <w:b/>
          <w:i/>
          <w:sz w:val="24"/>
          <w:szCs w:val="24"/>
        </w:rPr>
        <w:t>kstern</w:t>
      </w:r>
      <w:r>
        <w:rPr>
          <w:rFonts w:ascii="Times New Roman" w:hAnsi="Times New Roman" w:cs="Times New Roman"/>
          <w:sz w:val="24"/>
          <w:szCs w:val="24"/>
        </w:rPr>
        <w:t xml:space="preserve"> kommunikation er det vigtigt at:</w:t>
      </w:r>
    </w:p>
    <w:p w:rsidR="00317BBE" w:rsidRDefault="00317BBE" w:rsidP="00317BBE">
      <w:pPr>
        <w:pStyle w:val="Listeafsni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Det er vigtigt at lægge fokus på den eksterne kommunikation, hvor medier blandt andet spiller en stor rolle</w:t>
      </w:r>
    </w:p>
    <w:p w:rsidR="00317BBE" w:rsidRDefault="00317BBE" w:rsidP="00317BBE">
      <w:pPr>
        <w:pStyle w:val="Listeafsni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Skabe et godt image og omdømme, så investorer eller kunder oplever et positivt billede af organisationen</w:t>
      </w:r>
    </w:p>
    <w:p w:rsidR="00317BBE" w:rsidRDefault="00317BBE" w:rsidP="00317BBE">
      <w:pPr>
        <w:pStyle w:val="Listeafsni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Sætte fokus på gamle samt nye investorer og kunder</w:t>
      </w:r>
    </w:p>
    <w:p w:rsidR="00317BBE" w:rsidRPr="00BE4867" w:rsidRDefault="00317BBE" w:rsidP="00317BBE">
      <w:pPr>
        <w:pStyle w:val="Listeafsni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Før en organisation vælger at samarbejde med udenlandske organisationer eller ønsker at tiltrække udenlandske investorer skal de i høj grad kende til den udenlandske kultur og omvendt, så de kan </w:t>
      </w:r>
      <w:r w:rsidRPr="00BE4867">
        <w:rPr>
          <w:rFonts w:ascii="Times New Roman" w:hAnsi="Times New Roman" w:cs="Times New Roman"/>
          <w:sz w:val="24"/>
          <w:szCs w:val="24"/>
        </w:rPr>
        <w:t xml:space="preserve">selviscenesætte sig på den mest </w:t>
      </w:r>
      <w:r>
        <w:rPr>
          <w:rFonts w:ascii="Times New Roman" w:hAnsi="Times New Roman" w:cs="Times New Roman"/>
          <w:sz w:val="24"/>
          <w:szCs w:val="24"/>
        </w:rPr>
        <w:t>rammende måde</w:t>
      </w:r>
    </w:p>
    <w:p w:rsidR="00317BBE" w:rsidRPr="009A22B3" w:rsidRDefault="00317BBE" w:rsidP="00317BBE">
      <w:pPr>
        <w:spacing w:line="360" w:lineRule="auto"/>
        <w:jc w:val="both"/>
        <w:rPr>
          <w:rFonts w:ascii="Times New Roman" w:hAnsi="Times New Roman" w:cs="Times New Roman"/>
          <w:sz w:val="24"/>
          <w:szCs w:val="24"/>
        </w:rPr>
      </w:pPr>
      <w:r w:rsidRPr="009A22B3">
        <w:rPr>
          <w:rStyle w:val="apple-style-span"/>
          <w:rFonts w:ascii="Times New Roman" w:hAnsi="Times New Roman" w:cs="Times New Roman"/>
          <w:sz w:val="24"/>
          <w:szCs w:val="24"/>
        </w:rPr>
        <w:t>Ekstern kommunikation handler ikke kun om at komme i medierne. Det handler også om kommunikationen til offentlige beslutningstagere, kunder og leverandører.</w:t>
      </w:r>
    </w:p>
    <w:p w:rsidR="00317BBE" w:rsidRDefault="00317BBE" w:rsidP="00317BBE">
      <w:pPr>
        <w:spacing w:line="360" w:lineRule="auto"/>
        <w:jc w:val="both"/>
        <w:rPr>
          <w:rFonts w:ascii="Times New Roman" w:hAnsi="Times New Roman" w:cs="Times New Roman"/>
          <w:sz w:val="24"/>
          <w:szCs w:val="24"/>
        </w:rPr>
      </w:pPr>
      <w:r w:rsidRPr="00463BB8">
        <w:rPr>
          <w:rFonts w:ascii="Times New Roman" w:hAnsi="Times New Roman" w:cs="Times New Roman"/>
          <w:sz w:val="24"/>
          <w:szCs w:val="24"/>
        </w:rPr>
        <w:lastRenderedPageBreak/>
        <w:t>Det overordnede formål med kommunikati</w:t>
      </w:r>
      <w:r>
        <w:rPr>
          <w:rFonts w:ascii="Times New Roman" w:hAnsi="Times New Roman" w:cs="Times New Roman"/>
          <w:sz w:val="24"/>
          <w:szCs w:val="24"/>
        </w:rPr>
        <w:t>onsstrategien er at sikre, at firmaer eller virksomheder</w:t>
      </w:r>
      <w:r w:rsidRPr="00463BB8">
        <w:rPr>
          <w:rFonts w:ascii="Times New Roman" w:hAnsi="Times New Roman" w:cs="Times New Roman"/>
          <w:sz w:val="24"/>
          <w:szCs w:val="24"/>
        </w:rPr>
        <w:t xml:space="preserve"> kommunikerer i overensstemmelse med </w:t>
      </w:r>
      <w:r>
        <w:rPr>
          <w:rFonts w:ascii="Times New Roman" w:hAnsi="Times New Roman" w:cs="Times New Roman"/>
          <w:sz w:val="24"/>
          <w:szCs w:val="24"/>
        </w:rPr>
        <w:t>deres</w:t>
      </w:r>
      <w:r w:rsidRPr="00463BB8">
        <w:rPr>
          <w:rFonts w:ascii="Times New Roman" w:hAnsi="Times New Roman" w:cs="Times New Roman"/>
          <w:sz w:val="24"/>
          <w:szCs w:val="24"/>
        </w:rPr>
        <w:t xml:space="preserve"> mission, vision, værdier samt strategiske mål og principper</w:t>
      </w:r>
      <w:r>
        <w:rPr>
          <w:rFonts w:ascii="Times New Roman" w:hAnsi="Times New Roman" w:cs="Times New Roman"/>
          <w:sz w:val="24"/>
          <w:szCs w:val="24"/>
        </w:rPr>
        <w:t xml:space="preserve">. </w:t>
      </w:r>
      <w:r w:rsidRPr="00250185">
        <w:rPr>
          <w:rFonts w:ascii="Times New Roman" w:hAnsi="Times New Roman" w:cs="Times New Roman"/>
          <w:sz w:val="24"/>
          <w:szCs w:val="24"/>
        </w:rPr>
        <w:t>Kommunikationsstrategien skal som et public relations-redskab før</w:t>
      </w:r>
      <w:r>
        <w:rPr>
          <w:rFonts w:ascii="Times New Roman" w:hAnsi="Times New Roman" w:cs="Times New Roman"/>
          <w:sz w:val="24"/>
          <w:szCs w:val="24"/>
        </w:rPr>
        <w:t xml:space="preserve">st og fremmest være med til at </w:t>
      </w:r>
      <w:r w:rsidRPr="00250185">
        <w:rPr>
          <w:rFonts w:ascii="Times New Roman" w:hAnsi="Times New Roman" w:cs="Times New Roman"/>
          <w:sz w:val="24"/>
          <w:szCs w:val="24"/>
        </w:rPr>
        <w:t xml:space="preserve">sikre </w:t>
      </w:r>
      <w:r>
        <w:rPr>
          <w:rFonts w:ascii="Times New Roman" w:hAnsi="Times New Roman" w:cs="Times New Roman"/>
          <w:sz w:val="24"/>
          <w:szCs w:val="24"/>
        </w:rPr>
        <w:t>en organisations</w:t>
      </w:r>
      <w:r w:rsidRPr="00250185">
        <w:rPr>
          <w:rFonts w:ascii="Times New Roman" w:hAnsi="Times New Roman" w:cs="Times New Roman"/>
          <w:sz w:val="24"/>
          <w:szCs w:val="24"/>
        </w:rPr>
        <w:t xml:space="preserve"> image blandt interessenterne, så det svarer overens med organisationens ønsk</w:t>
      </w:r>
      <w:r>
        <w:rPr>
          <w:rFonts w:ascii="Times New Roman" w:hAnsi="Times New Roman" w:cs="Times New Roman"/>
          <w:sz w:val="24"/>
          <w:szCs w:val="24"/>
        </w:rPr>
        <w:t xml:space="preserve">e. </w:t>
      </w:r>
    </w:p>
    <w:p w:rsidR="00317BBE" w:rsidRPr="007F6889" w:rsidRDefault="00317BBE" w:rsidP="00317BBE">
      <w:pPr>
        <w:pStyle w:val="Overskrift3"/>
      </w:pPr>
      <w:r>
        <w:t>4</w:t>
      </w:r>
      <w:r w:rsidRPr="007F6889">
        <w:t>.3.1 Målgrupper</w:t>
      </w:r>
    </w:p>
    <w:p w:rsidR="00317BBE" w:rsidRDefault="00317BBE" w:rsidP="00317BBE">
      <w:pPr>
        <w:spacing w:line="360" w:lineRule="auto"/>
        <w:jc w:val="both"/>
        <w:rPr>
          <w:rStyle w:val="apple-style-span"/>
          <w:rFonts w:ascii="Times New Roman" w:hAnsi="Times New Roman" w:cs="Times New Roman"/>
          <w:color w:val="000000"/>
          <w:sz w:val="24"/>
          <w:szCs w:val="24"/>
        </w:rPr>
      </w:pPr>
    </w:p>
    <w:p w:rsidR="00317BBE" w:rsidRDefault="00317BBE" w:rsidP="00317BBE">
      <w:pPr>
        <w:spacing w:line="360" w:lineRule="auto"/>
        <w:jc w:val="both"/>
        <w:rPr>
          <w:rStyle w:val="apple-style-span"/>
          <w:rFonts w:ascii="Times New Roman" w:hAnsi="Times New Roman" w:cs="Times New Roman"/>
          <w:color w:val="000000"/>
          <w:sz w:val="24"/>
          <w:szCs w:val="24"/>
        </w:rPr>
      </w:pPr>
      <w:r w:rsidRPr="00DD29DB">
        <w:rPr>
          <w:rStyle w:val="apple-style-span"/>
          <w:rFonts w:ascii="Times New Roman" w:hAnsi="Times New Roman" w:cs="Times New Roman"/>
          <w:color w:val="000000"/>
          <w:sz w:val="24"/>
          <w:szCs w:val="24"/>
        </w:rPr>
        <w:t>En målgruppe er den gruppe af mulige kunder, som virksom</w:t>
      </w:r>
      <w:r w:rsidR="00A10931">
        <w:rPr>
          <w:rStyle w:val="apple-style-span"/>
          <w:rFonts w:ascii="Times New Roman" w:hAnsi="Times New Roman" w:cs="Times New Roman"/>
          <w:color w:val="000000"/>
          <w:sz w:val="24"/>
          <w:szCs w:val="24"/>
        </w:rPr>
        <w:t xml:space="preserve">heden retter sin markedsføring </w:t>
      </w:r>
      <w:r w:rsidRPr="00DD29DB">
        <w:rPr>
          <w:rStyle w:val="apple-style-span"/>
          <w:rFonts w:ascii="Times New Roman" w:hAnsi="Times New Roman" w:cs="Times New Roman"/>
          <w:color w:val="000000"/>
          <w:sz w:val="24"/>
          <w:szCs w:val="24"/>
        </w:rPr>
        <w:t>mod.</w:t>
      </w:r>
      <w:r>
        <w:rPr>
          <w:rStyle w:val="apple-style-span"/>
          <w:rFonts w:ascii="Times New Roman" w:hAnsi="Times New Roman" w:cs="Times New Roman"/>
          <w:color w:val="000000"/>
          <w:sz w:val="24"/>
          <w:szCs w:val="24"/>
        </w:rPr>
        <w:t xml:space="preserve"> </w:t>
      </w:r>
      <w:r w:rsidRPr="007F6889">
        <w:rPr>
          <w:rStyle w:val="apple-style-span"/>
          <w:rFonts w:ascii="Times New Roman" w:hAnsi="Times New Roman" w:cs="Times New Roman"/>
          <w:color w:val="000000"/>
          <w:sz w:val="24"/>
          <w:szCs w:val="24"/>
        </w:rPr>
        <w:t>Jo mere præcist en målgruppe kan defineres, jo mere effektivt kan markedsføringen udformes ved valg af kommunikation, medievalg og aktiviteter.</w:t>
      </w:r>
      <w:r>
        <w:rPr>
          <w:rStyle w:val="apple-style-span"/>
          <w:rFonts w:ascii="Times New Roman" w:hAnsi="Times New Roman" w:cs="Times New Roman"/>
          <w:color w:val="000000"/>
          <w:sz w:val="24"/>
          <w:szCs w:val="24"/>
        </w:rPr>
        <w:t xml:space="preserve"> En målgruppe er således en defineret modtager for det budskab man er i færd med at afsende. </w:t>
      </w:r>
    </w:p>
    <w:p w:rsidR="00317BBE" w:rsidRPr="003D0A59" w:rsidRDefault="00317BBE" w:rsidP="00317BBE">
      <w:pPr>
        <w:spacing w:line="360" w:lineRule="auto"/>
        <w:jc w:val="both"/>
        <w:rPr>
          <w:rStyle w:val="apple-style-span"/>
          <w:rFonts w:ascii="Times New Roman" w:hAnsi="Times New Roman" w:cs="Times New Roman"/>
          <w:color w:val="000000"/>
          <w:sz w:val="24"/>
          <w:szCs w:val="24"/>
        </w:rPr>
      </w:pPr>
      <w:r w:rsidRPr="003D0A59">
        <w:rPr>
          <w:rStyle w:val="apple-style-span"/>
          <w:rFonts w:ascii="Times New Roman" w:hAnsi="Times New Roman" w:cs="Times New Roman"/>
          <w:color w:val="000000"/>
          <w:sz w:val="24"/>
          <w:szCs w:val="24"/>
        </w:rPr>
        <w:t>At kende sin målgruppe er alfa og omega i forhold til at skabe en hensigtsmæssig og brugbar kommunikation. Derfor er det vigtigt at definere, hvem man gerne vil henvende sig til</w:t>
      </w:r>
      <w:r w:rsidR="00B40586">
        <w:rPr>
          <w:rStyle w:val="apple-style-span"/>
          <w:rFonts w:ascii="Times New Roman" w:hAnsi="Times New Roman" w:cs="Times New Roman"/>
          <w:color w:val="000000"/>
          <w:sz w:val="24"/>
          <w:szCs w:val="24"/>
        </w:rPr>
        <w:t>,</w:t>
      </w:r>
      <w:r w:rsidRPr="003D0A59">
        <w:rPr>
          <w:rStyle w:val="apple-style-span"/>
          <w:rFonts w:ascii="Times New Roman" w:hAnsi="Times New Roman" w:cs="Times New Roman"/>
          <w:color w:val="000000"/>
          <w:sz w:val="24"/>
          <w:szCs w:val="24"/>
        </w:rPr>
        <w:t xml:space="preserve"> og derefter forsøge at lære målgruppen at kende.</w:t>
      </w:r>
    </w:p>
    <w:p w:rsidR="00317BBE" w:rsidRPr="009F16C6" w:rsidRDefault="00317BBE" w:rsidP="00317BBE">
      <w:pPr>
        <w:spacing w:line="360" w:lineRule="auto"/>
        <w:jc w:val="both"/>
        <w:rPr>
          <w:rFonts w:ascii="Times New Roman" w:hAnsi="Times New Roman" w:cs="Times New Roman"/>
          <w:sz w:val="24"/>
          <w:szCs w:val="24"/>
        </w:rPr>
      </w:pPr>
      <w:r w:rsidRPr="00E032E8">
        <w:rPr>
          <w:rFonts w:ascii="Times New Roman" w:hAnsi="Times New Roman" w:cs="Times New Roman"/>
          <w:sz w:val="24"/>
          <w:szCs w:val="24"/>
        </w:rPr>
        <w:t>For at kunne udvælge de primære målgrupper, er det vigtigt at få skabt et overblik over virksomhedens interessenter og deres krav, forventninger og ønsker til</w:t>
      </w:r>
      <w:r>
        <w:rPr>
          <w:rFonts w:ascii="Times New Roman" w:hAnsi="Times New Roman" w:cs="Times New Roman"/>
          <w:sz w:val="24"/>
          <w:szCs w:val="24"/>
        </w:rPr>
        <w:t xml:space="preserve"> virksomhedens arbejde</w:t>
      </w:r>
      <w:r w:rsidRPr="00E032E8">
        <w:rPr>
          <w:rFonts w:ascii="Times New Roman" w:hAnsi="Times New Roman" w:cs="Times New Roman"/>
          <w:sz w:val="24"/>
          <w:szCs w:val="24"/>
        </w:rPr>
        <w:t>.</w:t>
      </w:r>
      <w:r>
        <w:rPr>
          <w:rFonts w:ascii="Times New Roman" w:hAnsi="Times New Roman" w:cs="Times New Roman"/>
          <w:sz w:val="24"/>
          <w:szCs w:val="24"/>
        </w:rPr>
        <w:t xml:space="preserve"> </w:t>
      </w:r>
      <w:r w:rsidRPr="009F16C6">
        <w:rPr>
          <w:rStyle w:val="apple-style-span"/>
          <w:rFonts w:ascii="Times New Roman" w:hAnsi="Times New Roman" w:cs="Times New Roman"/>
          <w:sz w:val="24"/>
          <w:szCs w:val="24"/>
        </w:rPr>
        <w:t>Når virksomheden skal markedsføre sit produkt eller ydelser</w:t>
      </w:r>
      <w:r>
        <w:rPr>
          <w:rStyle w:val="apple-style-span"/>
          <w:rFonts w:ascii="Times New Roman" w:hAnsi="Times New Roman" w:cs="Times New Roman"/>
          <w:sz w:val="24"/>
          <w:szCs w:val="24"/>
        </w:rPr>
        <w:t xml:space="preserve"> er </w:t>
      </w:r>
      <w:r w:rsidRPr="009F16C6">
        <w:rPr>
          <w:rStyle w:val="apple-style-span"/>
          <w:rFonts w:ascii="Times New Roman" w:hAnsi="Times New Roman" w:cs="Times New Roman"/>
          <w:sz w:val="24"/>
          <w:szCs w:val="24"/>
        </w:rPr>
        <w:t>det vigtigt, at målgrupperne er klarlagt fra start</w:t>
      </w:r>
      <w:r>
        <w:rPr>
          <w:rStyle w:val="apple-style-span"/>
          <w:rFonts w:ascii="Times New Roman" w:hAnsi="Times New Roman" w:cs="Times New Roman"/>
          <w:sz w:val="24"/>
          <w:szCs w:val="24"/>
        </w:rPr>
        <w:t>,</w:t>
      </w:r>
      <w:r w:rsidRPr="009F16C6">
        <w:rPr>
          <w:rStyle w:val="apple-style-span"/>
          <w:rFonts w:ascii="Times New Roman" w:hAnsi="Times New Roman" w:cs="Times New Roman"/>
          <w:sz w:val="24"/>
          <w:szCs w:val="24"/>
        </w:rPr>
        <w:t xml:space="preserve"> og</w:t>
      </w:r>
      <w:r>
        <w:rPr>
          <w:rStyle w:val="apple-style-span"/>
          <w:rFonts w:ascii="Times New Roman" w:hAnsi="Times New Roman" w:cs="Times New Roman"/>
          <w:sz w:val="24"/>
          <w:szCs w:val="24"/>
        </w:rPr>
        <w:t xml:space="preserve"> at de</w:t>
      </w:r>
      <w:r w:rsidRPr="009F16C6">
        <w:rPr>
          <w:rStyle w:val="apple-style-span"/>
          <w:rFonts w:ascii="Times New Roman" w:hAnsi="Times New Roman" w:cs="Times New Roman"/>
          <w:sz w:val="24"/>
          <w:szCs w:val="24"/>
        </w:rPr>
        <w:t xml:space="preserve"> indgår i den samlede markedsføringsplan for virksomheden.</w:t>
      </w:r>
    </w:p>
    <w:p w:rsidR="00317BBE" w:rsidRPr="0049244D" w:rsidRDefault="00317BBE" w:rsidP="00317BBE">
      <w:pPr>
        <w:spacing w:line="360" w:lineRule="auto"/>
        <w:jc w:val="both"/>
        <w:rPr>
          <w:rFonts w:ascii="Times New Roman" w:hAnsi="Times New Roman" w:cs="Times New Roman"/>
          <w:sz w:val="24"/>
          <w:szCs w:val="24"/>
        </w:rPr>
      </w:pPr>
      <w:r w:rsidRPr="0049244D">
        <w:rPr>
          <w:rFonts w:ascii="Times New Roman" w:hAnsi="Times New Roman" w:cs="Times New Roman"/>
          <w:sz w:val="24"/>
          <w:szCs w:val="24"/>
        </w:rPr>
        <w:t>Hver målgruppe har sine egne prioriteter</w:t>
      </w:r>
      <w:r>
        <w:rPr>
          <w:rFonts w:ascii="Times New Roman" w:hAnsi="Times New Roman" w:cs="Times New Roman"/>
          <w:sz w:val="24"/>
          <w:szCs w:val="24"/>
        </w:rPr>
        <w:t>:</w:t>
      </w:r>
    </w:p>
    <w:p w:rsidR="00317BBE" w:rsidRPr="0049244D" w:rsidRDefault="00317BBE" w:rsidP="00317BBE">
      <w:pPr>
        <w:spacing w:line="360" w:lineRule="auto"/>
        <w:jc w:val="both"/>
        <w:rPr>
          <w:rFonts w:ascii="Times New Roman" w:hAnsi="Times New Roman" w:cs="Times New Roman"/>
          <w:sz w:val="24"/>
          <w:szCs w:val="24"/>
        </w:rPr>
      </w:pPr>
      <w:r w:rsidRPr="0049244D">
        <w:rPr>
          <w:rFonts w:ascii="Times New Roman" w:hAnsi="Times New Roman" w:cs="Times New Roman"/>
          <w:sz w:val="24"/>
          <w:szCs w:val="24"/>
        </w:rPr>
        <w:t xml:space="preserve">• Private forbrugere lægger i stigende grad vægt på, om virksomheden er kendt for at have en grøn profil, og om dens produkter virker mere klimavenlige end konkurrenternes. </w:t>
      </w:r>
    </w:p>
    <w:p w:rsidR="00317BBE" w:rsidRPr="0049244D"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244D">
        <w:rPr>
          <w:rFonts w:ascii="Times New Roman" w:hAnsi="Times New Roman" w:cs="Times New Roman"/>
          <w:sz w:val="24"/>
          <w:szCs w:val="24"/>
        </w:rPr>
        <w:t>For medarbejderne handler det om at kunne være stolt af sin arbejdsplads og det er derfor vigtigt, at virksomheden kan illustrere, hvordan arbejdet med klima harmonerer med medarbejdernes personlige værdier og etik.</w:t>
      </w:r>
    </w:p>
    <w:p w:rsidR="00317BBE" w:rsidRPr="0049244D"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244D">
        <w:rPr>
          <w:rFonts w:ascii="Times New Roman" w:hAnsi="Times New Roman" w:cs="Times New Roman"/>
          <w:sz w:val="24"/>
          <w:szCs w:val="24"/>
        </w:rPr>
        <w:t xml:space="preserve">I forhold til virksomhedens erhvervskunder handler det om at vise, at der er taget højde for de væsentligste omdømmemæssige risici. Som leverandører kan man blive en belastning for kunderne, hvis man bliver kendt som en samfundsskadelig virksomhed. </w:t>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244D">
        <w:rPr>
          <w:rFonts w:ascii="Times New Roman" w:hAnsi="Times New Roman" w:cs="Times New Roman"/>
          <w:sz w:val="24"/>
          <w:szCs w:val="24"/>
        </w:rPr>
        <w:t>For mange investorer er det vigtigt, at virksomheden kan demonstrere, at den har taget højde for de muligheder og risici, som klimaforandringerne på lang sigt medfører.</w:t>
      </w:r>
      <w:r>
        <w:rPr>
          <w:rStyle w:val="Fodnotehenvisning"/>
          <w:rFonts w:ascii="Times New Roman" w:hAnsi="Times New Roman" w:cs="Times New Roman"/>
          <w:sz w:val="24"/>
          <w:szCs w:val="24"/>
        </w:rPr>
        <w:footnoteReference w:id="16"/>
      </w:r>
    </w:p>
    <w:p w:rsidR="00317BBE" w:rsidRPr="001F2905" w:rsidRDefault="00317BBE" w:rsidP="00317BBE">
      <w:pPr>
        <w:spacing w:line="360" w:lineRule="auto"/>
        <w:jc w:val="both"/>
        <w:rPr>
          <w:rFonts w:ascii="Times New Roman" w:hAnsi="Times New Roman" w:cs="Times New Roman"/>
          <w:sz w:val="24"/>
          <w:szCs w:val="24"/>
        </w:rPr>
      </w:pPr>
      <w:r w:rsidRPr="000D7AE0">
        <w:rPr>
          <w:rStyle w:val="apple-style-span"/>
          <w:rFonts w:ascii="Times New Roman" w:hAnsi="Times New Roman" w:cs="Times New Roman"/>
          <w:color w:val="000000"/>
          <w:sz w:val="24"/>
          <w:szCs w:val="24"/>
        </w:rPr>
        <w:t>Når man arbejder med Internettet, skal man ikke blot tage hensyn til, hvilket budskab man gerne vil ud med, men også hvilke informationsbehov målgruppen har.</w:t>
      </w:r>
      <w:r>
        <w:rPr>
          <w:rStyle w:val="apple-style-span"/>
          <w:rFonts w:ascii="Times New Roman" w:hAnsi="Times New Roman" w:cs="Times New Roman"/>
          <w:color w:val="000000"/>
          <w:sz w:val="24"/>
          <w:szCs w:val="24"/>
        </w:rPr>
        <w:t xml:space="preserve"> </w:t>
      </w:r>
      <w:r w:rsidRPr="005A5A66">
        <w:rPr>
          <w:rStyle w:val="apple-style-span"/>
          <w:rFonts w:ascii="Times New Roman" w:hAnsi="Times New Roman" w:cs="Times New Roman"/>
          <w:color w:val="000000"/>
          <w:sz w:val="24"/>
          <w:szCs w:val="24"/>
        </w:rPr>
        <w:t>Det er ikke ligegyldigt, hvilket budskab man har, når man skal definere sin målgruppe. Ofte vil budskabet i sig selv medføre en indsnævring af målgruppen.</w:t>
      </w:r>
      <w:r w:rsidRPr="005A5A66">
        <w:rPr>
          <w:rStyle w:val="apple-converted-space"/>
          <w:rFonts w:ascii="Times New Roman" w:hAnsi="Times New Roman" w:cs="Times New Roman"/>
          <w:color w:val="000000"/>
          <w:sz w:val="24"/>
          <w:szCs w:val="24"/>
        </w:rPr>
        <w:t> </w:t>
      </w:r>
      <w:r w:rsidRPr="001F2905">
        <w:rPr>
          <w:rStyle w:val="apple-style-span"/>
          <w:rFonts w:ascii="Times New Roman" w:hAnsi="Times New Roman" w:cs="Times New Roman"/>
          <w:color w:val="000000"/>
          <w:sz w:val="24"/>
          <w:szCs w:val="24"/>
        </w:rPr>
        <w:t>Man skal ikke blot vide, hvem man henvender sig til; man skal også vide noget om dem, man henvender sig til.</w:t>
      </w:r>
    </w:p>
    <w:p w:rsidR="00317BBE" w:rsidRDefault="00317BBE" w:rsidP="00317BBE">
      <w:pPr>
        <w:spacing w:line="360" w:lineRule="auto"/>
        <w:jc w:val="both"/>
        <w:rPr>
          <w:rStyle w:val="apple-style-span"/>
          <w:rFonts w:ascii="Times New Roman" w:hAnsi="Times New Roman" w:cs="Times New Roman"/>
          <w:sz w:val="24"/>
          <w:szCs w:val="24"/>
        </w:rPr>
      </w:pPr>
      <w:r w:rsidRPr="00442CDF">
        <w:rPr>
          <w:rStyle w:val="apple-style-span"/>
          <w:rFonts w:ascii="Times New Roman" w:hAnsi="Times New Roman" w:cs="Times New Roman"/>
          <w:sz w:val="24"/>
          <w:szCs w:val="24"/>
        </w:rPr>
        <w:t xml:space="preserve">At vælge en primær målgruppe betyder ikke, at du behøver udelukke andre målgrupper. Afhængig af arrangementets art kan det være hensigtsmæssigt at tænke i flere målgrupper, så du får spredt dit budskab til så mange som muligt. Du kan f.eks. have ansatte i </w:t>
      </w:r>
      <w:r>
        <w:rPr>
          <w:rStyle w:val="apple-style-span"/>
          <w:rFonts w:ascii="Times New Roman" w:hAnsi="Times New Roman" w:cs="Times New Roman"/>
          <w:sz w:val="24"/>
          <w:szCs w:val="24"/>
        </w:rPr>
        <w:t>møbelindustrien</w:t>
      </w:r>
      <w:r w:rsidRPr="00442CDF">
        <w:rPr>
          <w:rStyle w:val="apple-style-span"/>
          <w:rFonts w:ascii="Times New Roman" w:hAnsi="Times New Roman" w:cs="Times New Roman"/>
          <w:sz w:val="24"/>
          <w:szCs w:val="24"/>
        </w:rPr>
        <w:t xml:space="preserve"> som primær målgruppe og studerende som sekundær målgruppe. </w:t>
      </w:r>
      <w:r w:rsidR="009350CA">
        <w:rPr>
          <w:rStyle w:val="apple-style-span"/>
          <w:rFonts w:ascii="Times New Roman" w:hAnsi="Times New Roman" w:cs="Times New Roman"/>
          <w:sz w:val="24"/>
          <w:szCs w:val="24"/>
        </w:rPr>
        <w:t xml:space="preserve"> Det er vigtigt, at en virksomhed er bevidst om, </w:t>
      </w:r>
      <w:r w:rsidR="004D7D0F">
        <w:rPr>
          <w:rStyle w:val="apple-style-span"/>
          <w:rFonts w:ascii="Times New Roman" w:hAnsi="Times New Roman" w:cs="Times New Roman"/>
          <w:sz w:val="24"/>
          <w:szCs w:val="24"/>
        </w:rPr>
        <w:t xml:space="preserve">til </w:t>
      </w:r>
      <w:r w:rsidR="009350CA">
        <w:rPr>
          <w:rStyle w:val="apple-style-span"/>
          <w:rFonts w:ascii="Times New Roman" w:hAnsi="Times New Roman" w:cs="Times New Roman"/>
          <w:sz w:val="24"/>
          <w:szCs w:val="24"/>
        </w:rPr>
        <w:t>hvem de</w:t>
      </w:r>
      <w:r w:rsidR="004D7D0F">
        <w:rPr>
          <w:rStyle w:val="apple-style-span"/>
          <w:rFonts w:ascii="Times New Roman" w:hAnsi="Times New Roman" w:cs="Times New Roman"/>
          <w:sz w:val="24"/>
          <w:szCs w:val="24"/>
        </w:rPr>
        <w:t>n</w:t>
      </w:r>
      <w:r w:rsidR="009350CA">
        <w:rPr>
          <w:rStyle w:val="apple-style-span"/>
          <w:rFonts w:ascii="Times New Roman" w:hAnsi="Times New Roman" w:cs="Times New Roman"/>
          <w:sz w:val="24"/>
          <w:szCs w:val="24"/>
        </w:rPr>
        <w:t xml:space="preserve"> henvender sig til, så de</w:t>
      </w:r>
      <w:r w:rsidR="004D7D0F">
        <w:rPr>
          <w:rStyle w:val="apple-style-span"/>
          <w:rFonts w:ascii="Times New Roman" w:hAnsi="Times New Roman" w:cs="Times New Roman"/>
          <w:sz w:val="24"/>
          <w:szCs w:val="24"/>
        </w:rPr>
        <w:t>n</w:t>
      </w:r>
      <w:r w:rsidR="009350CA">
        <w:rPr>
          <w:rStyle w:val="apple-style-span"/>
          <w:rFonts w:ascii="Times New Roman" w:hAnsi="Times New Roman" w:cs="Times New Roman"/>
          <w:sz w:val="24"/>
          <w:szCs w:val="24"/>
        </w:rPr>
        <w:t xml:space="preserve"> kan målrette sin kommunikation til den ønskede målgruppe. </w:t>
      </w:r>
    </w:p>
    <w:p w:rsidR="00317BBE" w:rsidRDefault="00317BBE" w:rsidP="00317BBE">
      <w:pPr>
        <w:pStyle w:val="Overskrift1"/>
      </w:pPr>
      <w:r>
        <w:t>4.4 Empiri</w:t>
      </w:r>
    </w:p>
    <w:p w:rsidR="00317BBE" w:rsidRPr="00150E1C" w:rsidRDefault="00317BBE" w:rsidP="00317BBE"/>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Pr="007B23EB">
        <w:rPr>
          <w:rFonts w:ascii="Times New Roman" w:hAnsi="Times New Roman" w:cs="Times New Roman"/>
          <w:sz w:val="24"/>
          <w:szCs w:val="24"/>
        </w:rPr>
        <w:t>eg</w:t>
      </w:r>
      <w:r>
        <w:rPr>
          <w:rFonts w:ascii="Times New Roman" w:hAnsi="Times New Roman" w:cs="Times New Roman"/>
          <w:sz w:val="24"/>
          <w:szCs w:val="24"/>
        </w:rPr>
        <w:t xml:space="preserve"> vil</w:t>
      </w:r>
      <w:r w:rsidRPr="007B23EB">
        <w:rPr>
          <w:rFonts w:ascii="Times New Roman" w:hAnsi="Times New Roman" w:cs="Times New Roman"/>
          <w:sz w:val="24"/>
          <w:szCs w:val="24"/>
        </w:rPr>
        <w:t xml:space="preserve"> kort redegøre for datagrundlaget </w:t>
      </w:r>
      <w:r>
        <w:rPr>
          <w:rFonts w:ascii="Times New Roman" w:hAnsi="Times New Roman" w:cs="Times New Roman"/>
          <w:sz w:val="24"/>
          <w:szCs w:val="24"/>
        </w:rPr>
        <w:t xml:space="preserve">i </w:t>
      </w:r>
      <w:r w:rsidRPr="007B23EB">
        <w:rPr>
          <w:rFonts w:ascii="Times New Roman" w:hAnsi="Times New Roman" w:cs="Times New Roman"/>
          <w:sz w:val="24"/>
          <w:szCs w:val="24"/>
        </w:rPr>
        <w:t>specialet</w:t>
      </w:r>
      <w:r>
        <w:rPr>
          <w:rFonts w:ascii="Times New Roman" w:hAnsi="Times New Roman" w:cs="Times New Roman"/>
          <w:sz w:val="24"/>
          <w:szCs w:val="24"/>
        </w:rPr>
        <w:t xml:space="preserve">. I min fremgangsmåde har jeg valgt at benytte den kvalitative og den kvantitative metode. I starten valgte jeg kun at benytte den kvantitative analyse, men for at få en bredere forståelse for det problemkompleks valgte jeg at bruge også den anden metode, nemlig den kvalitative metode til min analyse.  </w:t>
      </w:r>
    </w:p>
    <w:p w:rsidR="00317BBE" w:rsidRDefault="00317BBE" w:rsidP="00317BBE">
      <w:pPr>
        <w:spacing w:line="360" w:lineRule="auto"/>
        <w:jc w:val="both"/>
        <w:rPr>
          <w:rFonts w:ascii="Times New Roman" w:hAnsi="Times New Roman" w:cs="Times New Roman"/>
          <w:sz w:val="24"/>
          <w:szCs w:val="24"/>
        </w:rPr>
      </w:pPr>
      <w:r w:rsidRPr="00CE51A1">
        <w:rPr>
          <w:rFonts w:ascii="Times New Roman" w:hAnsi="Times New Roman" w:cs="Times New Roman"/>
          <w:sz w:val="24"/>
          <w:szCs w:val="24"/>
        </w:rPr>
        <w:t>Jeg har i min fremgangsmåde valgt at anvende</w:t>
      </w:r>
      <w:r>
        <w:rPr>
          <w:rFonts w:ascii="Times New Roman" w:hAnsi="Times New Roman" w:cs="Times New Roman"/>
          <w:sz w:val="24"/>
          <w:szCs w:val="24"/>
        </w:rPr>
        <w:t xml:space="preserve"> blandt andet</w:t>
      </w:r>
      <w:r w:rsidRPr="00CE51A1">
        <w:rPr>
          <w:rFonts w:ascii="Times New Roman" w:hAnsi="Times New Roman" w:cs="Times New Roman"/>
          <w:sz w:val="24"/>
          <w:szCs w:val="24"/>
        </w:rPr>
        <w:t xml:space="preserve"> den kvalitative metode.</w:t>
      </w:r>
      <w:r>
        <w:rPr>
          <w:rFonts w:ascii="Times New Roman" w:hAnsi="Times New Roman" w:cs="Times New Roman"/>
          <w:sz w:val="24"/>
          <w:szCs w:val="24"/>
        </w:rPr>
        <w:t xml:space="preserve"> </w:t>
      </w:r>
      <w:r w:rsidRPr="00B274CF">
        <w:rPr>
          <w:rFonts w:ascii="Times New Roman" w:hAnsi="Times New Roman" w:cs="Times New Roman"/>
          <w:sz w:val="24"/>
          <w:szCs w:val="24"/>
        </w:rPr>
        <w:t>De kvalitative data inddrages for at opnå en forståelse for det problemkompleks, der studeres</w:t>
      </w:r>
      <w:r>
        <w:rPr>
          <w:rFonts w:ascii="Times New Roman" w:hAnsi="Times New Roman" w:cs="Times New Roman"/>
          <w:sz w:val="24"/>
          <w:szCs w:val="24"/>
        </w:rPr>
        <w:t xml:space="preserve">. </w:t>
      </w:r>
    </w:p>
    <w:p w:rsidR="00317BBE" w:rsidRDefault="00060525"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Mit valg er</w:t>
      </w:r>
      <w:r w:rsidR="00317BBE" w:rsidRPr="007A0DF0">
        <w:rPr>
          <w:rFonts w:ascii="Times New Roman" w:hAnsi="Times New Roman" w:cs="Times New Roman"/>
          <w:sz w:val="24"/>
          <w:szCs w:val="24"/>
        </w:rPr>
        <w:t xml:space="preserve"> at bruge interview til min analyse. </w:t>
      </w:r>
      <w:r w:rsidR="00317BBE">
        <w:rPr>
          <w:rFonts w:ascii="Times New Roman" w:hAnsi="Times New Roman" w:cs="Times New Roman"/>
          <w:sz w:val="24"/>
          <w:szCs w:val="24"/>
        </w:rPr>
        <w:t>I</w:t>
      </w:r>
      <w:r w:rsidR="00317BBE" w:rsidRPr="007A0DF0">
        <w:rPr>
          <w:rFonts w:ascii="Times New Roman" w:hAnsi="Times New Roman" w:cs="Times New Roman"/>
          <w:sz w:val="24"/>
          <w:szCs w:val="24"/>
        </w:rPr>
        <w:t>nterview medvirke</w:t>
      </w:r>
      <w:r w:rsidR="00317BBE">
        <w:rPr>
          <w:rFonts w:ascii="Times New Roman" w:hAnsi="Times New Roman" w:cs="Times New Roman"/>
          <w:sz w:val="24"/>
          <w:szCs w:val="24"/>
        </w:rPr>
        <w:t>r</w:t>
      </w:r>
      <w:r w:rsidR="00317BBE" w:rsidRPr="007A0DF0">
        <w:rPr>
          <w:rFonts w:ascii="Times New Roman" w:hAnsi="Times New Roman" w:cs="Times New Roman"/>
          <w:sz w:val="24"/>
          <w:szCs w:val="24"/>
        </w:rPr>
        <w:t xml:space="preserve"> til at give oplysninger og genere ny viden i en åben dialog med interviewpersonen (informanten).</w:t>
      </w:r>
      <w:r w:rsidR="00317BBE">
        <w:rPr>
          <w:rFonts w:ascii="Times New Roman" w:hAnsi="Times New Roman" w:cs="Times New Roman"/>
          <w:sz w:val="24"/>
          <w:szCs w:val="24"/>
        </w:rPr>
        <w:t xml:space="preserve"> </w:t>
      </w:r>
      <w:r w:rsidR="00317BBE" w:rsidRPr="0038039A">
        <w:rPr>
          <w:rFonts w:ascii="Times New Roman" w:hAnsi="Times New Roman" w:cs="Times New Roman"/>
          <w:sz w:val="24"/>
          <w:szCs w:val="24"/>
        </w:rPr>
        <w:t xml:space="preserve">Formålet med interviewet er at indhente beskrivelser af informantens livsverden for dermed at kunne nå til en </w:t>
      </w:r>
      <w:r w:rsidR="00317BBE">
        <w:rPr>
          <w:rFonts w:ascii="Times New Roman" w:hAnsi="Times New Roman" w:cs="Times New Roman"/>
          <w:sz w:val="24"/>
          <w:szCs w:val="24"/>
        </w:rPr>
        <w:t xml:space="preserve">konklusion af situationen. </w:t>
      </w:r>
      <w:r w:rsidR="00317BBE" w:rsidRPr="00DA6C47">
        <w:rPr>
          <w:rFonts w:ascii="Times New Roman" w:hAnsi="Times New Roman" w:cs="Times New Roman"/>
          <w:sz w:val="24"/>
          <w:szCs w:val="24"/>
        </w:rPr>
        <w:t>Interviewpersonen, der deltager på området kan have en væsentlig og unik viden på området.</w:t>
      </w:r>
      <w:r w:rsidR="00317BBE">
        <w:rPr>
          <w:rFonts w:ascii="Times New Roman" w:hAnsi="Times New Roman" w:cs="Times New Roman"/>
          <w:sz w:val="24"/>
          <w:szCs w:val="24"/>
        </w:rPr>
        <w:t xml:space="preserve"> </w:t>
      </w:r>
      <w:r w:rsidR="00317BBE" w:rsidRPr="00E709BF">
        <w:rPr>
          <w:rFonts w:ascii="Times New Roman" w:hAnsi="Times New Roman" w:cs="Times New Roman"/>
          <w:sz w:val="24"/>
          <w:szCs w:val="24"/>
        </w:rPr>
        <w:t xml:space="preserve">Gennem den personlige erfaring, kan interview give mulighed for at beskrive og forstå </w:t>
      </w:r>
      <w:r w:rsidR="00317BBE">
        <w:rPr>
          <w:rFonts w:ascii="Times New Roman" w:hAnsi="Times New Roman" w:cs="Times New Roman"/>
          <w:sz w:val="24"/>
          <w:szCs w:val="24"/>
        </w:rPr>
        <w:t xml:space="preserve">den nuværende situation. </w:t>
      </w:r>
    </w:p>
    <w:p w:rsidR="00317BBE" w:rsidRDefault="00317BBE" w:rsidP="00317BBE">
      <w:pPr>
        <w:spacing w:line="360" w:lineRule="auto"/>
        <w:jc w:val="both"/>
        <w:rPr>
          <w:rFonts w:ascii="Times New Roman" w:hAnsi="Times New Roman" w:cs="Times New Roman"/>
          <w:sz w:val="24"/>
          <w:szCs w:val="24"/>
        </w:rPr>
      </w:pPr>
      <w:r w:rsidRPr="00147E3C">
        <w:rPr>
          <w:rFonts w:ascii="Times New Roman" w:hAnsi="Times New Roman" w:cs="Times New Roman"/>
          <w:sz w:val="24"/>
          <w:szCs w:val="24"/>
        </w:rPr>
        <w:lastRenderedPageBreak/>
        <w:t>Mit interview er foretaget på baggrund af en række åbne spørgsmål med henblik på at motivere og understøtte dialogen med min interviewperson</w:t>
      </w:r>
      <w:r>
        <w:rPr>
          <w:rFonts w:ascii="Times New Roman" w:hAnsi="Times New Roman" w:cs="Times New Roman"/>
          <w:sz w:val="24"/>
          <w:szCs w:val="24"/>
        </w:rPr>
        <w:t xml:space="preserve">. </w:t>
      </w:r>
    </w:p>
    <w:p w:rsidR="00317BBE" w:rsidRPr="00147E3C"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Jeg valgte at bruge både de lukkede og åbne spørgsmål i mit interview. Jeg brugte de åbne spørgsmål, fordi jeg ville høre respondentens ege</w:t>
      </w:r>
      <w:r w:rsidR="0053397A">
        <w:rPr>
          <w:rFonts w:ascii="Times New Roman" w:hAnsi="Times New Roman" w:cs="Times New Roman"/>
          <w:sz w:val="24"/>
          <w:szCs w:val="24"/>
        </w:rPr>
        <w:t xml:space="preserve">n mening om situationen, og hvad de synes om Serbien. </w:t>
      </w:r>
      <w:r>
        <w:rPr>
          <w:rFonts w:ascii="Times New Roman" w:hAnsi="Times New Roman" w:cs="Times New Roman"/>
          <w:sz w:val="24"/>
          <w:szCs w:val="24"/>
        </w:rPr>
        <w:t xml:space="preserve"> </w:t>
      </w:r>
      <w:r w:rsidR="00F63FF5">
        <w:rPr>
          <w:rFonts w:ascii="Times New Roman" w:hAnsi="Times New Roman" w:cs="Times New Roman"/>
          <w:sz w:val="24"/>
          <w:szCs w:val="24"/>
        </w:rPr>
        <w:t xml:space="preserve">Lukkede spørgsmål vil hjælpe mig med </w:t>
      </w:r>
      <w:r>
        <w:rPr>
          <w:rFonts w:ascii="Times New Roman" w:hAnsi="Times New Roman" w:cs="Times New Roman"/>
          <w:sz w:val="24"/>
          <w:szCs w:val="24"/>
        </w:rPr>
        <w:t>nogle konkrete ting,</w:t>
      </w:r>
      <w:r w:rsidR="00F63FF5">
        <w:rPr>
          <w:rFonts w:ascii="Times New Roman" w:hAnsi="Times New Roman" w:cs="Times New Roman"/>
          <w:sz w:val="24"/>
          <w:szCs w:val="24"/>
        </w:rPr>
        <w:t xml:space="preserve"> som jeg vil analysere</w:t>
      </w:r>
      <w:r>
        <w:rPr>
          <w:rFonts w:ascii="Times New Roman" w:hAnsi="Times New Roman" w:cs="Times New Roman"/>
          <w:sz w:val="24"/>
          <w:szCs w:val="24"/>
        </w:rPr>
        <w:t>.</w:t>
      </w:r>
      <w:r w:rsidR="00F63FF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7BBE" w:rsidRDefault="00155DFE" w:rsidP="00155DFE">
      <w:pPr>
        <w:spacing w:line="360" w:lineRule="auto"/>
        <w:rPr>
          <w:rFonts w:ascii="Times New Roman" w:hAnsi="Times New Roman" w:cs="Times New Roman"/>
          <w:sz w:val="24"/>
          <w:szCs w:val="24"/>
        </w:rPr>
      </w:pPr>
      <w:r w:rsidRPr="00155DFE">
        <w:rPr>
          <w:rFonts w:ascii="Times New Roman" w:hAnsi="Times New Roman" w:cs="Times New Roman"/>
          <w:sz w:val="24"/>
          <w:szCs w:val="24"/>
        </w:rPr>
        <w:t xml:space="preserve">En anden del af empirien baserer sig på al den viden og erfaring som jeg har opnået gennem mit praktikophold i firmaet. </w:t>
      </w:r>
      <w:r w:rsidR="003538CE">
        <w:rPr>
          <w:rFonts w:ascii="Times New Roman" w:hAnsi="Times New Roman" w:cs="Times New Roman"/>
          <w:sz w:val="24"/>
          <w:szCs w:val="24"/>
        </w:rPr>
        <w:t>Det som også hjalp mig er de bøger, som var tilgængelig</w:t>
      </w:r>
      <w:r w:rsidR="006A7BD6">
        <w:rPr>
          <w:rFonts w:ascii="Times New Roman" w:hAnsi="Times New Roman" w:cs="Times New Roman"/>
          <w:sz w:val="24"/>
          <w:szCs w:val="24"/>
        </w:rPr>
        <w:t>e</w:t>
      </w:r>
      <w:r w:rsidR="000B46BE">
        <w:rPr>
          <w:rFonts w:ascii="Times New Roman" w:hAnsi="Times New Roman" w:cs="Times New Roman"/>
          <w:sz w:val="24"/>
          <w:szCs w:val="24"/>
        </w:rPr>
        <w:t xml:space="preserve">, og som også gav mig inspiration til teorier. </w:t>
      </w:r>
      <w:r w:rsidR="003538CE">
        <w:rPr>
          <w:rFonts w:ascii="Times New Roman" w:hAnsi="Times New Roman" w:cs="Times New Roman"/>
          <w:sz w:val="24"/>
          <w:szCs w:val="24"/>
        </w:rPr>
        <w:t xml:space="preserve"> </w:t>
      </w:r>
      <w:r w:rsidRPr="00155DFE">
        <w:rPr>
          <w:rFonts w:ascii="Times New Roman" w:hAnsi="Times New Roman" w:cs="Times New Roman"/>
          <w:sz w:val="24"/>
          <w:szCs w:val="24"/>
        </w:rPr>
        <w:t xml:space="preserve"> </w:t>
      </w:r>
    </w:p>
    <w:p w:rsidR="008F5228" w:rsidRPr="00155DFE" w:rsidRDefault="008F5228" w:rsidP="00155DFE">
      <w:pPr>
        <w:spacing w:line="360" w:lineRule="auto"/>
        <w:rPr>
          <w:rFonts w:ascii="Times New Roman" w:hAnsi="Times New Roman" w:cs="Times New Roman"/>
          <w:sz w:val="24"/>
          <w:szCs w:val="24"/>
        </w:rPr>
      </w:pPr>
      <w:r>
        <w:rPr>
          <w:rFonts w:ascii="Times New Roman" w:hAnsi="Times New Roman" w:cs="Times New Roman"/>
          <w:sz w:val="24"/>
          <w:szCs w:val="24"/>
        </w:rPr>
        <w:t>Jeg fandt nogle spændende og meget nyttige artikler på Internettet, som giver mig en god empiri.</w:t>
      </w:r>
    </w:p>
    <w:p w:rsidR="00317BBE" w:rsidRDefault="0050263C" w:rsidP="00155DFE">
      <w:pPr>
        <w:pStyle w:val="Overskrift1"/>
        <w:tabs>
          <w:tab w:val="left" w:pos="1491"/>
        </w:tabs>
      </w:pPr>
      <w:r>
        <w:t>5. Teori</w:t>
      </w:r>
      <w:r w:rsidR="00155DFE">
        <w:tab/>
      </w:r>
    </w:p>
    <w:p w:rsidR="00317BBE" w:rsidRDefault="00317BBE" w:rsidP="00317BBE">
      <w:pPr>
        <w:pStyle w:val="Overskrift2"/>
        <w:spacing w:line="360" w:lineRule="auto"/>
      </w:pPr>
      <w:r>
        <w:t>5.1 Kulturteori</w:t>
      </w:r>
    </w:p>
    <w:p w:rsidR="00317BBE" w:rsidRDefault="00317BBE" w:rsidP="00317BBE">
      <w:pPr>
        <w:spacing w:line="360" w:lineRule="auto"/>
        <w:jc w:val="both"/>
        <w:rPr>
          <w:rFonts w:ascii="Times New Roman" w:hAnsi="Times New Roman" w:cs="Times New Roman"/>
          <w:sz w:val="24"/>
          <w:szCs w:val="24"/>
        </w:rPr>
      </w:pPr>
      <w:r w:rsidRPr="005028F4">
        <w:rPr>
          <w:rFonts w:ascii="Times New Roman" w:hAnsi="Times New Roman" w:cs="Times New Roman"/>
          <w:sz w:val="24"/>
          <w:szCs w:val="24"/>
        </w:rPr>
        <w:t>I den traditionelle opfattelse af international markedsf</w:t>
      </w:r>
      <w:r>
        <w:rPr>
          <w:rFonts w:ascii="Times New Roman" w:hAnsi="Times New Roman" w:cs="Times New Roman"/>
          <w:sz w:val="24"/>
          <w:szCs w:val="24"/>
        </w:rPr>
        <w:t>ø</w:t>
      </w:r>
      <w:r w:rsidRPr="005028F4">
        <w:rPr>
          <w:rFonts w:ascii="Times New Roman" w:hAnsi="Times New Roman" w:cs="Times New Roman"/>
          <w:sz w:val="24"/>
          <w:szCs w:val="24"/>
        </w:rPr>
        <w:t xml:space="preserve">ring anses kultur for blot at være en enkelt af de mange faktorer, som en international </w:t>
      </w:r>
      <w:proofErr w:type="gramStart"/>
      <w:r w:rsidRPr="005028F4">
        <w:rPr>
          <w:rFonts w:ascii="Times New Roman" w:hAnsi="Times New Roman" w:cs="Times New Roman"/>
          <w:sz w:val="24"/>
          <w:szCs w:val="24"/>
        </w:rPr>
        <w:t>markedsfører skal</w:t>
      </w:r>
      <w:proofErr w:type="gramEnd"/>
      <w:r w:rsidRPr="005028F4">
        <w:rPr>
          <w:rFonts w:ascii="Times New Roman" w:hAnsi="Times New Roman" w:cs="Times New Roman"/>
          <w:sz w:val="24"/>
          <w:szCs w:val="24"/>
        </w:rPr>
        <w:t xml:space="preserve"> forh</w:t>
      </w:r>
      <w:r>
        <w:rPr>
          <w:rFonts w:ascii="Times New Roman" w:hAnsi="Times New Roman" w:cs="Times New Roman"/>
          <w:sz w:val="24"/>
          <w:szCs w:val="24"/>
        </w:rPr>
        <w:t xml:space="preserve">olde sig til, på lige </w:t>
      </w:r>
      <w:r w:rsidRPr="005028F4">
        <w:rPr>
          <w:rFonts w:ascii="Times New Roman" w:hAnsi="Times New Roman" w:cs="Times New Roman"/>
          <w:sz w:val="24"/>
          <w:szCs w:val="24"/>
        </w:rPr>
        <w:t>fod med bland</w:t>
      </w:r>
      <w:r w:rsidR="00AF542E">
        <w:rPr>
          <w:rFonts w:ascii="Times New Roman" w:hAnsi="Times New Roman" w:cs="Times New Roman"/>
          <w:sz w:val="24"/>
          <w:szCs w:val="24"/>
        </w:rPr>
        <w:t>t</w:t>
      </w:r>
      <w:r w:rsidRPr="005028F4">
        <w:rPr>
          <w:rFonts w:ascii="Times New Roman" w:hAnsi="Times New Roman" w:cs="Times New Roman"/>
          <w:sz w:val="24"/>
          <w:szCs w:val="24"/>
        </w:rPr>
        <w:t xml:space="preserve"> andet økonomiske, politiske, juridiske og virksomhedskulturelle faktorer.</w:t>
      </w:r>
      <w:r>
        <w:rPr>
          <w:rStyle w:val="Fodnotehenvisning"/>
          <w:rFonts w:ascii="Times New Roman" w:hAnsi="Times New Roman" w:cs="Times New Roman"/>
          <w:sz w:val="24"/>
          <w:szCs w:val="24"/>
        </w:rPr>
        <w:footnoteReference w:id="17"/>
      </w:r>
    </w:p>
    <w:p w:rsidR="00317BBE" w:rsidRDefault="00A26282"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317BBE">
        <w:rPr>
          <w:rFonts w:ascii="Times New Roman" w:hAnsi="Times New Roman" w:cs="Times New Roman"/>
          <w:sz w:val="24"/>
          <w:szCs w:val="24"/>
        </w:rPr>
        <w:t xml:space="preserve"> opfattelse af international markedsføring indtager kulturen en større plads og flytter sig fra det lille hjørne i markedsførerens samling af relevante faktorer til at blive et overbegreb for det hele. Kultur skal her forstås som det betydningssystem, der giver sammenhæng i måden at se verden på.</w:t>
      </w:r>
      <w:r w:rsidR="00317BBE">
        <w:rPr>
          <w:rStyle w:val="Fodnotehenvisning"/>
          <w:rFonts w:ascii="Times New Roman" w:hAnsi="Times New Roman" w:cs="Times New Roman"/>
          <w:sz w:val="24"/>
          <w:szCs w:val="24"/>
        </w:rPr>
        <w:footnoteReference w:id="18"/>
      </w:r>
      <w:r w:rsidR="00317BBE">
        <w:rPr>
          <w:rFonts w:ascii="Times New Roman" w:hAnsi="Times New Roman" w:cs="Times New Roman"/>
          <w:sz w:val="24"/>
          <w:szCs w:val="24"/>
        </w:rPr>
        <w:t xml:space="preserve"> </w:t>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Dette betyder, at kultur ikke er et fænomen som </w:t>
      </w:r>
      <w:r w:rsidR="00EF772A">
        <w:rPr>
          <w:rFonts w:ascii="Times New Roman" w:hAnsi="Times New Roman" w:cs="Times New Roman"/>
          <w:sz w:val="24"/>
          <w:szCs w:val="24"/>
        </w:rPr>
        <w:t xml:space="preserve">bare </w:t>
      </w:r>
      <w:r>
        <w:rPr>
          <w:rFonts w:ascii="Times New Roman" w:hAnsi="Times New Roman" w:cs="Times New Roman"/>
          <w:sz w:val="24"/>
          <w:szCs w:val="24"/>
        </w:rPr>
        <w:t xml:space="preserve">bliver overset af en organisation, hvis der er planer om at handle sammen med et udenlandsk firma. Kultur bliver til et overbegreb, fordi den skal opfattes som meget relevant og vigtigt, når lande skal forhandle med hinanden. Efter den såkaldte nyere opfattelse, kulturen betragtes som en vigtig faktor for forhandlinger og for fremtidig succes. Jo bedre man kender den anden kultur desto bedre forhandler man. </w:t>
      </w:r>
    </w:p>
    <w:p w:rsidR="00077C0A" w:rsidRPr="005028F4" w:rsidRDefault="00077C0A"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Når den traditionelle opfattelse af international markedsføring bliver nævnt, hvor kultur bliver opfattet</w:t>
      </w:r>
      <w:r w:rsidR="00B40345">
        <w:rPr>
          <w:rFonts w:ascii="Times New Roman" w:hAnsi="Times New Roman" w:cs="Times New Roman"/>
          <w:sz w:val="24"/>
          <w:szCs w:val="24"/>
        </w:rPr>
        <w:t xml:space="preserve"> som bare en del af de mange faktorer, som </w:t>
      </w:r>
      <w:proofErr w:type="gramStart"/>
      <w:r w:rsidR="00B40345">
        <w:rPr>
          <w:rFonts w:ascii="Times New Roman" w:hAnsi="Times New Roman" w:cs="Times New Roman"/>
          <w:sz w:val="24"/>
          <w:szCs w:val="24"/>
        </w:rPr>
        <w:t>markedsfører skal</w:t>
      </w:r>
      <w:proofErr w:type="gramEnd"/>
      <w:r w:rsidR="00B40345">
        <w:rPr>
          <w:rFonts w:ascii="Times New Roman" w:hAnsi="Times New Roman" w:cs="Times New Roman"/>
          <w:sz w:val="24"/>
          <w:szCs w:val="24"/>
        </w:rPr>
        <w:t xml:space="preserve"> forholde sig til</w:t>
      </w:r>
      <w:r w:rsidR="007D6BBA">
        <w:rPr>
          <w:rFonts w:ascii="Times New Roman" w:hAnsi="Times New Roman" w:cs="Times New Roman"/>
          <w:sz w:val="24"/>
          <w:szCs w:val="24"/>
        </w:rPr>
        <w:t xml:space="preserve">, </w:t>
      </w:r>
      <w:r w:rsidR="00C0781D">
        <w:rPr>
          <w:rFonts w:ascii="Times New Roman" w:hAnsi="Times New Roman" w:cs="Times New Roman"/>
          <w:sz w:val="24"/>
          <w:szCs w:val="24"/>
        </w:rPr>
        <w:t>så</w:t>
      </w:r>
      <w:r w:rsidR="007D6BBA">
        <w:rPr>
          <w:rFonts w:ascii="Times New Roman" w:hAnsi="Times New Roman" w:cs="Times New Roman"/>
          <w:sz w:val="24"/>
          <w:szCs w:val="24"/>
        </w:rPr>
        <w:t xml:space="preserve"> har den nye opfattelse en hel anden retning. </w:t>
      </w:r>
      <w:r w:rsidR="00C0781D">
        <w:rPr>
          <w:rFonts w:ascii="Times New Roman" w:hAnsi="Times New Roman" w:cs="Times New Roman"/>
          <w:sz w:val="24"/>
          <w:szCs w:val="24"/>
        </w:rPr>
        <w:t xml:space="preserve">Det betyder, at </w:t>
      </w:r>
      <w:r w:rsidR="00870C2D">
        <w:rPr>
          <w:rFonts w:ascii="Times New Roman" w:hAnsi="Times New Roman" w:cs="Times New Roman"/>
          <w:sz w:val="24"/>
          <w:szCs w:val="24"/>
        </w:rPr>
        <w:t xml:space="preserve">verdenshandel er blevet så bredt i dag, og at kultur </w:t>
      </w:r>
      <w:r w:rsidR="00870C2D">
        <w:rPr>
          <w:rFonts w:ascii="Times New Roman" w:hAnsi="Times New Roman" w:cs="Times New Roman"/>
          <w:sz w:val="24"/>
          <w:szCs w:val="24"/>
        </w:rPr>
        <w:lastRenderedPageBreak/>
        <w:t xml:space="preserve">er begyndt at spille en vigtig og stor rolle, når lande skal handle sammen. </w:t>
      </w:r>
      <w:r w:rsidR="00FC34B4">
        <w:rPr>
          <w:rFonts w:ascii="Times New Roman" w:hAnsi="Times New Roman" w:cs="Times New Roman"/>
          <w:sz w:val="24"/>
          <w:szCs w:val="24"/>
        </w:rPr>
        <w:t xml:space="preserve">Hvis den nye opfattelse er blevet præsenteret, så viser det sig, at kulturen ikke længere er en lille del af markedsføringen, men tværtimod spiller den en stor rolle i dag. </w:t>
      </w:r>
    </w:p>
    <w:p w:rsidR="00317BBE" w:rsidRPr="007B5185" w:rsidRDefault="00317BBE" w:rsidP="00317BBE">
      <w:pPr>
        <w:pStyle w:val="Overskrift3"/>
        <w:spacing w:line="360" w:lineRule="auto"/>
        <w:jc w:val="both"/>
        <w:rPr>
          <w:lang w:val="en-US"/>
        </w:rPr>
      </w:pPr>
      <w:r w:rsidRPr="007B5185">
        <w:rPr>
          <w:lang w:val="en-US"/>
        </w:rPr>
        <w:t xml:space="preserve">5.1.1 </w:t>
      </w:r>
      <w:proofErr w:type="spellStart"/>
      <w:r w:rsidRPr="007B5185">
        <w:rPr>
          <w:lang w:val="en-US"/>
        </w:rPr>
        <w:t>Geert</w:t>
      </w:r>
      <w:proofErr w:type="spellEnd"/>
      <w:r w:rsidRPr="007B5185">
        <w:rPr>
          <w:lang w:val="en-US"/>
        </w:rPr>
        <w:t xml:space="preserve"> Hofstede</w:t>
      </w:r>
    </w:p>
    <w:p w:rsidR="00317BBE" w:rsidRPr="00543279" w:rsidRDefault="00317BBE" w:rsidP="00317BBE">
      <w:pPr>
        <w:spacing w:line="360" w:lineRule="auto"/>
        <w:ind w:left="1304"/>
        <w:jc w:val="both"/>
        <w:rPr>
          <w:rFonts w:ascii="Times New Roman" w:hAnsi="Times New Roman" w:cs="Times New Roman"/>
          <w:sz w:val="24"/>
          <w:szCs w:val="24"/>
          <w:lang w:val="en-US"/>
        </w:rPr>
      </w:pPr>
      <w:r w:rsidRPr="00543279">
        <w:rPr>
          <w:rFonts w:ascii="Times New Roman" w:hAnsi="Times New Roman" w:cs="Times New Roman"/>
          <w:lang w:val="en-US"/>
        </w:rPr>
        <w:t>”</w:t>
      </w:r>
      <w:r w:rsidRPr="00543279">
        <w:rPr>
          <w:rStyle w:val="Overskrift1Tegn"/>
          <w:rFonts w:ascii="Times New Roman" w:hAnsi="Times New Roman" w:cs="Times New Roman"/>
          <w:bCs w:val="0"/>
          <w:i/>
          <w:iCs/>
          <w:color w:val="auto"/>
          <w:sz w:val="22"/>
          <w:szCs w:val="22"/>
          <w:lang w:val="en-US"/>
        </w:rPr>
        <w:t xml:space="preserve"> </w:t>
      </w:r>
      <w:r w:rsidRPr="00543279">
        <w:rPr>
          <w:rStyle w:val="apple-style-span"/>
          <w:rFonts w:ascii="Times New Roman" w:hAnsi="Times New Roman" w:cs="Times New Roman"/>
          <w:bCs/>
          <w:i/>
          <w:iCs/>
          <w:lang w:val="en-US"/>
        </w:rPr>
        <w:t>Culture is always a collective phenomenon, because it is at least partly shared with people who live or lived within the same social environment, which is where it was learned. It is the collective programming of the mind which distinguishes the members of one group or category of people from another.</w:t>
      </w:r>
      <w:r w:rsidRPr="00543279">
        <w:rPr>
          <w:rFonts w:ascii="Times New Roman" w:hAnsi="Times New Roman" w:cs="Times New Roman"/>
          <w:lang w:val="en-US"/>
        </w:rPr>
        <w:t>”</w:t>
      </w:r>
      <w:r w:rsidRPr="00543279">
        <w:rPr>
          <w:rStyle w:val="Fodnotehenvisning"/>
          <w:rFonts w:ascii="Times New Roman" w:hAnsi="Times New Roman" w:cs="Times New Roman"/>
          <w:sz w:val="24"/>
          <w:szCs w:val="24"/>
          <w:lang w:val="en-US"/>
        </w:rPr>
        <w:footnoteReference w:id="19"/>
      </w:r>
    </w:p>
    <w:p w:rsidR="00317BBE" w:rsidRPr="00353DF1" w:rsidRDefault="00317BBE" w:rsidP="00317BBE">
      <w:pPr>
        <w:spacing w:line="360" w:lineRule="auto"/>
        <w:jc w:val="both"/>
        <w:rPr>
          <w:rFonts w:ascii="Times New Roman" w:hAnsi="Times New Roman" w:cs="Times New Roman"/>
          <w:sz w:val="24"/>
          <w:szCs w:val="24"/>
        </w:rPr>
      </w:pPr>
      <w:r w:rsidRPr="00353DF1">
        <w:rPr>
          <w:rFonts w:ascii="Times New Roman" w:hAnsi="Times New Roman" w:cs="Times New Roman"/>
          <w:sz w:val="24"/>
          <w:szCs w:val="24"/>
        </w:rPr>
        <w:t xml:space="preserve">Hofstede angiver fire modsætningsprægede kulturdimensioner til indkredsning af forskelligheder i kulturer: Magtdistance, kollektivisme versus individualisme, femininitet versus maskulinitet samt usikkerhedsundvigelse. </w:t>
      </w:r>
    </w:p>
    <w:p w:rsidR="00317BBE" w:rsidRPr="00ED54F7" w:rsidRDefault="00317BBE" w:rsidP="00317BBE">
      <w:pPr>
        <w:spacing w:after="0" w:line="360" w:lineRule="auto"/>
        <w:jc w:val="both"/>
        <w:rPr>
          <w:rFonts w:ascii="Times New Roman" w:eastAsia="Times New Roman" w:hAnsi="Times New Roman" w:cs="Times New Roman"/>
          <w:b/>
          <w:bCs/>
          <w:color w:val="000000"/>
          <w:sz w:val="24"/>
          <w:szCs w:val="24"/>
        </w:rPr>
      </w:pPr>
      <w:r w:rsidRPr="00ED54F7">
        <w:rPr>
          <w:rFonts w:ascii="Times New Roman" w:eastAsia="Times New Roman" w:hAnsi="Times New Roman" w:cs="Times New Roman"/>
          <w:b/>
          <w:bCs/>
          <w:color w:val="000000"/>
          <w:sz w:val="24"/>
          <w:szCs w:val="24"/>
        </w:rPr>
        <w:t>Magt distancen:</w:t>
      </w:r>
    </w:p>
    <w:p w:rsidR="00317BBE" w:rsidRPr="007473B3" w:rsidRDefault="00317BBE" w:rsidP="00317BBE">
      <w:pPr>
        <w:spacing w:after="0" w:line="360" w:lineRule="auto"/>
        <w:jc w:val="both"/>
        <w:rPr>
          <w:rFonts w:ascii="Times New Roman" w:eastAsia="Times New Roman" w:hAnsi="Times New Roman" w:cs="Times New Roman"/>
          <w:color w:val="000000"/>
          <w:sz w:val="24"/>
          <w:szCs w:val="24"/>
        </w:rPr>
      </w:pPr>
      <w:r w:rsidRPr="00ED54F7">
        <w:rPr>
          <w:rFonts w:ascii="Times New Roman" w:eastAsia="Times New Roman" w:hAnsi="Times New Roman" w:cs="Times New Roman"/>
          <w:color w:val="000000"/>
          <w:sz w:val="24"/>
          <w:szCs w:val="24"/>
        </w:rPr>
        <w:t>Denne dimension beskriver</w:t>
      </w:r>
      <w:r w:rsidR="00B12754">
        <w:rPr>
          <w:rFonts w:ascii="Times New Roman" w:eastAsia="Times New Roman" w:hAnsi="Times New Roman" w:cs="Times New Roman"/>
          <w:color w:val="000000"/>
          <w:sz w:val="24"/>
          <w:szCs w:val="24"/>
        </w:rPr>
        <w:t>,</w:t>
      </w:r>
      <w:r w:rsidRPr="00ED54F7">
        <w:rPr>
          <w:rFonts w:ascii="Times New Roman" w:eastAsia="Times New Roman" w:hAnsi="Times New Roman" w:cs="Times New Roman"/>
          <w:color w:val="000000"/>
          <w:sz w:val="24"/>
          <w:szCs w:val="24"/>
        </w:rPr>
        <w:t xml:space="preserve"> </w:t>
      </w:r>
      <w:r w:rsidR="004A157F">
        <w:rPr>
          <w:rFonts w:ascii="Times New Roman" w:eastAsia="Times New Roman" w:hAnsi="Times New Roman" w:cs="Times New Roman"/>
          <w:color w:val="000000"/>
          <w:sz w:val="24"/>
          <w:szCs w:val="24"/>
        </w:rPr>
        <w:t>hvordan medlemmerne i samfundet</w:t>
      </w:r>
      <w:r w:rsidRPr="00ED54F7">
        <w:rPr>
          <w:rFonts w:ascii="Times New Roman" w:eastAsia="Times New Roman" w:hAnsi="Times New Roman" w:cs="Times New Roman"/>
          <w:color w:val="000000"/>
          <w:sz w:val="24"/>
          <w:szCs w:val="24"/>
        </w:rPr>
        <w:t xml:space="preserve"> accepterer magtforskelle i fx skoler,</w:t>
      </w:r>
      <w:r>
        <w:rPr>
          <w:rFonts w:ascii="Times New Roman" w:eastAsia="Times New Roman" w:hAnsi="Times New Roman" w:cs="Times New Roman"/>
          <w:color w:val="000000"/>
          <w:sz w:val="24"/>
          <w:szCs w:val="24"/>
        </w:rPr>
        <w:t xml:space="preserve"> </w:t>
      </w:r>
      <w:r w:rsidRPr="00ED54F7">
        <w:rPr>
          <w:rFonts w:ascii="Times New Roman" w:eastAsia="Times New Roman" w:hAnsi="Times New Roman" w:cs="Times New Roman"/>
          <w:color w:val="000000"/>
          <w:sz w:val="24"/>
          <w:szCs w:val="24"/>
        </w:rPr>
        <w:t>privat, arbejdsmæssigt og politisk.</w:t>
      </w:r>
      <w:r>
        <w:rPr>
          <w:rFonts w:ascii="Times New Roman" w:eastAsia="Times New Roman" w:hAnsi="Times New Roman" w:cs="Times New Roman"/>
          <w:color w:val="000000"/>
          <w:sz w:val="24"/>
          <w:szCs w:val="24"/>
        </w:rPr>
        <w:t xml:space="preserve"> </w:t>
      </w:r>
      <w:r w:rsidRPr="007473B3">
        <w:rPr>
          <w:rStyle w:val="apple-style-span"/>
          <w:rFonts w:ascii="Times New Roman" w:hAnsi="Times New Roman" w:cs="Times New Roman"/>
          <w:color w:val="000000"/>
          <w:sz w:val="24"/>
          <w:szCs w:val="24"/>
        </w:rPr>
        <w:t>Magtdistance handler om magtforhold og social ulighed</w:t>
      </w:r>
      <w:r>
        <w:rPr>
          <w:rStyle w:val="apple-style-span"/>
          <w:rFonts w:ascii="Times New Roman" w:hAnsi="Times New Roman" w:cs="Times New Roman"/>
          <w:color w:val="000000"/>
          <w:sz w:val="24"/>
          <w:szCs w:val="24"/>
        </w:rPr>
        <w:t>,</w:t>
      </w:r>
    </w:p>
    <w:p w:rsidR="00317BBE" w:rsidRDefault="00317BBE" w:rsidP="00317BBE">
      <w:pPr>
        <w:spacing w:after="0" w:line="360" w:lineRule="auto"/>
        <w:jc w:val="both"/>
        <w:rPr>
          <w:rStyle w:val="apple-style-span"/>
          <w:rFonts w:ascii="Times New Roman" w:hAnsi="Times New Roman" w:cs="Times New Roman"/>
          <w:color w:val="000000"/>
          <w:sz w:val="24"/>
          <w:szCs w:val="24"/>
        </w:rPr>
      </w:pPr>
      <w:proofErr w:type="gramStart"/>
      <w:r>
        <w:rPr>
          <w:rStyle w:val="apple-style-span"/>
          <w:rFonts w:ascii="Times New Roman" w:hAnsi="Times New Roman" w:cs="Times New Roman"/>
          <w:color w:val="000000"/>
          <w:sz w:val="24"/>
          <w:szCs w:val="24"/>
        </w:rPr>
        <w:t>og d</w:t>
      </w:r>
      <w:r w:rsidRPr="007473B3">
        <w:rPr>
          <w:rStyle w:val="apple-style-span"/>
          <w:rFonts w:ascii="Times New Roman" w:hAnsi="Times New Roman" w:cs="Times New Roman"/>
          <w:color w:val="000000"/>
          <w:sz w:val="24"/>
          <w:szCs w:val="24"/>
        </w:rPr>
        <w:t>en vil optræde i alle former for samfund.</w:t>
      </w:r>
      <w:proofErr w:type="gramEnd"/>
      <w:r w:rsidRPr="007473B3">
        <w:rPr>
          <w:rStyle w:val="apple-style-span"/>
          <w:rFonts w:ascii="Times New Roman" w:hAnsi="Times New Roman" w:cs="Times New Roman"/>
          <w:color w:val="000000"/>
          <w:sz w:val="24"/>
          <w:szCs w:val="24"/>
        </w:rPr>
        <w:t xml:space="preserve"> </w:t>
      </w:r>
    </w:p>
    <w:p w:rsidR="00317BBE" w:rsidRPr="00EA55AB" w:rsidRDefault="00317BBE" w:rsidP="00317BBE">
      <w:pPr>
        <w:spacing w:after="0" w:line="360" w:lineRule="auto"/>
        <w:jc w:val="both"/>
        <w:rPr>
          <w:rFonts w:ascii="Times New Roman" w:eastAsia="Times New Roman" w:hAnsi="Times New Roman" w:cs="Times New Roman"/>
          <w:b/>
          <w:bCs/>
          <w:color w:val="000000"/>
          <w:sz w:val="24"/>
          <w:szCs w:val="24"/>
        </w:rPr>
      </w:pPr>
      <w:r w:rsidRPr="00EA55AB">
        <w:rPr>
          <w:rStyle w:val="glossary-term"/>
          <w:rFonts w:ascii="Times New Roman" w:hAnsi="Times New Roman" w:cs="Times New Roman"/>
          <w:color w:val="000000"/>
          <w:sz w:val="24"/>
          <w:szCs w:val="24"/>
        </w:rPr>
        <w:t>Magtdistance</w:t>
      </w:r>
      <w:r w:rsidRPr="00EA55AB">
        <w:rPr>
          <w:rStyle w:val="apple-converted-space"/>
          <w:rFonts w:ascii="Times New Roman" w:hAnsi="Times New Roman" w:cs="Times New Roman"/>
          <w:color w:val="000000"/>
          <w:sz w:val="24"/>
          <w:szCs w:val="24"/>
        </w:rPr>
        <w:t> </w:t>
      </w:r>
      <w:r w:rsidRPr="00EA55AB">
        <w:rPr>
          <w:rStyle w:val="apple-style-span"/>
          <w:rFonts w:ascii="Times New Roman" w:hAnsi="Times New Roman" w:cs="Times New Roman"/>
          <w:color w:val="000000"/>
          <w:sz w:val="24"/>
          <w:szCs w:val="24"/>
        </w:rPr>
        <w:t>er et mål for den generelle accept af ulighed i</w:t>
      </w:r>
      <w:r w:rsidRPr="00EA55AB">
        <w:rPr>
          <w:rStyle w:val="apple-converted-space"/>
          <w:rFonts w:ascii="Times New Roman" w:hAnsi="Times New Roman" w:cs="Times New Roman"/>
          <w:color w:val="000000"/>
          <w:sz w:val="24"/>
          <w:szCs w:val="24"/>
        </w:rPr>
        <w:t> </w:t>
      </w:r>
      <w:r w:rsidRPr="00EA55AB">
        <w:rPr>
          <w:rStyle w:val="glossary-term"/>
          <w:rFonts w:ascii="Times New Roman" w:hAnsi="Times New Roman" w:cs="Times New Roman"/>
          <w:color w:val="000000"/>
          <w:sz w:val="24"/>
          <w:szCs w:val="24"/>
        </w:rPr>
        <w:t>samfundets</w:t>
      </w:r>
      <w:r>
        <w:rPr>
          <w:rStyle w:val="glossary-term"/>
          <w:rFonts w:ascii="Times New Roman" w:hAnsi="Times New Roman" w:cs="Times New Roman"/>
          <w:color w:val="000000"/>
          <w:sz w:val="24"/>
          <w:szCs w:val="24"/>
        </w:rPr>
        <w:t xml:space="preserve"> </w:t>
      </w:r>
      <w:r w:rsidRPr="00EA55AB">
        <w:rPr>
          <w:rStyle w:val="glossary-term"/>
          <w:rFonts w:ascii="Times New Roman" w:hAnsi="Times New Roman" w:cs="Times New Roman"/>
          <w:color w:val="000000"/>
          <w:sz w:val="24"/>
          <w:szCs w:val="24"/>
        </w:rPr>
        <w:t>institutioner</w:t>
      </w:r>
      <w:r w:rsidRPr="00EA55AB">
        <w:rPr>
          <w:rStyle w:val="apple-converted-space"/>
          <w:rFonts w:ascii="Times New Roman" w:hAnsi="Times New Roman" w:cs="Times New Roman"/>
          <w:color w:val="000000"/>
          <w:sz w:val="24"/>
          <w:szCs w:val="24"/>
        </w:rPr>
        <w:t> </w:t>
      </w:r>
      <w:r w:rsidRPr="00EA55AB">
        <w:rPr>
          <w:rStyle w:val="apple-style-span"/>
          <w:rFonts w:ascii="Times New Roman" w:hAnsi="Times New Roman" w:cs="Times New Roman"/>
          <w:color w:val="000000"/>
          <w:sz w:val="24"/>
          <w:szCs w:val="24"/>
        </w:rPr>
        <w:t>og organisationer.</w:t>
      </w:r>
      <w:r w:rsidRPr="00EA55AB">
        <w:rPr>
          <w:rStyle w:val="apple-converted-space"/>
          <w:rFonts w:ascii="Times New Roman" w:hAnsi="Times New Roman" w:cs="Times New Roman"/>
          <w:color w:val="000000"/>
          <w:sz w:val="24"/>
          <w:szCs w:val="24"/>
        </w:rPr>
        <w:t> </w:t>
      </w:r>
      <w:r w:rsidRPr="00EA55AB">
        <w:rPr>
          <w:rStyle w:val="glossary-term"/>
          <w:rFonts w:ascii="Times New Roman" w:hAnsi="Times New Roman" w:cs="Times New Roman"/>
          <w:color w:val="000000"/>
          <w:sz w:val="24"/>
          <w:szCs w:val="24"/>
        </w:rPr>
        <w:t>Magtdistancen</w:t>
      </w:r>
      <w:r w:rsidRPr="00EA55AB">
        <w:rPr>
          <w:rStyle w:val="apple-converted-space"/>
          <w:rFonts w:ascii="Times New Roman" w:hAnsi="Times New Roman" w:cs="Times New Roman"/>
          <w:color w:val="000000"/>
          <w:sz w:val="24"/>
          <w:szCs w:val="24"/>
        </w:rPr>
        <w:t> </w:t>
      </w:r>
      <w:r w:rsidRPr="00EA55AB">
        <w:rPr>
          <w:rStyle w:val="apple-style-span"/>
          <w:rFonts w:ascii="Times New Roman" w:hAnsi="Times New Roman" w:cs="Times New Roman"/>
          <w:color w:val="000000"/>
          <w:sz w:val="24"/>
          <w:szCs w:val="24"/>
        </w:rPr>
        <w:t>siger noget om, hvorvidt en underordnet og en overordnet ser sig som ligeværdige. I nogle kulturer,</w:t>
      </w:r>
      <w:r w:rsidR="00B074E2">
        <w:rPr>
          <w:rStyle w:val="apple-style-span"/>
          <w:rFonts w:ascii="Times New Roman" w:hAnsi="Times New Roman" w:cs="Times New Roman"/>
          <w:color w:val="000000"/>
          <w:sz w:val="24"/>
          <w:szCs w:val="24"/>
        </w:rPr>
        <w:t xml:space="preserve"> som</w:t>
      </w:r>
      <w:r w:rsidRPr="00EA55AB">
        <w:rPr>
          <w:rStyle w:val="apple-style-span"/>
          <w:rFonts w:ascii="Times New Roman" w:hAnsi="Times New Roman" w:cs="Times New Roman"/>
          <w:color w:val="000000"/>
          <w:sz w:val="24"/>
          <w:szCs w:val="24"/>
        </w:rPr>
        <w:t xml:space="preserve"> f.eks. den danske, er det helt naturligt</w:t>
      </w:r>
      <w:r>
        <w:rPr>
          <w:rStyle w:val="apple-style-span"/>
          <w:rFonts w:ascii="Times New Roman" w:hAnsi="Times New Roman" w:cs="Times New Roman"/>
          <w:color w:val="000000"/>
          <w:sz w:val="24"/>
          <w:szCs w:val="24"/>
        </w:rPr>
        <w:t>,</w:t>
      </w:r>
      <w:r w:rsidRPr="00EA55AB">
        <w:rPr>
          <w:rStyle w:val="apple-style-span"/>
          <w:rFonts w:ascii="Times New Roman" w:hAnsi="Times New Roman" w:cs="Times New Roman"/>
          <w:color w:val="000000"/>
          <w:sz w:val="24"/>
          <w:szCs w:val="24"/>
        </w:rPr>
        <w:t xml:space="preserve"> at chefer spørger medarbejdere til råds i ret komplicerede sager, mens det i andre kulturer</w:t>
      </w:r>
      <w:r w:rsidR="00FF30AE">
        <w:rPr>
          <w:rStyle w:val="apple-style-span"/>
          <w:rFonts w:ascii="Times New Roman" w:hAnsi="Times New Roman" w:cs="Times New Roman"/>
          <w:color w:val="000000"/>
          <w:sz w:val="24"/>
          <w:szCs w:val="24"/>
        </w:rPr>
        <w:t>, som f.eks. i Grækenland,</w:t>
      </w:r>
      <w:r w:rsidRPr="00EA55AB">
        <w:rPr>
          <w:rStyle w:val="apple-style-span"/>
          <w:rFonts w:ascii="Times New Roman" w:hAnsi="Times New Roman" w:cs="Times New Roman"/>
          <w:color w:val="000000"/>
          <w:sz w:val="24"/>
          <w:szCs w:val="24"/>
        </w:rPr>
        <w:t xml:space="preserve"> ville komme som et chok for medarbejderen.</w:t>
      </w:r>
    </w:p>
    <w:p w:rsidR="00317BBE" w:rsidRDefault="00317BBE" w:rsidP="00317BBE">
      <w:pPr>
        <w:spacing w:after="0" w:line="360" w:lineRule="auto"/>
        <w:jc w:val="both"/>
        <w:rPr>
          <w:rFonts w:ascii="Times New Roman" w:eastAsia="Times New Roman" w:hAnsi="Times New Roman" w:cs="Times New Roman"/>
          <w:b/>
          <w:bCs/>
          <w:color w:val="000000"/>
          <w:sz w:val="24"/>
          <w:szCs w:val="24"/>
          <w:u w:val="single"/>
        </w:rPr>
      </w:pPr>
    </w:p>
    <w:tbl>
      <w:tblPr>
        <w:tblW w:w="730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3618"/>
        <w:gridCol w:w="3686"/>
      </w:tblGrid>
      <w:tr w:rsidR="00C439DB" w:rsidRPr="00C439DB" w:rsidTr="001C009F">
        <w:trPr>
          <w:trHeight w:val="20"/>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b/>
                <w:bCs/>
                <w:sz w:val="24"/>
                <w:szCs w:val="24"/>
              </w:rPr>
              <w:t>Lille magtdistance</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b/>
                <w:bCs/>
                <w:sz w:val="24"/>
                <w:szCs w:val="24"/>
              </w:rPr>
              <w:t>Stor magtdistance</w:t>
            </w:r>
          </w:p>
        </w:tc>
      </w:tr>
      <w:tr w:rsidR="00C439DB" w:rsidRPr="00C439DB" w:rsidTr="001C009F">
        <w:trPr>
          <w:trHeight w:val="86"/>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Uligheder mellem mennesker bør reduceres til et minimum</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Uligheder mellem mennesker forventes og ønskes</w:t>
            </w:r>
          </w:p>
        </w:tc>
      </w:tr>
      <w:tr w:rsidR="00C439DB" w:rsidRPr="00C439DB" w:rsidTr="001C009F">
        <w:trPr>
          <w:trHeight w:val="86"/>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Forældre behandler børnene som jævnbyrdige</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Forældre lærer børnene lydighed</w:t>
            </w:r>
          </w:p>
        </w:tc>
      </w:tr>
      <w:tr w:rsidR="00C439DB" w:rsidRPr="00C439DB" w:rsidTr="001C009F">
        <w:trPr>
          <w:trHeight w:val="90"/>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Børn behandler forældrene som jævnbyrdige</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Børn behandler forældrene med respekt</w:t>
            </w:r>
          </w:p>
        </w:tc>
      </w:tr>
      <w:tr w:rsidR="00C439DB" w:rsidRPr="00C439DB" w:rsidTr="001C009F">
        <w:trPr>
          <w:trHeight w:val="86"/>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Lærere er eksperter, der videregiver upersonlige sandheder</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Lærere er guruer, der videregiver personlig visdom</w:t>
            </w:r>
          </w:p>
        </w:tc>
      </w:tr>
      <w:tr w:rsidR="00C439DB" w:rsidRPr="00C439DB" w:rsidTr="001C009F">
        <w:trPr>
          <w:trHeight w:val="90"/>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 xml:space="preserve">Elever behandler lærere som </w:t>
            </w:r>
            <w:r w:rsidRPr="001C009F">
              <w:rPr>
                <w:rFonts w:ascii="Times New Roman" w:eastAsia="Times New Roman" w:hAnsi="Times New Roman" w:cs="Times New Roman"/>
                <w:sz w:val="24"/>
                <w:szCs w:val="24"/>
              </w:rPr>
              <w:lastRenderedPageBreak/>
              <w:t>jævnbyrdige</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lastRenderedPageBreak/>
              <w:t xml:space="preserve">Elever behandler lærerne med </w:t>
            </w:r>
            <w:r w:rsidRPr="001C009F">
              <w:rPr>
                <w:rFonts w:ascii="Times New Roman" w:eastAsia="Times New Roman" w:hAnsi="Times New Roman" w:cs="Times New Roman"/>
                <w:sz w:val="24"/>
                <w:szCs w:val="24"/>
              </w:rPr>
              <w:lastRenderedPageBreak/>
              <w:t>respekt</w:t>
            </w:r>
          </w:p>
        </w:tc>
      </w:tr>
      <w:tr w:rsidR="00C439DB" w:rsidRPr="00C439DB" w:rsidTr="001C009F">
        <w:trPr>
          <w:trHeight w:val="86"/>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lastRenderedPageBreak/>
              <w:t>Underordnede forventer at blive taget med på råd</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Underordnede forventer at få at vide, hvad de skal gøre</w:t>
            </w:r>
          </w:p>
        </w:tc>
      </w:tr>
      <w:tr w:rsidR="00C439DB" w:rsidRPr="00C439DB" w:rsidTr="001C009F">
        <w:trPr>
          <w:trHeight w:val="90"/>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Privilegier og statussymboler er ikke velsete</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Privilegier og statussymboler både forventes og er udbredte</w:t>
            </w:r>
          </w:p>
        </w:tc>
      </w:tr>
      <w:tr w:rsidR="00C439DB" w:rsidRPr="00C439DB" w:rsidTr="001C009F">
        <w:trPr>
          <w:trHeight w:val="86"/>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Magtfulde personer forsøger at virke mindre magtfulde, end de er</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Magtfulde personer forsøger at virke så magtfulde som muligt</w:t>
            </w:r>
          </w:p>
        </w:tc>
      </w:tr>
      <w:tr w:rsidR="00C439DB" w:rsidRPr="00C439DB" w:rsidTr="001C009F">
        <w:trPr>
          <w:trHeight w:val="90"/>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Magt er baseret på formel position, ekspertise og evne til at belønne</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Magt er baseret på familie eller venner, karisma og evnen til at anvende magt</w:t>
            </w:r>
          </w:p>
        </w:tc>
      </w:tr>
      <w:tr w:rsidR="00C439DB" w:rsidRPr="00C439DB" w:rsidTr="001C009F">
        <w:trPr>
          <w:trHeight w:val="20"/>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Decentralisering er udbredt</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Centralisering er udbredt</w:t>
            </w:r>
          </w:p>
        </w:tc>
      </w:tr>
      <w:tr w:rsidR="00C439DB" w:rsidRPr="00C439DB" w:rsidTr="001C009F">
        <w:trPr>
          <w:trHeight w:val="86"/>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Religioner og filosofiske systemer lægger vægt på lighed</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C439DB" w:rsidRPr="001C009F" w:rsidRDefault="00C439DB" w:rsidP="00C439DB">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Religioner og filosofiske systemer lægger vægt på hierarki og lagdeling</w:t>
            </w:r>
          </w:p>
        </w:tc>
      </w:tr>
    </w:tbl>
    <w:p w:rsidR="00687C59" w:rsidRDefault="00C439DB" w:rsidP="00317BBE">
      <w:pPr>
        <w:spacing w:after="0" w:line="360" w:lineRule="auto"/>
        <w:jc w:val="both"/>
        <w:rPr>
          <w:rFonts w:ascii="Times New Roman" w:eastAsia="Times New Roman" w:hAnsi="Times New Roman" w:cs="Times New Roman"/>
          <w:color w:val="000000"/>
          <w:sz w:val="24"/>
          <w:szCs w:val="24"/>
        </w:rPr>
      </w:pPr>
      <w:r>
        <w:rPr>
          <w:rStyle w:val="Fodnotehenvisning"/>
          <w:rFonts w:ascii="Times New Roman" w:eastAsia="Times New Roman" w:hAnsi="Times New Roman" w:cs="Times New Roman"/>
          <w:color w:val="000000"/>
          <w:sz w:val="24"/>
          <w:szCs w:val="24"/>
        </w:rPr>
        <w:footnoteReference w:id="20"/>
      </w:r>
    </w:p>
    <w:tbl>
      <w:tblPr>
        <w:tblW w:w="73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3619"/>
        <w:gridCol w:w="3686"/>
      </w:tblGrid>
      <w:tr w:rsidR="00B772BE" w:rsidRPr="00B772BE" w:rsidTr="001C009F">
        <w:trPr>
          <w:trHeight w:val="199"/>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b/>
                <w:bCs/>
                <w:sz w:val="24"/>
                <w:szCs w:val="24"/>
              </w:rPr>
              <w:t>Kollektivistisk</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b/>
                <w:bCs/>
                <w:sz w:val="24"/>
                <w:szCs w:val="24"/>
              </w:rPr>
              <w:t>Individualistisk</w:t>
            </w:r>
          </w:p>
        </w:tc>
      </w:tr>
      <w:tr w:rsidR="00B772BE" w:rsidRPr="00B772BE" w:rsidTr="001C009F">
        <w:trPr>
          <w:trHeight w:val="814"/>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Mennesker fødes ind i udvidede familier eller andre gruppefællesskaber, der beskytter dem til gengæld for loyalitet</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Alle opdrages til kun at sørge for sig selv og sin nærmeste familie</w:t>
            </w:r>
          </w:p>
        </w:tc>
      </w:tr>
      <w:tr w:rsidR="00B772BE" w:rsidRPr="00B772BE" w:rsidTr="001C009F">
        <w:trPr>
          <w:trHeight w:val="416"/>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Identitet har basis i det sociale netværk, man tilhører</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Identitet har basis i den enkelte</w:t>
            </w:r>
          </w:p>
        </w:tc>
      </w:tr>
      <w:tr w:rsidR="00B772BE" w:rsidRPr="00B772BE" w:rsidTr="001C009F">
        <w:trPr>
          <w:trHeight w:val="199"/>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Børn lærer at tænke i "vi"-form</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Børn lærer at tænke i "jeg"-form</w:t>
            </w:r>
          </w:p>
        </w:tc>
      </w:tr>
      <w:tr w:rsidR="00B772BE" w:rsidRPr="00B772BE" w:rsidTr="001C009F">
        <w:trPr>
          <w:trHeight w:val="416"/>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Harmoni bør altid opretholdes, og direkte konfrontationer undgås</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At sige sin mening er kendetegnende for et ærligt menneske</w:t>
            </w:r>
          </w:p>
        </w:tc>
      </w:tr>
      <w:tr w:rsidR="00B772BE" w:rsidRPr="00B772BE" w:rsidTr="001C009F">
        <w:trPr>
          <w:trHeight w:val="398"/>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Kollektive interesser går forud for egeninteresser</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Egeninteresser går forud for kollektive interesser</w:t>
            </w:r>
          </w:p>
        </w:tc>
      </w:tr>
      <w:tr w:rsidR="00B772BE" w:rsidRPr="00B772BE" w:rsidTr="001C009F">
        <w:trPr>
          <w:trHeight w:val="217"/>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Grupper griber ind i privatlivet</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Enhver har ret til privatliv</w:t>
            </w:r>
          </w:p>
        </w:tc>
      </w:tr>
      <w:tr w:rsidR="00B772BE" w:rsidRPr="00B772BE" w:rsidTr="001C009F">
        <w:trPr>
          <w:trHeight w:val="416"/>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 xml:space="preserve">Holdninger er forudbestemt af </w:t>
            </w:r>
            <w:proofErr w:type="spellStart"/>
            <w:r w:rsidRPr="001C009F">
              <w:rPr>
                <w:rFonts w:ascii="Times New Roman" w:eastAsia="Times New Roman" w:hAnsi="Times New Roman" w:cs="Times New Roman"/>
                <w:sz w:val="24"/>
                <w:szCs w:val="24"/>
              </w:rPr>
              <w:t>gruppemedlemsskabet</w:t>
            </w:r>
            <w:proofErr w:type="spellEnd"/>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Det forventes, at enhver har en personlig holdning</w:t>
            </w:r>
          </w:p>
        </w:tc>
      </w:tr>
      <w:tr w:rsidR="00B772BE" w:rsidRPr="00B772BE" w:rsidTr="001C009F">
        <w:trPr>
          <w:trHeight w:val="76"/>
          <w:tblCellSpacing w:w="0" w:type="dxa"/>
        </w:trPr>
        <w:tc>
          <w:tcPr>
            <w:tcW w:w="2477"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Staten har en dominerende rolle i det økonomiske system</w:t>
            </w:r>
          </w:p>
        </w:tc>
        <w:tc>
          <w:tcPr>
            <w:tcW w:w="2523" w:type="pct"/>
            <w:tcBorders>
              <w:top w:val="outset" w:sz="6" w:space="0" w:color="auto"/>
              <w:left w:val="outset" w:sz="6" w:space="0" w:color="auto"/>
              <w:bottom w:val="outset" w:sz="6" w:space="0" w:color="auto"/>
              <w:right w:val="outset" w:sz="6" w:space="0" w:color="auto"/>
            </w:tcBorders>
            <w:shd w:val="clear" w:color="auto" w:fill="FFFFFF"/>
            <w:hideMark/>
          </w:tcPr>
          <w:p w:rsidR="00B772BE" w:rsidRPr="001C009F" w:rsidRDefault="00B772BE" w:rsidP="00B772BE">
            <w:pPr>
              <w:spacing w:before="100" w:beforeAutospacing="1" w:after="100" w:afterAutospacing="1" w:line="240" w:lineRule="auto"/>
              <w:rPr>
                <w:rFonts w:ascii="Times New Roman" w:eastAsia="Times New Roman" w:hAnsi="Times New Roman" w:cs="Times New Roman"/>
                <w:sz w:val="24"/>
                <w:szCs w:val="24"/>
              </w:rPr>
            </w:pPr>
            <w:r w:rsidRPr="001C009F">
              <w:rPr>
                <w:rFonts w:ascii="Times New Roman" w:eastAsia="Times New Roman" w:hAnsi="Times New Roman" w:cs="Times New Roman"/>
                <w:sz w:val="24"/>
                <w:szCs w:val="24"/>
              </w:rPr>
              <w:t>Staten har en tilbageholdende rolle i det økonomiske system</w:t>
            </w:r>
          </w:p>
        </w:tc>
      </w:tr>
    </w:tbl>
    <w:p w:rsidR="00687C59" w:rsidRPr="00B772BE" w:rsidRDefault="00B772BE" w:rsidP="00317BBE">
      <w:pPr>
        <w:spacing w:after="0" w:line="360" w:lineRule="auto"/>
        <w:jc w:val="both"/>
        <w:rPr>
          <w:rFonts w:ascii="Times New Roman" w:eastAsia="Times New Roman" w:hAnsi="Times New Roman" w:cs="Times New Roman"/>
          <w:color w:val="000000"/>
          <w:sz w:val="20"/>
          <w:szCs w:val="20"/>
        </w:rPr>
      </w:pPr>
      <w:r>
        <w:rPr>
          <w:rStyle w:val="Fodnotehenvisning"/>
          <w:rFonts w:ascii="Times New Roman" w:eastAsia="Times New Roman" w:hAnsi="Times New Roman" w:cs="Times New Roman"/>
          <w:color w:val="000000"/>
          <w:sz w:val="20"/>
          <w:szCs w:val="20"/>
        </w:rPr>
        <w:footnoteReference w:id="21"/>
      </w:r>
    </w:p>
    <w:p w:rsidR="00687C59" w:rsidRPr="0071389E" w:rsidRDefault="0071389E" w:rsidP="007659B2">
      <w:pPr>
        <w:pBdr>
          <w:top w:val="single" w:sz="4" w:space="1" w:color="auto"/>
          <w:left w:val="single" w:sz="4" w:space="4" w:color="auto"/>
          <w:bottom w:val="single" w:sz="4" w:space="1" w:color="auto"/>
          <w:right w:val="single" w:sz="4" w:space="1" w:color="auto"/>
        </w:pBdr>
        <w:spacing w:after="0" w:line="360" w:lineRule="auto"/>
        <w:jc w:val="both"/>
        <w:rPr>
          <w:rFonts w:ascii="Times New Roman" w:eastAsia="Times New Roman" w:hAnsi="Times New Roman" w:cs="Times New Roman"/>
          <w:i/>
          <w:color w:val="000000"/>
          <w:sz w:val="24"/>
          <w:szCs w:val="24"/>
        </w:rPr>
      </w:pPr>
      <w:r w:rsidRPr="0071389E">
        <w:rPr>
          <w:rStyle w:val="glossary-term"/>
          <w:rFonts w:ascii="Times New Roman" w:hAnsi="Times New Roman" w:cs="Times New Roman"/>
          <w:b/>
          <w:bCs/>
          <w:i/>
          <w:iCs/>
          <w:color w:val="000000"/>
          <w:sz w:val="24"/>
          <w:szCs w:val="24"/>
          <w:shd w:val="clear" w:color="auto" w:fill="FFFFFF"/>
        </w:rPr>
        <w:lastRenderedPageBreak/>
        <w:t>”Usikkerhedsundvigelse</w:t>
      </w:r>
      <w:r w:rsidRPr="0071389E">
        <w:rPr>
          <w:rStyle w:val="apple-converted-space"/>
          <w:rFonts w:ascii="Times New Roman" w:hAnsi="Times New Roman" w:cs="Times New Roman"/>
          <w:i/>
          <w:color w:val="000000"/>
          <w:sz w:val="24"/>
          <w:szCs w:val="24"/>
          <w:shd w:val="clear" w:color="auto" w:fill="FFFFFF"/>
        </w:rPr>
        <w:t> </w:t>
      </w:r>
      <w:r w:rsidRPr="0071389E">
        <w:rPr>
          <w:rStyle w:val="apple-style-span"/>
          <w:rFonts w:ascii="Times New Roman" w:hAnsi="Times New Roman" w:cs="Times New Roman"/>
          <w:i/>
          <w:color w:val="000000"/>
          <w:sz w:val="24"/>
          <w:szCs w:val="24"/>
          <w:shd w:val="clear" w:color="auto" w:fill="FFFFFF"/>
        </w:rPr>
        <w:t>(</w:t>
      </w:r>
      <w:proofErr w:type="spellStart"/>
      <w:r w:rsidRPr="0071389E">
        <w:rPr>
          <w:rStyle w:val="apple-style-span"/>
          <w:rFonts w:ascii="Times New Roman" w:hAnsi="Times New Roman" w:cs="Times New Roman"/>
          <w:i/>
          <w:color w:val="000000"/>
          <w:sz w:val="24"/>
          <w:szCs w:val="24"/>
          <w:shd w:val="clear" w:color="auto" w:fill="FFFFFF"/>
        </w:rPr>
        <w:t>uncertainty</w:t>
      </w:r>
      <w:proofErr w:type="spellEnd"/>
      <w:r w:rsidRPr="0071389E">
        <w:rPr>
          <w:rStyle w:val="apple-style-span"/>
          <w:rFonts w:ascii="Times New Roman" w:hAnsi="Times New Roman" w:cs="Times New Roman"/>
          <w:i/>
          <w:color w:val="000000"/>
          <w:sz w:val="24"/>
          <w:szCs w:val="24"/>
          <w:shd w:val="clear" w:color="auto" w:fill="FFFFFF"/>
        </w:rPr>
        <w:t xml:space="preserve"> </w:t>
      </w:r>
      <w:proofErr w:type="spellStart"/>
      <w:r w:rsidRPr="0071389E">
        <w:rPr>
          <w:rStyle w:val="apple-style-span"/>
          <w:rFonts w:ascii="Times New Roman" w:hAnsi="Times New Roman" w:cs="Times New Roman"/>
          <w:i/>
          <w:color w:val="000000"/>
          <w:sz w:val="24"/>
          <w:szCs w:val="24"/>
          <w:shd w:val="clear" w:color="auto" w:fill="FFFFFF"/>
        </w:rPr>
        <w:t>avoidance</w:t>
      </w:r>
      <w:proofErr w:type="spellEnd"/>
      <w:r w:rsidRPr="0071389E">
        <w:rPr>
          <w:rStyle w:val="apple-style-span"/>
          <w:rFonts w:ascii="Times New Roman" w:hAnsi="Times New Roman" w:cs="Times New Roman"/>
          <w:i/>
          <w:color w:val="000000"/>
          <w:sz w:val="24"/>
          <w:szCs w:val="24"/>
          <w:shd w:val="clear" w:color="auto" w:fill="FFFFFF"/>
        </w:rPr>
        <w:t xml:space="preserve"> - UAI) benævnes også</w:t>
      </w:r>
      <w:r w:rsidR="00803BF0">
        <w:rPr>
          <w:rStyle w:val="apple-style-span"/>
          <w:rFonts w:ascii="Times New Roman" w:hAnsi="Times New Roman" w:cs="Times New Roman"/>
          <w:i/>
          <w:color w:val="000000"/>
          <w:sz w:val="24"/>
          <w:szCs w:val="24"/>
          <w:shd w:val="clear" w:color="auto" w:fill="FFFFFF"/>
        </w:rPr>
        <w:t xml:space="preserve"> </w:t>
      </w:r>
      <w:r w:rsidRPr="0071389E">
        <w:rPr>
          <w:rStyle w:val="glossary-term"/>
          <w:rFonts w:ascii="Times New Roman" w:hAnsi="Times New Roman" w:cs="Times New Roman"/>
          <w:b/>
          <w:bCs/>
          <w:i/>
          <w:iCs/>
          <w:color w:val="000000"/>
          <w:sz w:val="24"/>
          <w:szCs w:val="24"/>
          <w:shd w:val="clear" w:color="auto" w:fill="FFFFFF"/>
        </w:rPr>
        <w:t>struktureringsbehov</w:t>
      </w:r>
      <w:r w:rsidRPr="0071389E">
        <w:rPr>
          <w:rStyle w:val="apple-style-span"/>
          <w:rFonts w:ascii="Times New Roman" w:hAnsi="Times New Roman" w:cs="Times New Roman"/>
          <w:i/>
          <w:color w:val="000000"/>
          <w:sz w:val="24"/>
          <w:szCs w:val="24"/>
          <w:shd w:val="clear" w:color="auto" w:fill="FFFFFF"/>
        </w:rPr>
        <w:t>. Graden af</w:t>
      </w:r>
      <w:r w:rsidRPr="0071389E">
        <w:rPr>
          <w:rStyle w:val="apple-converted-space"/>
          <w:rFonts w:ascii="Times New Roman" w:hAnsi="Times New Roman" w:cs="Times New Roman"/>
          <w:i/>
          <w:color w:val="000000"/>
          <w:sz w:val="24"/>
          <w:szCs w:val="24"/>
          <w:shd w:val="clear" w:color="auto" w:fill="FFFFFF"/>
        </w:rPr>
        <w:t> </w:t>
      </w:r>
      <w:r w:rsidRPr="0071389E">
        <w:rPr>
          <w:rStyle w:val="glossary-term"/>
          <w:rFonts w:ascii="Times New Roman" w:hAnsi="Times New Roman" w:cs="Times New Roman"/>
          <w:i/>
          <w:color w:val="000000"/>
          <w:sz w:val="24"/>
          <w:szCs w:val="24"/>
          <w:shd w:val="clear" w:color="auto" w:fill="FFFFFF"/>
        </w:rPr>
        <w:t>usikkerhedsundvigelse</w:t>
      </w:r>
      <w:r w:rsidRPr="0071389E">
        <w:rPr>
          <w:rStyle w:val="apple-converted-space"/>
          <w:rFonts w:ascii="Times New Roman" w:hAnsi="Times New Roman" w:cs="Times New Roman"/>
          <w:i/>
          <w:color w:val="000000"/>
          <w:sz w:val="24"/>
          <w:szCs w:val="24"/>
          <w:shd w:val="clear" w:color="auto" w:fill="FFFFFF"/>
        </w:rPr>
        <w:t> </w:t>
      </w:r>
      <w:r w:rsidRPr="0071389E">
        <w:rPr>
          <w:rStyle w:val="apple-style-span"/>
          <w:rFonts w:ascii="Times New Roman" w:hAnsi="Times New Roman" w:cs="Times New Roman"/>
          <w:i/>
          <w:color w:val="000000"/>
          <w:sz w:val="24"/>
          <w:szCs w:val="24"/>
          <w:shd w:val="clear" w:color="auto" w:fill="FFFFFF"/>
        </w:rPr>
        <w:t>viser, i hvilken grad en befolkning føler sig truet af det usikre og dermed har</w:t>
      </w:r>
      <w:r w:rsidRPr="0071389E">
        <w:rPr>
          <w:rStyle w:val="apple-converted-space"/>
          <w:rFonts w:ascii="Times New Roman" w:hAnsi="Times New Roman" w:cs="Times New Roman"/>
          <w:i/>
          <w:color w:val="000000"/>
          <w:sz w:val="24"/>
          <w:szCs w:val="24"/>
          <w:shd w:val="clear" w:color="auto" w:fill="FFFFFF"/>
        </w:rPr>
        <w:t> </w:t>
      </w:r>
      <w:r w:rsidRPr="0071389E">
        <w:rPr>
          <w:rStyle w:val="glossary-term"/>
          <w:rFonts w:ascii="Times New Roman" w:hAnsi="Times New Roman" w:cs="Times New Roman"/>
          <w:i/>
          <w:color w:val="000000"/>
          <w:sz w:val="24"/>
          <w:szCs w:val="24"/>
          <w:shd w:val="clear" w:color="auto" w:fill="FFFFFF"/>
        </w:rPr>
        <w:t>behov</w:t>
      </w:r>
      <w:r w:rsidRPr="0071389E">
        <w:rPr>
          <w:rStyle w:val="apple-converted-space"/>
          <w:rFonts w:ascii="Times New Roman" w:hAnsi="Times New Roman" w:cs="Times New Roman"/>
          <w:i/>
          <w:color w:val="000000"/>
          <w:sz w:val="24"/>
          <w:szCs w:val="24"/>
          <w:shd w:val="clear" w:color="auto" w:fill="FFFFFF"/>
        </w:rPr>
        <w:t> </w:t>
      </w:r>
      <w:r w:rsidRPr="0071389E">
        <w:rPr>
          <w:rStyle w:val="apple-style-span"/>
          <w:rFonts w:ascii="Times New Roman" w:hAnsi="Times New Roman" w:cs="Times New Roman"/>
          <w:i/>
          <w:color w:val="000000"/>
          <w:sz w:val="24"/>
          <w:szCs w:val="24"/>
          <w:shd w:val="clear" w:color="auto" w:fill="FFFFFF"/>
        </w:rPr>
        <w:t>for at reducere usikkerheden. Hvis usikkerhedsundvigelsen er høj, vil medarbejderne være mindre tilbøjelige til selv at træffe beslutninger og sætte</w:t>
      </w:r>
      <w:r w:rsidRPr="0071389E">
        <w:rPr>
          <w:rStyle w:val="apple-converted-space"/>
          <w:rFonts w:ascii="Times New Roman" w:hAnsi="Times New Roman" w:cs="Times New Roman"/>
          <w:i/>
          <w:color w:val="000000"/>
          <w:sz w:val="24"/>
          <w:szCs w:val="24"/>
          <w:shd w:val="clear" w:color="auto" w:fill="FFFFFF"/>
        </w:rPr>
        <w:t> </w:t>
      </w:r>
      <w:r w:rsidRPr="0071389E">
        <w:rPr>
          <w:rStyle w:val="glossary-term"/>
          <w:rFonts w:ascii="Times New Roman" w:hAnsi="Times New Roman" w:cs="Times New Roman"/>
          <w:i/>
          <w:color w:val="000000"/>
          <w:sz w:val="24"/>
          <w:szCs w:val="24"/>
          <w:shd w:val="clear" w:color="auto" w:fill="FFFFFF"/>
        </w:rPr>
        <w:t>pris</w:t>
      </w:r>
      <w:r w:rsidRPr="0071389E">
        <w:rPr>
          <w:rStyle w:val="apple-converted-space"/>
          <w:rFonts w:ascii="Times New Roman" w:hAnsi="Times New Roman" w:cs="Times New Roman"/>
          <w:i/>
          <w:color w:val="000000"/>
          <w:sz w:val="24"/>
          <w:szCs w:val="24"/>
          <w:shd w:val="clear" w:color="auto" w:fill="FFFFFF"/>
        </w:rPr>
        <w:t> </w:t>
      </w:r>
      <w:r w:rsidRPr="0071389E">
        <w:rPr>
          <w:rStyle w:val="apple-style-span"/>
          <w:rFonts w:ascii="Times New Roman" w:hAnsi="Times New Roman" w:cs="Times New Roman"/>
          <w:i/>
          <w:color w:val="000000"/>
          <w:sz w:val="24"/>
          <w:szCs w:val="24"/>
          <w:shd w:val="clear" w:color="auto" w:fill="FFFFFF"/>
        </w:rPr>
        <w:t>på at få klare ordrer, og at der eksisterer klare regler. Jo større</w:t>
      </w:r>
      <w:r w:rsidRPr="0071389E">
        <w:rPr>
          <w:rStyle w:val="apple-converted-space"/>
          <w:rFonts w:ascii="Times New Roman" w:hAnsi="Times New Roman" w:cs="Times New Roman"/>
          <w:i/>
          <w:color w:val="000000"/>
          <w:sz w:val="24"/>
          <w:szCs w:val="24"/>
          <w:shd w:val="clear" w:color="auto" w:fill="FFFFFF"/>
        </w:rPr>
        <w:t> </w:t>
      </w:r>
      <w:r w:rsidRPr="0071389E">
        <w:rPr>
          <w:rStyle w:val="glossary-term"/>
          <w:rFonts w:ascii="Times New Roman" w:hAnsi="Times New Roman" w:cs="Times New Roman"/>
          <w:i/>
          <w:color w:val="000000"/>
          <w:sz w:val="24"/>
          <w:szCs w:val="24"/>
          <w:shd w:val="clear" w:color="auto" w:fill="FFFFFF"/>
        </w:rPr>
        <w:t>usikkerhedsundvigelse</w:t>
      </w:r>
      <w:r w:rsidRPr="0071389E">
        <w:rPr>
          <w:rStyle w:val="apple-style-span"/>
          <w:rFonts w:ascii="Times New Roman" w:hAnsi="Times New Roman" w:cs="Times New Roman"/>
          <w:i/>
          <w:color w:val="000000"/>
          <w:sz w:val="24"/>
          <w:szCs w:val="24"/>
          <w:shd w:val="clear" w:color="auto" w:fill="FFFFFF"/>
        </w:rPr>
        <w:t>, jo større modstand er der mod forandringer og dermed også stor skepsis over for nye produkter.”</w:t>
      </w:r>
      <w:r>
        <w:rPr>
          <w:rStyle w:val="Fodnotehenvisning"/>
          <w:rFonts w:ascii="Times New Roman" w:hAnsi="Times New Roman" w:cs="Times New Roman"/>
          <w:i/>
          <w:color w:val="000000"/>
          <w:sz w:val="24"/>
          <w:szCs w:val="24"/>
          <w:shd w:val="clear" w:color="auto" w:fill="FFFFFF"/>
        </w:rPr>
        <w:footnoteReference w:id="22"/>
      </w:r>
    </w:p>
    <w:p w:rsidR="00687C59" w:rsidRDefault="00687C59" w:rsidP="00317BBE">
      <w:pPr>
        <w:spacing w:after="0" w:line="360" w:lineRule="auto"/>
        <w:jc w:val="both"/>
        <w:rPr>
          <w:rFonts w:ascii="Times New Roman" w:eastAsia="Times New Roman" w:hAnsi="Times New Roman" w:cs="Times New Roman"/>
          <w:color w:val="000000"/>
          <w:sz w:val="24"/>
          <w:szCs w:val="24"/>
        </w:rPr>
      </w:pPr>
    </w:p>
    <w:p w:rsidR="00317BBE" w:rsidRDefault="00FD219B" w:rsidP="00317BBE">
      <w:pPr>
        <w:spacing w:after="0" w:line="360" w:lineRule="auto"/>
        <w:jc w:val="both"/>
        <w:rPr>
          <w:rFonts w:ascii="Times New Roman" w:eastAsia="Times New Roman" w:hAnsi="Times New Roman" w:cs="Times New Roman"/>
          <w:b/>
          <w:bCs/>
          <w:color w:val="000000"/>
          <w:sz w:val="24"/>
          <w:szCs w:val="24"/>
        </w:rPr>
      </w:pPr>
      <w:r w:rsidRPr="00E00C36">
        <w:rPr>
          <w:rFonts w:ascii="Times New Roman" w:eastAsia="Times New Roman" w:hAnsi="Times New Roman" w:cs="Times New Roman"/>
          <w:b/>
          <w:bCs/>
          <w:color w:val="000000"/>
          <w:sz w:val="24"/>
          <w:szCs w:val="24"/>
        </w:rPr>
        <w:t>Dimensionen maskulinitet/femininitet:</w:t>
      </w:r>
    </w:p>
    <w:p w:rsidR="00730D19" w:rsidRPr="0071389E" w:rsidRDefault="0071389E" w:rsidP="0071389E">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bCs/>
          <w:i/>
          <w:color w:val="000000"/>
          <w:sz w:val="24"/>
          <w:szCs w:val="24"/>
        </w:rPr>
      </w:pPr>
      <w:r>
        <w:rPr>
          <w:rStyle w:val="HTML-definition"/>
          <w:rFonts w:ascii="Times New Roman" w:hAnsi="Times New Roman" w:cs="Times New Roman"/>
          <w:b/>
          <w:bCs/>
          <w:i w:val="0"/>
          <w:color w:val="000000"/>
          <w:sz w:val="24"/>
          <w:szCs w:val="24"/>
          <w:shd w:val="clear" w:color="auto" w:fill="FFFFFF"/>
        </w:rPr>
        <w:t>”</w:t>
      </w:r>
      <w:r w:rsidRPr="0071389E">
        <w:rPr>
          <w:rStyle w:val="HTML-definition"/>
          <w:rFonts w:ascii="Times New Roman" w:hAnsi="Times New Roman" w:cs="Times New Roman"/>
          <w:b/>
          <w:bCs/>
          <w:i w:val="0"/>
          <w:color w:val="000000"/>
          <w:sz w:val="24"/>
          <w:szCs w:val="24"/>
          <w:shd w:val="clear" w:color="auto" w:fill="FFFFFF"/>
        </w:rPr>
        <w:t>Maskulinisme</w:t>
      </w:r>
      <w:r w:rsidRPr="0071389E">
        <w:rPr>
          <w:rStyle w:val="apple-converted-space"/>
          <w:rFonts w:ascii="Times New Roman" w:hAnsi="Times New Roman" w:cs="Times New Roman"/>
          <w:i/>
          <w:color w:val="000000"/>
          <w:sz w:val="24"/>
          <w:szCs w:val="24"/>
          <w:shd w:val="clear" w:color="auto" w:fill="FFFFFF"/>
        </w:rPr>
        <w:t> </w:t>
      </w:r>
      <w:r w:rsidRPr="0071389E">
        <w:rPr>
          <w:rStyle w:val="apple-style-span"/>
          <w:rFonts w:ascii="Times New Roman" w:hAnsi="Times New Roman" w:cs="Times New Roman"/>
          <w:i/>
          <w:color w:val="000000"/>
          <w:sz w:val="24"/>
          <w:szCs w:val="24"/>
          <w:shd w:val="clear" w:color="auto" w:fill="FFFFFF"/>
        </w:rPr>
        <w:t>(MAS) indikerer, at den enkelte prioriterer materielle goder og personlig succes frem for omsorg for andre mennesker – ikke mindst de svageste – der er et kendetegn for</w:t>
      </w:r>
      <w:r w:rsidRPr="0071389E">
        <w:rPr>
          <w:rStyle w:val="apple-converted-space"/>
          <w:rFonts w:ascii="Times New Roman" w:hAnsi="Times New Roman" w:cs="Times New Roman"/>
          <w:i/>
          <w:color w:val="000000"/>
          <w:sz w:val="24"/>
          <w:szCs w:val="24"/>
          <w:shd w:val="clear" w:color="auto" w:fill="FFFFFF"/>
        </w:rPr>
        <w:t> </w:t>
      </w:r>
      <w:r w:rsidRPr="0071389E">
        <w:rPr>
          <w:rStyle w:val="glossary-term"/>
          <w:rFonts w:ascii="Times New Roman" w:hAnsi="Times New Roman" w:cs="Times New Roman"/>
          <w:b/>
          <w:bCs/>
          <w:i/>
          <w:iCs/>
          <w:color w:val="000000"/>
          <w:sz w:val="24"/>
          <w:szCs w:val="24"/>
          <w:shd w:val="clear" w:color="auto" w:fill="FFFFFF"/>
        </w:rPr>
        <w:t>feminisme</w:t>
      </w:r>
      <w:r w:rsidRPr="0071389E">
        <w:rPr>
          <w:rStyle w:val="apple-style-span"/>
          <w:rFonts w:ascii="Times New Roman" w:hAnsi="Times New Roman" w:cs="Times New Roman"/>
          <w:i/>
          <w:color w:val="000000"/>
          <w:sz w:val="24"/>
          <w:szCs w:val="24"/>
          <w:shd w:val="clear" w:color="auto" w:fill="FFFFFF"/>
        </w:rPr>
        <w:t>. Et andet kendetegn for en feminin</w:t>
      </w:r>
      <w:r w:rsidRPr="0071389E">
        <w:rPr>
          <w:rStyle w:val="apple-converted-space"/>
          <w:rFonts w:ascii="Times New Roman" w:hAnsi="Times New Roman" w:cs="Times New Roman"/>
          <w:i/>
          <w:color w:val="000000"/>
          <w:sz w:val="24"/>
          <w:szCs w:val="24"/>
          <w:shd w:val="clear" w:color="auto" w:fill="FFFFFF"/>
        </w:rPr>
        <w:t> </w:t>
      </w:r>
      <w:r w:rsidRPr="0071389E">
        <w:rPr>
          <w:rStyle w:val="glossary-term"/>
          <w:rFonts w:ascii="Times New Roman" w:hAnsi="Times New Roman" w:cs="Times New Roman"/>
          <w:i/>
          <w:color w:val="000000"/>
          <w:sz w:val="24"/>
          <w:szCs w:val="24"/>
          <w:shd w:val="clear" w:color="auto" w:fill="FFFFFF"/>
        </w:rPr>
        <w:t>kultur</w:t>
      </w:r>
      <w:r w:rsidRPr="0071389E">
        <w:rPr>
          <w:rStyle w:val="apple-converted-space"/>
          <w:rFonts w:ascii="Times New Roman" w:hAnsi="Times New Roman" w:cs="Times New Roman"/>
          <w:i/>
          <w:color w:val="000000"/>
          <w:sz w:val="24"/>
          <w:szCs w:val="24"/>
          <w:shd w:val="clear" w:color="auto" w:fill="FFFFFF"/>
        </w:rPr>
        <w:t> </w:t>
      </w:r>
      <w:r w:rsidRPr="0071389E">
        <w:rPr>
          <w:rStyle w:val="apple-style-span"/>
          <w:rFonts w:ascii="Times New Roman" w:hAnsi="Times New Roman" w:cs="Times New Roman"/>
          <w:i/>
          <w:color w:val="000000"/>
          <w:sz w:val="24"/>
          <w:szCs w:val="24"/>
          <w:shd w:val="clear" w:color="auto" w:fill="FFFFFF"/>
        </w:rPr>
        <w:t xml:space="preserve">er, at ledere anvender intuition og søger konsensus i gruppen. Modsat de </w:t>
      </w:r>
      <w:proofErr w:type="spellStart"/>
      <w:r w:rsidRPr="0071389E">
        <w:rPr>
          <w:rStyle w:val="apple-style-span"/>
          <w:rFonts w:ascii="Times New Roman" w:hAnsi="Times New Roman" w:cs="Times New Roman"/>
          <w:i/>
          <w:color w:val="000000"/>
          <w:sz w:val="24"/>
          <w:szCs w:val="24"/>
          <w:shd w:val="clear" w:color="auto" w:fill="FFFFFF"/>
        </w:rPr>
        <w:t>maskuline</w:t>
      </w:r>
      <w:r w:rsidRPr="0071389E">
        <w:rPr>
          <w:rStyle w:val="glossary-term"/>
          <w:rFonts w:ascii="Times New Roman" w:hAnsi="Times New Roman" w:cs="Times New Roman"/>
          <w:i/>
          <w:color w:val="000000"/>
          <w:sz w:val="24"/>
          <w:szCs w:val="24"/>
          <w:shd w:val="clear" w:color="auto" w:fill="FFFFFF"/>
        </w:rPr>
        <w:t>værdier</w:t>
      </w:r>
      <w:proofErr w:type="spellEnd"/>
      <w:r w:rsidRPr="0071389E">
        <w:rPr>
          <w:rStyle w:val="apple-style-span"/>
          <w:rFonts w:ascii="Times New Roman" w:hAnsi="Times New Roman" w:cs="Times New Roman"/>
          <w:i/>
          <w:color w:val="000000"/>
          <w:sz w:val="24"/>
          <w:szCs w:val="24"/>
          <w:shd w:val="clear" w:color="auto" w:fill="FFFFFF"/>
        </w:rPr>
        <w:t>, hvor lederen forventes at være beslutsom og selvhævdende</w:t>
      </w:r>
      <w:r>
        <w:rPr>
          <w:rStyle w:val="apple-style-span"/>
          <w:rFonts w:ascii="Times New Roman" w:hAnsi="Times New Roman" w:cs="Times New Roman"/>
          <w:i/>
          <w:color w:val="000000"/>
          <w:sz w:val="24"/>
          <w:szCs w:val="24"/>
          <w:shd w:val="clear" w:color="auto" w:fill="FFFFFF"/>
        </w:rPr>
        <w:t xml:space="preserve">” </w:t>
      </w:r>
      <w:r>
        <w:rPr>
          <w:rStyle w:val="Fodnotehenvisning"/>
          <w:rFonts w:ascii="Times New Roman" w:hAnsi="Times New Roman" w:cs="Times New Roman"/>
          <w:i/>
          <w:color w:val="000000"/>
          <w:sz w:val="24"/>
          <w:szCs w:val="24"/>
          <w:shd w:val="clear" w:color="auto" w:fill="FFFFFF"/>
        </w:rPr>
        <w:footnoteReference w:id="23"/>
      </w:r>
    </w:p>
    <w:p w:rsidR="00AD59F3" w:rsidRDefault="00AD59F3" w:rsidP="00730D19">
      <w:pPr>
        <w:spacing w:after="0" w:line="360" w:lineRule="auto"/>
        <w:jc w:val="both"/>
        <w:rPr>
          <w:rFonts w:ascii="Times New Roman" w:eastAsia="Times New Roman" w:hAnsi="Times New Roman" w:cs="Times New Roman"/>
          <w:b/>
          <w:bCs/>
          <w:color w:val="000000"/>
          <w:sz w:val="24"/>
          <w:szCs w:val="24"/>
          <w:u w:val="single"/>
        </w:rPr>
      </w:pPr>
    </w:p>
    <w:p w:rsidR="00B609A0" w:rsidRPr="00E00C36" w:rsidRDefault="00B609A0" w:rsidP="00B609A0">
      <w:pPr>
        <w:spacing w:after="0" w:line="360" w:lineRule="auto"/>
        <w:jc w:val="both"/>
        <w:rPr>
          <w:rFonts w:ascii="Times New Roman" w:eastAsia="Times New Roman" w:hAnsi="Times New Roman" w:cs="Times New Roman"/>
          <w:color w:val="000000"/>
          <w:sz w:val="24"/>
          <w:szCs w:val="24"/>
        </w:rPr>
      </w:pPr>
      <w:r w:rsidRPr="00E00C36">
        <w:rPr>
          <w:rFonts w:ascii="Times New Roman" w:eastAsia="Times New Roman" w:hAnsi="Times New Roman" w:cs="Times New Roman"/>
          <w:color w:val="000000"/>
          <w:sz w:val="24"/>
          <w:szCs w:val="24"/>
        </w:rPr>
        <w:t>I nogle kulturer er mænd sikre på sig selv og dominerende, og kvinder er typisk mere omsorgsfulde og</w:t>
      </w:r>
      <w:r>
        <w:rPr>
          <w:rFonts w:ascii="Times New Roman" w:eastAsia="Times New Roman" w:hAnsi="Times New Roman" w:cs="Times New Roman"/>
          <w:color w:val="000000"/>
          <w:sz w:val="24"/>
          <w:szCs w:val="24"/>
        </w:rPr>
        <w:t xml:space="preserve"> </w:t>
      </w:r>
      <w:r w:rsidRPr="00E00C36">
        <w:rPr>
          <w:rFonts w:ascii="Times New Roman" w:eastAsia="Times New Roman" w:hAnsi="Times New Roman" w:cs="Times New Roman"/>
          <w:color w:val="000000"/>
          <w:sz w:val="24"/>
          <w:szCs w:val="24"/>
        </w:rPr>
        <w:t>opdragende. Sådanne kulturer er derfor præget af mænds normer og værdier, de kaldes maskuline</w:t>
      </w:r>
      <w:r>
        <w:rPr>
          <w:rFonts w:ascii="Times New Roman" w:eastAsia="Times New Roman" w:hAnsi="Times New Roman" w:cs="Times New Roman"/>
          <w:color w:val="000000"/>
          <w:sz w:val="24"/>
          <w:szCs w:val="24"/>
        </w:rPr>
        <w:t xml:space="preserve"> </w:t>
      </w:r>
      <w:r w:rsidRPr="00E00C36">
        <w:rPr>
          <w:rFonts w:ascii="Times New Roman" w:eastAsia="Times New Roman" w:hAnsi="Times New Roman" w:cs="Times New Roman"/>
          <w:color w:val="000000"/>
          <w:sz w:val="24"/>
          <w:szCs w:val="24"/>
        </w:rPr>
        <w:t>kulturer.</w:t>
      </w:r>
    </w:p>
    <w:p w:rsidR="00B609A0" w:rsidRPr="00E00C36" w:rsidRDefault="00B609A0" w:rsidP="00B609A0">
      <w:pPr>
        <w:spacing w:after="0" w:line="360" w:lineRule="auto"/>
        <w:jc w:val="both"/>
        <w:rPr>
          <w:rFonts w:ascii="Times New Roman" w:eastAsia="Times New Roman" w:hAnsi="Times New Roman" w:cs="Times New Roman"/>
          <w:color w:val="000000"/>
          <w:sz w:val="24"/>
          <w:szCs w:val="24"/>
        </w:rPr>
      </w:pPr>
      <w:r w:rsidRPr="00E00C36">
        <w:rPr>
          <w:rFonts w:ascii="Times New Roman" w:eastAsia="Times New Roman" w:hAnsi="Times New Roman" w:cs="Times New Roman"/>
          <w:color w:val="000000"/>
          <w:sz w:val="24"/>
          <w:szCs w:val="24"/>
        </w:rPr>
        <w:t>I andre kulturer er forskellen på mænd og kvinder meget mindre, og der kan mændene påtage sig rollen</w:t>
      </w:r>
      <w:r>
        <w:rPr>
          <w:rFonts w:ascii="Times New Roman" w:eastAsia="Times New Roman" w:hAnsi="Times New Roman" w:cs="Times New Roman"/>
          <w:color w:val="000000"/>
          <w:sz w:val="24"/>
          <w:szCs w:val="24"/>
        </w:rPr>
        <w:t xml:space="preserve"> </w:t>
      </w:r>
      <w:r w:rsidRPr="00E00C36">
        <w:rPr>
          <w:rFonts w:ascii="Times New Roman" w:eastAsia="Times New Roman" w:hAnsi="Times New Roman" w:cs="Times New Roman"/>
          <w:color w:val="000000"/>
          <w:sz w:val="24"/>
          <w:szCs w:val="24"/>
        </w:rPr>
        <w:t>som den mere beskedne og omsorgsfulde person, de lægger mere vægt på personlige relationer end</w:t>
      </w:r>
      <w:r>
        <w:rPr>
          <w:rFonts w:ascii="Times New Roman" w:eastAsia="Times New Roman" w:hAnsi="Times New Roman" w:cs="Times New Roman"/>
          <w:color w:val="000000"/>
          <w:sz w:val="24"/>
          <w:szCs w:val="24"/>
        </w:rPr>
        <w:t xml:space="preserve"> </w:t>
      </w:r>
      <w:r w:rsidRPr="00E00C36">
        <w:rPr>
          <w:rFonts w:ascii="Times New Roman" w:eastAsia="Times New Roman" w:hAnsi="Times New Roman" w:cs="Times New Roman"/>
          <w:color w:val="000000"/>
          <w:sz w:val="24"/>
          <w:szCs w:val="24"/>
        </w:rPr>
        <w:t>karriere. Disse kulturer kaldes feminine.</w:t>
      </w:r>
    </w:p>
    <w:p w:rsidR="00730D19" w:rsidRPr="008715BE" w:rsidRDefault="00730D19" w:rsidP="00730D19">
      <w:pPr>
        <w:spacing w:line="360" w:lineRule="auto"/>
        <w:jc w:val="both"/>
        <w:rPr>
          <w:rFonts w:ascii="Times New Roman" w:hAnsi="Times New Roman" w:cs="Times New Roman"/>
          <w:sz w:val="24"/>
          <w:szCs w:val="24"/>
        </w:rPr>
      </w:pPr>
      <w:r w:rsidRPr="008715BE">
        <w:rPr>
          <w:rStyle w:val="apple-style-span"/>
          <w:rFonts w:ascii="Times New Roman" w:hAnsi="Times New Roman" w:cs="Times New Roman"/>
          <w:color w:val="000000"/>
          <w:sz w:val="24"/>
          <w:szCs w:val="24"/>
        </w:rPr>
        <w:t>Feminine værdier omtaltes oftest som bløde og kendetegnes ved omsorg, gode</w:t>
      </w:r>
      <w:r w:rsidRPr="008715BE">
        <w:rPr>
          <w:rStyle w:val="apple-converted-space"/>
          <w:rFonts w:ascii="Times New Roman" w:hAnsi="Times New Roman" w:cs="Times New Roman"/>
          <w:color w:val="000000"/>
          <w:sz w:val="24"/>
          <w:szCs w:val="24"/>
        </w:rPr>
        <w:t> </w:t>
      </w:r>
      <w:r w:rsidRPr="008715BE">
        <w:rPr>
          <w:rStyle w:val="glossary-term"/>
          <w:rFonts w:ascii="Times New Roman" w:hAnsi="Times New Roman" w:cs="Times New Roman"/>
          <w:color w:val="000000"/>
          <w:sz w:val="24"/>
          <w:szCs w:val="24"/>
        </w:rPr>
        <w:t>sociale relationer</w:t>
      </w:r>
      <w:r w:rsidRPr="008715BE">
        <w:rPr>
          <w:rStyle w:val="apple-style-span"/>
          <w:rFonts w:ascii="Times New Roman" w:hAnsi="Times New Roman" w:cs="Times New Roman"/>
          <w:color w:val="000000"/>
          <w:sz w:val="24"/>
          <w:szCs w:val="24"/>
        </w:rPr>
        <w:t>,</w:t>
      </w:r>
      <w:r w:rsidRPr="008715BE">
        <w:rPr>
          <w:rStyle w:val="apple-converted-space"/>
          <w:rFonts w:ascii="Times New Roman" w:hAnsi="Times New Roman" w:cs="Times New Roman"/>
          <w:color w:val="000000"/>
          <w:sz w:val="24"/>
          <w:szCs w:val="24"/>
        </w:rPr>
        <w:t> </w:t>
      </w:r>
      <w:r w:rsidRPr="008715BE">
        <w:rPr>
          <w:rStyle w:val="glossary-term"/>
          <w:rFonts w:ascii="Times New Roman" w:hAnsi="Times New Roman" w:cs="Times New Roman"/>
          <w:color w:val="000000"/>
          <w:sz w:val="24"/>
          <w:szCs w:val="24"/>
        </w:rPr>
        <w:t>solidaritet</w:t>
      </w:r>
      <w:r w:rsidRPr="008715BE">
        <w:rPr>
          <w:rStyle w:val="apple-style-span"/>
          <w:rFonts w:ascii="Times New Roman" w:hAnsi="Times New Roman" w:cs="Times New Roman"/>
          <w:color w:val="000000"/>
          <w:sz w:val="24"/>
          <w:szCs w:val="24"/>
        </w:rPr>
        <w:t>, beskedenhed, konfliktløsende, kompromissøgende og med fokus på livskvalitet og økologi. Maskuline værdier er hårde, præstations- og konkurrenceorienterede, ambitiøse, præget af beslutsomhed og med fokus på økonomisk vækst og materialisme.</w:t>
      </w:r>
    </w:p>
    <w:p w:rsidR="00730D19" w:rsidRDefault="00F12355" w:rsidP="00CA5804">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Hvis man tænker på verden, og hvor forskellige vi er fra kultur til kultur, så spiller feminine og maskuline værdier en stor rolle. Gennem historien har det vist sig, at ex Jugoslavien har altid været præget af de maskuline værdier, og feminine værdier kunne ikke komme på samme niveau med maskuline. Gennem tiden viste det sig, at mangel på de feminine værdier som f.eks. konfliktløsning </w:t>
      </w:r>
      <w:r>
        <w:rPr>
          <w:rFonts w:ascii="Times New Roman" w:eastAsia="Times New Roman" w:hAnsi="Times New Roman" w:cs="Times New Roman"/>
          <w:bCs/>
          <w:color w:val="000000"/>
          <w:sz w:val="24"/>
          <w:szCs w:val="24"/>
        </w:rPr>
        <w:lastRenderedPageBreak/>
        <w:t xml:space="preserve">og solidaritet førte til mange uenigheder, og hvor borgerkrigen var et af resultater. I dag er det stadigvæk præget </w:t>
      </w:r>
      <w:r w:rsidR="006D611B">
        <w:rPr>
          <w:rFonts w:ascii="Times New Roman" w:eastAsia="Times New Roman" w:hAnsi="Times New Roman" w:cs="Times New Roman"/>
          <w:bCs/>
          <w:color w:val="000000"/>
          <w:sz w:val="24"/>
          <w:szCs w:val="24"/>
        </w:rPr>
        <w:t>af maskuline værdier på arbejdspladser i Serbien, hvor det kan blive svært at samarbejde med f.eks. de vestlige lande som Danmark og USA, hvor de feminine værdier har en stor betydning. Historien viser, hvor de feminine værdier er synlige, så betyder det, at landet oplever blan</w:t>
      </w:r>
      <w:r w:rsidR="005B5F8D">
        <w:rPr>
          <w:rFonts w:ascii="Times New Roman" w:eastAsia="Times New Roman" w:hAnsi="Times New Roman" w:cs="Times New Roman"/>
          <w:bCs/>
          <w:color w:val="000000"/>
          <w:sz w:val="24"/>
          <w:szCs w:val="24"/>
        </w:rPr>
        <w:t xml:space="preserve">dt andet økonomisk vækst. </w:t>
      </w:r>
    </w:p>
    <w:p w:rsidR="005B5F8D" w:rsidRPr="00F12355" w:rsidRDefault="005B5F8D" w:rsidP="00CA5804">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Hvis et land som Serbien præger sådan et nationalt ”brand”, hvor de maskuline værdier er mere synlige end de feminine</w:t>
      </w:r>
      <w:r w:rsidR="004E74C4">
        <w:rPr>
          <w:rFonts w:ascii="Times New Roman" w:eastAsia="Times New Roman" w:hAnsi="Times New Roman" w:cs="Times New Roman"/>
          <w:bCs/>
          <w:color w:val="000000"/>
          <w:sz w:val="24"/>
          <w:szCs w:val="24"/>
        </w:rPr>
        <w:t xml:space="preserve"> værdier</w:t>
      </w:r>
      <w:r>
        <w:rPr>
          <w:rFonts w:ascii="Times New Roman" w:eastAsia="Times New Roman" w:hAnsi="Times New Roman" w:cs="Times New Roman"/>
          <w:bCs/>
          <w:color w:val="000000"/>
          <w:sz w:val="24"/>
          <w:szCs w:val="24"/>
        </w:rPr>
        <w:t xml:space="preserve">, så kan det blive svært at samarbejde med andre lande. Solidaritet, konfliktløsning, kompromis og mange andre faktorer kan være afgørende for et godt samarbejde. </w:t>
      </w:r>
      <w:r w:rsidR="00E74EE4">
        <w:rPr>
          <w:rFonts w:ascii="Times New Roman" w:eastAsia="Times New Roman" w:hAnsi="Times New Roman" w:cs="Times New Roman"/>
          <w:bCs/>
          <w:color w:val="000000"/>
          <w:sz w:val="24"/>
          <w:szCs w:val="24"/>
        </w:rPr>
        <w:t xml:space="preserve">Hvis landet skubber de feminine værdier til side, og prioriterer de maskuline, så vil landet </w:t>
      </w:r>
      <w:r w:rsidR="00437CDC">
        <w:rPr>
          <w:rFonts w:ascii="Times New Roman" w:eastAsia="Times New Roman" w:hAnsi="Times New Roman" w:cs="Times New Roman"/>
          <w:bCs/>
          <w:color w:val="000000"/>
          <w:sz w:val="24"/>
          <w:szCs w:val="24"/>
        </w:rPr>
        <w:t xml:space="preserve">sandsynligt </w:t>
      </w:r>
      <w:r w:rsidR="00E74EE4">
        <w:rPr>
          <w:rFonts w:ascii="Times New Roman" w:eastAsia="Times New Roman" w:hAnsi="Times New Roman" w:cs="Times New Roman"/>
          <w:bCs/>
          <w:color w:val="000000"/>
          <w:sz w:val="24"/>
          <w:szCs w:val="24"/>
        </w:rPr>
        <w:t xml:space="preserve">opleve en faldende interesse fra de lande, hvor feminine værdier har en stor betydning.  </w:t>
      </w:r>
      <w:r w:rsidR="009944B9">
        <w:rPr>
          <w:rFonts w:ascii="Times New Roman" w:eastAsia="Times New Roman" w:hAnsi="Times New Roman" w:cs="Times New Roman"/>
          <w:bCs/>
          <w:color w:val="000000"/>
          <w:sz w:val="24"/>
          <w:szCs w:val="24"/>
        </w:rPr>
        <w:t xml:space="preserve">Det nationale ”brand” kan </w:t>
      </w:r>
      <w:r w:rsidR="00B34FE5">
        <w:rPr>
          <w:rFonts w:ascii="Times New Roman" w:eastAsia="Times New Roman" w:hAnsi="Times New Roman" w:cs="Times New Roman"/>
          <w:bCs/>
          <w:color w:val="000000"/>
          <w:sz w:val="24"/>
          <w:szCs w:val="24"/>
        </w:rPr>
        <w:t xml:space="preserve">have en stor betydning, hvis </w:t>
      </w:r>
      <w:r w:rsidR="009944B9">
        <w:rPr>
          <w:rFonts w:ascii="Times New Roman" w:eastAsia="Times New Roman" w:hAnsi="Times New Roman" w:cs="Times New Roman"/>
          <w:bCs/>
          <w:color w:val="000000"/>
          <w:sz w:val="24"/>
          <w:szCs w:val="24"/>
        </w:rPr>
        <w:t>de potentielle udenlandske investorer</w:t>
      </w:r>
      <w:r w:rsidR="00B34FE5">
        <w:rPr>
          <w:rFonts w:ascii="Times New Roman" w:eastAsia="Times New Roman" w:hAnsi="Times New Roman" w:cs="Times New Roman"/>
          <w:bCs/>
          <w:color w:val="000000"/>
          <w:sz w:val="24"/>
          <w:szCs w:val="24"/>
        </w:rPr>
        <w:t xml:space="preserve"> vælger at bruge penge til investeringer i et land. </w:t>
      </w:r>
      <w:r>
        <w:rPr>
          <w:rFonts w:ascii="Times New Roman" w:eastAsia="Times New Roman" w:hAnsi="Times New Roman" w:cs="Times New Roman"/>
          <w:bCs/>
          <w:color w:val="000000"/>
          <w:sz w:val="24"/>
          <w:szCs w:val="24"/>
        </w:rPr>
        <w:t xml:space="preserve">  </w:t>
      </w:r>
    </w:p>
    <w:p w:rsidR="00704135" w:rsidRDefault="00704135" w:rsidP="0075393F">
      <w:pPr>
        <w:spacing w:line="360" w:lineRule="auto"/>
        <w:rPr>
          <w:rFonts w:ascii="Times New Roman" w:eastAsia="Times New Roman" w:hAnsi="Times New Roman" w:cs="Times New Roman"/>
          <w:b/>
          <w:bCs/>
          <w:color w:val="000000"/>
          <w:sz w:val="24"/>
          <w:szCs w:val="24"/>
        </w:rPr>
      </w:pPr>
    </w:p>
    <w:p w:rsidR="00704135" w:rsidRDefault="0075393F" w:rsidP="00704135">
      <w:pPr>
        <w:spacing w:line="360" w:lineRule="auto"/>
        <w:rPr>
          <w:rFonts w:ascii="Times New Roman" w:hAnsi="Times New Roman" w:cs="Times New Roman"/>
          <w:sz w:val="24"/>
          <w:szCs w:val="24"/>
        </w:rPr>
      </w:pPr>
      <w:r w:rsidRPr="00695AA0">
        <w:rPr>
          <w:rFonts w:ascii="Times New Roman" w:hAnsi="Times New Roman" w:cs="Times New Roman"/>
          <w:sz w:val="24"/>
          <w:szCs w:val="24"/>
        </w:rPr>
        <w:t>Hofstede beskriver kultur som:</w:t>
      </w:r>
    </w:p>
    <w:p w:rsidR="0075393F" w:rsidRPr="00704135" w:rsidRDefault="0075393F" w:rsidP="00B34EA1">
      <w:pPr>
        <w:spacing w:line="360" w:lineRule="auto"/>
        <w:ind w:left="1304"/>
        <w:rPr>
          <w:rFonts w:ascii="Times New Roman" w:hAnsi="Times New Roman" w:cs="Times New Roman"/>
          <w:sz w:val="24"/>
          <w:szCs w:val="24"/>
        </w:rPr>
      </w:pPr>
      <w:proofErr w:type="gramStart"/>
      <w:r w:rsidRPr="00657E16">
        <w:rPr>
          <w:rFonts w:ascii="Times New Roman" w:hAnsi="Times New Roman" w:cs="Times New Roman"/>
          <w:i/>
          <w:sz w:val="24"/>
          <w:szCs w:val="24"/>
        </w:rPr>
        <w:t>”</w:t>
      </w:r>
      <w:r w:rsidR="00B34EA1" w:rsidRPr="00B34EA1">
        <w:rPr>
          <w:rFonts w:ascii="Verdana" w:hAnsi="Verdana"/>
          <w:b/>
          <w:bCs/>
          <w:color w:val="000000"/>
          <w:sz w:val="25"/>
          <w:szCs w:val="25"/>
          <w:shd w:val="clear" w:color="auto" w:fill="FBFBDB"/>
        </w:rPr>
        <w:t xml:space="preserve"> </w:t>
      </w:r>
      <w:r w:rsidR="00B34EA1">
        <w:rPr>
          <w:rFonts w:ascii="Times New Roman" w:hAnsi="Times New Roman" w:cs="Times New Roman"/>
          <w:bCs/>
          <w:i/>
          <w:color w:val="000000"/>
          <w:sz w:val="24"/>
          <w:szCs w:val="24"/>
          <w:shd w:val="clear" w:color="auto" w:fill="FBFBDB"/>
        </w:rPr>
        <w:t>D</w:t>
      </w:r>
      <w:r w:rsidR="00B34EA1" w:rsidRPr="00B34EA1">
        <w:rPr>
          <w:rFonts w:ascii="Times New Roman" w:hAnsi="Times New Roman" w:cs="Times New Roman"/>
          <w:bCs/>
          <w:i/>
          <w:color w:val="000000"/>
          <w:sz w:val="24"/>
          <w:szCs w:val="24"/>
          <w:shd w:val="clear" w:color="auto" w:fill="FBFBDB"/>
        </w:rPr>
        <w:t>en</w:t>
      </w:r>
      <w:proofErr w:type="gramEnd"/>
      <w:r w:rsidR="00B34EA1" w:rsidRPr="00B34EA1">
        <w:rPr>
          <w:rFonts w:ascii="Times New Roman" w:hAnsi="Times New Roman" w:cs="Times New Roman"/>
          <w:bCs/>
          <w:i/>
          <w:color w:val="000000"/>
          <w:sz w:val="24"/>
          <w:szCs w:val="24"/>
          <w:shd w:val="clear" w:color="auto" w:fill="FBFBDB"/>
        </w:rPr>
        <w:t xml:space="preserve"> kollektive, mentale programmering, der adskiller én gruppe mennesker fra en anden gruppe mennesker</w:t>
      </w:r>
      <w:r w:rsidR="00B34EA1">
        <w:rPr>
          <w:rFonts w:ascii="Verdana" w:hAnsi="Verdana"/>
          <w:b/>
          <w:bCs/>
          <w:color w:val="000000"/>
          <w:sz w:val="25"/>
          <w:szCs w:val="25"/>
          <w:shd w:val="clear" w:color="auto" w:fill="FBFBDB"/>
        </w:rPr>
        <w:t>.</w:t>
      </w:r>
      <w:r w:rsidRPr="00657E16">
        <w:rPr>
          <w:rFonts w:ascii="Times New Roman" w:hAnsi="Times New Roman" w:cs="Times New Roman"/>
          <w:i/>
          <w:sz w:val="24"/>
          <w:szCs w:val="24"/>
        </w:rPr>
        <w:t>”</w:t>
      </w:r>
      <w:r w:rsidRPr="00657E16">
        <w:rPr>
          <w:rStyle w:val="Fodnotehenvisning"/>
          <w:rFonts w:ascii="Times New Roman" w:hAnsi="Times New Roman" w:cs="Times New Roman"/>
          <w:i/>
          <w:sz w:val="24"/>
          <w:szCs w:val="24"/>
        </w:rPr>
        <w:footnoteReference w:id="24"/>
      </w:r>
    </w:p>
    <w:p w:rsidR="0075393F" w:rsidRDefault="0075393F" w:rsidP="007539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Ifølge Hofstede betragter han kultur som en mental programmering, hvor mentale programmer, der styrer et menneskets sind, er en slags psykiske strukturer, der sætter os i stand til at forstå og fortolke fænomener ude i verden.</w:t>
      </w:r>
    </w:p>
    <w:p w:rsidR="0075393F" w:rsidRDefault="0075393F" w:rsidP="00317BBE">
      <w:pPr>
        <w:spacing w:after="0" w:line="360" w:lineRule="auto"/>
        <w:jc w:val="both"/>
        <w:rPr>
          <w:rFonts w:ascii="Times New Roman" w:eastAsia="Times New Roman" w:hAnsi="Times New Roman" w:cs="Times New Roman"/>
          <w:sz w:val="24"/>
          <w:szCs w:val="24"/>
        </w:rPr>
      </w:pPr>
      <w:r w:rsidRPr="005A79DA">
        <w:rPr>
          <w:rFonts w:ascii="Times New Roman" w:eastAsia="Times New Roman" w:hAnsi="Times New Roman" w:cs="Times New Roman"/>
          <w:sz w:val="24"/>
          <w:szCs w:val="24"/>
        </w:rPr>
        <w:t xml:space="preserve">Alle mennesker har inde i sig selv et mønster, </w:t>
      </w:r>
      <w:r w:rsidR="00C2753F">
        <w:rPr>
          <w:rFonts w:ascii="Times New Roman" w:eastAsia="Times New Roman" w:hAnsi="Times New Roman" w:cs="Times New Roman"/>
          <w:sz w:val="24"/>
          <w:szCs w:val="24"/>
        </w:rPr>
        <w:t xml:space="preserve">der determinerer, </w:t>
      </w:r>
      <w:r w:rsidRPr="005A79DA">
        <w:rPr>
          <w:rFonts w:ascii="Times New Roman" w:eastAsia="Times New Roman" w:hAnsi="Times New Roman" w:cs="Times New Roman"/>
          <w:sz w:val="24"/>
          <w:szCs w:val="24"/>
        </w:rPr>
        <w:t>hvordan de tænker, føler og handler livet igennem. Størstedelen af dette mønster er noget man lære</w:t>
      </w:r>
      <w:r w:rsidR="00E14DFC">
        <w:rPr>
          <w:rFonts w:ascii="Times New Roman" w:eastAsia="Times New Roman" w:hAnsi="Times New Roman" w:cs="Times New Roman"/>
          <w:sz w:val="24"/>
          <w:szCs w:val="24"/>
        </w:rPr>
        <w:t>r</w:t>
      </w:r>
      <w:r w:rsidRPr="005A79DA">
        <w:rPr>
          <w:rFonts w:ascii="Times New Roman" w:eastAsia="Times New Roman" w:hAnsi="Times New Roman" w:cs="Times New Roman"/>
          <w:sz w:val="24"/>
          <w:szCs w:val="24"/>
        </w:rPr>
        <w:t xml:space="preserve"> tidligt i sin barndom, fordi man på det tidspunkt er mest åben for at lære og suge til sig. Når disse rammer for at føle, tænke og handle er på plads, må man først glemme dem igen fo</w:t>
      </w:r>
      <w:r>
        <w:rPr>
          <w:rFonts w:ascii="Times New Roman" w:eastAsia="Times New Roman" w:hAnsi="Times New Roman" w:cs="Times New Roman"/>
          <w:sz w:val="24"/>
          <w:szCs w:val="24"/>
        </w:rPr>
        <w:t>r at kunne lære noget andet. D</w:t>
      </w:r>
      <w:r w:rsidRPr="005A79DA">
        <w:rPr>
          <w:rFonts w:ascii="Times New Roman" w:eastAsia="Times New Roman" w:hAnsi="Times New Roman" w:cs="Times New Roman"/>
          <w:sz w:val="24"/>
          <w:szCs w:val="24"/>
        </w:rPr>
        <w:t>et er langt svære, end det var at lære dem i første omgang.</w:t>
      </w:r>
      <w:r>
        <w:rPr>
          <w:rFonts w:ascii="Times New Roman" w:eastAsia="Times New Roman" w:hAnsi="Times New Roman" w:cs="Times New Roman"/>
          <w:sz w:val="24"/>
          <w:szCs w:val="24"/>
        </w:rPr>
        <w:t xml:space="preserve"> </w:t>
      </w:r>
      <w:r w:rsidRPr="005A79DA">
        <w:rPr>
          <w:rFonts w:ascii="Times New Roman" w:eastAsia="Times New Roman" w:hAnsi="Times New Roman" w:cs="Times New Roman"/>
          <w:sz w:val="24"/>
          <w:szCs w:val="24"/>
        </w:rPr>
        <w:t>Disse mønstre for at føle, tænke og handle kalder man for ”mentale programmer”.</w:t>
      </w:r>
      <w:r>
        <w:rPr>
          <w:rFonts w:ascii="Times New Roman" w:eastAsia="Times New Roman" w:hAnsi="Times New Roman" w:cs="Times New Roman"/>
          <w:sz w:val="24"/>
          <w:szCs w:val="24"/>
        </w:rPr>
        <w:t xml:space="preserve"> </w:t>
      </w:r>
      <w:r w:rsidRPr="007C3A41">
        <w:rPr>
          <w:rFonts w:ascii="Times New Roman" w:eastAsia="Times New Roman" w:hAnsi="Times New Roman" w:cs="Times New Roman"/>
          <w:sz w:val="24"/>
          <w:szCs w:val="24"/>
        </w:rPr>
        <w:t xml:space="preserve">Et mere almindeligt ord for </w:t>
      </w:r>
      <w:r w:rsidR="00F60150">
        <w:rPr>
          <w:rFonts w:ascii="Times New Roman" w:eastAsia="Times New Roman" w:hAnsi="Times New Roman" w:cs="Times New Roman"/>
          <w:sz w:val="24"/>
          <w:szCs w:val="24"/>
        </w:rPr>
        <w:t>mental programmering er kultur.</w:t>
      </w:r>
    </w:p>
    <w:p w:rsidR="00F60150" w:rsidRDefault="00F60150" w:rsidP="00317BBE">
      <w:pPr>
        <w:spacing w:after="0" w:line="360" w:lineRule="auto"/>
        <w:jc w:val="both"/>
        <w:rPr>
          <w:rFonts w:ascii="Times New Roman" w:eastAsia="Times New Roman" w:hAnsi="Times New Roman" w:cs="Times New Roman"/>
          <w:sz w:val="24"/>
          <w:szCs w:val="24"/>
        </w:rPr>
      </w:pPr>
    </w:p>
    <w:p w:rsidR="00F60150" w:rsidRPr="007C3A41" w:rsidRDefault="00F60150" w:rsidP="00F60150">
      <w:pPr>
        <w:spacing w:after="0" w:line="360" w:lineRule="auto"/>
        <w:jc w:val="both"/>
        <w:rPr>
          <w:rFonts w:ascii="Times New Roman" w:eastAsia="Times New Roman" w:hAnsi="Times New Roman" w:cs="Times New Roman"/>
          <w:sz w:val="24"/>
          <w:szCs w:val="24"/>
        </w:rPr>
      </w:pPr>
      <w:r w:rsidRPr="007C3A41">
        <w:rPr>
          <w:rFonts w:ascii="Times New Roman" w:eastAsia="Times New Roman" w:hAnsi="Times New Roman" w:cs="Times New Roman"/>
          <w:sz w:val="24"/>
          <w:szCs w:val="24"/>
        </w:rPr>
        <w:t>Der er en meget vigtig ting ved det. Kultur er tillært, ikke nedarvet. Den stammer fra ens sociale miljø, ikke fra ens gener. Der skal skelnes mellem kultur</w:t>
      </w:r>
      <w:r w:rsidR="002C59B2">
        <w:rPr>
          <w:rFonts w:ascii="Times New Roman" w:eastAsia="Times New Roman" w:hAnsi="Times New Roman" w:cs="Times New Roman"/>
          <w:sz w:val="24"/>
          <w:szCs w:val="24"/>
        </w:rPr>
        <w:t>,</w:t>
      </w:r>
      <w:r w:rsidRPr="007C3A41">
        <w:rPr>
          <w:rFonts w:ascii="Times New Roman" w:eastAsia="Times New Roman" w:hAnsi="Times New Roman" w:cs="Times New Roman"/>
          <w:sz w:val="24"/>
          <w:szCs w:val="24"/>
        </w:rPr>
        <w:t xml:space="preserve"> og den menneskelig natur på den ene side</w:t>
      </w:r>
      <w:r w:rsidR="002C59B2">
        <w:rPr>
          <w:rFonts w:ascii="Times New Roman" w:eastAsia="Times New Roman" w:hAnsi="Times New Roman" w:cs="Times New Roman"/>
          <w:sz w:val="24"/>
          <w:szCs w:val="24"/>
        </w:rPr>
        <w:t>,</w:t>
      </w:r>
      <w:r w:rsidRPr="007C3A41">
        <w:rPr>
          <w:rFonts w:ascii="Times New Roman" w:eastAsia="Times New Roman" w:hAnsi="Times New Roman" w:cs="Times New Roman"/>
          <w:sz w:val="24"/>
          <w:szCs w:val="24"/>
        </w:rPr>
        <w:t xml:space="preserve"> og ens egen personlighed på den anden. </w:t>
      </w:r>
      <w:r w:rsidRPr="007C3A41">
        <w:rPr>
          <w:rFonts w:ascii="Times New Roman" w:hAnsi="Times New Roman" w:cs="Times New Roman"/>
          <w:color w:val="000000"/>
          <w:sz w:val="24"/>
          <w:szCs w:val="24"/>
        </w:rPr>
        <w:t xml:space="preserve">Man kan dele kultur op i fire kulturelle dimensioner, som flere undersøgelser viser, at en gruppes </w:t>
      </w:r>
      <w:r w:rsidRPr="001F3108">
        <w:rPr>
          <w:rFonts w:ascii="Times New Roman" w:hAnsi="Times New Roman" w:cs="Times New Roman"/>
          <w:i/>
          <w:color w:val="000000"/>
          <w:sz w:val="24"/>
          <w:szCs w:val="24"/>
        </w:rPr>
        <w:t>mentale programmering</w:t>
      </w:r>
      <w:r w:rsidRPr="007C3A41">
        <w:rPr>
          <w:rFonts w:ascii="Times New Roman" w:hAnsi="Times New Roman" w:cs="Times New Roman"/>
          <w:color w:val="000000"/>
          <w:sz w:val="24"/>
          <w:szCs w:val="24"/>
        </w:rPr>
        <w:t xml:space="preserve"> vil forholde sig til.</w:t>
      </w:r>
    </w:p>
    <w:p w:rsidR="00F60150" w:rsidRPr="007C3A41" w:rsidRDefault="00F60150" w:rsidP="00F60150">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rPr>
      </w:pPr>
      <w:r w:rsidRPr="007C3A41">
        <w:rPr>
          <w:rFonts w:ascii="Times New Roman" w:eastAsia="Times New Roman" w:hAnsi="Times New Roman" w:cs="Times New Roman"/>
          <w:color w:val="000000"/>
          <w:sz w:val="24"/>
          <w:szCs w:val="24"/>
        </w:rPr>
        <w:lastRenderedPageBreak/>
        <w:t>Social ulighed og forhold til autoriteter - også kaldet magtdistance</w:t>
      </w:r>
    </w:p>
    <w:p w:rsidR="00F60150" w:rsidRPr="007C3A41" w:rsidRDefault="00F60150" w:rsidP="00F60150">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rPr>
      </w:pPr>
      <w:r w:rsidRPr="007C3A41">
        <w:rPr>
          <w:rFonts w:ascii="Times New Roman" w:eastAsia="Times New Roman" w:hAnsi="Times New Roman" w:cs="Times New Roman"/>
          <w:color w:val="000000"/>
          <w:sz w:val="24"/>
          <w:szCs w:val="24"/>
        </w:rPr>
        <w:t>Forholdet mellem den enkelte og gruppen - kollektivitet og individualitet</w:t>
      </w:r>
    </w:p>
    <w:p w:rsidR="00F60150" w:rsidRPr="007C3A41" w:rsidRDefault="00F60150" w:rsidP="00F60150">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rPr>
      </w:pPr>
      <w:r w:rsidRPr="007C3A41">
        <w:rPr>
          <w:rFonts w:ascii="Times New Roman" w:eastAsia="Times New Roman" w:hAnsi="Times New Roman" w:cs="Times New Roman"/>
          <w:color w:val="000000"/>
          <w:sz w:val="24"/>
          <w:szCs w:val="24"/>
        </w:rPr>
        <w:t>Opfattelse af maskulinitet og feminitet</w:t>
      </w:r>
    </w:p>
    <w:p w:rsidR="00F60150" w:rsidRPr="007C3A41" w:rsidRDefault="00F60150" w:rsidP="00F60150">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rPr>
      </w:pPr>
      <w:r w:rsidRPr="007C3A41">
        <w:rPr>
          <w:rFonts w:ascii="Times New Roman" w:eastAsia="Times New Roman" w:hAnsi="Times New Roman" w:cs="Times New Roman"/>
          <w:color w:val="000000"/>
          <w:sz w:val="24"/>
          <w:szCs w:val="24"/>
        </w:rPr>
        <w:t>Usikkerhed i forbindelse med kontrol af følelser f.eks. frygten for det ukendte eller de fremmede, kaldet usikkerhedsundvigelse.</w:t>
      </w:r>
      <w:r>
        <w:rPr>
          <w:rStyle w:val="Fodnotehenvisning"/>
          <w:rFonts w:ascii="Times New Roman" w:eastAsia="Times New Roman" w:hAnsi="Times New Roman" w:cs="Times New Roman"/>
          <w:color w:val="000000"/>
          <w:sz w:val="24"/>
          <w:szCs w:val="24"/>
        </w:rPr>
        <w:footnoteReference w:id="25"/>
      </w:r>
    </w:p>
    <w:p w:rsidR="00F60150" w:rsidRDefault="00F60150" w:rsidP="00F60150">
      <w:pPr>
        <w:spacing w:line="43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w:t>
      </w:r>
      <w:r w:rsidRPr="0083578E">
        <w:rPr>
          <w:rFonts w:ascii="Times New Roman" w:eastAsia="Times New Roman" w:hAnsi="Times New Roman" w:cs="Times New Roman"/>
          <w:sz w:val="24"/>
          <w:szCs w:val="24"/>
        </w:rPr>
        <w:t> </w:t>
      </w:r>
      <w:r w:rsidRPr="0083578E">
        <w:rPr>
          <w:rFonts w:ascii="Times New Roman" w:eastAsia="Times New Roman" w:hAnsi="Times New Roman" w:cs="Times New Roman"/>
          <w:bCs/>
          <w:sz w:val="24"/>
          <w:szCs w:val="24"/>
        </w:rPr>
        <w:t>menneskelige natur</w:t>
      </w:r>
      <w:r w:rsidRPr="0083578E">
        <w:rPr>
          <w:rFonts w:ascii="Times New Roman" w:eastAsia="Times New Roman" w:hAnsi="Times New Roman" w:cs="Times New Roman"/>
          <w:b/>
          <w:bCs/>
          <w:sz w:val="24"/>
          <w:szCs w:val="24"/>
        </w:rPr>
        <w:t> </w:t>
      </w:r>
      <w:r w:rsidRPr="0083578E">
        <w:rPr>
          <w:rFonts w:ascii="Times New Roman" w:eastAsia="Times New Roman" w:hAnsi="Times New Roman" w:cs="Times New Roman"/>
          <w:sz w:val="24"/>
          <w:szCs w:val="24"/>
        </w:rPr>
        <w:t>er det, som alle mennesker</w:t>
      </w:r>
      <w:r>
        <w:rPr>
          <w:rFonts w:ascii="Times New Roman" w:eastAsia="Times New Roman" w:hAnsi="Times New Roman" w:cs="Times New Roman"/>
          <w:sz w:val="24"/>
          <w:szCs w:val="24"/>
        </w:rPr>
        <w:t xml:space="preserve"> har til fælles. </w:t>
      </w:r>
      <w:r w:rsidRPr="0083578E">
        <w:rPr>
          <w:rFonts w:ascii="Times New Roman" w:eastAsia="Times New Roman" w:hAnsi="Times New Roman" w:cs="Times New Roman"/>
          <w:sz w:val="24"/>
          <w:szCs w:val="24"/>
        </w:rPr>
        <w:t xml:space="preserve">Den menneskelige evne til at </w:t>
      </w:r>
      <w:proofErr w:type="gramStart"/>
      <w:r w:rsidRPr="0083578E">
        <w:rPr>
          <w:rFonts w:ascii="Times New Roman" w:eastAsia="Times New Roman" w:hAnsi="Times New Roman" w:cs="Times New Roman"/>
          <w:sz w:val="24"/>
          <w:szCs w:val="24"/>
        </w:rPr>
        <w:t>føle</w:t>
      </w:r>
      <w:proofErr w:type="gramEnd"/>
      <w:r w:rsidRPr="0083578E">
        <w:rPr>
          <w:rFonts w:ascii="Times New Roman" w:eastAsia="Times New Roman" w:hAnsi="Times New Roman" w:cs="Times New Roman"/>
          <w:sz w:val="24"/>
          <w:szCs w:val="24"/>
        </w:rPr>
        <w:t xml:space="preserve"> frygt, vrede, kærlighed, glæde, bedrøvelse, evnen til at observere omgivelserne og tale om dem med andre mennesker høre alt sammen til på dette niveau af den mentale programmering.</w:t>
      </w:r>
      <w:r>
        <w:rPr>
          <w:rFonts w:ascii="Times New Roman" w:eastAsia="Times New Roman" w:hAnsi="Times New Roman" w:cs="Times New Roman"/>
          <w:sz w:val="24"/>
          <w:szCs w:val="24"/>
        </w:rPr>
        <w:t xml:space="preserve"> </w:t>
      </w:r>
      <w:r w:rsidRPr="0083578E">
        <w:rPr>
          <w:rFonts w:ascii="Times New Roman" w:eastAsia="Times New Roman" w:hAnsi="Times New Roman" w:cs="Times New Roman"/>
          <w:sz w:val="24"/>
          <w:szCs w:val="24"/>
        </w:rPr>
        <w:t xml:space="preserve">Men hvad man gør med disse følelser, hvordan </w:t>
      </w:r>
      <w:r w:rsidR="00DC7721">
        <w:rPr>
          <w:rFonts w:ascii="Times New Roman" w:eastAsia="Times New Roman" w:hAnsi="Times New Roman" w:cs="Times New Roman"/>
          <w:sz w:val="24"/>
          <w:szCs w:val="24"/>
        </w:rPr>
        <w:t>man giver udtryk for frygt og</w:t>
      </w:r>
      <w:r w:rsidRPr="0083578E">
        <w:rPr>
          <w:rFonts w:ascii="Times New Roman" w:eastAsia="Times New Roman" w:hAnsi="Times New Roman" w:cs="Times New Roman"/>
          <w:sz w:val="24"/>
          <w:szCs w:val="24"/>
        </w:rPr>
        <w:t xml:space="preserve"> g</w:t>
      </w:r>
      <w:r w:rsidR="00DC7721">
        <w:rPr>
          <w:rFonts w:ascii="Times New Roman" w:eastAsia="Times New Roman" w:hAnsi="Times New Roman" w:cs="Times New Roman"/>
          <w:sz w:val="24"/>
          <w:szCs w:val="24"/>
        </w:rPr>
        <w:t>læde mm.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sidRPr="0083578E">
        <w:rPr>
          <w:rFonts w:ascii="Times New Roman" w:eastAsia="Times New Roman" w:hAnsi="Times New Roman" w:cs="Times New Roman"/>
          <w:sz w:val="24"/>
          <w:szCs w:val="24"/>
        </w:rPr>
        <w:t>åvirkes af </w:t>
      </w:r>
      <w:r w:rsidRPr="0083578E">
        <w:rPr>
          <w:rFonts w:ascii="Times New Roman" w:eastAsia="Times New Roman" w:hAnsi="Times New Roman" w:cs="Times New Roman"/>
          <w:bCs/>
          <w:sz w:val="24"/>
          <w:szCs w:val="24"/>
        </w:rPr>
        <w:t>kulturen</w:t>
      </w:r>
      <w:r w:rsidRPr="0083578E">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sidRPr="001128A1">
        <w:rPr>
          <w:rFonts w:ascii="Times New Roman" w:eastAsia="Times New Roman" w:hAnsi="Times New Roman" w:cs="Times New Roman"/>
          <w:sz w:val="24"/>
          <w:szCs w:val="24"/>
        </w:rPr>
        <w:t>Et enkelt menneskes </w:t>
      </w:r>
      <w:r w:rsidRPr="001128A1">
        <w:rPr>
          <w:rFonts w:ascii="Times New Roman" w:eastAsia="Times New Roman" w:hAnsi="Times New Roman" w:cs="Times New Roman"/>
          <w:bCs/>
          <w:sz w:val="24"/>
          <w:szCs w:val="24"/>
        </w:rPr>
        <w:t>personlighed</w:t>
      </w:r>
      <w:r w:rsidRPr="001128A1">
        <w:rPr>
          <w:rFonts w:ascii="Times New Roman" w:eastAsia="Times New Roman" w:hAnsi="Times New Roman" w:cs="Times New Roman"/>
          <w:i/>
          <w:iCs/>
          <w:sz w:val="24"/>
          <w:szCs w:val="24"/>
        </w:rPr>
        <w:t> </w:t>
      </w:r>
      <w:r w:rsidRPr="001128A1">
        <w:rPr>
          <w:rFonts w:ascii="Times New Roman" w:eastAsia="Times New Roman" w:hAnsi="Times New Roman" w:cs="Times New Roman"/>
          <w:sz w:val="24"/>
          <w:szCs w:val="24"/>
        </w:rPr>
        <w:t>er på den anden side hendes/hans helt personlige sæt af mentale programmer, som hun/han ikke deler med nogen andre menneske</w:t>
      </w:r>
      <w:r>
        <w:rPr>
          <w:rFonts w:ascii="Times New Roman" w:eastAsia="Times New Roman" w:hAnsi="Times New Roman" w:cs="Times New Roman"/>
          <w:sz w:val="24"/>
          <w:szCs w:val="24"/>
        </w:rPr>
        <w:t xml:space="preserve">r.  </w:t>
      </w:r>
    </w:p>
    <w:p w:rsidR="00F60150" w:rsidRDefault="00F60150" w:rsidP="00F60150">
      <w:pPr>
        <w:spacing w:line="432" w:lineRule="atLeast"/>
        <w:jc w:val="both"/>
        <w:rPr>
          <w:rFonts w:ascii="Times New Roman" w:eastAsia="Times New Roman" w:hAnsi="Times New Roman" w:cs="Times New Roman"/>
          <w:sz w:val="24"/>
          <w:szCs w:val="24"/>
        </w:rPr>
      </w:pPr>
    </w:p>
    <w:p w:rsidR="00F60150" w:rsidRDefault="00F60150" w:rsidP="00F60150">
      <w:pPr>
        <w:spacing w:line="43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Hofstedes kulturmodel: </w:t>
      </w:r>
    </w:p>
    <w:p w:rsidR="00951A3C" w:rsidRDefault="00F60150" w:rsidP="00951A3C">
      <w:pPr>
        <w:spacing w:line="432" w:lineRule="atLeast"/>
        <w:rPr>
          <w:rFonts w:ascii="Times New Roman" w:eastAsia="Times New Roman" w:hAnsi="Times New Roman" w:cs="Times New Roman"/>
          <w:sz w:val="24"/>
          <w:szCs w:val="24"/>
        </w:rPr>
      </w:pPr>
      <w:r w:rsidRPr="007C084B">
        <w:rPr>
          <w:rFonts w:ascii="Times New Roman" w:eastAsia="Times New Roman" w:hAnsi="Times New Roman" w:cs="Times New Roman"/>
          <w:noProof/>
          <w:sz w:val="24"/>
          <w:szCs w:val="24"/>
        </w:rPr>
        <w:drawing>
          <wp:inline distT="0" distB="0" distL="0" distR="0">
            <wp:extent cx="4127944" cy="3088256"/>
            <wp:effectExtent l="19050" t="0" r="5906" b="0"/>
            <wp:docPr id="1" name="il_fi" descr="http://www.forlagetcolumbus.dk/typo3temp/GB/ae706d9c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lagetcolumbus.dk/typo3temp/GB/ae706d9c20.png"/>
                    <pic:cNvPicPr>
                      <a:picLocks noChangeAspect="1" noChangeArrowheads="1"/>
                    </pic:cNvPicPr>
                  </pic:nvPicPr>
                  <pic:blipFill>
                    <a:blip r:embed="rId8" cstate="print"/>
                    <a:srcRect b="9339"/>
                    <a:stretch>
                      <a:fillRect/>
                    </a:stretch>
                  </pic:blipFill>
                  <pic:spPr bwMode="auto">
                    <a:xfrm>
                      <a:off x="0" y="0"/>
                      <a:ext cx="4135142" cy="3093641"/>
                    </a:xfrm>
                    <a:prstGeom prst="rect">
                      <a:avLst/>
                    </a:prstGeom>
                    <a:noFill/>
                    <a:ln w="9525">
                      <a:noFill/>
                      <a:miter lim="800000"/>
                      <a:headEnd/>
                      <a:tailEnd/>
                    </a:ln>
                  </pic:spPr>
                </pic:pic>
              </a:graphicData>
            </a:graphic>
          </wp:inline>
        </w:drawing>
      </w:r>
    </w:p>
    <w:p w:rsidR="00951A3C" w:rsidRDefault="00951A3C" w:rsidP="00AE282B">
      <w:pPr>
        <w:spacing w:line="360" w:lineRule="auto"/>
        <w:rPr>
          <w:rFonts w:ascii="Times New Roman" w:eastAsia="Times New Roman" w:hAnsi="Times New Roman" w:cs="Times New Roman"/>
          <w:sz w:val="24"/>
          <w:szCs w:val="24"/>
        </w:rPr>
      </w:pPr>
    </w:p>
    <w:p w:rsidR="00951A3C" w:rsidRPr="00AE282B" w:rsidRDefault="00951A3C" w:rsidP="00AE282B">
      <w:pPr>
        <w:pStyle w:val="Ingenafstand"/>
        <w:spacing w:line="360" w:lineRule="auto"/>
        <w:rPr>
          <w:rFonts w:ascii="Times New Roman" w:hAnsi="Times New Roman" w:cs="Times New Roman"/>
          <w:sz w:val="24"/>
          <w:szCs w:val="24"/>
        </w:rPr>
      </w:pPr>
      <w:r w:rsidRPr="00AE282B">
        <w:rPr>
          <w:rFonts w:ascii="Times New Roman" w:hAnsi="Times New Roman" w:cs="Times New Roman"/>
          <w:sz w:val="24"/>
          <w:szCs w:val="24"/>
        </w:rPr>
        <w:t xml:space="preserve"> Ifølge den hollandske sociolog Hofstede er denne model fælles for alle mennesker i verden.</w:t>
      </w:r>
      <w:r w:rsidRPr="00AE282B">
        <w:rPr>
          <w:rStyle w:val="Fodnotehenvisning"/>
          <w:rFonts w:ascii="Times New Roman" w:eastAsia="Times New Roman" w:hAnsi="Times New Roman" w:cs="Times New Roman"/>
          <w:sz w:val="24"/>
          <w:szCs w:val="24"/>
        </w:rPr>
        <w:footnoteReference w:id="26"/>
      </w:r>
    </w:p>
    <w:p w:rsidR="00AE282B" w:rsidRPr="00AE282B" w:rsidRDefault="00AE282B" w:rsidP="00AE282B">
      <w:pPr>
        <w:pStyle w:val="Ingenafstand"/>
        <w:spacing w:line="360" w:lineRule="auto"/>
        <w:rPr>
          <w:rFonts w:ascii="Times New Roman" w:hAnsi="Times New Roman" w:cs="Times New Roman"/>
          <w:sz w:val="24"/>
          <w:szCs w:val="24"/>
        </w:rPr>
      </w:pPr>
    </w:p>
    <w:p w:rsidR="00AE282B" w:rsidRPr="00CD21EB" w:rsidRDefault="00AE282B" w:rsidP="009F7D1A">
      <w:pPr>
        <w:pStyle w:val="Ingenafstand"/>
        <w:spacing w:line="360" w:lineRule="auto"/>
        <w:jc w:val="both"/>
        <w:rPr>
          <w:rFonts w:ascii="Times New Roman" w:hAnsi="Times New Roman" w:cs="Times New Roman"/>
          <w:sz w:val="24"/>
          <w:szCs w:val="24"/>
        </w:rPr>
      </w:pPr>
      <w:r w:rsidRPr="00273639">
        <w:rPr>
          <w:rFonts w:ascii="Times New Roman" w:hAnsi="Times New Roman" w:cs="Times New Roman"/>
          <w:sz w:val="24"/>
          <w:szCs w:val="24"/>
        </w:rPr>
        <w:t>Han siger, at mennesker har nedarvet den menneskelige natur, hvor de har behov for at sove, spise, drikke</w:t>
      </w:r>
      <w:r w:rsidRPr="00CD21EB">
        <w:rPr>
          <w:rFonts w:ascii="Times New Roman" w:hAnsi="Times New Roman" w:cs="Times New Roman"/>
          <w:sz w:val="24"/>
          <w:szCs w:val="24"/>
        </w:rPr>
        <w:t xml:space="preserve"> osv. På den anden side</w:t>
      </w:r>
      <w:r w:rsidR="00160E28" w:rsidRPr="00CD21EB">
        <w:rPr>
          <w:rFonts w:ascii="Times New Roman" w:hAnsi="Times New Roman" w:cs="Times New Roman"/>
          <w:sz w:val="24"/>
          <w:szCs w:val="24"/>
        </w:rPr>
        <w:t xml:space="preserve"> siger han, at kultur er noget som er tillært dvs. ikke nedarvet. </w:t>
      </w:r>
      <w:r w:rsidR="00C25709" w:rsidRPr="00CD21EB">
        <w:rPr>
          <w:rFonts w:ascii="Times New Roman" w:hAnsi="Times New Roman" w:cs="Times New Roman"/>
          <w:sz w:val="24"/>
          <w:szCs w:val="24"/>
        </w:rPr>
        <w:t xml:space="preserve">Når Hofstede snakker om kultur, så snakker han om de værdier et menneske lærer gennem hele sit liv, som f.eks. fra barndommen. </w:t>
      </w:r>
      <w:r w:rsidR="003A4AA8" w:rsidRPr="00CD21EB">
        <w:rPr>
          <w:rFonts w:ascii="Times New Roman" w:hAnsi="Times New Roman" w:cs="Times New Roman"/>
          <w:sz w:val="24"/>
          <w:szCs w:val="24"/>
        </w:rPr>
        <w:t xml:space="preserve">Fra vi er helt </w:t>
      </w:r>
      <w:r w:rsidR="00D33C74">
        <w:rPr>
          <w:rFonts w:ascii="Times New Roman" w:hAnsi="Times New Roman" w:cs="Times New Roman"/>
          <w:sz w:val="24"/>
          <w:szCs w:val="24"/>
        </w:rPr>
        <w:t>små</w:t>
      </w:r>
      <w:r w:rsidR="003A4AA8" w:rsidRPr="00CD21EB">
        <w:rPr>
          <w:rFonts w:ascii="Times New Roman" w:hAnsi="Times New Roman" w:cs="Times New Roman"/>
          <w:sz w:val="24"/>
          <w:szCs w:val="24"/>
        </w:rPr>
        <w:t xml:space="preserve"> lærer vi, hvad er det vi må eller ikke må, hvad der rigtigt og forkert. Når vi bliver voksne en dag, så alt det vi lærte gennem barndommen indtil voksenlivet vil senere vise sig, hvordan vi er som person</w:t>
      </w:r>
      <w:r w:rsidR="002344AB">
        <w:rPr>
          <w:rFonts w:ascii="Times New Roman" w:hAnsi="Times New Roman" w:cs="Times New Roman"/>
          <w:sz w:val="24"/>
          <w:szCs w:val="24"/>
        </w:rPr>
        <w:t>er</w:t>
      </w:r>
      <w:r w:rsidR="003A4AA8" w:rsidRPr="00CD21EB">
        <w:rPr>
          <w:rFonts w:ascii="Times New Roman" w:hAnsi="Times New Roman" w:cs="Times New Roman"/>
          <w:sz w:val="24"/>
          <w:szCs w:val="24"/>
        </w:rPr>
        <w:t>. Det er vores opførelse, som bliver synlig over for andre mennesker. Det er den kultur</w:t>
      </w:r>
      <w:r w:rsidR="00CD21EB" w:rsidRPr="00CD21EB">
        <w:rPr>
          <w:rFonts w:ascii="Times New Roman" w:hAnsi="Times New Roman" w:cs="Times New Roman"/>
          <w:sz w:val="24"/>
          <w:szCs w:val="24"/>
        </w:rPr>
        <w:t xml:space="preserve">, vi tillærte fra vi er børn til vi er voksne. </w:t>
      </w:r>
    </w:p>
    <w:p w:rsidR="00CD21EB" w:rsidRPr="00CD21EB" w:rsidRDefault="00CD21EB" w:rsidP="009F7D1A">
      <w:pPr>
        <w:pStyle w:val="Ingenafstand"/>
        <w:spacing w:line="360" w:lineRule="auto"/>
        <w:jc w:val="both"/>
        <w:rPr>
          <w:rFonts w:ascii="Times New Roman" w:hAnsi="Times New Roman" w:cs="Times New Roman"/>
          <w:sz w:val="24"/>
          <w:szCs w:val="24"/>
        </w:rPr>
      </w:pPr>
      <w:r w:rsidRPr="00CD21EB">
        <w:rPr>
          <w:rFonts w:ascii="Times New Roman" w:hAnsi="Times New Roman" w:cs="Times New Roman"/>
          <w:sz w:val="24"/>
          <w:szCs w:val="24"/>
        </w:rPr>
        <w:tab/>
      </w:r>
    </w:p>
    <w:p w:rsidR="001E3023" w:rsidRDefault="007F7E11" w:rsidP="009F7D1A">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Hvis man læser igen på side 24, hvor </w:t>
      </w:r>
      <w:r w:rsidR="00CD21EB" w:rsidRPr="00CD21EB">
        <w:rPr>
          <w:rFonts w:ascii="Times New Roman" w:hAnsi="Times New Roman" w:cs="Times New Roman"/>
          <w:sz w:val="24"/>
          <w:szCs w:val="24"/>
        </w:rPr>
        <w:t>Hofstede</w:t>
      </w:r>
      <w:r>
        <w:rPr>
          <w:rFonts w:ascii="Times New Roman" w:hAnsi="Times New Roman" w:cs="Times New Roman"/>
          <w:sz w:val="24"/>
          <w:szCs w:val="24"/>
        </w:rPr>
        <w:t xml:space="preserve"> betragter kultur som en </w:t>
      </w:r>
      <w:r w:rsidRPr="008453E1">
        <w:rPr>
          <w:rFonts w:ascii="Times New Roman" w:hAnsi="Times New Roman" w:cs="Times New Roman"/>
          <w:i/>
          <w:sz w:val="24"/>
          <w:szCs w:val="24"/>
        </w:rPr>
        <w:t>mental programmering</w:t>
      </w:r>
      <w:r>
        <w:rPr>
          <w:rFonts w:ascii="Times New Roman" w:hAnsi="Times New Roman" w:cs="Times New Roman"/>
          <w:sz w:val="24"/>
          <w:szCs w:val="24"/>
        </w:rPr>
        <w:t xml:space="preserve">, så </w:t>
      </w:r>
      <w:r w:rsidR="008453E1">
        <w:rPr>
          <w:rFonts w:ascii="Times New Roman" w:hAnsi="Times New Roman" w:cs="Times New Roman"/>
          <w:sz w:val="24"/>
          <w:szCs w:val="24"/>
        </w:rPr>
        <w:t>betyder det</w:t>
      </w:r>
      <w:r>
        <w:rPr>
          <w:rFonts w:ascii="Times New Roman" w:hAnsi="Times New Roman" w:cs="Times New Roman"/>
          <w:sz w:val="24"/>
          <w:szCs w:val="24"/>
        </w:rPr>
        <w:t>, at vi gennem vores liv lærer et sæt af værdier i vores kultur</w:t>
      </w:r>
      <w:r w:rsidR="002344AB">
        <w:rPr>
          <w:rFonts w:ascii="Times New Roman" w:hAnsi="Times New Roman" w:cs="Times New Roman"/>
          <w:sz w:val="24"/>
          <w:szCs w:val="24"/>
        </w:rPr>
        <w:t>. Det vil sige, at de værdier</w:t>
      </w:r>
      <w:r>
        <w:rPr>
          <w:rFonts w:ascii="Times New Roman" w:hAnsi="Times New Roman" w:cs="Times New Roman"/>
          <w:sz w:val="24"/>
          <w:szCs w:val="24"/>
        </w:rPr>
        <w:t xml:space="preserve"> </w:t>
      </w:r>
      <w:r w:rsidR="002344AB">
        <w:rPr>
          <w:rFonts w:ascii="Times New Roman" w:hAnsi="Times New Roman" w:cs="Times New Roman"/>
          <w:sz w:val="24"/>
          <w:szCs w:val="24"/>
        </w:rPr>
        <w:t>er en del af den ”programmering”</w:t>
      </w:r>
      <w:r w:rsidR="008453E1">
        <w:rPr>
          <w:rFonts w:ascii="Times New Roman" w:hAnsi="Times New Roman" w:cs="Times New Roman"/>
          <w:sz w:val="24"/>
          <w:szCs w:val="24"/>
        </w:rPr>
        <w:t xml:space="preserve">, som vi lærte siden vi var små. </w:t>
      </w:r>
    </w:p>
    <w:p w:rsidR="00CD21EB" w:rsidRDefault="001E3023" w:rsidP="009F7D1A">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 sidste del af programmeringen er personlighed, som ifølge Hofstede er helt individuel. Den kan både være nedarvet og tillært på samme tidspunkt. </w:t>
      </w:r>
      <w:r w:rsidR="007568E7">
        <w:rPr>
          <w:rStyle w:val="Fodnotehenvisning"/>
          <w:rFonts w:ascii="Times New Roman" w:hAnsi="Times New Roman" w:cs="Times New Roman"/>
          <w:sz w:val="24"/>
          <w:szCs w:val="24"/>
        </w:rPr>
        <w:footnoteReference w:id="27"/>
      </w:r>
      <w:r w:rsidR="002344AB">
        <w:rPr>
          <w:rFonts w:ascii="Times New Roman" w:hAnsi="Times New Roman" w:cs="Times New Roman"/>
          <w:sz w:val="24"/>
          <w:szCs w:val="24"/>
        </w:rPr>
        <w:t xml:space="preserve"> </w:t>
      </w:r>
    </w:p>
    <w:p w:rsidR="00B05B92" w:rsidRDefault="00B05B92" w:rsidP="009F7D1A">
      <w:pPr>
        <w:pStyle w:val="Ingenafstand"/>
        <w:spacing w:line="276" w:lineRule="auto"/>
        <w:jc w:val="both"/>
        <w:rPr>
          <w:rFonts w:ascii="Times New Roman" w:hAnsi="Times New Roman" w:cs="Times New Roman"/>
          <w:sz w:val="24"/>
          <w:szCs w:val="24"/>
        </w:rPr>
      </w:pPr>
    </w:p>
    <w:p w:rsidR="00B05B92" w:rsidRDefault="00B05B92" w:rsidP="009F7D1A">
      <w:pPr>
        <w:pStyle w:val="Ingenafstand"/>
        <w:spacing w:line="276" w:lineRule="auto"/>
        <w:jc w:val="both"/>
        <w:rPr>
          <w:rFonts w:ascii="Times New Roman" w:hAnsi="Times New Roman" w:cs="Times New Roman"/>
          <w:sz w:val="24"/>
          <w:szCs w:val="24"/>
        </w:rPr>
      </w:pPr>
      <w:r>
        <w:rPr>
          <w:rFonts w:ascii="Times New Roman" w:hAnsi="Times New Roman" w:cs="Times New Roman"/>
          <w:sz w:val="24"/>
          <w:szCs w:val="24"/>
        </w:rPr>
        <w:t>Hvis man betragter denne model, så kan man undre sig over, hvilke problemer ifølge kommunikation kan opstå?</w:t>
      </w:r>
    </w:p>
    <w:p w:rsidR="00276A9B" w:rsidRDefault="00276A9B" w:rsidP="009F7D1A">
      <w:pPr>
        <w:pStyle w:val="Ingenafstand"/>
        <w:spacing w:line="276" w:lineRule="auto"/>
        <w:jc w:val="both"/>
        <w:rPr>
          <w:rFonts w:ascii="Times New Roman" w:hAnsi="Times New Roman" w:cs="Times New Roman"/>
          <w:sz w:val="24"/>
          <w:szCs w:val="24"/>
        </w:rPr>
      </w:pPr>
    </w:p>
    <w:p w:rsidR="00276A9B" w:rsidRPr="00CD21EB" w:rsidRDefault="00276A9B" w:rsidP="00D33C74">
      <w:pPr>
        <w:pStyle w:val="Ingenafstand"/>
        <w:spacing w:line="360" w:lineRule="auto"/>
        <w:rPr>
          <w:rFonts w:ascii="Times New Roman" w:hAnsi="Times New Roman" w:cs="Times New Roman"/>
          <w:sz w:val="24"/>
          <w:szCs w:val="24"/>
        </w:rPr>
        <w:sectPr w:rsidR="00276A9B" w:rsidRPr="00CD21EB" w:rsidSect="00B87174">
          <w:headerReference w:type="default" r:id="rId9"/>
          <w:footerReference w:type="default" r:id="rId10"/>
          <w:type w:val="continuous"/>
          <w:pgSz w:w="11906" w:h="16838"/>
          <w:pgMar w:top="1701" w:right="1134" w:bottom="1701" w:left="1134" w:header="708" w:footer="708" w:gutter="0"/>
          <w:cols w:space="708"/>
          <w:docGrid w:linePitch="360"/>
        </w:sectPr>
      </w:pPr>
      <w:r>
        <w:rPr>
          <w:rFonts w:ascii="Times New Roman" w:hAnsi="Times New Roman" w:cs="Times New Roman"/>
          <w:sz w:val="24"/>
          <w:szCs w:val="24"/>
        </w:rPr>
        <w:t>Hofstedes kulturmodel viser, at kultur er der for at blive, og at kultur er noget som alle lande har. Mennesker rundt i verden lever i forskellige kultur</w:t>
      </w:r>
      <w:r w:rsidR="005610C0">
        <w:rPr>
          <w:rFonts w:ascii="Times New Roman" w:hAnsi="Times New Roman" w:cs="Times New Roman"/>
          <w:sz w:val="24"/>
          <w:szCs w:val="24"/>
        </w:rPr>
        <w:t>er</w:t>
      </w:r>
      <w:r>
        <w:rPr>
          <w:rFonts w:ascii="Times New Roman" w:hAnsi="Times New Roman" w:cs="Times New Roman"/>
          <w:sz w:val="24"/>
          <w:szCs w:val="24"/>
        </w:rPr>
        <w:t>, od det er kulturen der bestemmer</w:t>
      </w:r>
      <w:r w:rsidR="005610C0">
        <w:rPr>
          <w:rFonts w:ascii="Times New Roman" w:hAnsi="Times New Roman" w:cs="Times New Roman"/>
          <w:sz w:val="24"/>
          <w:szCs w:val="24"/>
        </w:rPr>
        <w:t xml:space="preserve">, hvordan vi er, og hvem vi er. Derfor er kommunikation blandt mennesker forskellig. </w:t>
      </w:r>
      <w:r>
        <w:rPr>
          <w:rFonts w:ascii="Times New Roman" w:hAnsi="Times New Roman" w:cs="Times New Roman"/>
          <w:sz w:val="24"/>
          <w:szCs w:val="24"/>
        </w:rPr>
        <w:t xml:space="preserve"> </w:t>
      </w:r>
      <w:r w:rsidR="00CA5804">
        <w:rPr>
          <w:rFonts w:ascii="Times New Roman" w:hAnsi="Times New Roman" w:cs="Times New Roman"/>
          <w:sz w:val="24"/>
          <w:szCs w:val="24"/>
        </w:rPr>
        <w:t xml:space="preserve">Hofstede snakker om </w:t>
      </w:r>
      <w:r w:rsidR="009B504C">
        <w:rPr>
          <w:rFonts w:ascii="Times New Roman" w:hAnsi="Times New Roman" w:cs="Times New Roman"/>
          <w:sz w:val="24"/>
          <w:szCs w:val="24"/>
        </w:rPr>
        <w:t>feminine og maskuline værdier</w:t>
      </w:r>
      <w:r w:rsidR="00442BD4">
        <w:rPr>
          <w:rFonts w:ascii="Times New Roman" w:hAnsi="Times New Roman" w:cs="Times New Roman"/>
          <w:sz w:val="24"/>
          <w:szCs w:val="24"/>
        </w:rPr>
        <w:t>,</w:t>
      </w:r>
      <w:r w:rsidR="00CA5804">
        <w:rPr>
          <w:rFonts w:ascii="Times New Roman" w:hAnsi="Times New Roman" w:cs="Times New Roman"/>
          <w:sz w:val="24"/>
          <w:szCs w:val="24"/>
        </w:rPr>
        <w:t xml:space="preserve"> og deres forskelligheder</w:t>
      </w:r>
      <w:r w:rsidR="009B504C">
        <w:rPr>
          <w:rFonts w:ascii="Times New Roman" w:hAnsi="Times New Roman" w:cs="Times New Roman"/>
          <w:sz w:val="24"/>
          <w:szCs w:val="24"/>
        </w:rPr>
        <w:t xml:space="preserve"> fra kultur til kultur.</w:t>
      </w:r>
      <w:r w:rsidR="00442BD4">
        <w:rPr>
          <w:rFonts w:ascii="Times New Roman" w:hAnsi="Times New Roman" w:cs="Times New Roman"/>
          <w:sz w:val="24"/>
          <w:szCs w:val="24"/>
        </w:rPr>
        <w:t xml:space="preserve"> Danmark er et af lande, hvor feminine </w:t>
      </w:r>
      <w:r w:rsidR="002E7969">
        <w:rPr>
          <w:rFonts w:ascii="Times New Roman" w:hAnsi="Times New Roman" w:cs="Times New Roman"/>
          <w:sz w:val="24"/>
          <w:szCs w:val="24"/>
        </w:rPr>
        <w:t xml:space="preserve">værdier har en stor betydning. Serbien tilhører de lande, hvor </w:t>
      </w:r>
      <w:r w:rsidR="00765ED1">
        <w:rPr>
          <w:rFonts w:ascii="Times New Roman" w:hAnsi="Times New Roman" w:cs="Times New Roman"/>
          <w:sz w:val="24"/>
          <w:szCs w:val="24"/>
        </w:rPr>
        <w:t>magtdistance er stor og maskuline værdier er højere prioriteret</w:t>
      </w:r>
      <w:r w:rsidR="00C55511">
        <w:rPr>
          <w:rFonts w:ascii="Times New Roman" w:hAnsi="Times New Roman" w:cs="Times New Roman"/>
          <w:sz w:val="24"/>
          <w:szCs w:val="24"/>
        </w:rPr>
        <w:t xml:space="preserve"> end de feminine værdier</w:t>
      </w:r>
      <w:r w:rsidR="00765ED1">
        <w:rPr>
          <w:rFonts w:ascii="Times New Roman" w:hAnsi="Times New Roman" w:cs="Times New Roman"/>
          <w:sz w:val="24"/>
          <w:szCs w:val="24"/>
        </w:rPr>
        <w:t xml:space="preserve">. </w:t>
      </w:r>
      <w:r w:rsidR="00954D5C">
        <w:rPr>
          <w:rFonts w:ascii="Times New Roman" w:hAnsi="Times New Roman" w:cs="Times New Roman"/>
          <w:sz w:val="24"/>
          <w:szCs w:val="24"/>
        </w:rPr>
        <w:t>Disse faktorer kan være en bremse i kommunikationen, hvis de forskellige værdier</w:t>
      </w:r>
      <w:r w:rsidR="00E14311">
        <w:rPr>
          <w:rFonts w:ascii="Times New Roman" w:hAnsi="Times New Roman" w:cs="Times New Roman"/>
          <w:sz w:val="24"/>
          <w:szCs w:val="24"/>
        </w:rPr>
        <w:t xml:space="preserve"> og kultur</w:t>
      </w:r>
      <w:r w:rsidR="00954D5C">
        <w:rPr>
          <w:rFonts w:ascii="Times New Roman" w:hAnsi="Times New Roman" w:cs="Times New Roman"/>
          <w:sz w:val="24"/>
          <w:szCs w:val="24"/>
        </w:rPr>
        <w:t xml:space="preserve"> </w:t>
      </w:r>
      <w:r w:rsidR="00A421EA">
        <w:rPr>
          <w:rFonts w:ascii="Times New Roman" w:hAnsi="Times New Roman" w:cs="Times New Roman"/>
          <w:sz w:val="24"/>
          <w:szCs w:val="24"/>
        </w:rPr>
        <w:t>”</w:t>
      </w:r>
      <w:r w:rsidR="00954D5C">
        <w:rPr>
          <w:rFonts w:ascii="Times New Roman" w:hAnsi="Times New Roman" w:cs="Times New Roman"/>
          <w:sz w:val="24"/>
          <w:szCs w:val="24"/>
        </w:rPr>
        <w:t>mødes</w:t>
      </w:r>
      <w:r w:rsidR="00A421EA">
        <w:rPr>
          <w:rFonts w:ascii="Times New Roman" w:hAnsi="Times New Roman" w:cs="Times New Roman"/>
          <w:sz w:val="24"/>
          <w:szCs w:val="24"/>
        </w:rPr>
        <w:t>”</w:t>
      </w:r>
      <w:r w:rsidR="00954D5C">
        <w:rPr>
          <w:rFonts w:ascii="Times New Roman" w:hAnsi="Times New Roman" w:cs="Times New Roman"/>
          <w:sz w:val="24"/>
          <w:szCs w:val="24"/>
        </w:rPr>
        <w:t xml:space="preserve">.  </w:t>
      </w:r>
    </w:p>
    <w:p w:rsidR="00317BBE" w:rsidRPr="005A79DA" w:rsidRDefault="007C084B" w:rsidP="0093640B">
      <w:pPr>
        <w:spacing w:line="43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317BBE" w:rsidRPr="00D416CA" w:rsidRDefault="00317BBE" w:rsidP="00317BBE">
      <w:pPr>
        <w:spacing w:after="0" w:line="432" w:lineRule="atLeast"/>
        <w:jc w:val="both"/>
        <w:rPr>
          <w:i/>
        </w:rPr>
      </w:pPr>
      <w:r w:rsidRPr="005A79DA">
        <w:rPr>
          <w:rFonts w:ascii="Trebuchet MS" w:eastAsia="Times New Roman" w:hAnsi="Trebuchet MS" w:cs="Times New Roman"/>
          <w:color w:val="CC99FF"/>
          <w:sz w:val="24"/>
          <w:szCs w:val="24"/>
        </w:rPr>
        <w:t> </w:t>
      </w:r>
      <w:r w:rsidR="00AF2B4D" w:rsidRPr="003A1F06">
        <w:rPr>
          <w:noProof/>
        </w:rPr>
        <w:drawing>
          <wp:inline distT="0" distB="0" distL="0" distR="0">
            <wp:extent cx="6120130" cy="5452684"/>
            <wp:effectExtent l="19050" t="0" r="0" b="0"/>
            <wp:docPr id="3" name="Billede 1" descr="http://samfnustxc.systime.dk/typo3temp/pics/d2bf78f2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fnustxc.systime.dk/typo3temp/pics/d2bf78f2e0.png"/>
                    <pic:cNvPicPr>
                      <a:picLocks noChangeAspect="1" noChangeArrowheads="1"/>
                    </pic:cNvPicPr>
                  </pic:nvPicPr>
                  <pic:blipFill>
                    <a:blip r:embed="rId11" cstate="print"/>
                    <a:srcRect/>
                    <a:stretch>
                      <a:fillRect/>
                    </a:stretch>
                  </pic:blipFill>
                  <pic:spPr bwMode="auto">
                    <a:xfrm>
                      <a:off x="0" y="0"/>
                      <a:ext cx="6120130" cy="5452684"/>
                    </a:xfrm>
                    <a:prstGeom prst="rect">
                      <a:avLst/>
                    </a:prstGeom>
                    <a:noFill/>
                    <a:ln w="9525">
                      <a:noFill/>
                      <a:miter lim="800000"/>
                      <a:headEnd/>
                      <a:tailEnd/>
                    </a:ln>
                  </pic:spPr>
                </pic:pic>
              </a:graphicData>
            </a:graphic>
          </wp:inline>
        </w:drawing>
      </w:r>
    </w:p>
    <w:p w:rsidR="00317BBE" w:rsidRDefault="00317BBE" w:rsidP="00317BBE">
      <w:pPr>
        <w:pStyle w:val="Overskrift3"/>
      </w:pPr>
      <w:r>
        <w:rPr>
          <w:rStyle w:val="Fodnotehenvisning"/>
        </w:rPr>
        <w:footnoteReference w:id="28"/>
      </w:r>
    </w:p>
    <w:p w:rsidR="00317BBE" w:rsidRDefault="00317BBE" w:rsidP="00317BBE">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Denne model er udarbejdet af Hofsted</w:t>
      </w:r>
      <w:r w:rsidR="002E523C">
        <w:rPr>
          <w:rFonts w:ascii="Times New Roman" w:eastAsia="Times New Roman" w:hAnsi="Times New Roman" w:cs="Times New Roman"/>
          <w:bCs/>
          <w:color w:val="000000"/>
          <w:sz w:val="24"/>
          <w:szCs w:val="24"/>
        </w:rPr>
        <w:t>e til kulturel vurdering. Der er</w:t>
      </w:r>
      <w:r>
        <w:rPr>
          <w:rFonts w:ascii="Times New Roman" w:eastAsia="Times New Roman" w:hAnsi="Times New Roman" w:cs="Times New Roman"/>
          <w:bCs/>
          <w:color w:val="000000"/>
          <w:sz w:val="24"/>
          <w:szCs w:val="24"/>
        </w:rPr>
        <w:t xml:space="preserve"> forskel på værdier, holdninger, købspræferencer og forbrugeradfærd fra land til land. Det skal kortlægges i videst muligt omfang i forhold til de konkrete kommunikationsudfordninger for virksomheden. </w:t>
      </w:r>
      <w:r w:rsidR="00323435">
        <w:rPr>
          <w:rFonts w:ascii="Times New Roman" w:eastAsia="Times New Roman" w:hAnsi="Times New Roman" w:cs="Times New Roman"/>
          <w:bCs/>
          <w:color w:val="000000"/>
          <w:sz w:val="24"/>
          <w:szCs w:val="24"/>
        </w:rPr>
        <w:t>M</w:t>
      </w:r>
      <w:r>
        <w:rPr>
          <w:rFonts w:ascii="Times New Roman" w:eastAsia="Times New Roman" w:hAnsi="Times New Roman" w:cs="Times New Roman"/>
          <w:bCs/>
          <w:color w:val="000000"/>
          <w:sz w:val="24"/>
          <w:szCs w:val="24"/>
        </w:rPr>
        <w:t>odellen angriber problemstillingen udefra og ind og skitserer kulturen på overordnet niveau og bryder dem ned i forskellige dimensioner.</w:t>
      </w:r>
      <w:r>
        <w:rPr>
          <w:rStyle w:val="Fodnotehenvisning"/>
          <w:rFonts w:ascii="Times New Roman" w:eastAsia="Times New Roman" w:hAnsi="Times New Roman" w:cs="Times New Roman"/>
          <w:color w:val="000000"/>
          <w:sz w:val="24"/>
          <w:szCs w:val="24"/>
        </w:rPr>
        <w:footnoteReference w:id="29"/>
      </w:r>
    </w:p>
    <w:p w:rsidR="00317BBE" w:rsidRPr="00A10931" w:rsidRDefault="00317BBE" w:rsidP="00317BBE">
      <w:pPr>
        <w:pStyle w:val="Ingenafstand"/>
        <w:spacing w:line="360" w:lineRule="auto"/>
        <w:rPr>
          <w:rFonts w:ascii="Times New Roman" w:hAnsi="Times New Roman" w:cs="Times New Roman"/>
          <w:sz w:val="24"/>
          <w:szCs w:val="24"/>
        </w:rPr>
      </w:pPr>
    </w:p>
    <w:p w:rsidR="00317BBE" w:rsidRDefault="00317BBE" w:rsidP="00317BBE">
      <w:pPr>
        <w:pStyle w:val="Ingenafstand"/>
        <w:spacing w:line="360" w:lineRule="auto"/>
        <w:jc w:val="both"/>
        <w:rPr>
          <w:rFonts w:ascii="Times New Roman" w:hAnsi="Times New Roman" w:cs="Times New Roman"/>
          <w:sz w:val="24"/>
          <w:szCs w:val="24"/>
        </w:rPr>
      </w:pPr>
      <w:r w:rsidRPr="00927E03">
        <w:rPr>
          <w:rFonts w:ascii="Times New Roman" w:hAnsi="Times New Roman" w:cs="Times New Roman"/>
          <w:sz w:val="24"/>
          <w:szCs w:val="24"/>
        </w:rPr>
        <w:lastRenderedPageBreak/>
        <w:t>Med andre ord tager m</w:t>
      </w:r>
      <w:r>
        <w:rPr>
          <w:rFonts w:ascii="Times New Roman" w:hAnsi="Times New Roman" w:cs="Times New Roman"/>
          <w:sz w:val="24"/>
          <w:szCs w:val="24"/>
        </w:rPr>
        <w:t xml:space="preserve">odellen </w:t>
      </w:r>
      <w:r w:rsidR="00BC695B">
        <w:rPr>
          <w:rFonts w:ascii="Times New Roman" w:hAnsi="Times New Roman" w:cs="Times New Roman"/>
          <w:sz w:val="24"/>
          <w:szCs w:val="24"/>
        </w:rPr>
        <w:t>afsæt</w:t>
      </w:r>
      <w:r>
        <w:rPr>
          <w:rFonts w:ascii="Times New Roman" w:hAnsi="Times New Roman" w:cs="Times New Roman"/>
          <w:sz w:val="24"/>
          <w:szCs w:val="24"/>
        </w:rPr>
        <w:t xml:space="preserve"> i nationalkulturen</w:t>
      </w:r>
      <w:r w:rsidR="002E523C">
        <w:rPr>
          <w:rFonts w:ascii="Times New Roman" w:hAnsi="Times New Roman" w:cs="Times New Roman"/>
          <w:sz w:val="24"/>
          <w:szCs w:val="24"/>
        </w:rPr>
        <w:t>,</w:t>
      </w:r>
      <w:r>
        <w:rPr>
          <w:rFonts w:ascii="Times New Roman" w:hAnsi="Times New Roman" w:cs="Times New Roman"/>
          <w:sz w:val="24"/>
          <w:szCs w:val="24"/>
        </w:rPr>
        <w:t xml:space="preserve"> og dermed hverken i virksomhedskulturen, alderskulturen eller andre ”kulturer”, der kunne indvirke på kommunikatione</w:t>
      </w:r>
      <w:r w:rsidR="002E523C">
        <w:rPr>
          <w:rFonts w:ascii="Times New Roman" w:hAnsi="Times New Roman" w:cs="Times New Roman"/>
          <w:sz w:val="24"/>
          <w:szCs w:val="24"/>
        </w:rPr>
        <w:t>n. Hofstedes model</w:t>
      </w:r>
      <w:r>
        <w:rPr>
          <w:rFonts w:ascii="Times New Roman" w:hAnsi="Times New Roman" w:cs="Times New Roman"/>
          <w:sz w:val="24"/>
          <w:szCs w:val="24"/>
        </w:rPr>
        <w:t xml:space="preserve"> kan skaleres efter det niveau, som man ønsker at operere på, og give den globalt orienterede virksomhed et mere komplet billede af kommunikationsudfordninger. Som nævnt før er modellen opbygget ud fra fem forskellige kriterier, nemlig magtdistance, individualisme/kollektivisme, maskulinitet/feminitet, undgåelse af usikkerhed og endelig dynamik. </w:t>
      </w:r>
    </w:p>
    <w:p w:rsidR="000D7FC5" w:rsidRDefault="00176C32" w:rsidP="00317BBE">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 fra denne model er det muligt </w:t>
      </w:r>
      <w:r w:rsidR="00B010C7">
        <w:rPr>
          <w:rFonts w:ascii="Times New Roman" w:hAnsi="Times New Roman" w:cs="Times New Roman"/>
          <w:sz w:val="24"/>
          <w:szCs w:val="24"/>
        </w:rPr>
        <w:t xml:space="preserve">at se på, hvad de forskellige lande prioriterer mest i et samarbejde, hvor de enes, hvor der </w:t>
      </w:r>
      <w:r w:rsidR="002E523C">
        <w:rPr>
          <w:rFonts w:ascii="Times New Roman" w:hAnsi="Times New Roman" w:cs="Times New Roman"/>
          <w:sz w:val="24"/>
          <w:szCs w:val="24"/>
        </w:rPr>
        <w:t>er</w:t>
      </w:r>
      <w:r w:rsidR="00B010C7">
        <w:rPr>
          <w:rFonts w:ascii="Times New Roman" w:hAnsi="Times New Roman" w:cs="Times New Roman"/>
          <w:sz w:val="24"/>
          <w:szCs w:val="24"/>
        </w:rPr>
        <w:t xml:space="preserve"> modsætninger, hvordan </w:t>
      </w:r>
      <w:r w:rsidR="003923E4">
        <w:rPr>
          <w:rFonts w:ascii="Times New Roman" w:hAnsi="Times New Roman" w:cs="Times New Roman"/>
          <w:sz w:val="24"/>
          <w:szCs w:val="24"/>
        </w:rPr>
        <w:t xml:space="preserve">de </w:t>
      </w:r>
      <w:r w:rsidR="00B010C7">
        <w:rPr>
          <w:rFonts w:ascii="Times New Roman" w:hAnsi="Times New Roman" w:cs="Times New Roman"/>
          <w:sz w:val="24"/>
          <w:szCs w:val="24"/>
        </w:rPr>
        <w:t>samarbejder</w:t>
      </w:r>
      <w:r w:rsidR="003923E4">
        <w:rPr>
          <w:rFonts w:ascii="Times New Roman" w:hAnsi="Times New Roman" w:cs="Times New Roman"/>
          <w:sz w:val="24"/>
          <w:szCs w:val="24"/>
        </w:rPr>
        <w:t xml:space="preserve"> </w:t>
      </w:r>
      <w:r w:rsidR="00B010C7">
        <w:rPr>
          <w:rFonts w:ascii="Times New Roman" w:hAnsi="Times New Roman" w:cs="Times New Roman"/>
          <w:sz w:val="24"/>
          <w:szCs w:val="24"/>
        </w:rPr>
        <w:t xml:space="preserve">mm. </w:t>
      </w:r>
      <w:r w:rsidR="0016317B">
        <w:rPr>
          <w:rFonts w:ascii="Times New Roman" w:hAnsi="Times New Roman" w:cs="Times New Roman"/>
          <w:sz w:val="24"/>
          <w:szCs w:val="24"/>
        </w:rPr>
        <w:t>M</w:t>
      </w:r>
      <w:r w:rsidR="00B1145B">
        <w:rPr>
          <w:rFonts w:ascii="Times New Roman" w:hAnsi="Times New Roman" w:cs="Times New Roman"/>
          <w:sz w:val="24"/>
          <w:szCs w:val="24"/>
        </w:rPr>
        <w:t>odellen kan hjælpe mig med se</w:t>
      </w:r>
      <w:r w:rsidR="0016317B">
        <w:rPr>
          <w:rFonts w:ascii="Times New Roman" w:hAnsi="Times New Roman" w:cs="Times New Roman"/>
          <w:sz w:val="24"/>
          <w:szCs w:val="24"/>
        </w:rPr>
        <w:t xml:space="preserve">, </w:t>
      </w:r>
      <w:r w:rsidR="00B93DB4">
        <w:rPr>
          <w:rFonts w:ascii="Times New Roman" w:hAnsi="Times New Roman" w:cs="Times New Roman"/>
          <w:sz w:val="24"/>
          <w:szCs w:val="24"/>
        </w:rPr>
        <w:t>hvor Serbien ligger hen, hvilke lande har de samme værdier</w:t>
      </w:r>
      <w:r w:rsidR="00F46EA5">
        <w:rPr>
          <w:rFonts w:ascii="Times New Roman" w:hAnsi="Times New Roman" w:cs="Times New Roman"/>
          <w:sz w:val="24"/>
          <w:szCs w:val="24"/>
        </w:rPr>
        <w:t xml:space="preserve"> og kultur, og</w:t>
      </w:r>
      <w:r w:rsidR="00B93DB4">
        <w:rPr>
          <w:rFonts w:ascii="Times New Roman" w:hAnsi="Times New Roman" w:cs="Times New Roman"/>
          <w:sz w:val="24"/>
          <w:szCs w:val="24"/>
        </w:rPr>
        <w:t xml:space="preserve"> hvor </w:t>
      </w:r>
      <w:r w:rsidR="002E523C">
        <w:rPr>
          <w:rFonts w:ascii="Times New Roman" w:hAnsi="Times New Roman" w:cs="Times New Roman"/>
          <w:sz w:val="24"/>
          <w:szCs w:val="24"/>
        </w:rPr>
        <w:t>er der forskel. Hvis Serbien ønsker at tiltrække nye investorer, så er der behov for at se på de forskelle der findes, forbedre sig i forståelsen, hvad investorer foretrækker, hvad de ønsker, og hvordan de vælger et land</w:t>
      </w:r>
      <w:r w:rsidR="004D6F98">
        <w:rPr>
          <w:rFonts w:ascii="Times New Roman" w:hAnsi="Times New Roman" w:cs="Times New Roman"/>
          <w:sz w:val="24"/>
          <w:szCs w:val="24"/>
        </w:rPr>
        <w:t xml:space="preserve"> til investeringer.</w:t>
      </w:r>
      <w:r w:rsidR="00866189">
        <w:rPr>
          <w:rFonts w:ascii="Times New Roman" w:hAnsi="Times New Roman" w:cs="Times New Roman"/>
          <w:sz w:val="24"/>
          <w:szCs w:val="24"/>
        </w:rPr>
        <w:t xml:space="preserve"> </w:t>
      </w:r>
      <w:r w:rsidR="004D6F98">
        <w:rPr>
          <w:rFonts w:ascii="Times New Roman" w:hAnsi="Times New Roman" w:cs="Times New Roman"/>
          <w:sz w:val="24"/>
          <w:szCs w:val="24"/>
        </w:rPr>
        <w:t>Selvom</w:t>
      </w:r>
      <w:r w:rsidR="00866189">
        <w:rPr>
          <w:rFonts w:ascii="Times New Roman" w:hAnsi="Times New Roman" w:cs="Times New Roman"/>
          <w:sz w:val="24"/>
          <w:szCs w:val="24"/>
        </w:rPr>
        <w:t xml:space="preserve"> </w:t>
      </w:r>
      <w:r w:rsidR="004D6F98">
        <w:rPr>
          <w:rFonts w:ascii="Times New Roman" w:hAnsi="Times New Roman" w:cs="Times New Roman"/>
          <w:sz w:val="24"/>
          <w:szCs w:val="24"/>
        </w:rPr>
        <w:t xml:space="preserve">kulturforskelle findes, </w:t>
      </w:r>
      <w:r w:rsidR="00504510">
        <w:rPr>
          <w:rFonts w:ascii="Times New Roman" w:hAnsi="Times New Roman" w:cs="Times New Roman"/>
          <w:sz w:val="24"/>
          <w:szCs w:val="24"/>
        </w:rPr>
        <w:t xml:space="preserve">og lande vælger at samarbejde sammen, </w:t>
      </w:r>
      <w:r w:rsidR="007F0603">
        <w:rPr>
          <w:rFonts w:ascii="Times New Roman" w:hAnsi="Times New Roman" w:cs="Times New Roman"/>
          <w:sz w:val="24"/>
          <w:szCs w:val="24"/>
        </w:rPr>
        <w:t xml:space="preserve">kommunikation er en væsentlig faktor </w:t>
      </w:r>
      <w:r w:rsidR="002B392D">
        <w:rPr>
          <w:rFonts w:ascii="Times New Roman" w:hAnsi="Times New Roman" w:cs="Times New Roman"/>
          <w:sz w:val="24"/>
          <w:szCs w:val="24"/>
        </w:rPr>
        <w:t xml:space="preserve">i kooperationen. </w:t>
      </w:r>
      <w:r w:rsidR="00866189">
        <w:rPr>
          <w:rFonts w:ascii="Times New Roman" w:hAnsi="Times New Roman" w:cs="Times New Roman"/>
          <w:sz w:val="24"/>
          <w:szCs w:val="24"/>
        </w:rPr>
        <w:t xml:space="preserve">Hofstedes model </w:t>
      </w:r>
      <w:r w:rsidR="00306B9F">
        <w:rPr>
          <w:rFonts w:ascii="Times New Roman" w:hAnsi="Times New Roman" w:cs="Times New Roman"/>
          <w:sz w:val="24"/>
          <w:szCs w:val="24"/>
        </w:rPr>
        <w:t>viser</w:t>
      </w:r>
      <w:r w:rsidR="003614ED">
        <w:rPr>
          <w:rFonts w:ascii="Times New Roman" w:hAnsi="Times New Roman" w:cs="Times New Roman"/>
          <w:sz w:val="24"/>
          <w:szCs w:val="24"/>
        </w:rPr>
        <w:t xml:space="preserve">, hvordan lande ser forskelligt på samarbejde, hvor nogle lande foretrækker kollektivisme frem for individualisme. </w:t>
      </w:r>
      <w:r w:rsidR="00CD4BF8">
        <w:rPr>
          <w:rFonts w:ascii="Times New Roman" w:hAnsi="Times New Roman" w:cs="Times New Roman"/>
          <w:sz w:val="24"/>
          <w:szCs w:val="24"/>
        </w:rPr>
        <w:t xml:space="preserve">Her kan der opstå problemer i kommunikationen, hvis man er vendt til at arbejde alene uden andres </w:t>
      </w:r>
      <w:r w:rsidR="00221A1F">
        <w:rPr>
          <w:rFonts w:ascii="Times New Roman" w:hAnsi="Times New Roman" w:cs="Times New Roman"/>
          <w:sz w:val="24"/>
          <w:szCs w:val="24"/>
        </w:rPr>
        <w:t>hjælp</w:t>
      </w:r>
      <w:r w:rsidR="00CD4BF8">
        <w:rPr>
          <w:rFonts w:ascii="Times New Roman" w:hAnsi="Times New Roman" w:cs="Times New Roman"/>
          <w:sz w:val="24"/>
          <w:szCs w:val="24"/>
        </w:rPr>
        <w:t>.</w:t>
      </w:r>
      <w:r w:rsidR="00495F67">
        <w:rPr>
          <w:rFonts w:ascii="Times New Roman" w:hAnsi="Times New Roman" w:cs="Times New Roman"/>
          <w:sz w:val="24"/>
          <w:szCs w:val="24"/>
        </w:rPr>
        <w:t xml:space="preserve"> </w:t>
      </w:r>
      <w:r w:rsidR="00B74143">
        <w:rPr>
          <w:rFonts w:ascii="Times New Roman" w:hAnsi="Times New Roman" w:cs="Times New Roman"/>
          <w:sz w:val="24"/>
          <w:szCs w:val="24"/>
        </w:rPr>
        <w:t xml:space="preserve">Gennem kommunikation udveksler man meninger, erfaringer, ideer osv. Et land som Serbien, hvor medarbejder udfører arbejde alene for det meste af tiden, kan påvirke investorernes syn på investeringer. De vestlige lande kan </w:t>
      </w:r>
      <w:r w:rsidR="00106997">
        <w:rPr>
          <w:rFonts w:ascii="Times New Roman" w:hAnsi="Times New Roman" w:cs="Times New Roman"/>
          <w:sz w:val="24"/>
          <w:szCs w:val="24"/>
        </w:rPr>
        <w:t xml:space="preserve">eventuelt se det som et image, som præger Serbien. </w:t>
      </w:r>
    </w:p>
    <w:p w:rsidR="003B0863" w:rsidRDefault="00106997" w:rsidP="00317BBE">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Et image, som viser, hvordan de er som samarbejdspartere</w:t>
      </w:r>
      <w:r w:rsidR="000D7FC5">
        <w:rPr>
          <w:rFonts w:ascii="Times New Roman" w:hAnsi="Times New Roman" w:cs="Times New Roman"/>
          <w:sz w:val="24"/>
          <w:szCs w:val="24"/>
        </w:rPr>
        <w:t xml:space="preserve"> og eventuelt som virksomhed</w:t>
      </w:r>
      <w:r w:rsidR="007A5AAC">
        <w:rPr>
          <w:rFonts w:ascii="Times New Roman" w:hAnsi="Times New Roman" w:cs="Times New Roman"/>
          <w:sz w:val="24"/>
          <w:szCs w:val="24"/>
        </w:rPr>
        <w:t>.</w:t>
      </w:r>
      <w:r>
        <w:rPr>
          <w:rFonts w:ascii="Times New Roman" w:hAnsi="Times New Roman" w:cs="Times New Roman"/>
          <w:sz w:val="24"/>
          <w:szCs w:val="24"/>
        </w:rPr>
        <w:t xml:space="preserve"> </w:t>
      </w:r>
      <w:r w:rsidR="007A5AAC">
        <w:rPr>
          <w:rFonts w:ascii="Times New Roman" w:hAnsi="Times New Roman" w:cs="Times New Roman"/>
          <w:sz w:val="24"/>
          <w:szCs w:val="24"/>
        </w:rPr>
        <w:t>I</w:t>
      </w:r>
      <w:r w:rsidR="000D7FC5">
        <w:rPr>
          <w:rFonts w:ascii="Times New Roman" w:hAnsi="Times New Roman" w:cs="Times New Roman"/>
          <w:sz w:val="24"/>
          <w:szCs w:val="24"/>
        </w:rPr>
        <w:t xml:space="preserve">nvestorerne kan </w:t>
      </w:r>
      <w:r w:rsidR="00E56666">
        <w:rPr>
          <w:rFonts w:ascii="Times New Roman" w:hAnsi="Times New Roman" w:cs="Times New Roman"/>
          <w:sz w:val="24"/>
          <w:szCs w:val="24"/>
        </w:rPr>
        <w:t>spekulere om</w:t>
      </w:r>
      <w:r w:rsidR="000D7FC5">
        <w:rPr>
          <w:rFonts w:ascii="Times New Roman" w:hAnsi="Times New Roman" w:cs="Times New Roman"/>
          <w:sz w:val="24"/>
          <w:szCs w:val="24"/>
        </w:rPr>
        <w:t xml:space="preserve">, </w:t>
      </w:r>
      <w:r w:rsidR="007A5AAC">
        <w:rPr>
          <w:rFonts w:ascii="Times New Roman" w:hAnsi="Times New Roman" w:cs="Times New Roman"/>
          <w:sz w:val="24"/>
          <w:szCs w:val="24"/>
        </w:rPr>
        <w:t>om det kan betale sig at investere i et land, som præger et image, som ikke viser</w:t>
      </w:r>
      <w:r w:rsidR="00E56666">
        <w:rPr>
          <w:rFonts w:ascii="Times New Roman" w:hAnsi="Times New Roman" w:cs="Times New Roman"/>
          <w:sz w:val="24"/>
          <w:szCs w:val="24"/>
        </w:rPr>
        <w:t xml:space="preserve"> interesse</w:t>
      </w:r>
      <w:r w:rsidR="007A5AAC">
        <w:rPr>
          <w:rFonts w:ascii="Times New Roman" w:hAnsi="Times New Roman" w:cs="Times New Roman"/>
          <w:sz w:val="24"/>
          <w:szCs w:val="24"/>
        </w:rPr>
        <w:t xml:space="preserve"> i at </w:t>
      </w:r>
      <w:r w:rsidR="00102083">
        <w:rPr>
          <w:rFonts w:ascii="Times New Roman" w:hAnsi="Times New Roman" w:cs="Times New Roman"/>
          <w:sz w:val="24"/>
          <w:szCs w:val="24"/>
        </w:rPr>
        <w:t>sam</w:t>
      </w:r>
      <w:r w:rsidR="004956B4">
        <w:rPr>
          <w:rFonts w:ascii="Times New Roman" w:hAnsi="Times New Roman" w:cs="Times New Roman"/>
          <w:sz w:val="24"/>
          <w:szCs w:val="24"/>
        </w:rPr>
        <w:t>a</w:t>
      </w:r>
      <w:r w:rsidR="00102083">
        <w:rPr>
          <w:rFonts w:ascii="Times New Roman" w:hAnsi="Times New Roman" w:cs="Times New Roman"/>
          <w:sz w:val="24"/>
          <w:szCs w:val="24"/>
        </w:rPr>
        <w:t>rbejde</w:t>
      </w:r>
      <w:r w:rsidR="007A5AAC">
        <w:rPr>
          <w:rFonts w:ascii="Times New Roman" w:hAnsi="Times New Roman" w:cs="Times New Roman"/>
          <w:sz w:val="24"/>
          <w:szCs w:val="24"/>
        </w:rPr>
        <w:t xml:space="preserve">. </w:t>
      </w:r>
      <w:r w:rsidR="00E56666">
        <w:rPr>
          <w:rFonts w:ascii="Times New Roman" w:hAnsi="Times New Roman" w:cs="Times New Roman"/>
          <w:sz w:val="24"/>
          <w:szCs w:val="24"/>
        </w:rPr>
        <w:t>Denne interesse kan være e</w:t>
      </w:r>
      <w:r w:rsidR="00102083">
        <w:rPr>
          <w:rFonts w:ascii="Times New Roman" w:hAnsi="Times New Roman" w:cs="Times New Roman"/>
          <w:sz w:val="24"/>
          <w:szCs w:val="24"/>
        </w:rPr>
        <w:t>n</w:t>
      </w:r>
      <w:r w:rsidR="00E56666">
        <w:rPr>
          <w:rFonts w:ascii="Times New Roman" w:hAnsi="Times New Roman" w:cs="Times New Roman"/>
          <w:sz w:val="24"/>
          <w:szCs w:val="24"/>
        </w:rPr>
        <w:t xml:space="preserve"> udførelse af et større projekt som f.eks. investeringer. </w:t>
      </w:r>
      <w:r w:rsidR="00102083">
        <w:rPr>
          <w:rFonts w:ascii="Times New Roman" w:hAnsi="Times New Roman" w:cs="Times New Roman"/>
          <w:sz w:val="24"/>
          <w:szCs w:val="24"/>
        </w:rPr>
        <w:t>Serbien</w:t>
      </w:r>
      <w:r w:rsidR="001D6E34">
        <w:rPr>
          <w:rFonts w:ascii="Times New Roman" w:hAnsi="Times New Roman" w:cs="Times New Roman"/>
          <w:sz w:val="24"/>
          <w:szCs w:val="24"/>
        </w:rPr>
        <w:t>s maskuline kultur kan holde lande med feminin kultur væk fra investeringer. Når man er vendt til at arbejde sammen</w:t>
      </w:r>
      <w:r w:rsidR="00105DEA">
        <w:rPr>
          <w:rFonts w:ascii="Times New Roman" w:hAnsi="Times New Roman" w:cs="Times New Roman"/>
          <w:sz w:val="24"/>
          <w:szCs w:val="24"/>
        </w:rPr>
        <w:t>, kan det blive svært at komme ind i en kultur, hvor medarbejdere arbejder på egen hånd. Individualisme</w:t>
      </w:r>
      <w:r w:rsidR="00A73D92">
        <w:rPr>
          <w:rFonts w:ascii="Times New Roman" w:hAnsi="Times New Roman" w:cs="Times New Roman"/>
          <w:sz w:val="24"/>
          <w:szCs w:val="24"/>
        </w:rPr>
        <w:t>, hvor egen interesse går forud for kollektive interesse</w:t>
      </w:r>
      <w:r w:rsidR="00071520">
        <w:rPr>
          <w:rFonts w:ascii="Times New Roman" w:hAnsi="Times New Roman" w:cs="Times New Roman"/>
          <w:sz w:val="24"/>
          <w:szCs w:val="24"/>
        </w:rPr>
        <w:t xml:space="preserve"> kan skabe kommunikationsproblemer, </w:t>
      </w:r>
      <w:r w:rsidR="006C16ED">
        <w:rPr>
          <w:rFonts w:ascii="Times New Roman" w:hAnsi="Times New Roman" w:cs="Times New Roman"/>
          <w:sz w:val="24"/>
          <w:szCs w:val="24"/>
        </w:rPr>
        <w:t xml:space="preserve">da disse forskellige kulturer ikke har de samme prioriteringer. </w:t>
      </w:r>
      <w:r w:rsidR="00AF66D6">
        <w:rPr>
          <w:rFonts w:ascii="Times New Roman" w:hAnsi="Times New Roman" w:cs="Times New Roman"/>
          <w:sz w:val="24"/>
          <w:szCs w:val="24"/>
        </w:rPr>
        <w:t xml:space="preserve"> Individualisme kræver, at man klarer opgaver på egen hånd, sørger kun for sig selv, mens kollektivisme kræver, at man tænker i ”vi”- form, foretrækker gruppear</w:t>
      </w:r>
      <w:r w:rsidR="00231035">
        <w:rPr>
          <w:rFonts w:ascii="Times New Roman" w:hAnsi="Times New Roman" w:cs="Times New Roman"/>
          <w:sz w:val="24"/>
          <w:szCs w:val="24"/>
        </w:rPr>
        <w:t>bejde og kollektiv interesse går forud for egeninteresse.</w:t>
      </w:r>
      <w:r w:rsidR="001D6E34">
        <w:rPr>
          <w:rFonts w:ascii="Times New Roman" w:hAnsi="Times New Roman" w:cs="Times New Roman"/>
          <w:sz w:val="24"/>
          <w:szCs w:val="24"/>
        </w:rPr>
        <w:t xml:space="preserve"> </w:t>
      </w:r>
      <w:r w:rsidR="006E4D31">
        <w:rPr>
          <w:rFonts w:ascii="Times New Roman" w:hAnsi="Times New Roman" w:cs="Times New Roman"/>
          <w:sz w:val="24"/>
          <w:szCs w:val="24"/>
        </w:rPr>
        <w:t xml:space="preserve">Forskel i kommunikationen kan være blandt andet i selve forståelsen for, hvorfor et land som Serbien kan foretrække individualisme </w:t>
      </w:r>
      <w:r w:rsidR="001970A0">
        <w:rPr>
          <w:rFonts w:ascii="Times New Roman" w:hAnsi="Times New Roman" w:cs="Times New Roman"/>
          <w:sz w:val="24"/>
          <w:szCs w:val="24"/>
        </w:rPr>
        <w:t xml:space="preserve">frem for kollektivisme, </w:t>
      </w:r>
      <w:r w:rsidR="006E4D31">
        <w:rPr>
          <w:rFonts w:ascii="Times New Roman" w:hAnsi="Times New Roman" w:cs="Times New Roman"/>
          <w:sz w:val="24"/>
          <w:szCs w:val="24"/>
        </w:rPr>
        <w:t>og ikke foretrække udveksling af ideer, holdninger</w:t>
      </w:r>
      <w:r w:rsidR="00163872">
        <w:rPr>
          <w:rFonts w:ascii="Times New Roman" w:hAnsi="Times New Roman" w:cs="Times New Roman"/>
          <w:sz w:val="24"/>
          <w:szCs w:val="24"/>
        </w:rPr>
        <w:t>, meninger</w:t>
      </w:r>
      <w:r w:rsidR="006E4D31">
        <w:rPr>
          <w:rFonts w:ascii="Times New Roman" w:hAnsi="Times New Roman" w:cs="Times New Roman"/>
          <w:sz w:val="24"/>
          <w:szCs w:val="24"/>
        </w:rPr>
        <w:t xml:space="preserve"> mm. </w:t>
      </w:r>
      <w:proofErr w:type="gramStart"/>
      <w:r w:rsidR="006E4D31">
        <w:rPr>
          <w:rFonts w:ascii="Times New Roman" w:hAnsi="Times New Roman" w:cs="Times New Roman"/>
          <w:sz w:val="24"/>
          <w:szCs w:val="24"/>
        </w:rPr>
        <w:t>sammen med sine kollegaer.</w:t>
      </w:r>
      <w:proofErr w:type="gramEnd"/>
      <w:r w:rsidR="006E4D31">
        <w:rPr>
          <w:rFonts w:ascii="Times New Roman" w:hAnsi="Times New Roman" w:cs="Times New Roman"/>
          <w:sz w:val="24"/>
          <w:szCs w:val="24"/>
        </w:rPr>
        <w:t xml:space="preserve">  </w:t>
      </w:r>
      <w:r w:rsidR="00102083">
        <w:rPr>
          <w:rFonts w:ascii="Times New Roman" w:hAnsi="Times New Roman" w:cs="Times New Roman"/>
          <w:sz w:val="24"/>
          <w:szCs w:val="24"/>
        </w:rPr>
        <w:t xml:space="preserve"> </w:t>
      </w:r>
    </w:p>
    <w:p w:rsidR="00EB0D57" w:rsidRDefault="00102083" w:rsidP="00317BBE">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68DE">
        <w:rPr>
          <w:rFonts w:ascii="Times New Roman" w:hAnsi="Times New Roman" w:cs="Times New Roman"/>
          <w:sz w:val="24"/>
          <w:szCs w:val="24"/>
        </w:rPr>
        <w:t xml:space="preserve">Når man snakker om image og kommunikation, så </w:t>
      </w:r>
      <w:r w:rsidR="0014422B">
        <w:rPr>
          <w:rFonts w:ascii="Times New Roman" w:hAnsi="Times New Roman" w:cs="Times New Roman"/>
          <w:sz w:val="24"/>
          <w:szCs w:val="24"/>
        </w:rPr>
        <w:t xml:space="preserve">kan man snakke om en forbindelse mellem de to faktorer. </w:t>
      </w:r>
      <w:r w:rsidR="0023271F">
        <w:rPr>
          <w:rFonts w:ascii="Times New Roman" w:hAnsi="Times New Roman" w:cs="Times New Roman"/>
          <w:sz w:val="24"/>
          <w:szCs w:val="24"/>
        </w:rPr>
        <w:t xml:space="preserve">Hvis der er lande, der ønsker at investere i et land, så undersøger de landet først for muligheder og trusler. Dernæst </w:t>
      </w:r>
      <w:r w:rsidR="00163872">
        <w:rPr>
          <w:rFonts w:ascii="Times New Roman" w:hAnsi="Times New Roman" w:cs="Times New Roman"/>
          <w:sz w:val="24"/>
          <w:szCs w:val="24"/>
        </w:rPr>
        <w:t>danner</w:t>
      </w:r>
      <w:r w:rsidR="0023271F">
        <w:rPr>
          <w:rFonts w:ascii="Times New Roman" w:hAnsi="Times New Roman" w:cs="Times New Roman"/>
          <w:sz w:val="24"/>
          <w:szCs w:val="24"/>
        </w:rPr>
        <w:t xml:space="preserve"> de et billede af landet, hvor potentielle investeringer kan investeres. </w:t>
      </w:r>
      <w:r w:rsidR="003D5F55">
        <w:rPr>
          <w:rFonts w:ascii="Times New Roman" w:hAnsi="Times New Roman" w:cs="Times New Roman"/>
          <w:sz w:val="24"/>
          <w:szCs w:val="24"/>
        </w:rPr>
        <w:t xml:space="preserve">Det billede såkaldt </w:t>
      </w:r>
      <w:proofErr w:type="gramStart"/>
      <w:r w:rsidR="003D5F55">
        <w:rPr>
          <w:rFonts w:ascii="Times New Roman" w:hAnsi="Times New Roman" w:cs="Times New Roman"/>
          <w:sz w:val="24"/>
          <w:szCs w:val="24"/>
        </w:rPr>
        <w:t>–image</w:t>
      </w:r>
      <w:proofErr w:type="gramEnd"/>
      <w:r w:rsidR="003D5F55">
        <w:rPr>
          <w:rFonts w:ascii="Times New Roman" w:hAnsi="Times New Roman" w:cs="Times New Roman"/>
          <w:sz w:val="24"/>
          <w:szCs w:val="24"/>
        </w:rPr>
        <w:t>- af det land kan skabe en tryghed eller utryghed hos den pågældende investo</w:t>
      </w:r>
      <w:r w:rsidR="00F224B6">
        <w:rPr>
          <w:rFonts w:ascii="Times New Roman" w:hAnsi="Times New Roman" w:cs="Times New Roman"/>
          <w:sz w:val="24"/>
          <w:szCs w:val="24"/>
        </w:rPr>
        <w:t>r</w:t>
      </w:r>
      <w:r w:rsidR="003D5F55">
        <w:rPr>
          <w:rFonts w:ascii="Times New Roman" w:hAnsi="Times New Roman" w:cs="Times New Roman"/>
          <w:sz w:val="24"/>
          <w:szCs w:val="24"/>
        </w:rPr>
        <w:t>.</w:t>
      </w:r>
      <w:r w:rsidR="00031DEC">
        <w:rPr>
          <w:rFonts w:ascii="Times New Roman" w:hAnsi="Times New Roman" w:cs="Times New Roman"/>
          <w:sz w:val="24"/>
          <w:szCs w:val="24"/>
        </w:rPr>
        <w:t xml:space="preserve"> </w:t>
      </w:r>
      <w:r w:rsidR="00AF33A2">
        <w:rPr>
          <w:rFonts w:ascii="Times New Roman" w:hAnsi="Times New Roman" w:cs="Times New Roman"/>
          <w:sz w:val="24"/>
          <w:szCs w:val="24"/>
        </w:rPr>
        <w:t xml:space="preserve">Image af et land kan være afgørende for investeringsbeslutning. </w:t>
      </w:r>
      <w:r w:rsidR="006317D1">
        <w:rPr>
          <w:rFonts w:ascii="Times New Roman" w:hAnsi="Times New Roman" w:cs="Times New Roman"/>
          <w:sz w:val="24"/>
          <w:szCs w:val="24"/>
        </w:rPr>
        <w:t xml:space="preserve">Gennem image er der mulighed for at se, hvordan en virksomhed </w:t>
      </w:r>
      <w:r w:rsidR="00EB0D57">
        <w:rPr>
          <w:rFonts w:ascii="Times New Roman" w:hAnsi="Times New Roman" w:cs="Times New Roman"/>
          <w:sz w:val="24"/>
          <w:szCs w:val="24"/>
        </w:rPr>
        <w:t xml:space="preserve">præsenterer sig på, hvordan de er både internt og eksternt. Image og kommunikation hænger sammen, </w:t>
      </w:r>
      <w:proofErr w:type="gramStart"/>
      <w:r w:rsidR="00EB0D57">
        <w:rPr>
          <w:rFonts w:ascii="Times New Roman" w:hAnsi="Times New Roman" w:cs="Times New Roman"/>
          <w:sz w:val="24"/>
          <w:szCs w:val="24"/>
        </w:rPr>
        <w:t>fordi</w:t>
      </w:r>
      <w:proofErr w:type="gramEnd"/>
      <w:r w:rsidR="00EB0D57">
        <w:rPr>
          <w:rFonts w:ascii="Times New Roman" w:hAnsi="Times New Roman" w:cs="Times New Roman"/>
          <w:sz w:val="24"/>
          <w:szCs w:val="24"/>
        </w:rPr>
        <w:t xml:space="preserve"> </w:t>
      </w:r>
      <w:proofErr w:type="gramStart"/>
      <w:r w:rsidR="00EB0D57">
        <w:rPr>
          <w:rFonts w:ascii="Times New Roman" w:hAnsi="Times New Roman" w:cs="Times New Roman"/>
          <w:sz w:val="24"/>
          <w:szCs w:val="24"/>
        </w:rPr>
        <w:t>gennem</w:t>
      </w:r>
      <w:proofErr w:type="gramEnd"/>
      <w:r w:rsidR="00EB0D57">
        <w:rPr>
          <w:rFonts w:ascii="Times New Roman" w:hAnsi="Times New Roman" w:cs="Times New Roman"/>
          <w:sz w:val="24"/>
          <w:szCs w:val="24"/>
        </w:rPr>
        <w:t xml:space="preserve"> virksomhedens kommunikation kan man </w:t>
      </w:r>
      <w:r w:rsidR="006779C6">
        <w:rPr>
          <w:rFonts w:ascii="Times New Roman" w:hAnsi="Times New Roman" w:cs="Times New Roman"/>
          <w:sz w:val="24"/>
          <w:szCs w:val="24"/>
        </w:rPr>
        <w:t xml:space="preserve">gennemskue det image, der er i virksomheden. </w:t>
      </w:r>
      <w:r w:rsidR="00F224B6">
        <w:rPr>
          <w:rFonts w:ascii="Times New Roman" w:hAnsi="Times New Roman" w:cs="Times New Roman"/>
          <w:sz w:val="24"/>
          <w:szCs w:val="24"/>
        </w:rPr>
        <w:t xml:space="preserve"> </w:t>
      </w:r>
    </w:p>
    <w:p w:rsidR="00176C32" w:rsidRDefault="00181F57" w:rsidP="00317BBE">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findes lande, hvor de foretrækker kommunikation på en anden måde end et </w:t>
      </w:r>
      <w:r w:rsidR="00C42685">
        <w:rPr>
          <w:rFonts w:ascii="Times New Roman" w:hAnsi="Times New Roman" w:cs="Times New Roman"/>
          <w:sz w:val="24"/>
          <w:szCs w:val="24"/>
        </w:rPr>
        <w:t>forretnings</w:t>
      </w:r>
      <w:r>
        <w:rPr>
          <w:rFonts w:ascii="Times New Roman" w:hAnsi="Times New Roman" w:cs="Times New Roman"/>
          <w:sz w:val="24"/>
          <w:szCs w:val="24"/>
        </w:rPr>
        <w:t>møde</w:t>
      </w:r>
      <w:r w:rsidR="00C42685">
        <w:rPr>
          <w:rFonts w:ascii="Times New Roman" w:hAnsi="Times New Roman" w:cs="Times New Roman"/>
          <w:sz w:val="24"/>
          <w:szCs w:val="24"/>
        </w:rPr>
        <w:t xml:space="preserve">, hvor muligheden for udveksling af ideer og rådgivning er til stede. </w:t>
      </w:r>
      <w:r w:rsidR="003D5F55">
        <w:rPr>
          <w:rFonts w:ascii="Times New Roman" w:hAnsi="Times New Roman" w:cs="Times New Roman"/>
          <w:sz w:val="24"/>
          <w:szCs w:val="24"/>
        </w:rPr>
        <w:t xml:space="preserve"> </w:t>
      </w:r>
    </w:p>
    <w:p w:rsidR="006E4D31" w:rsidRDefault="006E4D31" w:rsidP="00317BBE">
      <w:pPr>
        <w:pStyle w:val="Overskrift3"/>
      </w:pPr>
    </w:p>
    <w:p w:rsidR="00317BBE" w:rsidRPr="006332F4" w:rsidRDefault="00317BBE" w:rsidP="00317BBE">
      <w:pPr>
        <w:pStyle w:val="Overskrift3"/>
      </w:pPr>
      <w:r>
        <w:t>5.1</w:t>
      </w:r>
      <w:r w:rsidRPr="006332F4">
        <w:t xml:space="preserve">.2 Edgar Henry </w:t>
      </w:r>
      <w:proofErr w:type="spellStart"/>
      <w:r w:rsidRPr="006332F4">
        <w:t>Schein</w:t>
      </w:r>
      <w:proofErr w:type="spellEnd"/>
    </w:p>
    <w:p w:rsidR="00317BBE" w:rsidRPr="006332F4" w:rsidRDefault="00317BBE" w:rsidP="00317BBE">
      <w:pPr>
        <w:pStyle w:val="Ingenafstand"/>
        <w:rPr>
          <w:rFonts w:ascii="Times New Roman" w:hAnsi="Times New Roman" w:cs="Times New Roman"/>
          <w:sz w:val="24"/>
          <w:szCs w:val="24"/>
        </w:rPr>
      </w:pPr>
    </w:p>
    <w:p w:rsidR="00317BBE" w:rsidRPr="00781590" w:rsidRDefault="00317BBE" w:rsidP="00317BBE">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”Ordet ”kultur” kan anvendes om alle størrelser af sociale enheder, som har haft mulighed for at lære og stabilisere deres syn på sig selv og omgivelserne – dvs. deres grundlæggende antagelser. På det mest generelle niveau kan man skelne mellem </w:t>
      </w:r>
      <w:r>
        <w:rPr>
          <w:rFonts w:ascii="Times New Roman" w:hAnsi="Times New Roman" w:cs="Times New Roman"/>
          <w:i/>
          <w:sz w:val="24"/>
          <w:szCs w:val="24"/>
        </w:rPr>
        <w:t>civilisationer</w:t>
      </w:r>
      <w:r w:rsidRPr="00781590">
        <w:rPr>
          <w:rFonts w:ascii="Times New Roman" w:hAnsi="Times New Roman" w:cs="Times New Roman"/>
          <w:sz w:val="24"/>
          <w:szCs w:val="24"/>
        </w:rPr>
        <w:t>, f</w:t>
      </w:r>
      <w:r>
        <w:rPr>
          <w:rFonts w:ascii="Times New Roman" w:hAnsi="Times New Roman" w:cs="Times New Roman"/>
          <w:sz w:val="24"/>
          <w:szCs w:val="24"/>
        </w:rPr>
        <w:t>.</w:t>
      </w:r>
      <w:r w:rsidRPr="00781590">
        <w:rPr>
          <w:rFonts w:ascii="Times New Roman" w:hAnsi="Times New Roman" w:cs="Times New Roman"/>
          <w:sz w:val="24"/>
          <w:szCs w:val="24"/>
        </w:rPr>
        <w:t>eks. vesterlandsk</w:t>
      </w:r>
      <w:r>
        <w:rPr>
          <w:rFonts w:ascii="Times New Roman" w:hAnsi="Times New Roman" w:cs="Times New Roman"/>
          <w:sz w:val="24"/>
          <w:szCs w:val="24"/>
        </w:rPr>
        <w:t xml:space="preserve"> og østerlandsk kultur. Et niveau længere nede finder vi lande med tilstrækkelig etnisk fællesskab til, at vi kan tale om amerikansk eller mexicansk kultur. Men vi anerkender uden videre, at der inden for et enkelt land kan være adskillige </w:t>
      </w:r>
      <w:r>
        <w:rPr>
          <w:rFonts w:ascii="Times New Roman" w:hAnsi="Times New Roman" w:cs="Times New Roman"/>
          <w:i/>
          <w:sz w:val="24"/>
          <w:szCs w:val="24"/>
        </w:rPr>
        <w:t>etniske grupper</w:t>
      </w:r>
      <w:r>
        <w:rPr>
          <w:rFonts w:ascii="Times New Roman" w:hAnsi="Times New Roman" w:cs="Times New Roman"/>
          <w:sz w:val="24"/>
          <w:szCs w:val="24"/>
        </w:rPr>
        <w:t xml:space="preserve">, som vil tillægger forskellige kulturer. På et mere specifikt niveau kan man inddele efter erhverv, profession eller stillingstyper. Hvis sådanne grupper kan defineres som stabile enheder med en fælles erfaringsbaggrund, vil de have udviklet deres egne kulturer. Og endelig når vi til det analyseniveau, som denne bog sætter fokus på: </w:t>
      </w:r>
      <w:r w:rsidRPr="00781590">
        <w:rPr>
          <w:rFonts w:ascii="Times New Roman" w:hAnsi="Times New Roman" w:cs="Times New Roman"/>
          <w:i/>
          <w:sz w:val="24"/>
          <w:szCs w:val="24"/>
        </w:rPr>
        <w:t>organisationer</w:t>
      </w:r>
      <w:r>
        <w:rPr>
          <w:rFonts w:ascii="Times New Roman" w:hAnsi="Times New Roman" w:cs="Times New Roman"/>
          <w:i/>
          <w:sz w:val="24"/>
          <w:szCs w:val="24"/>
        </w:rPr>
        <w:t xml:space="preserve">. </w:t>
      </w:r>
      <w:r>
        <w:rPr>
          <w:rFonts w:ascii="Times New Roman" w:hAnsi="Times New Roman" w:cs="Times New Roman"/>
          <w:sz w:val="24"/>
          <w:szCs w:val="24"/>
        </w:rPr>
        <w:t xml:space="preserve">Inden for organisationer vil vi støde på underenheder, som man kan kalde grupper, og sådanne grupper kan udvikle gruppekulturer”. </w:t>
      </w:r>
      <w:r>
        <w:rPr>
          <w:rStyle w:val="Fodnotehenvisning"/>
          <w:rFonts w:ascii="Times New Roman" w:hAnsi="Times New Roman" w:cs="Times New Roman"/>
          <w:sz w:val="24"/>
          <w:szCs w:val="24"/>
        </w:rPr>
        <w:footnoteReference w:id="30"/>
      </w:r>
    </w:p>
    <w:p w:rsidR="00CA2704" w:rsidRDefault="00317BBE" w:rsidP="00317BBE">
      <w:pPr>
        <w:pStyle w:val="Ingenafstand"/>
        <w:spacing w:line="360" w:lineRule="auto"/>
        <w:jc w:val="both"/>
        <w:rPr>
          <w:rFonts w:ascii="Times New Roman" w:hAnsi="Times New Roman" w:cs="Times New Roman"/>
          <w:sz w:val="24"/>
          <w:szCs w:val="24"/>
        </w:rPr>
      </w:pPr>
      <w:r w:rsidRPr="003A0216">
        <w:rPr>
          <w:rFonts w:ascii="Times New Roman" w:hAnsi="Times New Roman" w:cs="Times New Roman"/>
          <w:sz w:val="24"/>
          <w:szCs w:val="24"/>
        </w:rPr>
        <w:t xml:space="preserve">Når </w:t>
      </w:r>
      <w:proofErr w:type="spellStart"/>
      <w:r w:rsidRPr="003A0216">
        <w:rPr>
          <w:rFonts w:ascii="Times New Roman" w:hAnsi="Times New Roman" w:cs="Times New Roman"/>
          <w:sz w:val="24"/>
          <w:szCs w:val="24"/>
        </w:rPr>
        <w:t>Schein</w:t>
      </w:r>
      <w:proofErr w:type="spellEnd"/>
      <w:r w:rsidRPr="003A0216">
        <w:rPr>
          <w:rFonts w:ascii="Times New Roman" w:hAnsi="Times New Roman" w:cs="Times New Roman"/>
          <w:sz w:val="24"/>
          <w:szCs w:val="24"/>
        </w:rPr>
        <w:t xml:space="preserve"> arbejder med kultur, formår han ikke at adskille den nationale kultur fra virksomhedskultur. Dette betyder</w:t>
      </w:r>
      <w:r w:rsidR="00862038">
        <w:rPr>
          <w:rFonts w:ascii="Times New Roman" w:hAnsi="Times New Roman" w:cs="Times New Roman"/>
          <w:sz w:val="24"/>
          <w:szCs w:val="24"/>
        </w:rPr>
        <w:t>,</w:t>
      </w:r>
      <w:r w:rsidRPr="003A0216">
        <w:rPr>
          <w:rFonts w:ascii="Times New Roman" w:hAnsi="Times New Roman" w:cs="Times New Roman"/>
          <w:sz w:val="24"/>
          <w:szCs w:val="24"/>
        </w:rPr>
        <w:t xml:space="preserve"> a</w:t>
      </w:r>
      <w:r w:rsidR="00E44E60">
        <w:rPr>
          <w:rFonts w:ascii="Times New Roman" w:hAnsi="Times New Roman" w:cs="Times New Roman"/>
          <w:sz w:val="24"/>
          <w:szCs w:val="24"/>
        </w:rPr>
        <w:t>t han både arbejder med begreber</w:t>
      </w:r>
      <w:r w:rsidRPr="003A0216">
        <w:rPr>
          <w:rFonts w:ascii="Times New Roman" w:hAnsi="Times New Roman" w:cs="Times New Roman"/>
          <w:sz w:val="24"/>
          <w:szCs w:val="24"/>
        </w:rPr>
        <w:t xml:space="preserve"> p</w:t>
      </w:r>
      <w:r w:rsidR="00C61759">
        <w:rPr>
          <w:rFonts w:ascii="Times New Roman" w:hAnsi="Times New Roman" w:cs="Times New Roman"/>
          <w:sz w:val="24"/>
          <w:szCs w:val="24"/>
        </w:rPr>
        <w:t xml:space="preserve">å </w:t>
      </w:r>
      <w:proofErr w:type="spellStart"/>
      <w:r w:rsidR="00C61759">
        <w:rPr>
          <w:rFonts w:ascii="Times New Roman" w:hAnsi="Times New Roman" w:cs="Times New Roman"/>
          <w:sz w:val="24"/>
          <w:szCs w:val="24"/>
        </w:rPr>
        <w:t>mikro</w:t>
      </w:r>
      <w:proofErr w:type="spellEnd"/>
      <w:r w:rsidR="00C61759">
        <w:rPr>
          <w:rFonts w:ascii="Times New Roman" w:hAnsi="Times New Roman" w:cs="Times New Roman"/>
          <w:sz w:val="24"/>
          <w:szCs w:val="24"/>
        </w:rPr>
        <w:t xml:space="preserve"> og makro niveau. </w:t>
      </w:r>
    </w:p>
    <w:p w:rsidR="00465996" w:rsidRDefault="00CA2704" w:rsidP="00317BBE">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 er en definition af makro og </w:t>
      </w:r>
      <w:proofErr w:type="spellStart"/>
      <w:r>
        <w:rPr>
          <w:rFonts w:ascii="Times New Roman" w:hAnsi="Times New Roman" w:cs="Times New Roman"/>
          <w:sz w:val="24"/>
          <w:szCs w:val="24"/>
        </w:rPr>
        <w:t>mikro</w:t>
      </w:r>
      <w:proofErr w:type="spellEnd"/>
      <w:r>
        <w:rPr>
          <w:rFonts w:ascii="Times New Roman" w:hAnsi="Times New Roman" w:cs="Times New Roman"/>
          <w:sz w:val="24"/>
          <w:szCs w:val="24"/>
        </w:rPr>
        <w:t xml:space="preserve"> </w:t>
      </w:r>
      <w:r w:rsidR="00791A2D">
        <w:rPr>
          <w:rFonts w:ascii="Times New Roman" w:hAnsi="Times New Roman" w:cs="Times New Roman"/>
          <w:sz w:val="24"/>
          <w:szCs w:val="24"/>
        </w:rPr>
        <w:t>niveau</w:t>
      </w:r>
      <w:r>
        <w:rPr>
          <w:rFonts w:ascii="Times New Roman" w:hAnsi="Times New Roman" w:cs="Times New Roman"/>
          <w:sz w:val="24"/>
          <w:szCs w:val="24"/>
        </w:rPr>
        <w:t xml:space="preserve">. </w:t>
      </w:r>
      <w:r w:rsidR="00317BBE" w:rsidRPr="003A0216">
        <w:rPr>
          <w:rFonts w:ascii="Times New Roman" w:hAnsi="Times New Roman" w:cs="Times New Roman"/>
          <w:sz w:val="24"/>
          <w:szCs w:val="24"/>
        </w:rPr>
        <w:t xml:space="preserve"> </w:t>
      </w:r>
    </w:p>
    <w:p w:rsidR="00465996" w:rsidRPr="00465996" w:rsidRDefault="00465996" w:rsidP="00A2706B">
      <w:pPr>
        <w:pStyle w:val="NormalWeb"/>
        <w:shd w:val="clear" w:color="auto" w:fill="FFFFFF"/>
        <w:spacing w:before="0" w:beforeAutospacing="0" w:after="240" w:afterAutospacing="0" w:line="339" w:lineRule="atLeast"/>
        <w:ind w:left="1304"/>
        <w:rPr>
          <w:i/>
          <w:color w:val="000000"/>
        </w:rPr>
      </w:pPr>
      <w:proofErr w:type="gramStart"/>
      <w:r w:rsidRPr="00465996">
        <w:rPr>
          <w:i/>
        </w:rPr>
        <w:t>”</w:t>
      </w:r>
      <w:r w:rsidRPr="00465996">
        <w:rPr>
          <w:i/>
          <w:color w:val="000000"/>
        </w:rPr>
        <w:t xml:space="preserve"> Faget</w:t>
      </w:r>
      <w:proofErr w:type="gramEnd"/>
      <w:r w:rsidRPr="00465996">
        <w:rPr>
          <w:i/>
          <w:color w:val="000000"/>
        </w:rPr>
        <w:t xml:space="preserve"> virksomhedsøkonomi beskæftiger sig med samfundsmæssige forhold, og det er derfor et samfundsvidenskabeligt fag. Samfundsmæssige forhold kan betragtes på både makroniveau og mikroniveau. Makroniveauet kaldes også for samfundsniveauet, mens </w:t>
      </w:r>
      <w:proofErr w:type="spellStart"/>
      <w:r w:rsidRPr="00465996">
        <w:rPr>
          <w:i/>
          <w:color w:val="000000"/>
        </w:rPr>
        <w:t>mikroniveauet</w:t>
      </w:r>
      <w:proofErr w:type="spellEnd"/>
      <w:r w:rsidRPr="00465996">
        <w:rPr>
          <w:i/>
          <w:color w:val="000000"/>
        </w:rPr>
        <w:t xml:space="preserve"> også benævnes virksomhedsniveauet. Virksomhedsøkonomi er et </w:t>
      </w:r>
      <w:proofErr w:type="spellStart"/>
      <w:r w:rsidRPr="00465996">
        <w:rPr>
          <w:i/>
          <w:color w:val="000000"/>
        </w:rPr>
        <w:lastRenderedPageBreak/>
        <w:t>mikroøkonomisk</w:t>
      </w:r>
      <w:proofErr w:type="spellEnd"/>
      <w:r w:rsidRPr="00465996">
        <w:rPr>
          <w:i/>
          <w:color w:val="000000"/>
        </w:rPr>
        <w:t xml:space="preserve"> fag, der handler om, hvordan en virksomhed etableres, styres og bedst muligt indgår i et samspil med den verden, der omgiver den.</w:t>
      </w:r>
    </w:p>
    <w:p w:rsidR="00465996" w:rsidRPr="00465996" w:rsidRDefault="00465996" w:rsidP="00A2706B">
      <w:pPr>
        <w:pStyle w:val="NormalWeb"/>
        <w:shd w:val="clear" w:color="auto" w:fill="FFFFFF"/>
        <w:spacing w:before="0" w:beforeAutospacing="0" w:after="240" w:afterAutospacing="0" w:line="339" w:lineRule="atLeast"/>
        <w:ind w:left="1304"/>
        <w:rPr>
          <w:i/>
          <w:color w:val="000000"/>
        </w:rPr>
      </w:pPr>
      <w:r w:rsidRPr="00465996">
        <w:rPr>
          <w:i/>
          <w:color w:val="000000"/>
        </w:rPr>
        <w:t xml:space="preserve">Makroniveauet og </w:t>
      </w:r>
      <w:proofErr w:type="spellStart"/>
      <w:r w:rsidRPr="00465996">
        <w:rPr>
          <w:i/>
          <w:color w:val="000000"/>
        </w:rPr>
        <w:t>mikroniveauet</w:t>
      </w:r>
      <w:proofErr w:type="spellEnd"/>
      <w:r w:rsidRPr="00465996">
        <w:rPr>
          <w:i/>
          <w:color w:val="000000"/>
        </w:rPr>
        <w:t xml:space="preserve"> påvirker gensidigt hinanden. Det betyder, at virksomheder må handle og træffe beslutninger under hensyntagen til de vilkår, som makroniveauet giver. Virksomhederne påvirker dog også udviklingen i makroniveauet, idet de fx skaber arbejdspladser, eksporterer varer og betaler skat og moms. Virksomhederne er dermed med til at opretholde aktivitet og indkomst i samfundet til glæde for alle borgere</w:t>
      </w:r>
      <w:r>
        <w:rPr>
          <w:i/>
          <w:color w:val="000000"/>
        </w:rPr>
        <w:t>”</w:t>
      </w:r>
      <w:r w:rsidRPr="00465996">
        <w:rPr>
          <w:i/>
          <w:color w:val="000000"/>
        </w:rPr>
        <w:t>.</w:t>
      </w:r>
      <w:r>
        <w:rPr>
          <w:rStyle w:val="Fodnotehenvisning"/>
          <w:i/>
          <w:color w:val="000000"/>
        </w:rPr>
        <w:footnoteReference w:id="31"/>
      </w:r>
    </w:p>
    <w:p w:rsidR="00465996" w:rsidRDefault="00465996" w:rsidP="00317BBE">
      <w:pPr>
        <w:pStyle w:val="Ingenafstand"/>
        <w:spacing w:line="360" w:lineRule="auto"/>
        <w:jc w:val="both"/>
        <w:rPr>
          <w:rFonts w:ascii="Times New Roman" w:hAnsi="Times New Roman" w:cs="Times New Roman"/>
          <w:sz w:val="24"/>
          <w:szCs w:val="24"/>
        </w:rPr>
      </w:pPr>
    </w:p>
    <w:p w:rsidR="00317BBE" w:rsidRPr="003A0216" w:rsidRDefault="00317BBE" w:rsidP="00317BBE">
      <w:pPr>
        <w:pStyle w:val="Ingenafstand"/>
        <w:spacing w:line="360" w:lineRule="auto"/>
        <w:jc w:val="both"/>
        <w:rPr>
          <w:rFonts w:ascii="Times New Roman" w:hAnsi="Times New Roman" w:cs="Times New Roman"/>
          <w:sz w:val="24"/>
          <w:szCs w:val="24"/>
        </w:rPr>
      </w:pPr>
      <w:r w:rsidRPr="003A0216">
        <w:rPr>
          <w:rFonts w:ascii="Times New Roman" w:hAnsi="Times New Roman" w:cs="Times New Roman"/>
          <w:sz w:val="24"/>
          <w:szCs w:val="24"/>
        </w:rPr>
        <w:t>Dertil må det understreges</w:t>
      </w:r>
      <w:r>
        <w:rPr>
          <w:rFonts w:ascii="Times New Roman" w:hAnsi="Times New Roman" w:cs="Times New Roman"/>
          <w:sz w:val="24"/>
          <w:szCs w:val="24"/>
        </w:rPr>
        <w:t>,</w:t>
      </w:r>
      <w:r w:rsidRPr="003A0216">
        <w:rPr>
          <w:rFonts w:ascii="Times New Roman" w:hAnsi="Times New Roman" w:cs="Times New Roman"/>
          <w:sz w:val="24"/>
          <w:szCs w:val="24"/>
        </w:rPr>
        <w:t xml:space="preserve"> at </w:t>
      </w:r>
      <w:proofErr w:type="spellStart"/>
      <w:r w:rsidRPr="003A0216">
        <w:rPr>
          <w:rFonts w:ascii="Times New Roman" w:hAnsi="Times New Roman" w:cs="Times New Roman"/>
          <w:sz w:val="24"/>
          <w:szCs w:val="24"/>
        </w:rPr>
        <w:t>Schein</w:t>
      </w:r>
      <w:proofErr w:type="spellEnd"/>
      <w:r w:rsidRPr="003A0216">
        <w:rPr>
          <w:rFonts w:ascii="Times New Roman" w:hAnsi="Times New Roman" w:cs="Times New Roman"/>
          <w:sz w:val="24"/>
          <w:szCs w:val="24"/>
        </w:rPr>
        <w:t xml:space="preserve"> betragter organisations kultur som en isoleret enhed, i forhold til det omliggende miljø. Hvilket betyder</w:t>
      </w:r>
      <w:r>
        <w:rPr>
          <w:rFonts w:ascii="Times New Roman" w:hAnsi="Times New Roman" w:cs="Times New Roman"/>
          <w:sz w:val="24"/>
          <w:szCs w:val="24"/>
        </w:rPr>
        <w:t>,</w:t>
      </w:r>
      <w:r w:rsidRPr="003A0216">
        <w:rPr>
          <w:rFonts w:ascii="Times New Roman" w:hAnsi="Times New Roman" w:cs="Times New Roman"/>
          <w:sz w:val="24"/>
          <w:szCs w:val="24"/>
        </w:rPr>
        <w:t xml:space="preserve"> at han koncerterer sig om det</w:t>
      </w:r>
      <w:r>
        <w:rPr>
          <w:rFonts w:ascii="Times New Roman" w:hAnsi="Times New Roman" w:cs="Times New Roman"/>
          <w:sz w:val="24"/>
          <w:szCs w:val="24"/>
        </w:rPr>
        <w:t>,</w:t>
      </w:r>
      <w:r w:rsidRPr="003A0216">
        <w:rPr>
          <w:rFonts w:ascii="Times New Roman" w:hAnsi="Times New Roman" w:cs="Times New Roman"/>
          <w:sz w:val="24"/>
          <w:szCs w:val="24"/>
        </w:rPr>
        <w:t xml:space="preserve"> der sker indenfor organisation, uden at se på</w:t>
      </w:r>
      <w:r>
        <w:rPr>
          <w:rFonts w:ascii="Times New Roman" w:hAnsi="Times New Roman" w:cs="Times New Roman"/>
          <w:sz w:val="24"/>
          <w:szCs w:val="24"/>
        </w:rPr>
        <w:t>,</w:t>
      </w:r>
      <w:r w:rsidRPr="003A0216">
        <w:rPr>
          <w:rFonts w:ascii="Times New Roman" w:hAnsi="Times New Roman" w:cs="Times New Roman"/>
          <w:sz w:val="24"/>
          <w:szCs w:val="24"/>
        </w:rPr>
        <w:t xml:space="preserve"> hvad der for</w:t>
      </w:r>
      <w:r>
        <w:rPr>
          <w:rFonts w:ascii="Times New Roman" w:hAnsi="Times New Roman" w:cs="Times New Roman"/>
          <w:sz w:val="24"/>
          <w:szCs w:val="24"/>
        </w:rPr>
        <w:t>e</w:t>
      </w:r>
      <w:r w:rsidRPr="003A0216">
        <w:rPr>
          <w:rFonts w:ascii="Times New Roman" w:hAnsi="Times New Roman" w:cs="Times New Roman"/>
          <w:sz w:val="24"/>
          <w:szCs w:val="24"/>
        </w:rPr>
        <w:t xml:space="preserve">går udenfor. Dette må betragtes som en svaghed hos </w:t>
      </w:r>
      <w:proofErr w:type="spellStart"/>
      <w:r w:rsidRPr="003A0216">
        <w:rPr>
          <w:rFonts w:ascii="Times New Roman" w:hAnsi="Times New Roman" w:cs="Times New Roman"/>
          <w:sz w:val="24"/>
          <w:szCs w:val="24"/>
        </w:rPr>
        <w:t>Schein</w:t>
      </w:r>
      <w:proofErr w:type="spellEnd"/>
      <w:r w:rsidRPr="003A0216">
        <w:rPr>
          <w:rFonts w:ascii="Times New Roman" w:hAnsi="Times New Roman" w:cs="Times New Roman"/>
          <w:sz w:val="24"/>
          <w:szCs w:val="24"/>
        </w:rPr>
        <w:t>, idet man kan forvente</w:t>
      </w:r>
      <w:r>
        <w:rPr>
          <w:rFonts w:ascii="Times New Roman" w:hAnsi="Times New Roman" w:cs="Times New Roman"/>
          <w:sz w:val="24"/>
          <w:szCs w:val="24"/>
        </w:rPr>
        <w:t>,</w:t>
      </w:r>
      <w:r w:rsidRPr="003A0216">
        <w:rPr>
          <w:rFonts w:ascii="Times New Roman" w:hAnsi="Times New Roman" w:cs="Times New Roman"/>
          <w:sz w:val="24"/>
          <w:szCs w:val="24"/>
        </w:rPr>
        <w:t xml:space="preserve"> </w:t>
      </w:r>
      <w:r>
        <w:rPr>
          <w:rFonts w:ascii="Times New Roman" w:hAnsi="Times New Roman" w:cs="Times New Roman"/>
          <w:sz w:val="24"/>
          <w:szCs w:val="24"/>
        </w:rPr>
        <w:t>a</w:t>
      </w:r>
      <w:r w:rsidRPr="003A0216">
        <w:rPr>
          <w:rFonts w:ascii="Times New Roman" w:hAnsi="Times New Roman" w:cs="Times New Roman"/>
          <w:sz w:val="24"/>
          <w:szCs w:val="24"/>
        </w:rPr>
        <w:t>t medarbejderne har et liv udenfor arbejdspladsen som vil påvirke dem, og derigennem påvirket af omgivelserne. Derudover må man forvente at det globale marked også påvirker en virksomhed.</w:t>
      </w:r>
    </w:p>
    <w:p w:rsidR="00317BBE" w:rsidRDefault="00317BBE" w:rsidP="00317BBE">
      <w:pPr>
        <w:pStyle w:val="Overskrift3"/>
      </w:pPr>
      <w:r>
        <w:t>5.1.3 Edward Twichell Hall</w:t>
      </w:r>
    </w:p>
    <w:p w:rsidR="00317BBE" w:rsidRPr="007550EF" w:rsidRDefault="00317BBE" w:rsidP="00317BBE">
      <w:pPr>
        <w:spacing w:line="360" w:lineRule="auto"/>
        <w:jc w:val="both"/>
        <w:rPr>
          <w:rFonts w:ascii="Times New Roman" w:hAnsi="Times New Roman" w:cs="Times New Roman"/>
          <w:sz w:val="24"/>
          <w:szCs w:val="24"/>
        </w:rPr>
      </w:pPr>
      <w:r w:rsidRPr="007550EF">
        <w:rPr>
          <w:rFonts w:ascii="Times New Roman" w:hAnsi="Times New Roman" w:cs="Times New Roman"/>
          <w:sz w:val="24"/>
          <w:szCs w:val="24"/>
        </w:rPr>
        <w:t>Edward T. Hall er kendt for sin dikotomiske beskrivelse og sammenligning af kulturerne med udgangspunkt i dimensioner som ”højkontekst-kultur vs. lavkontekst-kultur”.</w:t>
      </w:r>
      <w:r w:rsidRPr="007550EF">
        <w:rPr>
          <w:rStyle w:val="Fodnotehenvisning"/>
          <w:rFonts w:ascii="Times New Roman" w:hAnsi="Times New Roman" w:cs="Times New Roman"/>
          <w:sz w:val="24"/>
          <w:szCs w:val="24"/>
        </w:rPr>
        <w:footnoteReference w:id="32"/>
      </w:r>
      <w:r w:rsidRPr="007550EF">
        <w:rPr>
          <w:rFonts w:ascii="Times New Roman" w:hAnsi="Times New Roman" w:cs="Times New Roman"/>
          <w:sz w:val="24"/>
          <w:szCs w:val="24"/>
        </w:rPr>
        <w:t xml:space="preserve">  </w:t>
      </w:r>
    </w:p>
    <w:p w:rsidR="00317BBE" w:rsidRDefault="00317BBE" w:rsidP="00317BBE">
      <w:pPr>
        <w:spacing w:line="360" w:lineRule="auto"/>
        <w:jc w:val="both"/>
        <w:rPr>
          <w:rFonts w:ascii="Times New Roman" w:hAnsi="Times New Roman" w:cs="Times New Roman"/>
          <w:sz w:val="24"/>
          <w:szCs w:val="24"/>
        </w:rPr>
      </w:pPr>
      <w:r w:rsidRPr="007550EF">
        <w:rPr>
          <w:rFonts w:ascii="Times New Roman" w:hAnsi="Times New Roman" w:cs="Times New Roman"/>
          <w:sz w:val="24"/>
          <w:szCs w:val="24"/>
        </w:rPr>
        <w:t>For Hall er den amerikanske kultur, for så vidt sådan en eksisterer, en heterogen og sammensat kultur, hvis behov for sammenhængskraft ikke levner så megen plads til de højkontekstuelle som mange asiatiske kulturer, hvilken ren typisk anser for (mere) homogene og dermed højkontekstuelt orienterede.</w:t>
      </w:r>
      <w:r>
        <w:rPr>
          <w:rStyle w:val="Fodnotehenvisning"/>
          <w:rFonts w:ascii="Times New Roman" w:hAnsi="Times New Roman" w:cs="Times New Roman"/>
          <w:sz w:val="24"/>
          <w:szCs w:val="24"/>
        </w:rPr>
        <w:footnoteReference w:id="33"/>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Kommunikation mellem ægtefæller eller familiemedlemmer, der kender hinanden meget godt, og som kommunikerer med hinanden næsten uden at sige noget, er et eksempel på højkontekskommunikation. Programmeringen af en computer, hvor alt skal ekspliciteres, er et eksempel på lavkontekstkommunikation.</w:t>
      </w:r>
      <w:r>
        <w:rPr>
          <w:rStyle w:val="Fodnotehenvisning"/>
          <w:rFonts w:ascii="Times New Roman" w:hAnsi="Times New Roman" w:cs="Times New Roman"/>
          <w:sz w:val="24"/>
          <w:szCs w:val="24"/>
        </w:rPr>
        <w:footnoteReference w:id="34"/>
      </w:r>
      <w:r>
        <w:rPr>
          <w:rFonts w:ascii="Times New Roman" w:hAnsi="Times New Roman" w:cs="Times New Roman"/>
          <w:sz w:val="24"/>
          <w:szCs w:val="24"/>
        </w:rPr>
        <w:t xml:space="preserve"> Dette får betydning for kommunikationen mellem kulturer. I lavkontekstkulturer vil man sikre sig, at det egentlige budskab udtrykkes meget direkte, </w:t>
      </w:r>
      <w:r>
        <w:rPr>
          <w:rFonts w:ascii="Times New Roman" w:hAnsi="Times New Roman" w:cs="Times New Roman"/>
          <w:sz w:val="24"/>
          <w:szCs w:val="24"/>
        </w:rPr>
        <w:lastRenderedPageBreak/>
        <w:t>og modtager tilhørende en højkontekstkulturer vil ofte føle, at der overinformeres. Til gengæld vil en modtager i en lavkontekstkulturer kunne føle, at der underinformeres, når en afsender fra en højkontekstkulturer kommunikerer.</w:t>
      </w:r>
      <w:r>
        <w:rPr>
          <w:rStyle w:val="Fodnotehenvisning"/>
          <w:rFonts w:ascii="Times New Roman" w:hAnsi="Times New Roman" w:cs="Times New Roman"/>
          <w:sz w:val="24"/>
          <w:szCs w:val="24"/>
        </w:rPr>
        <w:footnoteReference w:id="35"/>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Mennesker fra højkontekstkulturer irriteres ofte i mødet med mennesker fra lavkontekstkulturer, der ”skærer tingene ud i pap”, mener de, og omvendt er mennesker fra lavkontekstkulturer ofte uforstående over for den lille grad af direkte kommunikation eller misforstår den indirekte facon, der lægges vægt på i højkontekstkulturer. Ifølge Hall er de fleste asiatiske og arabiske lande samt middelhavslandene højkontekstkulturer af varierende grad, mens man i USA og i </w:t>
      </w:r>
      <w:proofErr w:type="spellStart"/>
      <w:r>
        <w:rPr>
          <w:rFonts w:ascii="Times New Roman" w:hAnsi="Times New Roman" w:cs="Times New Roman"/>
          <w:sz w:val="24"/>
          <w:szCs w:val="24"/>
        </w:rPr>
        <w:t>Nord-og</w:t>
      </w:r>
      <w:proofErr w:type="spellEnd"/>
      <w:r>
        <w:rPr>
          <w:rFonts w:ascii="Times New Roman" w:hAnsi="Times New Roman" w:cs="Times New Roman"/>
          <w:sz w:val="24"/>
          <w:szCs w:val="24"/>
        </w:rPr>
        <w:t xml:space="preserve"> Centraleuropa har lavkontekstkulturer. </w:t>
      </w:r>
      <w:r>
        <w:rPr>
          <w:rStyle w:val="Fodnotehenvisning"/>
          <w:rFonts w:ascii="Times New Roman" w:hAnsi="Times New Roman" w:cs="Times New Roman"/>
          <w:sz w:val="24"/>
          <w:szCs w:val="24"/>
        </w:rPr>
        <w:footnoteReference w:id="36"/>
      </w:r>
      <w:r>
        <w:rPr>
          <w:rFonts w:ascii="Times New Roman" w:hAnsi="Times New Roman" w:cs="Times New Roman"/>
          <w:sz w:val="24"/>
          <w:szCs w:val="24"/>
        </w:rPr>
        <w:t xml:space="preserve"> </w:t>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Hall skelner mellem </w:t>
      </w:r>
      <w:proofErr w:type="spellStart"/>
      <w:r w:rsidRPr="00C25CCC">
        <w:rPr>
          <w:rFonts w:ascii="Times New Roman" w:hAnsi="Times New Roman" w:cs="Times New Roman"/>
          <w:i/>
          <w:sz w:val="24"/>
          <w:szCs w:val="24"/>
        </w:rPr>
        <w:t>polykrone</w:t>
      </w:r>
      <w:proofErr w:type="spellEnd"/>
      <w:r>
        <w:rPr>
          <w:rFonts w:ascii="Times New Roman" w:hAnsi="Times New Roman" w:cs="Times New Roman"/>
          <w:sz w:val="24"/>
          <w:szCs w:val="24"/>
        </w:rPr>
        <w:t xml:space="preserve"> og </w:t>
      </w:r>
      <w:r w:rsidRPr="00C25CCC">
        <w:rPr>
          <w:rFonts w:ascii="Times New Roman" w:hAnsi="Times New Roman" w:cs="Times New Roman"/>
          <w:i/>
          <w:sz w:val="24"/>
          <w:szCs w:val="24"/>
        </w:rPr>
        <w:t xml:space="preserve">monokrone </w:t>
      </w:r>
      <w:r>
        <w:rPr>
          <w:rFonts w:ascii="Times New Roman" w:hAnsi="Times New Roman" w:cs="Times New Roman"/>
          <w:sz w:val="24"/>
          <w:szCs w:val="24"/>
        </w:rPr>
        <w:t xml:space="preserve">kulturer. I de </w:t>
      </w:r>
      <w:proofErr w:type="spellStart"/>
      <w:r>
        <w:rPr>
          <w:rFonts w:ascii="Times New Roman" w:hAnsi="Times New Roman" w:cs="Times New Roman"/>
          <w:sz w:val="24"/>
          <w:szCs w:val="24"/>
        </w:rPr>
        <w:t>polykrone</w:t>
      </w:r>
      <w:proofErr w:type="spellEnd"/>
      <w:r>
        <w:rPr>
          <w:rFonts w:ascii="Times New Roman" w:hAnsi="Times New Roman" w:cs="Times New Roman"/>
          <w:sz w:val="24"/>
          <w:szCs w:val="24"/>
        </w:rPr>
        <w:t xml:space="preserve"> kulturer kan man foretage sig flere ting på én og samme tid, og der lægges mindre vægt på tid og punktlighed, hvorimod man i monokrone kulturer lægges stor vægt på at gøre tingene én ad gangen og punktlighed spiller en stor rolle.</w:t>
      </w:r>
      <w:r>
        <w:rPr>
          <w:rStyle w:val="Fodnotehenvisning"/>
          <w:rFonts w:ascii="Times New Roman" w:hAnsi="Times New Roman" w:cs="Times New Roman"/>
          <w:sz w:val="24"/>
          <w:szCs w:val="24"/>
        </w:rPr>
        <w:footnoteReference w:id="37"/>
      </w:r>
    </w:p>
    <w:p w:rsidR="00317BBE" w:rsidRPr="0021242B" w:rsidRDefault="00317BBE" w:rsidP="00317BBE">
      <w:pPr>
        <w:pStyle w:val="NormalWeb"/>
        <w:spacing w:before="0" w:beforeAutospacing="0" w:after="240" w:afterAutospacing="0" w:line="360" w:lineRule="auto"/>
        <w:rPr>
          <w:color w:val="000000"/>
        </w:rPr>
      </w:pPr>
      <w:r w:rsidRPr="0021242B">
        <w:rPr>
          <w:color w:val="000000"/>
        </w:rPr>
        <w:t>For at kommunikere effektivt på tværs af kulturer er det nyttigt at vide noget om de skrevne og uskrevne regler for kommunikation, som den pågældende kultur har. </w:t>
      </w:r>
    </w:p>
    <w:p w:rsidR="00317BBE" w:rsidRDefault="00317BBE" w:rsidP="00317BBE">
      <w:pPr>
        <w:pStyle w:val="NormalWeb"/>
        <w:spacing w:before="0" w:beforeAutospacing="0" w:after="240" w:afterAutospacing="0" w:line="360" w:lineRule="auto"/>
        <w:rPr>
          <w:color w:val="000000"/>
        </w:rPr>
      </w:pPr>
      <w:r>
        <w:rPr>
          <w:color w:val="000000"/>
        </w:rPr>
        <w:t>Ifølge Hall kan s</w:t>
      </w:r>
      <w:r w:rsidRPr="0021242B">
        <w:rPr>
          <w:color w:val="000000"/>
        </w:rPr>
        <w:t>ammenhængen</w:t>
      </w:r>
      <w:r>
        <w:rPr>
          <w:color w:val="000000"/>
        </w:rPr>
        <w:t xml:space="preserve"> mellem kultur og kommunikation </w:t>
      </w:r>
      <w:r w:rsidRPr="0021242B">
        <w:rPr>
          <w:color w:val="000000"/>
        </w:rPr>
        <w:t>opstilles i følgende skema:</w:t>
      </w:r>
    </w:p>
    <w:tbl>
      <w:tblPr>
        <w:tblStyle w:val="Tabel-Gitter"/>
        <w:tblW w:w="10031" w:type="dxa"/>
        <w:tblLook w:val="04A0"/>
      </w:tblPr>
      <w:tblGrid>
        <w:gridCol w:w="4503"/>
        <w:gridCol w:w="5528"/>
      </w:tblGrid>
      <w:tr w:rsidR="00317BBE" w:rsidTr="00C25EF7">
        <w:trPr>
          <w:trHeight w:val="2342"/>
        </w:trPr>
        <w:tc>
          <w:tcPr>
            <w:tcW w:w="4503" w:type="dxa"/>
          </w:tcPr>
          <w:p w:rsidR="00317BBE" w:rsidRDefault="00317BBE" w:rsidP="00C25EF7">
            <w:pPr>
              <w:pStyle w:val="NormalWeb"/>
              <w:spacing w:before="0" w:beforeAutospacing="0" w:after="240" w:afterAutospacing="0" w:line="240" w:lineRule="atLeast"/>
              <w:rPr>
                <w:rFonts w:ascii="Tahoma" w:hAnsi="Tahoma" w:cs="Tahoma"/>
                <w:color w:val="000000"/>
                <w:sz w:val="20"/>
                <w:szCs w:val="20"/>
              </w:rPr>
            </w:pPr>
            <w:proofErr w:type="spellStart"/>
            <w:r>
              <w:rPr>
                <w:rStyle w:val="Strk"/>
                <w:rFonts w:ascii="Tahoma" w:hAnsi="Tahoma" w:cs="Tahoma"/>
                <w:color w:val="000000"/>
                <w:sz w:val="20"/>
                <w:szCs w:val="20"/>
              </w:rPr>
              <w:t>Højkontekst</w:t>
            </w:r>
            <w:proofErr w:type="spellEnd"/>
            <w:r>
              <w:rPr>
                <w:rStyle w:val="Strk"/>
                <w:rFonts w:ascii="Tahoma" w:hAnsi="Tahoma" w:cs="Tahoma"/>
                <w:color w:val="000000"/>
                <w:sz w:val="20"/>
                <w:szCs w:val="20"/>
              </w:rPr>
              <w:t>:</w:t>
            </w:r>
          </w:p>
          <w:p w:rsidR="00317BBE" w:rsidRDefault="00317BBE" w:rsidP="00C25EF7">
            <w:pPr>
              <w:pStyle w:val="NormalWeb"/>
              <w:spacing w:before="0" w:beforeAutospacing="0" w:after="240" w:afterAutospacing="0" w:line="240" w:lineRule="atLeast"/>
              <w:rPr>
                <w:rFonts w:ascii="Tahoma" w:hAnsi="Tahoma" w:cs="Tahoma"/>
                <w:color w:val="000000"/>
                <w:sz w:val="20"/>
                <w:szCs w:val="20"/>
              </w:rPr>
            </w:pPr>
            <w:r>
              <w:rPr>
                <w:rFonts w:ascii="Tahoma" w:hAnsi="Tahoma" w:cs="Tahoma"/>
                <w:color w:val="000000"/>
                <w:sz w:val="20"/>
                <w:szCs w:val="20"/>
              </w:rPr>
              <w:t>Kommunikationen ligger både i det skrevne ord og i den sammenhæng, som teksten indgår i, det tonefald, den er udformet i og i selve situationen.</w:t>
            </w:r>
            <w:r>
              <w:rPr>
                <w:rFonts w:ascii="Tahoma" w:hAnsi="Tahoma" w:cs="Tahoma"/>
                <w:color w:val="000000"/>
                <w:sz w:val="20"/>
                <w:szCs w:val="20"/>
              </w:rPr>
              <w:br/>
              <w:t>Dvs. alt det underforståede.</w:t>
            </w:r>
          </w:p>
          <w:p w:rsidR="00317BBE" w:rsidRDefault="00317BBE" w:rsidP="00C25EF7">
            <w:pPr>
              <w:pStyle w:val="NormalWeb"/>
              <w:spacing w:before="0" w:beforeAutospacing="0" w:after="0" w:afterAutospacing="0" w:line="240" w:lineRule="atLeast"/>
              <w:rPr>
                <w:rFonts w:ascii="Tahoma" w:hAnsi="Tahoma" w:cs="Tahoma"/>
                <w:color w:val="000000"/>
                <w:sz w:val="20"/>
                <w:szCs w:val="20"/>
              </w:rPr>
            </w:pPr>
            <w:r>
              <w:rPr>
                <w:rFonts w:ascii="Tahoma" w:hAnsi="Tahoma" w:cs="Tahoma"/>
                <w:color w:val="000000"/>
                <w:sz w:val="20"/>
                <w:szCs w:val="20"/>
              </w:rPr>
              <w:t xml:space="preserve">Eksempler på </w:t>
            </w:r>
            <w:proofErr w:type="spellStart"/>
            <w:r>
              <w:rPr>
                <w:rFonts w:ascii="Tahoma" w:hAnsi="Tahoma" w:cs="Tahoma"/>
                <w:color w:val="000000"/>
                <w:sz w:val="20"/>
                <w:szCs w:val="20"/>
              </w:rPr>
              <w:t>højkontekstlande</w:t>
            </w:r>
            <w:proofErr w:type="spellEnd"/>
            <w:r>
              <w:rPr>
                <w:rFonts w:ascii="Tahoma" w:hAnsi="Tahoma" w:cs="Tahoma"/>
                <w:color w:val="000000"/>
                <w:sz w:val="20"/>
                <w:szCs w:val="20"/>
              </w:rPr>
              <w:t>: Japan, arabiske lande, Grækenland</w:t>
            </w:r>
          </w:p>
          <w:p w:rsidR="00317BBE" w:rsidRDefault="00317BBE" w:rsidP="00C25EF7">
            <w:pPr>
              <w:pStyle w:val="NormalWeb"/>
              <w:spacing w:before="0" w:beforeAutospacing="0" w:after="240" w:afterAutospacing="0" w:line="360" w:lineRule="auto"/>
              <w:rPr>
                <w:color w:val="000000"/>
              </w:rPr>
            </w:pPr>
          </w:p>
        </w:tc>
        <w:tc>
          <w:tcPr>
            <w:tcW w:w="5528" w:type="dxa"/>
          </w:tcPr>
          <w:p w:rsidR="00317BBE" w:rsidRDefault="00317BBE" w:rsidP="00C25EF7">
            <w:pPr>
              <w:pStyle w:val="NormalWeb"/>
              <w:spacing w:before="0" w:beforeAutospacing="0" w:after="240" w:afterAutospacing="0" w:line="240" w:lineRule="atLeast"/>
              <w:rPr>
                <w:rFonts w:ascii="Tahoma" w:hAnsi="Tahoma" w:cs="Tahoma"/>
                <w:color w:val="000000"/>
                <w:sz w:val="20"/>
                <w:szCs w:val="20"/>
              </w:rPr>
            </w:pPr>
            <w:proofErr w:type="spellStart"/>
            <w:r>
              <w:rPr>
                <w:rStyle w:val="Strk"/>
                <w:rFonts w:ascii="Tahoma" w:hAnsi="Tahoma" w:cs="Tahoma"/>
                <w:color w:val="000000"/>
                <w:sz w:val="20"/>
                <w:szCs w:val="20"/>
              </w:rPr>
              <w:t>Lavkontekst</w:t>
            </w:r>
            <w:proofErr w:type="spellEnd"/>
            <w:r>
              <w:rPr>
                <w:rStyle w:val="Strk"/>
                <w:rFonts w:ascii="Tahoma" w:hAnsi="Tahoma" w:cs="Tahoma"/>
                <w:color w:val="000000"/>
                <w:sz w:val="20"/>
                <w:szCs w:val="20"/>
              </w:rPr>
              <w:t>:</w:t>
            </w:r>
          </w:p>
          <w:p w:rsidR="00317BBE" w:rsidRDefault="00317BBE" w:rsidP="00C25EF7">
            <w:pPr>
              <w:pStyle w:val="NormalWeb"/>
              <w:spacing w:before="0" w:beforeAutospacing="0" w:after="240" w:afterAutospacing="0" w:line="240" w:lineRule="atLeast"/>
              <w:rPr>
                <w:rFonts w:ascii="Tahoma" w:hAnsi="Tahoma" w:cs="Tahoma"/>
                <w:color w:val="000000"/>
                <w:sz w:val="20"/>
                <w:szCs w:val="20"/>
              </w:rPr>
            </w:pPr>
            <w:r>
              <w:rPr>
                <w:rFonts w:ascii="Tahoma" w:hAnsi="Tahoma" w:cs="Tahoma"/>
                <w:color w:val="000000"/>
                <w:sz w:val="20"/>
                <w:szCs w:val="20"/>
              </w:rPr>
              <w:t xml:space="preserve">Kommunikationen ligger udelukkende i det skrevne ord og så vidt det er muligt undgås </w:t>
            </w:r>
            <w:proofErr w:type="spellStart"/>
            <w:r>
              <w:rPr>
                <w:rFonts w:ascii="Tahoma" w:hAnsi="Tahoma" w:cs="Tahoma"/>
                <w:color w:val="000000"/>
                <w:sz w:val="20"/>
                <w:szCs w:val="20"/>
              </w:rPr>
              <w:t>underforståethed</w:t>
            </w:r>
            <w:proofErr w:type="spellEnd"/>
            <w:r>
              <w:rPr>
                <w:rFonts w:ascii="Tahoma" w:hAnsi="Tahoma" w:cs="Tahoma"/>
                <w:color w:val="000000"/>
                <w:sz w:val="20"/>
                <w:szCs w:val="20"/>
              </w:rPr>
              <w:t>.</w:t>
            </w:r>
          </w:p>
          <w:p w:rsidR="00317BBE" w:rsidRDefault="00317BBE" w:rsidP="00C25EF7">
            <w:pPr>
              <w:pStyle w:val="NormalWeb"/>
              <w:spacing w:before="0" w:beforeAutospacing="0" w:after="0" w:afterAutospacing="0" w:line="240" w:lineRule="atLeast"/>
              <w:rPr>
                <w:rFonts w:ascii="Tahoma" w:hAnsi="Tahoma" w:cs="Tahoma"/>
                <w:color w:val="000000"/>
                <w:sz w:val="20"/>
                <w:szCs w:val="20"/>
              </w:rPr>
            </w:pPr>
            <w:r>
              <w:rPr>
                <w:rFonts w:ascii="Tahoma" w:hAnsi="Tahoma" w:cs="Tahoma"/>
                <w:color w:val="000000"/>
                <w:sz w:val="20"/>
                <w:szCs w:val="20"/>
              </w:rPr>
              <w:t xml:space="preserve">Eksempler på </w:t>
            </w:r>
            <w:proofErr w:type="spellStart"/>
            <w:r>
              <w:rPr>
                <w:rFonts w:ascii="Tahoma" w:hAnsi="Tahoma" w:cs="Tahoma"/>
                <w:color w:val="000000"/>
                <w:sz w:val="20"/>
                <w:szCs w:val="20"/>
              </w:rPr>
              <w:t>lavkontekstlander</w:t>
            </w:r>
            <w:proofErr w:type="spellEnd"/>
            <w:r>
              <w:rPr>
                <w:rFonts w:ascii="Tahoma" w:hAnsi="Tahoma" w:cs="Tahoma"/>
                <w:color w:val="000000"/>
                <w:sz w:val="20"/>
                <w:szCs w:val="20"/>
              </w:rPr>
              <w:t>: Danmark, Tyskland, USA</w:t>
            </w:r>
          </w:p>
          <w:p w:rsidR="00317BBE" w:rsidRDefault="00317BBE" w:rsidP="00C25EF7">
            <w:pPr>
              <w:pStyle w:val="NormalWeb"/>
              <w:spacing w:before="0" w:beforeAutospacing="0" w:after="240" w:afterAutospacing="0" w:line="360" w:lineRule="auto"/>
              <w:rPr>
                <w:color w:val="000000"/>
              </w:rPr>
            </w:pPr>
          </w:p>
        </w:tc>
      </w:tr>
      <w:tr w:rsidR="00317BBE" w:rsidTr="00C25EF7">
        <w:trPr>
          <w:trHeight w:val="2386"/>
        </w:trPr>
        <w:tc>
          <w:tcPr>
            <w:tcW w:w="4503" w:type="dxa"/>
          </w:tcPr>
          <w:p w:rsidR="00317BBE" w:rsidRDefault="00317BBE" w:rsidP="00C25EF7">
            <w:pPr>
              <w:pStyle w:val="NormalWeb"/>
              <w:spacing w:before="0" w:beforeAutospacing="0" w:after="240" w:afterAutospacing="0" w:line="240" w:lineRule="atLeast"/>
              <w:rPr>
                <w:rFonts w:ascii="Tahoma" w:hAnsi="Tahoma" w:cs="Tahoma"/>
                <w:color w:val="000000"/>
                <w:sz w:val="20"/>
                <w:szCs w:val="20"/>
              </w:rPr>
            </w:pPr>
            <w:proofErr w:type="spellStart"/>
            <w:r>
              <w:rPr>
                <w:rStyle w:val="Strk"/>
                <w:rFonts w:ascii="Tahoma" w:hAnsi="Tahoma" w:cs="Tahoma"/>
                <w:color w:val="000000"/>
                <w:sz w:val="20"/>
                <w:szCs w:val="20"/>
              </w:rPr>
              <w:lastRenderedPageBreak/>
              <w:t>Slow</w:t>
            </w:r>
            <w:proofErr w:type="spellEnd"/>
            <w:r>
              <w:rPr>
                <w:rStyle w:val="Strk"/>
                <w:rFonts w:ascii="Tahoma" w:hAnsi="Tahoma" w:cs="Tahoma"/>
                <w:color w:val="000000"/>
                <w:sz w:val="20"/>
                <w:szCs w:val="20"/>
              </w:rPr>
              <w:t xml:space="preserve"> </w:t>
            </w:r>
            <w:proofErr w:type="spellStart"/>
            <w:r>
              <w:rPr>
                <w:rStyle w:val="Strk"/>
                <w:rFonts w:ascii="Tahoma" w:hAnsi="Tahoma" w:cs="Tahoma"/>
                <w:color w:val="000000"/>
                <w:sz w:val="20"/>
                <w:szCs w:val="20"/>
              </w:rPr>
              <w:t>message</w:t>
            </w:r>
            <w:proofErr w:type="spellEnd"/>
            <w:r>
              <w:rPr>
                <w:rStyle w:val="Strk"/>
                <w:rFonts w:ascii="Tahoma" w:hAnsi="Tahoma" w:cs="Tahoma"/>
                <w:color w:val="000000"/>
                <w:sz w:val="20"/>
                <w:szCs w:val="20"/>
              </w:rPr>
              <w:t>:</w:t>
            </w:r>
          </w:p>
          <w:p w:rsidR="00317BBE" w:rsidRDefault="00317BBE" w:rsidP="00C25EF7">
            <w:pPr>
              <w:pStyle w:val="NormalWeb"/>
              <w:spacing w:before="0" w:beforeAutospacing="0" w:after="0" w:afterAutospacing="0" w:line="240" w:lineRule="atLeast"/>
              <w:rPr>
                <w:rFonts w:ascii="Tahoma" w:hAnsi="Tahoma" w:cs="Tahoma"/>
                <w:color w:val="000000"/>
                <w:sz w:val="20"/>
                <w:szCs w:val="20"/>
              </w:rPr>
            </w:pPr>
            <w:r>
              <w:rPr>
                <w:rFonts w:ascii="Tahoma" w:hAnsi="Tahoma" w:cs="Tahoma"/>
                <w:color w:val="000000"/>
                <w:sz w:val="20"/>
                <w:szCs w:val="20"/>
              </w:rPr>
              <w:t>Det tager tid at etablere kontakt med personer og institutioner. De første kontakter skal være personlige og ikke skriftlige. Senere når de personlige relationer er etableret, kan direkte skriftlig henvendelse komme på tale</w:t>
            </w:r>
            <w:r>
              <w:rPr>
                <w:rFonts w:ascii="Tahoma" w:hAnsi="Tahoma" w:cs="Tahoma"/>
                <w:color w:val="000000"/>
                <w:sz w:val="20"/>
                <w:szCs w:val="20"/>
              </w:rPr>
              <w:br/>
              <w:t xml:space="preserve">Eksempler: Japan, lande i </w:t>
            </w:r>
            <w:proofErr w:type="spellStart"/>
            <w:r>
              <w:rPr>
                <w:rFonts w:ascii="Tahoma" w:hAnsi="Tahoma" w:cs="Tahoma"/>
                <w:color w:val="000000"/>
                <w:sz w:val="20"/>
                <w:szCs w:val="20"/>
              </w:rPr>
              <w:t>sydeuropa</w:t>
            </w:r>
            <w:proofErr w:type="spellEnd"/>
            <w:r>
              <w:rPr>
                <w:rFonts w:ascii="Tahoma" w:hAnsi="Tahoma" w:cs="Tahoma"/>
                <w:color w:val="000000"/>
                <w:sz w:val="20"/>
                <w:szCs w:val="20"/>
              </w:rPr>
              <w:t>, arabiske lande</w:t>
            </w:r>
          </w:p>
          <w:p w:rsidR="00317BBE" w:rsidRDefault="00317BBE" w:rsidP="00C25EF7">
            <w:pPr>
              <w:pStyle w:val="NormalWeb"/>
              <w:spacing w:before="0" w:beforeAutospacing="0" w:after="240" w:afterAutospacing="0" w:line="360" w:lineRule="auto"/>
              <w:rPr>
                <w:color w:val="000000"/>
              </w:rPr>
            </w:pPr>
          </w:p>
        </w:tc>
        <w:tc>
          <w:tcPr>
            <w:tcW w:w="5528" w:type="dxa"/>
          </w:tcPr>
          <w:p w:rsidR="00317BBE" w:rsidRDefault="00317BBE" w:rsidP="00C25EF7">
            <w:pPr>
              <w:pStyle w:val="NormalWeb"/>
              <w:spacing w:before="0" w:beforeAutospacing="0" w:after="240" w:afterAutospacing="0" w:line="240" w:lineRule="atLeast"/>
              <w:rPr>
                <w:rFonts w:ascii="Tahoma" w:hAnsi="Tahoma" w:cs="Tahoma"/>
                <w:color w:val="000000"/>
                <w:sz w:val="20"/>
                <w:szCs w:val="20"/>
              </w:rPr>
            </w:pPr>
            <w:r>
              <w:rPr>
                <w:rStyle w:val="Strk"/>
                <w:rFonts w:ascii="Tahoma" w:hAnsi="Tahoma" w:cs="Tahoma"/>
                <w:color w:val="000000"/>
                <w:sz w:val="20"/>
                <w:szCs w:val="20"/>
              </w:rPr>
              <w:t xml:space="preserve">Fast </w:t>
            </w:r>
            <w:proofErr w:type="spellStart"/>
            <w:r>
              <w:rPr>
                <w:rStyle w:val="Strk"/>
                <w:rFonts w:ascii="Tahoma" w:hAnsi="Tahoma" w:cs="Tahoma"/>
                <w:color w:val="000000"/>
                <w:sz w:val="20"/>
                <w:szCs w:val="20"/>
              </w:rPr>
              <w:t>message</w:t>
            </w:r>
            <w:proofErr w:type="spellEnd"/>
            <w:r>
              <w:rPr>
                <w:rStyle w:val="Strk"/>
                <w:rFonts w:ascii="Tahoma" w:hAnsi="Tahoma" w:cs="Tahoma"/>
                <w:color w:val="000000"/>
                <w:sz w:val="20"/>
                <w:szCs w:val="20"/>
              </w:rPr>
              <w:t>:</w:t>
            </w:r>
          </w:p>
          <w:p w:rsidR="00317BBE" w:rsidRDefault="00317BBE" w:rsidP="00C25EF7">
            <w:pPr>
              <w:pStyle w:val="NormalWeb"/>
              <w:spacing w:before="0" w:beforeAutospacing="0" w:after="0" w:afterAutospacing="0" w:line="240" w:lineRule="atLeast"/>
              <w:rPr>
                <w:rFonts w:ascii="Tahoma" w:hAnsi="Tahoma" w:cs="Tahoma"/>
                <w:color w:val="000000"/>
                <w:sz w:val="20"/>
                <w:szCs w:val="20"/>
              </w:rPr>
            </w:pPr>
            <w:r>
              <w:rPr>
                <w:rFonts w:ascii="Tahoma" w:hAnsi="Tahoma" w:cs="Tahoma"/>
                <w:color w:val="000000"/>
                <w:sz w:val="20"/>
                <w:szCs w:val="20"/>
              </w:rPr>
              <w:t>Kontakter og forbindelser med personer og firmaer er lette at opnå fx i form af e-mails og breve. Til gengæld er relationerne mindre forpligtende og mere overfladiske.</w:t>
            </w:r>
            <w:r>
              <w:rPr>
                <w:rFonts w:ascii="Tahoma" w:hAnsi="Tahoma" w:cs="Tahoma"/>
                <w:color w:val="000000"/>
                <w:sz w:val="20"/>
                <w:szCs w:val="20"/>
              </w:rPr>
              <w:br/>
              <w:t>Eksempler: USA, Skandinavien</w:t>
            </w:r>
          </w:p>
          <w:p w:rsidR="00317BBE" w:rsidRDefault="00317BBE" w:rsidP="00C25EF7">
            <w:pPr>
              <w:pStyle w:val="NormalWeb"/>
              <w:spacing w:before="0" w:beforeAutospacing="0" w:after="240" w:afterAutospacing="0" w:line="360" w:lineRule="auto"/>
              <w:rPr>
                <w:color w:val="000000"/>
              </w:rPr>
            </w:pPr>
          </w:p>
        </w:tc>
      </w:tr>
      <w:tr w:rsidR="00317BBE" w:rsidTr="00C25EF7">
        <w:tc>
          <w:tcPr>
            <w:tcW w:w="4503" w:type="dxa"/>
          </w:tcPr>
          <w:p w:rsidR="00317BBE" w:rsidRDefault="00317BBE" w:rsidP="00C25EF7">
            <w:pPr>
              <w:pStyle w:val="NormalWeb"/>
              <w:spacing w:before="0" w:beforeAutospacing="0" w:after="240" w:afterAutospacing="0" w:line="240" w:lineRule="atLeast"/>
              <w:rPr>
                <w:rFonts w:ascii="Tahoma" w:hAnsi="Tahoma" w:cs="Tahoma"/>
                <w:color w:val="000000"/>
                <w:sz w:val="20"/>
                <w:szCs w:val="20"/>
              </w:rPr>
            </w:pPr>
            <w:proofErr w:type="spellStart"/>
            <w:r>
              <w:rPr>
                <w:rStyle w:val="Strk"/>
                <w:rFonts w:ascii="Tahoma" w:hAnsi="Tahoma" w:cs="Tahoma"/>
                <w:color w:val="000000"/>
                <w:sz w:val="20"/>
                <w:szCs w:val="20"/>
              </w:rPr>
              <w:t>Polykron</w:t>
            </w:r>
            <w:proofErr w:type="spellEnd"/>
            <w:r>
              <w:rPr>
                <w:rStyle w:val="Strk"/>
                <w:rFonts w:ascii="Tahoma" w:hAnsi="Tahoma" w:cs="Tahoma"/>
                <w:color w:val="000000"/>
                <w:sz w:val="20"/>
                <w:szCs w:val="20"/>
              </w:rPr>
              <w:t xml:space="preserve"> kultur:</w:t>
            </w:r>
          </w:p>
          <w:p w:rsidR="00317BBE" w:rsidRDefault="00317BBE" w:rsidP="00C25EF7">
            <w:pPr>
              <w:pStyle w:val="NormalWeb"/>
              <w:spacing w:before="0" w:beforeAutospacing="0" w:after="240" w:afterAutospacing="0" w:line="240" w:lineRule="atLeast"/>
              <w:rPr>
                <w:rFonts w:ascii="Tahoma" w:hAnsi="Tahoma" w:cs="Tahoma"/>
                <w:color w:val="000000"/>
                <w:sz w:val="20"/>
                <w:szCs w:val="20"/>
              </w:rPr>
            </w:pPr>
            <w:r>
              <w:rPr>
                <w:rFonts w:ascii="Tahoma" w:hAnsi="Tahoma" w:cs="Tahoma"/>
                <w:color w:val="000000"/>
                <w:sz w:val="20"/>
                <w:szCs w:val="20"/>
              </w:rPr>
              <w:t xml:space="preserve">Har et afslappet forhold til tid, aftaler, planer og tidsfrister. De personlige relationer er vigtigere end </w:t>
            </w:r>
            <w:proofErr w:type="spellStart"/>
            <w:r>
              <w:rPr>
                <w:rFonts w:ascii="Tahoma" w:hAnsi="Tahoma" w:cs="Tahoma"/>
                <w:color w:val="000000"/>
                <w:sz w:val="20"/>
                <w:szCs w:val="20"/>
              </w:rPr>
              <w:t>tidsfristermålrettethed</w:t>
            </w:r>
            <w:proofErr w:type="spellEnd"/>
            <w:r>
              <w:rPr>
                <w:rFonts w:ascii="Tahoma" w:hAnsi="Tahoma" w:cs="Tahoma"/>
                <w:color w:val="000000"/>
                <w:sz w:val="20"/>
                <w:szCs w:val="20"/>
              </w:rPr>
              <w:t>.</w:t>
            </w:r>
          </w:p>
          <w:p w:rsidR="00317BBE" w:rsidRDefault="00317BBE" w:rsidP="00C25EF7">
            <w:pPr>
              <w:pStyle w:val="NormalWeb"/>
              <w:spacing w:before="0" w:beforeAutospacing="0" w:after="0" w:afterAutospacing="0" w:line="240" w:lineRule="atLeast"/>
              <w:rPr>
                <w:rFonts w:ascii="Tahoma" w:hAnsi="Tahoma" w:cs="Tahoma"/>
                <w:color w:val="000000"/>
                <w:sz w:val="20"/>
                <w:szCs w:val="20"/>
              </w:rPr>
            </w:pPr>
            <w:r>
              <w:rPr>
                <w:rFonts w:ascii="Tahoma" w:hAnsi="Tahoma" w:cs="Tahoma"/>
                <w:color w:val="000000"/>
                <w:sz w:val="20"/>
                <w:szCs w:val="20"/>
              </w:rPr>
              <w:t>Eksempler: Sydeuropa, Latinamerika</w:t>
            </w:r>
          </w:p>
          <w:p w:rsidR="00317BBE" w:rsidRDefault="00317BBE" w:rsidP="00C25EF7">
            <w:pPr>
              <w:pStyle w:val="NormalWeb"/>
              <w:spacing w:before="0" w:beforeAutospacing="0" w:after="240" w:afterAutospacing="0" w:line="240" w:lineRule="atLeast"/>
              <w:rPr>
                <w:rFonts w:ascii="Tahoma" w:hAnsi="Tahoma" w:cs="Tahoma"/>
                <w:color w:val="000000"/>
                <w:sz w:val="20"/>
                <w:szCs w:val="20"/>
              </w:rPr>
            </w:pPr>
            <w:proofErr w:type="spellStart"/>
            <w:r>
              <w:rPr>
                <w:rStyle w:val="Strk"/>
                <w:rFonts w:ascii="Tahoma" w:hAnsi="Tahoma" w:cs="Tahoma"/>
                <w:color w:val="000000"/>
                <w:sz w:val="20"/>
                <w:szCs w:val="20"/>
              </w:rPr>
              <w:t>Past-oriented</w:t>
            </w:r>
            <w:proofErr w:type="spellEnd"/>
            <w:r>
              <w:rPr>
                <w:rStyle w:val="Strk"/>
                <w:rFonts w:ascii="Tahoma" w:hAnsi="Tahoma" w:cs="Tahoma"/>
                <w:color w:val="000000"/>
                <w:sz w:val="20"/>
                <w:szCs w:val="20"/>
              </w:rPr>
              <w:t>:</w:t>
            </w:r>
          </w:p>
          <w:p w:rsidR="00317BBE" w:rsidRDefault="00317BBE" w:rsidP="00C25EF7">
            <w:pPr>
              <w:pStyle w:val="NormalWeb"/>
              <w:spacing w:before="0" w:beforeAutospacing="0" w:after="240" w:afterAutospacing="0" w:line="240" w:lineRule="atLeast"/>
              <w:rPr>
                <w:rFonts w:ascii="Tahoma" w:hAnsi="Tahoma" w:cs="Tahoma"/>
                <w:color w:val="000000"/>
                <w:sz w:val="20"/>
                <w:szCs w:val="20"/>
              </w:rPr>
            </w:pPr>
            <w:r>
              <w:rPr>
                <w:rFonts w:ascii="Tahoma" w:hAnsi="Tahoma" w:cs="Tahoma"/>
                <w:color w:val="000000"/>
                <w:sz w:val="20"/>
                <w:szCs w:val="20"/>
              </w:rPr>
              <w:t>Megen fokus på fortiden, traditioner, historien, den ældre familie og på kontinuiteten fra fortiden og til nutiden.</w:t>
            </w:r>
          </w:p>
          <w:p w:rsidR="00317BBE" w:rsidRDefault="00317BBE" w:rsidP="00C25EF7">
            <w:pPr>
              <w:pStyle w:val="NormalWeb"/>
              <w:spacing w:before="0" w:beforeAutospacing="0" w:after="0" w:afterAutospacing="0" w:line="240" w:lineRule="atLeast"/>
              <w:rPr>
                <w:rFonts w:ascii="Tahoma" w:hAnsi="Tahoma" w:cs="Tahoma"/>
                <w:color w:val="000000"/>
                <w:sz w:val="20"/>
                <w:szCs w:val="20"/>
              </w:rPr>
            </w:pPr>
            <w:r>
              <w:rPr>
                <w:rFonts w:ascii="Tahoma" w:hAnsi="Tahoma" w:cs="Tahoma"/>
                <w:color w:val="000000"/>
                <w:sz w:val="20"/>
                <w:szCs w:val="20"/>
              </w:rPr>
              <w:t>Eksempler: Tyskland, Storbritannien</w:t>
            </w:r>
          </w:p>
          <w:p w:rsidR="00317BBE" w:rsidRDefault="00317BBE" w:rsidP="00C25EF7">
            <w:pPr>
              <w:pStyle w:val="NormalWeb"/>
              <w:spacing w:before="0" w:beforeAutospacing="0" w:after="240" w:afterAutospacing="0" w:line="360" w:lineRule="auto"/>
              <w:rPr>
                <w:color w:val="000000"/>
              </w:rPr>
            </w:pPr>
          </w:p>
        </w:tc>
        <w:tc>
          <w:tcPr>
            <w:tcW w:w="5528" w:type="dxa"/>
          </w:tcPr>
          <w:p w:rsidR="00317BBE" w:rsidRDefault="00317BBE" w:rsidP="00C25EF7">
            <w:pPr>
              <w:pStyle w:val="NormalWeb"/>
              <w:spacing w:before="0" w:beforeAutospacing="0" w:after="240" w:afterAutospacing="0" w:line="240" w:lineRule="atLeast"/>
              <w:rPr>
                <w:rFonts w:ascii="Tahoma" w:hAnsi="Tahoma" w:cs="Tahoma"/>
                <w:color w:val="000000"/>
                <w:sz w:val="20"/>
                <w:szCs w:val="20"/>
              </w:rPr>
            </w:pPr>
            <w:proofErr w:type="spellStart"/>
            <w:r>
              <w:rPr>
                <w:rStyle w:val="Strk"/>
                <w:rFonts w:ascii="Tahoma" w:hAnsi="Tahoma" w:cs="Tahoma"/>
                <w:color w:val="000000"/>
                <w:sz w:val="20"/>
                <w:szCs w:val="20"/>
              </w:rPr>
              <w:t>Monokron</w:t>
            </w:r>
            <w:proofErr w:type="spellEnd"/>
            <w:r>
              <w:rPr>
                <w:rStyle w:val="Strk"/>
                <w:rFonts w:ascii="Tahoma" w:hAnsi="Tahoma" w:cs="Tahoma"/>
                <w:color w:val="000000"/>
                <w:sz w:val="20"/>
                <w:szCs w:val="20"/>
              </w:rPr>
              <w:t xml:space="preserve"> kultur:</w:t>
            </w:r>
          </w:p>
          <w:p w:rsidR="00317BBE" w:rsidRDefault="00317BBE" w:rsidP="00C25EF7">
            <w:pPr>
              <w:pStyle w:val="NormalWeb"/>
              <w:spacing w:before="0" w:beforeAutospacing="0" w:after="240" w:afterAutospacing="0" w:line="240" w:lineRule="atLeast"/>
              <w:rPr>
                <w:rFonts w:ascii="Tahoma" w:hAnsi="Tahoma" w:cs="Tahoma"/>
                <w:color w:val="000000"/>
                <w:sz w:val="20"/>
                <w:szCs w:val="20"/>
              </w:rPr>
            </w:pPr>
            <w:r>
              <w:rPr>
                <w:rFonts w:ascii="Tahoma" w:hAnsi="Tahoma" w:cs="Tahoma"/>
                <w:color w:val="000000"/>
                <w:sz w:val="20"/>
                <w:szCs w:val="20"/>
              </w:rPr>
              <w:t>Er optaget af at overholde tidsfrister, aftaler og at være systematisk og målrettet.</w:t>
            </w:r>
          </w:p>
          <w:p w:rsidR="00317BBE" w:rsidRDefault="00317BBE" w:rsidP="00C25EF7">
            <w:pPr>
              <w:pStyle w:val="NormalWeb"/>
              <w:spacing w:before="0" w:beforeAutospacing="0" w:after="0" w:afterAutospacing="0" w:line="240" w:lineRule="atLeast"/>
              <w:rPr>
                <w:rFonts w:ascii="Tahoma" w:hAnsi="Tahoma" w:cs="Tahoma"/>
                <w:color w:val="000000"/>
                <w:sz w:val="20"/>
                <w:szCs w:val="20"/>
              </w:rPr>
            </w:pPr>
            <w:r>
              <w:rPr>
                <w:rFonts w:ascii="Tahoma" w:hAnsi="Tahoma" w:cs="Tahoma"/>
                <w:color w:val="000000"/>
                <w:sz w:val="20"/>
                <w:szCs w:val="20"/>
              </w:rPr>
              <w:t>Eksempler: Nordeuropa, Nordamerika</w:t>
            </w:r>
          </w:p>
          <w:p w:rsidR="00317BBE" w:rsidRDefault="00317BBE" w:rsidP="00C25EF7">
            <w:pPr>
              <w:pStyle w:val="NormalWeb"/>
              <w:spacing w:before="0" w:beforeAutospacing="0" w:after="240" w:afterAutospacing="0" w:line="240" w:lineRule="atLeast"/>
              <w:rPr>
                <w:rFonts w:ascii="Tahoma" w:hAnsi="Tahoma" w:cs="Tahoma"/>
                <w:color w:val="000000"/>
                <w:sz w:val="20"/>
                <w:szCs w:val="20"/>
              </w:rPr>
            </w:pPr>
            <w:proofErr w:type="spellStart"/>
            <w:r>
              <w:rPr>
                <w:rStyle w:val="Strk"/>
                <w:rFonts w:ascii="Tahoma" w:hAnsi="Tahoma" w:cs="Tahoma"/>
                <w:color w:val="000000"/>
                <w:sz w:val="20"/>
                <w:szCs w:val="20"/>
              </w:rPr>
              <w:t>Future-oriented</w:t>
            </w:r>
            <w:proofErr w:type="spellEnd"/>
            <w:r>
              <w:rPr>
                <w:rStyle w:val="Strk"/>
                <w:rFonts w:ascii="Tahoma" w:hAnsi="Tahoma" w:cs="Tahoma"/>
                <w:color w:val="000000"/>
                <w:sz w:val="20"/>
                <w:szCs w:val="20"/>
              </w:rPr>
              <w:t>:</w:t>
            </w:r>
          </w:p>
          <w:p w:rsidR="00317BBE" w:rsidRDefault="00317BBE" w:rsidP="00C25EF7">
            <w:pPr>
              <w:pStyle w:val="NormalWeb"/>
              <w:spacing w:before="0" w:beforeAutospacing="0" w:after="240" w:afterAutospacing="0" w:line="240" w:lineRule="atLeast"/>
              <w:rPr>
                <w:rFonts w:ascii="Tahoma" w:hAnsi="Tahoma" w:cs="Tahoma"/>
                <w:color w:val="000000"/>
                <w:sz w:val="20"/>
                <w:szCs w:val="20"/>
              </w:rPr>
            </w:pPr>
            <w:r>
              <w:rPr>
                <w:rFonts w:ascii="Tahoma" w:hAnsi="Tahoma" w:cs="Tahoma"/>
                <w:color w:val="000000"/>
                <w:sz w:val="20"/>
                <w:szCs w:val="20"/>
              </w:rPr>
              <w:t>Fokus på nutiden og fremtiden.</w:t>
            </w:r>
          </w:p>
          <w:p w:rsidR="00317BBE" w:rsidRDefault="00317BBE" w:rsidP="00C25EF7">
            <w:pPr>
              <w:pStyle w:val="NormalWeb"/>
              <w:spacing w:before="0" w:beforeAutospacing="0" w:after="0" w:afterAutospacing="0" w:line="240" w:lineRule="atLeast"/>
              <w:rPr>
                <w:rFonts w:ascii="Tahoma" w:hAnsi="Tahoma" w:cs="Tahoma"/>
                <w:color w:val="000000"/>
                <w:sz w:val="20"/>
                <w:szCs w:val="20"/>
              </w:rPr>
            </w:pPr>
            <w:r>
              <w:rPr>
                <w:rFonts w:ascii="Tahoma" w:hAnsi="Tahoma" w:cs="Tahoma"/>
                <w:color w:val="000000"/>
                <w:sz w:val="20"/>
                <w:szCs w:val="20"/>
              </w:rPr>
              <w:t>Eksempler: USA, Skandinavien</w:t>
            </w:r>
          </w:p>
          <w:p w:rsidR="00317BBE" w:rsidRDefault="00317BBE" w:rsidP="00C25EF7">
            <w:pPr>
              <w:pStyle w:val="NormalWeb"/>
              <w:spacing w:before="0" w:beforeAutospacing="0" w:after="240" w:afterAutospacing="0" w:line="360" w:lineRule="auto"/>
              <w:rPr>
                <w:color w:val="000000"/>
              </w:rPr>
            </w:pPr>
          </w:p>
        </w:tc>
      </w:tr>
    </w:tbl>
    <w:p w:rsidR="00317BBE" w:rsidRDefault="00317BBE" w:rsidP="00317BBE">
      <w:pPr>
        <w:pStyle w:val="NormalWeb"/>
        <w:spacing w:before="0" w:beforeAutospacing="0" w:after="240" w:afterAutospacing="0" w:line="360" w:lineRule="auto"/>
        <w:rPr>
          <w:color w:val="000000"/>
        </w:rPr>
      </w:pPr>
      <w:r>
        <w:rPr>
          <w:rStyle w:val="Fodnotehenvisning"/>
          <w:color w:val="000000"/>
        </w:rPr>
        <w:footnoteReference w:id="38"/>
      </w:r>
    </w:p>
    <w:p w:rsidR="00F516AE" w:rsidRPr="0021242B" w:rsidRDefault="00F516AE" w:rsidP="00F516AE">
      <w:pPr>
        <w:pStyle w:val="NormalWeb"/>
        <w:spacing w:before="0" w:beforeAutospacing="0" w:after="240" w:afterAutospacing="0" w:line="360" w:lineRule="auto"/>
        <w:rPr>
          <w:color w:val="000000"/>
        </w:rPr>
      </w:pPr>
      <w:r>
        <w:rPr>
          <w:color w:val="000000"/>
        </w:rPr>
        <w:t>Denne model er Halls egen opstilling</w:t>
      </w:r>
      <w:r w:rsidR="000F2000">
        <w:rPr>
          <w:color w:val="000000"/>
        </w:rPr>
        <w:t>.</w:t>
      </w:r>
      <w:r w:rsidR="000F2000">
        <w:rPr>
          <w:rStyle w:val="Fodnotehenvisning"/>
          <w:color w:val="000000"/>
        </w:rPr>
        <w:footnoteReference w:id="39"/>
      </w:r>
    </w:p>
    <w:p w:rsidR="00317BBE" w:rsidRPr="005747BA" w:rsidRDefault="00317BBE" w:rsidP="00317BBE">
      <w:pPr>
        <w:pStyle w:val="Overskrift2"/>
        <w:spacing w:line="360" w:lineRule="auto"/>
      </w:pPr>
      <w:r>
        <w:t>5.2</w:t>
      </w:r>
      <w:r w:rsidRPr="005747BA">
        <w:t xml:space="preserve"> Imageteori</w:t>
      </w:r>
    </w:p>
    <w:p w:rsidR="00317BBE" w:rsidRDefault="00317BBE" w:rsidP="00317BBE">
      <w:pPr>
        <w:pStyle w:val="Overskrift3"/>
        <w:rPr>
          <w:rFonts w:ascii="Times New Roman" w:eastAsia="Times New Roman" w:hAnsi="Times New Roman" w:cs="Times New Roman"/>
          <w:b w:val="0"/>
          <w:color w:val="333333"/>
          <w:sz w:val="24"/>
          <w:szCs w:val="24"/>
          <w:lang w:eastAsia="da-DK"/>
        </w:rPr>
      </w:pPr>
      <w:r>
        <w:rPr>
          <w:rFonts w:eastAsia="Times New Roman"/>
          <w:lang w:eastAsia="da-DK"/>
        </w:rPr>
        <w:t>5.2.</w:t>
      </w:r>
      <w:proofErr w:type="gramStart"/>
      <w:r>
        <w:rPr>
          <w:rFonts w:eastAsia="Times New Roman"/>
          <w:lang w:eastAsia="da-DK"/>
        </w:rPr>
        <w:t xml:space="preserve">1  </w:t>
      </w:r>
      <w:r w:rsidRPr="00B05B80">
        <w:t>Torben</w:t>
      </w:r>
      <w:proofErr w:type="gramEnd"/>
      <w:r w:rsidRPr="00B05B80">
        <w:t xml:space="preserve"> Jetsmark</w:t>
      </w:r>
      <w:r w:rsidRPr="000F65D9">
        <w:rPr>
          <w:rFonts w:ascii="Times New Roman" w:eastAsia="Times New Roman" w:hAnsi="Times New Roman" w:cs="Times New Roman"/>
          <w:b w:val="0"/>
          <w:color w:val="333333"/>
          <w:sz w:val="24"/>
          <w:szCs w:val="24"/>
          <w:lang w:eastAsia="da-DK"/>
        </w:rPr>
        <w:t xml:space="preserve"> </w:t>
      </w:r>
    </w:p>
    <w:p w:rsidR="00317BBE" w:rsidRPr="000F65D9" w:rsidRDefault="00317BBE" w:rsidP="00317BBE">
      <w:pPr>
        <w:pStyle w:val="Overskrift3"/>
        <w:rPr>
          <w:rFonts w:eastAsia="Times New Roman"/>
          <w:lang w:eastAsia="da-DK"/>
        </w:rPr>
      </w:pPr>
      <w:r>
        <w:rPr>
          <w:rFonts w:ascii="Times New Roman" w:eastAsia="Times New Roman" w:hAnsi="Times New Roman" w:cs="Times New Roman"/>
          <w:b w:val="0"/>
          <w:color w:val="333333"/>
          <w:sz w:val="24"/>
          <w:szCs w:val="24"/>
          <w:lang w:eastAsia="da-DK"/>
        </w:rPr>
        <w:t xml:space="preserve">Torben Jetsmark </w:t>
      </w:r>
      <w:r w:rsidRPr="000F65D9">
        <w:rPr>
          <w:rFonts w:ascii="Times New Roman" w:eastAsia="Times New Roman" w:hAnsi="Times New Roman" w:cs="Times New Roman"/>
          <w:b w:val="0"/>
          <w:color w:val="333333"/>
          <w:sz w:val="24"/>
          <w:szCs w:val="24"/>
          <w:lang w:eastAsia="da-DK"/>
        </w:rPr>
        <w:t xml:space="preserve">er en dansk skuespiller og foredragsholder uddannet ved det Kgl. Teaters </w:t>
      </w:r>
      <w:proofErr w:type="spellStart"/>
      <w:r w:rsidRPr="000F65D9">
        <w:rPr>
          <w:rFonts w:ascii="Times New Roman" w:eastAsia="Times New Roman" w:hAnsi="Times New Roman" w:cs="Times New Roman"/>
          <w:b w:val="0"/>
          <w:color w:val="333333"/>
          <w:sz w:val="24"/>
          <w:szCs w:val="24"/>
          <w:lang w:eastAsia="da-DK"/>
        </w:rPr>
        <w:t>Skuepillerskole</w:t>
      </w:r>
      <w:proofErr w:type="spellEnd"/>
      <w:r w:rsidRPr="000F65D9">
        <w:rPr>
          <w:rFonts w:ascii="Times New Roman" w:eastAsia="Times New Roman" w:hAnsi="Times New Roman" w:cs="Times New Roman"/>
          <w:b w:val="0"/>
          <w:color w:val="333333"/>
          <w:sz w:val="24"/>
          <w:szCs w:val="24"/>
          <w:lang w:eastAsia="da-DK"/>
        </w:rPr>
        <w:t>.</w:t>
      </w:r>
      <w:r w:rsidRPr="000F65D9">
        <w:rPr>
          <w:rStyle w:val="Fodnotehenvisning"/>
          <w:rFonts w:ascii="Times New Roman" w:eastAsia="Times New Roman" w:hAnsi="Times New Roman" w:cs="Times New Roman"/>
          <w:color w:val="333333"/>
          <w:sz w:val="24"/>
          <w:szCs w:val="24"/>
          <w:lang w:eastAsia="da-DK"/>
        </w:rPr>
        <w:footnoteReference w:id="40"/>
      </w:r>
      <w:r w:rsidRPr="000F65D9">
        <w:rPr>
          <w:rFonts w:ascii="Times New Roman" w:eastAsia="Times New Roman" w:hAnsi="Times New Roman" w:cs="Times New Roman"/>
          <w:b w:val="0"/>
          <w:color w:val="333333"/>
          <w:sz w:val="24"/>
          <w:szCs w:val="24"/>
          <w:lang w:eastAsia="da-DK"/>
        </w:rPr>
        <w:t xml:space="preserve"> Han har udgivet en bog om image, hvor han definerer image på følgende måde:</w:t>
      </w:r>
    </w:p>
    <w:p w:rsidR="00317BBE" w:rsidRPr="000F65D9" w:rsidRDefault="00317BBE" w:rsidP="00317BBE">
      <w:pPr>
        <w:spacing w:after="0" w:line="360" w:lineRule="auto"/>
        <w:ind w:left="1304" w:firstLine="1"/>
        <w:rPr>
          <w:rFonts w:ascii="Times New Roman" w:eastAsia="Times New Roman" w:hAnsi="Times New Roman" w:cs="Times New Roman"/>
          <w:color w:val="333333"/>
          <w:sz w:val="24"/>
          <w:szCs w:val="24"/>
        </w:rPr>
      </w:pPr>
    </w:p>
    <w:p w:rsidR="00317BBE" w:rsidRPr="00F017CA" w:rsidRDefault="00317BBE" w:rsidP="00317BBE">
      <w:pPr>
        <w:spacing w:after="0" w:line="360" w:lineRule="auto"/>
        <w:ind w:left="1304" w:firstLine="1"/>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w:t>
      </w:r>
      <w:r w:rsidRPr="0004448D">
        <w:t xml:space="preserve"> </w:t>
      </w:r>
      <w:r w:rsidRPr="0004448D">
        <w:rPr>
          <w:rFonts w:ascii="Times New Roman" w:eastAsia="Times New Roman" w:hAnsi="Times New Roman" w:cs="Times New Roman"/>
          <w:i/>
          <w:color w:val="333333"/>
          <w:sz w:val="24"/>
          <w:szCs w:val="24"/>
        </w:rPr>
        <w:t>Man</w:t>
      </w:r>
      <w:proofErr w:type="gramEnd"/>
      <w:r w:rsidRPr="0004448D">
        <w:rPr>
          <w:rFonts w:ascii="Times New Roman" w:eastAsia="Times New Roman" w:hAnsi="Times New Roman" w:cs="Times New Roman"/>
          <w:i/>
          <w:color w:val="333333"/>
          <w:sz w:val="24"/>
          <w:szCs w:val="24"/>
        </w:rPr>
        <w:t xml:space="preserve"> kan kalde et image for virksomhedens varedeklaration. Hvis vi har skabt et billede i</w:t>
      </w:r>
      <w:r>
        <w:rPr>
          <w:rFonts w:ascii="Times New Roman" w:eastAsia="Times New Roman" w:hAnsi="Times New Roman" w:cs="Times New Roman"/>
          <w:i/>
          <w:color w:val="333333"/>
          <w:sz w:val="24"/>
          <w:szCs w:val="24"/>
        </w:rPr>
        <w:t xml:space="preserve"> </w:t>
      </w:r>
      <w:r w:rsidRPr="0004448D">
        <w:rPr>
          <w:rFonts w:ascii="Times New Roman" w:eastAsia="Times New Roman" w:hAnsi="Times New Roman" w:cs="Times New Roman"/>
          <w:i/>
          <w:color w:val="333333"/>
          <w:sz w:val="24"/>
          <w:szCs w:val="24"/>
        </w:rPr>
        <w:t>hovedet hos modtageren, brugeren, kunden, som modsvarer det billede, de vil møde i</w:t>
      </w:r>
      <w:r>
        <w:rPr>
          <w:rFonts w:ascii="Times New Roman" w:eastAsia="Times New Roman" w:hAnsi="Times New Roman" w:cs="Times New Roman"/>
          <w:i/>
          <w:color w:val="333333"/>
          <w:sz w:val="24"/>
          <w:szCs w:val="24"/>
        </w:rPr>
        <w:t xml:space="preserve"> </w:t>
      </w:r>
      <w:r w:rsidRPr="0004448D">
        <w:rPr>
          <w:rFonts w:ascii="Times New Roman" w:eastAsia="Times New Roman" w:hAnsi="Times New Roman" w:cs="Times New Roman"/>
          <w:i/>
          <w:color w:val="333333"/>
          <w:sz w:val="24"/>
          <w:szCs w:val="24"/>
        </w:rPr>
        <w:t>virksomheden, har vi skabt overensstemmelse. Virkelighedsopfattelsen er lig med den faktiske</w:t>
      </w:r>
      <w:r>
        <w:rPr>
          <w:rFonts w:ascii="Times New Roman" w:eastAsia="Times New Roman" w:hAnsi="Times New Roman" w:cs="Times New Roman"/>
          <w:i/>
          <w:color w:val="333333"/>
          <w:sz w:val="24"/>
          <w:szCs w:val="24"/>
        </w:rPr>
        <w:t xml:space="preserve"> </w:t>
      </w:r>
      <w:r w:rsidRPr="0004448D">
        <w:rPr>
          <w:rFonts w:ascii="Times New Roman" w:eastAsia="Times New Roman" w:hAnsi="Times New Roman" w:cs="Times New Roman"/>
          <w:i/>
          <w:color w:val="333333"/>
          <w:sz w:val="24"/>
          <w:szCs w:val="24"/>
        </w:rPr>
        <w:t>virkelighed”</w:t>
      </w:r>
      <w:r>
        <w:rPr>
          <w:rStyle w:val="Fodnotehenvisning"/>
          <w:rFonts w:ascii="Times New Roman" w:eastAsia="Times New Roman" w:hAnsi="Times New Roman" w:cs="Times New Roman"/>
          <w:i/>
          <w:color w:val="333333"/>
          <w:sz w:val="24"/>
          <w:szCs w:val="24"/>
        </w:rPr>
        <w:footnoteReference w:id="41"/>
      </w:r>
    </w:p>
    <w:p w:rsidR="00317BBE" w:rsidRDefault="00317BBE" w:rsidP="00317BBE">
      <w:pPr>
        <w:spacing w:line="360" w:lineRule="auto"/>
        <w:jc w:val="both"/>
        <w:rPr>
          <w:rFonts w:ascii="Times New Roman" w:hAnsi="Times New Roman" w:cs="Times New Roman"/>
          <w:sz w:val="24"/>
          <w:szCs w:val="24"/>
        </w:rPr>
      </w:pP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 hver person har sit eget image, hver virksomhed eller firma har også sit eget. Jetsmark nævner i sin bog, at image er virksomhedens </w:t>
      </w:r>
      <w:r w:rsidRPr="00EC7965">
        <w:rPr>
          <w:rFonts w:ascii="Times New Roman" w:hAnsi="Times New Roman" w:cs="Times New Roman"/>
          <w:i/>
          <w:sz w:val="24"/>
          <w:szCs w:val="24"/>
        </w:rPr>
        <w:t>varedeklaration</w:t>
      </w:r>
      <w:r>
        <w:rPr>
          <w:rFonts w:ascii="Times New Roman" w:hAnsi="Times New Roman" w:cs="Times New Roman"/>
          <w:sz w:val="24"/>
          <w:szCs w:val="24"/>
        </w:rPr>
        <w:t>. Når en organisation handler med andre organisationer, så er der brug for, at denne ”</w:t>
      </w:r>
      <w:r w:rsidRPr="00EC7965">
        <w:rPr>
          <w:rFonts w:ascii="Times New Roman" w:hAnsi="Times New Roman" w:cs="Times New Roman"/>
          <w:i/>
          <w:sz w:val="24"/>
          <w:szCs w:val="24"/>
        </w:rPr>
        <w:t>varedeklaration</w:t>
      </w:r>
      <w:r>
        <w:rPr>
          <w:rFonts w:ascii="Times New Roman" w:hAnsi="Times New Roman" w:cs="Times New Roman"/>
          <w:sz w:val="24"/>
          <w:szCs w:val="24"/>
        </w:rPr>
        <w:t xml:space="preserve">” bliver synlig for den anden. Der er tale om virksomhedens offentlige kendetegn. Vi danner os et indtryk af en virksomhed eller en person, som til sidst bliver til vores image af dette. Hver organisation har en ide om, hvordan de opfattes af andre, men det betyder ikke, at den opfattelse stemmer overens med det image f.eks. investorerne har af organisationen. </w:t>
      </w:r>
      <w:r>
        <w:rPr>
          <w:rStyle w:val="Fodnotehenvisning"/>
          <w:rFonts w:ascii="Times New Roman" w:hAnsi="Times New Roman" w:cs="Times New Roman"/>
          <w:sz w:val="24"/>
          <w:szCs w:val="24"/>
        </w:rPr>
        <w:footnoteReference w:id="42"/>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Begrebet</w:t>
      </w:r>
      <w:r w:rsidR="00553B57">
        <w:rPr>
          <w:rFonts w:ascii="Times New Roman" w:hAnsi="Times New Roman" w:cs="Times New Roman"/>
          <w:sz w:val="24"/>
          <w:szCs w:val="24"/>
        </w:rPr>
        <w:t xml:space="preserve"> image</w:t>
      </w:r>
      <w:r>
        <w:rPr>
          <w:rFonts w:ascii="Times New Roman" w:hAnsi="Times New Roman" w:cs="Times New Roman"/>
          <w:sz w:val="24"/>
          <w:szCs w:val="24"/>
        </w:rPr>
        <w:t xml:space="preserve"> har mange facetter, og man skelner f.eks. mellem </w:t>
      </w:r>
      <w:r w:rsidRPr="00E03F5F">
        <w:rPr>
          <w:rFonts w:ascii="Times New Roman" w:hAnsi="Times New Roman" w:cs="Times New Roman"/>
          <w:i/>
          <w:sz w:val="24"/>
          <w:szCs w:val="24"/>
        </w:rPr>
        <w:t>det reelle image</w:t>
      </w:r>
      <w:r>
        <w:rPr>
          <w:rFonts w:ascii="Times New Roman" w:hAnsi="Times New Roman" w:cs="Times New Roman"/>
          <w:sz w:val="24"/>
          <w:szCs w:val="24"/>
        </w:rPr>
        <w:t xml:space="preserve">, dvs. det image en virksomhed har hos omgivelserne, </w:t>
      </w:r>
      <w:r w:rsidRPr="00E03F5F">
        <w:rPr>
          <w:rFonts w:ascii="Times New Roman" w:hAnsi="Times New Roman" w:cs="Times New Roman"/>
          <w:i/>
          <w:sz w:val="24"/>
          <w:szCs w:val="24"/>
        </w:rPr>
        <w:t>det ønskede image</w:t>
      </w:r>
      <w:r>
        <w:rPr>
          <w:rFonts w:ascii="Times New Roman" w:hAnsi="Times New Roman" w:cs="Times New Roman"/>
          <w:sz w:val="24"/>
          <w:szCs w:val="24"/>
        </w:rPr>
        <w:t xml:space="preserve">, dvs. det image, som virksomheden gerne vil have, og </w:t>
      </w:r>
      <w:r w:rsidRPr="00E03F5F">
        <w:rPr>
          <w:rFonts w:ascii="Times New Roman" w:hAnsi="Times New Roman" w:cs="Times New Roman"/>
          <w:i/>
          <w:sz w:val="24"/>
          <w:szCs w:val="24"/>
        </w:rPr>
        <w:t>det formidlede image</w:t>
      </w:r>
      <w:r>
        <w:rPr>
          <w:rFonts w:ascii="Times New Roman" w:hAnsi="Times New Roman" w:cs="Times New Roman"/>
          <w:sz w:val="24"/>
          <w:szCs w:val="24"/>
        </w:rPr>
        <w:t xml:space="preserve">, dvs. det image, der kommer til udtryk gennem virksomhedens kommunikation. Image er med andre ord en forestilling om virksomheden, der skabes i hovedet på modtageren. </w:t>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Virksomhedens kultur og måde at formidle sin identitet på er afgørende for det image, en organisation/virksomhed får hos modtageren.</w:t>
      </w:r>
      <w:r>
        <w:rPr>
          <w:rStyle w:val="Fodnotehenvisning"/>
          <w:rFonts w:ascii="Times New Roman" w:hAnsi="Times New Roman" w:cs="Times New Roman"/>
          <w:sz w:val="24"/>
          <w:szCs w:val="24"/>
        </w:rPr>
        <w:footnoteReference w:id="43"/>
      </w:r>
    </w:p>
    <w:p w:rsidR="001F40D0" w:rsidRDefault="001F40D0"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Image kan være en væsentlig faktor hos modtageren. Der er virksomheder eller investorer, der synes, at en virksomhed ikke indeholder de værdier eller det image, der passer dem. Image kan forårsage kriser, fordi </w:t>
      </w:r>
      <w:r w:rsidR="004B58A1">
        <w:rPr>
          <w:rFonts w:ascii="Times New Roman" w:hAnsi="Times New Roman" w:cs="Times New Roman"/>
          <w:sz w:val="24"/>
          <w:szCs w:val="24"/>
        </w:rPr>
        <w:t xml:space="preserve">hvis en virksomhed har et bestemt image, der ikke passer den pågældende investor, så kan det let ske, at de springer fra investeringer i det land. </w:t>
      </w:r>
      <w:r>
        <w:rPr>
          <w:rFonts w:ascii="Times New Roman" w:hAnsi="Times New Roman" w:cs="Times New Roman"/>
          <w:sz w:val="24"/>
          <w:szCs w:val="24"/>
        </w:rPr>
        <w:t xml:space="preserve"> </w:t>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virksomheds relationer til omverdenen spiller en meget stor rolle. Det er vigtigt for </w:t>
      </w:r>
      <w:r w:rsidR="00C17BEC">
        <w:rPr>
          <w:rFonts w:ascii="Times New Roman" w:hAnsi="Times New Roman" w:cs="Times New Roman"/>
          <w:sz w:val="24"/>
          <w:szCs w:val="24"/>
        </w:rPr>
        <w:t>en virksomhed</w:t>
      </w:r>
      <w:r>
        <w:rPr>
          <w:rFonts w:ascii="Times New Roman" w:hAnsi="Times New Roman" w:cs="Times New Roman"/>
          <w:sz w:val="24"/>
          <w:szCs w:val="24"/>
        </w:rPr>
        <w:t xml:space="preserve"> i dag at stå sig godt med omverdenen, hvad enten der er tale om at tage ansvar for medarbejdere, for miljøet eller for sociale og etniske problemstillinger i det omgivende samfund. Det er også vigtigt at skabe og vedligeholde et positivt image i forhold til virksomhedens interessenter, hvad enten det drejer sig om kunder, partnere, investorer, massemedier, offentlige myndigheder eller overnationale institutioner som EU-institutioner.</w:t>
      </w:r>
      <w:r>
        <w:rPr>
          <w:rStyle w:val="Fodnotehenvisning"/>
          <w:rFonts w:ascii="Times New Roman" w:hAnsi="Times New Roman" w:cs="Times New Roman"/>
          <w:sz w:val="24"/>
          <w:szCs w:val="24"/>
        </w:rPr>
        <w:footnoteReference w:id="44"/>
      </w:r>
    </w:p>
    <w:p w:rsidR="00317BBE" w:rsidRPr="00F31F66" w:rsidRDefault="00317BBE" w:rsidP="00317BBE">
      <w:pPr>
        <w:spacing w:line="360" w:lineRule="auto"/>
        <w:jc w:val="both"/>
        <w:rPr>
          <w:rFonts w:ascii="Times New Roman" w:hAnsi="Times New Roman" w:cs="Times New Roman"/>
          <w:sz w:val="24"/>
          <w:szCs w:val="24"/>
        </w:rPr>
      </w:pPr>
      <w:r w:rsidRPr="003E318C">
        <w:rPr>
          <w:rFonts w:ascii="Times New Roman" w:hAnsi="Times New Roman" w:cs="Times New Roman"/>
          <w:sz w:val="24"/>
          <w:szCs w:val="24"/>
        </w:rPr>
        <w:lastRenderedPageBreak/>
        <w:t xml:space="preserve">Kort sagt handler image om, hvordan organisationen bliver opfattet af sine interessenter og </w:t>
      </w:r>
      <w:r>
        <w:rPr>
          <w:rFonts w:ascii="Times New Roman" w:hAnsi="Times New Roman" w:cs="Times New Roman"/>
          <w:sz w:val="24"/>
          <w:szCs w:val="24"/>
        </w:rPr>
        <w:t>omverden</w:t>
      </w:r>
      <w:r w:rsidRPr="003E318C">
        <w:rPr>
          <w:rFonts w:ascii="Times New Roman" w:hAnsi="Times New Roman" w:cs="Times New Roman"/>
          <w:sz w:val="24"/>
          <w:szCs w:val="24"/>
        </w:rPr>
        <w:t xml:space="preserve"> i det hele taget. For at undersøge dette begreb skal man se nærmere på organisationens omdømme, og de rygter der verserer.  </w:t>
      </w:r>
    </w:p>
    <w:p w:rsidR="00317BBE" w:rsidRDefault="00317BBE" w:rsidP="00317BBE">
      <w:pPr>
        <w:pStyle w:val="Ingenafstand"/>
        <w:spacing w:line="360" w:lineRule="auto"/>
        <w:rPr>
          <w:rStyle w:val="apple-style-span"/>
          <w:rFonts w:ascii="Times New Roman" w:hAnsi="Times New Roman" w:cs="Times New Roman"/>
          <w:sz w:val="24"/>
          <w:szCs w:val="24"/>
        </w:rPr>
      </w:pPr>
      <w:r>
        <w:rPr>
          <w:rStyle w:val="Overskrift3Tegn"/>
        </w:rPr>
        <w:t>5.2</w:t>
      </w:r>
      <w:r w:rsidRPr="00112308">
        <w:rPr>
          <w:rStyle w:val="Overskrift3Tegn"/>
        </w:rPr>
        <w:t>.</w:t>
      </w:r>
      <w:r>
        <w:rPr>
          <w:rStyle w:val="Overskrift3Tegn"/>
        </w:rPr>
        <w:t>2</w:t>
      </w:r>
      <w:r>
        <w:rPr>
          <w:rStyle w:val="apple-style-span"/>
          <w:rFonts w:ascii="Times New Roman" w:hAnsi="Times New Roman" w:cs="Times New Roman"/>
          <w:sz w:val="24"/>
          <w:szCs w:val="24"/>
        </w:rPr>
        <w:t xml:space="preserve"> </w:t>
      </w:r>
      <w:r w:rsidRPr="00FF2F61">
        <w:rPr>
          <w:rStyle w:val="Overskrift3Tegn"/>
        </w:rPr>
        <w:t>Mie Femø Nielsen</w:t>
      </w:r>
    </w:p>
    <w:p w:rsidR="00317BBE" w:rsidRDefault="00317BBE" w:rsidP="00317BBE">
      <w:pPr>
        <w:pStyle w:val="Ingenafstand"/>
        <w:spacing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Mie Femø Nielsen er</w:t>
      </w:r>
      <w:r w:rsidRPr="009D4CFB">
        <w:rPr>
          <w:rStyle w:val="apple-style-span"/>
          <w:rFonts w:ascii="Times New Roman" w:hAnsi="Times New Roman" w:cs="Times New Roman"/>
          <w:sz w:val="24"/>
          <w:szCs w:val="24"/>
        </w:rPr>
        <w:t xml:space="preserve"> lektor på Københavns Universitet underviser på dansk i kommunikation og konversationsanalyse. Hun holder foredrag om kurser om en række emner inden for såvel public relations og samtaleanalyse.</w:t>
      </w:r>
      <w:r>
        <w:rPr>
          <w:rStyle w:val="Fodnotehenvisning"/>
          <w:rFonts w:ascii="Times New Roman" w:hAnsi="Times New Roman" w:cs="Times New Roman"/>
          <w:sz w:val="24"/>
          <w:szCs w:val="24"/>
        </w:rPr>
        <w:footnoteReference w:id="45"/>
      </w:r>
    </w:p>
    <w:p w:rsidR="00317BBE" w:rsidRPr="00FB103B" w:rsidRDefault="00317BBE" w:rsidP="00317BBE">
      <w:pPr>
        <w:spacing w:line="360" w:lineRule="auto"/>
        <w:jc w:val="both"/>
        <w:rPr>
          <w:rFonts w:ascii="Times New Roman" w:hAnsi="Times New Roman" w:cs="Times New Roman"/>
          <w:sz w:val="24"/>
          <w:szCs w:val="24"/>
        </w:rPr>
      </w:pPr>
      <w:r w:rsidRPr="001D7F1A">
        <w:rPr>
          <w:rFonts w:ascii="Times New Roman" w:eastAsia="Calibri" w:hAnsi="Times New Roman" w:cs="Times New Roman"/>
          <w:bCs/>
          <w:sz w:val="24"/>
          <w:szCs w:val="24"/>
        </w:rPr>
        <w:t xml:space="preserve">Det er alle </w:t>
      </w:r>
      <w:r w:rsidR="00EB6819">
        <w:rPr>
          <w:rFonts w:ascii="Times New Roman" w:hAnsi="Times New Roman" w:cs="Times New Roman"/>
          <w:bCs/>
          <w:sz w:val="24"/>
          <w:szCs w:val="24"/>
        </w:rPr>
        <w:t>organisationers</w:t>
      </w:r>
      <w:r w:rsidRPr="001D7F1A">
        <w:rPr>
          <w:rFonts w:ascii="Times New Roman" w:eastAsia="Calibri" w:hAnsi="Times New Roman" w:cs="Times New Roman"/>
          <w:bCs/>
          <w:sz w:val="24"/>
          <w:szCs w:val="24"/>
        </w:rPr>
        <w:t xml:space="preserve"> ønske at fremstå troværdigt</w:t>
      </w:r>
      <w:r>
        <w:rPr>
          <w:rFonts w:ascii="Times New Roman" w:hAnsi="Times New Roman" w:cs="Times New Roman"/>
          <w:bCs/>
          <w:sz w:val="24"/>
          <w:szCs w:val="24"/>
        </w:rPr>
        <w:t xml:space="preserve"> over for sine kunder og investorer</w:t>
      </w:r>
      <w:r w:rsidRPr="001D7F1A">
        <w:rPr>
          <w:rFonts w:ascii="Times New Roman" w:eastAsia="Calibri" w:hAnsi="Times New Roman" w:cs="Times New Roman"/>
          <w:bCs/>
          <w:sz w:val="24"/>
          <w:szCs w:val="24"/>
        </w:rPr>
        <w:t xml:space="preserve">. Troværdighed er altafgørende for at </w:t>
      </w:r>
      <w:r>
        <w:rPr>
          <w:rFonts w:ascii="Times New Roman" w:hAnsi="Times New Roman" w:cs="Times New Roman"/>
          <w:bCs/>
          <w:sz w:val="24"/>
          <w:szCs w:val="24"/>
        </w:rPr>
        <w:t>trænge ind på</w:t>
      </w:r>
      <w:r w:rsidRPr="001D7F1A">
        <w:rPr>
          <w:rFonts w:ascii="Times New Roman" w:eastAsia="Calibri" w:hAnsi="Times New Roman" w:cs="Times New Roman"/>
          <w:bCs/>
          <w:sz w:val="24"/>
          <w:szCs w:val="24"/>
        </w:rPr>
        <w:t xml:space="preserve"> et marked</w:t>
      </w:r>
      <w:r>
        <w:rPr>
          <w:rFonts w:ascii="Times New Roman" w:hAnsi="Times New Roman" w:cs="Times New Roman"/>
          <w:bCs/>
          <w:sz w:val="24"/>
          <w:szCs w:val="24"/>
        </w:rPr>
        <w:t>,</w:t>
      </w:r>
      <w:r w:rsidRPr="001D7F1A">
        <w:rPr>
          <w:rFonts w:ascii="Times New Roman" w:eastAsia="Calibri" w:hAnsi="Times New Roman" w:cs="Times New Roman"/>
          <w:bCs/>
          <w:sz w:val="24"/>
          <w:szCs w:val="24"/>
        </w:rPr>
        <w:t xml:space="preserve"> og for efterfølgende at bevare en fornuftig positionering i forhold til konkurrenterne.</w:t>
      </w:r>
      <w:r>
        <w:rPr>
          <w:rFonts w:ascii="Times New Roman" w:hAnsi="Times New Roman" w:cs="Times New Roman"/>
          <w:bCs/>
          <w:sz w:val="24"/>
          <w:szCs w:val="24"/>
        </w:rPr>
        <w:t xml:space="preserve"> T</w:t>
      </w:r>
      <w:r w:rsidRPr="00FB103B">
        <w:rPr>
          <w:rFonts w:ascii="Times New Roman" w:eastAsia="Calibri" w:hAnsi="Times New Roman" w:cs="Times New Roman"/>
          <w:bCs/>
          <w:sz w:val="24"/>
          <w:szCs w:val="24"/>
        </w:rPr>
        <w:t>roværdighed kan defineres som en sammenhæng mellem tre faktorer; image, profil og identitet. Disse tre faktorer</w:t>
      </w:r>
      <w:r>
        <w:rPr>
          <w:rFonts w:ascii="Times New Roman" w:hAnsi="Times New Roman" w:cs="Times New Roman"/>
          <w:bCs/>
          <w:sz w:val="24"/>
          <w:szCs w:val="24"/>
        </w:rPr>
        <w:t xml:space="preserve"> er</w:t>
      </w:r>
      <w:r w:rsidRPr="00FB103B">
        <w:rPr>
          <w:rFonts w:ascii="Times New Roman" w:eastAsia="Calibri" w:hAnsi="Times New Roman" w:cs="Times New Roman"/>
          <w:bCs/>
          <w:sz w:val="24"/>
          <w:szCs w:val="24"/>
        </w:rPr>
        <w:t xml:space="preserve"> koblet til hinanden</w:t>
      </w:r>
      <w:r w:rsidR="00D97091">
        <w:rPr>
          <w:rFonts w:ascii="Times New Roman" w:eastAsia="Calibri" w:hAnsi="Times New Roman" w:cs="Times New Roman"/>
          <w:bCs/>
          <w:sz w:val="24"/>
          <w:szCs w:val="24"/>
        </w:rPr>
        <w:t>,</w:t>
      </w:r>
      <w:r w:rsidRPr="00FB103B">
        <w:rPr>
          <w:rFonts w:ascii="Times New Roman" w:eastAsia="Calibri" w:hAnsi="Times New Roman" w:cs="Times New Roman"/>
          <w:bCs/>
          <w:sz w:val="24"/>
          <w:szCs w:val="24"/>
        </w:rPr>
        <w:t xml:space="preserve"> </w:t>
      </w:r>
      <w:r w:rsidR="00D97091">
        <w:rPr>
          <w:rFonts w:ascii="Times New Roman" w:eastAsia="Calibri" w:hAnsi="Times New Roman" w:cs="Times New Roman"/>
          <w:bCs/>
          <w:sz w:val="24"/>
          <w:szCs w:val="24"/>
        </w:rPr>
        <w:t>og de har</w:t>
      </w:r>
      <w:r w:rsidRPr="00FB103B">
        <w:rPr>
          <w:rFonts w:ascii="Times New Roman" w:eastAsia="Calibri" w:hAnsi="Times New Roman" w:cs="Times New Roman"/>
          <w:bCs/>
          <w:sz w:val="24"/>
          <w:szCs w:val="24"/>
        </w:rPr>
        <w:t xml:space="preserve"> </w:t>
      </w:r>
      <w:r>
        <w:rPr>
          <w:rFonts w:ascii="Times New Roman" w:hAnsi="Times New Roman" w:cs="Times New Roman"/>
          <w:bCs/>
          <w:sz w:val="24"/>
          <w:szCs w:val="24"/>
        </w:rPr>
        <w:t xml:space="preserve">en </w:t>
      </w:r>
      <w:r w:rsidRPr="00FB103B">
        <w:rPr>
          <w:rFonts w:ascii="Times New Roman" w:eastAsia="Calibri" w:hAnsi="Times New Roman" w:cs="Times New Roman"/>
          <w:bCs/>
          <w:sz w:val="24"/>
          <w:szCs w:val="24"/>
        </w:rPr>
        <w:t>stor betydning for, hvorvidt virksomheden og dens kommunikation fremstår som troværdig.</w:t>
      </w:r>
    </w:p>
    <w:p w:rsidR="00317BBE" w:rsidRDefault="00317BBE" w:rsidP="00317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at præsentere, hvordan </w:t>
      </w:r>
      <w:r w:rsidRPr="00F43EB4">
        <w:rPr>
          <w:rFonts w:ascii="Times New Roman" w:hAnsi="Times New Roman" w:cs="Times New Roman"/>
          <w:sz w:val="24"/>
          <w:szCs w:val="24"/>
        </w:rPr>
        <w:t>image forholder sig i forhold til virksomheden og omverdenen</w:t>
      </w:r>
      <w:r>
        <w:rPr>
          <w:rFonts w:ascii="Times New Roman" w:hAnsi="Times New Roman" w:cs="Times New Roman"/>
          <w:sz w:val="24"/>
          <w:szCs w:val="24"/>
        </w:rPr>
        <w:t>, har jeg valgt at anvende Mie Femø Nielsens profileringstrekant.</w:t>
      </w:r>
      <w:r>
        <w:rPr>
          <w:rStyle w:val="Fodnotehenvisning"/>
          <w:rFonts w:ascii="Times New Roman" w:hAnsi="Times New Roman" w:cs="Times New Roman"/>
          <w:sz w:val="24"/>
          <w:szCs w:val="24"/>
        </w:rPr>
        <w:footnoteReference w:id="46"/>
      </w:r>
    </w:p>
    <w:p w:rsidR="00317BBE" w:rsidRDefault="00317BBE" w:rsidP="00317BBE">
      <w:pPr>
        <w:spacing w:line="360" w:lineRule="auto"/>
        <w:jc w:val="both"/>
        <w:rPr>
          <w:rFonts w:ascii="Times New Roman" w:hAnsi="Times New Roman" w:cs="Times New Roman"/>
          <w:sz w:val="24"/>
          <w:szCs w:val="24"/>
        </w:rPr>
      </w:pPr>
    </w:p>
    <w:p w:rsidR="00317BBE" w:rsidRDefault="00317BBE" w:rsidP="00317BBE">
      <w:pPr>
        <w:spacing w:line="360" w:lineRule="auto"/>
        <w:rPr>
          <w:rFonts w:ascii="Times New Roman" w:hAnsi="Times New Roman" w:cs="Times New Roman"/>
          <w:sz w:val="24"/>
          <w:szCs w:val="24"/>
        </w:rPr>
      </w:pPr>
    </w:p>
    <w:p w:rsidR="00317BBE" w:rsidRPr="008F4F05" w:rsidRDefault="00180DA5" w:rsidP="00317BBE">
      <w:pPr>
        <w:spacing w:line="360" w:lineRule="auto"/>
        <w:rPr>
          <w:rFonts w:cs="Times New Roman"/>
          <w:b/>
        </w:rPr>
      </w:pPr>
      <w:r w:rsidRPr="00180DA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margin-left:244.8pt;margin-top:4.8pt;width:64.5pt;height:0;flip:x;z-index:251666432" o:connectortype="straight">
            <v:stroke endarrow="block"/>
          </v:shape>
        </w:pict>
      </w:r>
      <w:r w:rsidRPr="00180DA5">
        <w:rPr>
          <w:rFonts w:ascii="Times New Roman" w:hAnsi="Times New Roman" w:cs="Times New Roman"/>
          <w:noProof/>
          <w:sz w:val="24"/>
          <w:szCs w:val="24"/>
        </w:rPr>
        <w:pict>
          <v:shape id="_x0000_s1029" type="#_x0000_t32" style="position:absolute;margin-left:156.3pt;margin-top:28.8pt;width:31.5pt;height:48.75pt;flip:y;z-index:251664384" o:connectortype="straight">
            <v:stroke endarrow="block"/>
          </v:shape>
        </w:pict>
      </w:r>
      <w:r w:rsidRPr="00180DA5">
        <w:rPr>
          <w:rFonts w:ascii="Times New Roman" w:hAnsi="Times New Roman" w:cs="Times New Roman"/>
          <w:noProof/>
          <w:sz w:val="24"/>
          <w:szCs w:val="24"/>
        </w:rPr>
        <w:pict>
          <v:shape id="_x0000_s1030" type="#_x0000_t32" style="position:absolute;margin-left:253.05pt;margin-top:28.8pt;width:33pt;height:48.75pt;flip:x y;z-index:251665408" o:connectortype="straight">
            <v:stroke endarrow="block"/>
          </v:shape>
        </w:pict>
      </w:r>
      <w:r w:rsidRPr="00180DA5">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151.8pt;margin-top:4.8pt;width:141pt;height:114pt;z-index:251663360"/>
        </w:pict>
      </w:r>
      <w:r w:rsidR="00317BBE">
        <w:rPr>
          <w:rFonts w:ascii="Times New Roman" w:hAnsi="Times New Roman" w:cs="Times New Roman"/>
          <w:sz w:val="24"/>
          <w:szCs w:val="24"/>
        </w:rPr>
        <w:tab/>
      </w:r>
      <w:r w:rsidR="00317BBE">
        <w:rPr>
          <w:rFonts w:ascii="Times New Roman" w:hAnsi="Times New Roman" w:cs="Times New Roman"/>
          <w:sz w:val="24"/>
          <w:szCs w:val="24"/>
        </w:rPr>
        <w:tab/>
      </w:r>
      <w:r w:rsidR="00317BBE">
        <w:rPr>
          <w:rFonts w:ascii="Times New Roman" w:hAnsi="Times New Roman" w:cs="Times New Roman"/>
          <w:sz w:val="24"/>
          <w:szCs w:val="24"/>
        </w:rPr>
        <w:tab/>
      </w:r>
      <w:r w:rsidR="00317BBE">
        <w:rPr>
          <w:rFonts w:ascii="Times New Roman" w:hAnsi="Times New Roman" w:cs="Times New Roman"/>
          <w:sz w:val="24"/>
          <w:szCs w:val="24"/>
        </w:rPr>
        <w:tab/>
        <w:t xml:space="preserve">       </w:t>
      </w:r>
      <w:r w:rsidR="00317BBE">
        <w:rPr>
          <w:rFonts w:ascii="Times New Roman" w:hAnsi="Times New Roman" w:cs="Times New Roman"/>
          <w:sz w:val="24"/>
          <w:szCs w:val="24"/>
        </w:rPr>
        <w:tab/>
      </w:r>
      <w:r w:rsidR="00317BBE" w:rsidRPr="008F4F05">
        <w:rPr>
          <w:rFonts w:cs="Times New Roman"/>
          <w:b/>
        </w:rPr>
        <w:t>IMAGE</w:t>
      </w:r>
    </w:p>
    <w:p w:rsidR="00317BBE" w:rsidRDefault="00317BBE" w:rsidP="00317BBE">
      <w:pPr>
        <w:pStyle w:val="Overskrift3"/>
      </w:pPr>
    </w:p>
    <w:p w:rsidR="00317BBE" w:rsidRDefault="00317BBE" w:rsidP="00317BBE">
      <w:pPr>
        <w:pStyle w:val="Ingenafstand"/>
      </w:pPr>
      <w:r w:rsidRPr="00192F56">
        <w:rPr>
          <w:u w:val="single"/>
        </w:rPr>
        <w:t xml:space="preserve">Bevidst kommunikation </w:t>
      </w:r>
      <w:r>
        <w:tab/>
        <w:t xml:space="preserve">                                                                   </w:t>
      </w:r>
      <w:r w:rsidRPr="00192F56">
        <w:rPr>
          <w:u w:val="single"/>
        </w:rPr>
        <w:t>Ubevidst kommunikation</w:t>
      </w:r>
      <w:r>
        <w:t xml:space="preserve"> </w:t>
      </w:r>
    </w:p>
    <w:p w:rsidR="00317BBE" w:rsidRDefault="00317BBE" w:rsidP="00317BBE">
      <w:pPr>
        <w:pStyle w:val="Overskrift3"/>
      </w:pPr>
    </w:p>
    <w:p w:rsidR="00317BBE" w:rsidRDefault="00317BBE" w:rsidP="00317BBE">
      <w:pPr>
        <w:pStyle w:val="Overskrift3"/>
      </w:pPr>
    </w:p>
    <w:p w:rsidR="00317BBE" w:rsidRPr="004666E3" w:rsidRDefault="00317BBE" w:rsidP="00317BBE">
      <w:pPr>
        <w:pStyle w:val="Ingenafstand"/>
        <w:rPr>
          <w:b/>
        </w:rPr>
      </w:pPr>
      <w:r>
        <w:t xml:space="preserve">                                           </w:t>
      </w:r>
      <w:r w:rsidRPr="004666E3">
        <w:rPr>
          <w:b/>
        </w:rPr>
        <w:t>PROFIL</w:t>
      </w:r>
      <w:r>
        <w:rPr>
          <w:b/>
        </w:rPr>
        <w:tab/>
      </w:r>
      <w:r>
        <w:rPr>
          <w:b/>
        </w:rPr>
        <w:tab/>
        <w:t xml:space="preserve">                 IDENTITET</w:t>
      </w:r>
    </w:p>
    <w:p w:rsidR="00317BBE" w:rsidRDefault="00317BBE" w:rsidP="00317BBE">
      <w:pPr>
        <w:pStyle w:val="Overskrift3"/>
      </w:pPr>
    </w:p>
    <w:p w:rsidR="00317BBE" w:rsidRPr="001809E4" w:rsidRDefault="00317BBE" w:rsidP="00317BBE">
      <w:pPr>
        <w:pStyle w:val="Ingenafstand"/>
        <w:spacing w:line="360" w:lineRule="auto"/>
        <w:jc w:val="both"/>
        <w:rPr>
          <w:rFonts w:ascii="Times New Roman" w:eastAsiaTheme="majorEastAsia" w:hAnsi="Times New Roman" w:cs="Times New Roman"/>
          <w:b/>
          <w:bCs/>
          <w:color w:val="4F81BD" w:themeColor="accent1"/>
          <w:sz w:val="24"/>
          <w:szCs w:val="24"/>
        </w:rPr>
      </w:pPr>
      <w:r w:rsidRPr="001809E4">
        <w:rPr>
          <w:rFonts w:ascii="Times New Roman" w:hAnsi="Times New Roman" w:cs="Times New Roman"/>
          <w:sz w:val="24"/>
          <w:szCs w:val="24"/>
        </w:rPr>
        <w:t>En organisations kommunikation består af to dele: den bevidste og den ubevidste kommunikation.</w:t>
      </w:r>
    </w:p>
    <w:p w:rsidR="00317BBE" w:rsidRPr="00931F0B" w:rsidRDefault="00317BBE" w:rsidP="00317BBE">
      <w:pPr>
        <w:pStyle w:val="NormalWeb"/>
        <w:spacing w:before="0" w:beforeAutospacing="0" w:after="0" w:afterAutospacing="0" w:line="360" w:lineRule="auto"/>
        <w:ind w:right="150"/>
        <w:jc w:val="both"/>
      </w:pPr>
      <w:r w:rsidRPr="001809E4">
        <w:t xml:space="preserve">Når man taler om den bevidste kommunikation, så taler man om det image en organisation signalerer til omverdenen. </w:t>
      </w:r>
      <w:r>
        <w:t xml:space="preserve">Det handler om </w:t>
      </w:r>
      <w:r w:rsidR="00587B5F">
        <w:t>det</w:t>
      </w:r>
      <w:r>
        <w:t xml:space="preserve"> billede, som organisationen eller virksomheden ønsker, at omverden skal se. Når der ikke bliver talt om den bevidste kommunikation, så taler man </w:t>
      </w:r>
      <w:r>
        <w:lastRenderedPageBreak/>
        <w:t xml:space="preserve">om den ubevidste kommunikation. En organisation </w:t>
      </w:r>
      <w:r w:rsidR="00FA56EA">
        <w:t>sender</w:t>
      </w:r>
      <w:r>
        <w:t xml:space="preserve"> nogle signaler via f.eks. personale, medarbejdere, konsulenter, repræsentanter for firmaet osv. Organisationen skal passe på den ubevidste kommunikation, fordi offentligheden </w:t>
      </w:r>
      <w:r w:rsidR="00E63AD4">
        <w:t>husker</w:t>
      </w:r>
      <w:r>
        <w:t xml:space="preserve"> den bedre end den bevidste kommunikation. Det kan f.eks. dreje sig om dårlig behandling over for potentielle kunder eller investorer, at aftaler ikke bliver ho</w:t>
      </w:r>
      <w:r w:rsidR="000931D9">
        <w:t xml:space="preserve">ldt, </w:t>
      </w:r>
      <w:r w:rsidR="003120B0">
        <w:t>osv</w:t>
      </w:r>
      <w:r w:rsidR="000931D9">
        <w:t xml:space="preserve">. </w:t>
      </w:r>
      <w:r>
        <w:t xml:space="preserve">Når der snakkes om </w:t>
      </w:r>
      <w:r w:rsidRPr="00874224">
        <w:rPr>
          <w:i/>
        </w:rPr>
        <w:t>profil</w:t>
      </w:r>
      <w:r>
        <w:rPr>
          <w:i/>
        </w:rPr>
        <w:t xml:space="preserve">, </w:t>
      </w:r>
      <w:r>
        <w:t>så snakker man om den bevidste plan, som er fastlagt på forhånd. Det kan f.eks. være via nedskrevne visioner eller identiteten. Identitet er faktisk den måde, hvordan en organisation opfatter sig selv på. Ifølge Femø Nielsen så taler man om en stærk og en svag identitet.</w:t>
      </w:r>
      <w:r>
        <w:rPr>
          <w:rStyle w:val="Fodnotehenvisning"/>
        </w:rPr>
        <w:footnoteReference w:id="47"/>
      </w:r>
      <w:r>
        <w:t xml:space="preserve"> Når den bevidste og den ubevidste kommunikation i en organisation stemmer overens, så taler man om en stærk identitet. En svag identitet i organisationen er, når der er uoverensstemmelser mellem den ubevidste og bevidste kommunikation. Det er meget vigtigt for en organisation, at de tre hjørner: identitet, profil og image fungere</w:t>
      </w:r>
      <w:r w:rsidR="00745265">
        <w:t>r</w:t>
      </w:r>
      <w:r w:rsidR="00D22169">
        <w:t xml:space="preserve"> og hænger sammen hele tiden. </w:t>
      </w:r>
      <w:r w:rsidRPr="00931F0B">
        <w:t xml:space="preserve">En </w:t>
      </w:r>
      <w:r>
        <w:t>organisations</w:t>
      </w:r>
      <w:r w:rsidRPr="00931F0B">
        <w:t xml:space="preserve"> identitet er noget, som sk</w:t>
      </w:r>
      <w:r w:rsidR="00D22169">
        <w:t xml:space="preserve">al arbejdes med at identificere. Medarbejderne og ledelsen bør arbejde med </w:t>
      </w:r>
      <w:r w:rsidR="00B307E3">
        <w:t>identiteten</w:t>
      </w:r>
      <w:r w:rsidR="00D22169">
        <w:t xml:space="preserve"> af virksomheden. De er dem, som præsenterer en virksomhed og dens identitet. </w:t>
      </w:r>
      <w:r w:rsidR="00C24F11">
        <w:t xml:space="preserve">Selve udviklingen af en virksomhed bør beskrives og systematiseres af ledelsen. </w:t>
      </w:r>
      <w:r w:rsidRPr="00931F0B">
        <w:t>En sådan besk</w:t>
      </w:r>
      <w:r>
        <w:t>rivelse bør derfor inkludere tidligere</w:t>
      </w:r>
      <w:r w:rsidRPr="00931F0B">
        <w:t xml:space="preserve"> aspekter, samt de fremtidige tiltag for at give et realistisk billede af virksomhedens identitet.. </w:t>
      </w:r>
    </w:p>
    <w:p w:rsidR="00317BBE" w:rsidRDefault="00317BBE" w:rsidP="00317BBE">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Investorer eller interessenter </w:t>
      </w:r>
      <w:r w:rsidR="00270DEB">
        <w:rPr>
          <w:rFonts w:ascii="Times New Roman" w:hAnsi="Times New Roman" w:cs="Times New Roman"/>
          <w:sz w:val="24"/>
          <w:szCs w:val="24"/>
        </w:rPr>
        <w:t>bliver betragtet</w:t>
      </w:r>
      <w:r w:rsidRPr="00320073">
        <w:rPr>
          <w:rFonts w:ascii="Times New Roman" w:hAnsi="Times New Roman" w:cs="Times New Roman"/>
          <w:sz w:val="24"/>
          <w:szCs w:val="24"/>
        </w:rPr>
        <w:t xml:space="preserve"> som </w:t>
      </w:r>
      <w:r w:rsidR="004C4FAC">
        <w:rPr>
          <w:rFonts w:ascii="Times New Roman" w:hAnsi="Times New Roman" w:cs="Times New Roman"/>
          <w:sz w:val="24"/>
          <w:szCs w:val="24"/>
        </w:rPr>
        <w:t xml:space="preserve">en </w:t>
      </w:r>
      <w:r>
        <w:rPr>
          <w:rFonts w:ascii="Times New Roman" w:hAnsi="Times New Roman" w:cs="Times New Roman"/>
          <w:sz w:val="24"/>
          <w:szCs w:val="24"/>
        </w:rPr>
        <w:t>organisations</w:t>
      </w:r>
      <w:r w:rsidRPr="00320073">
        <w:rPr>
          <w:rFonts w:ascii="Times New Roman" w:hAnsi="Times New Roman" w:cs="Times New Roman"/>
          <w:sz w:val="24"/>
          <w:szCs w:val="24"/>
        </w:rPr>
        <w:t xml:space="preserve"> kunde</w:t>
      </w:r>
      <w:r w:rsidR="004C4FAC">
        <w:rPr>
          <w:rFonts w:ascii="Times New Roman" w:hAnsi="Times New Roman" w:cs="Times New Roman"/>
          <w:sz w:val="24"/>
          <w:szCs w:val="24"/>
        </w:rPr>
        <w:t>r</w:t>
      </w:r>
      <w:r w:rsidRPr="00320073">
        <w:rPr>
          <w:rFonts w:ascii="Times New Roman" w:hAnsi="Times New Roman" w:cs="Times New Roman"/>
          <w:sz w:val="24"/>
          <w:szCs w:val="24"/>
        </w:rPr>
        <w:t>, der</w:t>
      </w:r>
      <w:r>
        <w:rPr>
          <w:rFonts w:ascii="Times New Roman" w:hAnsi="Times New Roman" w:cs="Times New Roman"/>
          <w:sz w:val="24"/>
          <w:szCs w:val="24"/>
        </w:rPr>
        <w:t xml:space="preserve"> </w:t>
      </w:r>
      <w:r w:rsidR="00200A1C">
        <w:rPr>
          <w:rFonts w:ascii="Times New Roman" w:hAnsi="Times New Roman" w:cs="Times New Roman"/>
          <w:sz w:val="24"/>
          <w:szCs w:val="24"/>
        </w:rPr>
        <w:t>”</w:t>
      </w:r>
      <w:r w:rsidR="00112A49">
        <w:rPr>
          <w:rFonts w:ascii="Times New Roman" w:hAnsi="Times New Roman" w:cs="Times New Roman"/>
          <w:sz w:val="24"/>
          <w:szCs w:val="24"/>
        </w:rPr>
        <w:t>indeholder</w:t>
      </w:r>
      <w:r w:rsidR="00200A1C">
        <w:rPr>
          <w:rFonts w:ascii="Times New Roman" w:hAnsi="Times New Roman" w:cs="Times New Roman"/>
          <w:sz w:val="24"/>
          <w:szCs w:val="24"/>
        </w:rPr>
        <w:t>”</w:t>
      </w:r>
      <w:r w:rsidR="00D1676A">
        <w:rPr>
          <w:rFonts w:ascii="Times New Roman" w:hAnsi="Times New Roman" w:cs="Times New Roman"/>
          <w:sz w:val="24"/>
          <w:szCs w:val="24"/>
        </w:rPr>
        <w:t xml:space="preserve"> personlig bagage som</w:t>
      </w:r>
      <w:r>
        <w:rPr>
          <w:rFonts w:ascii="Times New Roman" w:hAnsi="Times New Roman" w:cs="Times New Roman"/>
          <w:sz w:val="24"/>
          <w:szCs w:val="24"/>
        </w:rPr>
        <w:t xml:space="preserve"> bl.a. </w:t>
      </w:r>
      <w:r w:rsidRPr="00320073">
        <w:rPr>
          <w:rFonts w:ascii="Times New Roman" w:hAnsi="Times New Roman" w:cs="Times New Roman"/>
          <w:sz w:val="24"/>
          <w:szCs w:val="24"/>
        </w:rPr>
        <w:t>værdier</w:t>
      </w:r>
      <w:r>
        <w:rPr>
          <w:rFonts w:ascii="Times New Roman" w:hAnsi="Times New Roman" w:cs="Times New Roman"/>
          <w:sz w:val="24"/>
          <w:szCs w:val="24"/>
        </w:rPr>
        <w:t>,</w:t>
      </w:r>
      <w:r w:rsidRPr="00320073">
        <w:rPr>
          <w:rFonts w:ascii="Times New Roman" w:hAnsi="Times New Roman" w:cs="Times New Roman"/>
          <w:sz w:val="24"/>
          <w:szCs w:val="24"/>
        </w:rPr>
        <w:t xml:space="preserve"> </w:t>
      </w:r>
      <w:r>
        <w:rPr>
          <w:rFonts w:ascii="Times New Roman" w:hAnsi="Times New Roman" w:cs="Times New Roman"/>
          <w:sz w:val="24"/>
          <w:szCs w:val="24"/>
        </w:rPr>
        <w:t>livserfaring</w:t>
      </w:r>
      <w:r w:rsidRPr="00320073">
        <w:rPr>
          <w:rFonts w:ascii="Times New Roman" w:hAnsi="Times New Roman" w:cs="Times New Roman"/>
          <w:sz w:val="24"/>
          <w:szCs w:val="24"/>
        </w:rPr>
        <w:t xml:space="preserve"> </w:t>
      </w:r>
      <w:r>
        <w:rPr>
          <w:rFonts w:ascii="Times New Roman" w:hAnsi="Times New Roman" w:cs="Times New Roman"/>
          <w:sz w:val="24"/>
          <w:szCs w:val="24"/>
        </w:rPr>
        <w:t>og viden. Disse ting</w:t>
      </w:r>
      <w:r w:rsidRPr="00320073">
        <w:rPr>
          <w:rFonts w:ascii="Times New Roman" w:hAnsi="Times New Roman" w:cs="Times New Roman"/>
          <w:sz w:val="24"/>
          <w:szCs w:val="24"/>
        </w:rPr>
        <w:t xml:space="preserve"> gør, at han</w:t>
      </w:r>
      <w:r>
        <w:rPr>
          <w:rFonts w:ascii="Times New Roman" w:hAnsi="Times New Roman" w:cs="Times New Roman"/>
          <w:sz w:val="24"/>
          <w:szCs w:val="24"/>
        </w:rPr>
        <w:t xml:space="preserve"> eller hun</w:t>
      </w:r>
      <w:r w:rsidRPr="00320073">
        <w:rPr>
          <w:rFonts w:ascii="Times New Roman" w:hAnsi="Times New Roman" w:cs="Times New Roman"/>
          <w:sz w:val="24"/>
          <w:szCs w:val="24"/>
        </w:rPr>
        <w:t xml:space="preserve"> danner sit image af virksomheden.</w:t>
      </w:r>
      <w:r>
        <w:rPr>
          <w:rFonts w:ascii="Times New Roman" w:hAnsi="Times New Roman" w:cs="Times New Roman"/>
          <w:sz w:val="24"/>
          <w:szCs w:val="24"/>
        </w:rPr>
        <w:t xml:space="preserve"> Men i samspil med </w:t>
      </w:r>
      <w:r w:rsidR="00561A99">
        <w:rPr>
          <w:rFonts w:ascii="Times New Roman" w:hAnsi="Times New Roman" w:cs="Times New Roman"/>
          <w:sz w:val="24"/>
          <w:szCs w:val="24"/>
        </w:rPr>
        <w:t>investorernes</w:t>
      </w:r>
      <w:r>
        <w:rPr>
          <w:rFonts w:ascii="Times New Roman" w:hAnsi="Times New Roman" w:cs="Times New Roman"/>
          <w:sz w:val="24"/>
          <w:szCs w:val="24"/>
        </w:rPr>
        <w:t xml:space="preserve"> egne livs</w:t>
      </w:r>
      <w:r w:rsidRPr="00C45A16">
        <w:rPr>
          <w:rFonts w:ascii="Times New Roman" w:hAnsi="Times New Roman" w:cs="Times New Roman"/>
          <w:sz w:val="24"/>
          <w:szCs w:val="24"/>
        </w:rPr>
        <w:t>erfaringer, bliver det image man danner sig, ofte</w:t>
      </w:r>
      <w:r>
        <w:rPr>
          <w:rFonts w:ascii="Times New Roman" w:hAnsi="Times New Roman" w:cs="Times New Roman"/>
          <w:sz w:val="24"/>
          <w:szCs w:val="24"/>
        </w:rPr>
        <w:t xml:space="preserve"> dannet ud fra, hvad interne og </w:t>
      </w:r>
      <w:r w:rsidRPr="00C45A16">
        <w:rPr>
          <w:rFonts w:ascii="Times New Roman" w:hAnsi="Times New Roman" w:cs="Times New Roman"/>
          <w:sz w:val="24"/>
          <w:szCs w:val="24"/>
        </w:rPr>
        <w:t>eksterne interessenter</w:t>
      </w:r>
      <w:r>
        <w:rPr>
          <w:rFonts w:ascii="Times New Roman" w:hAnsi="Times New Roman" w:cs="Times New Roman"/>
          <w:sz w:val="24"/>
          <w:szCs w:val="24"/>
        </w:rPr>
        <w:t xml:space="preserve"> eller potentielle investorer</w:t>
      </w:r>
      <w:r w:rsidRPr="00C45A16">
        <w:rPr>
          <w:rFonts w:ascii="Times New Roman" w:hAnsi="Times New Roman" w:cs="Times New Roman"/>
          <w:sz w:val="24"/>
          <w:szCs w:val="24"/>
        </w:rPr>
        <w:t xml:space="preserve"> har oplevet i og omkring virksomheden</w:t>
      </w:r>
      <w:r>
        <w:rPr>
          <w:rFonts w:ascii="Times New Roman" w:hAnsi="Times New Roman" w:cs="Times New Roman"/>
          <w:sz w:val="24"/>
          <w:szCs w:val="24"/>
        </w:rPr>
        <w:t>. En kundes eller investorens holdning har en stor indflydelse på organisationens imagedannelse. Det drejer sig om f.eks. hvis en investor aldrig har haft kontakt til den pågældende organisation.</w:t>
      </w:r>
      <w:r>
        <w:rPr>
          <w:rStyle w:val="Fodnotehenvisning"/>
          <w:rFonts w:ascii="Times New Roman" w:hAnsi="Times New Roman" w:cs="Times New Roman"/>
          <w:sz w:val="24"/>
          <w:szCs w:val="24"/>
        </w:rPr>
        <w:footnoteReference w:id="48"/>
      </w:r>
      <w:r>
        <w:rPr>
          <w:rFonts w:ascii="Times New Roman" w:hAnsi="Times New Roman" w:cs="Times New Roman"/>
          <w:sz w:val="24"/>
          <w:szCs w:val="24"/>
        </w:rPr>
        <w:t xml:space="preserve"> </w:t>
      </w:r>
      <w:r w:rsidR="00561A99">
        <w:rPr>
          <w:rFonts w:ascii="Times New Roman" w:hAnsi="Times New Roman" w:cs="Times New Roman"/>
          <w:sz w:val="24"/>
          <w:szCs w:val="24"/>
        </w:rPr>
        <w:t>Det er ikke et krav, at en investor skal have kontakt me</w:t>
      </w:r>
      <w:r w:rsidR="00B11F2C">
        <w:rPr>
          <w:rFonts w:ascii="Times New Roman" w:hAnsi="Times New Roman" w:cs="Times New Roman"/>
          <w:sz w:val="24"/>
          <w:szCs w:val="24"/>
        </w:rPr>
        <w:t>d den pågældende organisation for at danne sig en imageopfattelse</w:t>
      </w:r>
      <w:r w:rsidR="00561A99">
        <w:rPr>
          <w:rFonts w:ascii="Times New Roman" w:hAnsi="Times New Roman" w:cs="Times New Roman"/>
          <w:sz w:val="24"/>
          <w:szCs w:val="24"/>
        </w:rPr>
        <w:t xml:space="preserve">. Det gælder om investorernes egen interesse i organisationen, og om de har </w:t>
      </w:r>
      <w:r w:rsidR="0089043B">
        <w:rPr>
          <w:rFonts w:ascii="Times New Roman" w:hAnsi="Times New Roman" w:cs="Times New Roman"/>
          <w:sz w:val="24"/>
          <w:szCs w:val="24"/>
        </w:rPr>
        <w:t>kontaktet</w:t>
      </w:r>
      <w:r w:rsidR="00561A99">
        <w:rPr>
          <w:rFonts w:ascii="Times New Roman" w:hAnsi="Times New Roman" w:cs="Times New Roman"/>
          <w:sz w:val="24"/>
          <w:szCs w:val="24"/>
        </w:rPr>
        <w:t xml:space="preserve"> nogle andre investorer, der har koopereret med organisationen. </w:t>
      </w:r>
      <w:r w:rsidR="000C3ECB">
        <w:rPr>
          <w:rFonts w:ascii="Times New Roman" w:hAnsi="Times New Roman" w:cs="Times New Roman"/>
          <w:sz w:val="24"/>
          <w:szCs w:val="24"/>
        </w:rPr>
        <w:t>De tidligere handlinger med andre investorer kan vise sig til at være nyttige. Tidligere resultater af samarbejde med investorerne og deres meninger kan vise sig til at være til en stor nytte. De kan give en besked om, hvordan deres kooperation har været med den pågældende organisation</w:t>
      </w:r>
      <w:r w:rsidR="00633E28">
        <w:rPr>
          <w:rFonts w:ascii="Times New Roman" w:hAnsi="Times New Roman" w:cs="Times New Roman"/>
          <w:sz w:val="24"/>
          <w:szCs w:val="24"/>
        </w:rPr>
        <w:t>,</w:t>
      </w:r>
      <w:r w:rsidR="000C3ECB">
        <w:rPr>
          <w:rFonts w:ascii="Times New Roman" w:hAnsi="Times New Roman" w:cs="Times New Roman"/>
          <w:sz w:val="24"/>
          <w:szCs w:val="24"/>
        </w:rPr>
        <w:t xml:space="preserve"> og </w:t>
      </w:r>
      <w:r w:rsidR="00633E28">
        <w:rPr>
          <w:rFonts w:ascii="Times New Roman" w:hAnsi="Times New Roman" w:cs="Times New Roman"/>
          <w:sz w:val="24"/>
          <w:szCs w:val="24"/>
        </w:rPr>
        <w:t xml:space="preserve">de kan </w:t>
      </w:r>
      <w:r w:rsidR="000C3ECB">
        <w:rPr>
          <w:rFonts w:ascii="Times New Roman" w:hAnsi="Times New Roman" w:cs="Times New Roman"/>
          <w:sz w:val="24"/>
          <w:szCs w:val="24"/>
        </w:rPr>
        <w:t xml:space="preserve">få en feedback af hele forløbet. </w:t>
      </w:r>
      <w:r w:rsidR="0050656A">
        <w:rPr>
          <w:rFonts w:ascii="Times New Roman" w:hAnsi="Times New Roman" w:cs="Times New Roman"/>
          <w:sz w:val="24"/>
          <w:szCs w:val="24"/>
        </w:rPr>
        <w:t>Som nævnt før investorernes holdning</w:t>
      </w:r>
      <w:r w:rsidR="001A1241">
        <w:rPr>
          <w:rFonts w:ascii="Times New Roman" w:hAnsi="Times New Roman" w:cs="Times New Roman"/>
          <w:sz w:val="24"/>
          <w:szCs w:val="24"/>
        </w:rPr>
        <w:t xml:space="preserve"> har </w:t>
      </w:r>
      <w:r w:rsidR="001A1241">
        <w:rPr>
          <w:rFonts w:ascii="Times New Roman" w:hAnsi="Times New Roman" w:cs="Times New Roman"/>
          <w:sz w:val="24"/>
          <w:szCs w:val="24"/>
        </w:rPr>
        <w:lastRenderedPageBreak/>
        <w:t>en stor indflydelse på imagedannelse, og</w:t>
      </w:r>
      <w:r w:rsidR="0050656A">
        <w:rPr>
          <w:rFonts w:ascii="Times New Roman" w:hAnsi="Times New Roman" w:cs="Times New Roman"/>
          <w:sz w:val="24"/>
          <w:szCs w:val="24"/>
        </w:rPr>
        <w:t xml:space="preserve"> </w:t>
      </w:r>
      <w:r w:rsidR="001A1241">
        <w:rPr>
          <w:rFonts w:ascii="Times New Roman" w:hAnsi="Times New Roman" w:cs="Times New Roman"/>
          <w:sz w:val="24"/>
          <w:szCs w:val="24"/>
        </w:rPr>
        <w:t xml:space="preserve">holdningen </w:t>
      </w:r>
      <w:r w:rsidR="0050656A">
        <w:rPr>
          <w:rFonts w:ascii="Times New Roman" w:hAnsi="Times New Roman" w:cs="Times New Roman"/>
          <w:sz w:val="24"/>
          <w:szCs w:val="24"/>
        </w:rPr>
        <w:t xml:space="preserve">kan være en fremtidsnøgle for nye investorer og deres interesse i landet. </w:t>
      </w:r>
    </w:p>
    <w:p w:rsidR="00317BBE" w:rsidRPr="00874224" w:rsidRDefault="00317BBE" w:rsidP="00317BBE">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Når en organisation vil ændre på sit image, så skal de kigge på de visioner eller værdier der er. For at finde ud af det, så bør en organisation spørge sig selv: hvad er det vi laver, hvem er vi, hvad er vores mål for fremtiden, hvad med vores fremgangsmåder osv. Det er vigtigt for en organisation at fastlægge deres vision</w:t>
      </w:r>
      <w:r w:rsidR="009812B9">
        <w:rPr>
          <w:rFonts w:ascii="Times New Roman" w:hAnsi="Times New Roman" w:cs="Times New Roman"/>
          <w:sz w:val="24"/>
          <w:szCs w:val="24"/>
        </w:rPr>
        <w:t>,</w:t>
      </w:r>
      <w:r>
        <w:rPr>
          <w:rFonts w:ascii="Times New Roman" w:hAnsi="Times New Roman" w:cs="Times New Roman"/>
          <w:sz w:val="24"/>
          <w:szCs w:val="24"/>
        </w:rPr>
        <w:t xml:space="preserve"> før de kan ændre eller opbygge deres image. </w:t>
      </w:r>
    </w:p>
    <w:p w:rsidR="00317BBE" w:rsidRPr="001809E4" w:rsidRDefault="00317BBE" w:rsidP="00317BBE">
      <w:pPr>
        <w:pStyle w:val="Ingenafstand"/>
        <w:rPr>
          <w:rFonts w:asciiTheme="majorHAnsi" w:eastAsiaTheme="majorEastAsia" w:hAnsiTheme="majorHAnsi" w:cstheme="majorBidi"/>
          <w:b/>
          <w:bCs/>
          <w:color w:val="4F81BD" w:themeColor="accent1"/>
        </w:rPr>
      </w:pPr>
      <w:r w:rsidRPr="001809E4">
        <w:rPr>
          <w:rFonts w:asciiTheme="majorHAnsi" w:eastAsiaTheme="majorEastAsia" w:hAnsiTheme="majorHAnsi" w:cstheme="majorBidi"/>
          <w:b/>
          <w:bCs/>
          <w:color w:val="4F81BD" w:themeColor="accent1"/>
        </w:rPr>
        <w:t xml:space="preserve"> </w:t>
      </w:r>
    </w:p>
    <w:p w:rsidR="00317BBE" w:rsidRDefault="00317BBE" w:rsidP="00317BBE">
      <w:pPr>
        <w:pStyle w:val="Overskrift3"/>
      </w:pPr>
      <w:r>
        <w:t xml:space="preserve">5.2.3 </w:t>
      </w:r>
      <w:proofErr w:type="spellStart"/>
      <w:r>
        <w:t>SWOT-analyse</w:t>
      </w:r>
      <w:proofErr w:type="spellEnd"/>
    </w:p>
    <w:p w:rsidR="00317BBE" w:rsidRDefault="00317BBE" w:rsidP="00317BBE">
      <w:pPr>
        <w:spacing w:line="360" w:lineRule="auto"/>
        <w:rPr>
          <w:rStyle w:val="Strk"/>
          <w:rFonts w:ascii="Times New Roman" w:hAnsi="Times New Roman" w:cs="Times New Roman"/>
          <w:b w:val="0"/>
          <w:color w:val="333333"/>
          <w:sz w:val="24"/>
          <w:szCs w:val="24"/>
        </w:rPr>
      </w:pPr>
      <w:r w:rsidRPr="00537330">
        <w:rPr>
          <w:rStyle w:val="Strk"/>
          <w:rFonts w:ascii="Times New Roman" w:hAnsi="Times New Roman" w:cs="Times New Roman"/>
          <w:color w:val="333333"/>
          <w:sz w:val="24"/>
          <w:szCs w:val="24"/>
        </w:rPr>
        <w:t xml:space="preserve">SWOT er en forkortelse af: </w:t>
      </w:r>
      <w:proofErr w:type="spellStart"/>
      <w:r w:rsidRPr="00537330">
        <w:rPr>
          <w:rStyle w:val="Strk"/>
          <w:rFonts w:ascii="Times New Roman" w:hAnsi="Times New Roman" w:cs="Times New Roman"/>
          <w:color w:val="333333"/>
          <w:sz w:val="24"/>
          <w:szCs w:val="24"/>
        </w:rPr>
        <w:t>Strenghts</w:t>
      </w:r>
      <w:proofErr w:type="spellEnd"/>
      <w:r w:rsidRPr="00537330">
        <w:rPr>
          <w:rStyle w:val="Strk"/>
          <w:rFonts w:ascii="Times New Roman" w:hAnsi="Times New Roman" w:cs="Times New Roman"/>
          <w:color w:val="333333"/>
          <w:sz w:val="24"/>
          <w:szCs w:val="24"/>
        </w:rPr>
        <w:t xml:space="preserve">, </w:t>
      </w:r>
      <w:proofErr w:type="spellStart"/>
      <w:r w:rsidRPr="00537330">
        <w:rPr>
          <w:rStyle w:val="Strk"/>
          <w:rFonts w:ascii="Times New Roman" w:hAnsi="Times New Roman" w:cs="Times New Roman"/>
          <w:color w:val="333333"/>
          <w:sz w:val="24"/>
          <w:szCs w:val="24"/>
        </w:rPr>
        <w:t>Weaknesses</w:t>
      </w:r>
      <w:proofErr w:type="spellEnd"/>
      <w:r w:rsidRPr="00537330">
        <w:rPr>
          <w:rStyle w:val="Strk"/>
          <w:rFonts w:ascii="Times New Roman" w:hAnsi="Times New Roman" w:cs="Times New Roman"/>
          <w:color w:val="333333"/>
          <w:sz w:val="24"/>
          <w:szCs w:val="24"/>
        </w:rPr>
        <w:t xml:space="preserve">, </w:t>
      </w:r>
      <w:proofErr w:type="spellStart"/>
      <w:r w:rsidRPr="00537330">
        <w:rPr>
          <w:rStyle w:val="Strk"/>
          <w:rFonts w:ascii="Times New Roman" w:hAnsi="Times New Roman" w:cs="Times New Roman"/>
          <w:color w:val="333333"/>
          <w:sz w:val="24"/>
          <w:szCs w:val="24"/>
        </w:rPr>
        <w:t>Opportunities</w:t>
      </w:r>
      <w:proofErr w:type="spellEnd"/>
      <w:r w:rsidRPr="00537330">
        <w:rPr>
          <w:rStyle w:val="Strk"/>
          <w:rFonts w:ascii="Times New Roman" w:hAnsi="Times New Roman" w:cs="Times New Roman"/>
          <w:color w:val="333333"/>
          <w:sz w:val="24"/>
          <w:szCs w:val="24"/>
        </w:rPr>
        <w:t xml:space="preserve">, </w:t>
      </w:r>
      <w:proofErr w:type="spellStart"/>
      <w:r w:rsidRPr="00537330">
        <w:rPr>
          <w:rStyle w:val="Strk"/>
          <w:rFonts w:ascii="Times New Roman" w:hAnsi="Times New Roman" w:cs="Times New Roman"/>
          <w:color w:val="333333"/>
          <w:sz w:val="24"/>
          <w:szCs w:val="24"/>
        </w:rPr>
        <w:t>Threats</w:t>
      </w:r>
      <w:proofErr w:type="spellEnd"/>
      <w:r w:rsidRPr="00537330">
        <w:rPr>
          <w:rStyle w:val="Strk"/>
          <w:rFonts w:ascii="Times New Roman" w:hAnsi="Times New Roman" w:cs="Times New Roman"/>
          <w:color w:val="333333"/>
          <w:sz w:val="24"/>
          <w:szCs w:val="24"/>
        </w:rPr>
        <w:t xml:space="preserve"> (Styrke, Svagheder, Muligheder, Trusler)</w:t>
      </w:r>
      <w:r w:rsidRPr="00537330">
        <w:rPr>
          <w:rStyle w:val="apple-style-span"/>
          <w:rFonts w:ascii="Times New Roman" w:hAnsi="Times New Roman" w:cs="Times New Roman"/>
          <w:b/>
          <w:color w:val="333333"/>
          <w:sz w:val="24"/>
          <w:szCs w:val="24"/>
        </w:rPr>
        <w:t>.</w:t>
      </w:r>
      <w:r w:rsidRPr="00537330">
        <w:rPr>
          <w:rStyle w:val="apple-converted-space"/>
          <w:rFonts w:ascii="Times New Roman" w:hAnsi="Times New Roman" w:cs="Times New Roman"/>
          <w:b/>
          <w:color w:val="333333"/>
          <w:sz w:val="24"/>
          <w:szCs w:val="24"/>
        </w:rPr>
        <w:t> </w:t>
      </w:r>
      <w:r w:rsidRPr="00537330">
        <w:rPr>
          <w:rStyle w:val="Strk"/>
          <w:rFonts w:ascii="Times New Roman" w:hAnsi="Times New Roman" w:cs="Times New Roman"/>
          <w:color w:val="333333"/>
          <w:sz w:val="24"/>
          <w:szCs w:val="24"/>
        </w:rPr>
        <w:t xml:space="preserve">En </w:t>
      </w:r>
      <w:proofErr w:type="spellStart"/>
      <w:r w:rsidRPr="00537330">
        <w:rPr>
          <w:rStyle w:val="Strk"/>
          <w:rFonts w:ascii="Times New Roman" w:hAnsi="Times New Roman" w:cs="Times New Roman"/>
          <w:color w:val="333333"/>
          <w:sz w:val="24"/>
          <w:szCs w:val="24"/>
        </w:rPr>
        <w:t>SWOT-analyse</w:t>
      </w:r>
      <w:proofErr w:type="spellEnd"/>
      <w:r w:rsidRPr="00537330">
        <w:rPr>
          <w:rStyle w:val="Strk"/>
          <w:rFonts w:ascii="Times New Roman" w:hAnsi="Times New Roman" w:cs="Times New Roman"/>
          <w:color w:val="333333"/>
          <w:sz w:val="24"/>
          <w:szCs w:val="24"/>
        </w:rPr>
        <w:t xml:space="preserve"> giver et overblik over en virksomheds status på et givet tidspunkt. </w:t>
      </w:r>
      <w:r w:rsidR="00C865BF" w:rsidRPr="00C865BF">
        <w:rPr>
          <w:rStyle w:val="apple-style-span"/>
          <w:rFonts w:ascii="Times New Roman" w:hAnsi="Times New Roman" w:cs="Times New Roman"/>
          <w:b/>
          <w:color w:val="000000"/>
          <w:sz w:val="24"/>
          <w:szCs w:val="24"/>
        </w:rPr>
        <w:t>Når du har vurderet og erkendt virksomhedens status, har du større mulighed for at lave en strategi, der holder.</w:t>
      </w:r>
      <w:r>
        <w:rPr>
          <w:rStyle w:val="Fodnotehenvisning"/>
          <w:rFonts w:ascii="Times New Roman" w:hAnsi="Times New Roman" w:cs="Times New Roman"/>
          <w:color w:val="333333"/>
          <w:sz w:val="24"/>
          <w:szCs w:val="24"/>
        </w:rPr>
        <w:footnoteReference w:id="49"/>
      </w:r>
    </w:p>
    <w:p w:rsidR="00317BBE" w:rsidRDefault="00317BBE" w:rsidP="00317BBE">
      <w:pPr>
        <w:spacing w:line="360" w:lineRule="auto"/>
        <w:rPr>
          <w:rStyle w:val="apple-style-span"/>
          <w:rFonts w:ascii="Times New Roman" w:hAnsi="Times New Roman" w:cs="Times New Roman"/>
          <w:color w:val="333333"/>
          <w:sz w:val="24"/>
          <w:szCs w:val="24"/>
        </w:rPr>
      </w:pPr>
      <w:r w:rsidRPr="0018483B">
        <w:rPr>
          <w:rStyle w:val="apple-style-span"/>
          <w:rFonts w:ascii="Times New Roman" w:hAnsi="Times New Roman" w:cs="Times New Roman"/>
          <w:color w:val="333333"/>
          <w:sz w:val="24"/>
          <w:szCs w:val="24"/>
        </w:rPr>
        <w:t>SWOT</w:t>
      </w:r>
      <w:r w:rsidR="00671913">
        <w:rPr>
          <w:rStyle w:val="apple-style-span"/>
          <w:rFonts w:ascii="Times New Roman" w:hAnsi="Times New Roman" w:cs="Times New Roman"/>
          <w:color w:val="333333"/>
          <w:sz w:val="24"/>
          <w:szCs w:val="24"/>
        </w:rPr>
        <w:t xml:space="preserve"> modellen</w:t>
      </w:r>
      <w:r w:rsidRPr="0018483B">
        <w:rPr>
          <w:rStyle w:val="apple-style-span"/>
          <w:rFonts w:ascii="Times New Roman" w:hAnsi="Times New Roman" w:cs="Times New Roman"/>
          <w:color w:val="333333"/>
          <w:sz w:val="24"/>
          <w:szCs w:val="24"/>
        </w:rPr>
        <w:t xml:space="preserve"> er opbygget, så den viser: Virksomhedens indre formåen (Styrke, Svagheder), omgivelsernes indvirkning på virksomheden (Muligheder, Trusler).</w:t>
      </w:r>
      <w:r w:rsidRPr="0018483B">
        <w:rPr>
          <w:rStyle w:val="Overskrift1Tegn"/>
          <w:rFonts w:ascii="Times New Roman" w:hAnsi="Times New Roman" w:cs="Times New Roman"/>
          <w:color w:val="333333"/>
          <w:sz w:val="24"/>
          <w:szCs w:val="24"/>
        </w:rPr>
        <w:t xml:space="preserve"> </w:t>
      </w:r>
      <w:r w:rsidRPr="0018483B">
        <w:rPr>
          <w:rStyle w:val="apple-style-span"/>
          <w:rFonts w:ascii="Times New Roman" w:hAnsi="Times New Roman" w:cs="Times New Roman"/>
          <w:color w:val="231F20"/>
          <w:sz w:val="24"/>
          <w:szCs w:val="24"/>
        </w:rPr>
        <w:t xml:space="preserve">Styrker og svagheder giver et billede af den interne situation – ofte statiske forhold. Muligheder og trusler er derimod udadvendte og giver et billede af omgivelsernes krav – ofte foranderlige eller dynamiske. </w:t>
      </w:r>
      <w:r w:rsidRPr="0018483B">
        <w:rPr>
          <w:rStyle w:val="apple-style-span"/>
          <w:rFonts w:ascii="Times New Roman" w:hAnsi="Times New Roman" w:cs="Times New Roman"/>
          <w:color w:val="333333"/>
          <w:sz w:val="24"/>
          <w:szCs w:val="24"/>
        </w:rPr>
        <w:t>Efter at have udarbejdet en SWOT analyse skal den bruges som grundlag for, at en virksomhed eller en organisation kan udarbejde planer for fremtiden.</w:t>
      </w:r>
    </w:p>
    <w:p w:rsidR="00933319" w:rsidRDefault="00933319" w:rsidP="00317BBE">
      <w:pPr>
        <w:spacing w:line="360" w:lineRule="auto"/>
        <w:rPr>
          <w:rStyle w:val="apple-style-span"/>
          <w:rFonts w:ascii="Times New Roman" w:hAnsi="Times New Roman" w:cs="Times New Roman"/>
          <w:color w:val="333333"/>
          <w:sz w:val="24"/>
          <w:szCs w:val="24"/>
        </w:rPr>
      </w:pPr>
      <w:r w:rsidRPr="00933319">
        <w:rPr>
          <w:rStyle w:val="apple-style-span"/>
          <w:rFonts w:ascii="Times New Roman" w:hAnsi="Times New Roman" w:cs="Times New Roman"/>
          <w:noProof/>
          <w:color w:val="333333"/>
          <w:sz w:val="24"/>
          <w:szCs w:val="24"/>
        </w:rPr>
        <w:drawing>
          <wp:inline distT="0" distB="0" distL="0" distR="0">
            <wp:extent cx="4118610" cy="2503170"/>
            <wp:effectExtent l="19050" t="0" r="0" b="0"/>
            <wp:docPr id="7" name="Billede 1" descr="http://www.arbejdsmiljoweb.dk/Ledelse/Attraktiv_arbejdsplads/redskaber_til_en_attraktiv_arbejdsplads/de_16_redskaber/~/media/Arbejdsmiljoeweb/Grafik/Ledelse%20og%20organisering/Attraktive%20arbejdspladser/3_swot_1.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bejdsmiljoweb.dk/Ledelse/Attraktiv_arbejdsplads/redskaber_til_en_attraktiv_arbejdsplads/de_16_redskaber/~/media/Arbejdsmiljoeweb/Grafik/Ledelse%20og%20organisering/Attraktive%20arbejdspladser/3_swot_1.ashx"/>
                    <pic:cNvPicPr>
                      <a:picLocks noChangeAspect="1" noChangeArrowheads="1"/>
                    </pic:cNvPicPr>
                  </pic:nvPicPr>
                  <pic:blipFill>
                    <a:blip r:embed="rId12" cstate="print"/>
                    <a:srcRect/>
                    <a:stretch>
                      <a:fillRect/>
                    </a:stretch>
                  </pic:blipFill>
                  <pic:spPr bwMode="auto">
                    <a:xfrm>
                      <a:off x="0" y="0"/>
                      <a:ext cx="4118610" cy="2503170"/>
                    </a:xfrm>
                    <a:prstGeom prst="rect">
                      <a:avLst/>
                    </a:prstGeom>
                    <a:noFill/>
                    <a:ln w="9525">
                      <a:noFill/>
                      <a:miter lim="800000"/>
                      <a:headEnd/>
                      <a:tailEnd/>
                    </a:ln>
                  </pic:spPr>
                </pic:pic>
              </a:graphicData>
            </a:graphic>
          </wp:inline>
        </w:drawing>
      </w:r>
      <w:r>
        <w:rPr>
          <w:rStyle w:val="apple-style-span"/>
          <w:rFonts w:ascii="Times New Roman" w:hAnsi="Times New Roman" w:cs="Times New Roman"/>
          <w:color w:val="333333"/>
          <w:sz w:val="24"/>
          <w:szCs w:val="24"/>
        </w:rPr>
        <w:t xml:space="preserve"> </w:t>
      </w:r>
      <w:r>
        <w:rPr>
          <w:rStyle w:val="Fodnotehenvisning"/>
          <w:rFonts w:ascii="Times New Roman" w:hAnsi="Times New Roman" w:cs="Times New Roman"/>
          <w:color w:val="333333"/>
          <w:sz w:val="24"/>
          <w:szCs w:val="24"/>
        </w:rPr>
        <w:footnoteReference w:id="50"/>
      </w:r>
    </w:p>
    <w:p w:rsidR="00933319" w:rsidRPr="0018483B" w:rsidRDefault="00933319" w:rsidP="00317BBE">
      <w:pPr>
        <w:spacing w:line="360" w:lineRule="auto"/>
        <w:rPr>
          <w:rStyle w:val="apple-style-span"/>
          <w:rFonts w:ascii="Times New Roman" w:hAnsi="Times New Roman" w:cs="Times New Roman"/>
          <w:color w:val="333333"/>
          <w:sz w:val="24"/>
          <w:szCs w:val="24"/>
        </w:rPr>
      </w:pPr>
      <w:r w:rsidRPr="00933319">
        <w:rPr>
          <w:noProof/>
        </w:rPr>
        <w:lastRenderedPageBreak/>
        <w:drawing>
          <wp:inline distT="0" distB="0" distL="0" distR="0">
            <wp:extent cx="4101465" cy="5251450"/>
            <wp:effectExtent l="19050" t="0" r="0" b="0"/>
            <wp:docPr id="6" name="Billede 1" descr="Eksempel på en SWOT anal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empel på en SWOT analyse"/>
                    <pic:cNvPicPr>
                      <a:picLocks noChangeAspect="1" noChangeArrowheads="1"/>
                    </pic:cNvPicPr>
                  </pic:nvPicPr>
                  <pic:blipFill>
                    <a:blip r:embed="rId13" cstate="print"/>
                    <a:srcRect/>
                    <a:stretch>
                      <a:fillRect/>
                    </a:stretch>
                  </pic:blipFill>
                  <pic:spPr bwMode="auto">
                    <a:xfrm>
                      <a:off x="0" y="0"/>
                      <a:ext cx="4101465" cy="5251450"/>
                    </a:xfrm>
                    <a:prstGeom prst="rect">
                      <a:avLst/>
                    </a:prstGeom>
                    <a:noFill/>
                    <a:ln w="9525">
                      <a:noFill/>
                      <a:miter lim="800000"/>
                      <a:headEnd/>
                      <a:tailEnd/>
                    </a:ln>
                  </pic:spPr>
                </pic:pic>
              </a:graphicData>
            </a:graphic>
          </wp:inline>
        </w:drawing>
      </w:r>
    </w:p>
    <w:p w:rsidR="00317BBE" w:rsidRDefault="00317BBE" w:rsidP="00317BBE">
      <w:pPr>
        <w:spacing w:line="360" w:lineRule="auto"/>
        <w:rPr>
          <w:rStyle w:val="apple-style-span"/>
          <w:rFonts w:ascii="Times New Roman" w:hAnsi="Times New Roman" w:cs="Times New Roman"/>
          <w:color w:val="333333"/>
          <w:sz w:val="24"/>
          <w:szCs w:val="24"/>
        </w:rPr>
      </w:pPr>
      <w:r>
        <w:rPr>
          <w:rStyle w:val="Fodnotehenvisning"/>
          <w:rFonts w:ascii="Times New Roman" w:hAnsi="Times New Roman" w:cs="Times New Roman"/>
          <w:color w:val="333333"/>
          <w:sz w:val="24"/>
          <w:szCs w:val="24"/>
        </w:rPr>
        <w:footnoteReference w:id="51"/>
      </w:r>
    </w:p>
    <w:p w:rsidR="00317BBE" w:rsidRDefault="00317BBE" w:rsidP="00317BBE">
      <w:pPr>
        <w:spacing w:line="360" w:lineRule="auto"/>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 SWOT analyse behandler følgende:</w:t>
      </w:r>
    </w:p>
    <w:p w:rsidR="00317BBE" w:rsidRDefault="00317BBE" w:rsidP="00317BBE">
      <w:pPr>
        <w:spacing w:line="360" w:lineRule="auto"/>
        <w:rPr>
          <w:rStyle w:val="apple-style-span"/>
          <w:rFonts w:ascii="Times New Roman" w:hAnsi="Times New Roman" w:cs="Times New Roman"/>
          <w:color w:val="464646"/>
          <w:sz w:val="24"/>
          <w:szCs w:val="24"/>
        </w:rPr>
      </w:pPr>
      <w:r w:rsidRPr="00D071C3">
        <w:rPr>
          <w:rStyle w:val="apple-style-span"/>
          <w:rFonts w:ascii="Times New Roman" w:hAnsi="Times New Roman" w:cs="Times New Roman"/>
          <w:b/>
          <w:color w:val="333333"/>
          <w:sz w:val="24"/>
          <w:szCs w:val="24"/>
        </w:rPr>
        <w:t>Styrker:</w:t>
      </w:r>
      <w:r>
        <w:rPr>
          <w:rStyle w:val="apple-style-span"/>
          <w:rFonts w:ascii="Times New Roman" w:hAnsi="Times New Roman" w:cs="Times New Roman"/>
          <w:color w:val="333333"/>
          <w:sz w:val="24"/>
          <w:szCs w:val="24"/>
        </w:rPr>
        <w:t xml:space="preserve"> </w:t>
      </w:r>
      <w:r w:rsidRPr="001B7F33">
        <w:rPr>
          <w:rStyle w:val="apple-style-span"/>
          <w:rFonts w:ascii="Times New Roman" w:hAnsi="Times New Roman" w:cs="Times New Roman"/>
          <w:color w:val="464646"/>
          <w:sz w:val="24"/>
          <w:szCs w:val="24"/>
        </w:rPr>
        <w:t>Styrk</w:t>
      </w:r>
      <w:r>
        <w:rPr>
          <w:rStyle w:val="apple-style-span"/>
          <w:rFonts w:ascii="Times New Roman" w:hAnsi="Times New Roman" w:cs="Times New Roman"/>
          <w:color w:val="464646"/>
          <w:sz w:val="24"/>
          <w:szCs w:val="24"/>
        </w:rPr>
        <w:t>er er det, hvad medarbejdere og ledere</w:t>
      </w:r>
      <w:r w:rsidRPr="001B7F33">
        <w:rPr>
          <w:rStyle w:val="apple-style-span"/>
          <w:rFonts w:ascii="Times New Roman" w:hAnsi="Times New Roman" w:cs="Times New Roman"/>
          <w:color w:val="464646"/>
          <w:sz w:val="24"/>
          <w:szCs w:val="24"/>
        </w:rPr>
        <w:t xml:space="preserve"> er gode til i virksomheden.</w:t>
      </w:r>
      <w:r w:rsidRPr="001B7F33">
        <w:rPr>
          <w:rStyle w:val="apple-converted-space"/>
          <w:rFonts w:ascii="Times New Roman" w:hAnsi="Times New Roman" w:cs="Times New Roman"/>
          <w:color w:val="464646"/>
          <w:sz w:val="24"/>
          <w:szCs w:val="24"/>
        </w:rPr>
        <w:t> </w:t>
      </w:r>
      <w:r w:rsidRPr="001B7F33">
        <w:rPr>
          <w:rFonts w:ascii="Times New Roman" w:hAnsi="Times New Roman" w:cs="Times New Roman"/>
          <w:color w:val="464646"/>
          <w:sz w:val="24"/>
          <w:szCs w:val="24"/>
        </w:rPr>
        <w:br/>
      </w:r>
      <w:r w:rsidRPr="001B7F33">
        <w:rPr>
          <w:rStyle w:val="apple-style-span"/>
          <w:rFonts w:ascii="Times New Roman" w:hAnsi="Times New Roman" w:cs="Times New Roman"/>
          <w:color w:val="464646"/>
          <w:sz w:val="24"/>
          <w:szCs w:val="24"/>
        </w:rPr>
        <w:t>Det er de ting, der giver virksomheden gennemslagskraft.</w:t>
      </w:r>
    </w:p>
    <w:p w:rsidR="00317BBE" w:rsidRDefault="00317BBE" w:rsidP="00317BBE">
      <w:pPr>
        <w:spacing w:line="360" w:lineRule="auto"/>
        <w:rPr>
          <w:rStyle w:val="apple-style-span"/>
          <w:rFonts w:ascii="Times New Roman" w:hAnsi="Times New Roman" w:cs="Times New Roman"/>
          <w:color w:val="464646"/>
          <w:sz w:val="24"/>
          <w:szCs w:val="24"/>
        </w:rPr>
      </w:pPr>
      <w:r w:rsidRPr="00D071C3">
        <w:rPr>
          <w:rStyle w:val="apple-style-span"/>
          <w:rFonts w:ascii="Times New Roman" w:hAnsi="Times New Roman" w:cs="Times New Roman"/>
          <w:b/>
          <w:color w:val="464646"/>
          <w:sz w:val="24"/>
          <w:szCs w:val="24"/>
        </w:rPr>
        <w:t xml:space="preserve">Svagheder: </w:t>
      </w:r>
      <w:r w:rsidRPr="00D071C3">
        <w:rPr>
          <w:rStyle w:val="apple-style-span"/>
          <w:rFonts w:ascii="Times New Roman" w:hAnsi="Times New Roman" w:cs="Times New Roman"/>
          <w:color w:val="464646"/>
          <w:sz w:val="24"/>
          <w:szCs w:val="24"/>
        </w:rPr>
        <w:t>Svag</w:t>
      </w:r>
      <w:r>
        <w:rPr>
          <w:rStyle w:val="apple-style-span"/>
          <w:rFonts w:ascii="Times New Roman" w:hAnsi="Times New Roman" w:cs="Times New Roman"/>
          <w:color w:val="464646"/>
          <w:sz w:val="24"/>
          <w:szCs w:val="24"/>
        </w:rPr>
        <w:t xml:space="preserve">heder kan være kompetencer, en </w:t>
      </w:r>
      <w:r w:rsidRPr="00D071C3">
        <w:rPr>
          <w:rStyle w:val="apple-style-span"/>
          <w:rFonts w:ascii="Times New Roman" w:hAnsi="Times New Roman" w:cs="Times New Roman"/>
          <w:color w:val="464646"/>
          <w:sz w:val="24"/>
          <w:szCs w:val="24"/>
        </w:rPr>
        <w:t>v</w:t>
      </w:r>
      <w:r>
        <w:rPr>
          <w:rStyle w:val="apple-style-span"/>
          <w:rFonts w:ascii="Times New Roman" w:hAnsi="Times New Roman" w:cs="Times New Roman"/>
          <w:color w:val="464646"/>
          <w:sz w:val="24"/>
          <w:szCs w:val="24"/>
        </w:rPr>
        <w:t>irksomhed ikke har, eller ting personale</w:t>
      </w:r>
      <w:r w:rsidRPr="00D071C3">
        <w:rPr>
          <w:rStyle w:val="apple-style-span"/>
          <w:rFonts w:ascii="Times New Roman" w:hAnsi="Times New Roman" w:cs="Times New Roman"/>
          <w:color w:val="464646"/>
          <w:sz w:val="24"/>
          <w:szCs w:val="24"/>
        </w:rPr>
        <w:t xml:space="preserve"> gør dårligt i forhold til konkurrenterne.</w:t>
      </w:r>
    </w:p>
    <w:p w:rsidR="00317BBE" w:rsidRDefault="00317BBE" w:rsidP="00317BBE">
      <w:pPr>
        <w:spacing w:line="360" w:lineRule="auto"/>
        <w:rPr>
          <w:rStyle w:val="apple-style-span"/>
          <w:rFonts w:ascii="Verdana" w:hAnsi="Verdana"/>
          <w:color w:val="464646"/>
          <w:sz w:val="20"/>
          <w:szCs w:val="20"/>
        </w:rPr>
      </w:pPr>
      <w:r w:rsidRPr="00A30E74">
        <w:rPr>
          <w:rStyle w:val="apple-style-span"/>
          <w:rFonts w:ascii="Times New Roman" w:hAnsi="Times New Roman" w:cs="Times New Roman"/>
          <w:b/>
          <w:color w:val="464646"/>
          <w:sz w:val="24"/>
          <w:szCs w:val="24"/>
        </w:rPr>
        <w:t xml:space="preserve">Muligheder: </w:t>
      </w:r>
      <w:r w:rsidRPr="0031441B">
        <w:rPr>
          <w:rStyle w:val="apple-style-span"/>
          <w:rFonts w:ascii="Times New Roman" w:hAnsi="Times New Roman" w:cs="Times New Roman"/>
          <w:color w:val="464646"/>
          <w:sz w:val="24"/>
          <w:szCs w:val="24"/>
        </w:rPr>
        <w:t>Virksomhedens muligheder på markedet kan være mange eller få.</w:t>
      </w:r>
      <w:r>
        <w:rPr>
          <w:rStyle w:val="apple-style-span"/>
          <w:rFonts w:ascii="Verdana" w:hAnsi="Verdana"/>
          <w:color w:val="464646"/>
          <w:sz w:val="20"/>
          <w:szCs w:val="20"/>
        </w:rPr>
        <w:t xml:space="preserve"> </w:t>
      </w:r>
    </w:p>
    <w:p w:rsidR="00317BBE" w:rsidRDefault="00317BBE" w:rsidP="00317BBE">
      <w:pPr>
        <w:spacing w:line="360" w:lineRule="auto"/>
        <w:rPr>
          <w:rStyle w:val="apple-style-span"/>
          <w:rFonts w:ascii="Times New Roman" w:hAnsi="Times New Roman" w:cs="Times New Roman"/>
          <w:color w:val="464646"/>
          <w:sz w:val="24"/>
          <w:szCs w:val="24"/>
        </w:rPr>
      </w:pPr>
      <w:r w:rsidRPr="00A30E74">
        <w:rPr>
          <w:rStyle w:val="apple-style-span"/>
          <w:rFonts w:ascii="Times New Roman" w:hAnsi="Times New Roman" w:cs="Times New Roman"/>
          <w:b/>
          <w:color w:val="464646"/>
          <w:sz w:val="24"/>
          <w:szCs w:val="24"/>
        </w:rPr>
        <w:t>Trusler:</w:t>
      </w:r>
      <w:r>
        <w:rPr>
          <w:rStyle w:val="apple-style-span"/>
          <w:rFonts w:ascii="Times New Roman" w:hAnsi="Times New Roman" w:cs="Times New Roman"/>
          <w:b/>
          <w:color w:val="464646"/>
          <w:sz w:val="24"/>
          <w:szCs w:val="24"/>
        </w:rPr>
        <w:t xml:space="preserve"> </w:t>
      </w:r>
      <w:r w:rsidRPr="006E0C24">
        <w:rPr>
          <w:rStyle w:val="apple-style-span"/>
          <w:rFonts w:ascii="Times New Roman" w:hAnsi="Times New Roman" w:cs="Times New Roman"/>
          <w:color w:val="464646"/>
          <w:sz w:val="24"/>
          <w:szCs w:val="24"/>
        </w:rPr>
        <w:t>Trusler er faktorer i omgivelserne, der truer din virksomheds forretningsmuligheder.</w:t>
      </w:r>
      <w:r>
        <w:rPr>
          <w:rStyle w:val="apple-style-span"/>
          <w:rFonts w:ascii="Times New Roman" w:hAnsi="Times New Roman" w:cs="Times New Roman"/>
          <w:color w:val="464646"/>
          <w:sz w:val="24"/>
          <w:szCs w:val="24"/>
        </w:rPr>
        <w:t xml:space="preserve"> </w:t>
      </w:r>
    </w:p>
    <w:p w:rsidR="00317BBE" w:rsidRPr="00A30E74" w:rsidRDefault="00317BBE" w:rsidP="00317BBE">
      <w:pPr>
        <w:spacing w:line="360" w:lineRule="auto"/>
        <w:rPr>
          <w:rStyle w:val="apple-style-span"/>
          <w:rFonts w:ascii="Times New Roman" w:hAnsi="Times New Roman" w:cs="Times New Roman"/>
          <w:b/>
          <w:color w:val="333333"/>
          <w:sz w:val="24"/>
          <w:szCs w:val="24"/>
        </w:rPr>
      </w:pPr>
      <w:r>
        <w:rPr>
          <w:rStyle w:val="apple-style-span"/>
          <w:rFonts w:ascii="Times New Roman" w:hAnsi="Times New Roman" w:cs="Times New Roman"/>
          <w:color w:val="464646"/>
          <w:sz w:val="24"/>
          <w:szCs w:val="24"/>
        </w:rPr>
        <w:lastRenderedPageBreak/>
        <w:t>Styrker og svagheder behandler situationen i virksomheden</w:t>
      </w:r>
    </w:p>
    <w:p w:rsidR="00317BBE" w:rsidRDefault="00317BBE" w:rsidP="00317BBE">
      <w:pPr>
        <w:pStyle w:val="Overskrift2"/>
      </w:pPr>
      <w:r>
        <w:t xml:space="preserve">5.3 Erkendelsesteori </w:t>
      </w:r>
    </w:p>
    <w:p w:rsidR="00317BBE" w:rsidRPr="00362804" w:rsidRDefault="00317BBE" w:rsidP="00317BBE">
      <w:pPr>
        <w:pStyle w:val="Overskrift3"/>
      </w:pPr>
      <w:r w:rsidRPr="00362804">
        <w:t xml:space="preserve">5.3.1 Axel Honneth og </w:t>
      </w:r>
      <w:r>
        <w:t xml:space="preserve">Jürgen Habermas </w:t>
      </w:r>
    </w:p>
    <w:p w:rsidR="00317BBE" w:rsidRPr="00362804" w:rsidRDefault="00317BBE" w:rsidP="00317BBE"/>
    <w:p w:rsidR="00317BBE" w:rsidRDefault="00317BBE" w:rsidP="00317BBE">
      <w:pPr>
        <w:pStyle w:val="Ingenafstand"/>
        <w:spacing w:line="360" w:lineRule="auto"/>
        <w:rPr>
          <w:rFonts w:ascii="Times New Roman" w:hAnsi="Times New Roman" w:cs="Times New Roman"/>
          <w:sz w:val="24"/>
          <w:szCs w:val="24"/>
        </w:rPr>
      </w:pPr>
      <w:r w:rsidRPr="00362804">
        <w:rPr>
          <w:rFonts w:ascii="Times New Roman" w:hAnsi="Times New Roman" w:cs="Times New Roman"/>
          <w:sz w:val="24"/>
          <w:szCs w:val="24"/>
        </w:rPr>
        <w:t>E</w:t>
      </w:r>
      <w:r>
        <w:rPr>
          <w:rFonts w:ascii="Times New Roman" w:hAnsi="Times New Roman" w:cs="Times New Roman"/>
          <w:sz w:val="24"/>
          <w:szCs w:val="24"/>
        </w:rPr>
        <w:t xml:space="preserve">rkendelsesteori begrebet bliver også kaldt for </w:t>
      </w:r>
      <w:r w:rsidRPr="00362804">
        <w:rPr>
          <w:rFonts w:ascii="Times New Roman" w:hAnsi="Times New Roman" w:cs="Times New Roman"/>
          <w:i/>
          <w:sz w:val="24"/>
          <w:szCs w:val="24"/>
        </w:rPr>
        <w:t>epistemologi</w:t>
      </w:r>
      <w:r>
        <w:rPr>
          <w:rFonts w:ascii="Times New Roman" w:hAnsi="Times New Roman" w:cs="Times New Roman"/>
          <w:sz w:val="24"/>
          <w:szCs w:val="24"/>
        </w:rPr>
        <w:t>. Denne filosofiske retning omhandler egenskaberne og grænserne for menneskelig viden og erkendelse. Filosofiens formål er at anerkende virkeligheden. Teorien er navnet på en række undersøgelser af den menneskelige erkendelse, dens betingelser, muligheder, natur og grænser.</w:t>
      </w:r>
      <w:r>
        <w:rPr>
          <w:rStyle w:val="Fodnotehenvisning"/>
          <w:rFonts w:ascii="Times New Roman" w:hAnsi="Times New Roman" w:cs="Times New Roman"/>
          <w:sz w:val="24"/>
          <w:szCs w:val="24"/>
        </w:rPr>
        <w:footnoteReference w:id="52"/>
      </w:r>
    </w:p>
    <w:p w:rsidR="00317BBE" w:rsidRDefault="00317BBE" w:rsidP="00317BBE">
      <w:pPr>
        <w:pStyle w:val="Ingenafstand"/>
        <w:spacing w:line="360" w:lineRule="auto"/>
        <w:rPr>
          <w:rFonts w:ascii="Times New Roman" w:hAnsi="Times New Roman" w:cs="Times New Roman"/>
          <w:sz w:val="24"/>
          <w:szCs w:val="24"/>
        </w:rPr>
      </w:pPr>
    </w:p>
    <w:p w:rsidR="00317BBE" w:rsidRDefault="00317BBE" w:rsidP="00317BBE">
      <w:pPr>
        <w:pStyle w:val="Ingenafstand"/>
        <w:spacing w:line="360" w:lineRule="auto"/>
        <w:jc w:val="both"/>
        <w:rPr>
          <w:rStyle w:val="apple-style-span"/>
          <w:rFonts w:ascii="Times New Roman" w:hAnsi="Times New Roman" w:cs="Times New Roman"/>
          <w:color w:val="000000"/>
          <w:sz w:val="24"/>
          <w:szCs w:val="24"/>
        </w:rPr>
      </w:pPr>
      <w:r>
        <w:rPr>
          <w:rFonts w:ascii="Times New Roman" w:hAnsi="Times New Roman" w:cs="Times New Roman"/>
          <w:sz w:val="24"/>
          <w:szCs w:val="24"/>
        </w:rPr>
        <w:t xml:space="preserve">Den tyske filosof og sociolog Jürgen Habermas først introducerede denne teori i det 20. århundrede. Axel Honneth er Habermas’ efterfølger. Han </w:t>
      </w:r>
      <w:r w:rsidRPr="006A2922">
        <w:rPr>
          <w:rFonts w:ascii="Times New Roman" w:hAnsi="Times New Roman" w:cs="Times New Roman"/>
          <w:sz w:val="24"/>
          <w:szCs w:val="24"/>
        </w:rPr>
        <w:t xml:space="preserve">er </w:t>
      </w:r>
      <w:r w:rsidRPr="007C35E3">
        <w:rPr>
          <w:rStyle w:val="apple-style-span"/>
          <w:rFonts w:ascii="Times New Roman" w:hAnsi="Times New Roman" w:cs="Times New Roman"/>
          <w:sz w:val="24"/>
          <w:szCs w:val="24"/>
        </w:rPr>
        <w:t xml:space="preserve">tysk sociolog og filosof, professor ved </w:t>
      </w:r>
      <w:proofErr w:type="spellStart"/>
      <w:r w:rsidRPr="007C35E3">
        <w:rPr>
          <w:rStyle w:val="apple-style-span"/>
          <w:rFonts w:ascii="Times New Roman" w:hAnsi="Times New Roman" w:cs="Times New Roman"/>
          <w:sz w:val="24"/>
          <w:szCs w:val="24"/>
        </w:rPr>
        <w:t>Goethe-Universitetet</w:t>
      </w:r>
      <w:proofErr w:type="spellEnd"/>
      <w:r w:rsidRPr="007C35E3">
        <w:rPr>
          <w:rStyle w:val="apple-style-span"/>
          <w:rFonts w:ascii="Times New Roman" w:hAnsi="Times New Roman" w:cs="Times New Roman"/>
          <w:sz w:val="24"/>
          <w:szCs w:val="24"/>
        </w:rPr>
        <w:t xml:space="preserve"> i Frankfurt.</w:t>
      </w:r>
      <w:r>
        <w:rPr>
          <w:rStyle w:val="apple-converted-space"/>
          <w:rFonts w:ascii="Verdana" w:hAnsi="Verdana"/>
          <w:color w:val="000000"/>
          <w:sz w:val="21"/>
          <w:szCs w:val="21"/>
        </w:rPr>
        <w:t> </w:t>
      </w:r>
      <w:r>
        <w:rPr>
          <w:rStyle w:val="apple-style-span"/>
          <w:rFonts w:ascii="Times New Roman" w:hAnsi="Times New Roman" w:cs="Times New Roman"/>
          <w:color w:val="000000"/>
          <w:sz w:val="24"/>
          <w:szCs w:val="24"/>
        </w:rPr>
        <w:t>Honneth</w:t>
      </w:r>
      <w:r w:rsidRPr="00C41A78">
        <w:rPr>
          <w:rStyle w:val="apple-style-span"/>
          <w:rFonts w:ascii="Times New Roman" w:hAnsi="Times New Roman" w:cs="Times New Roman"/>
          <w:color w:val="000000"/>
          <w:sz w:val="24"/>
          <w:szCs w:val="24"/>
        </w:rPr>
        <w:t xml:space="preserve"> er dybt interesseret i menneskets grundlæggende</w:t>
      </w:r>
      <w:r w:rsidRPr="00C41A78">
        <w:rPr>
          <w:rStyle w:val="apple-converted-space"/>
          <w:rFonts w:ascii="Times New Roman" w:hAnsi="Times New Roman" w:cs="Times New Roman"/>
          <w:color w:val="000000"/>
          <w:sz w:val="24"/>
          <w:szCs w:val="24"/>
        </w:rPr>
        <w:t> </w:t>
      </w:r>
      <w:r w:rsidRPr="00C41A78">
        <w:rPr>
          <w:rStyle w:val="Fremhv"/>
          <w:rFonts w:ascii="Times New Roman" w:hAnsi="Times New Roman" w:cs="Times New Roman"/>
          <w:color w:val="000000"/>
          <w:sz w:val="24"/>
          <w:szCs w:val="24"/>
        </w:rPr>
        <w:t>behov</w:t>
      </w:r>
      <w:r w:rsidRPr="00C41A78">
        <w:rPr>
          <w:rStyle w:val="apple-converted-space"/>
          <w:rFonts w:ascii="Times New Roman" w:hAnsi="Times New Roman" w:cs="Times New Roman"/>
          <w:color w:val="000000"/>
          <w:sz w:val="24"/>
          <w:szCs w:val="24"/>
        </w:rPr>
        <w:t> </w:t>
      </w:r>
      <w:r w:rsidRPr="00C41A78">
        <w:rPr>
          <w:rStyle w:val="apple-style-span"/>
          <w:rFonts w:ascii="Times New Roman" w:hAnsi="Times New Roman" w:cs="Times New Roman"/>
          <w:color w:val="000000"/>
          <w:sz w:val="24"/>
          <w:szCs w:val="24"/>
        </w:rPr>
        <w:t xml:space="preserve">for selvrealisering, og hvordan dette behov kan blive tilfredsstillet i det menneskeliv, der udlever sig i en given social og samfundsmæssig kontekst. Udforskningen af menneskets kamp for anerkendelse er et centralt udgangspunkt for meget af </w:t>
      </w:r>
      <w:proofErr w:type="spellStart"/>
      <w:r w:rsidRPr="00C41A78">
        <w:rPr>
          <w:rStyle w:val="apple-style-span"/>
          <w:rFonts w:ascii="Times New Roman" w:hAnsi="Times New Roman" w:cs="Times New Roman"/>
          <w:color w:val="000000"/>
          <w:sz w:val="24"/>
          <w:szCs w:val="24"/>
        </w:rPr>
        <w:t>Honneths</w:t>
      </w:r>
      <w:proofErr w:type="spellEnd"/>
      <w:r w:rsidRPr="00C41A78">
        <w:rPr>
          <w:rStyle w:val="apple-style-span"/>
          <w:rFonts w:ascii="Times New Roman" w:hAnsi="Times New Roman" w:cs="Times New Roman"/>
          <w:color w:val="000000"/>
          <w:sz w:val="24"/>
          <w:szCs w:val="24"/>
        </w:rPr>
        <w:t xml:space="preserve"> forskning, og det er de undersøgelser, der lægger grundstenen til en egentlig teori om anerkendelse.</w:t>
      </w:r>
      <w:r>
        <w:rPr>
          <w:rStyle w:val="Fodnotehenvisning"/>
          <w:rFonts w:ascii="Times New Roman" w:hAnsi="Times New Roman" w:cs="Times New Roman"/>
          <w:color w:val="000000"/>
          <w:sz w:val="24"/>
          <w:szCs w:val="24"/>
        </w:rPr>
        <w:footnoteReference w:id="53"/>
      </w:r>
    </w:p>
    <w:p w:rsidR="00317BBE" w:rsidRDefault="00317BBE" w:rsidP="00317BBE">
      <w:pPr>
        <w:pStyle w:val="Ingenafstand"/>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Ifølge Honneth søger mennesker efter anerkendelse, fordi vi har behov for at opnå anerkendelse. Via anerkendelse af andre skaber vi vores egen viden blandt andet, hvordan vi er i samfundet, over for kollegaer, investorer, samarbejdsparter osv. Det, der giver livet kontinuitet er en form for anerkendelse. </w:t>
      </w:r>
    </w:p>
    <w:p w:rsidR="00317BBE" w:rsidRDefault="00317BBE" w:rsidP="00317BBE">
      <w:pPr>
        <w:pStyle w:val="Ingenafstand"/>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Axel Honneth siger:</w:t>
      </w:r>
    </w:p>
    <w:p w:rsidR="00317BBE" w:rsidRPr="00B375D6" w:rsidRDefault="00317BBE" w:rsidP="00317BBE">
      <w:pPr>
        <w:pStyle w:val="Ingenafstand"/>
        <w:spacing w:line="360" w:lineRule="auto"/>
        <w:ind w:left="1304" w:firstLine="1"/>
        <w:jc w:val="both"/>
        <w:rPr>
          <w:rFonts w:ascii="Times New Roman" w:hAnsi="Times New Roman" w:cs="Times New Roman"/>
          <w:i/>
          <w:sz w:val="24"/>
          <w:szCs w:val="24"/>
        </w:rPr>
      </w:pPr>
      <w:r w:rsidRPr="00B375D6">
        <w:rPr>
          <w:rStyle w:val="apple-style-span"/>
          <w:rFonts w:ascii="Times New Roman" w:hAnsi="Times New Roman" w:cs="Times New Roman"/>
          <w:i/>
          <w:color w:val="000000"/>
          <w:sz w:val="24"/>
          <w:szCs w:val="24"/>
        </w:rPr>
        <w:t>”Individer kan kun blive medlemmer af samfundet ved at de, via oplevelsen af gensidig anerkendelse, kan udvikle en bevidsthed om, hvorledes rettigheder (…) og pligter er gensidig forbundne”.</w:t>
      </w:r>
      <w:r>
        <w:rPr>
          <w:rStyle w:val="Fodnotehenvisning"/>
          <w:rFonts w:ascii="Times New Roman" w:hAnsi="Times New Roman" w:cs="Times New Roman"/>
          <w:i/>
          <w:color w:val="000000"/>
          <w:sz w:val="24"/>
          <w:szCs w:val="24"/>
        </w:rPr>
        <w:footnoteReference w:id="54"/>
      </w:r>
    </w:p>
    <w:p w:rsidR="00317BBE" w:rsidRDefault="00317BBE" w:rsidP="00317BBE">
      <w:pPr>
        <w:spacing w:line="360" w:lineRule="auto"/>
        <w:jc w:val="both"/>
        <w:rPr>
          <w:rFonts w:ascii="Times New Roman" w:hAnsi="Times New Roman" w:cs="Times New Roman"/>
          <w:sz w:val="24"/>
          <w:szCs w:val="24"/>
        </w:rPr>
      </w:pPr>
    </w:p>
    <w:p w:rsidR="00317BBE" w:rsidRDefault="00317BBE" w:rsidP="00317BBE">
      <w:pPr>
        <w:spacing w:line="360" w:lineRule="auto"/>
        <w:jc w:val="both"/>
        <w:rPr>
          <w:rStyle w:val="apple-style-span"/>
          <w:rFonts w:ascii="Times New Roman" w:hAnsi="Times New Roman" w:cs="Times New Roman"/>
          <w:color w:val="000000"/>
          <w:sz w:val="24"/>
          <w:szCs w:val="24"/>
        </w:rPr>
      </w:pPr>
      <w:r>
        <w:rPr>
          <w:rFonts w:ascii="Times New Roman" w:hAnsi="Times New Roman" w:cs="Times New Roman"/>
          <w:sz w:val="24"/>
          <w:szCs w:val="24"/>
        </w:rPr>
        <w:t xml:space="preserve">Det som Axel Honneth </w:t>
      </w:r>
      <w:r w:rsidR="001A50E1">
        <w:rPr>
          <w:rFonts w:ascii="Times New Roman" w:hAnsi="Times New Roman" w:cs="Times New Roman"/>
          <w:sz w:val="24"/>
          <w:szCs w:val="24"/>
        </w:rPr>
        <w:t>understreger, er</w:t>
      </w:r>
      <w:r>
        <w:rPr>
          <w:rFonts w:ascii="Times New Roman" w:hAnsi="Times New Roman" w:cs="Times New Roman"/>
          <w:sz w:val="24"/>
          <w:szCs w:val="24"/>
        </w:rPr>
        <w:t xml:space="preserve">, at </w:t>
      </w:r>
      <w:r>
        <w:rPr>
          <w:rStyle w:val="apple-style-span"/>
          <w:rFonts w:ascii="Times New Roman" w:hAnsi="Times New Roman" w:cs="Times New Roman"/>
          <w:color w:val="000000"/>
          <w:sz w:val="24"/>
          <w:szCs w:val="24"/>
        </w:rPr>
        <w:t>a</w:t>
      </w:r>
      <w:r w:rsidRPr="00EE4006">
        <w:rPr>
          <w:rStyle w:val="apple-style-span"/>
          <w:rFonts w:ascii="Times New Roman" w:hAnsi="Times New Roman" w:cs="Times New Roman"/>
          <w:color w:val="000000"/>
          <w:sz w:val="24"/>
          <w:szCs w:val="24"/>
        </w:rPr>
        <w:t>nerkendelse er en af de væsentligste konstituerende betingelser for et individs identitet og selvrealisering.</w:t>
      </w:r>
      <w:r>
        <w:rPr>
          <w:rStyle w:val="Fodnotehenvisning"/>
          <w:rFonts w:ascii="Times New Roman" w:hAnsi="Times New Roman" w:cs="Times New Roman"/>
          <w:color w:val="000000"/>
          <w:sz w:val="24"/>
          <w:szCs w:val="24"/>
        </w:rPr>
        <w:footnoteReference w:id="55"/>
      </w:r>
    </w:p>
    <w:p w:rsidR="00317BBE" w:rsidRPr="00EE4006" w:rsidRDefault="00317BBE" w:rsidP="00317BBE">
      <w:pPr>
        <w:spacing w:line="360" w:lineRule="auto"/>
        <w:ind w:left="1304" w:firstLine="1"/>
        <w:jc w:val="both"/>
        <w:rPr>
          <w:rFonts w:ascii="Times New Roman" w:hAnsi="Times New Roman" w:cs="Times New Roman"/>
          <w:sz w:val="24"/>
          <w:szCs w:val="24"/>
        </w:rPr>
      </w:pPr>
      <w:r>
        <w:rPr>
          <w:rStyle w:val="apple-style-span"/>
          <w:rFonts w:ascii="Times New Roman" w:hAnsi="Times New Roman" w:cs="Times New Roman"/>
          <w:color w:val="000000"/>
          <w:sz w:val="24"/>
          <w:szCs w:val="24"/>
        </w:rPr>
        <w:lastRenderedPageBreak/>
        <w:t>”</w:t>
      </w:r>
      <w:r w:rsidRPr="00C36DF4">
        <w:rPr>
          <w:rStyle w:val="apple-style-span"/>
          <w:rFonts w:ascii="Times New Roman" w:hAnsi="Times New Roman" w:cs="Times New Roman"/>
          <w:i/>
          <w:color w:val="000000"/>
          <w:sz w:val="24"/>
          <w:szCs w:val="24"/>
        </w:rPr>
        <w:t>Et individ kan ikke udvikle identitet uden anerkendelse fra andre, og anerkendelsesbehovet kan kun dækkes gennem eksistensen af ”den konkrete anden</w:t>
      </w:r>
      <w:r>
        <w:rPr>
          <w:rStyle w:val="apple-style-span"/>
          <w:rFonts w:ascii="Times New Roman" w:hAnsi="Times New Roman" w:cs="Times New Roman"/>
          <w:color w:val="000000"/>
          <w:sz w:val="24"/>
          <w:szCs w:val="24"/>
        </w:rPr>
        <w:t>”</w:t>
      </w:r>
      <w:r>
        <w:rPr>
          <w:rStyle w:val="Fodnotehenvisning"/>
          <w:rFonts w:ascii="Times New Roman" w:hAnsi="Times New Roman" w:cs="Times New Roman"/>
          <w:color w:val="000000"/>
          <w:sz w:val="24"/>
          <w:szCs w:val="24"/>
        </w:rPr>
        <w:footnoteReference w:id="56"/>
      </w:r>
    </w:p>
    <w:p w:rsidR="00317BBE" w:rsidRDefault="00317BBE" w:rsidP="00317BBE">
      <w:pPr>
        <w:pStyle w:val="Ingenafstand"/>
        <w:rPr>
          <w:rFonts w:ascii="Times New Roman" w:hAnsi="Times New Roman" w:cs="Times New Roman"/>
          <w:sz w:val="24"/>
          <w:szCs w:val="24"/>
        </w:rPr>
      </w:pPr>
      <w:r w:rsidRPr="00855A60">
        <w:rPr>
          <w:rFonts w:ascii="Times New Roman" w:hAnsi="Times New Roman" w:cs="Times New Roman"/>
          <w:sz w:val="24"/>
          <w:szCs w:val="24"/>
        </w:rPr>
        <w:t>Honneth deler anerkendelsesbegrebet i 3 anerkendelsessfære, som er:</w:t>
      </w:r>
      <w:r>
        <w:rPr>
          <w:rStyle w:val="Fodnotehenvisning"/>
          <w:rFonts w:ascii="Times New Roman" w:hAnsi="Times New Roman" w:cs="Times New Roman"/>
          <w:sz w:val="24"/>
          <w:szCs w:val="24"/>
        </w:rPr>
        <w:footnoteReference w:id="57"/>
      </w:r>
    </w:p>
    <w:p w:rsidR="00317BBE" w:rsidRDefault="00317BBE" w:rsidP="00317BBE">
      <w:pPr>
        <w:pStyle w:val="Ingenafstand"/>
        <w:spacing w:line="360" w:lineRule="auto"/>
        <w:jc w:val="both"/>
        <w:rPr>
          <w:rFonts w:ascii="Times New Roman" w:hAnsi="Times New Roman" w:cs="Times New Roman"/>
          <w:sz w:val="24"/>
          <w:szCs w:val="24"/>
        </w:rPr>
      </w:pPr>
    </w:p>
    <w:p w:rsidR="00317BBE" w:rsidRDefault="00317BBE" w:rsidP="00317BBE">
      <w:pPr>
        <w:pStyle w:val="Ingenafstand"/>
        <w:spacing w:line="360" w:lineRule="auto"/>
        <w:ind w:left="720"/>
        <w:jc w:val="both"/>
        <w:rPr>
          <w:rStyle w:val="apple-converted-space"/>
          <w:rFonts w:ascii="Times New Roman" w:hAnsi="Times New Roman" w:cs="Times New Roman"/>
          <w:color w:val="000000"/>
          <w:sz w:val="24"/>
          <w:szCs w:val="24"/>
        </w:rPr>
      </w:pPr>
      <w:proofErr w:type="spellStart"/>
      <w:r>
        <w:rPr>
          <w:rStyle w:val="apple-style-span"/>
          <w:rFonts w:ascii="Times New Roman" w:hAnsi="Times New Roman" w:cs="Times New Roman"/>
          <w:color w:val="000000"/>
          <w:sz w:val="24"/>
          <w:szCs w:val="24"/>
        </w:rPr>
        <w:t>-</w:t>
      </w:r>
      <w:r w:rsidRPr="00761849">
        <w:rPr>
          <w:rStyle w:val="apple-style-span"/>
          <w:rFonts w:ascii="Times New Roman" w:hAnsi="Times New Roman" w:cs="Times New Roman"/>
          <w:i/>
          <w:color w:val="000000"/>
          <w:sz w:val="24"/>
          <w:szCs w:val="24"/>
        </w:rPr>
        <w:t>Privatsfæren</w:t>
      </w:r>
      <w:proofErr w:type="spellEnd"/>
      <w:r w:rsidRPr="00130565">
        <w:rPr>
          <w:rStyle w:val="apple-style-span"/>
          <w:rFonts w:ascii="Times New Roman" w:hAnsi="Times New Roman" w:cs="Times New Roman"/>
          <w:color w:val="000000"/>
          <w:sz w:val="24"/>
          <w:szCs w:val="24"/>
        </w:rPr>
        <w:t xml:space="preserve"> - i denne sfære er det kærligheden og det nære, der skal opfyldes. De anerkendende relationer i forhold til forældre, familie og venner er det grundlæggende i </w:t>
      </w:r>
      <w:r>
        <w:rPr>
          <w:rStyle w:val="apple-style-span"/>
          <w:rFonts w:ascii="Times New Roman" w:hAnsi="Times New Roman" w:cs="Times New Roman"/>
          <w:color w:val="000000"/>
          <w:sz w:val="24"/>
          <w:szCs w:val="24"/>
        </w:rPr>
        <w:t>denne</w:t>
      </w:r>
      <w:r w:rsidRPr="00130565">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anerkendelsessfære. </w:t>
      </w:r>
      <w:r w:rsidRPr="00110AD7">
        <w:br/>
      </w:r>
      <w:r w:rsidRPr="00130565">
        <w:rPr>
          <w:rFonts w:ascii="Times New Roman" w:hAnsi="Times New Roman" w:cs="Times New Roman"/>
          <w:color w:val="000000"/>
          <w:sz w:val="24"/>
          <w:szCs w:val="24"/>
        </w:rPr>
        <w:br/>
      </w:r>
      <w:proofErr w:type="spellStart"/>
      <w:r>
        <w:rPr>
          <w:rStyle w:val="apple-style-span"/>
          <w:rFonts w:ascii="Times New Roman" w:hAnsi="Times New Roman" w:cs="Times New Roman"/>
          <w:color w:val="000000"/>
          <w:sz w:val="24"/>
          <w:szCs w:val="24"/>
        </w:rPr>
        <w:t>-</w:t>
      </w:r>
      <w:r w:rsidRPr="00761849">
        <w:rPr>
          <w:rStyle w:val="apple-style-span"/>
          <w:rFonts w:ascii="Times New Roman" w:hAnsi="Times New Roman" w:cs="Times New Roman"/>
          <w:i/>
          <w:color w:val="000000"/>
          <w:sz w:val="24"/>
          <w:szCs w:val="24"/>
        </w:rPr>
        <w:t>Den</w:t>
      </w:r>
      <w:proofErr w:type="spellEnd"/>
      <w:r w:rsidRPr="00761849">
        <w:rPr>
          <w:rStyle w:val="apple-style-span"/>
          <w:rFonts w:ascii="Times New Roman" w:hAnsi="Times New Roman" w:cs="Times New Roman"/>
          <w:i/>
          <w:color w:val="000000"/>
          <w:sz w:val="24"/>
          <w:szCs w:val="24"/>
        </w:rPr>
        <w:t xml:space="preserve"> retslige sfære</w:t>
      </w:r>
      <w:r w:rsidRPr="00130565">
        <w:rPr>
          <w:rStyle w:val="apple-style-span"/>
          <w:rFonts w:ascii="Times New Roman" w:hAnsi="Times New Roman" w:cs="Times New Roman"/>
          <w:color w:val="000000"/>
          <w:sz w:val="24"/>
          <w:szCs w:val="24"/>
        </w:rPr>
        <w:t xml:space="preserve"> – herunder er det anerkendelse rent juridisk, der skal opfyldes. Vores behov for at blive anerkendt som gyldige medlemmer af et samfund – rent praktisk kan det være at vi kan få udstedt et pas, at vi som gruppe bliver medtænkt i lovgivningen, etc.</w:t>
      </w:r>
      <w:r w:rsidRPr="00130565">
        <w:rPr>
          <w:rStyle w:val="apple-converted-space"/>
          <w:rFonts w:ascii="Times New Roman" w:hAnsi="Times New Roman" w:cs="Times New Roman"/>
          <w:color w:val="000000"/>
          <w:sz w:val="24"/>
          <w:szCs w:val="24"/>
        </w:rPr>
        <w:t> </w:t>
      </w:r>
      <w:r w:rsidRPr="00130565">
        <w:rPr>
          <w:rFonts w:ascii="Times New Roman" w:hAnsi="Times New Roman" w:cs="Times New Roman"/>
          <w:color w:val="000000"/>
          <w:sz w:val="24"/>
          <w:szCs w:val="24"/>
        </w:rPr>
        <w:br/>
      </w:r>
      <w:r w:rsidRPr="00130565">
        <w:rPr>
          <w:rFonts w:ascii="Times New Roman" w:hAnsi="Times New Roman" w:cs="Times New Roman"/>
          <w:color w:val="000000"/>
          <w:sz w:val="24"/>
          <w:szCs w:val="24"/>
        </w:rPr>
        <w:br/>
      </w:r>
      <w:proofErr w:type="spellStart"/>
      <w:r>
        <w:rPr>
          <w:rStyle w:val="apple-style-span"/>
          <w:rFonts w:ascii="Times New Roman" w:hAnsi="Times New Roman" w:cs="Times New Roman"/>
          <w:color w:val="000000"/>
          <w:sz w:val="24"/>
          <w:szCs w:val="24"/>
        </w:rPr>
        <w:t>-</w:t>
      </w:r>
      <w:r w:rsidRPr="00761849">
        <w:rPr>
          <w:rStyle w:val="apple-style-span"/>
          <w:rFonts w:ascii="Times New Roman" w:hAnsi="Times New Roman" w:cs="Times New Roman"/>
          <w:i/>
          <w:color w:val="000000"/>
          <w:sz w:val="24"/>
          <w:szCs w:val="24"/>
        </w:rPr>
        <w:t>Den</w:t>
      </w:r>
      <w:proofErr w:type="spellEnd"/>
      <w:r w:rsidRPr="00761849">
        <w:rPr>
          <w:rStyle w:val="apple-style-span"/>
          <w:rFonts w:ascii="Times New Roman" w:hAnsi="Times New Roman" w:cs="Times New Roman"/>
          <w:i/>
          <w:color w:val="000000"/>
          <w:sz w:val="24"/>
          <w:szCs w:val="24"/>
        </w:rPr>
        <w:t xml:space="preserve"> solidariske sfære</w:t>
      </w:r>
      <w:r w:rsidRPr="00130565">
        <w:rPr>
          <w:rStyle w:val="apple-style-span"/>
          <w:rFonts w:ascii="Times New Roman" w:hAnsi="Times New Roman" w:cs="Times New Roman"/>
          <w:color w:val="000000"/>
          <w:sz w:val="24"/>
          <w:szCs w:val="24"/>
        </w:rPr>
        <w:t xml:space="preserve"> – anerkendelse i en sammenhæng. Omhandler den anerkendelse vi opnår via relationen til fællesskabet. I et arbejdsfællesskab, et studiefællesskab, eller i institutions- eller skolesammenhæng. I et fællesskab er vi særegne individer, men er samtidig en del af en given sammenhæng.</w:t>
      </w:r>
      <w:r w:rsidRPr="00130565">
        <w:rPr>
          <w:rStyle w:val="apple-converted-space"/>
          <w:rFonts w:ascii="Times New Roman" w:hAnsi="Times New Roman" w:cs="Times New Roman"/>
          <w:color w:val="000000"/>
          <w:sz w:val="24"/>
          <w:szCs w:val="24"/>
        </w:rPr>
        <w:t> </w:t>
      </w:r>
    </w:p>
    <w:p w:rsidR="00317BBE" w:rsidRDefault="00317BBE" w:rsidP="00317BBE">
      <w:pPr>
        <w:pStyle w:val="Ingenafstand"/>
        <w:spacing w:line="360" w:lineRule="auto"/>
        <w:jc w:val="both"/>
        <w:rPr>
          <w:rStyle w:val="apple-converted-space"/>
          <w:rFonts w:ascii="Times New Roman" w:hAnsi="Times New Roman" w:cs="Times New Roman"/>
          <w:color w:val="000000"/>
          <w:sz w:val="24"/>
          <w:szCs w:val="24"/>
        </w:rPr>
      </w:pPr>
    </w:p>
    <w:p w:rsidR="00317BBE" w:rsidRPr="00B15462" w:rsidRDefault="00317BBE" w:rsidP="00317BBE">
      <w:pPr>
        <w:pStyle w:val="Ingenafstand"/>
        <w:spacing w:line="360" w:lineRule="auto"/>
        <w:jc w:val="both"/>
        <w:rPr>
          <w:rFonts w:ascii="Times New Roman" w:hAnsi="Times New Roman" w:cs="Times New Roman"/>
          <w:sz w:val="24"/>
          <w:szCs w:val="24"/>
        </w:rPr>
      </w:pPr>
      <w:r w:rsidRPr="003239F4">
        <w:rPr>
          <w:rStyle w:val="apple-style-span"/>
          <w:rFonts w:ascii="Times New Roman" w:hAnsi="Times New Roman" w:cs="Times New Roman"/>
          <w:color w:val="000000"/>
          <w:sz w:val="24"/>
          <w:szCs w:val="24"/>
        </w:rPr>
        <w:t>Det er vigtigt at medtænke at risikoen ved manglende anerkendelse, vil være at det enkelte menneske oplever sig selv som uligeværdigt – og med svære betingelser i forhold til at mærke og udtrykke egne behov og ønsker.</w:t>
      </w:r>
      <w:r w:rsidRPr="003239F4">
        <w:rPr>
          <w:rStyle w:val="apple-converted-space"/>
          <w:rFonts w:ascii="Times New Roman" w:hAnsi="Times New Roman" w:cs="Times New Roman"/>
          <w:color w:val="000000"/>
          <w:sz w:val="24"/>
          <w:szCs w:val="24"/>
        </w:rPr>
        <w:t> </w:t>
      </w:r>
      <w:r w:rsidRPr="00B15462">
        <w:rPr>
          <w:rStyle w:val="apple-style-span"/>
          <w:rFonts w:ascii="Times New Roman" w:hAnsi="Times New Roman" w:cs="Times New Roman"/>
          <w:color w:val="000000"/>
          <w:sz w:val="24"/>
          <w:szCs w:val="24"/>
        </w:rPr>
        <w:t>Det er nødvendigt at opnå fuld anerkendelse i alle 3 sfærer for at føle sig som et helt og ligeværdigt menneske</w:t>
      </w:r>
      <w:r>
        <w:rPr>
          <w:rStyle w:val="apple-style-span"/>
          <w:rFonts w:ascii="Verdana" w:hAnsi="Verdana"/>
          <w:color w:val="000000"/>
          <w:sz w:val="21"/>
          <w:szCs w:val="21"/>
        </w:rPr>
        <w:t>.</w:t>
      </w:r>
      <w:r>
        <w:rPr>
          <w:rStyle w:val="apple-converted-space"/>
          <w:rFonts w:ascii="Verdana" w:hAnsi="Verdana"/>
          <w:color w:val="000000"/>
          <w:sz w:val="21"/>
          <w:szCs w:val="21"/>
        </w:rPr>
        <w:t> </w:t>
      </w:r>
      <w:r w:rsidRPr="00B15462">
        <w:rPr>
          <w:rStyle w:val="apple-style-span"/>
          <w:rFonts w:ascii="Times New Roman" w:hAnsi="Times New Roman" w:cs="Times New Roman"/>
          <w:color w:val="000000"/>
          <w:sz w:val="24"/>
          <w:szCs w:val="24"/>
        </w:rPr>
        <w:t>Ifølge Honneth er risikoen ved manglende anerkendelse i en eller flere sfærer endvidere at individet mister det positive forhold til sig selv.</w:t>
      </w:r>
      <w:r>
        <w:rPr>
          <w:rStyle w:val="Fodnotehenvisning"/>
          <w:rFonts w:ascii="Times New Roman" w:hAnsi="Times New Roman" w:cs="Times New Roman"/>
          <w:color w:val="000000"/>
          <w:sz w:val="24"/>
          <w:szCs w:val="24"/>
        </w:rPr>
        <w:footnoteReference w:id="58"/>
      </w:r>
    </w:p>
    <w:p w:rsidR="00317BBE" w:rsidRDefault="00317BBE" w:rsidP="00317BBE">
      <w:pPr>
        <w:pStyle w:val="Ingenafstand"/>
      </w:pPr>
    </w:p>
    <w:p w:rsidR="00317BBE" w:rsidRDefault="00317BBE" w:rsidP="00317BBE"/>
    <w:p w:rsidR="0011263C" w:rsidRDefault="0011263C" w:rsidP="0011263C">
      <w:pPr>
        <w:pStyle w:val="Overskrift2"/>
      </w:pPr>
      <w:r>
        <w:t xml:space="preserve">5.4 Valg af teorier </w:t>
      </w:r>
    </w:p>
    <w:p w:rsidR="0042663B" w:rsidRDefault="0042663B" w:rsidP="0042663B">
      <w:pPr>
        <w:rPr>
          <w:lang w:eastAsia="en-US"/>
        </w:rPr>
      </w:pPr>
    </w:p>
    <w:p w:rsidR="0042663B" w:rsidRDefault="0042663B" w:rsidP="00AA2E03">
      <w:pPr>
        <w:spacing w:line="360" w:lineRule="auto"/>
        <w:jc w:val="both"/>
        <w:rPr>
          <w:rFonts w:ascii="Times New Roman" w:hAnsi="Times New Roman" w:cs="Times New Roman"/>
          <w:sz w:val="24"/>
          <w:szCs w:val="24"/>
          <w:lang w:eastAsia="en-US"/>
        </w:rPr>
      </w:pPr>
      <w:r w:rsidRPr="00BA4C66">
        <w:rPr>
          <w:rFonts w:ascii="Times New Roman" w:hAnsi="Times New Roman" w:cs="Times New Roman"/>
          <w:sz w:val="24"/>
          <w:szCs w:val="24"/>
          <w:lang w:eastAsia="en-US"/>
        </w:rPr>
        <w:t>Det har ikke været let at vælge teor</w:t>
      </w:r>
      <w:r w:rsidR="00B629B0" w:rsidRPr="00BA4C66">
        <w:rPr>
          <w:rFonts w:ascii="Times New Roman" w:hAnsi="Times New Roman" w:cs="Times New Roman"/>
          <w:sz w:val="24"/>
          <w:szCs w:val="24"/>
          <w:lang w:eastAsia="en-US"/>
        </w:rPr>
        <w:t>ier til mit speciale. Jeg ønskede at finde teorier, som har en forbindelse med hinanden</w:t>
      </w:r>
      <w:r w:rsidR="004A59A6" w:rsidRPr="00BA4C66">
        <w:rPr>
          <w:rFonts w:ascii="Times New Roman" w:hAnsi="Times New Roman" w:cs="Times New Roman"/>
          <w:sz w:val="24"/>
          <w:szCs w:val="24"/>
          <w:lang w:eastAsia="en-US"/>
        </w:rPr>
        <w:t xml:space="preserve">, som kan hjælpe mig med at svare på min problemformulering, og som giver en mening. </w:t>
      </w:r>
      <w:r w:rsidR="00E70655">
        <w:rPr>
          <w:rFonts w:ascii="Times New Roman" w:hAnsi="Times New Roman" w:cs="Times New Roman"/>
          <w:sz w:val="24"/>
          <w:szCs w:val="24"/>
          <w:lang w:eastAsia="en-US"/>
        </w:rPr>
        <w:t xml:space="preserve">Mit valg af image og kultur analyser er baseret på den opfattelse af, at de har en historie sammen. </w:t>
      </w:r>
      <w:r w:rsidR="007B5FBC">
        <w:rPr>
          <w:rFonts w:ascii="Times New Roman" w:hAnsi="Times New Roman" w:cs="Times New Roman"/>
          <w:sz w:val="24"/>
          <w:szCs w:val="24"/>
          <w:lang w:eastAsia="en-US"/>
        </w:rPr>
        <w:t xml:space="preserve">Jeg ser image, som noget meget interessant, </w:t>
      </w:r>
      <w:r w:rsidR="006B2EA5">
        <w:rPr>
          <w:rFonts w:ascii="Times New Roman" w:hAnsi="Times New Roman" w:cs="Times New Roman"/>
          <w:sz w:val="24"/>
          <w:szCs w:val="24"/>
          <w:lang w:eastAsia="en-US"/>
        </w:rPr>
        <w:t xml:space="preserve">når det drejer sig om at finde ud af, </w:t>
      </w:r>
      <w:r w:rsidR="006B2EA5">
        <w:rPr>
          <w:rFonts w:ascii="Times New Roman" w:hAnsi="Times New Roman" w:cs="Times New Roman"/>
          <w:sz w:val="24"/>
          <w:szCs w:val="24"/>
          <w:lang w:eastAsia="en-US"/>
        </w:rPr>
        <w:lastRenderedPageBreak/>
        <w:t>hvordan andre ser på dem</w:t>
      </w:r>
      <w:r w:rsidR="00682685">
        <w:rPr>
          <w:rFonts w:ascii="Times New Roman" w:hAnsi="Times New Roman" w:cs="Times New Roman"/>
          <w:sz w:val="24"/>
          <w:szCs w:val="24"/>
          <w:lang w:eastAsia="en-US"/>
        </w:rPr>
        <w:t xml:space="preserve">, og hvordan andre opfatter dem. </w:t>
      </w:r>
      <w:r w:rsidR="004E036B">
        <w:rPr>
          <w:rFonts w:ascii="Times New Roman" w:hAnsi="Times New Roman" w:cs="Times New Roman"/>
          <w:sz w:val="24"/>
          <w:szCs w:val="24"/>
          <w:lang w:eastAsia="en-US"/>
        </w:rPr>
        <w:t xml:space="preserve">Image er med til at præsentere én i et lys som han eller hun er, og i dette tilfælde, ønsker jeg se på </w:t>
      </w:r>
      <w:r w:rsidR="00CD480A">
        <w:rPr>
          <w:rFonts w:ascii="Times New Roman" w:hAnsi="Times New Roman" w:cs="Times New Roman"/>
          <w:sz w:val="24"/>
          <w:szCs w:val="24"/>
          <w:lang w:eastAsia="en-US"/>
        </w:rPr>
        <w:t xml:space="preserve">organisationens image, og hvordan andre ser på den. </w:t>
      </w:r>
      <w:r w:rsidR="008D0138">
        <w:rPr>
          <w:rFonts w:ascii="Times New Roman" w:hAnsi="Times New Roman" w:cs="Times New Roman"/>
          <w:sz w:val="24"/>
          <w:szCs w:val="24"/>
          <w:lang w:eastAsia="en-US"/>
        </w:rPr>
        <w:t xml:space="preserve">Da min analyse er baseret på udenlandskinvestering, så er der behov for at analysere kulturforskelle, som spiller en stor del i samarbejde. </w:t>
      </w:r>
      <w:r w:rsidR="00490EF2">
        <w:rPr>
          <w:rFonts w:ascii="Times New Roman" w:hAnsi="Times New Roman" w:cs="Times New Roman"/>
          <w:sz w:val="24"/>
          <w:szCs w:val="24"/>
          <w:lang w:eastAsia="en-US"/>
        </w:rPr>
        <w:t xml:space="preserve">Kulturforståelse er afgørende faktor for udviklingen af et samarbejde og organisationernes fremtid. </w:t>
      </w:r>
      <w:r w:rsidR="002964CD">
        <w:rPr>
          <w:rFonts w:ascii="Times New Roman" w:hAnsi="Times New Roman" w:cs="Times New Roman"/>
          <w:sz w:val="24"/>
          <w:szCs w:val="24"/>
          <w:lang w:eastAsia="en-US"/>
        </w:rPr>
        <w:t>Gennem kultur er der mulighed for at se, om to lande med forskellige baggrunde kan kooperere</w:t>
      </w:r>
      <w:r w:rsidR="00DD6A52">
        <w:rPr>
          <w:rFonts w:ascii="Times New Roman" w:hAnsi="Times New Roman" w:cs="Times New Roman"/>
          <w:sz w:val="24"/>
          <w:szCs w:val="24"/>
          <w:lang w:eastAsia="en-US"/>
        </w:rPr>
        <w:t xml:space="preserve">. </w:t>
      </w:r>
    </w:p>
    <w:p w:rsidR="007F2CE0" w:rsidRPr="00BA4C66" w:rsidRDefault="007F2CE0" w:rsidP="007F2CE0">
      <w:pPr>
        <w:spacing w:line="360" w:lineRule="auto"/>
        <w:rPr>
          <w:rFonts w:ascii="Times New Roman" w:hAnsi="Times New Roman" w:cs="Times New Roman"/>
          <w:sz w:val="24"/>
          <w:szCs w:val="24"/>
          <w:lang w:eastAsia="en-US"/>
        </w:rPr>
        <w:sectPr w:rsidR="007F2CE0" w:rsidRPr="00BA4C66" w:rsidSect="00C25EF7">
          <w:pgSz w:w="11906" w:h="16838"/>
          <w:pgMar w:top="1701" w:right="1134" w:bottom="1701" w:left="1134" w:header="708" w:footer="708" w:gutter="0"/>
          <w:cols w:space="708"/>
          <w:docGrid w:linePitch="360"/>
        </w:sectPr>
      </w:pPr>
      <w:r>
        <w:rPr>
          <w:rFonts w:ascii="Times New Roman" w:hAnsi="Times New Roman" w:cs="Times New Roman"/>
          <w:sz w:val="24"/>
          <w:szCs w:val="24"/>
          <w:lang w:eastAsia="en-US"/>
        </w:rPr>
        <w:t>Gennem samarbejde, hvor to forskellige kulturer mødes, er der større sandsynlighed for, at de to lande viser, at globalisering præge</w:t>
      </w:r>
      <w:r w:rsidR="004F1B7B">
        <w:rPr>
          <w:rFonts w:ascii="Times New Roman" w:hAnsi="Times New Roman" w:cs="Times New Roman"/>
          <w:sz w:val="24"/>
          <w:szCs w:val="24"/>
          <w:lang w:eastAsia="en-US"/>
        </w:rPr>
        <w:t>r</w:t>
      </w:r>
      <w:r>
        <w:rPr>
          <w:rFonts w:ascii="Times New Roman" w:hAnsi="Times New Roman" w:cs="Times New Roman"/>
          <w:sz w:val="24"/>
          <w:szCs w:val="24"/>
          <w:lang w:eastAsia="en-US"/>
        </w:rPr>
        <w:t xml:space="preserve"> det 21 århundrede. </w:t>
      </w:r>
    </w:p>
    <w:p w:rsidR="00317BBE" w:rsidRDefault="00317BBE" w:rsidP="00317BBE">
      <w:pPr>
        <w:pStyle w:val="Overskrift1"/>
      </w:pPr>
      <w:r>
        <w:lastRenderedPageBreak/>
        <w:t>6. Analyse</w:t>
      </w:r>
    </w:p>
    <w:p w:rsidR="00AB3AA6" w:rsidRDefault="00AB3AA6" w:rsidP="00AB3AA6">
      <w:pPr>
        <w:rPr>
          <w:lang w:eastAsia="en-US"/>
        </w:rPr>
      </w:pPr>
    </w:p>
    <w:p w:rsidR="00AB3AA6" w:rsidRPr="00AB3AA6" w:rsidRDefault="008203B5" w:rsidP="008203B5">
      <w:pPr>
        <w:pStyle w:val="Overskrift2"/>
      </w:pPr>
      <w:r>
        <w:t>6.1 Målgruppeanalyse</w:t>
      </w:r>
    </w:p>
    <w:p w:rsidR="00317BBE" w:rsidRDefault="00317BBE" w:rsidP="00317BBE">
      <w:pPr>
        <w:spacing w:after="0" w:line="360" w:lineRule="auto"/>
        <w:jc w:val="both"/>
        <w:rPr>
          <w:rFonts w:ascii="Times New Roman" w:eastAsia="Times New Roman" w:hAnsi="Times New Roman" w:cs="Times New Roman"/>
          <w:sz w:val="24"/>
          <w:szCs w:val="24"/>
        </w:rPr>
      </w:pPr>
    </w:p>
    <w:p w:rsidR="00317BBE" w:rsidRDefault="00317BBE" w:rsidP="00317BBE">
      <w:pPr>
        <w:spacing w:after="0" w:line="360" w:lineRule="auto"/>
        <w:jc w:val="both"/>
        <w:rPr>
          <w:rStyle w:val="apple-style-span"/>
          <w:rFonts w:ascii="Times New Roman" w:hAnsi="Times New Roman" w:cs="Times New Roman"/>
          <w:color w:val="000000"/>
          <w:sz w:val="24"/>
          <w:szCs w:val="24"/>
        </w:rPr>
      </w:pPr>
      <w:r w:rsidRPr="00FF7410">
        <w:rPr>
          <w:rStyle w:val="apple-style-span"/>
          <w:rFonts w:ascii="Times New Roman" w:hAnsi="Times New Roman" w:cs="Times New Roman"/>
          <w:color w:val="000000"/>
          <w:sz w:val="24"/>
          <w:szCs w:val="24"/>
        </w:rPr>
        <w:t>Der er udfordringer og risici forbundet med at ville trænge ind på et nyt marked, især når det drejer sig om et land eller en region, man ikke har kendskab til</w:t>
      </w:r>
      <w:r>
        <w:rPr>
          <w:rStyle w:val="apple-style-span"/>
          <w:rFonts w:ascii="Times New Roman" w:hAnsi="Times New Roman" w:cs="Times New Roman"/>
          <w:color w:val="000000"/>
          <w:sz w:val="24"/>
          <w:szCs w:val="24"/>
        </w:rPr>
        <w:t xml:space="preserve">, eller at et dårligt omdømme præger det pågældende land. Det er slet ikke nemt for et land som Serbien, som ønsker at være en del af de mange lande i verden, at tiltrække udenlandske investorer i dag. Serbien ønsker, at deres handel med andre lande, både de vestlige og østlige, skal fungere på et højt niveau. For at opnå dette mål findes der mange faktorer, som en organisation skal gennemgå for at opnå succes. </w:t>
      </w:r>
    </w:p>
    <w:p w:rsidR="00317BBE" w:rsidRPr="006017F0" w:rsidRDefault="00317BBE" w:rsidP="00317BBE">
      <w:pPr>
        <w:spacing w:after="0" w:line="360" w:lineRule="auto"/>
        <w:jc w:val="both"/>
        <w:rPr>
          <w:rStyle w:val="apple-style-span"/>
          <w:rFonts w:ascii="Times New Roman" w:hAnsi="Times New Roman" w:cs="Times New Roman"/>
          <w:b/>
          <w:sz w:val="24"/>
          <w:szCs w:val="24"/>
        </w:rPr>
      </w:pPr>
      <w:r>
        <w:rPr>
          <w:rStyle w:val="apple-style-span"/>
          <w:rFonts w:ascii="Times New Roman" w:hAnsi="Times New Roman" w:cs="Times New Roman"/>
          <w:color w:val="000000"/>
          <w:sz w:val="24"/>
          <w:szCs w:val="24"/>
        </w:rPr>
        <w:t xml:space="preserve">En af de første ting en organisation skal gøre er at definere målgruppe eller flere målgrupper.  Det er vigtigt at kigge på, til hvem en organisation vil henvende sig til, og hvad den ønsker at opnå. </w:t>
      </w:r>
      <w:r w:rsidR="0087457B">
        <w:rPr>
          <w:rStyle w:val="apple-style-span"/>
          <w:rFonts w:ascii="Times New Roman" w:hAnsi="Times New Roman" w:cs="Times New Roman"/>
          <w:color w:val="000000"/>
          <w:sz w:val="24"/>
          <w:szCs w:val="24"/>
        </w:rPr>
        <w:t>Der findes mange forskellige målgrupper, forskellige ydelser, og forskellige mål.</w:t>
      </w:r>
      <w:r w:rsidR="00B500B0">
        <w:rPr>
          <w:rStyle w:val="apple-style-span"/>
          <w:rFonts w:ascii="Times New Roman" w:hAnsi="Times New Roman" w:cs="Times New Roman"/>
          <w:color w:val="000000"/>
          <w:sz w:val="24"/>
          <w:szCs w:val="24"/>
        </w:rPr>
        <w:t xml:space="preserve"> </w:t>
      </w:r>
      <w:r w:rsidR="00050FE4" w:rsidRPr="006017F0">
        <w:rPr>
          <w:rStyle w:val="Strk"/>
          <w:rFonts w:ascii="Times New Roman" w:hAnsi="Times New Roman" w:cs="Times New Roman"/>
          <w:b w:val="0"/>
          <w:sz w:val="24"/>
          <w:szCs w:val="24"/>
          <w:bdr w:val="none" w:sz="0" w:space="0" w:color="auto" w:frame="1"/>
        </w:rPr>
        <w:t>Jo bedre og mere specifik organisations viden er omkring en målgruppe jo bedre er den som organisation klædt på dels i forhold til kommunikation med målgruppen og dels i forhold til at tilbyde de helt rigtige ydelser til målgruppen.</w:t>
      </w:r>
    </w:p>
    <w:p w:rsidR="00317BBE" w:rsidRDefault="00317BBE" w:rsidP="00317BBE">
      <w:pPr>
        <w:spacing w:after="0"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Det regionale Serbiske erhverv i Kragujevac</w:t>
      </w:r>
      <w:r w:rsidR="00B500B0">
        <w:rPr>
          <w:rStyle w:val="apple-style-span"/>
          <w:rFonts w:ascii="Times New Roman" w:hAnsi="Times New Roman" w:cs="Times New Roman"/>
          <w:color w:val="000000"/>
          <w:sz w:val="24"/>
          <w:szCs w:val="24"/>
        </w:rPr>
        <w:t xml:space="preserve"> </w:t>
      </w:r>
      <w:r w:rsidR="00470E0D">
        <w:rPr>
          <w:rStyle w:val="apple-style-span"/>
          <w:rFonts w:ascii="Times New Roman" w:hAnsi="Times New Roman" w:cs="Times New Roman"/>
          <w:color w:val="000000"/>
          <w:sz w:val="24"/>
          <w:szCs w:val="24"/>
        </w:rPr>
        <w:t>og deres mål baserer sig på at være et attraktivt sted for udenlands</w:t>
      </w:r>
      <w:r w:rsidR="00706B9C">
        <w:rPr>
          <w:rStyle w:val="apple-style-span"/>
          <w:rFonts w:ascii="Times New Roman" w:hAnsi="Times New Roman" w:cs="Times New Roman"/>
          <w:color w:val="000000"/>
          <w:sz w:val="24"/>
          <w:szCs w:val="24"/>
        </w:rPr>
        <w:t>ke i</w:t>
      </w:r>
      <w:r w:rsidR="00470E0D">
        <w:rPr>
          <w:rStyle w:val="apple-style-span"/>
          <w:rFonts w:ascii="Times New Roman" w:hAnsi="Times New Roman" w:cs="Times New Roman"/>
          <w:color w:val="000000"/>
          <w:sz w:val="24"/>
          <w:szCs w:val="24"/>
        </w:rPr>
        <w:t>nvesteringer.</w:t>
      </w:r>
      <w:r w:rsidR="00706B9C">
        <w:rPr>
          <w:rStyle w:val="apple-style-span"/>
          <w:rFonts w:ascii="Times New Roman" w:hAnsi="Times New Roman" w:cs="Times New Roman"/>
          <w:color w:val="000000"/>
          <w:sz w:val="24"/>
          <w:szCs w:val="24"/>
        </w:rPr>
        <w:t xml:space="preserve"> </w:t>
      </w:r>
      <w:r w:rsidR="00C25EF7">
        <w:rPr>
          <w:rStyle w:val="apple-style-span"/>
          <w:rFonts w:ascii="Times New Roman" w:hAnsi="Times New Roman" w:cs="Times New Roman"/>
          <w:color w:val="000000"/>
          <w:sz w:val="24"/>
          <w:szCs w:val="24"/>
        </w:rPr>
        <w:t xml:space="preserve">Investorernes bidrag i Serbien </w:t>
      </w:r>
      <w:r w:rsidR="00B11BD0">
        <w:rPr>
          <w:rStyle w:val="apple-style-span"/>
          <w:rFonts w:ascii="Times New Roman" w:hAnsi="Times New Roman" w:cs="Times New Roman"/>
          <w:color w:val="000000"/>
          <w:sz w:val="24"/>
          <w:szCs w:val="24"/>
        </w:rPr>
        <w:t xml:space="preserve">vil have en stor nytte for begge parter. </w:t>
      </w:r>
      <w:r w:rsidR="00CF2D09">
        <w:rPr>
          <w:rStyle w:val="apple-style-span"/>
          <w:rFonts w:ascii="Times New Roman" w:hAnsi="Times New Roman" w:cs="Times New Roman"/>
          <w:color w:val="000000"/>
          <w:sz w:val="24"/>
          <w:szCs w:val="24"/>
        </w:rPr>
        <w:t xml:space="preserve">De kan få billigere arbejdskraft, </w:t>
      </w:r>
      <w:r w:rsidR="00CF2D09" w:rsidRPr="00CF2D09">
        <w:rPr>
          <w:rStyle w:val="apple-style-span"/>
          <w:rFonts w:ascii="Times New Roman" w:hAnsi="Times New Roman" w:cs="Times New Roman"/>
          <w:color w:val="000000"/>
          <w:sz w:val="24"/>
          <w:szCs w:val="24"/>
        </w:rPr>
        <w:t>konkurrence på et lavt niveau</w:t>
      </w:r>
      <w:r w:rsidR="00CF2D09">
        <w:rPr>
          <w:rStyle w:val="apple-style-span"/>
          <w:rFonts w:ascii="Times New Roman" w:hAnsi="Times New Roman" w:cs="Times New Roman"/>
          <w:color w:val="000000"/>
          <w:sz w:val="24"/>
          <w:szCs w:val="24"/>
        </w:rPr>
        <w:t xml:space="preserve">, </w:t>
      </w:r>
      <w:r w:rsidR="000E6EED">
        <w:rPr>
          <w:rStyle w:val="apple-style-span"/>
          <w:rFonts w:ascii="Times New Roman" w:hAnsi="Times New Roman" w:cs="Times New Roman"/>
          <w:color w:val="000000"/>
          <w:sz w:val="24"/>
          <w:szCs w:val="24"/>
        </w:rPr>
        <w:t>ekstra fordele, som firmaer giver til firmaer, fordi landet er i udviklingsfasen osv.</w:t>
      </w:r>
      <w:r w:rsidR="00816A33">
        <w:rPr>
          <w:rStyle w:val="apple-style-span"/>
          <w:rFonts w:ascii="Times New Roman" w:hAnsi="Times New Roman" w:cs="Times New Roman"/>
          <w:color w:val="000000"/>
          <w:sz w:val="24"/>
          <w:szCs w:val="24"/>
        </w:rPr>
        <w:t xml:space="preserve"> </w:t>
      </w:r>
      <w:r w:rsidR="00B11BD0">
        <w:rPr>
          <w:rStyle w:val="apple-style-span"/>
          <w:rFonts w:ascii="Times New Roman" w:hAnsi="Times New Roman" w:cs="Times New Roman"/>
          <w:color w:val="000000"/>
          <w:sz w:val="24"/>
          <w:szCs w:val="24"/>
        </w:rPr>
        <w:t>Den målgruppe, som det Serbiske erhverv henvender sig til er udenlandske investorer, som har planer om at udvide forretningerne i Serbien i Kragujevac. Firmaet opfatter sig selv</w:t>
      </w:r>
      <w:r w:rsidR="00470E0D">
        <w:rPr>
          <w:rStyle w:val="apple-style-span"/>
          <w:rFonts w:ascii="Times New Roman" w:hAnsi="Times New Roman" w:cs="Times New Roman"/>
          <w:color w:val="000000"/>
          <w:sz w:val="24"/>
          <w:szCs w:val="24"/>
        </w:rPr>
        <w:t xml:space="preserve"> </w:t>
      </w:r>
      <w:r w:rsidR="00655E8D">
        <w:rPr>
          <w:rStyle w:val="apple-style-span"/>
          <w:rFonts w:ascii="Times New Roman" w:hAnsi="Times New Roman" w:cs="Times New Roman"/>
          <w:color w:val="000000"/>
          <w:sz w:val="24"/>
          <w:szCs w:val="24"/>
        </w:rPr>
        <w:t xml:space="preserve">som kompetente til at samarbejde med udlandet, fordi deres mange års erfaring med udenlandske investorer har givet dem </w:t>
      </w:r>
      <w:r w:rsidR="004E76D1">
        <w:rPr>
          <w:rStyle w:val="apple-style-span"/>
          <w:rFonts w:ascii="Times New Roman" w:hAnsi="Times New Roman" w:cs="Times New Roman"/>
          <w:color w:val="000000"/>
          <w:sz w:val="24"/>
          <w:szCs w:val="24"/>
        </w:rPr>
        <w:t xml:space="preserve">viden og erfaring, hvordan et samarbejde med </w:t>
      </w:r>
      <w:r w:rsidR="004E76D1">
        <w:rPr>
          <w:rStyle w:val="apple-style-span"/>
          <w:rFonts w:ascii="Times New Roman" w:hAnsi="Times New Roman" w:cs="Times New Roman"/>
          <w:color w:val="000000"/>
          <w:sz w:val="24"/>
          <w:szCs w:val="24"/>
        </w:rPr>
        <w:lastRenderedPageBreak/>
        <w:t xml:space="preserve">udlandet skal være. </w:t>
      </w:r>
      <w:r w:rsidR="00462BFE">
        <w:rPr>
          <w:rStyle w:val="apple-style-span"/>
          <w:rFonts w:ascii="Times New Roman" w:hAnsi="Times New Roman" w:cs="Times New Roman"/>
          <w:color w:val="000000"/>
          <w:sz w:val="24"/>
          <w:szCs w:val="24"/>
        </w:rPr>
        <w:t xml:space="preserve">Situationen i landet har </w:t>
      </w:r>
      <w:r w:rsidR="0063665D">
        <w:rPr>
          <w:rStyle w:val="apple-style-span"/>
          <w:rFonts w:ascii="Times New Roman" w:hAnsi="Times New Roman" w:cs="Times New Roman"/>
          <w:color w:val="000000"/>
          <w:sz w:val="24"/>
          <w:szCs w:val="24"/>
        </w:rPr>
        <w:t>forandret sig, og de investorer, der var en gang, trak sig tilbage fra markedet. Deres usikkerhed om</w:t>
      </w:r>
      <w:r w:rsidR="00601B3C">
        <w:rPr>
          <w:rStyle w:val="apple-style-span"/>
          <w:rFonts w:ascii="Times New Roman" w:hAnsi="Times New Roman" w:cs="Times New Roman"/>
          <w:color w:val="000000"/>
          <w:sz w:val="24"/>
          <w:szCs w:val="24"/>
        </w:rPr>
        <w:t>kring</w:t>
      </w:r>
      <w:r w:rsidR="0063665D">
        <w:rPr>
          <w:rStyle w:val="apple-style-span"/>
          <w:rFonts w:ascii="Times New Roman" w:hAnsi="Times New Roman" w:cs="Times New Roman"/>
          <w:color w:val="000000"/>
          <w:sz w:val="24"/>
          <w:szCs w:val="24"/>
        </w:rPr>
        <w:t xml:space="preserve"> eksistensen i Serbien gav </w:t>
      </w:r>
      <w:r w:rsidR="00601B3C">
        <w:rPr>
          <w:rStyle w:val="apple-style-span"/>
          <w:rFonts w:ascii="Times New Roman" w:hAnsi="Times New Roman" w:cs="Times New Roman"/>
          <w:color w:val="000000"/>
          <w:sz w:val="24"/>
          <w:szCs w:val="24"/>
        </w:rPr>
        <w:t>investorerne</w:t>
      </w:r>
      <w:r w:rsidR="0063665D">
        <w:rPr>
          <w:rStyle w:val="apple-style-span"/>
          <w:rFonts w:ascii="Times New Roman" w:hAnsi="Times New Roman" w:cs="Times New Roman"/>
          <w:color w:val="000000"/>
          <w:sz w:val="24"/>
          <w:szCs w:val="24"/>
        </w:rPr>
        <w:t xml:space="preserve"> ingen garanti for, at </w:t>
      </w:r>
      <w:r w:rsidR="00601B3C">
        <w:rPr>
          <w:rStyle w:val="apple-style-span"/>
          <w:rFonts w:ascii="Times New Roman" w:hAnsi="Times New Roman" w:cs="Times New Roman"/>
          <w:color w:val="000000"/>
          <w:sz w:val="24"/>
          <w:szCs w:val="24"/>
        </w:rPr>
        <w:t xml:space="preserve">deres investeringer kunne </w:t>
      </w:r>
      <w:r w:rsidR="00816A33">
        <w:rPr>
          <w:rStyle w:val="apple-style-span"/>
          <w:rFonts w:ascii="Times New Roman" w:hAnsi="Times New Roman" w:cs="Times New Roman"/>
          <w:color w:val="000000"/>
          <w:sz w:val="24"/>
          <w:szCs w:val="24"/>
        </w:rPr>
        <w:t>blive til en succes</w:t>
      </w:r>
      <w:r w:rsidR="00601B3C">
        <w:rPr>
          <w:rStyle w:val="apple-style-span"/>
          <w:rFonts w:ascii="Times New Roman" w:hAnsi="Times New Roman" w:cs="Times New Roman"/>
          <w:color w:val="000000"/>
          <w:sz w:val="24"/>
          <w:szCs w:val="24"/>
        </w:rPr>
        <w:t xml:space="preserve"> pga. ustabiliteten i landet. </w:t>
      </w:r>
      <w:r w:rsidR="002952F6">
        <w:rPr>
          <w:rStyle w:val="apple-style-span"/>
          <w:rFonts w:ascii="Times New Roman" w:hAnsi="Times New Roman" w:cs="Times New Roman"/>
          <w:color w:val="000000"/>
          <w:sz w:val="24"/>
          <w:szCs w:val="24"/>
        </w:rPr>
        <w:t xml:space="preserve">Nu er Serbien klar til at </w:t>
      </w:r>
      <w:r w:rsidR="00BA0AAF">
        <w:rPr>
          <w:rStyle w:val="apple-style-span"/>
          <w:rFonts w:ascii="Times New Roman" w:hAnsi="Times New Roman" w:cs="Times New Roman"/>
          <w:color w:val="000000"/>
          <w:sz w:val="24"/>
          <w:szCs w:val="24"/>
        </w:rPr>
        <w:t>tiltrække udenlandske investorer igen, fordi situation i landet er i gang med at forbedre sig</w:t>
      </w:r>
      <w:r w:rsidR="00461193">
        <w:rPr>
          <w:rStyle w:val="apple-style-span"/>
          <w:rFonts w:ascii="Times New Roman" w:hAnsi="Times New Roman" w:cs="Times New Roman"/>
          <w:color w:val="000000"/>
          <w:sz w:val="24"/>
          <w:szCs w:val="24"/>
        </w:rPr>
        <w:t>, men der findes stadigvæk nogle barriere for, hvorfor de udenlandske inve</w:t>
      </w:r>
      <w:r w:rsidR="00A91EED">
        <w:rPr>
          <w:rStyle w:val="apple-style-span"/>
          <w:rFonts w:ascii="Times New Roman" w:hAnsi="Times New Roman" w:cs="Times New Roman"/>
          <w:color w:val="000000"/>
          <w:sz w:val="24"/>
          <w:szCs w:val="24"/>
        </w:rPr>
        <w:t>st</w:t>
      </w:r>
      <w:r w:rsidR="00461193">
        <w:rPr>
          <w:rStyle w:val="apple-style-span"/>
          <w:rFonts w:ascii="Times New Roman" w:hAnsi="Times New Roman" w:cs="Times New Roman"/>
          <w:color w:val="000000"/>
          <w:sz w:val="24"/>
          <w:szCs w:val="24"/>
        </w:rPr>
        <w:t xml:space="preserve">orer holder lidt tilbage.  </w:t>
      </w:r>
      <w:r w:rsidR="00BA0AAF">
        <w:rPr>
          <w:rStyle w:val="apple-style-span"/>
          <w:rFonts w:ascii="Times New Roman" w:hAnsi="Times New Roman" w:cs="Times New Roman"/>
          <w:color w:val="000000"/>
          <w:sz w:val="24"/>
          <w:szCs w:val="24"/>
        </w:rPr>
        <w:t xml:space="preserve"> </w:t>
      </w:r>
    </w:p>
    <w:p w:rsidR="00461193" w:rsidRDefault="00461193" w:rsidP="00317BBE">
      <w:pPr>
        <w:spacing w:after="0" w:line="360" w:lineRule="auto"/>
        <w:jc w:val="both"/>
        <w:rPr>
          <w:rStyle w:val="apple-style-span"/>
          <w:rFonts w:ascii="Times New Roman" w:hAnsi="Times New Roman" w:cs="Times New Roman"/>
          <w:color w:val="000000"/>
          <w:sz w:val="24"/>
          <w:szCs w:val="24"/>
        </w:rPr>
      </w:pPr>
    </w:p>
    <w:p w:rsidR="005127A0" w:rsidRDefault="00BA7F0A" w:rsidP="00317BBE">
      <w:pPr>
        <w:spacing w:after="0"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Firmaet sætter fokus på investorer, som ønsker at bruge deres penge på at </w:t>
      </w:r>
      <w:r w:rsidR="00ED3A35">
        <w:rPr>
          <w:rStyle w:val="apple-style-span"/>
          <w:rFonts w:ascii="Times New Roman" w:hAnsi="Times New Roman" w:cs="Times New Roman"/>
          <w:color w:val="000000"/>
          <w:sz w:val="24"/>
          <w:szCs w:val="24"/>
        </w:rPr>
        <w:t xml:space="preserve">investere i Serbien i Kragujevac, fordi byen har de kapaciteter og muligheder, som er vigtige for investeringer. </w:t>
      </w:r>
      <w:r w:rsidR="003A4CF8">
        <w:rPr>
          <w:rStyle w:val="apple-style-span"/>
          <w:rFonts w:ascii="Times New Roman" w:hAnsi="Times New Roman" w:cs="Times New Roman"/>
          <w:color w:val="000000"/>
          <w:sz w:val="24"/>
          <w:szCs w:val="24"/>
        </w:rPr>
        <w:t>Kragujevac har været førende indenfor FIAT bilindustrien</w:t>
      </w:r>
      <w:r w:rsidR="008E4EFD">
        <w:rPr>
          <w:rStyle w:val="apple-style-span"/>
          <w:rFonts w:ascii="Times New Roman" w:hAnsi="Times New Roman" w:cs="Times New Roman"/>
          <w:color w:val="000000"/>
          <w:sz w:val="24"/>
          <w:szCs w:val="24"/>
        </w:rPr>
        <w:t xml:space="preserve">, som den gang viste sig at være meget </w:t>
      </w:r>
      <w:r w:rsidR="00EA6BB5">
        <w:rPr>
          <w:rStyle w:val="apple-style-span"/>
          <w:rFonts w:ascii="Times New Roman" w:hAnsi="Times New Roman" w:cs="Times New Roman"/>
          <w:color w:val="000000"/>
          <w:sz w:val="24"/>
          <w:szCs w:val="24"/>
        </w:rPr>
        <w:t>effektivt</w:t>
      </w:r>
      <w:r w:rsidR="00B52CF0">
        <w:rPr>
          <w:rStyle w:val="apple-style-span"/>
          <w:rFonts w:ascii="Times New Roman" w:hAnsi="Times New Roman" w:cs="Times New Roman"/>
          <w:color w:val="000000"/>
          <w:sz w:val="24"/>
          <w:szCs w:val="24"/>
        </w:rPr>
        <w:t xml:space="preserve"> og betydningsfuldt for byen. </w:t>
      </w:r>
      <w:r w:rsidR="00667CDB">
        <w:rPr>
          <w:rStyle w:val="apple-style-span"/>
          <w:rFonts w:ascii="Times New Roman" w:hAnsi="Times New Roman" w:cs="Times New Roman"/>
          <w:color w:val="000000"/>
          <w:sz w:val="24"/>
          <w:szCs w:val="24"/>
        </w:rPr>
        <w:t xml:space="preserve">Mange mennesker havde arbejdspladser, som gav byen en meget lav arbejdsløshed. </w:t>
      </w:r>
      <w:r w:rsidR="00727F1F">
        <w:rPr>
          <w:rStyle w:val="apple-style-span"/>
          <w:rFonts w:ascii="Times New Roman" w:hAnsi="Times New Roman" w:cs="Times New Roman"/>
          <w:color w:val="000000"/>
          <w:sz w:val="24"/>
          <w:szCs w:val="24"/>
        </w:rPr>
        <w:t xml:space="preserve">Investorerne tjente godt, folk havde arbejdspladser, og det gav byen et positivt omdømme. </w:t>
      </w:r>
      <w:r w:rsidR="007879D1">
        <w:rPr>
          <w:rStyle w:val="apple-style-span"/>
          <w:rFonts w:ascii="Times New Roman" w:hAnsi="Times New Roman" w:cs="Times New Roman"/>
          <w:color w:val="000000"/>
          <w:sz w:val="24"/>
          <w:szCs w:val="24"/>
        </w:rPr>
        <w:t xml:space="preserve">I dag kan listen over investorer variere, fordi byen trænger til investorer, som ikke kun kan give </w:t>
      </w:r>
      <w:r w:rsidR="00E92547">
        <w:rPr>
          <w:rStyle w:val="apple-style-span"/>
          <w:rFonts w:ascii="Times New Roman" w:hAnsi="Times New Roman" w:cs="Times New Roman"/>
          <w:color w:val="000000"/>
          <w:sz w:val="24"/>
          <w:szCs w:val="24"/>
        </w:rPr>
        <w:t>arbejdspladser</w:t>
      </w:r>
      <w:r w:rsidR="00231764">
        <w:rPr>
          <w:rStyle w:val="apple-style-span"/>
          <w:rFonts w:ascii="Times New Roman" w:hAnsi="Times New Roman" w:cs="Times New Roman"/>
          <w:color w:val="000000"/>
          <w:sz w:val="24"/>
          <w:szCs w:val="24"/>
        </w:rPr>
        <w:t>.</w:t>
      </w:r>
      <w:r w:rsidR="00E92547">
        <w:rPr>
          <w:rStyle w:val="apple-style-span"/>
          <w:rFonts w:ascii="Times New Roman" w:hAnsi="Times New Roman" w:cs="Times New Roman"/>
          <w:color w:val="000000"/>
          <w:sz w:val="24"/>
          <w:szCs w:val="24"/>
        </w:rPr>
        <w:t xml:space="preserve"> </w:t>
      </w:r>
      <w:r w:rsidR="00231764">
        <w:rPr>
          <w:rStyle w:val="apple-style-span"/>
          <w:rFonts w:ascii="Times New Roman" w:hAnsi="Times New Roman" w:cs="Times New Roman"/>
          <w:color w:val="000000"/>
          <w:sz w:val="24"/>
          <w:szCs w:val="24"/>
        </w:rPr>
        <w:t>D</w:t>
      </w:r>
      <w:r w:rsidR="00E92547">
        <w:rPr>
          <w:rStyle w:val="apple-style-span"/>
          <w:rFonts w:ascii="Times New Roman" w:hAnsi="Times New Roman" w:cs="Times New Roman"/>
          <w:color w:val="000000"/>
          <w:sz w:val="24"/>
          <w:szCs w:val="24"/>
        </w:rPr>
        <w:t xml:space="preserve">er er også brug for, at investorerne hjælper med at lave </w:t>
      </w:r>
      <w:r w:rsidR="00C504BB">
        <w:rPr>
          <w:rStyle w:val="apple-style-span"/>
          <w:rFonts w:ascii="Times New Roman" w:hAnsi="Times New Roman" w:cs="Times New Roman"/>
          <w:color w:val="000000"/>
          <w:sz w:val="24"/>
          <w:szCs w:val="24"/>
        </w:rPr>
        <w:t>motor</w:t>
      </w:r>
      <w:r w:rsidR="00E92547">
        <w:rPr>
          <w:rStyle w:val="apple-style-span"/>
          <w:rFonts w:ascii="Times New Roman" w:hAnsi="Times New Roman" w:cs="Times New Roman"/>
          <w:color w:val="000000"/>
          <w:sz w:val="24"/>
          <w:szCs w:val="24"/>
        </w:rPr>
        <w:t xml:space="preserve">veje, </w:t>
      </w:r>
      <w:r w:rsidR="001E2467">
        <w:rPr>
          <w:rStyle w:val="apple-style-span"/>
          <w:rFonts w:ascii="Times New Roman" w:hAnsi="Times New Roman" w:cs="Times New Roman"/>
          <w:color w:val="000000"/>
          <w:sz w:val="24"/>
          <w:szCs w:val="24"/>
        </w:rPr>
        <w:t>som det kan være nemmere for de kommende interessenter at komme til byen.</w:t>
      </w:r>
      <w:r w:rsidR="00C504BB">
        <w:rPr>
          <w:rStyle w:val="apple-style-span"/>
          <w:rFonts w:ascii="Times New Roman" w:hAnsi="Times New Roman" w:cs="Times New Roman"/>
          <w:color w:val="000000"/>
          <w:sz w:val="24"/>
          <w:szCs w:val="24"/>
        </w:rPr>
        <w:t xml:space="preserve"> </w:t>
      </w:r>
      <w:r w:rsidR="00231764">
        <w:rPr>
          <w:rStyle w:val="apple-style-span"/>
          <w:rFonts w:ascii="Times New Roman" w:hAnsi="Times New Roman" w:cs="Times New Roman"/>
          <w:color w:val="000000"/>
          <w:sz w:val="24"/>
          <w:szCs w:val="24"/>
        </w:rPr>
        <w:t>Der er store forventninger til Serbien</w:t>
      </w:r>
      <w:r w:rsidR="007C615C">
        <w:rPr>
          <w:rStyle w:val="apple-style-span"/>
          <w:rFonts w:ascii="Times New Roman" w:hAnsi="Times New Roman" w:cs="Times New Roman"/>
          <w:color w:val="000000"/>
          <w:sz w:val="24"/>
          <w:szCs w:val="24"/>
        </w:rPr>
        <w:t xml:space="preserve">, </w:t>
      </w:r>
      <w:r w:rsidR="000646B6">
        <w:rPr>
          <w:rStyle w:val="apple-style-span"/>
          <w:rFonts w:ascii="Times New Roman" w:hAnsi="Times New Roman" w:cs="Times New Roman"/>
          <w:color w:val="000000"/>
          <w:sz w:val="24"/>
          <w:szCs w:val="24"/>
        </w:rPr>
        <w:t xml:space="preserve">hvis de vil med i EU, og EU kræver mange ændringer. </w:t>
      </w:r>
      <w:r w:rsidR="001A73EF">
        <w:rPr>
          <w:rStyle w:val="apple-style-span"/>
          <w:rFonts w:ascii="Times New Roman" w:hAnsi="Times New Roman" w:cs="Times New Roman"/>
          <w:color w:val="000000"/>
          <w:sz w:val="24"/>
          <w:szCs w:val="24"/>
        </w:rPr>
        <w:t xml:space="preserve">Det er ikke kun </w:t>
      </w:r>
      <w:r w:rsidR="00C504BB">
        <w:rPr>
          <w:rStyle w:val="apple-style-span"/>
          <w:rFonts w:ascii="Times New Roman" w:hAnsi="Times New Roman" w:cs="Times New Roman"/>
          <w:color w:val="000000"/>
          <w:sz w:val="24"/>
          <w:szCs w:val="24"/>
        </w:rPr>
        <w:t>motor</w:t>
      </w:r>
      <w:r w:rsidR="001A73EF">
        <w:rPr>
          <w:rStyle w:val="apple-style-span"/>
          <w:rFonts w:ascii="Times New Roman" w:hAnsi="Times New Roman" w:cs="Times New Roman"/>
          <w:color w:val="000000"/>
          <w:sz w:val="24"/>
          <w:szCs w:val="24"/>
        </w:rPr>
        <w:t>veje, skoler og hospitaler, der er prioriter</w:t>
      </w:r>
      <w:r w:rsidR="000074D5">
        <w:rPr>
          <w:rStyle w:val="apple-style-span"/>
          <w:rFonts w:ascii="Times New Roman" w:hAnsi="Times New Roman" w:cs="Times New Roman"/>
          <w:color w:val="000000"/>
          <w:sz w:val="24"/>
          <w:szCs w:val="24"/>
        </w:rPr>
        <w:t>inger</w:t>
      </w:r>
      <w:r w:rsidR="001A73EF">
        <w:rPr>
          <w:rStyle w:val="apple-style-span"/>
          <w:rFonts w:ascii="Times New Roman" w:hAnsi="Times New Roman" w:cs="Times New Roman"/>
          <w:color w:val="000000"/>
          <w:sz w:val="24"/>
          <w:szCs w:val="24"/>
        </w:rPr>
        <w:t xml:space="preserve">, men også lufthavne, offentlig transport og lignende, der skal være i orden. </w:t>
      </w:r>
      <w:r w:rsidR="005A0F22">
        <w:rPr>
          <w:rStyle w:val="apple-style-span"/>
          <w:rFonts w:ascii="Times New Roman" w:hAnsi="Times New Roman" w:cs="Times New Roman"/>
          <w:color w:val="000000"/>
          <w:sz w:val="24"/>
          <w:szCs w:val="24"/>
        </w:rPr>
        <w:t>I</w:t>
      </w:r>
      <w:r w:rsidR="001A73EF">
        <w:rPr>
          <w:rStyle w:val="apple-style-span"/>
          <w:rFonts w:ascii="Times New Roman" w:hAnsi="Times New Roman" w:cs="Times New Roman"/>
          <w:color w:val="000000"/>
          <w:sz w:val="24"/>
          <w:szCs w:val="24"/>
        </w:rPr>
        <w:t>nfrastrukturen og transportsystem</w:t>
      </w:r>
      <w:r w:rsidR="005A0F22">
        <w:rPr>
          <w:rStyle w:val="apple-style-span"/>
          <w:rFonts w:ascii="Times New Roman" w:hAnsi="Times New Roman" w:cs="Times New Roman"/>
          <w:color w:val="000000"/>
          <w:sz w:val="24"/>
          <w:szCs w:val="24"/>
        </w:rPr>
        <w:t>, der er fungerende,</w:t>
      </w:r>
      <w:r w:rsidR="00C15AFA">
        <w:rPr>
          <w:rStyle w:val="apple-style-span"/>
          <w:rFonts w:ascii="Times New Roman" w:hAnsi="Times New Roman" w:cs="Times New Roman"/>
          <w:color w:val="000000"/>
          <w:sz w:val="24"/>
          <w:szCs w:val="24"/>
        </w:rPr>
        <w:t xml:space="preserve"> </w:t>
      </w:r>
      <w:r w:rsidR="005A0F22">
        <w:rPr>
          <w:rStyle w:val="apple-style-span"/>
          <w:rFonts w:ascii="Times New Roman" w:hAnsi="Times New Roman" w:cs="Times New Roman"/>
          <w:color w:val="000000"/>
          <w:sz w:val="24"/>
          <w:szCs w:val="24"/>
        </w:rPr>
        <w:t>er et af de tegn på, at landet stå stabilt. Det er stabilitet</w:t>
      </w:r>
      <w:r w:rsidR="008E1626">
        <w:rPr>
          <w:rStyle w:val="apple-style-span"/>
          <w:rFonts w:ascii="Times New Roman" w:hAnsi="Times New Roman" w:cs="Times New Roman"/>
          <w:color w:val="000000"/>
          <w:sz w:val="24"/>
          <w:szCs w:val="24"/>
        </w:rPr>
        <w:t>en</w:t>
      </w:r>
      <w:r w:rsidR="005A0F22">
        <w:rPr>
          <w:rStyle w:val="apple-style-span"/>
          <w:rFonts w:ascii="Times New Roman" w:hAnsi="Times New Roman" w:cs="Times New Roman"/>
          <w:color w:val="000000"/>
          <w:sz w:val="24"/>
          <w:szCs w:val="24"/>
        </w:rPr>
        <w:t>, der</w:t>
      </w:r>
      <w:r w:rsidR="008E1626">
        <w:rPr>
          <w:rStyle w:val="apple-style-span"/>
          <w:rFonts w:ascii="Times New Roman" w:hAnsi="Times New Roman" w:cs="Times New Roman"/>
          <w:color w:val="000000"/>
          <w:sz w:val="24"/>
          <w:szCs w:val="24"/>
        </w:rPr>
        <w:t xml:space="preserve"> tiltrækker investorer, fordi det drejer sig om investorernes forretningssikkerhed. </w:t>
      </w:r>
      <w:r w:rsidR="004424B7">
        <w:rPr>
          <w:rStyle w:val="apple-style-span"/>
          <w:rFonts w:ascii="Times New Roman" w:hAnsi="Times New Roman" w:cs="Times New Roman"/>
          <w:color w:val="000000"/>
          <w:sz w:val="24"/>
          <w:szCs w:val="24"/>
        </w:rPr>
        <w:t xml:space="preserve">Det Serbiske erhverv </w:t>
      </w:r>
      <w:r w:rsidR="005B5E06">
        <w:rPr>
          <w:rStyle w:val="apple-style-span"/>
          <w:rFonts w:ascii="Times New Roman" w:hAnsi="Times New Roman" w:cs="Times New Roman"/>
          <w:color w:val="000000"/>
          <w:sz w:val="24"/>
          <w:szCs w:val="24"/>
        </w:rPr>
        <w:t xml:space="preserve">i Kragujevac yder deres service til udenlandske investorer, hvor de frit kan komme og holde f.eks. udstillingsmesser og informere om de investeringer, som de ønsker at investere i. Firmaet står for alle forberedelser til denne begivenhed. </w:t>
      </w:r>
      <w:r w:rsidR="00212146">
        <w:rPr>
          <w:rStyle w:val="apple-style-span"/>
          <w:rFonts w:ascii="Times New Roman" w:hAnsi="Times New Roman" w:cs="Times New Roman"/>
          <w:color w:val="000000"/>
          <w:sz w:val="24"/>
          <w:szCs w:val="24"/>
        </w:rPr>
        <w:t xml:space="preserve">Det er vigtigt for dem, at når investorerne kommer til Serbien, at alt er forberedt, at forhandlingerne kan starte. </w:t>
      </w:r>
      <w:r w:rsidR="00EB3C1C">
        <w:rPr>
          <w:rStyle w:val="apple-style-span"/>
          <w:rFonts w:ascii="Times New Roman" w:hAnsi="Times New Roman" w:cs="Times New Roman"/>
          <w:color w:val="000000"/>
          <w:sz w:val="24"/>
          <w:szCs w:val="24"/>
        </w:rPr>
        <w:t xml:space="preserve">Firmaet sikrer sig, at de interessante </w:t>
      </w:r>
      <w:r w:rsidR="00C754A9">
        <w:rPr>
          <w:rStyle w:val="apple-style-span"/>
          <w:rFonts w:ascii="Times New Roman" w:hAnsi="Times New Roman" w:cs="Times New Roman"/>
          <w:color w:val="000000"/>
          <w:sz w:val="24"/>
          <w:szCs w:val="24"/>
        </w:rPr>
        <w:t>har den rigtige fornemmelse</w:t>
      </w:r>
      <w:r w:rsidR="00EB3C1C">
        <w:rPr>
          <w:rStyle w:val="apple-style-span"/>
          <w:rFonts w:ascii="Times New Roman" w:hAnsi="Times New Roman" w:cs="Times New Roman"/>
          <w:color w:val="000000"/>
          <w:sz w:val="24"/>
          <w:szCs w:val="24"/>
        </w:rPr>
        <w:t xml:space="preserve">, </w:t>
      </w:r>
      <w:r w:rsidR="0078663E">
        <w:rPr>
          <w:rStyle w:val="apple-style-span"/>
          <w:rFonts w:ascii="Times New Roman" w:hAnsi="Times New Roman" w:cs="Times New Roman"/>
          <w:color w:val="000000"/>
          <w:sz w:val="24"/>
          <w:szCs w:val="24"/>
        </w:rPr>
        <w:t>hvor</w:t>
      </w:r>
      <w:r w:rsidR="00EB3C1C">
        <w:rPr>
          <w:rStyle w:val="apple-style-span"/>
          <w:rFonts w:ascii="Times New Roman" w:hAnsi="Times New Roman" w:cs="Times New Roman"/>
          <w:color w:val="000000"/>
          <w:sz w:val="24"/>
          <w:szCs w:val="24"/>
        </w:rPr>
        <w:t xml:space="preserve"> firmaet er troværdigt og ansvarligt.</w:t>
      </w:r>
      <w:r w:rsidR="00C754A9">
        <w:rPr>
          <w:rStyle w:val="apple-style-span"/>
          <w:rFonts w:ascii="Times New Roman" w:hAnsi="Times New Roman" w:cs="Times New Roman"/>
          <w:color w:val="000000"/>
          <w:sz w:val="24"/>
          <w:szCs w:val="24"/>
        </w:rPr>
        <w:t xml:space="preserve"> </w:t>
      </w:r>
      <w:r w:rsidR="0006238D">
        <w:rPr>
          <w:rStyle w:val="apple-style-span"/>
          <w:rFonts w:ascii="Times New Roman" w:hAnsi="Times New Roman" w:cs="Times New Roman"/>
          <w:color w:val="000000"/>
          <w:sz w:val="24"/>
          <w:szCs w:val="24"/>
        </w:rPr>
        <w:t>De forbereder alt til</w:t>
      </w:r>
      <w:r w:rsidR="004450A2">
        <w:rPr>
          <w:rStyle w:val="apple-style-span"/>
          <w:rFonts w:ascii="Times New Roman" w:hAnsi="Times New Roman" w:cs="Times New Roman"/>
          <w:color w:val="000000"/>
          <w:sz w:val="24"/>
          <w:szCs w:val="24"/>
        </w:rPr>
        <w:t xml:space="preserve"> tiden, som er et </w:t>
      </w:r>
      <w:r w:rsidR="008C2EF0">
        <w:rPr>
          <w:rStyle w:val="apple-style-span"/>
          <w:rFonts w:ascii="Times New Roman" w:hAnsi="Times New Roman" w:cs="Times New Roman"/>
          <w:color w:val="000000"/>
          <w:sz w:val="24"/>
          <w:szCs w:val="24"/>
        </w:rPr>
        <w:t xml:space="preserve">af de </w:t>
      </w:r>
      <w:r w:rsidR="004450A2">
        <w:rPr>
          <w:rStyle w:val="apple-style-span"/>
          <w:rFonts w:ascii="Times New Roman" w:hAnsi="Times New Roman" w:cs="Times New Roman"/>
          <w:color w:val="000000"/>
          <w:sz w:val="24"/>
          <w:szCs w:val="24"/>
        </w:rPr>
        <w:t>tegn på, at de tager det meget seriøst</w:t>
      </w:r>
      <w:r w:rsidR="00A56D46">
        <w:rPr>
          <w:rStyle w:val="apple-style-span"/>
          <w:rFonts w:ascii="Times New Roman" w:hAnsi="Times New Roman" w:cs="Times New Roman"/>
          <w:color w:val="000000"/>
          <w:sz w:val="24"/>
          <w:szCs w:val="24"/>
        </w:rPr>
        <w:t>, og at firmaet er ambitiøst</w:t>
      </w:r>
      <w:r w:rsidR="004450A2">
        <w:rPr>
          <w:rStyle w:val="apple-style-span"/>
          <w:rFonts w:ascii="Times New Roman" w:hAnsi="Times New Roman" w:cs="Times New Roman"/>
          <w:color w:val="000000"/>
          <w:sz w:val="24"/>
          <w:szCs w:val="24"/>
        </w:rPr>
        <w:t xml:space="preserve">. Når de gør det, så viser de over for investorerne, at </w:t>
      </w:r>
      <w:r w:rsidR="008C2EF0">
        <w:rPr>
          <w:rStyle w:val="apple-style-span"/>
          <w:rFonts w:ascii="Times New Roman" w:hAnsi="Times New Roman" w:cs="Times New Roman"/>
          <w:color w:val="000000"/>
          <w:sz w:val="24"/>
          <w:szCs w:val="24"/>
        </w:rPr>
        <w:t xml:space="preserve">de gør alt for, at Kragujevac skal få den succes, som den havde </w:t>
      </w:r>
      <w:r w:rsidR="00BD6C91">
        <w:rPr>
          <w:rStyle w:val="apple-style-span"/>
          <w:rFonts w:ascii="Times New Roman" w:hAnsi="Times New Roman" w:cs="Times New Roman"/>
          <w:color w:val="000000"/>
          <w:sz w:val="24"/>
          <w:szCs w:val="24"/>
        </w:rPr>
        <w:t>før krisen i 90’erne</w:t>
      </w:r>
      <w:r w:rsidR="008C2EF0">
        <w:rPr>
          <w:rStyle w:val="apple-style-span"/>
          <w:rFonts w:ascii="Times New Roman" w:hAnsi="Times New Roman" w:cs="Times New Roman"/>
          <w:color w:val="000000"/>
          <w:sz w:val="24"/>
          <w:szCs w:val="24"/>
        </w:rPr>
        <w:t xml:space="preserve">. </w:t>
      </w:r>
      <w:r w:rsidR="00476BD2">
        <w:rPr>
          <w:rStyle w:val="apple-style-span"/>
          <w:rFonts w:ascii="Times New Roman" w:hAnsi="Times New Roman" w:cs="Times New Roman"/>
          <w:color w:val="000000"/>
          <w:sz w:val="24"/>
          <w:szCs w:val="24"/>
        </w:rPr>
        <w:t>Firmaet har et team af medarbejdere, som står kun for forberedelserne indenfor kommunikation. De sørger blandt andet for at lave brochurer på forskellige sprog</w:t>
      </w:r>
      <w:r w:rsidR="006A75AB">
        <w:rPr>
          <w:rStyle w:val="apple-style-span"/>
          <w:rFonts w:ascii="Times New Roman" w:hAnsi="Times New Roman" w:cs="Times New Roman"/>
          <w:color w:val="000000"/>
          <w:sz w:val="24"/>
          <w:szCs w:val="24"/>
        </w:rPr>
        <w:t xml:space="preserve">, de holder også kontakt med investorerne via telefoner </w:t>
      </w:r>
      <w:r w:rsidR="000C5BC3">
        <w:rPr>
          <w:rStyle w:val="apple-style-span"/>
          <w:rFonts w:ascii="Times New Roman" w:hAnsi="Times New Roman" w:cs="Times New Roman"/>
          <w:color w:val="000000"/>
          <w:sz w:val="24"/>
          <w:szCs w:val="24"/>
        </w:rPr>
        <w:t xml:space="preserve">og e-mails og lignende. Det som det regionale Serbiske erhverv er også ansvarlige for er, at de har et team af medarbejdere dvs. konsulenter, som står altid klar til at </w:t>
      </w:r>
      <w:r w:rsidR="00C600D6">
        <w:rPr>
          <w:rStyle w:val="apple-style-span"/>
          <w:rFonts w:ascii="Times New Roman" w:hAnsi="Times New Roman" w:cs="Times New Roman"/>
          <w:color w:val="000000"/>
          <w:sz w:val="24"/>
          <w:szCs w:val="24"/>
        </w:rPr>
        <w:t xml:space="preserve">tage af sted til udlandet for at </w:t>
      </w:r>
      <w:r w:rsidR="00C600D6">
        <w:rPr>
          <w:rStyle w:val="apple-style-span"/>
          <w:rFonts w:ascii="Times New Roman" w:hAnsi="Times New Roman" w:cs="Times New Roman"/>
          <w:color w:val="000000"/>
          <w:sz w:val="24"/>
          <w:szCs w:val="24"/>
        </w:rPr>
        <w:lastRenderedPageBreak/>
        <w:t xml:space="preserve">forhandle. </w:t>
      </w:r>
      <w:r w:rsidR="00614700">
        <w:rPr>
          <w:rStyle w:val="apple-style-span"/>
          <w:rFonts w:ascii="Times New Roman" w:hAnsi="Times New Roman" w:cs="Times New Roman"/>
          <w:color w:val="000000"/>
          <w:sz w:val="24"/>
          <w:szCs w:val="24"/>
        </w:rPr>
        <w:t>Hvad betyder det for investorerne? Det er en betydnings</w:t>
      </w:r>
      <w:r w:rsidR="000C5BC3">
        <w:rPr>
          <w:rStyle w:val="apple-style-span"/>
          <w:rFonts w:ascii="Times New Roman" w:hAnsi="Times New Roman" w:cs="Times New Roman"/>
          <w:color w:val="000000"/>
          <w:sz w:val="24"/>
          <w:szCs w:val="24"/>
        </w:rPr>
        <w:t xml:space="preserve"> </w:t>
      </w:r>
      <w:r w:rsidR="00614700">
        <w:rPr>
          <w:rStyle w:val="apple-style-span"/>
          <w:rFonts w:ascii="Times New Roman" w:hAnsi="Times New Roman" w:cs="Times New Roman"/>
          <w:color w:val="000000"/>
          <w:sz w:val="24"/>
          <w:szCs w:val="24"/>
        </w:rPr>
        <w:t>faktor, som gør</w:t>
      </w:r>
      <w:r w:rsidR="003A7352">
        <w:rPr>
          <w:rStyle w:val="apple-style-span"/>
          <w:rFonts w:ascii="Times New Roman" w:hAnsi="Times New Roman" w:cs="Times New Roman"/>
          <w:color w:val="000000"/>
          <w:sz w:val="24"/>
          <w:szCs w:val="24"/>
        </w:rPr>
        <w:t>,</w:t>
      </w:r>
      <w:r w:rsidR="00614700">
        <w:rPr>
          <w:rStyle w:val="apple-style-span"/>
          <w:rFonts w:ascii="Times New Roman" w:hAnsi="Times New Roman" w:cs="Times New Roman"/>
          <w:color w:val="000000"/>
          <w:sz w:val="24"/>
          <w:szCs w:val="24"/>
        </w:rPr>
        <w:t xml:space="preserve"> at investorerne føler sig betydningsfulde og respekterede. </w:t>
      </w:r>
    </w:p>
    <w:p w:rsidR="005127A0" w:rsidRDefault="001C3B12" w:rsidP="00317BBE">
      <w:pPr>
        <w:spacing w:after="0"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Den målgruppe som Kragujevac har brug for er investorer både fra de vestlige og de østlige lande. </w:t>
      </w:r>
      <w:r w:rsidR="006B5AD6">
        <w:rPr>
          <w:rStyle w:val="apple-style-span"/>
          <w:rFonts w:ascii="Times New Roman" w:hAnsi="Times New Roman" w:cs="Times New Roman"/>
          <w:color w:val="000000"/>
          <w:sz w:val="24"/>
          <w:szCs w:val="24"/>
        </w:rPr>
        <w:t xml:space="preserve">Det som er vigtigt er, at de interessante investorer har kapital, er ambitiøse og villige til at samarbejde med Serbien. </w:t>
      </w:r>
    </w:p>
    <w:p w:rsidR="006B5AD6" w:rsidRDefault="006B5AD6" w:rsidP="00317BBE">
      <w:pPr>
        <w:spacing w:after="0"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Da FIAT ZASTAVA industrien havde succes i sin tid, var det ikke kun </w:t>
      </w:r>
      <w:r w:rsidR="00CB0574">
        <w:rPr>
          <w:rStyle w:val="apple-style-span"/>
          <w:rFonts w:ascii="Times New Roman" w:hAnsi="Times New Roman" w:cs="Times New Roman"/>
          <w:color w:val="000000"/>
          <w:sz w:val="24"/>
          <w:szCs w:val="24"/>
        </w:rPr>
        <w:t>borgerne</w:t>
      </w:r>
      <w:r>
        <w:rPr>
          <w:rStyle w:val="apple-style-span"/>
          <w:rFonts w:ascii="Times New Roman" w:hAnsi="Times New Roman" w:cs="Times New Roman"/>
          <w:color w:val="000000"/>
          <w:sz w:val="24"/>
          <w:szCs w:val="24"/>
        </w:rPr>
        <w:t xml:space="preserve"> i Kragujevac, der fik nytte af det. Investorerne fra Italien </w:t>
      </w:r>
      <w:r w:rsidR="00DC73C6">
        <w:rPr>
          <w:rStyle w:val="apple-style-span"/>
          <w:rFonts w:ascii="Times New Roman" w:hAnsi="Times New Roman" w:cs="Times New Roman"/>
          <w:color w:val="000000"/>
          <w:sz w:val="24"/>
          <w:szCs w:val="24"/>
        </w:rPr>
        <w:t>gav mindre penge</w:t>
      </w:r>
      <w:r w:rsidR="00AB34BD">
        <w:rPr>
          <w:rStyle w:val="apple-style-span"/>
          <w:rFonts w:ascii="Times New Roman" w:hAnsi="Times New Roman" w:cs="Times New Roman"/>
          <w:color w:val="000000"/>
          <w:sz w:val="24"/>
          <w:szCs w:val="24"/>
        </w:rPr>
        <w:t xml:space="preserve"> til produktionen, hvilket gav dem succes. </w:t>
      </w:r>
      <w:r w:rsidR="00DC73C6">
        <w:rPr>
          <w:rStyle w:val="apple-style-span"/>
          <w:rFonts w:ascii="Times New Roman" w:hAnsi="Times New Roman" w:cs="Times New Roman"/>
          <w:color w:val="000000"/>
          <w:sz w:val="24"/>
          <w:szCs w:val="24"/>
        </w:rPr>
        <w:t xml:space="preserve"> </w:t>
      </w:r>
    </w:p>
    <w:p w:rsidR="00F51226" w:rsidRDefault="00F51226" w:rsidP="00317BBE">
      <w:pPr>
        <w:spacing w:after="0" w:line="360" w:lineRule="auto"/>
        <w:jc w:val="both"/>
        <w:rPr>
          <w:rFonts w:ascii="Times New Roman" w:eastAsia="Times New Roman" w:hAnsi="Times New Roman" w:cs="Times New Roman"/>
          <w:sz w:val="24"/>
          <w:szCs w:val="24"/>
        </w:rPr>
      </w:pPr>
    </w:p>
    <w:p w:rsidR="003D6E73" w:rsidRDefault="00A1014A" w:rsidP="00317BB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Hvis der bliver investeret i Kragujevac, og hvis investeringer</w:t>
      </w:r>
      <w:r w:rsidR="002E18D5">
        <w:rPr>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 vil stige, så kan det betyde, at beskæftigelse og f.eks. bruttonationalproduktet i landet </w:t>
      </w:r>
      <w:r w:rsidR="002E18D5">
        <w:rPr>
          <w:rFonts w:ascii="Times New Roman" w:eastAsia="Times New Roman" w:hAnsi="Times New Roman" w:cs="Times New Roman"/>
          <w:sz w:val="24"/>
          <w:szCs w:val="24"/>
        </w:rPr>
        <w:t xml:space="preserve">vil </w:t>
      </w:r>
      <w:r>
        <w:rPr>
          <w:rFonts w:ascii="Times New Roman" w:eastAsia="Times New Roman" w:hAnsi="Times New Roman" w:cs="Times New Roman"/>
          <w:sz w:val="24"/>
          <w:szCs w:val="24"/>
        </w:rPr>
        <w:t>være stigende. Makroøkonomien er en væsentlig faktor</w:t>
      </w:r>
      <w:r w:rsidR="002E18D5">
        <w:rPr>
          <w:rFonts w:ascii="Times New Roman" w:eastAsia="Times New Roman" w:hAnsi="Times New Roman" w:cs="Times New Roman"/>
          <w:sz w:val="24"/>
          <w:szCs w:val="24"/>
        </w:rPr>
        <w:t xml:space="preserve"> for et udviklingsland som Serbien og for dets fremtid. </w:t>
      </w:r>
      <w:r w:rsidR="009B5B61">
        <w:rPr>
          <w:rFonts w:ascii="Times New Roman" w:eastAsia="Times New Roman" w:hAnsi="Times New Roman" w:cs="Times New Roman"/>
          <w:sz w:val="24"/>
          <w:szCs w:val="24"/>
        </w:rPr>
        <w:t>Da landet stadigvæk står i en status quo situation, så vil der gå nogle år før vi kan se resultatet</w:t>
      </w:r>
      <w:r>
        <w:rPr>
          <w:rFonts w:ascii="Times New Roman" w:eastAsia="Times New Roman" w:hAnsi="Times New Roman" w:cs="Times New Roman"/>
          <w:sz w:val="24"/>
          <w:szCs w:val="24"/>
        </w:rPr>
        <w:t xml:space="preserve"> </w:t>
      </w:r>
      <w:r w:rsidR="000107FD">
        <w:rPr>
          <w:rFonts w:ascii="Times New Roman" w:eastAsia="Times New Roman" w:hAnsi="Times New Roman" w:cs="Times New Roman"/>
          <w:sz w:val="24"/>
          <w:szCs w:val="24"/>
        </w:rPr>
        <w:t xml:space="preserve">af </w:t>
      </w:r>
      <w:r w:rsidR="001F1366">
        <w:rPr>
          <w:rFonts w:ascii="Times New Roman" w:eastAsia="Times New Roman" w:hAnsi="Times New Roman" w:cs="Times New Roman"/>
          <w:sz w:val="24"/>
          <w:szCs w:val="24"/>
        </w:rPr>
        <w:t xml:space="preserve">stigende </w:t>
      </w:r>
      <w:r w:rsidR="000107FD">
        <w:rPr>
          <w:rFonts w:ascii="Times New Roman" w:eastAsia="Times New Roman" w:hAnsi="Times New Roman" w:cs="Times New Roman"/>
          <w:sz w:val="24"/>
          <w:szCs w:val="24"/>
        </w:rPr>
        <w:t>investeringer</w:t>
      </w:r>
      <w:r w:rsidR="001F1366">
        <w:rPr>
          <w:rFonts w:ascii="Times New Roman" w:eastAsia="Times New Roman" w:hAnsi="Times New Roman" w:cs="Times New Roman"/>
          <w:sz w:val="24"/>
          <w:szCs w:val="24"/>
        </w:rPr>
        <w:t xml:space="preserve"> i landet</w:t>
      </w:r>
      <w:r w:rsidR="000107FD">
        <w:rPr>
          <w:rFonts w:ascii="Times New Roman" w:eastAsia="Times New Roman" w:hAnsi="Times New Roman" w:cs="Times New Roman"/>
          <w:sz w:val="24"/>
          <w:szCs w:val="24"/>
        </w:rPr>
        <w:t xml:space="preserve">. </w:t>
      </w:r>
    </w:p>
    <w:p w:rsidR="00CD5EEE" w:rsidRDefault="009C34F6" w:rsidP="00317BB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På grund af finanskrisen i hele verden</w:t>
      </w:r>
      <w:r w:rsidR="00A4477C">
        <w:rPr>
          <w:rFonts w:ascii="Times New Roman" w:eastAsia="Times New Roman" w:hAnsi="Times New Roman" w:cs="Times New Roman"/>
          <w:sz w:val="24"/>
          <w:szCs w:val="24"/>
        </w:rPr>
        <w:t xml:space="preserve">, har den også ramt Serbien. </w:t>
      </w:r>
      <w:r w:rsidR="003B3ED5">
        <w:rPr>
          <w:rFonts w:ascii="Times New Roman" w:eastAsia="Times New Roman" w:hAnsi="Times New Roman" w:cs="Times New Roman"/>
          <w:sz w:val="24"/>
          <w:szCs w:val="24"/>
        </w:rPr>
        <w:t xml:space="preserve">Denne finanskrise har forårsaget endnu mindre interesse for udenlandske investorer. </w:t>
      </w:r>
      <w:r w:rsidR="00C73810">
        <w:rPr>
          <w:rFonts w:ascii="Times New Roman" w:eastAsia="Times New Roman" w:hAnsi="Times New Roman" w:cs="Times New Roman"/>
          <w:sz w:val="24"/>
          <w:szCs w:val="24"/>
        </w:rPr>
        <w:t>I begyndelsen af 2009 blev der investeret</w:t>
      </w:r>
      <w:r w:rsidR="002A3AB0">
        <w:rPr>
          <w:rFonts w:ascii="Times New Roman" w:eastAsia="Times New Roman" w:hAnsi="Times New Roman" w:cs="Times New Roman"/>
          <w:sz w:val="24"/>
          <w:szCs w:val="24"/>
        </w:rPr>
        <w:t xml:space="preserve"> i ca. 624 millioner dollars. Den største interesse for investeringer var </w:t>
      </w:r>
      <w:r w:rsidR="00022CCC">
        <w:rPr>
          <w:rFonts w:ascii="Times New Roman" w:eastAsia="Times New Roman" w:hAnsi="Times New Roman" w:cs="Times New Roman"/>
          <w:sz w:val="24"/>
          <w:szCs w:val="24"/>
        </w:rPr>
        <w:t xml:space="preserve">den serbiske benzin industrien og bil industrien </w:t>
      </w:r>
      <w:r w:rsidR="00022CCC" w:rsidRPr="008833CD">
        <w:rPr>
          <w:rFonts w:ascii="Times New Roman" w:eastAsia="Times New Roman" w:hAnsi="Times New Roman" w:cs="Times New Roman"/>
          <w:i/>
          <w:sz w:val="24"/>
          <w:szCs w:val="24"/>
        </w:rPr>
        <w:t>FIAT ZASTAVA</w:t>
      </w:r>
      <w:r w:rsidR="00022CCC">
        <w:rPr>
          <w:rFonts w:ascii="Times New Roman" w:eastAsia="Times New Roman" w:hAnsi="Times New Roman" w:cs="Times New Roman"/>
          <w:sz w:val="24"/>
          <w:szCs w:val="24"/>
        </w:rPr>
        <w:t xml:space="preserve"> fra Italien. </w:t>
      </w:r>
      <w:r w:rsidR="0001286D">
        <w:rPr>
          <w:rFonts w:ascii="Times New Roman" w:eastAsia="Times New Roman" w:hAnsi="Times New Roman" w:cs="Times New Roman"/>
          <w:sz w:val="24"/>
          <w:szCs w:val="24"/>
        </w:rPr>
        <w:t>Fra år 2000 til 2007 blev der investeret i alt 13,5 milliarder af dollars.</w:t>
      </w:r>
      <w:r w:rsidR="00EA2FF3">
        <w:rPr>
          <w:rFonts w:ascii="Times New Roman" w:eastAsia="Times New Roman" w:hAnsi="Times New Roman" w:cs="Times New Roman"/>
          <w:sz w:val="24"/>
          <w:szCs w:val="24"/>
        </w:rPr>
        <w:t xml:space="preserve"> Der forventes endnu 4,2 milliarder af dollars</w:t>
      </w:r>
      <w:r w:rsidR="0001286D">
        <w:rPr>
          <w:rFonts w:ascii="Times New Roman" w:eastAsia="Times New Roman" w:hAnsi="Times New Roman" w:cs="Times New Roman"/>
          <w:sz w:val="24"/>
          <w:szCs w:val="24"/>
        </w:rPr>
        <w:t xml:space="preserve"> </w:t>
      </w:r>
      <w:r w:rsidR="00EA2FF3">
        <w:rPr>
          <w:rFonts w:ascii="Times New Roman" w:eastAsia="Times New Roman" w:hAnsi="Times New Roman" w:cs="Times New Roman"/>
          <w:sz w:val="24"/>
          <w:szCs w:val="24"/>
        </w:rPr>
        <w:t xml:space="preserve">af investeringer i år. </w:t>
      </w:r>
      <w:r w:rsidR="00131612">
        <w:rPr>
          <w:rFonts w:ascii="Times New Roman" w:eastAsia="Times New Roman" w:hAnsi="Times New Roman" w:cs="Times New Roman"/>
          <w:sz w:val="24"/>
          <w:szCs w:val="24"/>
        </w:rPr>
        <w:t xml:space="preserve">I år 2008 blev der registeret de fleste investeringer i Serbien. Investeringerne kom fra Østrig med 2,5 milliarder af dollars, 1,6 milliarder af dollars fra Grækenland, Norge med 1,5 og Tyskland 1,4. </w:t>
      </w:r>
      <w:r w:rsidR="00EF293D">
        <w:rPr>
          <w:rFonts w:ascii="Times New Roman" w:eastAsia="Times New Roman" w:hAnsi="Times New Roman" w:cs="Times New Roman"/>
          <w:sz w:val="24"/>
          <w:szCs w:val="24"/>
        </w:rPr>
        <w:t xml:space="preserve">Der blev også investeret 40 % i </w:t>
      </w:r>
      <w:r w:rsidR="00EF293D" w:rsidRPr="00EF293D">
        <w:rPr>
          <w:rFonts w:ascii="Times New Roman" w:eastAsia="Times New Roman" w:hAnsi="Times New Roman" w:cs="Times New Roman"/>
          <w:sz w:val="24"/>
          <w:szCs w:val="24"/>
        </w:rPr>
        <w:t>finansielle sektor</w:t>
      </w:r>
      <w:r w:rsidR="00EF293D">
        <w:rPr>
          <w:rFonts w:ascii="Times New Roman" w:eastAsia="Times New Roman" w:hAnsi="Times New Roman" w:cs="Times New Roman"/>
          <w:sz w:val="24"/>
          <w:szCs w:val="24"/>
        </w:rPr>
        <w:t xml:space="preserve">, 22 % i </w:t>
      </w:r>
      <w:r w:rsidR="002E23DF">
        <w:rPr>
          <w:rFonts w:ascii="Times New Roman" w:eastAsia="Times New Roman" w:hAnsi="Times New Roman" w:cs="Times New Roman"/>
          <w:sz w:val="24"/>
          <w:szCs w:val="24"/>
        </w:rPr>
        <w:t>telekommunikation,</w:t>
      </w:r>
      <w:r w:rsidR="00EF293D">
        <w:rPr>
          <w:rFonts w:ascii="Times New Roman" w:eastAsia="Times New Roman" w:hAnsi="Times New Roman" w:cs="Times New Roman"/>
          <w:sz w:val="24"/>
          <w:szCs w:val="24"/>
        </w:rPr>
        <w:t xml:space="preserve"> 10 % i ejendom</w:t>
      </w:r>
      <w:r w:rsidR="002E23DF">
        <w:rPr>
          <w:rFonts w:ascii="Times New Roman" w:eastAsia="Times New Roman" w:hAnsi="Times New Roman" w:cs="Times New Roman"/>
          <w:sz w:val="24"/>
          <w:szCs w:val="24"/>
        </w:rPr>
        <w:t xml:space="preserve"> osv.</w:t>
      </w:r>
      <w:r w:rsidR="00171AA0">
        <w:rPr>
          <w:rStyle w:val="Fodnotehenvisning"/>
          <w:rFonts w:ascii="Times New Roman" w:eastAsia="Times New Roman" w:hAnsi="Times New Roman" w:cs="Times New Roman"/>
          <w:sz w:val="24"/>
          <w:szCs w:val="24"/>
        </w:rPr>
        <w:footnoteReference w:id="59"/>
      </w:r>
    </w:p>
    <w:p w:rsidR="00403F4F" w:rsidRDefault="00403F4F" w:rsidP="00403F4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Investorerne synes, at der ligger</w:t>
      </w:r>
      <w:r w:rsidRPr="00F71FE8">
        <w:rPr>
          <w:rFonts w:ascii="Times New Roman" w:eastAsia="Times New Roman" w:hAnsi="Times New Roman" w:cs="Times New Roman"/>
          <w:sz w:val="24"/>
          <w:szCs w:val="24"/>
        </w:rPr>
        <w:t xml:space="preserve"> fortjeneste og fremtiden</w:t>
      </w:r>
      <w:r>
        <w:rPr>
          <w:rFonts w:ascii="Times New Roman" w:eastAsia="Times New Roman" w:hAnsi="Times New Roman" w:cs="Times New Roman"/>
          <w:sz w:val="24"/>
          <w:szCs w:val="24"/>
        </w:rPr>
        <w:t xml:space="preserve"> i Serbien</w:t>
      </w:r>
      <w:r w:rsidRPr="00F71FE8">
        <w:rPr>
          <w:rFonts w:ascii="Times New Roman" w:eastAsia="Times New Roman" w:hAnsi="Times New Roman" w:cs="Times New Roman"/>
          <w:sz w:val="24"/>
          <w:szCs w:val="24"/>
        </w:rPr>
        <w:t>, uanset krisen.</w:t>
      </w:r>
    </w:p>
    <w:p w:rsidR="00475DBA" w:rsidRDefault="00475DBA" w:rsidP="00317BBE">
      <w:pPr>
        <w:spacing w:after="0" w:line="360" w:lineRule="auto"/>
        <w:jc w:val="both"/>
        <w:rPr>
          <w:rFonts w:ascii="Times New Roman" w:eastAsia="Times New Roman" w:hAnsi="Times New Roman" w:cs="Times New Roman"/>
          <w:sz w:val="24"/>
          <w:szCs w:val="24"/>
        </w:rPr>
      </w:pPr>
    </w:p>
    <w:p w:rsidR="004E2DF7" w:rsidRDefault="004E2DF7" w:rsidP="00317BB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Milos </w:t>
      </w:r>
      <w:proofErr w:type="spellStart"/>
      <w:r>
        <w:rPr>
          <w:rFonts w:ascii="Times New Roman" w:eastAsia="Times New Roman" w:hAnsi="Times New Roman" w:cs="Times New Roman"/>
          <w:sz w:val="24"/>
          <w:szCs w:val="24"/>
        </w:rPr>
        <w:t>Bugarin</w:t>
      </w:r>
      <w:proofErr w:type="spellEnd"/>
      <w:r>
        <w:rPr>
          <w:rFonts w:ascii="Times New Roman" w:eastAsia="Times New Roman" w:hAnsi="Times New Roman" w:cs="Times New Roman"/>
          <w:sz w:val="24"/>
          <w:szCs w:val="24"/>
        </w:rPr>
        <w:t xml:space="preserve">, som er præsident i det Serbiske erhverv for hele Serbien, og ikke kun regionen, understreger, at </w:t>
      </w:r>
      <w:r w:rsidR="004413F1">
        <w:rPr>
          <w:rFonts w:ascii="Times New Roman" w:eastAsia="Times New Roman" w:hAnsi="Times New Roman" w:cs="Times New Roman"/>
          <w:sz w:val="24"/>
          <w:szCs w:val="24"/>
        </w:rPr>
        <w:t>Serbiens</w:t>
      </w:r>
      <w:r w:rsidR="004413F1" w:rsidRPr="004413F1">
        <w:rPr>
          <w:rFonts w:ascii="Times New Roman" w:eastAsia="Times New Roman" w:hAnsi="Times New Roman" w:cs="Times New Roman"/>
          <w:sz w:val="24"/>
          <w:szCs w:val="24"/>
        </w:rPr>
        <w:t xml:space="preserve"> mål er at tiltrække flere investeringer i produktion, fordi kun udviklingen af </w:t>
      </w:r>
      <w:r w:rsidR="004413F1" w:rsidRPr="004413F1">
        <w:rPr>
          <w:rFonts w:ascii="Cambria Math" w:eastAsia="Times New Roman" w:hAnsi="Cambria Math" w:cs="Cambria Math"/>
          <w:sz w:val="24"/>
          <w:szCs w:val="24"/>
        </w:rPr>
        <w:t>​​</w:t>
      </w:r>
      <w:r w:rsidR="004413F1" w:rsidRPr="004413F1">
        <w:rPr>
          <w:rFonts w:ascii="Times New Roman" w:eastAsia="Times New Roman" w:hAnsi="Times New Roman" w:cs="Times New Roman"/>
          <w:sz w:val="24"/>
          <w:szCs w:val="24"/>
        </w:rPr>
        <w:t>denne sektor fører til eksport og beskæftigelse</w:t>
      </w:r>
      <w:r w:rsidR="00A23608">
        <w:rPr>
          <w:rFonts w:ascii="Times New Roman" w:eastAsia="Times New Roman" w:hAnsi="Times New Roman" w:cs="Times New Roman"/>
          <w:sz w:val="24"/>
          <w:szCs w:val="24"/>
        </w:rPr>
        <w:t>.</w:t>
      </w:r>
      <w:r w:rsidR="00A23608" w:rsidRPr="00A23608">
        <w:rPr>
          <w:rFonts w:ascii="Times New Roman" w:eastAsia="Times New Roman" w:hAnsi="Times New Roman" w:cs="Times New Roman"/>
          <w:sz w:val="24"/>
          <w:szCs w:val="24"/>
        </w:rPr>
        <w:t xml:space="preserve"> </w:t>
      </w:r>
      <w:proofErr w:type="spellStart"/>
      <w:r w:rsidR="00A23608">
        <w:rPr>
          <w:rFonts w:ascii="Times New Roman" w:eastAsia="Times New Roman" w:hAnsi="Times New Roman" w:cs="Times New Roman"/>
          <w:sz w:val="24"/>
          <w:szCs w:val="24"/>
        </w:rPr>
        <w:t>Bugarin</w:t>
      </w:r>
      <w:proofErr w:type="spellEnd"/>
      <w:r w:rsidR="00A23608">
        <w:rPr>
          <w:rFonts w:ascii="Times New Roman" w:eastAsia="Times New Roman" w:hAnsi="Times New Roman" w:cs="Times New Roman"/>
          <w:sz w:val="24"/>
          <w:szCs w:val="24"/>
        </w:rPr>
        <w:t xml:space="preserve"> siger også, at salget af serbiske firmaer har nået 2,5 milliarder af dollars. Det eneste problem ligger i, at det ikke er alle firmaer, der har fundet deres kunder.</w:t>
      </w:r>
      <w:r w:rsidR="005A4FDE">
        <w:rPr>
          <w:rStyle w:val="Fodnotehenvisning"/>
          <w:rFonts w:ascii="Times New Roman" w:eastAsia="Times New Roman" w:hAnsi="Times New Roman" w:cs="Times New Roman"/>
          <w:sz w:val="24"/>
          <w:szCs w:val="24"/>
        </w:rPr>
        <w:footnoteReference w:id="60"/>
      </w:r>
      <w:r w:rsidR="00D45951">
        <w:rPr>
          <w:rFonts w:ascii="Times New Roman" w:eastAsia="Times New Roman" w:hAnsi="Times New Roman" w:cs="Times New Roman"/>
          <w:sz w:val="24"/>
          <w:szCs w:val="24"/>
        </w:rPr>
        <w:t xml:space="preserve"> </w:t>
      </w:r>
    </w:p>
    <w:p w:rsidR="00FC1863" w:rsidRDefault="00FC1863" w:rsidP="00360912">
      <w:pPr>
        <w:spacing w:after="0" w:line="360" w:lineRule="auto"/>
        <w:jc w:val="both"/>
        <w:rPr>
          <w:rFonts w:ascii="Times New Roman" w:eastAsia="Times New Roman" w:hAnsi="Times New Roman" w:cs="Times New Roman"/>
          <w:sz w:val="24"/>
          <w:szCs w:val="24"/>
        </w:rPr>
      </w:pPr>
      <w:r w:rsidRPr="00FC1863">
        <w:rPr>
          <w:rFonts w:ascii="Times New Roman" w:eastAsia="Times New Roman" w:hAnsi="Times New Roman" w:cs="Times New Roman"/>
          <w:sz w:val="24"/>
          <w:szCs w:val="24"/>
        </w:rPr>
        <w:t xml:space="preserve">Udenlandske investorer, som </w:t>
      </w:r>
      <w:r w:rsidR="004D11CD">
        <w:rPr>
          <w:rFonts w:ascii="Times New Roman" w:eastAsia="Times New Roman" w:hAnsi="Times New Roman" w:cs="Times New Roman"/>
          <w:sz w:val="24"/>
          <w:szCs w:val="24"/>
        </w:rPr>
        <w:t>åbner virksomheder i Serbien</w:t>
      </w:r>
      <w:r>
        <w:rPr>
          <w:rFonts w:ascii="Times New Roman" w:eastAsia="Times New Roman" w:hAnsi="Times New Roman" w:cs="Times New Roman"/>
          <w:sz w:val="24"/>
          <w:szCs w:val="24"/>
        </w:rPr>
        <w:t xml:space="preserve"> og starter </w:t>
      </w:r>
      <w:r w:rsidRPr="00FC1863">
        <w:rPr>
          <w:rFonts w:ascii="Times New Roman" w:eastAsia="Times New Roman" w:hAnsi="Times New Roman" w:cs="Times New Roman"/>
          <w:sz w:val="24"/>
          <w:szCs w:val="24"/>
        </w:rPr>
        <w:t>produktion, kan bruge a</w:t>
      </w:r>
      <w:r>
        <w:rPr>
          <w:rFonts w:ascii="Times New Roman" w:eastAsia="Times New Roman" w:hAnsi="Times New Roman" w:cs="Times New Roman"/>
          <w:sz w:val="24"/>
          <w:szCs w:val="24"/>
        </w:rPr>
        <w:t xml:space="preserve">lle de fordele, som Serbien har </w:t>
      </w:r>
      <w:r w:rsidRPr="00FC1863">
        <w:rPr>
          <w:rFonts w:ascii="Times New Roman" w:eastAsia="Times New Roman" w:hAnsi="Times New Roman" w:cs="Times New Roman"/>
          <w:sz w:val="24"/>
          <w:szCs w:val="24"/>
        </w:rPr>
        <w:t>mod frihandelsaftaler i regionen CEFTA, med Rusland og Hviderusland</w:t>
      </w:r>
      <w:r>
        <w:rPr>
          <w:rFonts w:ascii="Times New Roman" w:eastAsia="Times New Roman" w:hAnsi="Times New Roman" w:cs="Times New Roman"/>
          <w:sz w:val="24"/>
          <w:szCs w:val="24"/>
        </w:rPr>
        <w:t xml:space="preserve">. </w:t>
      </w:r>
      <w:r w:rsidR="00360912">
        <w:rPr>
          <w:rFonts w:ascii="Times New Roman" w:eastAsia="Times New Roman" w:hAnsi="Times New Roman" w:cs="Times New Roman"/>
          <w:sz w:val="24"/>
          <w:szCs w:val="24"/>
        </w:rPr>
        <w:t xml:space="preserve">Det som også udenlandske investorer kan </w:t>
      </w:r>
      <w:r w:rsidR="00324A7B">
        <w:rPr>
          <w:rFonts w:ascii="Times New Roman" w:eastAsia="Times New Roman" w:hAnsi="Times New Roman" w:cs="Times New Roman"/>
          <w:sz w:val="24"/>
          <w:szCs w:val="24"/>
        </w:rPr>
        <w:t>få</w:t>
      </w:r>
      <w:r w:rsidR="00360912">
        <w:rPr>
          <w:rFonts w:ascii="Times New Roman" w:eastAsia="Times New Roman" w:hAnsi="Times New Roman" w:cs="Times New Roman"/>
          <w:sz w:val="24"/>
          <w:szCs w:val="24"/>
        </w:rPr>
        <w:t xml:space="preserve"> nytte</w:t>
      </w:r>
      <w:r w:rsidR="00324A7B">
        <w:rPr>
          <w:rFonts w:ascii="Times New Roman" w:eastAsia="Times New Roman" w:hAnsi="Times New Roman" w:cs="Times New Roman"/>
          <w:sz w:val="24"/>
          <w:szCs w:val="24"/>
        </w:rPr>
        <w:t xml:space="preserve"> af</w:t>
      </w:r>
      <w:r w:rsidR="00360912">
        <w:rPr>
          <w:rFonts w:ascii="Times New Roman" w:eastAsia="Times New Roman" w:hAnsi="Times New Roman" w:cs="Times New Roman"/>
          <w:sz w:val="24"/>
          <w:szCs w:val="24"/>
        </w:rPr>
        <w:t xml:space="preserve"> er, at </w:t>
      </w:r>
      <w:r w:rsidR="00360912" w:rsidRPr="00360912">
        <w:rPr>
          <w:rFonts w:ascii="Times New Roman" w:eastAsia="Times New Roman" w:hAnsi="Times New Roman" w:cs="Times New Roman"/>
          <w:sz w:val="24"/>
          <w:szCs w:val="24"/>
        </w:rPr>
        <w:t>Serbien har en god</w:t>
      </w:r>
      <w:r w:rsidR="00360912">
        <w:rPr>
          <w:rFonts w:ascii="Times New Roman" w:eastAsia="Times New Roman" w:hAnsi="Times New Roman" w:cs="Times New Roman"/>
          <w:sz w:val="24"/>
          <w:szCs w:val="24"/>
        </w:rPr>
        <w:t xml:space="preserve"> geostrategisk</w:t>
      </w:r>
      <w:r w:rsidR="00360912" w:rsidRPr="00360912">
        <w:rPr>
          <w:rFonts w:ascii="Times New Roman" w:eastAsia="Times New Roman" w:hAnsi="Times New Roman" w:cs="Times New Roman"/>
          <w:sz w:val="24"/>
          <w:szCs w:val="24"/>
        </w:rPr>
        <w:t xml:space="preserve"> </w:t>
      </w:r>
      <w:r w:rsidR="00360912" w:rsidRPr="00360912">
        <w:rPr>
          <w:rFonts w:ascii="Times New Roman" w:eastAsia="Times New Roman" w:hAnsi="Times New Roman" w:cs="Times New Roman"/>
          <w:sz w:val="24"/>
          <w:szCs w:val="24"/>
        </w:rPr>
        <w:lastRenderedPageBreak/>
        <w:t xml:space="preserve">placering, stimulerer åbningen af </w:t>
      </w:r>
      <w:r w:rsidR="00360912" w:rsidRPr="00360912">
        <w:rPr>
          <w:rFonts w:ascii="Cambria Math" w:eastAsia="Times New Roman" w:hAnsi="Cambria Math" w:cs="Cambria Math"/>
          <w:sz w:val="24"/>
          <w:szCs w:val="24"/>
        </w:rPr>
        <w:t>​​</w:t>
      </w:r>
      <w:r w:rsidR="00360912" w:rsidRPr="00360912">
        <w:rPr>
          <w:rFonts w:ascii="Times New Roman" w:eastAsia="Times New Roman" w:hAnsi="Times New Roman" w:cs="Times New Roman"/>
          <w:sz w:val="24"/>
          <w:szCs w:val="24"/>
        </w:rPr>
        <w:t>hver ny beskæftigelse, og indkomstskat</w:t>
      </w:r>
      <w:r w:rsidR="00360912">
        <w:rPr>
          <w:rFonts w:ascii="Times New Roman" w:eastAsia="Times New Roman" w:hAnsi="Times New Roman" w:cs="Times New Roman"/>
          <w:sz w:val="24"/>
          <w:szCs w:val="24"/>
        </w:rPr>
        <w:t xml:space="preserve"> er</w:t>
      </w:r>
      <w:r w:rsidR="00360912" w:rsidRPr="00360912">
        <w:rPr>
          <w:rFonts w:ascii="Times New Roman" w:eastAsia="Times New Roman" w:hAnsi="Times New Roman" w:cs="Times New Roman"/>
          <w:sz w:val="24"/>
          <w:szCs w:val="24"/>
        </w:rPr>
        <w:t xml:space="preserve"> blandt de laveste i Europa.</w:t>
      </w:r>
      <w:r w:rsidR="004261D4">
        <w:rPr>
          <w:rStyle w:val="Fodnotehenvisning"/>
          <w:rFonts w:ascii="Times New Roman" w:eastAsia="Times New Roman" w:hAnsi="Times New Roman" w:cs="Times New Roman"/>
          <w:sz w:val="24"/>
          <w:szCs w:val="24"/>
        </w:rPr>
        <w:footnoteReference w:id="61"/>
      </w:r>
    </w:p>
    <w:p w:rsidR="007F7FA8" w:rsidRDefault="007F7FA8" w:rsidP="00360912">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Bugarin</w:t>
      </w:r>
      <w:proofErr w:type="spellEnd"/>
      <w:r>
        <w:rPr>
          <w:rFonts w:ascii="Times New Roman" w:eastAsia="Times New Roman" w:hAnsi="Times New Roman" w:cs="Times New Roman"/>
          <w:sz w:val="24"/>
          <w:szCs w:val="24"/>
        </w:rPr>
        <w:t xml:space="preserve"> vil også understege og informere udenlandske investorer, at politisk</w:t>
      </w:r>
      <w:r w:rsidRPr="007F7FA8">
        <w:rPr>
          <w:rFonts w:ascii="Times New Roman" w:eastAsia="Times New Roman" w:hAnsi="Times New Roman" w:cs="Times New Roman"/>
          <w:sz w:val="24"/>
          <w:szCs w:val="24"/>
        </w:rPr>
        <w:t xml:space="preserve"> risiko er betydeligt lavere end i første halvdel af årtiet,</w:t>
      </w:r>
      <w:r w:rsidR="00856D88">
        <w:rPr>
          <w:rFonts w:ascii="Times New Roman" w:eastAsia="Times New Roman" w:hAnsi="Times New Roman" w:cs="Times New Roman"/>
          <w:sz w:val="24"/>
          <w:szCs w:val="24"/>
        </w:rPr>
        <w:t xml:space="preserve"> og investeringer og finansiel</w:t>
      </w:r>
      <w:r w:rsidRPr="007F7FA8">
        <w:rPr>
          <w:rFonts w:ascii="Times New Roman" w:eastAsia="Times New Roman" w:hAnsi="Times New Roman" w:cs="Times New Roman"/>
          <w:sz w:val="24"/>
          <w:szCs w:val="24"/>
        </w:rPr>
        <w:t xml:space="preserve"> kapital investeret i Serbien er sikkert.</w:t>
      </w:r>
      <w:r w:rsidR="00BA3245">
        <w:rPr>
          <w:rStyle w:val="Fodnotehenvisning"/>
          <w:rFonts w:ascii="Times New Roman" w:eastAsia="Times New Roman" w:hAnsi="Times New Roman" w:cs="Times New Roman"/>
          <w:sz w:val="24"/>
          <w:szCs w:val="24"/>
        </w:rPr>
        <w:footnoteReference w:id="62"/>
      </w:r>
    </w:p>
    <w:p w:rsidR="0029126F" w:rsidRDefault="004D11CD" w:rsidP="0036091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Når der er tale om målgruppe</w:t>
      </w:r>
      <w:r w:rsidR="007F133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som </w:t>
      </w:r>
      <w:r w:rsidR="007F1332">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rPr>
        <w:t xml:space="preserve">virksomhedens erhvervskunder og investorer, </w:t>
      </w:r>
      <w:r w:rsidR="00E35305">
        <w:rPr>
          <w:rFonts w:ascii="Times New Roman" w:eastAsia="Times New Roman" w:hAnsi="Times New Roman" w:cs="Times New Roman"/>
          <w:sz w:val="24"/>
          <w:szCs w:val="24"/>
        </w:rPr>
        <w:t xml:space="preserve">deres sikkerhed i investeringer er meget vigtig. </w:t>
      </w:r>
      <w:r w:rsidR="00771BF8">
        <w:rPr>
          <w:rFonts w:ascii="Times New Roman" w:eastAsia="Times New Roman" w:hAnsi="Times New Roman" w:cs="Times New Roman"/>
          <w:sz w:val="24"/>
          <w:szCs w:val="24"/>
        </w:rPr>
        <w:t xml:space="preserve">Milos </w:t>
      </w:r>
      <w:proofErr w:type="spellStart"/>
      <w:r w:rsidR="00771BF8">
        <w:rPr>
          <w:rFonts w:ascii="Times New Roman" w:eastAsia="Times New Roman" w:hAnsi="Times New Roman" w:cs="Times New Roman"/>
          <w:sz w:val="24"/>
          <w:szCs w:val="24"/>
        </w:rPr>
        <w:t>Bugarin</w:t>
      </w:r>
      <w:proofErr w:type="spellEnd"/>
      <w:r w:rsidR="00771BF8">
        <w:rPr>
          <w:rFonts w:ascii="Times New Roman" w:eastAsia="Times New Roman" w:hAnsi="Times New Roman" w:cs="Times New Roman"/>
          <w:sz w:val="24"/>
          <w:szCs w:val="24"/>
        </w:rPr>
        <w:t xml:space="preserve"> understreger, at </w:t>
      </w:r>
      <w:r w:rsidR="0021263D">
        <w:rPr>
          <w:rFonts w:ascii="Times New Roman" w:eastAsia="Times New Roman" w:hAnsi="Times New Roman" w:cs="Times New Roman"/>
          <w:sz w:val="24"/>
          <w:szCs w:val="24"/>
        </w:rPr>
        <w:t xml:space="preserve">Serbien befinder sig stadigvæk i </w:t>
      </w:r>
      <w:r w:rsidR="002D02FD">
        <w:rPr>
          <w:rFonts w:ascii="Times New Roman" w:eastAsia="Times New Roman" w:hAnsi="Times New Roman" w:cs="Times New Roman"/>
          <w:sz w:val="24"/>
          <w:szCs w:val="24"/>
        </w:rPr>
        <w:t>en overgang, transition, hvor salget af de serbiske firmaer ikke har oplevet et totalt salg.</w:t>
      </w:r>
      <w:r w:rsidR="00CF224D">
        <w:rPr>
          <w:rStyle w:val="Fodnotehenvisning"/>
          <w:rFonts w:ascii="Times New Roman" w:eastAsia="Times New Roman" w:hAnsi="Times New Roman" w:cs="Times New Roman"/>
          <w:sz w:val="24"/>
          <w:szCs w:val="24"/>
        </w:rPr>
        <w:footnoteReference w:id="63"/>
      </w:r>
      <w:r w:rsidR="002D02FD">
        <w:rPr>
          <w:rFonts w:ascii="Times New Roman" w:eastAsia="Times New Roman" w:hAnsi="Times New Roman" w:cs="Times New Roman"/>
          <w:sz w:val="24"/>
          <w:szCs w:val="24"/>
        </w:rPr>
        <w:t xml:space="preserve"> </w:t>
      </w:r>
    </w:p>
    <w:p w:rsidR="00184F81" w:rsidRDefault="0029126F" w:rsidP="009473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Hvad betyder det for udenlandske investorer, den målgruppe som har planer om at investere i Serbien? Når et land befinder sig</w:t>
      </w:r>
      <w:r w:rsidR="009C02D4">
        <w:rPr>
          <w:rFonts w:ascii="Times New Roman" w:eastAsia="Times New Roman" w:hAnsi="Times New Roman" w:cs="Times New Roman"/>
          <w:sz w:val="24"/>
          <w:szCs w:val="24"/>
        </w:rPr>
        <w:t xml:space="preserve"> i en</w:t>
      </w:r>
      <w:r w:rsidR="00FC0EC5">
        <w:rPr>
          <w:rFonts w:ascii="Times New Roman" w:eastAsia="Times New Roman" w:hAnsi="Times New Roman" w:cs="Times New Roman"/>
          <w:sz w:val="24"/>
          <w:szCs w:val="24"/>
        </w:rPr>
        <w:t xml:space="preserve"> overgangsperiode, betyder det, at den økonomiske udvikling i Serbien er i den </w:t>
      </w:r>
      <w:r w:rsidR="009C02D4">
        <w:rPr>
          <w:rFonts w:ascii="Times New Roman" w:eastAsia="Times New Roman" w:hAnsi="Times New Roman" w:cs="Times New Roman"/>
          <w:sz w:val="24"/>
          <w:szCs w:val="24"/>
        </w:rPr>
        <w:t>periode</w:t>
      </w:r>
      <w:r w:rsidR="00FC0EC5">
        <w:rPr>
          <w:rFonts w:ascii="Times New Roman" w:eastAsia="Times New Roman" w:hAnsi="Times New Roman" w:cs="Times New Roman"/>
          <w:sz w:val="24"/>
          <w:szCs w:val="24"/>
        </w:rPr>
        <w:t>, hvor økonomien svinger</w:t>
      </w:r>
      <w:r w:rsidR="005B52CD">
        <w:rPr>
          <w:rFonts w:ascii="Times New Roman" w:eastAsia="Times New Roman" w:hAnsi="Times New Roman" w:cs="Times New Roman"/>
          <w:sz w:val="24"/>
          <w:szCs w:val="24"/>
        </w:rPr>
        <w:t xml:space="preserve">, og investorerne ikke kan vise interesse. </w:t>
      </w:r>
      <w:proofErr w:type="spellStart"/>
      <w:r w:rsidR="0096511A">
        <w:rPr>
          <w:rFonts w:ascii="Times New Roman" w:eastAsia="Times New Roman" w:hAnsi="Times New Roman" w:cs="Times New Roman"/>
          <w:sz w:val="24"/>
          <w:szCs w:val="24"/>
        </w:rPr>
        <w:t>Bugarin</w:t>
      </w:r>
      <w:proofErr w:type="spellEnd"/>
      <w:r w:rsidR="0096511A">
        <w:rPr>
          <w:rFonts w:ascii="Times New Roman" w:eastAsia="Times New Roman" w:hAnsi="Times New Roman" w:cs="Times New Roman"/>
          <w:sz w:val="24"/>
          <w:szCs w:val="24"/>
        </w:rPr>
        <w:t xml:space="preserve"> mener, at investorerne skal investere deres penge i de firmaer, som </w:t>
      </w:r>
      <w:r w:rsidR="008761A3">
        <w:rPr>
          <w:rFonts w:ascii="Times New Roman" w:eastAsia="Times New Roman" w:hAnsi="Times New Roman" w:cs="Times New Roman"/>
          <w:sz w:val="24"/>
          <w:szCs w:val="24"/>
        </w:rPr>
        <w:t xml:space="preserve">hurtigt kan genvinde produktionen og udviklingen, som før i 90’erne. </w:t>
      </w:r>
      <w:r w:rsidR="009C02D4">
        <w:rPr>
          <w:rFonts w:ascii="Times New Roman" w:eastAsia="Times New Roman" w:hAnsi="Times New Roman" w:cs="Times New Roman"/>
          <w:sz w:val="24"/>
          <w:szCs w:val="24"/>
        </w:rPr>
        <w:t xml:space="preserve">Pengene skal bruges i de firmaer, som hurtigt kan give profit. Investeringer i </w:t>
      </w:r>
      <w:r w:rsidR="009C02D4" w:rsidRPr="009C02D4">
        <w:rPr>
          <w:rFonts w:ascii="Times New Roman" w:eastAsia="Times New Roman" w:hAnsi="Times New Roman" w:cs="Times New Roman"/>
          <w:i/>
          <w:sz w:val="24"/>
          <w:szCs w:val="24"/>
        </w:rPr>
        <w:t>FIAT</w:t>
      </w:r>
      <w:r w:rsidR="009C02D4">
        <w:rPr>
          <w:rFonts w:ascii="Times New Roman" w:eastAsia="Times New Roman" w:hAnsi="Times New Roman" w:cs="Times New Roman"/>
          <w:sz w:val="24"/>
          <w:szCs w:val="24"/>
        </w:rPr>
        <w:t xml:space="preserve"> viser</w:t>
      </w:r>
      <w:r w:rsidR="006F181F">
        <w:rPr>
          <w:rFonts w:ascii="Times New Roman" w:eastAsia="Times New Roman" w:hAnsi="Times New Roman" w:cs="Times New Roman"/>
          <w:sz w:val="24"/>
          <w:szCs w:val="24"/>
        </w:rPr>
        <w:t xml:space="preserve">, at investorerne roligt kan give deres penge i udviklingen af bilindustrien. </w:t>
      </w:r>
      <w:r w:rsidR="007C606B">
        <w:rPr>
          <w:rFonts w:ascii="Times New Roman" w:eastAsia="Times New Roman" w:hAnsi="Times New Roman" w:cs="Times New Roman"/>
          <w:sz w:val="24"/>
          <w:szCs w:val="24"/>
        </w:rPr>
        <w:t xml:space="preserve">Den italienske direktør Sergio </w:t>
      </w:r>
      <w:proofErr w:type="spellStart"/>
      <w:r w:rsidR="007C606B">
        <w:rPr>
          <w:rFonts w:ascii="Times New Roman" w:eastAsia="Times New Roman" w:hAnsi="Times New Roman" w:cs="Times New Roman"/>
          <w:sz w:val="24"/>
          <w:szCs w:val="24"/>
        </w:rPr>
        <w:t>Marchionne</w:t>
      </w:r>
      <w:proofErr w:type="spellEnd"/>
      <w:r w:rsidR="007C606B">
        <w:rPr>
          <w:rFonts w:ascii="Times New Roman" w:eastAsia="Times New Roman" w:hAnsi="Times New Roman" w:cs="Times New Roman"/>
          <w:sz w:val="24"/>
          <w:szCs w:val="24"/>
        </w:rPr>
        <w:t xml:space="preserve"> for </w:t>
      </w:r>
      <w:r w:rsidR="007C606B" w:rsidRPr="007C606B">
        <w:rPr>
          <w:rFonts w:ascii="Times New Roman" w:eastAsia="Times New Roman" w:hAnsi="Times New Roman" w:cs="Times New Roman"/>
          <w:i/>
          <w:sz w:val="24"/>
          <w:szCs w:val="24"/>
        </w:rPr>
        <w:t>FIAT</w:t>
      </w:r>
      <w:r w:rsidR="007C606B">
        <w:rPr>
          <w:rFonts w:ascii="Times New Roman" w:eastAsia="Times New Roman" w:hAnsi="Times New Roman" w:cs="Times New Roman"/>
          <w:sz w:val="24"/>
          <w:szCs w:val="24"/>
        </w:rPr>
        <w:t xml:space="preserve"> i Italien siger: </w:t>
      </w:r>
    </w:p>
    <w:p w:rsidR="003B4AA5" w:rsidRDefault="00184F81" w:rsidP="00947335">
      <w:pPr>
        <w:pStyle w:val="NormalWeb"/>
        <w:shd w:val="clear" w:color="auto" w:fill="FFFFFF"/>
        <w:spacing w:before="0" w:beforeAutospacing="0" w:after="324" w:afterAutospacing="0" w:line="360" w:lineRule="auto"/>
        <w:ind w:left="1304"/>
        <w:rPr>
          <w:i/>
          <w:color w:val="000000"/>
        </w:rPr>
      </w:pPr>
      <w:proofErr w:type="gramStart"/>
      <w:r>
        <w:t>”</w:t>
      </w:r>
      <w:r w:rsidRPr="00184F81">
        <w:rPr>
          <w:rFonts w:ascii="Georgia" w:hAnsi="Georgia"/>
          <w:color w:val="000000"/>
          <w:sz w:val="26"/>
          <w:szCs w:val="26"/>
        </w:rPr>
        <w:t xml:space="preserve"> </w:t>
      </w:r>
      <w:r w:rsidRPr="00184F81">
        <w:rPr>
          <w:i/>
          <w:color w:val="000000"/>
        </w:rPr>
        <w:t>Koncerndirektøren</w:t>
      </w:r>
      <w:proofErr w:type="gramEnd"/>
      <w:r w:rsidRPr="00184F81">
        <w:rPr>
          <w:i/>
          <w:color w:val="000000"/>
        </w:rPr>
        <w:t xml:space="preserve"> betegner de italienske fagforeninger som »uansvarlige«, fordi de strejkende arbejderne risikerer at gøre investeringerne urentable: »Vi har brug garantier for, at fabrikkerne kan fungere. Vi kan kun bruge to svar: Ja eller nej,« udtaler </w:t>
      </w:r>
      <w:proofErr w:type="spellStart"/>
      <w:r w:rsidRPr="00184F81">
        <w:rPr>
          <w:i/>
          <w:color w:val="000000"/>
        </w:rPr>
        <w:t>Marchionne</w:t>
      </w:r>
      <w:proofErr w:type="spellEnd"/>
      <w:r w:rsidRPr="00184F81">
        <w:rPr>
          <w:i/>
          <w:color w:val="000000"/>
        </w:rPr>
        <w:t xml:space="preserve"> til nyhedsbureauet </w:t>
      </w:r>
      <w:proofErr w:type="spellStart"/>
      <w:r w:rsidRPr="00184F81">
        <w:rPr>
          <w:i/>
          <w:color w:val="000000"/>
        </w:rPr>
        <w:t>Ansa</w:t>
      </w:r>
      <w:proofErr w:type="spellEnd"/>
      <w:r w:rsidRPr="00184F81">
        <w:rPr>
          <w:i/>
          <w:color w:val="000000"/>
        </w:rPr>
        <w:t>.</w:t>
      </w:r>
      <w:r>
        <w:rPr>
          <w:i/>
          <w:color w:val="000000"/>
        </w:rPr>
        <w:t xml:space="preserve"> </w:t>
      </w:r>
      <w:r w:rsidRPr="00184F81">
        <w:rPr>
          <w:i/>
          <w:color w:val="000000"/>
        </w:rPr>
        <w:t xml:space="preserve">Foreløbig har Fiat således valgt at flytte dele af produktionen til Polen og Serbien. »Vi fremsætter ikke trusler, men er ikke parat til at bringe firmaets overlevelse i fare,« sagde </w:t>
      </w:r>
      <w:proofErr w:type="spellStart"/>
      <w:r w:rsidRPr="00184F81">
        <w:rPr>
          <w:i/>
          <w:color w:val="000000"/>
        </w:rPr>
        <w:t>Marchionne</w:t>
      </w:r>
      <w:proofErr w:type="spellEnd"/>
      <w:r w:rsidRPr="00184F81">
        <w:rPr>
          <w:i/>
          <w:color w:val="000000"/>
        </w:rPr>
        <w:t xml:space="preserve"> som begrundelse for beslutningen om at flytte produktionen af to fremtidige bilmodeller fra </w:t>
      </w:r>
      <w:proofErr w:type="spellStart"/>
      <w:r w:rsidRPr="00184F81">
        <w:rPr>
          <w:i/>
          <w:color w:val="000000"/>
        </w:rPr>
        <w:t>Mirafiori-fabrikken</w:t>
      </w:r>
      <w:proofErr w:type="spellEnd"/>
      <w:r w:rsidRPr="00184F81">
        <w:rPr>
          <w:i/>
          <w:color w:val="000000"/>
        </w:rPr>
        <w:t xml:space="preserve"> i </w:t>
      </w:r>
      <w:r>
        <w:rPr>
          <w:i/>
          <w:color w:val="000000"/>
        </w:rPr>
        <w:t>Torino til Kragujevac i Serbien”</w:t>
      </w:r>
      <w:r w:rsidR="000E19B7">
        <w:rPr>
          <w:rStyle w:val="Fodnotehenvisning"/>
          <w:i/>
          <w:color w:val="000000"/>
        </w:rPr>
        <w:footnoteReference w:id="64"/>
      </w:r>
    </w:p>
    <w:p w:rsidR="00C76813" w:rsidRDefault="00FE7DBE" w:rsidP="00FE7DBE">
      <w:pPr>
        <w:pStyle w:val="NormalWeb"/>
        <w:shd w:val="clear" w:color="auto" w:fill="FFFFFF"/>
        <w:spacing w:before="0" w:beforeAutospacing="0" w:after="324" w:afterAutospacing="0" w:line="360" w:lineRule="auto"/>
        <w:rPr>
          <w:color w:val="000000"/>
        </w:rPr>
      </w:pPr>
      <w:r>
        <w:rPr>
          <w:color w:val="000000"/>
        </w:rPr>
        <w:t>Dette udsagn signalerer</w:t>
      </w:r>
      <w:r w:rsidR="003E5E7F">
        <w:rPr>
          <w:color w:val="000000"/>
        </w:rPr>
        <w:t xml:space="preserve">, at Italien </w:t>
      </w:r>
      <w:r w:rsidR="00947335">
        <w:rPr>
          <w:color w:val="000000"/>
        </w:rPr>
        <w:t xml:space="preserve">igen </w:t>
      </w:r>
      <w:r w:rsidR="003E5E7F">
        <w:rPr>
          <w:color w:val="000000"/>
        </w:rPr>
        <w:t>har vist interessen</w:t>
      </w:r>
      <w:r w:rsidR="00947335">
        <w:rPr>
          <w:color w:val="000000"/>
        </w:rPr>
        <w:t xml:space="preserve"> </w:t>
      </w:r>
      <w:r w:rsidR="003E5E7F">
        <w:rPr>
          <w:color w:val="000000"/>
        </w:rPr>
        <w:t>og troværdigheden</w:t>
      </w:r>
      <w:r w:rsidR="00947335">
        <w:rPr>
          <w:color w:val="000000"/>
        </w:rPr>
        <w:t>, hvor de vælger at bruge deres penge og investeringsmuligheder i bilindustrien i Serbien.</w:t>
      </w:r>
      <w:r w:rsidR="00BB4FC4">
        <w:rPr>
          <w:color w:val="000000"/>
        </w:rPr>
        <w:t xml:space="preserve"> Denne målgruppe har vist </w:t>
      </w:r>
      <w:r w:rsidR="0019280C">
        <w:rPr>
          <w:color w:val="000000"/>
        </w:rPr>
        <w:t>pålideligheden</w:t>
      </w:r>
      <w:r w:rsidR="006D5214">
        <w:rPr>
          <w:color w:val="000000"/>
        </w:rPr>
        <w:t xml:space="preserve">, og Italiens beslutning </w:t>
      </w:r>
      <w:r w:rsidR="00F6427F">
        <w:rPr>
          <w:color w:val="000000"/>
        </w:rPr>
        <w:t xml:space="preserve">viser, at der ligger potentielle i landet og dets fremgang. </w:t>
      </w:r>
      <w:r w:rsidR="00207FFD">
        <w:rPr>
          <w:color w:val="000000"/>
        </w:rPr>
        <w:t>Italien har vist sin interesse, men det løser ikke Serbien</w:t>
      </w:r>
      <w:r w:rsidR="00AE0AFC">
        <w:rPr>
          <w:color w:val="000000"/>
        </w:rPr>
        <w:t>s</w:t>
      </w:r>
      <w:r w:rsidR="00207FFD">
        <w:rPr>
          <w:color w:val="000000"/>
        </w:rPr>
        <w:t xml:space="preserve"> mangel på investeringer. </w:t>
      </w:r>
      <w:r w:rsidR="00AE0AFC">
        <w:rPr>
          <w:color w:val="000000"/>
        </w:rPr>
        <w:t xml:space="preserve">Serbien befinder sig i en økonomisk krise, som ikke er på det samme niveau som verdensøkonomiske krise i dag. </w:t>
      </w:r>
      <w:r w:rsidR="00AE0AFC">
        <w:rPr>
          <w:color w:val="000000"/>
        </w:rPr>
        <w:lastRenderedPageBreak/>
        <w:t>Landet af præget af krisen siden begyndelsen i 90’erne</w:t>
      </w:r>
      <w:r w:rsidR="00224F86">
        <w:rPr>
          <w:color w:val="000000"/>
        </w:rPr>
        <w:t xml:space="preserve">, og denne kan være en af de væsentligste faktorer, som kan få investorerne til at ikke at vælge Serbien. </w:t>
      </w:r>
      <w:r w:rsidR="008833CD">
        <w:rPr>
          <w:color w:val="000000"/>
        </w:rPr>
        <w:t xml:space="preserve">FIAT investeringer viser, at det var et godt valg, at investorerne valgte at bruge penge i bilindustrien, men der er også mange andre firmaer, hvor investorer ikke tør at risikere. </w:t>
      </w:r>
    </w:p>
    <w:p w:rsidR="006C2CB1" w:rsidRDefault="00C76813" w:rsidP="00FE7DBE">
      <w:pPr>
        <w:pStyle w:val="NormalWeb"/>
        <w:shd w:val="clear" w:color="auto" w:fill="FFFFFF"/>
        <w:spacing w:before="0" w:beforeAutospacing="0" w:after="324" w:afterAutospacing="0" w:line="360" w:lineRule="auto"/>
        <w:rPr>
          <w:color w:val="000000"/>
        </w:rPr>
      </w:pPr>
      <w:r>
        <w:rPr>
          <w:color w:val="000000"/>
        </w:rPr>
        <w:t xml:space="preserve">En af dem er et dansk firma, som har vist kendskab til det serbiske marked, men de tør ikke investere på grund af valutasving og potentielle for borgerkrigen. </w:t>
      </w:r>
      <w:r w:rsidR="00D35080">
        <w:rPr>
          <w:color w:val="000000"/>
        </w:rPr>
        <w:t>(interview)</w:t>
      </w:r>
    </w:p>
    <w:p w:rsidR="00FE7DBE" w:rsidRPr="00FE7DBE" w:rsidRDefault="006C2CB1" w:rsidP="00FE7DBE">
      <w:pPr>
        <w:pStyle w:val="NormalWeb"/>
        <w:shd w:val="clear" w:color="auto" w:fill="FFFFFF"/>
        <w:spacing w:before="0" w:beforeAutospacing="0" w:after="324" w:afterAutospacing="0" w:line="360" w:lineRule="auto"/>
        <w:rPr>
          <w:color w:val="000000"/>
        </w:rPr>
      </w:pPr>
      <w:r>
        <w:rPr>
          <w:color w:val="000000"/>
        </w:rPr>
        <w:t>Udsagnet i interviewet viser en helt anden side af investor</w:t>
      </w:r>
      <w:r w:rsidR="00601785">
        <w:rPr>
          <w:color w:val="000000"/>
        </w:rPr>
        <w:t xml:space="preserve">, som viser direkte usikkerheden ved investeringsmuligheder i Serbien. </w:t>
      </w:r>
      <w:r w:rsidR="00AE0AFC">
        <w:rPr>
          <w:color w:val="000000"/>
        </w:rPr>
        <w:t xml:space="preserve">  </w:t>
      </w:r>
      <w:r w:rsidR="00F6427F">
        <w:rPr>
          <w:color w:val="000000"/>
        </w:rPr>
        <w:t xml:space="preserve"> </w:t>
      </w:r>
    </w:p>
    <w:p w:rsidR="007C540B" w:rsidRDefault="007C540B" w:rsidP="00317BBE">
      <w:pPr>
        <w:spacing w:after="0" w:line="360" w:lineRule="auto"/>
        <w:jc w:val="both"/>
        <w:rPr>
          <w:rFonts w:ascii="Times New Roman" w:eastAsia="Times New Roman" w:hAnsi="Times New Roman" w:cs="Times New Roman"/>
          <w:sz w:val="24"/>
          <w:szCs w:val="24"/>
        </w:rPr>
      </w:pPr>
    </w:p>
    <w:p w:rsidR="00513240" w:rsidRDefault="00513240" w:rsidP="00317BBE">
      <w:pPr>
        <w:spacing w:after="0" w:line="360" w:lineRule="auto"/>
        <w:jc w:val="both"/>
        <w:rPr>
          <w:rFonts w:ascii="Times New Roman" w:eastAsia="Times New Roman" w:hAnsi="Times New Roman" w:cs="Times New Roman"/>
          <w:sz w:val="24"/>
          <w:szCs w:val="24"/>
        </w:rPr>
      </w:pPr>
    </w:p>
    <w:p w:rsidR="00A80AB9" w:rsidRDefault="00A80AB9" w:rsidP="00317BB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er en liste over, hvorfor udenlandske investorer skal investere i Kragujevac:</w:t>
      </w:r>
    </w:p>
    <w:p w:rsidR="001646D8" w:rsidRDefault="001646D8" w:rsidP="00317BBE">
      <w:pPr>
        <w:spacing w:after="0" w:line="360" w:lineRule="auto"/>
        <w:jc w:val="both"/>
        <w:rPr>
          <w:rFonts w:ascii="Times New Roman" w:eastAsia="Times New Roman" w:hAnsi="Times New Roman" w:cs="Times New Roman"/>
          <w:sz w:val="24"/>
          <w:szCs w:val="24"/>
        </w:rPr>
      </w:pPr>
    </w:p>
    <w:p w:rsidR="001646D8" w:rsidRPr="007C540B" w:rsidRDefault="001646D8" w:rsidP="001646D8">
      <w:pPr>
        <w:numPr>
          <w:ilvl w:val="0"/>
          <w:numId w:val="7"/>
        </w:numPr>
        <w:spacing w:before="100" w:beforeAutospacing="1" w:after="100" w:afterAutospacing="1" w:line="360" w:lineRule="auto"/>
        <w:rPr>
          <w:rFonts w:ascii="Times New Roman" w:eastAsia="Times New Roman" w:hAnsi="Times New Roman" w:cs="Times New Roman"/>
          <w:i/>
          <w:sz w:val="24"/>
          <w:szCs w:val="24"/>
          <w:lang w:val="en-US"/>
        </w:rPr>
      </w:pPr>
      <w:r w:rsidRPr="007C540B">
        <w:rPr>
          <w:rFonts w:ascii="Times New Roman" w:eastAsia="Times New Roman" w:hAnsi="Times New Roman" w:cs="Times New Roman"/>
          <w:i/>
          <w:sz w:val="24"/>
          <w:szCs w:val="24"/>
          <w:lang w:val="en-US"/>
        </w:rPr>
        <w:t>The Central part of the South Eastern Europe is a unique 69 million consumer market</w:t>
      </w:r>
    </w:p>
    <w:p w:rsidR="001646D8" w:rsidRPr="007C540B" w:rsidRDefault="001646D8" w:rsidP="001646D8">
      <w:pPr>
        <w:numPr>
          <w:ilvl w:val="0"/>
          <w:numId w:val="7"/>
        </w:numPr>
        <w:spacing w:before="100" w:beforeAutospacing="1" w:after="100" w:afterAutospacing="1" w:line="360" w:lineRule="auto"/>
        <w:rPr>
          <w:rFonts w:ascii="Times New Roman" w:eastAsia="Times New Roman" w:hAnsi="Times New Roman" w:cs="Times New Roman"/>
          <w:i/>
          <w:sz w:val="24"/>
          <w:szCs w:val="24"/>
        </w:rPr>
      </w:pPr>
      <w:r w:rsidRPr="007C540B">
        <w:rPr>
          <w:rFonts w:ascii="Times New Roman" w:eastAsia="Times New Roman" w:hAnsi="Times New Roman" w:cs="Times New Roman"/>
          <w:i/>
          <w:sz w:val="24"/>
          <w:szCs w:val="24"/>
        </w:rPr>
        <w:t xml:space="preserve">The 30 </w:t>
      </w:r>
      <w:proofErr w:type="spellStart"/>
      <w:r w:rsidRPr="007C540B">
        <w:rPr>
          <w:rFonts w:ascii="Times New Roman" w:eastAsia="Times New Roman" w:hAnsi="Times New Roman" w:cs="Times New Roman"/>
          <w:i/>
          <w:sz w:val="24"/>
          <w:szCs w:val="24"/>
        </w:rPr>
        <w:t>commercial</w:t>
      </w:r>
      <w:proofErr w:type="spellEnd"/>
      <w:r w:rsidRPr="007C540B">
        <w:rPr>
          <w:rFonts w:ascii="Times New Roman" w:eastAsia="Times New Roman" w:hAnsi="Times New Roman" w:cs="Times New Roman"/>
          <w:i/>
          <w:sz w:val="24"/>
          <w:szCs w:val="24"/>
        </w:rPr>
        <w:t xml:space="preserve"> bank </w:t>
      </w:r>
      <w:proofErr w:type="spellStart"/>
      <w:r w:rsidRPr="007C540B">
        <w:rPr>
          <w:rFonts w:ascii="Times New Roman" w:eastAsia="Times New Roman" w:hAnsi="Times New Roman" w:cs="Times New Roman"/>
          <w:i/>
          <w:sz w:val="24"/>
          <w:szCs w:val="24"/>
        </w:rPr>
        <w:t>branch</w:t>
      </w:r>
      <w:proofErr w:type="spellEnd"/>
      <w:r w:rsidRPr="007C540B">
        <w:rPr>
          <w:rFonts w:ascii="Times New Roman" w:eastAsia="Times New Roman" w:hAnsi="Times New Roman" w:cs="Times New Roman"/>
          <w:i/>
          <w:sz w:val="24"/>
          <w:szCs w:val="24"/>
        </w:rPr>
        <w:t xml:space="preserve"> </w:t>
      </w:r>
      <w:proofErr w:type="spellStart"/>
      <w:r w:rsidRPr="007C540B">
        <w:rPr>
          <w:rFonts w:ascii="Times New Roman" w:eastAsia="Times New Roman" w:hAnsi="Times New Roman" w:cs="Times New Roman"/>
          <w:i/>
          <w:sz w:val="24"/>
          <w:szCs w:val="24"/>
        </w:rPr>
        <w:t>networks</w:t>
      </w:r>
      <w:proofErr w:type="spellEnd"/>
    </w:p>
    <w:p w:rsidR="001646D8" w:rsidRPr="007C540B" w:rsidRDefault="001646D8" w:rsidP="001646D8">
      <w:pPr>
        <w:numPr>
          <w:ilvl w:val="0"/>
          <w:numId w:val="7"/>
        </w:numPr>
        <w:spacing w:before="100" w:beforeAutospacing="1" w:after="100" w:afterAutospacing="1" w:line="360" w:lineRule="auto"/>
        <w:rPr>
          <w:rFonts w:ascii="Times New Roman" w:eastAsia="Times New Roman" w:hAnsi="Times New Roman" w:cs="Times New Roman"/>
          <w:i/>
          <w:sz w:val="24"/>
          <w:szCs w:val="24"/>
        </w:rPr>
      </w:pPr>
      <w:r w:rsidRPr="007C540B">
        <w:rPr>
          <w:rFonts w:ascii="Times New Roman" w:eastAsia="Times New Roman" w:hAnsi="Times New Roman" w:cs="Times New Roman"/>
          <w:i/>
          <w:sz w:val="24"/>
          <w:szCs w:val="24"/>
        </w:rPr>
        <w:t xml:space="preserve">The </w:t>
      </w:r>
      <w:proofErr w:type="spellStart"/>
      <w:r w:rsidRPr="007C540B">
        <w:rPr>
          <w:rFonts w:ascii="Times New Roman" w:eastAsia="Times New Roman" w:hAnsi="Times New Roman" w:cs="Times New Roman"/>
          <w:i/>
          <w:sz w:val="24"/>
          <w:szCs w:val="24"/>
        </w:rPr>
        <w:t>University</w:t>
      </w:r>
      <w:proofErr w:type="spellEnd"/>
      <w:r w:rsidRPr="007C540B">
        <w:rPr>
          <w:rFonts w:ascii="Times New Roman" w:eastAsia="Times New Roman" w:hAnsi="Times New Roman" w:cs="Times New Roman"/>
          <w:i/>
          <w:sz w:val="24"/>
          <w:szCs w:val="24"/>
        </w:rPr>
        <w:t xml:space="preserve"> center</w:t>
      </w:r>
    </w:p>
    <w:p w:rsidR="001646D8" w:rsidRPr="007C540B" w:rsidRDefault="001646D8" w:rsidP="001646D8">
      <w:pPr>
        <w:numPr>
          <w:ilvl w:val="0"/>
          <w:numId w:val="7"/>
        </w:numPr>
        <w:spacing w:before="100" w:beforeAutospacing="1" w:after="100" w:afterAutospacing="1" w:line="360" w:lineRule="auto"/>
        <w:rPr>
          <w:rFonts w:ascii="Times New Roman" w:eastAsia="Times New Roman" w:hAnsi="Times New Roman" w:cs="Times New Roman"/>
          <w:i/>
          <w:sz w:val="24"/>
          <w:szCs w:val="24"/>
          <w:lang w:val="en-US"/>
        </w:rPr>
      </w:pPr>
      <w:r w:rsidRPr="007C540B">
        <w:rPr>
          <w:rFonts w:ascii="Times New Roman" w:eastAsia="Times New Roman" w:hAnsi="Times New Roman" w:cs="Times New Roman"/>
          <w:i/>
          <w:sz w:val="24"/>
          <w:szCs w:val="24"/>
          <w:lang w:val="en-US"/>
        </w:rPr>
        <w:t>Developed road and rail infrastructure and unrestricted access to a gas, electrical power and heating supply, telecommunications network, as well as water and waste water management</w:t>
      </w:r>
    </w:p>
    <w:p w:rsidR="001646D8" w:rsidRPr="007C540B" w:rsidRDefault="001646D8" w:rsidP="001646D8">
      <w:pPr>
        <w:numPr>
          <w:ilvl w:val="0"/>
          <w:numId w:val="7"/>
        </w:numPr>
        <w:spacing w:before="100" w:beforeAutospacing="1" w:after="100" w:afterAutospacing="1" w:line="360" w:lineRule="auto"/>
        <w:rPr>
          <w:rFonts w:ascii="Times New Roman" w:eastAsia="Times New Roman" w:hAnsi="Times New Roman" w:cs="Times New Roman"/>
          <w:i/>
          <w:sz w:val="24"/>
          <w:szCs w:val="24"/>
        </w:rPr>
      </w:pPr>
      <w:r w:rsidRPr="007C540B">
        <w:rPr>
          <w:rFonts w:ascii="Times New Roman" w:eastAsia="Times New Roman" w:hAnsi="Times New Roman" w:cs="Times New Roman"/>
          <w:i/>
          <w:sz w:val="24"/>
          <w:szCs w:val="24"/>
        </w:rPr>
        <w:t xml:space="preserve">Trade system </w:t>
      </w:r>
      <w:proofErr w:type="spellStart"/>
      <w:r w:rsidRPr="007C540B">
        <w:rPr>
          <w:rFonts w:ascii="Times New Roman" w:eastAsia="Times New Roman" w:hAnsi="Times New Roman" w:cs="Times New Roman"/>
          <w:i/>
          <w:sz w:val="24"/>
          <w:szCs w:val="24"/>
        </w:rPr>
        <w:t>with</w:t>
      </w:r>
      <w:proofErr w:type="spellEnd"/>
      <w:r w:rsidRPr="007C540B">
        <w:rPr>
          <w:rFonts w:ascii="Times New Roman" w:eastAsia="Times New Roman" w:hAnsi="Times New Roman" w:cs="Times New Roman"/>
          <w:i/>
          <w:sz w:val="24"/>
          <w:szCs w:val="24"/>
        </w:rPr>
        <w:t xml:space="preserve"> distribution </w:t>
      </w:r>
      <w:proofErr w:type="spellStart"/>
      <w:r w:rsidRPr="007C540B">
        <w:rPr>
          <w:rFonts w:ascii="Times New Roman" w:eastAsia="Times New Roman" w:hAnsi="Times New Roman" w:cs="Times New Roman"/>
          <w:i/>
          <w:sz w:val="24"/>
          <w:szCs w:val="24"/>
        </w:rPr>
        <w:t>chains</w:t>
      </w:r>
      <w:proofErr w:type="spellEnd"/>
    </w:p>
    <w:p w:rsidR="001646D8" w:rsidRPr="007C540B" w:rsidRDefault="001646D8" w:rsidP="001646D8">
      <w:pPr>
        <w:numPr>
          <w:ilvl w:val="0"/>
          <w:numId w:val="7"/>
        </w:numPr>
        <w:spacing w:before="100" w:beforeAutospacing="1" w:after="100" w:afterAutospacing="1" w:line="360" w:lineRule="auto"/>
        <w:rPr>
          <w:rFonts w:ascii="Times New Roman" w:eastAsia="Times New Roman" w:hAnsi="Times New Roman" w:cs="Times New Roman"/>
          <w:i/>
          <w:sz w:val="24"/>
          <w:szCs w:val="24"/>
          <w:lang w:val="en-US"/>
        </w:rPr>
      </w:pPr>
      <w:r w:rsidRPr="007C540B">
        <w:rPr>
          <w:rFonts w:ascii="Times New Roman" w:eastAsia="Times New Roman" w:hAnsi="Times New Roman" w:cs="Times New Roman"/>
          <w:i/>
          <w:sz w:val="24"/>
          <w:szCs w:val="24"/>
          <w:lang w:val="en-US"/>
        </w:rPr>
        <w:t>Agencies,  organizations, associations for support and development of entrepreneurship</w:t>
      </w:r>
    </w:p>
    <w:p w:rsidR="001646D8" w:rsidRPr="007C540B" w:rsidRDefault="00432036" w:rsidP="001646D8">
      <w:pPr>
        <w:numPr>
          <w:ilvl w:val="0"/>
          <w:numId w:val="7"/>
        </w:numPr>
        <w:spacing w:before="100" w:beforeAutospacing="1" w:after="100" w:afterAutospacing="1" w:line="360" w:lineRule="auto"/>
        <w:rPr>
          <w:rFonts w:ascii="Times New Roman" w:eastAsia="Times New Roman" w:hAnsi="Times New Roman" w:cs="Times New Roman"/>
          <w:i/>
          <w:sz w:val="24"/>
          <w:szCs w:val="24"/>
        </w:rPr>
      </w:pPr>
      <w:r w:rsidRPr="007C540B">
        <w:rPr>
          <w:rFonts w:ascii="Times New Roman" w:eastAsia="Times New Roman" w:hAnsi="Times New Roman" w:cs="Times New Roman"/>
          <w:i/>
          <w:sz w:val="24"/>
          <w:szCs w:val="24"/>
        </w:rPr>
        <w:t xml:space="preserve">Human </w:t>
      </w:r>
      <w:proofErr w:type="spellStart"/>
      <w:r w:rsidRPr="007C540B">
        <w:rPr>
          <w:rFonts w:ascii="Times New Roman" w:eastAsia="Times New Roman" w:hAnsi="Times New Roman" w:cs="Times New Roman"/>
          <w:i/>
          <w:sz w:val="24"/>
          <w:szCs w:val="24"/>
        </w:rPr>
        <w:t>resources</w:t>
      </w:r>
      <w:proofErr w:type="spellEnd"/>
      <w:r w:rsidRPr="007C540B">
        <w:rPr>
          <w:rStyle w:val="Fodnotehenvisning"/>
          <w:rFonts w:ascii="Times New Roman" w:eastAsia="Times New Roman" w:hAnsi="Times New Roman" w:cs="Times New Roman"/>
          <w:i/>
          <w:sz w:val="24"/>
          <w:szCs w:val="24"/>
        </w:rPr>
        <w:footnoteReference w:id="65"/>
      </w:r>
    </w:p>
    <w:p w:rsidR="001646D8" w:rsidRDefault="001646D8" w:rsidP="00317BBE">
      <w:pPr>
        <w:spacing w:after="0" w:line="360" w:lineRule="auto"/>
        <w:jc w:val="both"/>
        <w:rPr>
          <w:rFonts w:ascii="Times New Roman" w:eastAsia="Times New Roman" w:hAnsi="Times New Roman" w:cs="Times New Roman"/>
          <w:sz w:val="24"/>
          <w:szCs w:val="24"/>
        </w:rPr>
      </w:pPr>
    </w:p>
    <w:p w:rsidR="009D0B0B" w:rsidRDefault="00E65AB0" w:rsidP="00317BB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Dette viser, at Kragujevac har noget at tilbyde investorerne, men nu er det bare et spørgsmål om tid, hvornår det kan være.</w:t>
      </w:r>
      <w:r w:rsidR="00DA5E4C">
        <w:rPr>
          <w:rFonts w:ascii="Times New Roman" w:eastAsia="Times New Roman" w:hAnsi="Times New Roman" w:cs="Times New Roman"/>
          <w:sz w:val="24"/>
          <w:szCs w:val="24"/>
        </w:rPr>
        <w:t xml:space="preserve"> Der er stadigvæk nogle barrierer som kriminalitet og korruption, som præger Serbiens omdømme, men Serbien er i gang med at arbejde på sagen</w:t>
      </w:r>
      <w:r w:rsidR="009D0B0B">
        <w:rPr>
          <w:rFonts w:ascii="Times New Roman" w:eastAsia="Times New Roman" w:hAnsi="Times New Roman" w:cs="Times New Roman"/>
          <w:sz w:val="24"/>
          <w:szCs w:val="24"/>
        </w:rPr>
        <w:t>, så landet kan opleve fremgangen af udenlandskinvestering både fra de østlige og vestlige lande.</w:t>
      </w:r>
      <w:r>
        <w:rPr>
          <w:rFonts w:ascii="Times New Roman" w:eastAsia="Times New Roman" w:hAnsi="Times New Roman" w:cs="Times New Roman"/>
          <w:sz w:val="24"/>
          <w:szCs w:val="24"/>
        </w:rPr>
        <w:t xml:space="preserve"> </w:t>
      </w:r>
    </w:p>
    <w:p w:rsidR="003D6E73" w:rsidRDefault="006579FC" w:rsidP="00317BB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Ifølge </w:t>
      </w:r>
      <w:proofErr w:type="spellStart"/>
      <w:r>
        <w:rPr>
          <w:rFonts w:ascii="Times New Roman" w:eastAsia="Times New Roman" w:hAnsi="Times New Roman" w:cs="Times New Roman"/>
          <w:sz w:val="24"/>
          <w:szCs w:val="24"/>
        </w:rPr>
        <w:t>Bugarin</w:t>
      </w:r>
      <w:proofErr w:type="spellEnd"/>
      <w:r>
        <w:rPr>
          <w:rFonts w:ascii="Times New Roman" w:eastAsia="Times New Roman" w:hAnsi="Times New Roman" w:cs="Times New Roman"/>
          <w:sz w:val="24"/>
          <w:szCs w:val="24"/>
        </w:rPr>
        <w:t xml:space="preserve"> er </w:t>
      </w:r>
      <w:r w:rsidR="007026F8">
        <w:rPr>
          <w:rFonts w:ascii="Times New Roman" w:eastAsia="Times New Roman" w:hAnsi="Times New Roman" w:cs="Times New Roman"/>
          <w:sz w:val="24"/>
          <w:szCs w:val="24"/>
        </w:rPr>
        <w:t xml:space="preserve">Serbien på vej til at blive et tiltrækkende og potentielt land for udenlandske investorer. </w:t>
      </w:r>
      <w:r w:rsidR="001750C9">
        <w:rPr>
          <w:rFonts w:ascii="Times New Roman" w:eastAsia="Times New Roman" w:hAnsi="Times New Roman" w:cs="Times New Roman"/>
          <w:sz w:val="24"/>
          <w:szCs w:val="24"/>
        </w:rPr>
        <w:t>Udviklingen er lidt langsommere end i de andre lande, men Serbien ser positivt på f</w:t>
      </w:r>
      <w:r w:rsidR="002343DB">
        <w:rPr>
          <w:rFonts w:ascii="Times New Roman" w:eastAsia="Times New Roman" w:hAnsi="Times New Roman" w:cs="Times New Roman"/>
          <w:sz w:val="24"/>
          <w:szCs w:val="24"/>
        </w:rPr>
        <w:t>r</w:t>
      </w:r>
      <w:r w:rsidR="007E4620">
        <w:rPr>
          <w:rFonts w:ascii="Times New Roman" w:eastAsia="Times New Roman" w:hAnsi="Times New Roman" w:cs="Times New Roman"/>
          <w:sz w:val="24"/>
          <w:szCs w:val="24"/>
        </w:rPr>
        <w:t>emtiden.</w:t>
      </w:r>
      <w:r w:rsidR="007E4620">
        <w:rPr>
          <w:rStyle w:val="Fodnotehenvisning"/>
          <w:rFonts w:ascii="Times New Roman" w:eastAsia="Times New Roman" w:hAnsi="Times New Roman" w:cs="Times New Roman"/>
          <w:sz w:val="24"/>
          <w:szCs w:val="24"/>
        </w:rPr>
        <w:footnoteReference w:id="66"/>
      </w:r>
      <w:r w:rsidR="001750C9">
        <w:rPr>
          <w:rFonts w:ascii="Times New Roman" w:eastAsia="Times New Roman" w:hAnsi="Times New Roman" w:cs="Times New Roman"/>
          <w:sz w:val="24"/>
          <w:szCs w:val="24"/>
        </w:rPr>
        <w:t xml:space="preserve"> </w:t>
      </w:r>
    </w:p>
    <w:p w:rsidR="006E6E5A" w:rsidRDefault="00943564" w:rsidP="00F20B5D">
      <w:pPr>
        <w:pStyle w:val="Overskrift2"/>
        <w:spacing w:line="360" w:lineRule="auto"/>
        <w:rPr>
          <w:rFonts w:eastAsia="Times New Roman"/>
        </w:rPr>
      </w:pPr>
      <w:r>
        <w:rPr>
          <w:rFonts w:eastAsia="Times New Roman"/>
        </w:rPr>
        <w:t>6.2 Kommunikationsindsats</w:t>
      </w:r>
      <w:r w:rsidR="00323479">
        <w:rPr>
          <w:rFonts w:eastAsia="Times New Roman"/>
        </w:rPr>
        <w:t xml:space="preserve"> </w:t>
      </w:r>
      <w:r w:rsidR="00F85BE5">
        <w:rPr>
          <w:rFonts w:eastAsia="Times New Roman"/>
        </w:rPr>
        <w:t>analyse</w:t>
      </w:r>
      <w:r>
        <w:rPr>
          <w:rFonts w:eastAsia="Times New Roman"/>
        </w:rPr>
        <w:t xml:space="preserve"> </w:t>
      </w:r>
    </w:p>
    <w:p w:rsidR="00943564" w:rsidRDefault="009D0407" w:rsidP="003E273A">
      <w:pPr>
        <w:spacing w:line="360" w:lineRule="auto"/>
        <w:jc w:val="both"/>
        <w:rPr>
          <w:rStyle w:val="apple-style-span"/>
          <w:rFonts w:ascii="Times New Roman" w:hAnsi="Times New Roman" w:cs="Times New Roman"/>
          <w:iCs/>
          <w:sz w:val="24"/>
          <w:szCs w:val="24"/>
        </w:rPr>
      </w:pPr>
      <w:r>
        <w:rPr>
          <w:rStyle w:val="apple-style-span"/>
          <w:rFonts w:ascii="Times New Roman" w:hAnsi="Times New Roman" w:cs="Times New Roman"/>
          <w:iCs/>
          <w:sz w:val="24"/>
          <w:szCs w:val="24"/>
        </w:rPr>
        <w:t>P</w:t>
      </w:r>
      <w:r w:rsidR="000A42C8" w:rsidRPr="000A42C8">
        <w:rPr>
          <w:rStyle w:val="apple-style-span"/>
          <w:rFonts w:ascii="Times New Roman" w:hAnsi="Times New Roman" w:cs="Times New Roman"/>
          <w:iCs/>
          <w:sz w:val="24"/>
          <w:szCs w:val="24"/>
        </w:rPr>
        <w:t>olitik skal skabe ensartethed</w:t>
      </w:r>
      <w:r w:rsidR="00DD1F10">
        <w:rPr>
          <w:rStyle w:val="apple-style-span"/>
          <w:rFonts w:ascii="Times New Roman" w:hAnsi="Times New Roman" w:cs="Times New Roman"/>
          <w:iCs/>
          <w:sz w:val="24"/>
          <w:szCs w:val="24"/>
        </w:rPr>
        <w:t>,</w:t>
      </w:r>
      <w:r w:rsidR="000A42C8" w:rsidRPr="000A42C8">
        <w:rPr>
          <w:rStyle w:val="apple-style-span"/>
          <w:rFonts w:ascii="Times New Roman" w:hAnsi="Times New Roman" w:cs="Times New Roman"/>
          <w:iCs/>
          <w:sz w:val="24"/>
          <w:szCs w:val="24"/>
        </w:rPr>
        <w:t xml:space="preserve"> så folk uden for virksomheden forstår organisationen som en helhed. Stabilitet øger virksomhedens troværdighed</w:t>
      </w:r>
      <w:r w:rsidR="00DD1F10">
        <w:rPr>
          <w:rStyle w:val="apple-style-span"/>
          <w:rFonts w:ascii="Times New Roman" w:hAnsi="Times New Roman" w:cs="Times New Roman"/>
          <w:iCs/>
          <w:sz w:val="24"/>
          <w:szCs w:val="24"/>
        </w:rPr>
        <w:t>,</w:t>
      </w:r>
      <w:r w:rsidR="000A42C8" w:rsidRPr="000A42C8">
        <w:rPr>
          <w:rStyle w:val="apple-style-span"/>
          <w:rFonts w:ascii="Times New Roman" w:hAnsi="Times New Roman" w:cs="Times New Roman"/>
          <w:iCs/>
          <w:sz w:val="24"/>
          <w:szCs w:val="24"/>
        </w:rPr>
        <w:t xml:space="preserve"> og </w:t>
      </w:r>
      <w:r w:rsidR="00DD1F10">
        <w:rPr>
          <w:rStyle w:val="apple-style-span"/>
          <w:rFonts w:ascii="Times New Roman" w:hAnsi="Times New Roman" w:cs="Times New Roman"/>
          <w:iCs/>
          <w:sz w:val="24"/>
          <w:szCs w:val="24"/>
        </w:rPr>
        <w:t xml:space="preserve">samtidigt </w:t>
      </w:r>
      <w:r w:rsidR="000A42C8" w:rsidRPr="000A42C8">
        <w:rPr>
          <w:rStyle w:val="apple-style-span"/>
          <w:rFonts w:ascii="Times New Roman" w:hAnsi="Times New Roman" w:cs="Times New Roman"/>
          <w:iCs/>
          <w:sz w:val="24"/>
          <w:szCs w:val="24"/>
        </w:rPr>
        <w:t xml:space="preserve">styrker forholdet til </w:t>
      </w:r>
      <w:r>
        <w:rPr>
          <w:rStyle w:val="apple-style-span"/>
          <w:rFonts w:ascii="Times New Roman" w:hAnsi="Times New Roman" w:cs="Times New Roman"/>
          <w:iCs/>
          <w:sz w:val="24"/>
          <w:szCs w:val="24"/>
        </w:rPr>
        <w:t xml:space="preserve">kunder og interessenter. Men </w:t>
      </w:r>
      <w:r w:rsidR="000A42C8" w:rsidRPr="000A42C8">
        <w:rPr>
          <w:rStyle w:val="apple-style-span"/>
          <w:rFonts w:ascii="Times New Roman" w:hAnsi="Times New Roman" w:cs="Times New Roman"/>
          <w:iCs/>
          <w:sz w:val="24"/>
          <w:szCs w:val="24"/>
        </w:rPr>
        <w:t>politik</w:t>
      </w:r>
      <w:r>
        <w:rPr>
          <w:rStyle w:val="apple-style-span"/>
          <w:rFonts w:ascii="Times New Roman" w:hAnsi="Times New Roman" w:cs="Times New Roman"/>
          <w:iCs/>
          <w:sz w:val="24"/>
          <w:szCs w:val="24"/>
        </w:rPr>
        <w:t>ken</w:t>
      </w:r>
      <w:r w:rsidR="000A42C8" w:rsidRPr="000A42C8">
        <w:rPr>
          <w:rStyle w:val="apple-style-span"/>
          <w:rFonts w:ascii="Times New Roman" w:hAnsi="Times New Roman" w:cs="Times New Roman"/>
          <w:iCs/>
          <w:sz w:val="24"/>
          <w:szCs w:val="24"/>
        </w:rPr>
        <w:t xml:space="preserve"> skal også k</w:t>
      </w:r>
      <w:r w:rsidR="00DD1F10">
        <w:rPr>
          <w:rStyle w:val="apple-style-span"/>
          <w:rFonts w:ascii="Times New Roman" w:hAnsi="Times New Roman" w:cs="Times New Roman"/>
          <w:iCs/>
          <w:sz w:val="24"/>
          <w:szCs w:val="24"/>
        </w:rPr>
        <w:t>ommunikeres ud. D</w:t>
      </w:r>
      <w:r w:rsidR="000A42C8" w:rsidRPr="000A42C8">
        <w:rPr>
          <w:rStyle w:val="apple-style-span"/>
          <w:rFonts w:ascii="Times New Roman" w:hAnsi="Times New Roman" w:cs="Times New Roman"/>
          <w:iCs/>
          <w:sz w:val="24"/>
          <w:szCs w:val="24"/>
        </w:rPr>
        <w:t>et nytter ikke</w:t>
      </w:r>
      <w:r w:rsidR="008E13B6">
        <w:rPr>
          <w:rStyle w:val="apple-style-span"/>
          <w:rFonts w:ascii="Times New Roman" w:hAnsi="Times New Roman" w:cs="Times New Roman"/>
          <w:iCs/>
          <w:sz w:val="24"/>
          <w:szCs w:val="24"/>
        </w:rPr>
        <w:t>,</w:t>
      </w:r>
      <w:r w:rsidR="000A42C8" w:rsidRPr="000A42C8">
        <w:rPr>
          <w:rStyle w:val="apple-style-span"/>
          <w:rFonts w:ascii="Times New Roman" w:hAnsi="Times New Roman" w:cs="Times New Roman"/>
          <w:iCs/>
          <w:sz w:val="24"/>
          <w:szCs w:val="24"/>
        </w:rPr>
        <w:t xml:space="preserve"> at folk i organisationen ikke ved</w:t>
      </w:r>
      <w:r w:rsidR="00DD1F10">
        <w:rPr>
          <w:rStyle w:val="apple-style-span"/>
          <w:rFonts w:ascii="Times New Roman" w:hAnsi="Times New Roman" w:cs="Times New Roman"/>
          <w:iCs/>
          <w:sz w:val="24"/>
          <w:szCs w:val="24"/>
        </w:rPr>
        <w:t>,</w:t>
      </w:r>
      <w:r w:rsidR="000A42C8" w:rsidRPr="000A42C8">
        <w:rPr>
          <w:rStyle w:val="apple-style-span"/>
          <w:rFonts w:ascii="Times New Roman" w:hAnsi="Times New Roman" w:cs="Times New Roman"/>
          <w:iCs/>
          <w:sz w:val="24"/>
          <w:szCs w:val="24"/>
        </w:rPr>
        <w:t xml:space="preserve"> hvorfor man kommunikerer som man gør. </w:t>
      </w:r>
      <w:r w:rsidR="00DD1F10">
        <w:rPr>
          <w:rStyle w:val="apple-style-span"/>
          <w:rFonts w:ascii="Times New Roman" w:hAnsi="Times New Roman" w:cs="Times New Roman"/>
          <w:iCs/>
          <w:sz w:val="24"/>
          <w:szCs w:val="24"/>
        </w:rPr>
        <w:t>For eksempel</w:t>
      </w:r>
      <w:r w:rsidR="000A42C8" w:rsidRPr="000A42C8">
        <w:rPr>
          <w:rStyle w:val="apple-style-span"/>
          <w:rFonts w:ascii="Times New Roman" w:hAnsi="Times New Roman" w:cs="Times New Roman"/>
          <w:iCs/>
          <w:sz w:val="24"/>
          <w:szCs w:val="24"/>
        </w:rPr>
        <w:t xml:space="preserve"> i pressespørgsmål er det vigtigt</w:t>
      </w:r>
      <w:r w:rsidR="003E273A">
        <w:rPr>
          <w:rStyle w:val="apple-style-span"/>
          <w:rFonts w:ascii="Times New Roman" w:hAnsi="Times New Roman" w:cs="Times New Roman"/>
          <w:iCs/>
          <w:sz w:val="24"/>
          <w:szCs w:val="24"/>
        </w:rPr>
        <w:t>,</w:t>
      </w:r>
      <w:r w:rsidR="000A42C8" w:rsidRPr="000A42C8">
        <w:rPr>
          <w:rStyle w:val="apple-style-span"/>
          <w:rFonts w:ascii="Times New Roman" w:hAnsi="Times New Roman" w:cs="Times New Roman"/>
          <w:iCs/>
          <w:sz w:val="24"/>
          <w:szCs w:val="24"/>
        </w:rPr>
        <w:t xml:space="preserve"> at organisationen har den rette ankerperson til at snakke med journalister.</w:t>
      </w:r>
    </w:p>
    <w:p w:rsidR="00893C54" w:rsidRPr="002D2C63" w:rsidRDefault="00893C54" w:rsidP="003E273A">
      <w:pPr>
        <w:spacing w:line="360" w:lineRule="auto"/>
        <w:jc w:val="both"/>
        <w:rPr>
          <w:rStyle w:val="apple-style-span"/>
          <w:rFonts w:ascii="Times New Roman" w:hAnsi="Times New Roman" w:cs="Times New Roman"/>
          <w:iCs/>
          <w:sz w:val="24"/>
          <w:szCs w:val="24"/>
        </w:rPr>
      </w:pPr>
      <w:r w:rsidRPr="002D2C63">
        <w:rPr>
          <w:rStyle w:val="apple-style-span"/>
          <w:rFonts w:ascii="Times New Roman" w:hAnsi="Times New Roman" w:cs="Times New Roman"/>
          <w:color w:val="231F20"/>
          <w:sz w:val="24"/>
          <w:szCs w:val="24"/>
        </w:rPr>
        <w:t xml:space="preserve">Kommunikationspolitikken er vigtig i en organisation. Uanset hvor god en service eller en ydelse er, investorernes vil danne sig en opfattelse af situationen ud fra de forventninger, de har, og ud fra de erfaringer, de måtte have i mødet med </w:t>
      </w:r>
      <w:r w:rsidR="00370B68" w:rsidRPr="002D2C63">
        <w:rPr>
          <w:rStyle w:val="apple-style-span"/>
          <w:rFonts w:ascii="Times New Roman" w:hAnsi="Times New Roman" w:cs="Times New Roman"/>
          <w:color w:val="231F20"/>
          <w:sz w:val="24"/>
          <w:szCs w:val="24"/>
        </w:rPr>
        <w:t>organisationen eller virksomheden</w:t>
      </w:r>
      <w:r w:rsidRPr="002D2C63">
        <w:rPr>
          <w:rStyle w:val="apple-style-span"/>
          <w:rFonts w:ascii="Times New Roman" w:hAnsi="Times New Roman" w:cs="Times New Roman"/>
          <w:color w:val="231F20"/>
          <w:sz w:val="24"/>
          <w:szCs w:val="24"/>
        </w:rPr>
        <w:t>.</w:t>
      </w:r>
      <w:r w:rsidR="00370B68" w:rsidRPr="002D2C63">
        <w:rPr>
          <w:rStyle w:val="apple-style-span"/>
          <w:rFonts w:ascii="Times New Roman" w:hAnsi="Times New Roman" w:cs="Times New Roman"/>
          <w:color w:val="231F20"/>
          <w:sz w:val="24"/>
          <w:szCs w:val="24"/>
        </w:rPr>
        <w:t xml:space="preserve"> </w:t>
      </w:r>
    </w:p>
    <w:p w:rsidR="00223806" w:rsidRDefault="00AF7FE8" w:rsidP="003E273A">
      <w:pPr>
        <w:spacing w:line="360" w:lineRule="auto"/>
        <w:jc w:val="both"/>
        <w:rPr>
          <w:rStyle w:val="apple-style-span"/>
          <w:rFonts w:ascii="Times New Roman" w:hAnsi="Times New Roman" w:cs="Times New Roman"/>
          <w:sz w:val="24"/>
          <w:szCs w:val="24"/>
        </w:rPr>
      </w:pPr>
      <w:r w:rsidRPr="00AF7FE8">
        <w:rPr>
          <w:rStyle w:val="apple-style-span"/>
          <w:rFonts w:ascii="Times New Roman" w:hAnsi="Times New Roman" w:cs="Times New Roman"/>
          <w:color w:val="231F20"/>
          <w:sz w:val="24"/>
          <w:szCs w:val="24"/>
        </w:rPr>
        <w:t>Kommunikationspolitikken rummer generelle retningslinjer</w:t>
      </w:r>
      <w:r w:rsidR="00A966DE">
        <w:rPr>
          <w:rStyle w:val="apple-style-span"/>
          <w:rFonts w:ascii="Times New Roman" w:hAnsi="Times New Roman" w:cs="Times New Roman"/>
          <w:color w:val="231F20"/>
          <w:sz w:val="24"/>
          <w:szCs w:val="24"/>
        </w:rPr>
        <w:t xml:space="preserve"> og</w:t>
      </w:r>
      <w:r w:rsidRPr="00AF7FE8">
        <w:rPr>
          <w:rStyle w:val="apple-style-span"/>
          <w:rFonts w:ascii="Times New Roman" w:hAnsi="Times New Roman" w:cs="Times New Roman"/>
          <w:color w:val="231F20"/>
          <w:sz w:val="24"/>
          <w:szCs w:val="24"/>
        </w:rPr>
        <w:t xml:space="preserve"> principper for sammenkoblingen mellem kommunikation og de opgaver, </w:t>
      </w:r>
      <w:r w:rsidR="00A966DE">
        <w:rPr>
          <w:rStyle w:val="apple-style-span"/>
          <w:rFonts w:ascii="Times New Roman" w:hAnsi="Times New Roman" w:cs="Times New Roman"/>
          <w:color w:val="231F20"/>
          <w:sz w:val="24"/>
          <w:szCs w:val="24"/>
        </w:rPr>
        <w:t>D</w:t>
      </w:r>
      <w:r>
        <w:rPr>
          <w:rStyle w:val="apple-style-span"/>
          <w:rFonts w:ascii="Times New Roman" w:hAnsi="Times New Roman" w:cs="Times New Roman"/>
          <w:color w:val="231F20"/>
          <w:sz w:val="24"/>
          <w:szCs w:val="24"/>
        </w:rPr>
        <w:t>et regionale Serbiske erhverv skal løse</w:t>
      </w:r>
      <w:r w:rsidRPr="00AF7FE8">
        <w:rPr>
          <w:rStyle w:val="apple-style-span"/>
          <w:rFonts w:ascii="Times New Roman" w:hAnsi="Times New Roman" w:cs="Times New Roman"/>
          <w:color w:val="231F20"/>
          <w:sz w:val="24"/>
          <w:szCs w:val="24"/>
        </w:rPr>
        <w:t>, og på hvilke områder der skal udarbejdes mere detaljerede guidelines eller regler i form af delstrategier på udvalgte indsatsområder</w:t>
      </w:r>
      <w:r>
        <w:rPr>
          <w:rStyle w:val="apple-style-span"/>
          <w:rFonts w:ascii="Times New Roman" w:hAnsi="Times New Roman" w:cs="Times New Roman"/>
          <w:color w:val="231F20"/>
          <w:sz w:val="24"/>
          <w:szCs w:val="24"/>
        </w:rPr>
        <w:t xml:space="preserve">. </w:t>
      </w:r>
      <w:r w:rsidR="00095D60" w:rsidRPr="001C2FA5">
        <w:rPr>
          <w:rStyle w:val="apple-style-span"/>
          <w:rFonts w:ascii="Times New Roman" w:hAnsi="Times New Roman" w:cs="Times New Roman"/>
          <w:sz w:val="24"/>
          <w:szCs w:val="24"/>
        </w:rPr>
        <w:t xml:space="preserve">Firmaet ønsker at styrke sin position og synlighed internationalt, derfor </w:t>
      </w:r>
      <w:r w:rsidR="0091655A" w:rsidRPr="001C2FA5">
        <w:rPr>
          <w:rStyle w:val="apple-style-span"/>
          <w:rFonts w:ascii="Times New Roman" w:hAnsi="Times New Roman" w:cs="Times New Roman"/>
          <w:sz w:val="24"/>
          <w:szCs w:val="24"/>
        </w:rPr>
        <w:t xml:space="preserve">er der behov for blandt andet budskab(er), </w:t>
      </w:r>
      <w:r w:rsidR="00701FC8" w:rsidRPr="001C2FA5">
        <w:rPr>
          <w:rStyle w:val="apple-style-span"/>
          <w:rFonts w:ascii="Times New Roman" w:hAnsi="Times New Roman" w:cs="Times New Roman"/>
          <w:sz w:val="24"/>
          <w:szCs w:val="24"/>
        </w:rPr>
        <w:t xml:space="preserve">klare mål, hvad firmaet ønsker for fremtiden, hvilke ambitioner de har osv. </w:t>
      </w:r>
      <w:r w:rsidR="00E316C7" w:rsidRPr="001C2FA5">
        <w:rPr>
          <w:rStyle w:val="apple-style-span"/>
          <w:rFonts w:ascii="Times New Roman" w:hAnsi="Times New Roman" w:cs="Times New Roman"/>
          <w:sz w:val="24"/>
          <w:szCs w:val="24"/>
        </w:rPr>
        <w:t>Før en organisation styrker sin eksterne kommunikation, er der behov for, at den interne kommunikation</w:t>
      </w:r>
      <w:r w:rsidR="008D4A3A" w:rsidRPr="001C2FA5">
        <w:rPr>
          <w:rStyle w:val="apple-style-span"/>
          <w:rFonts w:ascii="Times New Roman" w:hAnsi="Times New Roman" w:cs="Times New Roman"/>
          <w:sz w:val="24"/>
          <w:szCs w:val="24"/>
        </w:rPr>
        <w:t xml:space="preserve"> </w:t>
      </w:r>
      <w:r w:rsidR="00E316C7" w:rsidRPr="001C2FA5">
        <w:rPr>
          <w:rStyle w:val="apple-style-span"/>
          <w:rFonts w:ascii="Times New Roman" w:hAnsi="Times New Roman" w:cs="Times New Roman"/>
          <w:sz w:val="24"/>
          <w:szCs w:val="24"/>
        </w:rPr>
        <w:t xml:space="preserve">er i orden. </w:t>
      </w:r>
      <w:r w:rsidR="00B20475" w:rsidRPr="001C2FA5">
        <w:rPr>
          <w:rStyle w:val="apple-style-span"/>
          <w:rFonts w:ascii="Times New Roman" w:hAnsi="Times New Roman" w:cs="Times New Roman"/>
          <w:sz w:val="24"/>
          <w:szCs w:val="24"/>
        </w:rPr>
        <w:t xml:space="preserve">Det er vigtigt, at en organisation arbejder i harmoni, har klare mål og vision, hvem de er, hvad de står for, og hvor </w:t>
      </w:r>
      <w:r w:rsidR="00A966DE">
        <w:rPr>
          <w:rStyle w:val="apple-style-span"/>
          <w:rFonts w:ascii="Times New Roman" w:hAnsi="Times New Roman" w:cs="Times New Roman"/>
          <w:sz w:val="24"/>
          <w:szCs w:val="24"/>
        </w:rPr>
        <w:t>ligger</w:t>
      </w:r>
      <w:r w:rsidR="000A3B7D" w:rsidRPr="001C2FA5">
        <w:rPr>
          <w:rStyle w:val="apple-style-span"/>
          <w:rFonts w:ascii="Times New Roman" w:hAnsi="Times New Roman" w:cs="Times New Roman"/>
          <w:sz w:val="24"/>
          <w:szCs w:val="24"/>
        </w:rPr>
        <w:t xml:space="preserve"> organisationen om ca. ti år. </w:t>
      </w:r>
      <w:r w:rsidR="00531411" w:rsidRPr="006B400C">
        <w:rPr>
          <w:rStyle w:val="apple-style-span"/>
          <w:rFonts w:ascii="Times New Roman" w:hAnsi="Times New Roman" w:cs="Times New Roman"/>
          <w:sz w:val="24"/>
          <w:szCs w:val="24"/>
        </w:rPr>
        <w:t>På firmaets hjemmeside kan man læse, at de har nogle klare visioner, mål og værdier.</w:t>
      </w:r>
      <w:r w:rsidR="00696F7C" w:rsidRPr="006B400C">
        <w:rPr>
          <w:rStyle w:val="apple-style-span"/>
          <w:rFonts w:ascii="Times New Roman" w:hAnsi="Times New Roman" w:cs="Times New Roman"/>
          <w:sz w:val="24"/>
          <w:szCs w:val="24"/>
        </w:rPr>
        <w:t xml:space="preserve"> Her er et overblik over de ovennævnte:</w:t>
      </w:r>
    </w:p>
    <w:p w:rsidR="00B800D8" w:rsidRDefault="00B800D8" w:rsidP="003E273A">
      <w:pPr>
        <w:spacing w:line="360" w:lineRule="auto"/>
        <w:jc w:val="both"/>
        <w:rPr>
          <w:rStyle w:val="apple-style-span"/>
          <w:rFonts w:ascii="Times New Roman" w:hAnsi="Times New Roman" w:cs="Times New Roman"/>
          <w:sz w:val="24"/>
          <w:szCs w:val="24"/>
        </w:rPr>
      </w:pPr>
    </w:p>
    <w:p w:rsidR="00B800D8" w:rsidRDefault="00B800D8" w:rsidP="003E273A">
      <w:pPr>
        <w:spacing w:line="360" w:lineRule="auto"/>
        <w:jc w:val="both"/>
        <w:rPr>
          <w:rStyle w:val="apple-style-span"/>
          <w:rFonts w:ascii="Times New Roman" w:hAnsi="Times New Roman" w:cs="Times New Roman"/>
          <w:sz w:val="24"/>
          <w:szCs w:val="24"/>
        </w:rPr>
      </w:pPr>
    </w:p>
    <w:p w:rsidR="00B800D8" w:rsidRDefault="00B800D8" w:rsidP="003E273A">
      <w:pPr>
        <w:spacing w:line="360" w:lineRule="auto"/>
        <w:jc w:val="both"/>
        <w:rPr>
          <w:rStyle w:val="apple-style-span"/>
          <w:rFonts w:ascii="Times New Roman" w:hAnsi="Times New Roman" w:cs="Times New Roman"/>
          <w:sz w:val="24"/>
          <w:szCs w:val="24"/>
        </w:rPr>
      </w:pPr>
    </w:p>
    <w:p w:rsidR="00B800D8" w:rsidRDefault="00B800D8" w:rsidP="003E273A">
      <w:pPr>
        <w:spacing w:line="360" w:lineRule="auto"/>
        <w:jc w:val="both"/>
        <w:rPr>
          <w:rStyle w:val="apple-style-span"/>
          <w:rFonts w:ascii="Times New Roman" w:hAnsi="Times New Roman" w:cs="Times New Roman"/>
          <w:sz w:val="24"/>
          <w:szCs w:val="24"/>
        </w:rPr>
      </w:pPr>
    </w:p>
    <w:p w:rsidR="00B800D8" w:rsidRPr="006B400C" w:rsidRDefault="00B800D8" w:rsidP="003E273A">
      <w:pPr>
        <w:spacing w:line="360" w:lineRule="auto"/>
        <w:jc w:val="both"/>
        <w:rPr>
          <w:rStyle w:val="apple-style-span"/>
          <w:rFonts w:ascii="Times New Roman" w:hAnsi="Times New Roman" w:cs="Times New Roman"/>
          <w:sz w:val="24"/>
          <w:szCs w:val="24"/>
        </w:rPr>
      </w:pPr>
    </w:p>
    <w:tbl>
      <w:tblPr>
        <w:tblStyle w:val="Tabel-Gitter"/>
        <w:tblpPr w:leftFromText="141" w:rightFromText="141" w:vertAnchor="text" w:horzAnchor="margin" w:tblpY="410"/>
        <w:tblW w:w="9606" w:type="dxa"/>
        <w:tblLook w:val="04A0"/>
      </w:tblPr>
      <w:tblGrid>
        <w:gridCol w:w="4940"/>
        <w:gridCol w:w="4666"/>
      </w:tblGrid>
      <w:tr w:rsidR="00110115" w:rsidTr="006B400C">
        <w:trPr>
          <w:trHeight w:val="414"/>
        </w:trPr>
        <w:tc>
          <w:tcPr>
            <w:tcW w:w="4940" w:type="dxa"/>
          </w:tcPr>
          <w:p w:rsidR="00110115" w:rsidRPr="00160066" w:rsidRDefault="00110115" w:rsidP="00110115">
            <w:pPr>
              <w:spacing w:line="360" w:lineRule="auto"/>
              <w:jc w:val="both"/>
              <w:rPr>
                <w:rStyle w:val="apple-style-span"/>
                <w:rFonts w:ascii="Times New Roman" w:hAnsi="Times New Roman" w:cs="Times New Roman"/>
                <w:sz w:val="24"/>
                <w:szCs w:val="24"/>
              </w:rPr>
            </w:pPr>
            <w:r w:rsidRPr="00160066">
              <w:rPr>
                <w:rStyle w:val="Strk"/>
                <w:rFonts w:ascii="Times New Roman" w:hAnsi="Times New Roman" w:cs="Times New Roman"/>
                <w:sz w:val="24"/>
                <w:szCs w:val="24"/>
              </w:rPr>
              <w:lastRenderedPageBreak/>
              <w:t>Vision:</w:t>
            </w:r>
          </w:p>
        </w:tc>
        <w:tc>
          <w:tcPr>
            <w:tcW w:w="4666" w:type="dxa"/>
          </w:tcPr>
          <w:p w:rsidR="00110115" w:rsidRPr="00160066" w:rsidRDefault="00110115" w:rsidP="00110115">
            <w:pPr>
              <w:spacing w:line="360" w:lineRule="auto"/>
              <w:jc w:val="both"/>
              <w:rPr>
                <w:rStyle w:val="apple-style-span"/>
                <w:rFonts w:ascii="Times New Roman" w:hAnsi="Times New Roman" w:cs="Times New Roman"/>
                <w:sz w:val="24"/>
                <w:szCs w:val="24"/>
              </w:rPr>
            </w:pPr>
            <w:proofErr w:type="spellStart"/>
            <w:r w:rsidRPr="00160066">
              <w:rPr>
                <w:rStyle w:val="Strk"/>
                <w:rFonts w:ascii="Times New Roman" w:hAnsi="Times New Roman" w:cs="Times New Roman"/>
                <w:sz w:val="24"/>
                <w:szCs w:val="24"/>
              </w:rPr>
              <w:t>Goals</w:t>
            </w:r>
            <w:proofErr w:type="spellEnd"/>
            <w:r w:rsidRPr="00160066">
              <w:rPr>
                <w:rStyle w:val="Strk"/>
                <w:rFonts w:ascii="Times New Roman" w:hAnsi="Times New Roman" w:cs="Times New Roman"/>
                <w:sz w:val="24"/>
                <w:szCs w:val="24"/>
              </w:rPr>
              <w:t>:</w:t>
            </w:r>
          </w:p>
        </w:tc>
      </w:tr>
      <w:tr w:rsidR="00110115" w:rsidRPr="00023BA8" w:rsidTr="006B400C">
        <w:trPr>
          <w:trHeight w:val="2980"/>
        </w:trPr>
        <w:tc>
          <w:tcPr>
            <w:tcW w:w="4940" w:type="dxa"/>
          </w:tcPr>
          <w:p w:rsidR="00110115" w:rsidRPr="00160066" w:rsidRDefault="00110115" w:rsidP="00110115">
            <w:pPr>
              <w:spacing w:line="360" w:lineRule="auto"/>
              <w:rPr>
                <w:rStyle w:val="apple-style-span"/>
                <w:rFonts w:ascii="Times New Roman" w:hAnsi="Times New Roman" w:cs="Times New Roman"/>
                <w:sz w:val="24"/>
                <w:szCs w:val="24"/>
                <w:lang w:val="en-US"/>
              </w:rPr>
            </w:pPr>
            <w:r w:rsidRPr="00160066">
              <w:rPr>
                <w:rStyle w:val="apple-style-span"/>
                <w:rFonts w:ascii="Times New Roman" w:hAnsi="Times New Roman" w:cs="Times New Roman"/>
                <w:sz w:val="24"/>
                <w:szCs w:val="24"/>
                <w:lang w:val="en-US"/>
              </w:rPr>
              <w:t>Vision of The Chamber of Commerce and Industry Kragujevac is to build - The Central Serbia's integrated competitive region for the business operations on the Internal market of EU.</w:t>
            </w:r>
          </w:p>
        </w:tc>
        <w:tc>
          <w:tcPr>
            <w:tcW w:w="4666" w:type="dxa"/>
          </w:tcPr>
          <w:p w:rsidR="00110115" w:rsidRPr="00160066" w:rsidRDefault="00110115" w:rsidP="00110115">
            <w:pPr>
              <w:spacing w:line="360" w:lineRule="auto"/>
              <w:rPr>
                <w:rStyle w:val="apple-style-span"/>
                <w:rFonts w:ascii="Times New Roman" w:hAnsi="Times New Roman" w:cs="Times New Roman"/>
                <w:sz w:val="24"/>
                <w:szCs w:val="24"/>
                <w:lang w:val="en-US"/>
              </w:rPr>
            </w:pPr>
            <w:r w:rsidRPr="00160066">
              <w:rPr>
                <w:rStyle w:val="apple-converted-space"/>
                <w:rFonts w:ascii="Times New Roman" w:hAnsi="Times New Roman" w:cs="Times New Roman"/>
                <w:sz w:val="24"/>
                <w:szCs w:val="24"/>
                <w:lang w:val="en-US"/>
              </w:rPr>
              <w:t> </w:t>
            </w:r>
            <w:r>
              <w:rPr>
                <w:rStyle w:val="apple-converted-space"/>
                <w:rFonts w:ascii="Times New Roman" w:hAnsi="Times New Roman" w:cs="Times New Roman"/>
                <w:sz w:val="24"/>
                <w:szCs w:val="24"/>
                <w:lang w:val="en-US"/>
              </w:rPr>
              <w:t xml:space="preserve">- </w:t>
            </w:r>
            <w:r w:rsidRPr="00160066">
              <w:rPr>
                <w:rStyle w:val="apple-style-span"/>
                <w:rFonts w:ascii="Times New Roman" w:hAnsi="Times New Roman" w:cs="Times New Roman"/>
                <w:sz w:val="24"/>
                <w:szCs w:val="24"/>
                <w:lang w:val="en-US"/>
              </w:rPr>
              <w:t>Restructuring of the existing economy into market orientated economy based o</w:t>
            </w:r>
            <w:r>
              <w:rPr>
                <w:rStyle w:val="apple-style-span"/>
                <w:rFonts w:ascii="Times New Roman" w:hAnsi="Times New Roman" w:cs="Times New Roman"/>
                <w:sz w:val="24"/>
                <w:szCs w:val="24"/>
                <w:lang w:val="en-US"/>
              </w:rPr>
              <w:t>n know-</w:t>
            </w:r>
            <w:r w:rsidRPr="00160066">
              <w:rPr>
                <w:rStyle w:val="apple-style-span"/>
                <w:rFonts w:ascii="Times New Roman" w:hAnsi="Times New Roman" w:cs="Times New Roman"/>
                <w:sz w:val="24"/>
                <w:szCs w:val="24"/>
                <w:lang w:val="en-US"/>
              </w:rPr>
              <w:t>how</w:t>
            </w:r>
            <w:r w:rsidRPr="00160066">
              <w:rPr>
                <w:rStyle w:val="apple-converted-space"/>
                <w:rFonts w:ascii="Times New Roman" w:hAnsi="Times New Roman" w:cs="Times New Roman"/>
                <w:sz w:val="24"/>
                <w:szCs w:val="24"/>
                <w:lang w:val="en-US"/>
              </w:rPr>
              <w:t> </w:t>
            </w:r>
            <w:r w:rsidRPr="00160066">
              <w:rPr>
                <w:rFonts w:ascii="Times New Roman" w:hAnsi="Times New Roman" w:cs="Times New Roman"/>
                <w:sz w:val="24"/>
                <w:szCs w:val="24"/>
                <w:lang w:val="en-US"/>
              </w:rPr>
              <w:br/>
            </w:r>
            <w:r w:rsidRPr="00160066">
              <w:rPr>
                <w:rStyle w:val="apple-style-span"/>
                <w:rFonts w:ascii="Times New Roman" w:hAnsi="Times New Roman" w:cs="Times New Roman"/>
                <w:sz w:val="24"/>
                <w:szCs w:val="24"/>
                <w:lang w:val="en-US"/>
              </w:rPr>
              <w:t>- Enhancing of the economic competitiveness according to the European standards</w:t>
            </w:r>
            <w:r w:rsidRPr="00160066">
              <w:rPr>
                <w:rFonts w:ascii="Times New Roman" w:hAnsi="Times New Roman" w:cs="Times New Roman"/>
                <w:sz w:val="24"/>
                <w:szCs w:val="24"/>
                <w:lang w:val="en-US"/>
              </w:rPr>
              <w:br/>
            </w:r>
            <w:r w:rsidRPr="00160066">
              <w:rPr>
                <w:rStyle w:val="apple-style-span"/>
                <w:rFonts w:ascii="Times New Roman" w:hAnsi="Times New Roman" w:cs="Times New Roman"/>
                <w:sz w:val="24"/>
                <w:szCs w:val="24"/>
                <w:lang w:val="en-US"/>
              </w:rPr>
              <w:t>- Increasing the business investment activities in order to boost employment of the labor force and production capacities</w:t>
            </w:r>
            <w:r w:rsidRPr="00160066">
              <w:rPr>
                <w:rFonts w:ascii="Times New Roman" w:hAnsi="Times New Roman" w:cs="Times New Roman"/>
                <w:sz w:val="24"/>
                <w:szCs w:val="24"/>
                <w:lang w:val="en-US"/>
              </w:rPr>
              <w:br/>
            </w:r>
          </w:p>
        </w:tc>
      </w:tr>
      <w:tr w:rsidR="00110115" w:rsidTr="006B400C">
        <w:trPr>
          <w:trHeight w:val="397"/>
        </w:trPr>
        <w:tc>
          <w:tcPr>
            <w:tcW w:w="4940" w:type="dxa"/>
          </w:tcPr>
          <w:p w:rsidR="00110115" w:rsidRPr="00160066" w:rsidRDefault="00110115" w:rsidP="00110115">
            <w:pPr>
              <w:spacing w:line="360" w:lineRule="auto"/>
              <w:jc w:val="both"/>
              <w:rPr>
                <w:rStyle w:val="apple-style-span"/>
                <w:rFonts w:ascii="Times New Roman" w:hAnsi="Times New Roman" w:cs="Times New Roman"/>
                <w:sz w:val="24"/>
                <w:szCs w:val="24"/>
              </w:rPr>
            </w:pPr>
            <w:r w:rsidRPr="00160066">
              <w:rPr>
                <w:rStyle w:val="Strk"/>
                <w:rFonts w:ascii="Times New Roman" w:hAnsi="Times New Roman" w:cs="Times New Roman"/>
                <w:sz w:val="24"/>
                <w:szCs w:val="24"/>
              </w:rPr>
              <w:t>Mission:</w:t>
            </w:r>
          </w:p>
        </w:tc>
        <w:tc>
          <w:tcPr>
            <w:tcW w:w="4666" w:type="dxa"/>
          </w:tcPr>
          <w:p w:rsidR="00110115" w:rsidRPr="00160066" w:rsidRDefault="00110115" w:rsidP="00110115">
            <w:pPr>
              <w:spacing w:line="360" w:lineRule="auto"/>
              <w:jc w:val="both"/>
              <w:rPr>
                <w:rStyle w:val="apple-style-span"/>
                <w:rFonts w:ascii="Times New Roman" w:hAnsi="Times New Roman" w:cs="Times New Roman"/>
                <w:sz w:val="24"/>
                <w:szCs w:val="24"/>
              </w:rPr>
            </w:pPr>
            <w:proofErr w:type="spellStart"/>
            <w:r w:rsidRPr="00160066">
              <w:rPr>
                <w:rStyle w:val="Strk"/>
                <w:rFonts w:ascii="Times New Roman" w:hAnsi="Times New Roman" w:cs="Times New Roman"/>
                <w:sz w:val="24"/>
                <w:szCs w:val="24"/>
              </w:rPr>
              <w:t>Values</w:t>
            </w:r>
            <w:proofErr w:type="spellEnd"/>
            <w:r w:rsidRPr="00160066">
              <w:rPr>
                <w:rStyle w:val="Strk"/>
                <w:rFonts w:ascii="Times New Roman" w:hAnsi="Times New Roman" w:cs="Times New Roman"/>
                <w:sz w:val="24"/>
                <w:szCs w:val="24"/>
              </w:rPr>
              <w:t>:</w:t>
            </w:r>
          </w:p>
        </w:tc>
      </w:tr>
      <w:tr w:rsidR="00110115" w:rsidRPr="00023BA8" w:rsidTr="006B400C">
        <w:trPr>
          <w:trHeight w:val="1644"/>
        </w:trPr>
        <w:tc>
          <w:tcPr>
            <w:tcW w:w="4940" w:type="dxa"/>
          </w:tcPr>
          <w:p w:rsidR="00110115" w:rsidRPr="00160066" w:rsidRDefault="00110115" w:rsidP="00110115">
            <w:pPr>
              <w:spacing w:line="360" w:lineRule="auto"/>
              <w:jc w:val="both"/>
              <w:rPr>
                <w:rStyle w:val="apple-style-span"/>
                <w:rFonts w:ascii="Times New Roman" w:hAnsi="Times New Roman" w:cs="Times New Roman"/>
                <w:sz w:val="24"/>
                <w:szCs w:val="24"/>
                <w:lang w:val="en-US"/>
              </w:rPr>
            </w:pPr>
            <w:r w:rsidRPr="00160066">
              <w:rPr>
                <w:rStyle w:val="apple-style-span"/>
                <w:rFonts w:ascii="Times New Roman" w:hAnsi="Times New Roman" w:cs="Times New Roman"/>
                <w:sz w:val="24"/>
                <w:szCs w:val="24"/>
                <w:lang w:val="en-US"/>
              </w:rPr>
              <w:t>Mission of The Chamber of Commerce and Industry Kragujevac is to represent, support and promote business entities and economic potentials of the Central Serbia's region at the EU market.</w:t>
            </w:r>
          </w:p>
        </w:tc>
        <w:tc>
          <w:tcPr>
            <w:tcW w:w="4666" w:type="dxa"/>
          </w:tcPr>
          <w:p w:rsidR="00110115" w:rsidRPr="00160066" w:rsidRDefault="00110115" w:rsidP="00110115">
            <w:pPr>
              <w:spacing w:line="360" w:lineRule="auto"/>
              <w:rPr>
                <w:rStyle w:val="apple-style-span"/>
                <w:rFonts w:ascii="Times New Roman" w:hAnsi="Times New Roman" w:cs="Times New Roman"/>
                <w:sz w:val="24"/>
                <w:szCs w:val="24"/>
                <w:lang w:val="en-US"/>
              </w:rPr>
            </w:pPr>
            <w:r w:rsidRPr="00160066">
              <w:rPr>
                <w:rStyle w:val="apple-style-span"/>
                <w:rFonts w:ascii="Times New Roman" w:hAnsi="Times New Roman" w:cs="Times New Roman"/>
                <w:sz w:val="24"/>
                <w:szCs w:val="24"/>
                <w:lang w:val="en-US"/>
              </w:rPr>
              <w:t>- Partnership with the other chambers, institutions and professional associations</w:t>
            </w:r>
            <w:r w:rsidRPr="00160066">
              <w:rPr>
                <w:rFonts w:ascii="Times New Roman" w:hAnsi="Times New Roman" w:cs="Times New Roman"/>
                <w:sz w:val="24"/>
                <w:szCs w:val="24"/>
                <w:lang w:val="en-US"/>
              </w:rPr>
              <w:br/>
            </w:r>
            <w:r w:rsidRPr="00160066">
              <w:rPr>
                <w:rStyle w:val="apple-style-span"/>
                <w:rFonts w:ascii="Times New Roman" w:hAnsi="Times New Roman" w:cs="Times New Roman"/>
                <w:sz w:val="24"/>
                <w:szCs w:val="24"/>
                <w:lang w:val="en-US"/>
              </w:rPr>
              <w:t>- Developed information equipment</w:t>
            </w:r>
            <w:r w:rsidRPr="00160066">
              <w:rPr>
                <w:rFonts w:ascii="Times New Roman" w:hAnsi="Times New Roman" w:cs="Times New Roman"/>
                <w:sz w:val="24"/>
                <w:szCs w:val="24"/>
                <w:lang w:val="en-US"/>
              </w:rPr>
              <w:br/>
            </w:r>
            <w:r w:rsidRPr="00160066">
              <w:rPr>
                <w:rStyle w:val="apple-style-span"/>
                <w:rFonts w:ascii="Times New Roman" w:hAnsi="Times New Roman" w:cs="Times New Roman"/>
                <w:sz w:val="24"/>
                <w:szCs w:val="24"/>
                <w:lang w:val="en-US"/>
              </w:rPr>
              <w:t>- Readiness among Chamber staff for new knowledge and skill</w:t>
            </w:r>
            <w:r w:rsidR="00223806">
              <w:rPr>
                <w:rStyle w:val="apple-style-span"/>
                <w:rFonts w:ascii="Times New Roman" w:hAnsi="Times New Roman" w:cs="Times New Roman"/>
                <w:sz w:val="24"/>
                <w:szCs w:val="24"/>
                <w:lang w:val="en-US"/>
              </w:rPr>
              <w:t>s</w:t>
            </w:r>
            <w:r w:rsidR="00223806">
              <w:rPr>
                <w:rStyle w:val="Fodnotehenvisning"/>
                <w:rFonts w:ascii="Times New Roman" w:hAnsi="Times New Roman" w:cs="Times New Roman"/>
                <w:sz w:val="24"/>
                <w:szCs w:val="24"/>
                <w:lang w:val="en-US"/>
              </w:rPr>
              <w:footnoteReference w:id="67"/>
            </w:r>
          </w:p>
        </w:tc>
      </w:tr>
    </w:tbl>
    <w:p w:rsidR="006B400C" w:rsidRPr="00223806" w:rsidRDefault="006B400C" w:rsidP="003E273A">
      <w:pPr>
        <w:spacing w:line="360" w:lineRule="auto"/>
        <w:jc w:val="both"/>
        <w:rPr>
          <w:rStyle w:val="apple-style-span"/>
          <w:rFonts w:ascii="Times New Roman" w:hAnsi="Times New Roman" w:cs="Times New Roman"/>
          <w:color w:val="333333"/>
          <w:sz w:val="24"/>
          <w:szCs w:val="24"/>
          <w:lang w:val="en-US"/>
        </w:rPr>
      </w:pPr>
    </w:p>
    <w:p w:rsidR="00F078EC" w:rsidRDefault="00243275" w:rsidP="003E273A">
      <w:pPr>
        <w:spacing w:line="360" w:lineRule="auto"/>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Når man sammenligner firmaets hjemmeside, som har </w:t>
      </w:r>
      <w:r w:rsidR="001C2FA5">
        <w:rPr>
          <w:rStyle w:val="apple-style-span"/>
          <w:rFonts w:ascii="Times New Roman" w:hAnsi="Times New Roman" w:cs="Times New Roman"/>
          <w:color w:val="333333"/>
          <w:sz w:val="24"/>
          <w:szCs w:val="24"/>
        </w:rPr>
        <w:t xml:space="preserve">de </w:t>
      </w:r>
      <w:r>
        <w:rPr>
          <w:rStyle w:val="apple-style-span"/>
          <w:rFonts w:ascii="Times New Roman" w:hAnsi="Times New Roman" w:cs="Times New Roman"/>
          <w:color w:val="333333"/>
          <w:sz w:val="24"/>
          <w:szCs w:val="24"/>
        </w:rPr>
        <w:t>en v</w:t>
      </w:r>
      <w:r w:rsidR="001C2FA5">
        <w:rPr>
          <w:rStyle w:val="apple-style-span"/>
          <w:rFonts w:ascii="Times New Roman" w:hAnsi="Times New Roman" w:cs="Times New Roman"/>
          <w:color w:val="333333"/>
          <w:sz w:val="24"/>
          <w:szCs w:val="24"/>
        </w:rPr>
        <w:t xml:space="preserve">ersion på serbisk og på engelsk. Når man kigge på begge sider, </w:t>
      </w:r>
      <w:r>
        <w:rPr>
          <w:rStyle w:val="apple-style-span"/>
          <w:rFonts w:ascii="Times New Roman" w:hAnsi="Times New Roman" w:cs="Times New Roman"/>
          <w:color w:val="333333"/>
          <w:sz w:val="24"/>
          <w:szCs w:val="24"/>
        </w:rPr>
        <w:t xml:space="preserve">kan man se, at siderne ikke er ens indholdsmæssigt. </w:t>
      </w:r>
      <w:r w:rsidR="00EA0AFF">
        <w:rPr>
          <w:rStyle w:val="apple-style-span"/>
          <w:rFonts w:ascii="Times New Roman" w:hAnsi="Times New Roman" w:cs="Times New Roman"/>
          <w:color w:val="333333"/>
          <w:sz w:val="24"/>
          <w:szCs w:val="24"/>
        </w:rPr>
        <w:t>Det som er vigtig</w:t>
      </w:r>
      <w:r w:rsidR="001A58B4">
        <w:rPr>
          <w:rStyle w:val="apple-style-span"/>
          <w:rFonts w:ascii="Times New Roman" w:hAnsi="Times New Roman" w:cs="Times New Roman"/>
          <w:color w:val="333333"/>
          <w:sz w:val="24"/>
          <w:szCs w:val="24"/>
        </w:rPr>
        <w:t>t</w:t>
      </w:r>
      <w:r w:rsidR="00EA0AFF">
        <w:rPr>
          <w:rStyle w:val="apple-style-span"/>
          <w:rFonts w:ascii="Times New Roman" w:hAnsi="Times New Roman" w:cs="Times New Roman"/>
          <w:color w:val="333333"/>
          <w:sz w:val="24"/>
          <w:szCs w:val="24"/>
        </w:rPr>
        <w:t xml:space="preserve"> for udenlandske investorer er</w:t>
      </w:r>
      <w:r w:rsidR="002127FC">
        <w:rPr>
          <w:rStyle w:val="apple-style-span"/>
          <w:rFonts w:ascii="Times New Roman" w:hAnsi="Times New Roman" w:cs="Times New Roman"/>
          <w:color w:val="333333"/>
          <w:sz w:val="24"/>
          <w:szCs w:val="24"/>
        </w:rPr>
        <w:t>,</w:t>
      </w:r>
      <w:r w:rsidR="00EA0AFF">
        <w:rPr>
          <w:rStyle w:val="apple-style-span"/>
          <w:rFonts w:ascii="Times New Roman" w:hAnsi="Times New Roman" w:cs="Times New Roman"/>
          <w:color w:val="333333"/>
          <w:sz w:val="24"/>
          <w:szCs w:val="24"/>
        </w:rPr>
        <w:t xml:space="preserve"> når de besøger deres hjemmeside, at informationer er identiske på begge sider. Hvis der er nogle informationer, der </w:t>
      </w:r>
      <w:r w:rsidR="00D86A88">
        <w:rPr>
          <w:rStyle w:val="apple-style-span"/>
          <w:rFonts w:ascii="Times New Roman" w:hAnsi="Times New Roman" w:cs="Times New Roman"/>
          <w:color w:val="333333"/>
          <w:sz w:val="24"/>
          <w:szCs w:val="24"/>
        </w:rPr>
        <w:t>ikke</w:t>
      </w:r>
      <w:r w:rsidR="004244D9">
        <w:rPr>
          <w:rStyle w:val="apple-style-span"/>
          <w:rFonts w:ascii="Times New Roman" w:hAnsi="Times New Roman" w:cs="Times New Roman"/>
          <w:color w:val="333333"/>
          <w:sz w:val="24"/>
          <w:szCs w:val="24"/>
        </w:rPr>
        <w:t xml:space="preserve"> står i den engelske version,</w:t>
      </w:r>
      <w:r w:rsidR="00D86A88">
        <w:rPr>
          <w:rStyle w:val="apple-style-span"/>
          <w:rFonts w:ascii="Times New Roman" w:hAnsi="Times New Roman" w:cs="Times New Roman"/>
          <w:color w:val="333333"/>
          <w:sz w:val="24"/>
          <w:szCs w:val="24"/>
        </w:rPr>
        <w:t xml:space="preserve"> kan det få nogle konsekvenser for firmaet. Det regionale Serbiske erhverv bør overveje at lave deres engelsk version om, så den står akkurat som den serbiske version. Der er mange oplysninger, der ikke findes i den engelske version, og de udenlandske investorer kan opfatte firmaet som utroværdige. </w:t>
      </w:r>
      <w:r w:rsidR="00E013CC">
        <w:rPr>
          <w:rStyle w:val="apple-style-span"/>
          <w:rFonts w:ascii="Times New Roman" w:hAnsi="Times New Roman" w:cs="Times New Roman"/>
          <w:color w:val="333333"/>
          <w:sz w:val="24"/>
          <w:szCs w:val="24"/>
        </w:rPr>
        <w:t>Firmaets image kan blive ramt, fordi investorerne kan konkludere, at firmaet ikke tager det seriøst nok, fordi de ikke er i stand til at sætte de samme oplysninger som i den serbiske version.</w:t>
      </w:r>
      <w:r w:rsidR="00724573">
        <w:rPr>
          <w:rStyle w:val="Fodnotehenvisning"/>
          <w:rFonts w:ascii="Times New Roman" w:hAnsi="Times New Roman" w:cs="Times New Roman"/>
          <w:color w:val="333333"/>
          <w:sz w:val="24"/>
          <w:szCs w:val="24"/>
        </w:rPr>
        <w:footnoteReference w:id="68"/>
      </w:r>
    </w:p>
    <w:p w:rsidR="00841903" w:rsidRDefault="00841903" w:rsidP="003E273A">
      <w:pPr>
        <w:spacing w:line="360" w:lineRule="auto"/>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Kommunikation er en væsentlig del, når det drejer sig om forhandlinger og investeringer. </w:t>
      </w:r>
      <w:r w:rsidR="00D33102">
        <w:rPr>
          <w:rStyle w:val="apple-style-span"/>
          <w:rFonts w:ascii="Times New Roman" w:hAnsi="Times New Roman" w:cs="Times New Roman"/>
          <w:color w:val="333333"/>
          <w:sz w:val="24"/>
          <w:szCs w:val="24"/>
        </w:rPr>
        <w:t xml:space="preserve">Deres </w:t>
      </w:r>
      <w:r w:rsidR="001E59EC">
        <w:rPr>
          <w:rStyle w:val="apple-style-span"/>
          <w:rFonts w:ascii="Times New Roman" w:hAnsi="Times New Roman" w:cs="Times New Roman"/>
          <w:color w:val="333333"/>
          <w:sz w:val="24"/>
          <w:szCs w:val="24"/>
        </w:rPr>
        <w:t>serbiske hjemmeside</w:t>
      </w:r>
      <w:r w:rsidR="00D33102">
        <w:rPr>
          <w:rStyle w:val="apple-style-span"/>
          <w:rFonts w:ascii="Times New Roman" w:hAnsi="Times New Roman" w:cs="Times New Roman"/>
          <w:color w:val="333333"/>
          <w:sz w:val="24"/>
          <w:szCs w:val="24"/>
        </w:rPr>
        <w:t xml:space="preserve"> viser, at siden indeholder en hel masse</w:t>
      </w:r>
      <w:r w:rsidR="001E59EC">
        <w:rPr>
          <w:rStyle w:val="apple-style-span"/>
          <w:rFonts w:ascii="Times New Roman" w:hAnsi="Times New Roman" w:cs="Times New Roman"/>
          <w:color w:val="333333"/>
          <w:sz w:val="24"/>
          <w:szCs w:val="24"/>
        </w:rPr>
        <w:t xml:space="preserve"> oplysninger vedrørende Det regionale</w:t>
      </w:r>
      <w:r w:rsidR="00A17A27">
        <w:rPr>
          <w:rStyle w:val="apple-style-span"/>
          <w:rFonts w:ascii="Times New Roman" w:hAnsi="Times New Roman" w:cs="Times New Roman"/>
          <w:color w:val="333333"/>
          <w:sz w:val="24"/>
          <w:szCs w:val="24"/>
        </w:rPr>
        <w:t xml:space="preserve"> </w:t>
      </w:r>
      <w:r w:rsidR="00A17A27">
        <w:rPr>
          <w:rStyle w:val="apple-style-span"/>
          <w:rFonts w:ascii="Times New Roman" w:hAnsi="Times New Roman" w:cs="Times New Roman"/>
          <w:color w:val="333333"/>
          <w:sz w:val="24"/>
          <w:szCs w:val="24"/>
        </w:rPr>
        <w:lastRenderedPageBreak/>
        <w:t>serbiske erhverv i Kragujevac, men i den engelske udgave er situation anderledes.</w:t>
      </w:r>
      <w:r w:rsidR="00D44AA6">
        <w:rPr>
          <w:rStyle w:val="apple-style-span"/>
          <w:rFonts w:ascii="Times New Roman" w:hAnsi="Times New Roman" w:cs="Times New Roman"/>
          <w:color w:val="333333"/>
          <w:sz w:val="24"/>
          <w:szCs w:val="24"/>
        </w:rPr>
        <w:t xml:space="preserve"> H</w:t>
      </w:r>
      <w:r w:rsidR="00180BBD">
        <w:rPr>
          <w:rStyle w:val="apple-style-span"/>
          <w:rFonts w:ascii="Times New Roman" w:hAnsi="Times New Roman" w:cs="Times New Roman"/>
          <w:color w:val="333333"/>
          <w:sz w:val="24"/>
          <w:szCs w:val="24"/>
        </w:rPr>
        <w:t xml:space="preserve">vis man kigger på de to udgaver, kan det ses, at den serbiske hjemmeside er detaljeret, begge sider har oplysninger, og det kan klart ses, hvem er hovedsponsorer. I den engelske udgave mangler der de samme oplysninger. </w:t>
      </w:r>
      <w:r w:rsidR="00CA20D0">
        <w:rPr>
          <w:rStyle w:val="apple-style-span"/>
          <w:rFonts w:ascii="Times New Roman" w:hAnsi="Times New Roman" w:cs="Times New Roman"/>
          <w:color w:val="333333"/>
          <w:sz w:val="24"/>
          <w:szCs w:val="24"/>
        </w:rPr>
        <w:t>Hvis investorerne sammenligner disse to udgave, kan det skabe en misforståelse i kommunikationen. Jo flere informationer der findes på en hjemmeside</w:t>
      </w:r>
      <w:r w:rsidR="0045692E">
        <w:rPr>
          <w:rStyle w:val="apple-style-span"/>
          <w:rFonts w:ascii="Times New Roman" w:hAnsi="Times New Roman" w:cs="Times New Roman"/>
          <w:color w:val="333333"/>
          <w:sz w:val="24"/>
          <w:szCs w:val="24"/>
        </w:rPr>
        <w:t>,</w:t>
      </w:r>
      <w:r w:rsidR="00CA20D0">
        <w:rPr>
          <w:rStyle w:val="apple-style-span"/>
          <w:rFonts w:ascii="Times New Roman" w:hAnsi="Times New Roman" w:cs="Times New Roman"/>
          <w:color w:val="333333"/>
          <w:sz w:val="24"/>
          <w:szCs w:val="24"/>
        </w:rPr>
        <w:t xml:space="preserve"> desto bedre bliver man informeret.</w:t>
      </w:r>
      <w:r w:rsidR="0045692E">
        <w:rPr>
          <w:rStyle w:val="apple-style-span"/>
          <w:rFonts w:ascii="Times New Roman" w:hAnsi="Times New Roman" w:cs="Times New Roman"/>
          <w:color w:val="333333"/>
          <w:sz w:val="24"/>
          <w:szCs w:val="24"/>
        </w:rPr>
        <w:t xml:space="preserve"> Denne situation kan påvirke investorer på den måde, hvor de kan spørge sig selv om, om den engelske version mangler nogle væsentlige ting, som de kan bruge. Tillid til hjemmesiden </w:t>
      </w:r>
      <w:r w:rsidR="002F5796">
        <w:rPr>
          <w:rStyle w:val="apple-style-span"/>
          <w:rFonts w:ascii="Times New Roman" w:hAnsi="Times New Roman" w:cs="Times New Roman"/>
          <w:color w:val="333333"/>
          <w:sz w:val="24"/>
          <w:szCs w:val="24"/>
        </w:rPr>
        <w:t xml:space="preserve">er en vigtig faktor, og hvis der laves udgaver af på andre sprog, er det vigtigt at bygge siden op på den samme måde dvs. den skal være identisk med den originale. </w:t>
      </w:r>
      <w:r w:rsidR="00FA37FF">
        <w:rPr>
          <w:rStyle w:val="apple-style-span"/>
          <w:rFonts w:ascii="Times New Roman" w:hAnsi="Times New Roman" w:cs="Times New Roman"/>
          <w:color w:val="333333"/>
          <w:sz w:val="24"/>
          <w:szCs w:val="24"/>
        </w:rPr>
        <w:t xml:space="preserve">Gennem hjemmesiden kommunikerer man med sin potentiel målgruppe, informerer dem om situationen og præsenterer så mange oplysninger som muligt. Tillid mellem </w:t>
      </w:r>
      <w:proofErr w:type="gramStart"/>
      <w:r w:rsidR="00FA37FF">
        <w:rPr>
          <w:rStyle w:val="apple-style-span"/>
          <w:rFonts w:ascii="Times New Roman" w:hAnsi="Times New Roman" w:cs="Times New Roman"/>
          <w:color w:val="333333"/>
          <w:sz w:val="24"/>
          <w:szCs w:val="24"/>
        </w:rPr>
        <w:t>samarbejdspartere</w:t>
      </w:r>
      <w:proofErr w:type="gramEnd"/>
      <w:r w:rsidR="00FA37FF">
        <w:rPr>
          <w:rStyle w:val="apple-style-span"/>
          <w:rFonts w:ascii="Times New Roman" w:hAnsi="Times New Roman" w:cs="Times New Roman"/>
          <w:color w:val="333333"/>
          <w:sz w:val="24"/>
          <w:szCs w:val="24"/>
        </w:rPr>
        <w:t xml:space="preserve"> er en faktor, som kan vise vejen til en succesfuld samarbejde i fremtiden. </w:t>
      </w:r>
      <w:r w:rsidR="002F5796">
        <w:rPr>
          <w:rStyle w:val="apple-style-span"/>
          <w:rFonts w:ascii="Times New Roman" w:hAnsi="Times New Roman" w:cs="Times New Roman"/>
          <w:color w:val="333333"/>
          <w:sz w:val="24"/>
          <w:szCs w:val="24"/>
        </w:rPr>
        <w:t xml:space="preserve"> </w:t>
      </w:r>
      <w:r w:rsidR="00D33102">
        <w:rPr>
          <w:rStyle w:val="apple-style-span"/>
          <w:rFonts w:ascii="Times New Roman" w:hAnsi="Times New Roman" w:cs="Times New Roman"/>
          <w:color w:val="333333"/>
          <w:sz w:val="24"/>
          <w:szCs w:val="24"/>
        </w:rPr>
        <w:t xml:space="preserve"> </w:t>
      </w:r>
    </w:p>
    <w:p w:rsidR="00AA3981" w:rsidRDefault="00F078EC" w:rsidP="003E273A">
      <w:pPr>
        <w:spacing w:line="360" w:lineRule="auto"/>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Firmaet står overfor en situation, hvor de skal sætte nogle klare rammer for, hvordan deres eksterne kommunikation skal se ud. Når de allerede har en hjemmeside, hvor den engelske version </w:t>
      </w:r>
      <w:r w:rsidR="00385DB2">
        <w:rPr>
          <w:rStyle w:val="apple-style-span"/>
          <w:rFonts w:ascii="Times New Roman" w:hAnsi="Times New Roman" w:cs="Times New Roman"/>
          <w:color w:val="333333"/>
          <w:sz w:val="24"/>
          <w:szCs w:val="24"/>
        </w:rPr>
        <w:t>er til rådighed</w:t>
      </w:r>
      <w:r>
        <w:rPr>
          <w:rStyle w:val="apple-style-span"/>
          <w:rFonts w:ascii="Times New Roman" w:hAnsi="Times New Roman" w:cs="Times New Roman"/>
          <w:color w:val="333333"/>
          <w:sz w:val="24"/>
          <w:szCs w:val="24"/>
        </w:rPr>
        <w:t>, så bør de lave to identiske sider. Det er blandt andet troværdigheden, der tiltrækker investorerne. Hvis de sammenligner siderne, så kan de se, at det indholdsmæssigt ikke er de</w:t>
      </w:r>
      <w:r w:rsidR="002D0E09">
        <w:rPr>
          <w:rStyle w:val="apple-style-span"/>
          <w:rFonts w:ascii="Times New Roman" w:hAnsi="Times New Roman" w:cs="Times New Roman"/>
          <w:color w:val="333333"/>
          <w:sz w:val="24"/>
          <w:szCs w:val="24"/>
        </w:rPr>
        <w:t>t</w:t>
      </w:r>
      <w:r>
        <w:rPr>
          <w:rStyle w:val="apple-style-span"/>
          <w:rFonts w:ascii="Times New Roman" w:hAnsi="Times New Roman" w:cs="Times New Roman"/>
          <w:color w:val="333333"/>
          <w:sz w:val="24"/>
          <w:szCs w:val="24"/>
        </w:rPr>
        <w:t xml:space="preserve"> samme. </w:t>
      </w:r>
      <w:r w:rsidR="0057489F">
        <w:rPr>
          <w:rStyle w:val="apple-style-span"/>
          <w:rFonts w:ascii="Times New Roman" w:hAnsi="Times New Roman" w:cs="Times New Roman"/>
          <w:color w:val="333333"/>
          <w:sz w:val="24"/>
          <w:szCs w:val="24"/>
        </w:rPr>
        <w:t>Hvordan kan investorerne vide, hvem der står bag firmaet, hvem er præsident,</w:t>
      </w:r>
      <w:r w:rsidR="00291231">
        <w:rPr>
          <w:rStyle w:val="apple-style-span"/>
          <w:rFonts w:ascii="Times New Roman" w:hAnsi="Times New Roman" w:cs="Times New Roman"/>
          <w:color w:val="333333"/>
          <w:sz w:val="24"/>
          <w:szCs w:val="24"/>
        </w:rPr>
        <w:t xml:space="preserve"> chef, direktør, medarbejdere osv., og</w:t>
      </w:r>
      <w:r w:rsidR="0057489F">
        <w:rPr>
          <w:rStyle w:val="apple-style-span"/>
          <w:rFonts w:ascii="Times New Roman" w:hAnsi="Times New Roman" w:cs="Times New Roman"/>
          <w:color w:val="333333"/>
          <w:sz w:val="24"/>
          <w:szCs w:val="24"/>
        </w:rPr>
        <w:t xml:space="preserve"> hvem er ansvarlig for hvilken afdeling, hvis de skal kontakte de </w:t>
      </w:r>
      <w:r w:rsidR="0060142D">
        <w:rPr>
          <w:rStyle w:val="apple-style-span"/>
          <w:rFonts w:ascii="Times New Roman" w:hAnsi="Times New Roman" w:cs="Times New Roman"/>
          <w:color w:val="333333"/>
          <w:sz w:val="24"/>
          <w:szCs w:val="24"/>
        </w:rPr>
        <w:t>pågældende</w:t>
      </w:r>
      <w:proofErr w:type="gramStart"/>
      <w:r w:rsidR="0060142D">
        <w:rPr>
          <w:rStyle w:val="apple-style-span"/>
          <w:rFonts w:ascii="Times New Roman" w:hAnsi="Times New Roman" w:cs="Times New Roman"/>
          <w:color w:val="333333"/>
          <w:sz w:val="24"/>
          <w:szCs w:val="24"/>
        </w:rPr>
        <w:t>.</w:t>
      </w:r>
      <w:proofErr w:type="gramEnd"/>
      <w:r w:rsidR="0060142D">
        <w:rPr>
          <w:rStyle w:val="apple-style-span"/>
          <w:rFonts w:ascii="Times New Roman" w:hAnsi="Times New Roman" w:cs="Times New Roman"/>
          <w:color w:val="333333"/>
          <w:sz w:val="24"/>
          <w:szCs w:val="24"/>
        </w:rPr>
        <w:t xml:space="preserve"> </w:t>
      </w:r>
      <w:r w:rsidR="00A61F28">
        <w:rPr>
          <w:rStyle w:val="apple-style-span"/>
          <w:rFonts w:ascii="Times New Roman" w:hAnsi="Times New Roman" w:cs="Times New Roman"/>
          <w:color w:val="333333"/>
          <w:sz w:val="24"/>
          <w:szCs w:val="24"/>
        </w:rPr>
        <w:t xml:space="preserve">Denne uvidenhed kan bremse udenlandske investorer, fordi deres eksterne kommunikation ikke er på plads. </w:t>
      </w:r>
      <w:r w:rsidR="005E4AD3">
        <w:rPr>
          <w:rStyle w:val="apple-style-span"/>
          <w:rFonts w:ascii="Times New Roman" w:hAnsi="Times New Roman" w:cs="Times New Roman"/>
          <w:color w:val="333333"/>
          <w:sz w:val="24"/>
          <w:szCs w:val="24"/>
        </w:rPr>
        <w:t xml:space="preserve">På den anden side har firmaet mange kataloger og brochurer, som de selv har kreeret. </w:t>
      </w:r>
      <w:r w:rsidR="006342A5">
        <w:rPr>
          <w:rStyle w:val="apple-style-span"/>
          <w:rFonts w:ascii="Times New Roman" w:hAnsi="Times New Roman" w:cs="Times New Roman"/>
          <w:color w:val="333333"/>
          <w:sz w:val="24"/>
          <w:szCs w:val="24"/>
        </w:rPr>
        <w:t xml:space="preserve">Disse ting er tilgængelige til f.eks. udstillingsmesser. </w:t>
      </w:r>
      <w:r w:rsidR="003C4D2B">
        <w:rPr>
          <w:rStyle w:val="apple-style-span"/>
          <w:rFonts w:ascii="Times New Roman" w:hAnsi="Times New Roman" w:cs="Times New Roman"/>
          <w:color w:val="333333"/>
          <w:sz w:val="24"/>
          <w:szCs w:val="24"/>
        </w:rPr>
        <w:t xml:space="preserve">Dette er ikke nok, hvis de vil opnå </w:t>
      </w:r>
      <w:r w:rsidR="0000443D">
        <w:rPr>
          <w:rStyle w:val="apple-style-span"/>
          <w:rFonts w:ascii="Times New Roman" w:hAnsi="Times New Roman" w:cs="Times New Roman"/>
          <w:color w:val="333333"/>
          <w:sz w:val="24"/>
          <w:szCs w:val="24"/>
        </w:rPr>
        <w:t>et</w:t>
      </w:r>
      <w:r w:rsidR="003C4D2B">
        <w:rPr>
          <w:rStyle w:val="apple-style-span"/>
          <w:rFonts w:ascii="Times New Roman" w:hAnsi="Times New Roman" w:cs="Times New Roman"/>
          <w:color w:val="333333"/>
          <w:sz w:val="24"/>
          <w:szCs w:val="24"/>
        </w:rPr>
        <w:t xml:space="preserve"> </w:t>
      </w:r>
      <w:r w:rsidR="0000443D">
        <w:rPr>
          <w:rStyle w:val="apple-style-span"/>
          <w:rFonts w:ascii="Times New Roman" w:hAnsi="Times New Roman" w:cs="Times New Roman"/>
          <w:color w:val="333333"/>
          <w:sz w:val="24"/>
          <w:szCs w:val="24"/>
        </w:rPr>
        <w:t>fuldt</w:t>
      </w:r>
      <w:r w:rsidR="003C4D2B">
        <w:rPr>
          <w:rStyle w:val="apple-style-span"/>
          <w:rFonts w:ascii="Times New Roman" w:hAnsi="Times New Roman" w:cs="Times New Roman"/>
          <w:color w:val="333333"/>
          <w:sz w:val="24"/>
          <w:szCs w:val="24"/>
        </w:rPr>
        <w:t xml:space="preserve"> samarbejde med udenlandske investorer. </w:t>
      </w:r>
      <w:r w:rsidR="009A2651">
        <w:rPr>
          <w:rStyle w:val="apple-style-span"/>
          <w:rFonts w:ascii="Times New Roman" w:hAnsi="Times New Roman" w:cs="Times New Roman"/>
          <w:color w:val="333333"/>
          <w:sz w:val="24"/>
          <w:szCs w:val="24"/>
        </w:rPr>
        <w:t>Når investorer besøger firmaets engelske version af hjemmesiden, så forventer de at finde alle de nødvendige oplysninger</w:t>
      </w:r>
      <w:r w:rsidR="00BD25C9">
        <w:rPr>
          <w:rStyle w:val="apple-style-span"/>
          <w:rFonts w:ascii="Times New Roman" w:hAnsi="Times New Roman" w:cs="Times New Roman"/>
          <w:color w:val="333333"/>
          <w:sz w:val="24"/>
          <w:szCs w:val="24"/>
        </w:rPr>
        <w:t>,</w:t>
      </w:r>
      <w:r w:rsidR="006D4D2C">
        <w:rPr>
          <w:rStyle w:val="apple-style-span"/>
          <w:rFonts w:ascii="Times New Roman" w:hAnsi="Times New Roman" w:cs="Times New Roman"/>
          <w:color w:val="333333"/>
          <w:sz w:val="24"/>
          <w:szCs w:val="24"/>
        </w:rPr>
        <w:t xml:space="preserve"> der er aktuelle</w:t>
      </w:r>
      <w:r w:rsidR="009A2651">
        <w:rPr>
          <w:rStyle w:val="apple-style-span"/>
          <w:rFonts w:ascii="Times New Roman" w:hAnsi="Times New Roman" w:cs="Times New Roman"/>
          <w:color w:val="333333"/>
          <w:sz w:val="24"/>
          <w:szCs w:val="24"/>
        </w:rPr>
        <w:t>.</w:t>
      </w:r>
      <w:r w:rsidR="006D4D2C">
        <w:rPr>
          <w:rStyle w:val="apple-style-span"/>
          <w:rFonts w:ascii="Times New Roman" w:hAnsi="Times New Roman" w:cs="Times New Roman"/>
          <w:color w:val="333333"/>
          <w:sz w:val="24"/>
          <w:szCs w:val="24"/>
        </w:rPr>
        <w:t xml:space="preserve"> </w:t>
      </w:r>
      <w:r w:rsidR="009A2651">
        <w:rPr>
          <w:rStyle w:val="apple-style-span"/>
          <w:rFonts w:ascii="Times New Roman" w:hAnsi="Times New Roman" w:cs="Times New Roman"/>
          <w:color w:val="333333"/>
          <w:sz w:val="24"/>
          <w:szCs w:val="24"/>
        </w:rPr>
        <w:t xml:space="preserve"> </w:t>
      </w:r>
    </w:p>
    <w:p w:rsidR="00160066" w:rsidRDefault="00AA3981" w:rsidP="003E273A">
      <w:pPr>
        <w:spacing w:line="360" w:lineRule="auto"/>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Tabellen over firmaets vision, mål og værdier</w:t>
      </w:r>
      <w:r w:rsidR="00AE675B">
        <w:rPr>
          <w:rStyle w:val="apple-style-span"/>
          <w:rFonts w:ascii="Times New Roman" w:hAnsi="Times New Roman" w:cs="Times New Roman"/>
          <w:color w:val="333333"/>
          <w:sz w:val="24"/>
          <w:szCs w:val="24"/>
        </w:rPr>
        <w:t>, i den engelske version,</w:t>
      </w:r>
      <w:r w:rsidR="00ED3B65">
        <w:rPr>
          <w:rStyle w:val="apple-style-span"/>
          <w:rFonts w:ascii="Times New Roman" w:hAnsi="Times New Roman" w:cs="Times New Roman"/>
          <w:color w:val="333333"/>
          <w:sz w:val="24"/>
          <w:szCs w:val="24"/>
        </w:rPr>
        <w:t xml:space="preserve"> viser </w:t>
      </w:r>
      <w:r w:rsidR="00AE675B">
        <w:rPr>
          <w:rStyle w:val="apple-style-span"/>
          <w:rFonts w:ascii="Times New Roman" w:hAnsi="Times New Roman" w:cs="Times New Roman"/>
          <w:color w:val="333333"/>
          <w:sz w:val="24"/>
          <w:szCs w:val="24"/>
        </w:rPr>
        <w:t xml:space="preserve">ikke, at firmaets mission er at opretholde gamle samarbejdsparter som f.eks. Italien pga. det gode samarbejde de havde gennem årene. </w:t>
      </w:r>
      <w:r w:rsidR="000C15F2">
        <w:rPr>
          <w:rStyle w:val="apple-style-span"/>
          <w:rFonts w:ascii="Times New Roman" w:hAnsi="Times New Roman" w:cs="Times New Roman"/>
          <w:color w:val="333333"/>
          <w:sz w:val="24"/>
          <w:szCs w:val="24"/>
        </w:rPr>
        <w:t xml:space="preserve">Der er nogle klare rammer, hvad det regionale Serbiske erhverv i Kragujevac står for, som kan ses i tabellen. Der er mange andre faktorer, som kunne tilføjes på hjemmesiden, og det er blandt andet, at Serbien opretholder gamle samarbejdsparter. Hvilket budskab kan denne information have? Det betyder, at de gamle samarbejdsparter ikke har vendt ryggen til Serbien, men at de vender tilbage og ønsker et fortsat samarbejde med firmaet. </w:t>
      </w:r>
      <w:r w:rsidR="00E2733B">
        <w:rPr>
          <w:rStyle w:val="apple-style-span"/>
          <w:rFonts w:ascii="Times New Roman" w:hAnsi="Times New Roman" w:cs="Times New Roman"/>
          <w:color w:val="333333"/>
          <w:sz w:val="24"/>
          <w:szCs w:val="24"/>
        </w:rPr>
        <w:t xml:space="preserve">Investorerne kunne bruge denne information, fordi den kan give et klart budskab om, hvem </w:t>
      </w:r>
      <w:r w:rsidR="00480FC6">
        <w:rPr>
          <w:rStyle w:val="apple-style-span"/>
          <w:rFonts w:ascii="Times New Roman" w:hAnsi="Times New Roman" w:cs="Times New Roman"/>
          <w:color w:val="333333"/>
          <w:sz w:val="24"/>
          <w:szCs w:val="24"/>
        </w:rPr>
        <w:t xml:space="preserve">det regionale Serbiske erhverv er for et </w:t>
      </w:r>
      <w:r w:rsidR="00480FC6">
        <w:rPr>
          <w:rStyle w:val="apple-style-span"/>
          <w:rFonts w:ascii="Times New Roman" w:hAnsi="Times New Roman" w:cs="Times New Roman"/>
          <w:color w:val="333333"/>
          <w:sz w:val="24"/>
          <w:szCs w:val="24"/>
        </w:rPr>
        <w:lastRenderedPageBreak/>
        <w:t>firma. Når de gamle investorer som FIAT ZASTAVA fra Italien er kommet tilbage til Serbien</w:t>
      </w:r>
      <w:r w:rsidR="00620FE7">
        <w:rPr>
          <w:rStyle w:val="apple-style-span"/>
          <w:rFonts w:ascii="Times New Roman" w:hAnsi="Times New Roman" w:cs="Times New Roman"/>
          <w:color w:val="333333"/>
          <w:sz w:val="24"/>
          <w:szCs w:val="24"/>
        </w:rPr>
        <w:t>,</w:t>
      </w:r>
      <w:r w:rsidR="00480FC6">
        <w:rPr>
          <w:rStyle w:val="apple-style-span"/>
          <w:rFonts w:ascii="Times New Roman" w:hAnsi="Times New Roman" w:cs="Times New Roman"/>
          <w:color w:val="333333"/>
          <w:sz w:val="24"/>
          <w:szCs w:val="24"/>
        </w:rPr>
        <w:t xml:space="preserve"> betydet det, at firmaet har værdi og potentielle. </w:t>
      </w:r>
      <w:r w:rsidR="00620FE7">
        <w:rPr>
          <w:rStyle w:val="apple-style-span"/>
          <w:rFonts w:ascii="Times New Roman" w:hAnsi="Times New Roman" w:cs="Times New Roman"/>
          <w:color w:val="333333"/>
          <w:sz w:val="24"/>
          <w:szCs w:val="24"/>
        </w:rPr>
        <w:t xml:space="preserve">FIAT fra Italien opfatter dem som troværdige og loyale pga. de mange års erfaring, og derfor er de vendt tilbage for at fortsætte med investeringen i bil industrien. </w:t>
      </w:r>
    </w:p>
    <w:p w:rsidR="003B001B" w:rsidRDefault="007066C2" w:rsidP="003E273A">
      <w:pPr>
        <w:spacing w:line="360" w:lineRule="auto"/>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Serbien er ikke medlem af EU endnu, og det kan ses som en trussel for udenlandske investorer og specielt for de vestlige lande</w:t>
      </w:r>
      <w:r w:rsidR="00060AC2">
        <w:rPr>
          <w:rStyle w:val="apple-style-span"/>
          <w:rFonts w:ascii="Times New Roman" w:hAnsi="Times New Roman" w:cs="Times New Roman"/>
          <w:color w:val="333333"/>
          <w:sz w:val="24"/>
          <w:szCs w:val="24"/>
        </w:rPr>
        <w:t xml:space="preserve"> som målgruppe</w:t>
      </w:r>
      <w:r w:rsidR="00BB0538">
        <w:rPr>
          <w:rStyle w:val="apple-style-span"/>
          <w:rFonts w:ascii="Times New Roman" w:hAnsi="Times New Roman" w:cs="Times New Roman"/>
          <w:color w:val="333333"/>
          <w:sz w:val="24"/>
          <w:szCs w:val="24"/>
        </w:rPr>
        <w:t xml:space="preserve">, hvor de fleste er medlemmer undtaget Norge og </w:t>
      </w:r>
      <w:r w:rsidR="00DB7C0F">
        <w:rPr>
          <w:rStyle w:val="apple-style-span"/>
          <w:rFonts w:ascii="Times New Roman" w:hAnsi="Times New Roman" w:cs="Times New Roman"/>
          <w:color w:val="333333"/>
          <w:sz w:val="24"/>
          <w:szCs w:val="24"/>
        </w:rPr>
        <w:t xml:space="preserve">Schweiz. </w:t>
      </w:r>
      <w:r w:rsidR="00B73665">
        <w:rPr>
          <w:rStyle w:val="apple-style-span"/>
          <w:rFonts w:ascii="Times New Roman" w:hAnsi="Times New Roman" w:cs="Times New Roman"/>
          <w:color w:val="333333"/>
          <w:sz w:val="24"/>
          <w:szCs w:val="24"/>
        </w:rPr>
        <w:t>Lande som er medlemmer af EU</w:t>
      </w:r>
      <w:r w:rsidR="00060AC2">
        <w:rPr>
          <w:rStyle w:val="apple-style-span"/>
          <w:rFonts w:ascii="Times New Roman" w:hAnsi="Times New Roman" w:cs="Times New Roman"/>
          <w:color w:val="333333"/>
          <w:sz w:val="24"/>
          <w:szCs w:val="24"/>
        </w:rPr>
        <w:t xml:space="preserve">, og som ikke har koopereret med Serbien før frygter for, at deres investering(er) ikke vil lykkes pga. ustabiliteten i landet </w:t>
      </w:r>
      <w:r w:rsidR="004B5596">
        <w:rPr>
          <w:rStyle w:val="apple-style-span"/>
          <w:rFonts w:ascii="Times New Roman" w:hAnsi="Times New Roman" w:cs="Times New Roman"/>
          <w:color w:val="333333"/>
          <w:sz w:val="24"/>
          <w:szCs w:val="24"/>
        </w:rPr>
        <w:t xml:space="preserve">mht. valuta, politik mm. </w:t>
      </w:r>
      <w:r w:rsidR="00BE2C42">
        <w:rPr>
          <w:rStyle w:val="apple-style-span"/>
          <w:rFonts w:ascii="Times New Roman" w:hAnsi="Times New Roman" w:cs="Times New Roman"/>
          <w:color w:val="333333"/>
          <w:sz w:val="24"/>
          <w:szCs w:val="24"/>
        </w:rPr>
        <w:t xml:space="preserve">Denne </w:t>
      </w:r>
      <w:r w:rsidR="00B30753">
        <w:rPr>
          <w:rStyle w:val="apple-style-span"/>
          <w:rFonts w:ascii="Times New Roman" w:hAnsi="Times New Roman" w:cs="Times New Roman"/>
          <w:color w:val="333333"/>
          <w:sz w:val="24"/>
          <w:szCs w:val="24"/>
        </w:rPr>
        <w:t xml:space="preserve">kvalitative undersøgelse gav mig et svar på, at der ligger en god potentielle i Serbien, men at usikkerheden stadigvæk præger de udenlandske investorer. </w:t>
      </w:r>
      <w:r w:rsidR="001A116D">
        <w:rPr>
          <w:rStyle w:val="apple-style-span"/>
          <w:rFonts w:ascii="Times New Roman" w:hAnsi="Times New Roman" w:cs="Times New Roman"/>
          <w:color w:val="333333"/>
          <w:sz w:val="24"/>
          <w:szCs w:val="24"/>
        </w:rPr>
        <w:t xml:space="preserve">Interviewet gav en nygrundlæggende vide, hvor det viste sig, at Danmark ikke har planer om at investere i Serbien endnu, men denne viden er ikke helt sikker. Italien er medlem af EU, og de har investeret i Serbien igen, mens Danmark som også er medlem af EU ikke tør gør det. Det betyder, at selvom den induktive metode gennem erfaring har resulteret i et konkret svar, viste det sig på den anden side, at </w:t>
      </w:r>
      <w:r w:rsidR="00C42B7C">
        <w:rPr>
          <w:rStyle w:val="apple-style-span"/>
          <w:rFonts w:ascii="Times New Roman" w:hAnsi="Times New Roman" w:cs="Times New Roman"/>
          <w:color w:val="333333"/>
          <w:sz w:val="24"/>
          <w:szCs w:val="24"/>
        </w:rPr>
        <w:t xml:space="preserve">det ikke kan holde helt sikkert. Italien </w:t>
      </w:r>
      <w:r w:rsidR="00296CC0">
        <w:rPr>
          <w:rStyle w:val="apple-style-span"/>
          <w:rFonts w:ascii="Times New Roman" w:hAnsi="Times New Roman" w:cs="Times New Roman"/>
          <w:color w:val="333333"/>
          <w:sz w:val="24"/>
          <w:szCs w:val="24"/>
        </w:rPr>
        <w:t>som medlem af EU viser den fulde tillid i Serbien, og ved, at Italien ikke kan profitere</w:t>
      </w:r>
      <w:r w:rsidR="008C347B">
        <w:rPr>
          <w:rStyle w:val="apple-style-span"/>
          <w:rFonts w:ascii="Times New Roman" w:hAnsi="Times New Roman" w:cs="Times New Roman"/>
          <w:color w:val="333333"/>
          <w:sz w:val="24"/>
          <w:szCs w:val="24"/>
        </w:rPr>
        <w:t xml:space="preserve">, hvis de investerer i Serbien. </w:t>
      </w:r>
    </w:p>
    <w:p w:rsidR="0098295D" w:rsidRDefault="007718D8" w:rsidP="003E273A">
      <w:pPr>
        <w:spacing w:line="360" w:lineRule="auto"/>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 I 1999 skrev Det serbiske udenrigsministerium under på en aftale, som </w:t>
      </w:r>
      <w:r w:rsidR="004B0E76">
        <w:rPr>
          <w:rStyle w:val="apple-style-span"/>
          <w:rFonts w:ascii="Times New Roman" w:hAnsi="Times New Roman" w:cs="Times New Roman"/>
          <w:color w:val="333333"/>
          <w:sz w:val="24"/>
          <w:szCs w:val="24"/>
        </w:rPr>
        <w:t xml:space="preserve">forpligter dem til at indføre </w:t>
      </w:r>
      <w:r w:rsidR="00100CF4">
        <w:rPr>
          <w:rStyle w:val="apple-style-span"/>
          <w:rFonts w:ascii="Times New Roman" w:hAnsi="Times New Roman" w:cs="Times New Roman"/>
          <w:color w:val="333333"/>
          <w:sz w:val="24"/>
          <w:szCs w:val="24"/>
        </w:rPr>
        <w:t xml:space="preserve">blandt andet </w:t>
      </w:r>
      <w:r w:rsidR="004B0E76">
        <w:rPr>
          <w:rStyle w:val="apple-style-span"/>
          <w:rFonts w:ascii="Times New Roman" w:hAnsi="Times New Roman" w:cs="Times New Roman"/>
          <w:color w:val="333333"/>
          <w:sz w:val="24"/>
          <w:szCs w:val="24"/>
        </w:rPr>
        <w:t>demokrati i landet, respekt for menneskerettigheder</w:t>
      </w:r>
      <w:r w:rsidR="0056536D">
        <w:rPr>
          <w:rStyle w:val="apple-style-span"/>
          <w:rFonts w:ascii="Times New Roman" w:hAnsi="Times New Roman" w:cs="Times New Roman"/>
          <w:color w:val="333333"/>
          <w:sz w:val="24"/>
          <w:szCs w:val="24"/>
        </w:rPr>
        <w:t xml:space="preserve"> </w:t>
      </w:r>
      <w:r w:rsidR="004B0E76">
        <w:rPr>
          <w:rStyle w:val="apple-style-span"/>
          <w:rFonts w:ascii="Times New Roman" w:hAnsi="Times New Roman" w:cs="Times New Roman"/>
          <w:color w:val="333333"/>
          <w:sz w:val="24"/>
          <w:szCs w:val="24"/>
        </w:rPr>
        <w:t xml:space="preserve">og markedsøkonomi. </w:t>
      </w:r>
    </w:p>
    <w:p w:rsidR="007066C2" w:rsidRPr="0098295D" w:rsidRDefault="0098295D" w:rsidP="0098295D">
      <w:pPr>
        <w:spacing w:line="360" w:lineRule="auto"/>
        <w:ind w:left="1304"/>
        <w:jc w:val="both"/>
        <w:rPr>
          <w:rStyle w:val="apple-style-span"/>
          <w:rFonts w:ascii="Times New Roman" w:hAnsi="Times New Roman" w:cs="Times New Roman"/>
          <w:color w:val="333333"/>
          <w:sz w:val="24"/>
          <w:szCs w:val="24"/>
          <w:lang w:val="en-US"/>
        </w:rPr>
      </w:pPr>
      <w:r w:rsidRPr="0098295D">
        <w:rPr>
          <w:rStyle w:val="apple-style-span"/>
          <w:rFonts w:ascii="Times New Roman" w:hAnsi="Times New Roman" w:cs="Times New Roman"/>
          <w:color w:val="333333"/>
          <w:sz w:val="24"/>
          <w:szCs w:val="24"/>
          <w:lang w:val="en-US"/>
        </w:rPr>
        <w:t>”</w:t>
      </w:r>
      <w:r w:rsidRPr="0098295D">
        <w:rPr>
          <w:rStyle w:val="Overskrift1Tegn"/>
          <w:rFonts w:ascii="Verdana" w:hAnsi="Verdana"/>
          <w:color w:val="000000"/>
          <w:lang w:val="en-US"/>
        </w:rPr>
        <w:t xml:space="preserve"> </w:t>
      </w:r>
      <w:r w:rsidRPr="0098295D">
        <w:rPr>
          <w:rStyle w:val="apple-style-span"/>
          <w:rFonts w:ascii="Times New Roman" w:hAnsi="Times New Roman" w:cs="Times New Roman"/>
          <w:i/>
          <w:color w:val="000000"/>
          <w:sz w:val="24"/>
          <w:szCs w:val="24"/>
          <w:lang w:val="en-US"/>
        </w:rPr>
        <w:t>The Stabilization and Association Agreement (SAA) is an agreement with the EU. Its present form has been shaped in 1999 according to the criteria as defined by the European Council at the 1993 Copenhagen Summit. Under those criteria, the Western Balkan countries must direct their political, economic and institutional development towards the values and role models which are the cornerstone of the EU, that is, democracy, respect of human rights and market economy. The signing of the SAA is a step in the implementation of the SAP as a special new approach of the Western Balkan countries to the EU.</w:t>
      </w:r>
      <w:r w:rsidRPr="0098295D">
        <w:rPr>
          <w:rStyle w:val="apple-style-span"/>
          <w:rFonts w:ascii="Times New Roman" w:hAnsi="Times New Roman" w:cs="Times New Roman"/>
          <w:i/>
          <w:color w:val="333333"/>
          <w:sz w:val="24"/>
          <w:szCs w:val="24"/>
          <w:lang w:val="en-US"/>
        </w:rPr>
        <w:t>”</w:t>
      </w:r>
      <w:r w:rsidR="00B30753" w:rsidRPr="0098295D">
        <w:rPr>
          <w:rStyle w:val="apple-style-span"/>
          <w:rFonts w:ascii="Times New Roman" w:hAnsi="Times New Roman" w:cs="Times New Roman"/>
          <w:color w:val="333333"/>
          <w:sz w:val="24"/>
          <w:szCs w:val="24"/>
          <w:lang w:val="en-US"/>
        </w:rPr>
        <w:t xml:space="preserve"> </w:t>
      </w:r>
      <w:r w:rsidR="00A64BDB">
        <w:rPr>
          <w:rStyle w:val="Fodnotehenvisning"/>
          <w:rFonts w:ascii="Times New Roman" w:hAnsi="Times New Roman" w:cs="Times New Roman"/>
          <w:color w:val="333333"/>
          <w:sz w:val="24"/>
          <w:szCs w:val="24"/>
          <w:lang w:val="en-US"/>
        </w:rPr>
        <w:footnoteReference w:id="69"/>
      </w:r>
      <w:r w:rsidR="00B30753" w:rsidRPr="0098295D">
        <w:rPr>
          <w:rStyle w:val="apple-style-span"/>
          <w:rFonts w:ascii="Times New Roman" w:hAnsi="Times New Roman" w:cs="Times New Roman"/>
          <w:color w:val="333333"/>
          <w:sz w:val="24"/>
          <w:szCs w:val="24"/>
          <w:lang w:val="en-US"/>
        </w:rPr>
        <w:t xml:space="preserve"> </w:t>
      </w:r>
    </w:p>
    <w:p w:rsidR="00492238" w:rsidRDefault="00492238" w:rsidP="003E273A">
      <w:pPr>
        <w:spacing w:line="360" w:lineRule="auto"/>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Denne aftale viser, at Serbien er godt på vej til at blive et tiltrækkende land for investorerne</w:t>
      </w:r>
      <w:r w:rsidR="003D739F">
        <w:rPr>
          <w:rStyle w:val="apple-style-span"/>
          <w:rFonts w:ascii="Times New Roman" w:hAnsi="Times New Roman" w:cs="Times New Roman"/>
          <w:color w:val="333333"/>
          <w:sz w:val="24"/>
          <w:szCs w:val="24"/>
        </w:rPr>
        <w:t xml:space="preserve">, fordi under socialisme, som prægede landet i lang tid, </w:t>
      </w:r>
      <w:r w:rsidR="003C5238">
        <w:rPr>
          <w:rStyle w:val="apple-style-span"/>
          <w:rFonts w:ascii="Times New Roman" w:hAnsi="Times New Roman" w:cs="Times New Roman"/>
          <w:color w:val="333333"/>
          <w:sz w:val="24"/>
          <w:szCs w:val="24"/>
        </w:rPr>
        <w:t>ikke var mulighed for at investere og samarbejde</w:t>
      </w:r>
      <w:r w:rsidR="00B22710">
        <w:rPr>
          <w:rStyle w:val="apple-style-span"/>
          <w:rFonts w:ascii="Times New Roman" w:hAnsi="Times New Roman" w:cs="Times New Roman"/>
          <w:color w:val="333333"/>
          <w:sz w:val="24"/>
          <w:szCs w:val="24"/>
        </w:rPr>
        <w:t>,</w:t>
      </w:r>
      <w:r w:rsidR="003C5238">
        <w:rPr>
          <w:rStyle w:val="apple-style-span"/>
          <w:rFonts w:ascii="Times New Roman" w:hAnsi="Times New Roman" w:cs="Times New Roman"/>
          <w:color w:val="333333"/>
          <w:sz w:val="24"/>
          <w:szCs w:val="24"/>
        </w:rPr>
        <w:t xml:space="preserve"> som der er mulighed for under demokratie</w:t>
      </w:r>
      <w:r w:rsidR="00B22710">
        <w:rPr>
          <w:rStyle w:val="apple-style-span"/>
          <w:rFonts w:ascii="Times New Roman" w:hAnsi="Times New Roman" w:cs="Times New Roman"/>
          <w:color w:val="333333"/>
          <w:sz w:val="24"/>
          <w:szCs w:val="24"/>
        </w:rPr>
        <w:t xml:space="preserve">t nu. </w:t>
      </w:r>
    </w:p>
    <w:p w:rsidR="00396F3A" w:rsidRDefault="00396F3A" w:rsidP="003E273A">
      <w:pPr>
        <w:spacing w:line="360" w:lineRule="auto"/>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lastRenderedPageBreak/>
        <w:t xml:space="preserve">Udenrigsministeriet i Danmark </w:t>
      </w:r>
      <w:r w:rsidR="00B62C66">
        <w:rPr>
          <w:rStyle w:val="apple-style-span"/>
          <w:rFonts w:ascii="Times New Roman" w:hAnsi="Times New Roman" w:cs="Times New Roman"/>
          <w:color w:val="333333"/>
          <w:sz w:val="24"/>
          <w:szCs w:val="24"/>
        </w:rPr>
        <w:t xml:space="preserve">understreger, at de står åbent for international handel og investeringer. De snakker specielt om lande, der er i udviklingsperioden, og Danmark vil fremover bidrage med finansiel støtte til </w:t>
      </w:r>
      <w:proofErr w:type="spellStart"/>
      <w:r w:rsidR="00B62C66">
        <w:rPr>
          <w:rStyle w:val="apple-style-span"/>
          <w:rFonts w:ascii="Times New Roman" w:hAnsi="Times New Roman" w:cs="Times New Roman"/>
          <w:color w:val="333333"/>
          <w:sz w:val="24"/>
          <w:szCs w:val="24"/>
        </w:rPr>
        <w:t>WTO’s</w:t>
      </w:r>
      <w:proofErr w:type="spellEnd"/>
      <w:r w:rsidR="00B62C66">
        <w:rPr>
          <w:rStyle w:val="apple-style-span"/>
          <w:rFonts w:ascii="Times New Roman" w:hAnsi="Times New Roman" w:cs="Times New Roman"/>
          <w:color w:val="333333"/>
          <w:sz w:val="24"/>
          <w:szCs w:val="24"/>
        </w:rPr>
        <w:t xml:space="preserve"> træningsprogrammer for udviklingslande.</w:t>
      </w:r>
      <w:r w:rsidR="00B62C66">
        <w:rPr>
          <w:rStyle w:val="Fodnotehenvisning"/>
          <w:rFonts w:ascii="Times New Roman" w:hAnsi="Times New Roman" w:cs="Times New Roman"/>
          <w:color w:val="333333"/>
          <w:sz w:val="24"/>
          <w:szCs w:val="24"/>
        </w:rPr>
        <w:footnoteReference w:id="70"/>
      </w:r>
    </w:p>
    <w:p w:rsidR="008925A2" w:rsidRDefault="004C5B45" w:rsidP="003E273A">
      <w:pPr>
        <w:spacing w:line="360" w:lineRule="auto"/>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Serbien tilhører de udviklingslande, men processen er langsom. Valutasving og </w:t>
      </w:r>
      <w:r w:rsidR="00B757F4">
        <w:rPr>
          <w:rStyle w:val="apple-style-span"/>
          <w:rFonts w:ascii="Times New Roman" w:hAnsi="Times New Roman" w:cs="Times New Roman"/>
          <w:color w:val="333333"/>
          <w:sz w:val="24"/>
          <w:szCs w:val="24"/>
        </w:rPr>
        <w:t>den økonomiske ustabilitet i landet står stadigvæk som en af de faktorer</w:t>
      </w:r>
      <w:r w:rsidR="00D61E21">
        <w:rPr>
          <w:rStyle w:val="apple-style-span"/>
          <w:rFonts w:ascii="Times New Roman" w:hAnsi="Times New Roman" w:cs="Times New Roman"/>
          <w:color w:val="333333"/>
          <w:sz w:val="24"/>
          <w:szCs w:val="24"/>
        </w:rPr>
        <w:t xml:space="preserve">, som hæmmer landet. </w:t>
      </w:r>
      <w:r w:rsidR="003B58F8">
        <w:rPr>
          <w:rStyle w:val="apple-style-span"/>
          <w:rFonts w:ascii="Times New Roman" w:hAnsi="Times New Roman" w:cs="Times New Roman"/>
          <w:color w:val="333333"/>
          <w:sz w:val="24"/>
          <w:szCs w:val="24"/>
        </w:rPr>
        <w:t xml:space="preserve">Nu er det et spørgsmål om tid, hvornår kan Serbien opleve en stabil valuta, </w:t>
      </w:r>
      <w:r w:rsidR="00E86FF9">
        <w:rPr>
          <w:rStyle w:val="apple-style-span"/>
          <w:rFonts w:ascii="Times New Roman" w:hAnsi="Times New Roman" w:cs="Times New Roman"/>
          <w:color w:val="333333"/>
          <w:sz w:val="24"/>
          <w:szCs w:val="24"/>
        </w:rPr>
        <w:t>indtrædelse i EU, bekæmpelse af korruption og kriminalitet.</w:t>
      </w:r>
    </w:p>
    <w:p w:rsidR="00056D6C" w:rsidRDefault="00056D6C" w:rsidP="003E273A">
      <w:pPr>
        <w:spacing w:line="360" w:lineRule="auto"/>
        <w:jc w:val="both"/>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Den interne kommunikation, hvor kommunikation mellem de interne medlemmer af firmaet som direktør, præsident, chefer og medarbejder er vigtig</w:t>
      </w:r>
      <w:r w:rsidR="009C6200">
        <w:rPr>
          <w:rStyle w:val="apple-style-span"/>
          <w:rFonts w:ascii="Times New Roman" w:hAnsi="Times New Roman" w:cs="Times New Roman"/>
          <w:color w:val="333333"/>
          <w:sz w:val="24"/>
          <w:szCs w:val="24"/>
        </w:rPr>
        <w:t xml:space="preserve">. </w:t>
      </w:r>
      <w:r w:rsidR="001D0F9A">
        <w:rPr>
          <w:rStyle w:val="apple-style-span"/>
          <w:rFonts w:ascii="Times New Roman" w:hAnsi="Times New Roman" w:cs="Times New Roman"/>
          <w:color w:val="333333"/>
          <w:sz w:val="24"/>
          <w:szCs w:val="24"/>
        </w:rPr>
        <w:t>Det er det interne samarbejde, der har en stor betydning for firmaets e</w:t>
      </w:r>
      <w:r w:rsidR="003D6635">
        <w:rPr>
          <w:rStyle w:val="apple-style-span"/>
          <w:rFonts w:ascii="Times New Roman" w:hAnsi="Times New Roman" w:cs="Times New Roman"/>
          <w:color w:val="333333"/>
          <w:sz w:val="24"/>
          <w:szCs w:val="24"/>
        </w:rPr>
        <w:t>ksistens og også betydning for</w:t>
      </w:r>
      <w:r w:rsidR="00F16889">
        <w:rPr>
          <w:rStyle w:val="apple-style-span"/>
          <w:rFonts w:ascii="Times New Roman" w:hAnsi="Times New Roman" w:cs="Times New Roman"/>
          <w:color w:val="333333"/>
          <w:sz w:val="24"/>
          <w:szCs w:val="24"/>
        </w:rPr>
        <w:t xml:space="preserve">, hvordan investorerne </w:t>
      </w:r>
      <w:r w:rsidR="008D1631">
        <w:rPr>
          <w:rStyle w:val="apple-style-span"/>
          <w:rFonts w:ascii="Times New Roman" w:hAnsi="Times New Roman" w:cs="Times New Roman"/>
          <w:color w:val="333333"/>
          <w:sz w:val="24"/>
          <w:szCs w:val="24"/>
        </w:rPr>
        <w:t xml:space="preserve">ser dem. Intern kommunikation spejler sig i firmaets udførelse af opgaver. </w:t>
      </w:r>
      <w:r w:rsidR="0061699C">
        <w:rPr>
          <w:rStyle w:val="apple-style-span"/>
          <w:rFonts w:ascii="Times New Roman" w:hAnsi="Times New Roman" w:cs="Times New Roman"/>
          <w:color w:val="333333"/>
          <w:sz w:val="24"/>
          <w:szCs w:val="24"/>
        </w:rPr>
        <w:t xml:space="preserve">Hvis opgaver eller projekter ikke bliver ordentligt udført, så viser det sig, at den interne kommunikation </w:t>
      </w:r>
      <w:r w:rsidR="00B71DDD">
        <w:rPr>
          <w:rStyle w:val="apple-style-span"/>
          <w:rFonts w:ascii="Times New Roman" w:hAnsi="Times New Roman" w:cs="Times New Roman"/>
          <w:color w:val="333333"/>
          <w:sz w:val="24"/>
          <w:szCs w:val="24"/>
        </w:rPr>
        <w:t xml:space="preserve">er på et meget lavt niveau. Det regionale Serbiske erhverv i Kragujevac er præget af hierarkiet </w:t>
      </w:r>
      <w:r w:rsidR="0060024B">
        <w:rPr>
          <w:rStyle w:val="apple-style-span"/>
          <w:rFonts w:ascii="Times New Roman" w:hAnsi="Times New Roman" w:cs="Times New Roman"/>
          <w:color w:val="333333"/>
          <w:sz w:val="24"/>
          <w:szCs w:val="24"/>
        </w:rPr>
        <w:t>i firmaet. Præsidenten har den højeste stilling og respekt i firmaet</w:t>
      </w:r>
      <w:r w:rsidR="009B09EB">
        <w:rPr>
          <w:rStyle w:val="apple-style-span"/>
          <w:rFonts w:ascii="Times New Roman" w:hAnsi="Times New Roman" w:cs="Times New Roman"/>
          <w:color w:val="333333"/>
          <w:sz w:val="24"/>
          <w:szCs w:val="24"/>
        </w:rPr>
        <w:t>,</w:t>
      </w:r>
      <w:r w:rsidR="0060024B">
        <w:rPr>
          <w:rStyle w:val="apple-style-span"/>
          <w:rFonts w:ascii="Times New Roman" w:hAnsi="Times New Roman" w:cs="Times New Roman"/>
          <w:color w:val="333333"/>
          <w:sz w:val="24"/>
          <w:szCs w:val="24"/>
        </w:rPr>
        <w:t xml:space="preserve"> </w:t>
      </w:r>
      <w:r w:rsidR="009B09EB">
        <w:rPr>
          <w:rStyle w:val="apple-style-span"/>
          <w:rFonts w:ascii="Times New Roman" w:hAnsi="Times New Roman" w:cs="Times New Roman"/>
          <w:color w:val="333333"/>
          <w:sz w:val="24"/>
          <w:szCs w:val="24"/>
        </w:rPr>
        <w:t>d</w:t>
      </w:r>
      <w:r w:rsidR="0060024B">
        <w:rPr>
          <w:rStyle w:val="apple-style-span"/>
          <w:rFonts w:ascii="Times New Roman" w:hAnsi="Times New Roman" w:cs="Times New Roman"/>
          <w:color w:val="333333"/>
          <w:sz w:val="24"/>
          <w:szCs w:val="24"/>
        </w:rPr>
        <w:t>ernæst er direktøren</w:t>
      </w:r>
      <w:r w:rsidR="009B09EB">
        <w:rPr>
          <w:rStyle w:val="apple-style-span"/>
          <w:rFonts w:ascii="Times New Roman" w:hAnsi="Times New Roman" w:cs="Times New Roman"/>
          <w:color w:val="333333"/>
          <w:sz w:val="24"/>
          <w:szCs w:val="24"/>
        </w:rPr>
        <w:t>,</w:t>
      </w:r>
      <w:r w:rsidR="0060024B">
        <w:rPr>
          <w:rStyle w:val="apple-style-span"/>
          <w:rFonts w:ascii="Times New Roman" w:hAnsi="Times New Roman" w:cs="Times New Roman"/>
          <w:color w:val="333333"/>
          <w:sz w:val="24"/>
          <w:szCs w:val="24"/>
        </w:rPr>
        <w:t xml:space="preserve"> som har sine medarbejdere under sig. Arbejdsfordelingen </w:t>
      </w:r>
      <w:r w:rsidR="00161961">
        <w:rPr>
          <w:rStyle w:val="apple-style-span"/>
          <w:rFonts w:ascii="Times New Roman" w:hAnsi="Times New Roman" w:cs="Times New Roman"/>
          <w:color w:val="333333"/>
          <w:sz w:val="24"/>
          <w:szCs w:val="24"/>
        </w:rPr>
        <w:t>er</w:t>
      </w:r>
      <w:r w:rsidR="008C1247">
        <w:rPr>
          <w:rStyle w:val="apple-style-span"/>
          <w:rFonts w:ascii="Times New Roman" w:hAnsi="Times New Roman" w:cs="Times New Roman"/>
          <w:color w:val="333333"/>
          <w:sz w:val="24"/>
          <w:szCs w:val="24"/>
        </w:rPr>
        <w:t xml:space="preserve"> organiseret på den måde, at hver medarbejder har sine</w:t>
      </w:r>
      <w:r w:rsidR="00161961">
        <w:rPr>
          <w:rStyle w:val="apple-style-span"/>
          <w:rFonts w:ascii="Times New Roman" w:hAnsi="Times New Roman" w:cs="Times New Roman"/>
          <w:color w:val="333333"/>
          <w:sz w:val="24"/>
          <w:szCs w:val="24"/>
        </w:rPr>
        <w:t xml:space="preserve"> </w:t>
      </w:r>
      <w:r w:rsidR="007718D8">
        <w:rPr>
          <w:rStyle w:val="apple-style-span"/>
          <w:rFonts w:ascii="Times New Roman" w:hAnsi="Times New Roman" w:cs="Times New Roman"/>
          <w:color w:val="333333"/>
          <w:sz w:val="24"/>
          <w:szCs w:val="24"/>
        </w:rPr>
        <w:t xml:space="preserve">egne </w:t>
      </w:r>
      <w:r w:rsidR="008C1247">
        <w:rPr>
          <w:rStyle w:val="apple-style-span"/>
          <w:rFonts w:ascii="Times New Roman" w:hAnsi="Times New Roman" w:cs="Times New Roman"/>
          <w:color w:val="333333"/>
          <w:sz w:val="24"/>
          <w:szCs w:val="24"/>
        </w:rPr>
        <w:t>opgave</w:t>
      </w:r>
      <w:r w:rsidR="005F1728">
        <w:rPr>
          <w:rStyle w:val="apple-style-span"/>
          <w:rFonts w:ascii="Times New Roman" w:hAnsi="Times New Roman" w:cs="Times New Roman"/>
          <w:color w:val="333333"/>
          <w:sz w:val="24"/>
          <w:szCs w:val="24"/>
        </w:rPr>
        <w:t>r</w:t>
      </w:r>
      <w:r w:rsidR="00161961">
        <w:rPr>
          <w:rStyle w:val="apple-style-span"/>
          <w:rFonts w:ascii="Times New Roman" w:hAnsi="Times New Roman" w:cs="Times New Roman"/>
          <w:color w:val="333333"/>
          <w:sz w:val="24"/>
          <w:szCs w:val="24"/>
        </w:rPr>
        <w:t xml:space="preserve"> og projekter. </w:t>
      </w:r>
      <w:r w:rsidR="005F1728">
        <w:rPr>
          <w:rStyle w:val="apple-style-span"/>
          <w:rFonts w:ascii="Times New Roman" w:hAnsi="Times New Roman" w:cs="Times New Roman"/>
          <w:color w:val="333333"/>
          <w:sz w:val="24"/>
          <w:szCs w:val="24"/>
        </w:rPr>
        <w:t>Det er vigtigt at vide, hvem er ansvarlig for hvilke opgaver</w:t>
      </w:r>
      <w:r w:rsidR="00F662BB">
        <w:rPr>
          <w:rStyle w:val="apple-style-span"/>
          <w:rFonts w:ascii="Times New Roman" w:hAnsi="Times New Roman" w:cs="Times New Roman"/>
          <w:color w:val="333333"/>
          <w:sz w:val="24"/>
          <w:szCs w:val="24"/>
        </w:rPr>
        <w:t xml:space="preserve">. Firmaet </w:t>
      </w:r>
      <w:r w:rsidR="00C935C8">
        <w:rPr>
          <w:rStyle w:val="apple-style-span"/>
          <w:rFonts w:ascii="Times New Roman" w:hAnsi="Times New Roman" w:cs="Times New Roman"/>
          <w:color w:val="333333"/>
          <w:sz w:val="24"/>
          <w:szCs w:val="24"/>
        </w:rPr>
        <w:t>har medarbejder, der er sat for at være talsmand for firmaet. De person</w:t>
      </w:r>
      <w:r w:rsidR="00E020AA">
        <w:rPr>
          <w:rStyle w:val="apple-style-span"/>
          <w:rFonts w:ascii="Times New Roman" w:hAnsi="Times New Roman" w:cs="Times New Roman"/>
          <w:color w:val="333333"/>
          <w:sz w:val="24"/>
          <w:szCs w:val="24"/>
        </w:rPr>
        <w:t>er</w:t>
      </w:r>
      <w:r w:rsidR="00C935C8">
        <w:rPr>
          <w:rStyle w:val="apple-style-span"/>
          <w:rFonts w:ascii="Times New Roman" w:hAnsi="Times New Roman" w:cs="Times New Roman"/>
          <w:color w:val="333333"/>
          <w:sz w:val="24"/>
          <w:szCs w:val="24"/>
        </w:rPr>
        <w:t xml:space="preserve"> </w:t>
      </w:r>
      <w:r w:rsidR="00B43404">
        <w:rPr>
          <w:rStyle w:val="apple-style-span"/>
          <w:rFonts w:ascii="Times New Roman" w:hAnsi="Times New Roman" w:cs="Times New Roman"/>
          <w:color w:val="333333"/>
          <w:sz w:val="24"/>
          <w:szCs w:val="24"/>
        </w:rPr>
        <w:t>er ansvarlig</w:t>
      </w:r>
      <w:r w:rsidR="00E020AA">
        <w:rPr>
          <w:rStyle w:val="apple-style-span"/>
          <w:rFonts w:ascii="Times New Roman" w:hAnsi="Times New Roman" w:cs="Times New Roman"/>
          <w:color w:val="333333"/>
          <w:sz w:val="24"/>
          <w:szCs w:val="24"/>
        </w:rPr>
        <w:t>e</w:t>
      </w:r>
      <w:r w:rsidR="00B43404">
        <w:rPr>
          <w:rStyle w:val="apple-style-span"/>
          <w:rFonts w:ascii="Times New Roman" w:hAnsi="Times New Roman" w:cs="Times New Roman"/>
          <w:color w:val="333333"/>
          <w:sz w:val="24"/>
          <w:szCs w:val="24"/>
        </w:rPr>
        <w:t xml:space="preserve"> for udførelsen af opgaver som f.eks. kontakt med medier, kontakt med investorer og planlægning af store projekter som udstillingsmasser</w:t>
      </w:r>
      <w:r w:rsidR="00FF3A12">
        <w:rPr>
          <w:rStyle w:val="apple-style-span"/>
          <w:rFonts w:ascii="Times New Roman" w:hAnsi="Times New Roman" w:cs="Times New Roman"/>
          <w:color w:val="333333"/>
          <w:sz w:val="24"/>
          <w:szCs w:val="24"/>
        </w:rPr>
        <w:t xml:space="preserve"> og lignende</w:t>
      </w:r>
      <w:r w:rsidR="00B43404">
        <w:rPr>
          <w:rStyle w:val="apple-style-span"/>
          <w:rFonts w:ascii="Times New Roman" w:hAnsi="Times New Roman" w:cs="Times New Roman"/>
          <w:color w:val="333333"/>
          <w:sz w:val="24"/>
          <w:szCs w:val="24"/>
        </w:rPr>
        <w:t>.</w:t>
      </w:r>
      <w:r w:rsidR="00FF3A12">
        <w:rPr>
          <w:rStyle w:val="apple-style-span"/>
          <w:rFonts w:ascii="Times New Roman" w:hAnsi="Times New Roman" w:cs="Times New Roman"/>
          <w:color w:val="333333"/>
          <w:sz w:val="24"/>
          <w:szCs w:val="24"/>
        </w:rPr>
        <w:t xml:space="preserve"> </w:t>
      </w:r>
      <w:r w:rsidR="00E41B0C">
        <w:rPr>
          <w:rStyle w:val="apple-style-span"/>
          <w:rFonts w:ascii="Times New Roman" w:hAnsi="Times New Roman" w:cs="Times New Roman"/>
          <w:color w:val="333333"/>
          <w:sz w:val="24"/>
          <w:szCs w:val="24"/>
        </w:rPr>
        <w:t xml:space="preserve">Personerne som står for udførelsen af </w:t>
      </w:r>
      <w:r w:rsidR="00722CE9">
        <w:rPr>
          <w:rStyle w:val="apple-style-span"/>
          <w:rFonts w:ascii="Times New Roman" w:hAnsi="Times New Roman" w:cs="Times New Roman"/>
          <w:color w:val="333333"/>
          <w:sz w:val="24"/>
          <w:szCs w:val="24"/>
        </w:rPr>
        <w:t>disse opgaver har også til opgave at være konsulenter, når der er brug for dem</w:t>
      </w:r>
      <w:r w:rsidR="003030C2">
        <w:rPr>
          <w:rStyle w:val="apple-style-span"/>
          <w:rFonts w:ascii="Times New Roman" w:hAnsi="Times New Roman" w:cs="Times New Roman"/>
          <w:color w:val="333333"/>
          <w:sz w:val="24"/>
          <w:szCs w:val="24"/>
        </w:rPr>
        <w:t xml:space="preserve"> både</w:t>
      </w:r>
      <w:r w:rsidR="00722CE9">
        <w:rPr>
          <w:rStyle w:val="apple-style-span"/>
          <w:rFonts w:ascii="Times New Roman" w:hAnsi="Times New Roman" w:cs="Times New Roman"/>
          <w:color w:val="333333"/>
          <w:sz w:val="24"/>
          <w:szCs w:val="24"/>
        </w:rPr>
        <w:t xml:space="preserve"> i udlandet</w:t>
      </w:r>
      <w:r w:rsidR="003030C2">
        <w:rPr>
          <w:rStyle w:val="apple-style-span"/>
          <w:rFonts w:ascii="Times New Roman" w:hAnsi="Times New Roman" w:cs="Times New Roman"/>
          <w:color w:val="333333"/>
          <w:sz w:val="24"/>
          <w:szCs w:val="24"/>
        </w:rPr>
        <w:t xml:space="preserve"> og hjemme</w:t>
      </w:r>
      <w:r w:rsidR="00722CE9">
        <w:rPr>
          <w:rStyle w:val="apple-style-span"/>
          <w:rFonts w:ascii="Times New Roman" w:hAnsi="Times New Roman" w:cs="Times New Roman"/>
          <w:color w:val="333333"/>
          <w:sz w:val="24"/>
          <w:szCs w:val="24"/>
        </w:rPr>
        <w:t>.</w:t>
      </w:r>
      <w:r w:rsidR="00581EA3">
        <w:rPr>
          <w:rStyle w:val="apple-style-span"/>
          <w:rFonts w:ascii="Times New Roman" w:hAnsi="Times New Roman" w:cs="Times New Roman"/>
          <w:color w:val="333333"/>
          <w:sz w:val="24"/>
          <w:szCs w:val="24"/>
        </w:rPr>
        <w:t xml:space="preserve"> </w:t>
      </w:r>
      <w:r w:rsidR="007A6EAE">
        <w:rPr>
          <w:rStyle w:val="apple-style-span"/>
          <w:rFonts w:ascii="Times New Roman" w:hAnsi="Times New Roman" w:cs="Times New Roman"/>
          <w:color w:val="333333"/>
          <w:sz w:val="24"/>
          <w:szCs w:val="24"/>
        </w:rPr>
        <w:t>Når konsulenter, der er valgt til sådan opgave</w:t>
      </w:r>
      <w:r w:rsidR="003030C2">
        <w:rPr>
          <w:rStyle w:val="apple-style-span"/>
          <w:rFonts w:ascii="Times New Roman" w:hAnsi="Times New Roman" w:cs="Times New Roman"/>
          <w:color w:val="333333"/>
          <w:sz w:val="24"/>
          <w:szCs w:val="24"/>
        </w:rPr>
        <w:t xml:space="preserve"> står overfor investorerne, så betyder det, at deres indsats og bidrag kan have en stor betydning</w:t>
      </w:r>
      <w:r w:rsidR="0032426D">
        <w:rPr>
          <w:rStyle w:val="apple-style-span"/>
          <w:rFonts w:ascii="Times New Roman" w:hAnsi="Times New Roman" w:cs="Times New Roman"/>
          <w:color w:val="333333"/>
          <w:sz w:val="24"/>
          <w:szCs w:val="24"/>
        </w:rPr>
        <w:t xml:space="preserve"> for dem</w:t>
      </w:r>
      <w:r w:rsidR="003030C2">
        <w:rPr>
          <w:rStyle w:val="apple-style-span"/>
          <w:rFonts w:ascii="Times New Roman" w:hAnsi="Times New Roman" w:cs="Times New Roman"/>
          <w:color w:val="333333"/>
          <w:sz w:val="24"/>
          <w:szCs w:val="24"/>
        </w:rPr>
        <w:t xml:space="preserve">. </w:t>
      </w:r>
      <w:r w:rsidR="0032426D">
        <w:rPr>
          <w:rStyle w:val="apple-style-span"/>
          <w:rFonts w:ascii="Times New Roman" w:hAnsi="Times New Roman" w:cs="Times New Roman"/>
          <w:color w:val="333333"/>
          <w:sz w:val="24"/>
          <w:szCs w:val="24"/>
        </w:rPr>
        <w:t>Når de laver det interne arbejde for firmaet, forbereder kommunikation med investorerne, så er det et tegn på, at de st</w:t>
      </w:r>
      <w:r w:rsidR="00B127CF">
        <w:rPr>
          <w:rStyle w:val="apple-style-span"/>
          <w:rFonts w:ascii="Times New Roman" w:hAnsi="Times New Roman" w:cs="Times New Roman"/>
          <w:color w:val="333333"/>
          <w:sz w:val="24"/>
          <w:szCs w:val="24"/>
        </w:rPr>
        <w:t>å</w:t>
      </w:r>
      <w:r w:rsidR="0032426D">
        <w:rPr>
          <w:rStyle w:val="apple-style-span"/>
          <w:rFonts w:ascii="Times New Roman" w:hAnsi="Times New Roman" w:cs="Times New Roman"/>
          <w:color w:val="333333"/>
          <w:sz w:val="24"/>
          <w:szCs w:val="24"/>
        </w:rPr>
        <w:t xml:space="preserve">r over for nogle store opgaver, som kan gavne dem. </w:t>
      </w:r>
      <w:r w:rsidR="00CB3ED9">
        <w:rPr>
          <w:rStyle w:val="apple-style-span"/>
          <w:rFonts w:ascii="Times New Roman" w:hAnsi="Times New Roman" w:cs="Times New Roman"/>
          <w:color w:val="333333"/>
          <w:sz w:val="24"/>
          <w:szCs w:val="24"/>
        </w:rPr>
        <w:t>Efter den første internationale udstillingsmasse af autokomponent dele i Kragujevac i år 2010, viste det sig, at de medarbejdere, der var ansvarlige for den interne kommunikation fik belønning af præsidenten</w:t>
      </w:r>
      <w:r w:rsidR="00A71609">
        <w:rPr>
          <w:rStyle w:val="apple-style-span"/>
          <w:rFonts w:ascii="Times New Roman" w:hAnsi="Times New Roman" w:cs="Times New Roman"/>
          <w:color w:val="333333"/>
          <w:sz w:val="24"/>
          <w:szCs w:val="24"/>
        </w:rPr>
        <w:t xml:space="preserve"> på grund af et grundigt og velorganiseret arbejde</w:t>
      </w:r>
      <w:r w:rsidR="00CB3ED9">
        <w:rPr>
          <w:rStyle w:val="apple-style-span"/>
          <w:rFonts w:ascii="Times New Roman" w:hAnsi="Times New Roman" w:cs="Times New Roman"/>
          <w:color w:val="333333"/>
          <w:sz w:val="24"/>
          <w:szCs w:val="24"/>
        </w:rPr>
        <w:t>. De fik en højere stilling i firmaet. Når den interne kommunikation i firmaet er i orden, og alt funger som det skal, så er alle tilfredse, som automatisk afspejles i den eksterne kommunikation.</w:t>
      </w:r>
      <w:r w:rsidR="00235CD8">
        <w:rPr>
          <w:rStyle w:val="apple-style-span"/>
          <w:rFonts w:ascii="Times New Roman" w:hAnsi="Times New Roman" w:cs="Times New Roman"/>
          <w:color w:val="333333"/>
          <w:sz w:val="24"/>
          <w:szCs w:val="24"/>
        </w:rPr>
        <w:t xml:space="preserve"> Når den eksterne og den interne kommunikation går hånd i hånd, så er der et klart budskab for investorerne, </w:t>
      </w:r>
      <w:r w:rsidR="00235CD8">
        <w:rPr>
          <w:rStyle w:val="apple-style-span"/>
          <w:rFonts w:ascii="Times New Roman" w:hAnsi="Times New Roman" w:cs="Times New Roman"/>
          <w:color w:val="333333"/>
          <w:sz w:val="24"/>
          <w:szCs w:val="24"/>
        </w:rPr>
        <w:lastRenderedPageBreak/>
        <w:t xml:space="preserve">at firmaet står stærkt, er ambitiøst, målrettet og klar til udfordringer.  </w:t>
      </w:r>
      <w:r w:rsidR="0070417C">
        <w:rPr>
          <w:rStyle w:val="apple-style-span"/>
          <w:rFonts w:ascii="Times New Roman" w:hAnsi="Times New Roman" w:cs="Times New Roman"/>
          <w:color w:val="333333"/>
          <w:sz w:val="24"/>
          <w:szCs w:val="24"/>
        </w:rPr>
        <w:t xml:space="preserve">Disse faktorer er firmaets værdiskabelse. </w:t>
      </w:r>
      <w:r w:rsidR="00CB3ED9">
        <w:rPr>
          <w:rStyle w:val="apple-style-span"/>
          <w:rFonts w:ascii="Times New Roman" w:hAnsi="Times New Roman" w:cs="Times New Roman"/>
          <w:color w:val="333333"/>
          <w:sz w:val="24"/>
          <w:szCs w:val="24"/>
        </w:rPr>
        <w:t xml:space="preserve">  </w:t>
      </w:r>
    </w:p>
    <w:p w:rsidR="00AF7FE8" w:rsidRPr="00095D60" w:rsidRDefault="00AF7FE8" w:rsidP="003E273A">
      <w:pPr>
        <w:spacing w:line="360" w:lineRule="auto"/>
        <w:jc w:val="both"/>
        <w:rPr>
          <w:rStyle w:val="apple-style-span"/>
          <w:rFonts w:ascii="Times New Roman" w:hAnsi="Times New Roman" w:cs="Times New Roman"/>
          <w:iCs/>
          <w:sz w:val="24"/>
          <w:szCs w:val="24"/>
        </w:rPr>
      </w:pPr>
      <w:r>
        <w:rPr>
          <w:rStyle w:val="apple-style-span"/>
          <w:rFonts w:ascii="Arial" w:hAnsi="Arial" w:cs="Arial"/>
          <w:color w:val="231F20"/>
          <w:sz w:val="21"/>
          <w:szCs w:val="21"/>
        </w:rPr>
        <w:t>.</w:t>
      </w:r>
    </w:p>
    <w:p w:rsidR="00943564" w:rsidRPr="002C69D9" w:rsidRDefault="00AF58C1" w:rsidP="002C69D9">
      <w:pPr>
        <w:pStyle w:val="Overskrift2"/>
        <w:spacing w:line="360" w:lineRule="auto"/>
        <w:rPr>
          <w:sz w:val="24"/>
          <w:szCs w:val="24"/>
        </w:rPr>
      </w:pPr>
      <w:r w:rsidRPr="002C69D9">
        <w:rPr>
          <w:sz w:val="24"/>
          <w:szCs w:val="24"/>
        </w:rPr>
        <w:t>6.3 Kulturanalyse</w:t>
      </w:r>
    </w:p>
    <w:p w:rsidR="00DC6508" w:rsidRDefault="004E3F09" w:rsidP="00E831D3">
      <w:pPr>
        <w:spacing w:line="360" w:lineRule="auto"/>
        <w:jc w:val="both"/>
        <w:rPr>
          <w:rFonts w:ascii="Times New Roman" w:hAnsi="Times New Roman" w:cs="Times New Roman"/>
          <w:sz w:val="24"/>
          <w:szCs w:val="24"/>
          <w:lang w:eastAsia="en-US"/>
        </w:rPr>
      </w:pPr>
      <w:r w:rsidRPr="002C69D9">
        <w:rPr>
          <w:rFonts w:ascii="Times New Roman" w:hAnsi="Times New Roman" w:cs="Times New Roman"/>
          <w:sz w:val="24"/>
          <w:szCs w:val="24"/>
          <w:lang w:eastAsia="en-US"/>
        </w:rPr>
        <w:t xml:space="preserve">Når man snakker om kultur, så snakker man ikke kun om, hvilket sprog et land taler, hvordan folk klædes på, hvordan er deres tradition osv. </w:t>
      </w:r>
      <w:r w:rsidR="00CB39DF" w:rsidRPr="002C69D9">
        <w:rPr>
          <w:rFonts w:ascii="Times New Roman" w:hAnsi="Times New Roman" w:cs="Times New Roman"/>
          <w:sz w:val="24"/>
          <w:szCs w:val="24"/>
          <w:lang w:eastAsia="en-US"/>
        </w:rPr>
        <w:t xml:space="preserve">Det er vigtigt at kigge på andre faktorer, som kan være afgørende for, om et samarbejde mellem to forskellige kulturer kan </w:t>
      </w:r>
      <w:r w:rsidR="003169A2" w:rsidRPr="002C69D9">
        <w:rPr>
          <w:rFonts w:ascii="Times New Roman" w:hAnsi="Times New Roman" w:cs="Times New Roman"/>
          <w:sz w:val="24"/>
          <w:szCs w:val="24"/>
          <w:lang w:eastAsia="en-US"/>
        </w:rPr>
        <w:t>fungere</w:t>
      </w:r>
      <w:r w:rsidR="00CB39DF" w:rsidRPr="002C69D9">
        <w:rPr>
          <w:rFonts w:ascii="Times New Roman" w:hAnsi="Times New Roman" w:cs="Times New Roman"/>
          <w:sz w:val="24"/>
          <w:szCs w:val="24"/>
          <w:lang w:eastAsia="en-US"/>
        </w:rPr>
        <w:t xml:space="preserve">. </w:t>
      </w:r>
      <w:r w:rsidR="00285153">
        <w:rPr>
          <w:rFonts w:ascii="Times New Roman" w:hAnsi="Times New Roman" w:cs="Times New Roman"/>
          <w:sz w:val="24"/>
          <w:szCs w:val="24"/>
          <w:lang w:eastAsia="en-US"/>
        </w:rPr>
        <w:t>Hvis to forskellige kulturer mødes</w:t>
      </w:r>
      <w:r w:rsidR="00881C30">
        <w:rPr>
          <w:rFonts w:ascii="Times New Roman" w:hAnsi="Times New Roman" w:cs="Times New Roman"/>
          <w:sz w:val="24"/>
          <w:szCs w:val="24"/>
          <w:lang w:eastAsia="en-US"/>
        </w:rPr>
        <w:t>,</w:t>
      </w:r>
      <w:r w:rsidR="00285153">
        <w:rPr>
          <w:rFonts w:ascii="Times New Roman" w:hAnsi="Times New Roman" w:cs="Times New Roman"/>
          <w:sz w:val="24"/>
          <w:szCs w:val="24"/>
          <w:lang w:eastAsia="en-US"/>
        </w:rPr>
        <w:t xml:space="preserve"> og vil start</w:t>
      </w:r>
      <w:r w:rsidR="009B6816">
        <w:rPr>
          <w:rFonts w:ascii="Times New Roman" w:hAnsi="Times New Roman" w:cs="Times New Roman"/>
          <w:sz w:val="24"/>
          <w:szCs w:val="24"/>
          <w:lang w:eastAsia="en-US"/>
        </w:rPr>
        <w:t>e</w:t>
      </w:r>
      <w:r w:rsidR="00285153">
        <w:rPr>
          <w:rFonts w:ascii="Times New Roman" w:hAnsi="Times New Roman" w:cs="Times New Roman"/>
          <w:sz w:val="24"/>
          <w:szCs w:val="24"/>
          <w:lang w:eastAsia="en-US"/>
        </w:rPr>
        <w:t xml:space="preserve"> et samarbejde, så er det vigtigt for begge parter at kende til hinandens kultur</w:t>
      </w:r>
      <w:r w:rsidR="00AB18A2">
        <w:rPr>
          <w:rFonts w:ascii="Times New Roman" w:hAnsi="Times New Roman" w:cs="Times New Roman"/>
          <w:sz w:val="24"/>
          <w:szCs w:val="24"/>
          <w:lang w:eastAsia="en-US"/>
        </w:rPr>
        <w:t xml:space="preserve">. Når </w:t>
      </w:r>
      <w:r w:rsidR="00881C30">
        <w:rPr>
          <w:rFonts w:ascii="Times New Roman" w:hAnsi="Times New Roman" w:cs="Times New Roman"/>
          <w:sz w:val="24"/>
          <w:szCs w:val="24"/>
          <w:lang w:eastAsia="en-US"/>
        </w:rPr>
        <w:t>investorer</w:t>
      </w:r>
      <w:r w:rsidR="00AB18A2">
        <w:rPr>
          <w:rFonts w:ascii="Times New Roman" w:hAnsi="Times New Roman" w:cs="Times New Roman"/>
          <w:sz w:val="24"/>
          <w:szCs w:val="24"/>
          <w:lang w:eastAsia="en-US"/>
        </w:rPr>
        <w:t xml:space="preserve"> lærer </w:t>
      </w:r>
      <w:r w:rsidR="00881C30">
        <w:rPr>
          <w:rFonts w:ascii="Times New Roman" w:hAnsi="Times New Roman" w:cs="Times New Roman"/>
          <w:sz w:val="24"/>
          <w:szCs w:val="24"/>
          <w:lang w:eastAsia="en-US"/>
        </w:rPr>
        <w:t xml:space="preserve">andre </w:t>
      </w:r>
      <w:r w:rsidR="00AB18A2">
        <w:rPr>
          <w:rFonts w:ascii="Times New Roman" w:hAnsi="Times New Roman" w:cs="Times New Roman"/>
          <w:sz w:val="24"/>
          <w:szCs w:val="24"/>
          <w:lang w:eastAsia="en-US"/>
        </w:rPr>
        <w:t>kulturer at kende før man starter et samarbejde</w:t>
      </w:r>
      <w:r w:rsidR="00ED4151">
        <w:rPr>
          <w:rFonts w:ascii="Times New Roman" w:hAnsi="Times New Roman" w:cs="Times New Roman"/>
          <w:sz w:val="24"/>
          <w:szCs w:val="24"/>
          <w:lang w:eastAsia="en-US"/>
        </w:rPr>
        <w:t xml:space="preserve">, så er sandsynlighed for, at </w:t>
      </w:r>
      <w:r w:rsidR="00881C30">
        <w:rPr>
          <w:rFonts w:ascii="Times New Roman" w:hAnsi="Times New Roman" w:cs="Times New Roman"/>
          <w:sz w:val="24"/>
          <w:szCs w:val="24"/>
          <w:lang w:eastAsia="en-US"/>
        </w:rPr>
        <w:t>et samarbejde</w:t>
      </w:r>
      <w:r w:rsidR="00ED4151">
        <w:rPr>
          <w:rFonts w:ascii="Times New Roman" w:hAnsi="Times New Roman" w:cs="Times New Roman"/>
          <w:sz w:val="24"/>
          <w:szCs w:val="24"/>
          <w:lang w:eastAsia="en-US"/>
        </w:rPr>
        <w:t xml:space="preserve"> lykke</w:t>
      </w:r>
      <w:r w:rsidR="009C3555">
        <w:rPr>
          <w:rFonts w:ascii="Times New Roman" w:hAnsi="Times New Roman" w:cs="Times New Roman"/>
          <w:sz w:val="24"/>
          <w:szCs w:val="24"/>
          <w:lang w:eastAsia="en-US"/>
        </w:rPr>
        <w:t>s</w:t>
      </w:r>
      <w:r w:rsidR="00ED4151">
        <w:rPr>
          <w:rFonts w:ascii="Times New Roman" w:hAnsi="Times New Roman" w:cs="Times New Roman"/>
          <w:sz w:val="24"/>
          <w:szCs w:val="24"/>
          <w:lang w:eastAsia="en-US"/>
        </w:rPr>
        <w:t>.</w:t>
      </w:r>
      <w:r w:rsidR="00881C30">
        <w:rPr>
          <w:rFonts w:ascii="Times New Roman" w:hAnsi="Times New Roman" w:cs="Times New Roman"/>
          <w:sz w:val="24"/>
          <w:szCs w:val="24"/>
          <w:lang w:eastAsia="en-US"/>
        </w:rPr>
        <w:t xml:space="preserve"> </w:t>
      </w:r>
      <w:r w:rsidR="00353AD0">
        <w:rPr>
          <w:rFonts w:ascii="Times New Roman" w:hAnsi="Times New Roman" w:cs="Times New Roman"/>
          <w:sz w:val="24"/>
          <w:szCs w:val="24"/>
          <w:lang w:eastAsia="en-US"/>
        </w:rPr>
        <w:t>Hvis investorerne beslutter sig om at investere, så vil de interessere sig for yderligere oplysninger om det land.</w:t>
      </w:r>
      <w:r w:rsidR="00FC1A14">
        <w:rPr>
          <w:rFonts w:ascii="Times New Roman" w:hAnsi="Times New Roman" w:cs="Times New Roman"/>
          <w:sz w:val="24"/>
          <w:szCs w:val="24"/>
          <w:lang w:eastAsia="en-US"/>
        </w:rPr>
        <w:t xml:space="preserve"> Det er ikke nok med at vide, hvem deres samarbejdsparter er, kommer der penge ud af situationen, hvor stor er profit osv.</w:t>
      </w:r>
      <w:r w:rsidR="00353AD0">
        <w:rPr>
          <w:rFonts w:ascii="Times New Roman" w:hAnsi="Times New Roman" w:cs="Times New Roman"/>
          <w:sz w:val="24"/>
          <w:szCs w:val="24"/>
          <w:lang w:eastAsia="en-US"/>
        </w:rPr>
        <w:t xml:space="preserve"> Det kan være, at de ved, at </w:t>
      </w:r>
      <w:r w:rsidR="00305735">
        <w:rPr>
          <w:rFonts w:ascii="Times New Roman" w:hAnsi="Times New Roman" w:cs="Times New Roman"/>
          <w:sz w:val="24"/>
          <w:szCs w:val="24"/>
          <w:lang w:eastAsia="en-US"/>
        </w:rPr>
        <w:t>landet</w:t>
      </w:r>
      <w:r w:rsidR="00353AD0">
        <w:rPr>
          <w:rFonts w:ascii="Times New Roman" w:hAnsi="Times New Roman" w:cs="Times New Roman"/>
          <w:sz w:val="24"/>
          <w:szCs w:val="24"/>
          <w:lang w:eastAsia="en-US"/>
        </w:rPr>
        <w:t xml:space="preserve"> opfylder de kriterier for investeringer, men kultur er en væsentlig faktor for </w:t>
      </w:r>
      <w:r w:rsidR="00035796">
        <w:rPr>
          <w:rFonts w:ascii="Times New Roman" w:hAnsi="Times New Roman" w:cs="Times New Roman"/>
          <w:sz w:val="24"/>
          <w:szCs w:val="24"/>
          <w:lang w:eastAsia="en-US"/>
        </w:rPr>
        <w:t xml:space="preserve">den endelige beslutning. </w:t>
      </w:r>
      <w:r w:rsidR="00681FF9">
        <w:rPr>
          <w:rFonts w:ascii="Times New Roman" w:hAnsi="Times New Roman" w:cs="Times New Roman"/>
          <w:sz w:val="24"/>
          <w:szCs w:val="24"/>
          <w:lang w:eastAsia="en-US"/>
        </w:rPr>
        <w:t xml:space="preserve">Vi lever i forskellige kulturer i dag, og mange lande samarbejder tværs over grænser. </w:t>
      </w:r>
    </w:p>
    <w:p w:rsidR="001137E6" w:rsidRDefault="0017502D" w:rsidP="00E831D3">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Ud fra Hofstedes model kan det ses, at Serbien tilhører </w:t>
      </w:r>
      <w:proofErr w:type="gramStart"/>
      <w:r>
        <w:rPr>
          <w:rFonts w:ascii="Times New Roman" w:hAnsi="Times New Roman" w:cs="Times New Roman"/>
          <w:sz w:val="24"/>
          <w:szCs w:val="24"/>
          <w:lang w:eastAsia="en-US"/>
        </w:rPr>
        <w:t>de</w:t>
      </w:r>
      <w:proofErr w:type="gramEnd"/>
      <w:r>
        <w:rPr>
          <w:rFonts w:ascii="Times New Roman" w:hAnsi="Times New Roman" w:cs="Times New Roman"/>
          <w:sz w:val="24"/>
          <w:szCs w:val="24"/>
          <w:lang w:eastAsia="en-US"/>
        </w:rPr>
        <w:t xml:space="preserve"> høj </w:t>
      </w:r>
      <w:proofErr w:type="gramStart"/>
      <w:r>
        <w:rPr>
          <w:rFonts w:ascii="Times New Roman" w:hAnsi="Times New Roman" w:cs="Times New Roman"/>
          <w:sz w:val="24"/>
          <w:szCs w:val="24"/>
          <w:lang w:eastAsia="en-US"/>
        </w:rPr>
        <w:t>kontekst</w:t>
      </w:r>
      <w:proofErr w:type="gramEnd"/>
      <w:r>
        <w:rPr>
          <w:rFonts w:ascii="Times New Roman" w:hAnsi="Times New Roman" w:cs="Times New Roman"/>
          <w:sz w:val="24"/>
          <w:szCs w:val="24"/>
          <w:lang w:eastAsia="en-US"/>
        </w:rPr>
        <w:t xml:space="preserve"> lande</w:t>
      </w:r>
      <w:r w:rsidR="0053418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i verden.</w:t>
      </w:r>
      <w:r w:rsidR="00532E44">
        <w:rPr>
          <w:rFonts w:ascii="Times New Roman" w:hAnsi="Times New Roman" w:cs="Times New Roman"/>
          <w:sz w:val="24"/>
          <w:szCs w:val="24"/>
          <w:lang w:eastAsia="en-US"/>
        </w:rPr>
        <w:t xml:space="preserve"> Hvilke karakte</w:t>
      </w:r>
      <w:r w:rsidR="00305735">
        <w:rPr>
          <w:rFonts w:ascii="Times New Roman" w:hAnsi="Times New Roman" w:cs="Times New Roman"/>
          <w:sz w:val="24"/>
          <w:szCs w:val="24"/>
          <w:lang w:eastAsia="en-US"/>
        </w:rPr>
        <w:t>ristika har Serbien som et land?</w:t>
      </w:r>
      <w:r w:rsidR="004C2398">
        <w:rPr>
          <w:rFonts w:ascii="Times New Roman" w:hAnsi="Times New Roman" w:cs="Times New Roman"/>
          <w:sz w:val="24"/>
          <w:szCs w:val="24"/>
          <w:lang w:eastAsia="en-US"/>
        </w:rPr>
        <w:t xml:space="preserve"> </w:t>
      </w:r>
      <w:r w:rsidR="004F3398">
        <w:rPr>
          <w:rFonts w:ascii="Times New Roman" w:hAnsi="Times New Roman" w:cs="Times New Roman"/>
          <w:sz w:val="24"/>
          <w:szCs w:val="24"/>
          <w:lang w:eastAsia="en-US"/>
        </w:rPr>
        <w:t xml:space="preserve">Serbien er et land i Europa, som har en stor magt distance på arbejdspladser. Det accepteres ikke, at f.eks. direktører og medarbejdere er lige værdige. </w:t>
      </w:r>
      <w:r w:rsidR="00397C1F">
        <w:rPr>
          <w:rFonts w:ascii="Times New Roman" w:hAnsi="Times New Roman" w:cs="Times New Roman"/>
          <w:sz w:val="24"/>
          <w:szCs w:val="24"/>
          <w:lang w:eastAsia="en-US"/>
        </w:rPr>
        <w:t>Det kan tydeligt ses ud fra firmaets eksempel, hvor præsidenten og medarbejderen ikke har den samme værdi i firmaet, og at forholdet mellem dem er kun arbejd</w:t>
      </w:r>
      <w:r w:rsidR="00347B54">
        <w:rPr>
          <w:rFonts w:ascii="Times New Roman" w:hAnsi="Times New Roman" w:cs="Times New Roman"/>
          <w:sz w:val="24"/>
          <w:szCs w:val="24"/>
          <w:lang w:eastAsia="en-US"/>
        </w:rPr>
        <w:t xml:space="preserve">sorienteret. </w:t>
      </w:r>
    </w:p>
    <w:p w:rsidR="008A364F" w:rsidRDefault="00383571" w:rsidP="00E831D3">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Individualisme præger D</w:t>
      </w:r>
      <w:r w:rsidR="001137E6">
        <w:rPr>
          <w:rFonts w:ascii="Times New Roman" w:hAnsi="Times New Roman" w:cs="Times New Roman"/>
          <w:sz w:val="24"/>
          <w:szCs w:val="24"/>
          <w:lang w:eastAsia="en-US"/>
        </w:rPr>
        <w:t xml:space="preserve">et regionale Serbiske erhverv i Kragujevac.  </w:t>
      </w:r>
      <w:r w:rsidR="00E02E6E">
        <w:rPr>
          <w:rFonts w:ascii="Times New Roman" w:hAnsi="Times New Roman" w:cs="Times New Roman"/>
          <w:sz w:val="24"/>
          <w:szCs w:val="24"/>
          <w:lang w:eastAsia="en-US"/>
        </w:rPr>
        <w:t xml:space="preserve">Der er igen eksempel på de medarbejdere, som arbejdede på det speciale projekt og viste stor individuel ansvarlighed og kompetence til udførelsen af opgaven. De blev automatisk forfremmet som en </w:t>
      </w:r>
      <w:r w:rsidR="00BE5DC3">
        <w:rPr>
          <w:rFonts w:ascii="Times New Roman" w:hAnsi="Times New Roman" w:cs="Times New Roman"/>
          <w:sz w:val="24"/>
          <w:szCs w:val="24"/>
          <w:lang w:eastAsia="en-US"/>
        </w:rPr>
        <w:t>belønning</w:t>
      </w:r>
      <w:r w:rsidR="00E02E6E">
        <w:rPr>
          <w:rFonts w:ascii="Times New Roman" w:hAnsi="Times New Roman" w:cs="Times New Roman"/>
          <w:sz w:val="24"/>
          <w:szCs w:val="24"/>
          <w:lang w:eastAsia="en-US"/>
        </w:rPr>
        <w:t xml:space="preserve"> for deres indsats.  </w:t>
      </w:r>
      <w:r w:rsidR="004636D5">
        <w:rPr>
          <w:rFonts w:ascii="Times New Roman" w:hAnsi="Times New Roman" w:cs="Times New Roman"/>
          <w:sz w:val="24"/>
          <w:szCs w:val="24"/>
          <w:lang w:eastAsia="en-US"/>
        </w:rPr>
        <w:t xml:space="preserve">Dette er karakteristisk for </w:t>
      </w:r>
      <w:proofErr w:type="gramStart"/>
      <w:r w:rsidR="004636D5">
        <w:rPr>
          <w:rFonts w:ascii="Times New Roman" w:hAnsi="Times New Roman" w:cs="Times New Roman"/>
          <w:sz w:val="24"/>
          <w:szCs w:val="24"/>
          <w:lang w:eastAsia="en-US"/>
        </w:rPr>
        <w:t>de</w:t>
      </w:r>
      <w:proofErr w:type="gramEnd"/>
      <w:r w:rsidR="004636D5">
        <w:rPr>
          <w:rFonts w:ascii="Times New Roman" w:hAnsi="Times New Roman" w:cs="Times New Roman"/>
          <w:sz w:val="24"/>
          <w:szCs w:val="24"/>
          <w:lang w:eastAsia="en-US"/>
        </w:rPr>
        <w:t xml:space="preserve"> høj </w:t>
      </w:r>
      <w:proofErr w:type="gramStart"/>
      <w:r w:rsidR="004636D5">
        <w:rPr>
          <w:rFonts w:ascii="Times New Roman" w:hAnsi="Times New Roman" w:cs="Times New Roman"/>
          <w:sz w:val="24"/>
          <w:szCs w:val="24"/>
          <w:lang w:eastAsia="en-US"/>
        </w:rPr>
        <w:t>kontekst</w:t>
      </w:r>
      <w:proofErr w:type="gramEnd"/>
      <w:r w:rsidR="004636D5">
        <w:rPr>
          <w:rFonts w:ascii="Times New Roman" w:hAnsi="Times New Roman" w:cs="Times New Roman"/>
          <w:sz w:val="24"/>
          <w:szCs w:val="24"/>
          <w:lang w:eastAsia="en-US"/>
        </w:rPr>
        <w:t xml:space="preserve"> lande, hvor individualisme har sit præg. </w:t>
      </w:r>
    </w:p>
    <w:p w:rsidR="005B3918" w:rsidRDefault="008A364F" w:rsidP="00E831D3">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En anden parameter, som også karakteser Serbien er også maskulinitet på arbejdspladser. </w:t>
      </w:r>
      <w:r w:rsidR="009C3555">
        <w:rPr>
          <w:rFonts w:ascii="Times New Roman" w:hAnsi="Times New Roman" w:cs="Times New Roman"/>
          <w:sz w:val="24"/>
          <w:szCs w:val="24"/>
          <w:lang w:eastAsia="en-US"/>
        </w:rPr>
        <w:t xml:space="preserve"> </w:t>
      </w:r>
      <w:r w:rsidR="007D2096">
        <w:rPr>
          <w:rFonts w:ascii="Times New Roman" w:hAnsi="Times New Roman" w:cs="Times New Roman"/>
          <w:sz w:val="24"/>
          <w:szCs w:val="24"/>
          <w:lang w:eastAsia="en-US"/>
        </w:rPr>
        <w:t xml:space="preserve">Der er stor konkurrence mellem medarbejdere, også stor forskel på mand og kvinder, hvor de fleste er mænd som er ansat som direktør osv. </w:t>
      </w:r>
    </w:p>
    <w:p w:rsidR="00F5522B" w:rsidRDefault="005B3918" w:rsidP="00E831D3">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Alle disse ovennævnte er karakteristiske for Serbien, men det har ikke bremset investorerne i at investere i landet trods kulturforskelle. Det kan ses ud fra </w:t>
      </w:r>
      <w:r w:rsidR="00293C91">
        <w:rPr>
          <w:rFonts w:ascii="Times New Roman" w:hAnsi="Times New Roman" w:cs="Times New Roman"/>
          <w:sz w:val="24"/>
          <w:szCs w:val="24"/>
          <w:lang w:eastAsia="en-US"/>
        </w:rPr>
        <w:t xml:space="preserve">Norge, som tilhører </w:t>
      </w:r>
      <w:proofErr w:type="gramStart"/>
      <w:r w:rsidR="00293C91">
        <w:rPr>
          <w:rFonts w:ascii="Times New Roman" w:hAnsi="Times New Roman" w:cs="Times New Roman"/>
          <w:sz w:val="24"/>
          <w:szCs w:val="24"/>
          <w:lang w:eastAsia="en-US"/>
        </w:rPr>
        <w:t>de</w:t>
      </w:r>
      <w:proofErr w:type="gramEnd"/>
      <w:r w:rsidR="00293C91">
        <w:rPr>
          <w:rFonts w:ascii="Times New Roman" w:hAnsi="Times New Roman" w:cs="Times New Roman"/>
          <w:sz w:val="24"/>
          <w:szCs w:val="24"/>
          <w:lang w:eastAsia="en-US"/>
        </w:rPr>
        <w:t xml:space="preserve"> lav </w:t>
      </w:r>
      <w:proofErr w:type="gramStart"/>
      <w:r w:rsidR="00293C91">
        <w:rPr>
          <w:rFonts w:ascii="Times New Roman" w:hAnsi="Times New Roman" w:cs="Times New Roman"/>
          <w:sz w:val="24"/>
          <w:szCs w:val="24"/>
          <w:lang w:eastAsia="en-US"/>
        </w:rPr>
        <w:t>kontekst</w:t>
      </w:r>
      <w:proofErr w:type="gramEnd"/>
      <w:r w:rsidR="00293C91">
        <w:rPr>
          <w:rFonts w:ascii="Times New Roman" w:hAnsi="Times New Roman" w:cs="Times New Roman"/>
          <w:sz w:val="24"/>
          <w:szCs w:val="24"/>
          <w:lang w:eastAsia="en-US"/>
        </w:rPr>
        <w:t xml:space="preserve"> lande </w:t>
      </w:r>
      <w:r w:rsidR="00293C91">
        <w:rPr>
          <w:rFonts w:ascii="Times New Roman" w:hAnsi="Times New Roman" w:cs="Times New Roman"/>
          <w:sz w:val="24"/>
          <w:szCs w:val="24"/>
          <w:lang w:eastAsia="en-US"/>
        </w:rPr>
        <w:lastRenderedPageBreak/>
        <w:t xml:space="preserve">men </w:t>
      </w:r>
      <w:r w:rsidR="002A11A0">
        <w:rPr>
          <w:rFonts w:ascii="Times New Roman" w:hAnsi="Times New Roman" w:cs="Times New Roman"/>
          <w:sz w:val="24"/>
          <w:szCs w:val="24"/>
          <w:lang w:eastAsia="en-US"/>
        </w:rPr>
        <w:t>lille magtdistance, hvor de havde investeret i Serbien med</w:t>
      </w:r>
      <w:r w:rsidR="007D2096">
        <w:rPr>
          <w:rFonts w:ascii="Times New Roman" w:hAnsi="Times New Roman" w:cs="Times New Roman"/>
          <w:sz w:val="24"/>
          <w:szCs w:val="24"/>
          <w:lang w:eastAsia="en-US"/>
        </w:rPr>
        <w:t xml:space="preserve"> </w:t>
      </w:r>
      <w:r w:rsidR="00B054C8">
        <w:rPr>
          <w:rFonts w:ascii="Times New Roman" w:hAnsi="Times New Roman" w:cs="Times New Roman"/>
          <w:sz w:val="24"/>
          <w:szCs w:val="24"/>
          <w:lang w:eastAsia="en-US"/>
        </w:rPr>
        <w:t xml:space="preserve"> </w:t>
      </w:r>
      <w:r w:rsidR="00110789">
        <w:rPr>
          <w:rFonts w:ascii="Times New Roman" w:hAnsi="Times New Roman" w:cs="Times New Roman"/>
          <w:sz w:val="24"/>
          <w:szCs w:val="24"/>
          <w:lang w:eastAsia="en-US"/>
        </w:rPr>
        <w:t>1,5 milliarder af dollars. De</w:t>
      </w:r>
      <w:r w:rsidR="00FD6BBE">
        <w:rPr>
          <w:rFonts w:ascii="Times New Roman" w:hAnsi="Times New Roman" w:cs="Times New Roman"/>
          <w:sz w:val="24"/>
          <w:szCs w:val="24"/>
          <w:lang w:eastAsia="en-US"/>
        </w:rPr>
        <w:t>nne situation viser</w:t>
      </w:r>
      <w:r w:rsidR="00110789">
        <w:rPr>
          <w:rFonts w:ascii="Times New Roman" w:hAnsi="Times New Roman" w:cs="Times New Roman"/>
          <w:sz w:val="24"/>
          <w:szCs w:val="24"/>
          <w:lang w:eastAsia="en-US"/>
        </w:rPr>
        <w:t xml:space="preserve">, </w:t>
      </w:r>
      <w:proofErr w:type="gramStart"/>
      <w:r w:rsidR="00110789">
        <w:rPr>
          <w:rFonts w:ascii="Times New Roman" w:hAnsi="Times New Roman" w:cs="Times New Roman"/>
          <w:sz w:val="24"/>
          <w:szCs w:val="24"/>
          <w:lang w:eastAsia="en-US"/>
        </w:rPr>
        <w:t>at</w:t>
      </w:r>
      <w:proofErr w:type="gramEnd"/>
      <w:r w:rsidR="00110789">
        <w:rPr>
          <w:rFonts w:ascii="Times New Roman" w:hAnsi="Times New Roman" w:cs="Times New Roman"/>
          <w:sz w:val="24"/>
          <w:szCs w:val="24"/>
          <w:lang w:eastAsia="en-US"/>
        </w:rPr>
        <w:t xml:space="preserve"> </w:t>
      </w:r>
      <w:proofErr w:type="gramStart"/>
      <w:r w:rsidR="00F14671">
        <w:rPr>
          <w:rFonts w:ascii="Times New Roman" w:hAnsi="Times New Roman" w:cs="Times New Roman"/>
          <w:sz w:val="24"/>
          <w:szCs w:val="24"/>
          <w:lang w:eastAsia="en-US"/>
        </w:rPr>
        <w:t>på</w:t>
      </w:r>
      <w:proofErr w:type="gramEnd"/>
      <w:r w:rsidR="00F14671">
        <w:rPr>
          <w:rFonts w:ascii="Times New Roman" w:hAnsi="Times New Roman" w:cs="Times New Roman"/>
          <w:sz w:val="24"/>
          <w:szCs w:val="24"/>
          <w:lang w:eastAsia="en-US"/>
        </w:rPr>
        <w:t xml:space="preserve"> trods af kulturforskelle er det muligt at samarbejde. </w:t>
      </w:r>
    </w:p>
    <w:p w:rsidR="007A5D17" w:rsidRDefault="00016A39" w:rsidP="00E831D3">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Italien, som er Serbien</w:t>
      </w:r>
      <w:r w:rsidR="007E3DF8">
        <w:rPr>
          <w:rFonts w:ascii="Times New Roman" w:hAnsi="Times New Roman" w:cs="Times New Roman"/>
          <w:sz w:val="24"/>
          <w:szCs w:val="24"/>
          <w:lang w:eastAsia="en-US"/>
        </w:rPr>
        <w:t>s</w:t>
      </w:r>
      <w:r>
        <w:rPr>
          <w:rFonts w:ascii="Times New Roman" w:hAnsi="Times New Roman" w:cs="Times New Roman"/>
          <w:sz w:val="24"/>
          <w:szCs w:val="24"/>
          <w:lang w:eastAsia="en-US"/>
        </w:rPr>
        <w:t xml:space="preserve"> </w:t>
      </w:r>
      <w:r w:rsidR="007E3DF8">
        <w:rPr>
          <w:rFonts w:ascii="Times New Roman" w:hAnsi="Times New Roman" w:cs="Times New Roman"/>
          <w:sz w:val="24"/>
          <w:szCs w:val="24"/>
          <w:lang w:eastAsia="en-US"/>
        </w:rPr>
        <w:t>store</w:t>
      </w:r>
      <w:r>
        <w:rPr>
          <w:rFonts w:ascii="Times New Roman" w:hAnsi="Times New Roman" w:cs="Times New Roman"/>
          <w:sz w:val="24"/>
          <w:szCs w:val="24"/>
          <w:lang w:eastAsia="en-US"/>
        </w:rPr>
        <w:t xml:space="preserve"> investor, som har vist en stor tillid til fælles samarbejde</w:t>
      </w:r>
      <w:r w:rsidR="007E3DF8">
        <w:rPr>
          <w:rFonts w:ascii="Times New Roman" w:hAnsi="Times New Roman" w:cs="Times New Roman"/>
          <w:sz w:val="24"/>
          <w:szCs w:val="24"/>
          <w:lang w:eastAsia="en-US"/>
        </w:rPr>
        <w:t xml:space="preserve">, tilhører de lande, hvor stor magtdistance er dominerende. </w:t>
      </w:r>
      <w:r w:rsidR="00FA1AE8">
        <w:rPr>
          <w:rFonts w:ascii="Times New Roman" w:hAnsi="Times New Roman" w:cs="Times New Roman"/>
          <w:sz w:val="24"/>
          <w:szCs w:val="24"/>
          <w:lang w:eastAsia="en-US"/>
        </w:rPr>
        <w:t xml:space="preserve">Det er en tilfældig sandsynlighed, at lande som Serbien og Italien tilhører i den samme </w:t>
      </w:r>
      <w:r w:rsidR="005C1D46">
        <w:rPr>
          <w:rFonts w:ascii="Times New Roman" w:hAnsi="Times New Roman" w:cs="Times New Roman"/>
          <w:sz w:val="24"/>
          <w:szCs w:val="24"/>
          <w:lang w:eastAsia="en-US"/>
        </w:rPr>
        <w:t xml:space="preserve">menneskepyramide, ifølge Hofstede. I dette tilfælde betyder det, at </w:t>
      </w:r>
      <w:r w:rsidR="00D614AF">
        <w:rPr>
          <w:rFonts w:ascii="Times New Roman" w:hAnsi="Times New Roman" w:cs="Times New Roman"/>
          <w:sz w:val="24"/>
          <w:szCs w:val="24"/>
          <w:lang w:eastAsia="en-US"/>
        </w:rPr>
        <w:t xml:space="preserve">kulturforskelle og medlemskabet af EU ikke har noget betydning for samarbejdet og investeringer. </w:t>
      </w:r>
      <w:r w:rsidR="008A3942">
        <w:rPr>
          <w:rFonts w:ascii="Times New Roman" w:hAnsi="Times New Roman" w:cs="Times New Roman"/>
          <w:sz w:val="24"/>
          <w:szCs w:val="24"/>
          <w:lang w:eastAsia="en-US"/>
        </w:rPr>
        <w:t>I denne sammenhæng har det vist sig, at kulturforskellen</w:t>
      </w:r>
      <w:r w:rsidR="004B583F">
        <w:rPr>
          <w:rFonts w:ascii="Times New Roman" w:hAnsi="Times New Roman" w:cs="Times New Roman"/>
          <w:sz w:val="24"/>
          <w:szCs w:val="24"/>
          <w:lang w:eastAsia="en-US"/>
        </w:rPr>
        <w:t xml:space="preserve"> </w:t>
      </w:r>
      <w:r w:rsidR="008A3942">
        <w:rPr>
          <w:rFonts w:ascii="Times New Roman" w:hAnsi="Times New Roman" w:cs="Times New Roman"/>
          <w:sz w:val="24"/>
          <w:szCs w:val="24"/>
          <w:lang w:eastAsia="en-US"/>
        </w:rPr>
        <w:t>ikke er en stor faktor</w:t>
      </w:r>
      <w:r w:rsidR="00ED5251">
        <w:rPr>
          <w:rFonts w:ascii="Times New Roman" w:hAnsi="Times New Roman" w:cs="Times New Roman"/>
          <w:sz w:val="24"/>
          <w:szCs w:val="24"/>
          <w:lang w:eastAsia="en-US"/>
        </w:rPr>
        <w:t xml:space="preserve">, fordi Italien og Serbien viste forståelse for begge kulturer, værdier og mål, og samarbejde førte dem sammen. </w:t>
      </w:r>
    </w:p>
    <w:p w:rsidR="00016A39" w:rsidRDefault="007A5D17" w:rsidP="00E831D3">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Norge </w:t>
      </w:r>
      <w:r w:rsidR="00136CD4">
        <w:rPr>
          <w:rFonts w:ascii="Times New Roman" w:hAnsi="Times New Roman" w:cs="Times New Roman"/>
          <w:sz w:val="24"/>
          <w:szCs w:val="24"/>
          <w:lang w:eastAsia="en-US"/>
        </w:rPr>
        <w:t xml:space="preserve">som er typisk et land karakteriseret ved lav kontekst, og hvor der er lille magtdistance </w:t>
      </w:r>
      <w:proofErr w:type="gramStart"/>
      <w:r w:rsidR="005401FA">
        <w:rPr>
          <w:rFonts w:ascii="Times New Roman" w:hAnsi="Times New Roman" w:cs="Times New Roman"/>
          <w:sz w:val="24"/>
          <w:szCs w:val="24"/>
          <w:lang w:eastAsia="en-US"/>
        </w:rPr>
        <w:t>viste</w:t>
      </w:r>
      <w:proofErr w:type="gramEnd"/>
      <w:r w:rsidR="005401FA">
        <w:rPr>
          <w:rFonts w:ascii="Times New Roman" w:hAnsi="Times New Roman" w:cs="Times New Roman"/>
          <w:sz w:val="24"/>
          <w:szCs w:val="24"/>
          <w:lang w:eastAsia="en-US"/>
        </w:rPr>
        <w:t xml:space="preserve"> interesse</w:t>
      </w:r>
      <w:r w:rsidR="00136CD4">
        <w:rPr>
          <w:rFonts w:ascii="Times New Roman" w:hAnsi="Times New Roman" w:cs="Times New Roman"/>
          <w:sz w:val="24"/>
          <w:szCs w:val="24"/>
          <w:lang w:eastAsia="en-US"/>
        </w:rPr>
        <w:t xml:space="preserve"> i Serbien.</w:t>
      </w:r>
      <w:r w:rsidR="00136CD4">
        <w:rPr>
          <w:rStyle w:val="Fodnotehenvisning"/>
          <w:rFonts w:ascii="Times New Roman" w:hAnsi="Times New Roman" w:cs="Times New Roman"/>
          <w:sz w:val="24"/>
          <w:szCs w:val="24"/>
          <w:lang w:eastAsia="en-US"/>
        </w:rPr>
        <w:footnoteReference w:id="71"/>
      </w:r>
      <w:r w:rsidR="00136CD4">
        <w:rPr>
          <w:rFonts w:ascii="Times New Roman" w:hAnsi="Times New Roman" w:cs="Times New Roman"/>
          <w:sz w:val="24"/>
          <w:szCs w:val="24"/>
          <w:lang w:eastAsia="en-US"/>
        </w:rPr>
        <w:t xml:space="preserve"> </w:t>
      </w:r>
      <w:r w:rsidR="00ED5251">
        <w:rPr>
          <w:rFonts w:ascii="Times New Roman" w:hAnsi="Times New Roman" w:cs="Times New Roman"/>
          <w:sz w:val="24"/>
          <w:szCs w:val="24"/>
          <w:lang w:eastAsia="en-US"/>
        </w:rPr>
        <w:t xml:space="preserve"> </w:t>
      </w:r>
      <w:r w:rsidR="003D3AD7">
        <w:rPr>
          <w:rFonts w:ascii="Times New Roman" w:hAnsi="Times New Roman" w:cs="Times New Roman"/>
          <w:sz w:val="24"/>
          <w:szCs w:val="24"/>
          <w:lang w:eastAsia="en-US"/>
        </w:rPr>
        <w:t>Denne analyse påpeger, at globalisering stige</w:t>
      </w:r>
      <w:r w:rsidR="00DB59D6">
        <w:rPr>
          <w:rFonts w:ascii="Times New Roman" w:hAnsi="Times New Roman" w:cs="Times New Roman"/>
          <w:sz w:val="24"/>
          <w:szCs w:val="24"/>
          <w:lang w:eastAsia="en-US"/>
        </w:rPr>
        <w:t>r</w:t>
      </w:r>
      <w:r w:rsidR="00CC699F">
        <w:rPr>
          <w:rFonts w:ascii="Times New Roman" w:hAnsi="Times New Roman" w:cs="Times New Roman"/>
          <w:sz w:val="24"/>
          <w:szCs w:val="24"/>
          <w:lang w:eastAsia="en-US"/>
        </w:rPr>
        <w:t xml:space="preserve"> </w:t>
      </w:r>
      <w:r w:rsidR="003D3AD7">
        <w:rPr>
          <w:rFonts w:ascii="Times New Roman" w:hAnsi="Times New Roman" w:cs="Times New Roman"/>
          <w:sz w:val="24"/>
          <w:szCs w:val="24"/>
          <w:lang w:eastAsia="en-US"/>
        </w:rPr>
        <w:t>kulturel</w:t>
      </w:r>
      <w:r w:rsidR="00DB59D6">
        <w:rPr>
          <w:rFonts w:ascii="Times New Roman" w:hAnsi="Times New Roman" w:cs="Times New Roman"/>
          <w:sz w:val="24"/>
          <w:szCs w:val="24"/>
          <w:lang w:eastAsia="en-US"/>
        </w:rPr>
        <w:t>t</w:t>
      </w:r>
      <w:r w:rsidR="003D3AD7">
        <w:rPr>
          <w:rFonts w:ascii="Times New Roman" w:hAnsi="Times New Roman" w:cs="Times New Roman"/>
          <w:sz w:val="24"/>
          <w:szCs w:val="24"/>
          <w:lang w:eastAsia="en-US"/>
        </w:rPr>
        <w:t xml:space="preserve"> og </w:t>
      </w:r>
      <w:r w:rsidR="00A118C6">
        <w:rPr>
          <w:rFonts w:ascii="Times New Roman" w:hAnsi="Times New Roman" w:cs="Times New Roman"/>
          <w:sz w:val="24"/>
          <w:szCs w:val="24"/>
          <w:lang w:eastAsia="en-US"/>
        </w:rPr>
        <w:t xml:space="preserve">økonomisk </w:t>
      </w:r>
      <w:r w:rsidR="001A77E6">
        <w:rPr>
          <w:rFonts w:ascii="Times New Roman" w:hAnsi="Times New Roman" w:cs="Times New Roman"/>
          <w:sz w:val="24"/>
          <w:szCs w:val="24"/>
          <w:lang w:eastAsia="en-US"/>
        </w:rPr>
        <w:t xml:space="preserve">udveksling mellem lande med forskellig kulturbaggrund. </w:t>
      </w:r>
    </w:p>
    <w:p w:rsidR="00B8683E" w:rsidRDefault="00E244B2" w:rsidP="00E831D3">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Ud fra min empiriske analyse og den kvalitative analyse kan det konkluderes, at individualisme, maskulinitet eller stor magtdistance spiller </w:t>
      </w:r>
      <w:r w:rsidR="0026786C">
        <w:rPr>
          <w:rFonts w:ascii="Times New Roman" w:hAnsi="Times New Roman" w:cs="Times New Roman"/>
          <w:sz w:val="24"/>
          <w:szCs w:val="24"/>
          <w:lang w:eastAsia="en-US"/>
        </w:rPr>
        <w:t>ikke e</w:t>
      </w:r>
      <w:r>
        <w:rPr>
          <w:rFonts w:ascii="Times New Roman" w:hAnsi="Times New Roman" w:cs="Times New Roman"/>
          <w:sz w:val="24"/>
          <w:szCs w:val="24"/>
          <w:lang w:eastAsia="en-US"/>
        </w:rPr>
        <w:t xml:space="preserve">n afgørende rolle for </w:t>
      </w:r>
      <w:r w:rsidR="00B96682">
        <w:rPr>
          <w:rFonts w:ascii="Times New Roman" w:hAnsi="Times New Roman" w:cs="Times New Roman"/>
          <w:sz w:val="24"/>
          <w:szCs w:val="24"/>
          <w:lang w:eastAsia="en-US"/>
        </w:rPr>
        <w:t xml:space="preserve">en vestlig </w:t>
      </w:r>
      <w:r>
        <w:rPr>
          <w:rFonts w:ascii="Times New Roman" w:hAnsi="Times New Roman" w:cs="Times New Roman"/>
          <w:sz w:val="24"/>
          <w:szCs w:val="24"/>
          <w:lang w:eastAsia="en-US"/>
        </w:rPr>
        <w:t>investering</w:t>
      </w:r>
      <w:r w:rsidR="00B96682">
        <w:rPr>
          <w:rFonts w:ascii="Times New Roman" w:hAnsi="Times New Roman" w:cs="Times New Roman"/>
          <w:sz w:val="24"/>
          <w:szCs w:val="24"/>
          <w:lang w:eastAsia="en-US"/>
        </w:rPr>
        <w:t xml:space="preserve"> i Serbien</w:t>
      </w:r>
      <w:r>
        <w:rPr>
          <w:rFonts w:ascii="Times New Roman" w:hAnsi="Times New Roman" w:cs="Times New Roman"/>
          <w:sz w:val="24"/>
          <w:szCs w:val="24"/>
          <w:lang w:eastAsia="en-US"/>
        </w:rPr>
        <w:t>.</w:t>
      </w:r>
      <w:r w:rsidR="00B96682">
        <w:rPr>
          <w:rFonts w:ascii="Times New Roman" w:hAnsi="Times New Roman" w:cs="Times New Roman"/>
          <w:sz w:val="24"/>
          <w:szCs w:val="24"/>
          <w:lang w:eastAsia="en-US"/>
        </w:rPr>
        <w:t xml:space="preserve"> Min analyse påpeger, at lande som Danmark, som tilhører de lav kontekst lande</w:t>
      </w:r>
      <w:r w:rsidR="0026786C">
        <w:rPr>
          <w:rFonts w:ascii="Times New Roman" w:hAnsi="Times New Roman" w:cs="Times New Roman"/>
          <w:sz w:val="24"/>
          <w:szCs w:val="24"/>
          <w:lang w:eastAsia="en-US"/>
        </w:rPr>
        <w:t xml:space="preserve"> er mere fokuseret på selve situationen i Serbien mht. korruptionen, valutaudsving og politisk situation. Disse faktorer spiller en stor rolle, når udenlandske investorer</w:t>
      </w:r>
      <w:r w:rsidR="00B96682">
        <w:rPr>
          <w:rFonts w:ascii="Times New Roman" w:hAnsi="Times New Roman" w:cs="Times New Roman"/>
          <w:sz w:val="24"/>
          <w:szCs w:val="24"/>
          <w:lang w:eastAsia="en-US"/>
        </w:rPr>
        <w:t xml:space="preserve"> </w:t>
      </w:r>
      <w:r w:rsidR="0026786C">
        <w:rPr>
          <w:rFonts w:ascii="Times New Roman" w:hAnsi="Times New Roman" w:cs="Times New Roman"/>
          <w:sz w:val="24"/>
          <w:szCs w:val="24"/>
          <w:lang w:eastAsia="en-US"/>
        </w:rPr>
        <w:t xml:space="preserve">skal </w:t>
      </w:r>
      <w:r w:rsidR="00BA4AFA">
        <w:rPr>
          <w:rFonts w:ascii="Times New Roman" w:hAnsi="Times New Roman" w:cs="Times New Roman"/>
          <w:sz w:val="24"/>
          <w:szCs w:val="24"/>
          <w:lang w:eastAsia="en-US"/>
        </w:rPr>
        <w:t xml:space="preserve">overveje et </w:t>
      </w:r>
      <w:r w:rsidR="0026786C">
        <w:rPr>
          <w:rFonts w:ascii="Times New Roman" w:hAnsi="Times New Roman" w:cs="Times New Roman"/>
          <w:sz w:val="24"/>
          <w:szCs w:val="24"/>
          <w:lang w:eastAsia="en-US"/>
        </w:rPr>
        <w:t xml:space="preserve">samarbejde med Serbien. </w:t>
      </w:r>
      <w:r>
        <w:rPr>
          <w:rFonts w:ascii="Times New Roman" w:hAnsi="Times New Roman" w:cs="Times New Roman"/>
          <w:sz w:val="24"/>
          <w:szCs w:val="24"/>
          <w:lang w:eastAsia="en-US"/>
        </w:rPr>
        <w:t xml:space="preserve"> </w:t>
      </w:r>
      <w:r w:rsidR="003262BC">
        <w:rPr>
          <w:rFonts w:ascii="Times New Roman" w:hAnsi="Times New Roman" w:cs="Times New Roman"/>
          <w:sz w:val="24"/>
          <w:szCs w:val="24"/>
          <w:lang w:eastAsia="en-US"/>
        </w:rPr>
        <w:t>Gennem interview</w:t>
      </w:r>
      <w:r w:rsidR="00C567E4">
        <w:rPr>
          <w:rFonts w:ascii="Times New Roman" w:hAnsi="Times New Roman" w:cs="Times New Roman"/>
          <w:sz w:val="24"/>
          <w:szCs w:val="24"/>
          <w:lang w:eastAsia="en-US"/>
        </w:rPr>
        <w:t>et</w:t>
      </w:r>
      <w:r w:rsidR="003262BC">
        <w:rPr>
          <w:rFonts w:ascii="Times New Roman" w:hAnsi="Times New Roman" w:cs="Times New Roman"/>
          <w:sz w:val="24"/>
          <w:szCs w:val="24"/>
          <w:lang w:eastAsia="en-US"/>
        </w:rPr>
        <w:t xml:space="preserve"> kan det konkluderes, at </w:t>
      </w:r>
      <w:r w:rsidR="00C567E4">
        <w:rPr>
          <w:rFonts w:ascii="Times New Roman" w:hAnsi="Times New Roman" w:cs="Times New Roman"/>
          <w:sz w:val="24"/>
          <w:szCs w:val="24"/>
          <w:lang w:eastAsia="en-US"/>
        </w:rPr>
        <w:t xml:space="preserve">Serbien er godt på vej til at blive et godt investeringsland set med investorernes øjne. Landet er stadigvæk under udvikling, men der er gode </w:t>
      </w:r>
      <w:r w:rsidR="001724C2">
        <w:rPr>
          <w:rFonts w:ascii="Times New Roman" w:hAnsi="Times New Roman" w:cs="Times New Roman"/>
          <w:sz w:val="24"/>
          <w:szCs w:val="24"/>
          <w:lang w:eastAsia="en-US"/>
        </w:rPr>
        <w:t>muligheder</w:t>
      </w:r>
      <w:r w:rsidR="00C567E4">
        <w:rPr>
          <w:rFonts w:ascii="Times New Roman" w:hAnsi="Times New Roman" w:cs="Times New Roman"/>
          <w:sz w:val="24"/>
          <w:szCs w:val="24"/>
          <w:lang w:eastAsia="en-US"/>
        </w:rPr>
        <w:t>,</w:t>
      </w:r>
      <w:r w:rsidR="00DD46CA">
        <w:rPr>
          <w:rFonts w:ascii="Times New Roman" w:hAnsi="Times New Roman" w:cs="Times New Roman"/>
          <w:sz w:val="24"/>
          <w:szCs w:val="24"/>
          <w:lang w:eastAsia="en-US"/>
        </w:rPr>
        <w:t xml:space="preserve"> der viser,</w:t>
      </w:r>
      <w:r w:rsidR="00C567E4">
        <w:rPr>
          <w:rFonts w:ascii="Times New Roman" w:hAnsi="Times New Roman" w:cs="Times New Roman"/>
          <w:sz w:val="24"/>
          <w:szCs w:val="24"/>
          <w:lang w:eastAsia="en-US"/>
        </w:rPr>
        <w:t xml:space="preserve"> at Serbien vil være et stabilt og tiltrækkende land for investorer. </w:t>
      </w:r>
    </w:p>
    <w:p w:rsidR="00E244B2" w:rsidRPr="002C69D9" w:rsidRDefault="00B8683E" w:rsidP="00E831D3">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Serbien er i gang med forskellige processer for at b</w:t>
      </w:r>
      <w:r w:rsidR="00624EEA">
        <w:rPr>
          <w:rFonts w:ascii="Times New Roman" w:hAnsi="Times New Roman" w:cs="Times New Roman"/>
          <w:sz w:val="24"/>
          <w:szCs w:val="24"/>
          <w:lang w:eastAsia="en-US"/>
        </w:rPr>
        <w:t>live et kandidatland til EU. Det</w:t>
      </w:r>
      <w:r>
        <w:rPr>
          <w:rFonts w:ascii="Times New Roman" w:hAnsi="Times New Roman" w:cs="Times New Roman"/>
          <w:sz w:val="24"/>
          <w:szCs w:val="24"/>
          <w:lang w:eastAsia="en-US"/>
        </w:rPr>
        <w:t xml:space="preserve"> forventes f.eks. at Serbien samarbejder med Haag-tribunalet, at de også reducerer deres energi og bruger </w:t>
      </w:r>
      <w:r w:rsidR="007D24ED">
        <w:rPr>
          <w:rFonts w:ascii="Times New Roman" w:hAnsi="Times New Roman" w:cs="Times New Roman"/>
          <w:sz w:val="24"/>
          <w:szCs w:val="24"/>
          <w:lang w:eastAsia="en-US"/>
        </w:rPr>
        <w:t>solenergi fra solcelleanlæg</w:t>
      </w:r>
      <w:r w:rsidR="00624EEA">
        <w:rPr>
          <w:rFonts w:ascii="Times New Roman" w:hAnsi="Times New Roman" w:cs="Times New Roman"/>
          <w:sz w:val="24"/>
          <w:szCs w:val="24"/>
          <w:lang w:eastAsia="en-US"/>
        </w:rPr>
        <w:t>, bekæmper kriminalitet,</w:t>
      </w:r>
      <w:r w:rsidR="00993741">
        <w:rPr>
          <w:rFonts w:ascii="Times New Roman" w:hAnsi="Times New Roman" w:cs="Times New Roman"/>
          <w:sz w:val="24"/>
          <w:szCs w:val="24"/>
          <w:lang w:eastAsia="en-US"/>
        </w:rPr>
        <w:t xml:space="preserve"> korruption og lignende. </w:t>
      </w:r>
      <w:r w:rsidR="00321F85">
        <w:rPr>
          <w:rFonts w:ascii="Times New Roman" w:hAnsi="Times New Roman" w:cs="Times New Roman"/>
          <w:sz w:val="24"/>
          <w:szCs w:val="24"/>
          <w:lang w:eastAsia="en-US"/>
        </w:rPr>
        <w:t xml:space="preserve">Når disse ting bliver </w:t>
      </w:r>
      <w:r w:rsidR="00AF15A3">
        <w:rPr>
          <w:rFonts w:ascii="Times New Roman" w:hAnsi="Times New Roman" w:cs="Times New Roman"/>
          <w:sz w:val="24"/>
          <w:szCs w:val="24"/>
          <w:lang w:eastAsia="en-US"/>
        </w:rPr>
        <w:t>opfyldt</w:t>
      </w:r>
      <w:r w:rsidR="00321F85">
        <w:rPr>
          <w:rFonts w:ascii="Times New Roman" w:hAnsi="Times New Roman" w:cs="Times New Roman"/>
          <w:sz w:val="24"/>
          <w:szCs w:val="24"/>
          <w:lang w:eastAsia="en-US"/>
        </w:rPr>
        <w:t xml:space="preserve">, så vil investorerne have mindre tvivl om, om de tør investere i Serbien.  </w:t>
      </w:r>
      <w:r w:rsidR="00AF15A3">
        <w:rPr>
          <w:rFonts w:ascii="Times New Roman" w:hAnsi="Times New Roman" w:cs="Times New Roman"/>
          <w:sz w:val="24"/>
          <w:szCs w:val="24"/>
          <w:lang w:eastAsia="en-US"/>
        </w:rPr>
        <w:t xml:space="preserve">Faktorerne som nævnt før kan have en stor betydning for beslutninger, fordi der er </w:t>
      </w:r>
      <w:proofErr w:type="gramStart"/>
      <w:r w:rsidR="00AF15A3">
        <w:rPr>
          <w:rFonts w:ascii="Times New Roman" w:hAnsi="Times New Roman" w:cs="Times New Roman"/>
          <w:sz w:val="24"/>
          <w:szCs w:val="24"/>
          <w:lang w:eastAsia="en-US"/>
        </w:rPr>
        <w:t>ingen</w:t>
      </w:r>
      <w:proofErr w:type="gramEnd"/>
      <w:r w:rsidR="00AF15A3">
        <w:rPr>
          <w:rFonts w:ascii="Times New Roman" w:hAnsi="Times New Roman" w:cs="Times New Roman"/>
          <w:sz w:val="24"/>
          <w:szCs w:val="24"/>
          <w:lang w:eastAsia="en-US"/>
        </w:rPr>
        <w:t xml:space="preserve">, der tør investere i et land, hvor det er muligt, at deres investering ikke kan vise profit. </w:t>
      </w:r>
    </w:p>
    <w:p w:rsidR="00B800D8" w:rsidRDefault="00B800D8" w:rsidP="00624E63">
      <w:pPr>
        <w:spacing w:before="100" w:beforeAutospacing="1" w:after="100" w:afterAutospacing="1" w:line="360" w:lineRule="auto"/>
        <w:rPr>
          <w:rFonts w:ascii="Times New Roman" w:eastAsia="Times New Roman" w:hAnsi="Times New Roman" w:cs="Times New Roman"/>
          <w:bCs/>
          <w:sz w:val="24"/>
          <w:szCs w:val="24"/>
        </w:rPr>
      </w:pPr>
    </w:p>
    <w:p w:rsidR="00B800D8" w:rsidRDefault="00B800D8" w:rsidP="00624E63">
      <w:pPr>
        <w:spacing w:before="100" w:beforeAutospacing="1" w:after="100" w:afterAutospacing="1" w:line="360" w:lineRule="auto"/>
        <w:rPr>
          <w:rFonts w:ascii="Times New Roman" w:eastAsia="Times New Roman" w:hAnsi="Times New Roman" w:cs="Times New Roman"/>
          <w:bCs/>
          <w:sz w:val="24"/>
          <w:szCs w:val="24"/>
        </w:rPr>
      </w:pPr>
    </w:p>
    <w:p w:rsidR="00624E63" w:rsidRPr="00A51F06" w:rsidRDefault="00624E63" w:rsidP="00624E63">
      <w:pPr>
        <w:spacing w:before="100" w:beforeAutospacing="1" w:after="100" w:afterAutospacing="1" w:line="360" w:lineRule="auto"/>
        <w:rPr>
          <w:rFonts w:ascii="Times New Roman" w:eastAsia="Times New Roman" w:hAnsi="Times New Roman" w:cs="Times New Roman"/>
          <w:bCs/>
          <w:sz w:val="24"/>
          <w:szCs w:val="24"/>
        </w:rPr>
      </w:pPr>
      <w:r w:rsidRPr="00A51F06">
        <w:rPr>
          <w:rFonts w:ascii="Times New Roman" w:eastAsia="Times New Roman" w:hAnsi="Times New Roman" w:cs="Times New Roman"/>
          <w:bCs/>
          <w:sz w:val="24"/>
          <w:szCs w:val="24"/>
        </w:rPr>
        <w:lastRenderedPageBreak/>
        <w:t xml:space="preserve">Der findes stadig mange kulturforskelle, men forskellene bliver mindre </w:t>
      </w:r>
      <w:r>
        <w:rPr>
          <w:rFonts w:ascii="Times New Roman" w:eastAsia="Times New Roman" w:hAnsi="Times New Roman" w:cs="Times New Roman"/>
          <w:bCs/>
          <w:sz w:val="24"/>
          <w:szCs w:val="24"/>
        </w:rPr>
        <w:t>pga</w:t>
      </w:r>
      <w:r w:rsidRPr="00A51F06">
        <w:rPr>
          <w:rFonts w:ascii="Times New Roman" w:eastAsia="Times New Roman" w:hAnsi="Times New Roman" w:cs="Times New Roman"/>
          <w:bCs/>
          <w:sz w:val="24"/>
          <w:szCs w:val="24"/>
        </w:rPr>
        <w:t>.:</w:t>
      </w:r>
    </w:p>
    <w:tbl>
      <w:tblPr>
        <w:tblW w:w="5148" w:type="pct"/>
        <w:tblCellSpacing w:w="0" w:type="dxa"/>
        <w:tblCellMar>
          <w:left w:w="0" w:type="dxa"/>
          <w:right w:w="0" w:type="dxa"/>
        </w:tblCellMar>
        <w:tblLook w:val="04A0"/>
      </w:tblPr>
      <w:tblGrid>
        <w:gridCol w:w="20"/>
        <w:gridCol w:w="9903"/>
      </w:tblGrid>
      <w:tr w:rsidR="00624E63" w:rsidRPr="00264F4A" w:rsidTr="002C6439">
        <w:trPr>
          <w:tblCellSpacing w:w="0" w:type="dxa"/>
        </w:trPr>
        <w:tc>
          <w:tcPr>
            <w:tcW w:w="20" w:type="dxa"/>
            <w:hideMark/>
          </w:tcPr>
          <w:p w:rsidR="00624E63" w:rsidRPr="00264F4A" w:rsidRDefault="00624E63" w:rsidP="003020AA">
            <w:pPr>
              <w:spacing w:after="0" w:line="360" w:lineRule="auto"/>
              <w:rPr>
                <w:rFonts w:ascii="Times New Roman" w:eastAsia="Times New Roman" w:hAnsi="Times New Roman" w:cs="Times New Roman"/>
                <w:sz w:val="24"/>
                <w:szCs w:val="24"/>
              </w:rPr>
            </w:pPr>
          </w:p>
        </w:tc>
        <w:tc>
          <w:tcPr>
            <w:tcW w:w="9903" w:type="dxa"/>
            <w:hideMark/>
          </w:tcPr>
          <w:p w:rsidR="00624E63" w:rsidRPr="00D3274C" w:rsidRDefault="00624E63" w:rsidP="003020AA">
            <w:pPr>
              <w:pStyle w:val="Listeafsnit"/>
              <w:numPr>
                <w:ilvl w:val="0"/>
                <w:numId w:val="6"/>
              </w:numPr>
              <w:spacing w:after="0" w:line="360" w:lineRule="auto"/>
              <w:rPr>
                <w:rFonts w:ascii="Times New Roman" w:eastAsia="Times New Roman" w:hAnsi="Times New Roman" w:cs="Times New Roman"/>
                <w:sz w:val="24"/>
                <w:szCs w:val="24"/>
                <w:lang w:eastAsia="da-DK"/>
              </w:rPr>
            </w:pPr>
            <w:r w:rsidRPr="00D3274C">
              <w:rPr>
                <w:rFonts w:ascii="Times New Roman" w:eastAsia="Times New Roman" w:hAnsi="Times New Roman" w:cs="Times New Roman"/>
                <w:sz w:val="24"/>
                <w:szCs w:val="24"/>
                <w:lang w:eastAsia="da-DK"/>
              </w:rPr>
              <w:t>Informationsteknologi</w:t>
            </w:r>
          </w:p>
        </w:tc>
      </w:tr>
      <w:tr w:rsidR="00624E63" w:rsidRPr="00264F4A" w:rsidTr="002C6439">
        <w:trPr>
          <w:tblCellSpacing w:w="0" w:type="dxa"/>
        </w:trPr>
        <w:tc>
          <w:tcPr>
            <w:tcW w:w="20" w:type="dxa"/>
            <w:hideMark/>
          </w:tcPr>
          <w:p w:rsidR="00624E63" w:rsidRPr="00264F4A" w:rsidRDefault="00624E63" w:rsidP="003020AA">
            <w:pPr>
              <w:spacing w:after="0" w:line="360" w:lineRule="auto"/>
              <w:rPr>
                <w:rFonts w:ascii="Times New Roman" w:eastAsia="Times New Roman" w:hAnsi="Times New Roman" w:cs="Times New Roman"/>
                <w:sz w:val="24"/>
                <w:szCs w:val="24"/>
              </w:rPr>
            </w:pPr>
          </w:p>
        </w:tc>
        <w:tc>
          <w:tcPr>
            <w:tcW w:w="9903" w:type="dxa"/>
            <w:hideMark/>
          </w:tcPr>
          <w:p w:rsidR="00380731" w:rsidRDefault="00624E63" w:rsidP="00380731">
            <w:pPr>
              <w:pStyle w:val="Listeafsnit"/>
              <w:numPr>
                <w:ilvl w:val="0"/>
                <w:numId w:val="6"/>
              </w:numPr>
              <w:spacing w:after="0" w:line="360" w:lineRule="auto"/>
              <w:rPr>
                <w:rFonts w:ascii="Times New Roman" w:eastAsia="Times New Roman" w:hAnsi="Times New Roman" w:cs="Times New Roman"/>
                <w:sz w:val="24"/>
                <w:szCs w:val="24"/>
                <w:lang w:eastAsia="da-DK"/>
              </w:rPr>
            </w:pPr>
            <w:r w:rsidRPr="00D3274C">
              <w:rPr>
                <w:rFonts w:ascii="Times New Roman" w:eastAsia="Times New Roman" w:hAnsi="Times New Roman" w:cs="Times New Roman"/>
                <w:sz w:val="24"/>
                <w:szCs w:val="24"/>
                <w:lang w:eastAsia="da-DK"/>
              </w:rPr>
              <w:t>Liberalisering af verdenshandlen</w:t>
            </w:r>
          </w:p>
          <w:p w:rsidR="00380731" w:rsidRDefault="00380731" w:rsidP="00380731">
            <w:pPr>
              <w:spacing w:after="0" w:line="360" w:lineRule="auto"/>
              <w:rPr>
                <w:rFonts w:ascii="Times New Roman" w:eastAsia="Times New Roman" w:hAnsi="Times New Roman" w:cs="Times New Roman"/>
                <w:sz w:val="24"/>
                <w:szCs w:val="24"/>
              </w:rPr>
            </w:pPr>
          </w:p>
          <w:p w:rsidR="005337AD" w:rsidRDefault="00380731" w:rsidP="002C64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Disse årsager kan forbedre samarbejde mellem lande, fordi der er flere og flere lande, der blandt</w:t>
            </w:r>
            <w:r w:rsidR="009A4E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andet kommer med i EU. Kroatien er det næste land, som 28. land som bliver medlem af EU. Teknologien og dens innovation forbedres hver dag, </w:t>
            </w:r>
            <w:r w:rsidR="002C6439">
              <w:rPr>
                <w:rFonts w:ascii="Times New Roman" w:eastAsia="Times New Roman" w:hAnsi="Times New Roman" w:cs="Times New Roman"/>
                <w:sz w:val="24"/>
                <w:szCs w:val="24"/>
              </w:rPr>
              <w:t>og informationer kommer hurtigere fra en afsender til en modtager. Denne fremgang kan bidrage med en hurtigere informationssøgning om</w:t>
            </w:r>
            <w:r w:rsidR="00333772">
              <w:rPr>
                <w:rFonts w:ascii="Times New Roman" w:eastAsia="Times New Roman" w:hAnsi="Times New Roman" w:cs="Times New Roman"/>
                <w:sz w:val="24"/>
                <w:szCs w:val="24"/>
              </w:rPr>
              <w:t xml:space="preserve"> et land, hvor investeringsmuligheder er store. </w:t>
            </w:r>
            <w:r w:rsidR="00930BA3">
              <w:rPr>
                <w:rFonts w:ascii="Times New Roman" w:eastAsia="Times New Roman" w:hAnsi="Times New Roman" w:cs="Times New Roman"/>
                <w:sz w:val="24"/>
                <w:szCs w:val="24"/>
              </w:rPr>
              <w:t xml:space="preserve">Liberalisering af verdenshandel kan gavne lande som Serbien, og som er et udviklingsland. Det betyder, at Serbien ikke skal stå alene med finansieringen af sine virksomheder i landet, hvor de kan få hjælp fra lande, som er allerede udviklet. Liberaliseringen medfører også nye arbejdspladser, fordi investeringer og finansieringer kan bidrage med </w:t>
            </w:r>
            <w:r w:rsidR="00197EFC">
              <w:rPr>
                <w:rFonts w:ascii="Times New Roman" w:eastAsia="Times New Roman" w:hAnsi="Times New Roman" w:cs="Times New Roman"/>
                <w:sz w:val="24"/>
                <w:szCs w:val="24"/>
              </w:rPr>
              <w:t xml:space="preserve">en øget beskæftigelse. Beskæftigelse i Serbien er meget lav i forhold til allerede udviklet lande som f.eks. Danmark og Tyskland. </w:t>
            </w:r>
          </w:p>
          <w:p w:rsidR="00DB76AE" w:rsidRDefault="005337AD" w:rsidP="002C64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Italien udnyttede muligheden for at flytte sin fabrik </w:t>
            </w:r>
            <w:r w:rsidRPr="005337AD">
              <w:rPr>
                <w:rFonts w:ascii="Times New Roman" w:eastAsia="Times New Roman" w:hAnsi="Times New Roman" w:cs="Times New Roman"/>
                <w:i/>
                <w:sz w:val="24"/>
                <w:szCs w:val="24"/>
              </w:rPr>
              <w:t>FIAT</w:t>
            </w:r>
            <w:r>
              <w:rPr>
                <w:rFonts w:ascii="Times New Roman" w:eastAsia="Times New Roman" w:hAnsi="Times New Roman" w:cs="Times New Roman"/>
                <w:sz w:val="24"/>
                <w:szCs w:val="24"/>
              </w:rPr>
              <w:t xml:space="preserve"> til Serbien, hvor deres direktør </w:t>
            </w:r>
            <w:proofErr w:type="spellStart"/>
            <w:r>
              <w:rPr>
                <w:rFonts w:ascii="Times New Roman" w:eastAsia="Times New Roman" w:hAnsi="Times New Roman" w:cs="Times New Roman"/>
                <w:sz w:val="24"/>
                <w:szCs w:val="24"/>
              </w:rPr>
              <w:t>Marchionne</w:t>
            </w:r>
            <w:proofErr w:type="spellEnd"/>
            <w:r>
              <w:rPr>
                <w:rFonts w:ascii="Times New Roman" w:eastAsia="Times New Roman" w:hAnsi="Times New Roman" w:cs="Times New Roman"/>
                <w:sz w:val="24"/>
                <w:szCs w:val="24"/>
              </w:rPr>
              <w:t xml:space="preserve"> betegner de italienske fagforeninger som ”uansvarlige”, fordi de strejkende arbejdere risikerer at gøre investeringer urentable. (se bilag 20)</w:t>
            </w:r>
            <w:r w:rsidR="009A4ED7">
              <w:rPr>
                <w:rFonts w:ascii="Times New Roman" w:eastAsia="Times New Roman" w:hAnsi="Times New Roman" w:cs="Times New Roman"/>
                <w:sz w:val="24"/>
                <w:szCs w:val="24"/>
              </w:rPr>
              <w:t xml:space="preserve"> </w:t>
            </w:r>
            <w:r w:rsidR="009A4ED7" w:rsidRPr="009A4ED7">
              <w:rPr>
                <w:rFonts w:ascii="Times New Roman" w:eastAsia="Times New Roman" w:hAnsi="Times New Roman" w:cs="Times New Roman"/>
                <w:i/>
                <w:sz w:val="24"/>
                <w:szCs w:val="24"/>
              </w:rPr>
              <w:t>FIAT</w:t>
            </w:r>
            <w:r w:rsidR="00197EFC" w:rsidRPr="009A4ED7">
              <w:rPr>
                <w:rFonts w:ascii="Times New Roman" w:eastAsia="Times New Roman" w:hAnsi="Times New Roman" w:cs="Times New Roman"/>
                <w:i/>
                <w:sz w:val="24"/>
                <w:szCs w:val="24"/>
              </w:rPr>
              <w:t xml:space="preserve"> </w:t>
            </w:r>
            <w:r w:rsidR="009A4ED7">
              <w:rPr>
                <w:rFonts w:ascii="Times New Roman" w:eastAsia="Times New Roman" w:hAnsi="Times New Roman" w:cs="Times New Roman"/>
                <w:sz w:val="24"/>
                <w:szCs w:val="24"/>
              </w:rPr>
              <w:t>har fået garanti om skattefordele fra den serbiske regering, hvorimod den italienske regering ikke har midler til at støtte bilindustrien.</w:t>
            </w:r>
          </w:p>
          <w:p w:rsidR="009A4ED7" w:rsidRPr="009A4ED7" w:rsidRDefault="009A4ED7" w:rsidP="002C64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Denne </w:t>
            </w:r>
            <w:r w:rsidR="000422BE">
              <w:rPr>
                <w:rFonts w:ascii="Times New Roman" w:eastAsia="Times New Roman" w:hAnsi="Times New Roman" w:cs="Times New Roman"/>
                <w:sz w:val="24"/>
                <w:szCs w:val="24"/>
              </w:rPr>
              <w:t xml:space="preserve">liberalisering af verdenshandel kan få et land til at spare penge, mens det andet land kan opleve bedre beskæftigelse. </w:t>
            </w:r>
          </w:p>
        </w:tc>
      </w:tr>
      <w:tr w:rsidR="00624E63" w:rsidRPr="00264F4A" w:rsidTr="002C6439">
        <w:trPr>
          <w:tblCellSpacing w:w="0" w:type="dxa"/>
        </w:trPr>
        <w:tc>
          <w:tcPr>
            <w:tcW w:w="20" w:type="dxa"/>
            <w:hideMark/>
          </w:tcPr>
          <w:p w:rsidR="00624E63" w:rsidRPr="00264F4A" w:rsidRDefault="00624E63" w:rsidP="003020AA">
            <w:pPr>
              <w:spacing w:after="0" w:line="360" w:lineRule="auto"/>
              <w:rPr>
                <w:rFonts w:ascii="Times New Roman" w:eastAsia="Times New Roman" w:hAnsi="Times New Roman" w:cs="Times New Roman"/>
                <w:sz w:val="24"/>
                <w:szCs w:val="24"/>
              </w:rPr>
            </w:pPr>
          </w:p>
        </w:tc>
        <w:tc>
          <w:tcPr>
            <w:tcW w:w="9903" w:type="dxa"/>
            <w:hideMark/>
          </w:tcPr>
          <w:p w:rsidR="00624E63" w:rsidRPr="00D3274C" w:rsidRDefault="00624E63" w:rsidP="005F3AED">
            <w:pPr>
              <w:pStyle w:val="Listeafsnit"/>
              <w:spacing w:after="0" w:line="360" w:lineRule="auto"/>
              <w:rPr>
                <w:rFonts w:ascii="Times New Roman" w:eastAsia="Times New Roman" w:hAnsi="Times New Roman" w:cs="Times New Roman"/>
                <w:sz w:val="24"/>
                <w:szCs w:val="24"/>
                <w:lang w:eastAsia="da-DK"/>
              </w:rPr>
            </w:pPr>
          </w:p>
        </w:tc>
      </w:tr>
    </w:tbl>
    <w:p w:rsidR="00624E63" w:rsidRDefault="00624E63" w:rsidP="00624E63">
      <w:pPr>
        <w:spacing w:line="360" w:lineRule="auto"/>
        <w:jc w:val="both"/>
        <w:rPr>
          <w:rFonts w:ascii="Times New Roman" w:hAnsi="Times New Roman" w:cs="Times New Roman"/>
          <w:sz w:val="24"/>
          <w:szCs w:val="24"/>
        </w:rPr>
      </w:pPr>
    </w:p>
    <w:p w:rsidR="00282486" w:rsidRPr="00AF58C1" w:rsidRDefault="00282486" w:rsidP="00282486">
      <w:pPr>
        <w:pStyle w:val="Overskrift2"/>
      </w:pPr>
      <w:r>
        <w:t>6.4 Imageanalyse</w:t>
      </w:r>
    </w:p>
    <w:p w:rsidR="00317BBE" w:rsidRDefault="00317BBE" w:rsidP="00317BBE">
      <w:pPr>
        <w:sectPr w:rsidR="00317BBE" w:rsidSect="00C25EF7">
          <w:type w:val="continuous"/>
          <w:pgSz w:w="11906" w:h="16838"/>
          <w:pgMar w:top="1701" w:right="1134" w:bottom="1701" w:left="1134" w:header="708" w:footer="708" w:gutter="0"/>
          <w:cols w:space="708"/>
          <w:docGrid w:linePitch="360"/>
        </w:sectPr>
      </w:pPr>
    </w:p>
    <w:p w:rsidR="00317BBE" w:rsidRDefault="00317BBE" w:rsidP="00317BBE"/>
    <w:p w:rsidR="00317BBE" w:rsidRDefault="00317BBE" w:rsidP="00317BBE">
      <w:pPr>
        <w:sectPr w:rsidR="00317BBE" w:rsidSect="00C25EF7">
          <w:type w:val="continuous"/>
          <w:pgSz w:w="11906" w:h="16838"/>
          <w:pgMar w:top="1701" w:right="1134" w:bottom="1701" w:left="1134" w:header="708" w:footer="708" w:gutter="0"/>
          <w:cols w:space="708"/>
          <w:docGrid w:linePitch="360"/>
        </w:sectPr>
      </w:pPr>
    </w:p>
    <w:p w:rsidR="00E839CF" w:rsidRDefault="0085165D" w:rsidP="002C7238">
      <w:pPr>
        <w:spacing w:line="360" w:lineRule="auto"/>
        <w:jc w:val="both"/>
        <w:rPr>
          <w:rFonts w:ascii="Times New Roman" w:eastAsia="Calibri" w:hAnsi="Times New Roman" w:cs="Times New Roman"/>
          <w:bCs/>
          <w:sz w:val="24"/>
          <w:szCs w:val="24"/>
        </w:rPr>
      </w:pPr>
      <w:r w:rsidRPr="001D7F1A">
        <w:rPr>
          <w:rFonts w:ascii="Times New Roman" w:eastAsia="Calibri" w:hAnsi="Times New Roman" w:cs="Times New Roman"/>
          <w:bCs/>
          <w:sz w:val="24"/>
          <w:szCs w:val="24"/>
        </w:rPr>
        <w:lastRenderedPageBreak/>
        <w:t xml:space="preserve">Troværdighed er nemlig altafgørende for at </w:t>
      </w:r>
      <w:r>
        <w:rPr>
          <w:rFonts w:ascii="Times New Roman" w:hAnsi="Times New Roman" w:cs="Times New Roman"/>
          <w:bCs/>
          <w:sz w:val="24"/>
          <w:szCs w:val="24"/>
        </w:rPr>
        <w:t>trænge ind på</w:t>
      </w:r>
      <w:r w:rsidRPr="001D7F1A">
        <w:rPr>
          <w:rFonts w:ascii="Times New Roman" w:eastAsia="Calibri" w:hAnsi="Times New Roman" w:cs="Times New Roman"/>
          <w:bCs/>
          <w:sz w:val="24"/>
          <w:szCs w:val="24"/>
        </w:rPr>
        <w:t xml:space="preserve"> et marked</w:t>
      </w:r>
      <w:r>
        <w:rPr>
          <w:rFonts w:ascii="Times New Roman" w:hAnsi="Times New Roman" w:cs="Times New Roman"/>
          <w:bCs/>
          <w:sz w:val="24"/>
          <w:szCs w:val="24"/>
        </w:rPr>
        <w:t>,</w:t>
      </w:r>
      <w:r w:rsidRPr="001D7F1A">
        <w:rPr>
          <w:rFonts w:ascii="Times New Roman" w:eastAsia="Calibri" w:hAnsi="Times New Roman" w:cs="Times New Roman"/>
          <w:bCs/>
          <w:sz w:val="24"/>
          <w:szCs w:val="24"/>
        </w:rPr>
        <w:t xml:space="preserve"> og for efterfølgende at bevare en fornuftig positionering i forhold til konkurrenterne</w:t>
      </w:r>
      <w:r>
        <w:rPr>
          <w:rFonts w:ascii="Times New Roman" w:eastAsia="Calibri" w:hAnsi="Times New Roman" w:cs="Times New Roman"/>
          <w:bCs/>
          <w:sz w:val="24"/>
          <w:szCs w:val="24"/>
        </w:rPr>
        <w:t xml:space="preserve">. </w:t>
      </w:r>
      <w:r w:rsidR="00FB73C6">
        <w:rPr>
          <w:rFonts w:ascii="Times New Roman" w:eastAsia="Calibri" w:hAnsi="Times New Roman" w:cs="Times New Roman"/>
          <w:bCs/>
          <w:sz w:val="24"/>
          <w:szCs w:val="24"/>
        </w:rPr>
        <w:t>Det har altid været vigtigt, hvordan potentiel</w:t>
      </w:r>
      <w:r w:rsidR="00F72BAA">
        <w:rPr>
          <w:rFonts w:ascii="Times New Roman" w:eastAsia="Calibri" w:hAnsi="Times New Roman" w:cs="Times New Roman"/>
          <w:bCs/>
          <w:sz w:val="24"/>
          <w:szCs w:val="24"/>
        </w:rPr>
        <w:t>le investorer opfatter deres nye</w:t>
      </w:r>
      <w:r w:rsidR="00FB73C6">
        <w:rPr>
          <w:rFonts w:ascii="Times New Roman" w:eastAsia="Calibri" w:hAnsi="Times New Roman" w:cs="Times New Roman"/>
          <w:bCs/>
          <w:sz w:val="24"/>
          <w:szCs w:val="24"/>
        </w:rPr>
        <w:t xml:space="preserve"> investeringssted. Hvis en organisation har et dårligt omdømme fra ti</w:t>
      </w:r>
      <w:r w:rsidR="002C7238">
        <w:rPr>
          <w:rFonts w:ascii="Times New Roman" w:eastAsia="Calibri" w:hAnsi="Times New Roman" w:cs="Times New Roman"/>
          <w:bCs/>
          <w:sz w:val="24"/>
          <w:szCs w:val="24"/>
        </w:rPr>
        <w:t>d</w:t>
      </w:r>
      <w:r w:rsidR="00FB73C6">
        <w:rPr>
          <w:rFonts w:ascii="Times New Roman" w:eastAsia="Calibri" w:hAnsi="Times New Roman" w:cs="Times New Roman"/>
          <w:bCs/>
          <w:sz w:val="24"/>
          <w:szCs w:val="24"/>
        </w:rPr>
        <w:t xml:space="preserve">ligere, så vil det automatisk </w:t>
      </w:r>
      <w:r w:rsidR="002C7238">
        <w:rPr>
          <w:rFonts w:ascii="Times New Roman" w:eastAsia="Calibri" w:hAnsi="Times New Roman" w:cs="Times New Roman"/>
          <w:bCs/>
          <w:sz w:val="24"/>
          <w:szCs w:val="24"/>
        </w:rPr>
        <w:t>være et tegn på, at investeringsstedet ikke er det værd. Investorerne vil ikke spilde deres penge på en organisation</w:t>
      </w:r>
      <w:r w:rsidR="00F72BAA">
        <w:rPr>
          <w:rFonts w:ascii="Times New Roman" w:eastAsia="Calibri" w:hAnsi="Times New Roman" w:cs="Times New Roman"/>
          <w:bCs/>
          <w:sz w:val="24"/>
          <w:szCs w:val="24"/>
        </w:rPr>
        <w:t>,</w:t>
      </w:r>
      <w:r w:rsidR="002C7238">
        <w:rPr>
          <w:rFonts w:ascii="Times New Roman" w:eastAsia="Calibri" w:hAnsi="Times New Roman" w:cs="Times New Roman"/>
          <w:bCs/>
          <w:sz w:val="24"/>
          <w:szCs w:val="24"/>
        </w:rPr>
        <w:t xml:space="preserve"> som </w:t>
      </w:r>
      <w:r w:rsidR="000D4B8B">
        <w:rPr>
          <w:rFonts w:ascii="Times New Roman" w:eastAsia="Calibri" w:hAnsi="Times New Roman" w:cs="Times New Roman"/>
          <w:bCs/>
          <w:sz w:val="24"/>
          <w:szCs w:val="24"/>
        </w:rPr>
        <w:t xml:space="preserve">har vist sig i et dårligt lys, hvor f.eks. repræsentanter ikke havde respekt overfor investorerne </w:t>
      </w:r>
      <w:r w:rsidR="00C21B47">
        <w:rPr>
          <w:rFonts w:ascii="Times New Roman" w:eastAsia="Calibri" w:hAnsi="Times New Roman" w:cs="Times New Roman"/>
          <w:bCs/>
          <w:sz w:val="24"/>
          <w:szCs w:val="24"/>
        </w:rPr>
        <w:t xml:space="preserve">o.l. </w:t>
      </w:r>
      <w:r w:rsidR="008A0BA2">
        <w:rPr>
          <w:rFonts w:ascii="Times New Roman" w:eastAsia="Calibri" w:hAnsi="Times New Roman" w:cs="Times New Roman"/>
          <w:bCs/>
          <w:sz w:val="24"/>
          <w:szCs w:val="24"/>
        </w:rPr>
        <w:t xml:space="preserve">Den ubevidste kommunikation kan være afgørende for investorernes beslutning. </w:t>
      </w:r>
      <w:r w:rsidR="0054767F">
        <w:rPr>
          <w:rFonts w:ascii="Times New Roman" w:eastAsia="Calibri" w:hAnsi="Times New Roman" w:cs="Times New Roman"/>
          <w:bCs/>
          <w:sz w:val="24"/>
          <w:szCs w:val="24"/>
        </w:rPr>
        <w:t xml:space="preserve">Det er alle de ting som ikke gøres bevidst er i </w:t>
      </w:r>
      <w:r w:rsidR="0054767F">
        <w:rPr>
          <w:rFonts w:ascii="Times New Roman" w:eastAsia="Calibri" w:hAnsi="Times New Roman" w:cs="Times New Roman"/>
          <w:bCs/>
          <w:sz w:val="24"/>
          <w:szCs w:val="24"/>
        </w:rPr>
        <w:lastRenderedPageBreak/>
        <w:t xml:space="preserve">øjenfaldende for investorer. Der bliver kigget på de små detaljer som f.eks. tonefaldet og kropssproget, som falder i øjnene på investorerne. </w:t>
      </w:r>
    </w:p>
    <w:p w:rsidR="00AC3AF4" w:rsidRDefault="00E839CF" w:rsidP="002C72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Det regionale Serbiske erhverv i Kragujevac holder fast i sin profil, hvor de </w:t>
      </w:r>
      <w:r w:rsidR="00433D13">
        <w:rPr>
          <w:rFonts w:ascii="Times New Roman" w:eastAsia="Calibri" w:hAnsi="Times New Roman" w:cs="Times New Roman"/>
          <w:bCs/>
          <w:sz w:val="24"/>
          <w:szCs w:val="24"/>
        </w:rPr>
        <w:t>har nogle klare visioner for firmaets fremtid. De kæmper blandt andet</w:t>
      </w:r>
      <w:r w:rsidR="00433D13" w:rsidRPr="00433D13">
        <w:rPr>
          <w:rFonts w:ascii="Times New Roman" w:eastAsia="Calibri" w:hAnsi="Times New Roman" w:cs="Times New Roman"/>
          <w:bCs/>
          <w:sz w:val="24"/>
          <w:szCs w:val="24"/>
        </w:rPr>
        <w:t xml:space="preserve"> </w:t>
      </w:r>
      <w:r w:rsidR="00433D13">
        <w:rPr>
          <w:rFonts w:ascii="Times New Roman" w:eastAsia="Calibri" w:hAnsi="Times New Roman" w:cs="Times New Roman"/>
          <w:bCs/>
          <w:sz w:val="24"/>
          <w:szCs w:val="24"/>
        </w:rPr>
        <w:t>for, at investeringer skal være større,</w:t>
      </w:r>
      <w:r w:rsidR="00EE0894">
        <w:rPr>
          <w:rFonts w:ascii="Times New Roman" w:eastAsia="Calibri" w:hAnsi="Times New Roman" w:cs="Times New Roman"/>
          <w:bCs/>
          <w:sz w:val="24"/>
          <w:szCs w:val="24"/>
        </w:rPr>
        <w:t xml:space="preserve"> og</w:t>
      </w:r>
      <w:r w:rsidR="00433D13">
        <w:rPr>
          <w:rFonts w:ascii="Times New Roman" w:eastAsia="Calibri" w:hAnsi="Times New Roman" w:cs="Times New Roman"/>
          <w:bCs/>
          <w:sz w:val="24"/>
          <w:szCs w:val="24"/>
        </w:rPr>
        <w:t xml:space="preserve"> a</w:t>
      </w:r>
      <w:r w:rsidR="00EE0894">
        <w:rPr>
          <w:rFonts w:ascii="Times New Roman" w:eastAsia="Calibri" w:hAnsi="Times New Roman" w:cs="Times New Roman"/>
          <w:bCs/>
          <w:sz w:val="24"/>
          <w:szCs w:val="24"/>
        </w:rPr>
        <w:t>t de også skal opleve økonomisk</w:t>
      </w:r>
      <w:r w:rsidR="00433D13">
        <w:rPr>
          <w:rFonts w:ascii="Times New Roman" w:eastAsia="Calibri" w:hAnsi="Times New Roman" w:cs="Times New Roman"/>
          <w:bCs/>
          <w:sz w:val="24"/>
          <w:szCs w:val="24"/>
        </w:rPr>
        <w:t xml:space="preserve"> konkurrenceevne med hensyn til EU standarder osv. </w:t>
      </w:r>
      <w:r w:rsidR="007A1D37">
        <w:rPr>
          <w:rFonts w:ascii="Times New Roman" w:eastAsia="Calibri" w:hAnsi="Times New Roman" w:cs="Times New Roman"/>
          <w:bCs/>
          <w:sz w:val="24"/>
          <w:szCs w:val="24"/>
        </w:rPr>
        <w:t>Firmaets identitet</w:t>
      </w:r>
      <w:r w:rsidR="00EE0894">
        <w:rPr>
          <w:rFonts w:ascii="Times New Roman" w:eastAsia="Calibri" w:hAnsi="Times New Roman" w:cs="Times New Roman"/>
          <w:bCs/>
          <w:sz w:val="24"/>
          <w:szCs w:val="24"/>
        </w:rPr>
        <w:t>,</w:t>
      </w:r>
      <w:r w:rsidR="007A1D37">
        <w:rPr>
          <w:rFonts w:ascii="Times New Roman" w:eastAsia="Calibri" w:hAnsi="Times New Roman" w:cs="Times New Roman"/>
          <w:bCs/>
          <w:sz w:val="24"/>
          <w:szCs w:val="24"/>
        </w:rPr>
        <w:t xml:space="preserve"> eller hvordan de opfatter dem selv er afgørende for et stærkt og godt image. </w:t>
      </w:r>
      <w:r w:rsidR="00256C88">
        <w:rPr>
          <w:rFonts w:ascii="Times New Roman" w:eastAsia="Calibri" w:hAnsi="Times New Roman" w:cs="Times New Roman"/>
          <w:bCs/>
          <w:sz w:val="24"/>
          <w:szCs w:val="24"/>
        </w:rPr>
        <w:t xml:space="preserve">Firmaet ser sig selv som en meget arbejdsdygtig samarbejdspartner med masser af erfaring gennem årene, som kan give investorerne og interessante en sikkerhed og stabilitet. </w:t>
      </w:r>
      <w:r w:rsidR="00EE0894">
        <w:rPr>
          <w:rFonts w:ascii="Times New Roman" w:eastAsia="Calibri" w:hAnsi="Times New Roman" w:cs="Times New Roman"/>
          <w:bCs/>
          <w:sz w:val="24"/>
          <w:szCs w:val="24"/>
        </w:rPr>
        <w:t>Denne ”varedeklaration”</w:t>
      </w:r>
      <w:r w:rsidR="00EA7E49">
        <w:rPr>
          <w:rFonts w:ascii="Times New Roman" w:eastAsia="Calibri" w:hAnsi="Times New Roman" w:cs="Times New Roman"/>
          <w:bCs/>
          <w:sz w:val="24"/>
          <w:szCs w:val="24"/>
        </w:rPr>
        <w:t xml:space="preserve"> af firmaet er synlig først, når man kommer i kontakt med dem.</w:t>
      </w:r>
      <w:r w:rsidR="004B66F9">
        <w:rPr>
          <w:rFonts w:ascii="Times New Roman" w:eastAsia="Calibri" w:hAnsi="Times New Roman" w:cs="Times New Roman"/>
          <w:bCs/>
          <w:sz w:val="24"/>
          <w:szCs w:val="24"/>
        </w:rPr>
        <w:t xml:space="preserve"> Firmaets image </w:t>
      </w:r>
      <w:r w:rsidR="00771A7F">
        <w:rPr>
          <w:rFonts w:ascii="Times New Roman" w:eastAsia="Calibri" w:hAnsi="Times New Roman" w:cs="Times New Roman"/>
          <w:bCs/>
          <w:sz w:val="24"/>
          <w:szCs w:val="24"/>
        </w:rPr>
        <w:t xml:space="preserve">kommer til udtryk blandt andet gennem deres serbiske hjemmeside (se bilag 23). </w:t>
      </w:r>
      <w:r w:rsidR="00277E65">
        <w:rPr>
          <w:rFonts w:ascii="Times New Roman" w:eastAsia="Calibri" w:hAnsi="Times New Roman" w:cs="Times New Roman"/>
          <w:bCs/>
          <w:sz w:val="24"/>
          <w:szCs w:val="24"/>
        </w:rPr>
        <w:t>Det forventes af et firma</w:t>
      </w:r>
      <w:r w:rsidR="00732595">
        <w:rPr>
          <w:rFonts w:ascii="Times New Roman" w:eastAsia="Calibri" w:hAnsi="Times New Roman" w:cs="Times New Roman"/>
          <w:bCs/>
          <w:sz w:val="24"/>
          <w:szCs w:val="24"/>
        </w:rPr>
        <w:t xml:space="preserve">, der ønsker at tiltrække udenlandske investorer, </w:t>
      </w:r>
      <w:r w:rsidR="004C3E48">
        <w:rPr>
          <w:rFonts w:ascii="Times New Roman" w:eastAsia="Calibri" w:hAnsi="Times New Roman" w:cs="Times New Roman"/>
          <w:bCs/>
          <w:sz w:val="24"/>
          <w:szCs w:val="24"/>
        </w:rPr>
        <w:t xml:space="preserve">at de </w:t>
      </w:r>
      <w:r w:rsidR="00732595">
        <w:rPr>
          <w:rFonts w:ascii="Times New Roman" w:eastAsia="Calibri" w:hAnsi="Times New Roman" w:cs="Times New Roman"/>
          <w:bCs/>
          <w:sz w:val="24"/>
          <w:szCs w:val="24"/>
        </w:rPr>
        <w:t xml:space="preserve">har en hjemmeside, som har en engelsk version. </w:t>
      </w:r>
      <w:r w:rsidR="00A92CE1">
        <w:rPr>
          <w:rFonts w:ascii="Times New Roman" w:eastAsia="Calibri" w:hAnsi="Times New Roman" w:cs="Times New Roman"/>
          <w:bCs/>
          <w:sz w:val="24"/>
          <w:szCs w:val="24"/>
        </w:rPr>
        <w:t>Denne version skal afspejle firmaets identitet</w:t>
      </w:r>
      <w:r w:rsidR="004C3E48">
        <w:rPr>
          <w:rFonts w:ascii="Times New Roman" w:eastAsia="Calibri" w:hAnsi="Times New Roman" w:cs="Times New Roman"/>
          <w:bCs/>
          <w:sz w:val="24"/>
          <w:szCs w:val="24"/>
        </w:rPr>
        <w:t xml:space="preserve"> og image. </w:t>
      </w:r>
    </w:p>
    <w:p w:rsidR="007D25F1" w:rsidRDefault="00AC3AF4" w:rsidP="002C72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Den engelske version præsenterer </w:t>
      </w:r>
      <w:r w:rsidR="008A37A0">
        <w:rPr>
          <w:rFonts w:ascii="Times New Roman" w:eastAsia="Calibri" w:hAnsi="Times New Roman" w:cs="Times New Roman"/>
          <w:bCs/>
          <w:sz w:val="24"/>
          <w:szCs w:val="24"/>
        </w:rPr>
        <w:t xml:space="preserve">Det regionale </w:t>
      </w:r>
      <w:r w:rsidR="00964313">
        <w:rPr>
          <w:rFonts w:ascii="Times New Roman" w:eastAsia="Calibri" w:hAnsi="Times New Roman" w:cs="Times New Roman"/>
          <w:bCs/>
          <w:sz w:val="24"/>
          <w:szCs w:val="24"/>
        </w:rPr>
        <w:t xml:space="preserve">Serbiske erhverv i et lys, som ikke har de samme værdier og indhold. Indholdsmæssigt mangler hjemmesiden </w:t>
      </w:r>
      <w:r w:rsidR="00B36344">
        <w:rPr>
          <w:rFonts w:ascii="Times New Roman" w:eastAsia="Calibri" w:hAnsi="Times New Roman" w:cs="Times New Roman"/>
          <w:bCs/>
          <w:sz w:val="24"/>
          <w:szCs w:val="24"/>
        </w:rPr>
        <w:t xml:space="preserve">en hel del oplysninger som den serbiske hjemmeside har. </w:t>
      </w:r>
      <w:r w:rsidR="002B2705">
        <w:rPr>
          <w:rFonts w:ascii="Times New Roman" w:eastAsia="Calibri" w:hAnsi="Times New Roman" w:cs="Times New Roman"/>
          <w:bCs/>
          <w:sz w:val="24"/>
          <w:szCs w:val="24"/>
        </w:rPr>
        <w:t xml:space="preserve">Virksomhedens værdier kommer til udtryk gennem den serbiske version, hvor de præsenterer deres forskellige samarbejde med regionen, og hvor godt de er på vej til at genopbygge Serbien som et tiltrækkende land for udenlandske investorer. </w:t>
      </w:r>
      <w:r w:rsidR="00A60AC4">
        <w:rPr>
          <w:rFonts w:ascii="Times New Roman" w:eastAsia="Calibri" w:hAnsi="Times New Roman" w:cs="Times New Roman"/>
          <w:bCs/>
          <w:sz w:val="24"/>
          <w:szCs w:val="24"/>
        </w:rPr>
        <w:t xml:space="preserve">På selve siden kan det ses, at de </w:t>
      </w:r>
      <w:r w:rsidR="00EE7E0F">
        <w:rPr>
          <w:rFonts w:ascii="Times New Roman" w:eastAsia="Calibri" w:hAnsi="Times New Roman" w:cs="Times New Roman"/>
          <w:bCs/>
          <w:sz w:val="24"/>
          <w:szCs w:val="24"/>
        </w:rPr>
        <w:t xml:space="preserve">tit </w:t>
      </w:r>
      <w:r w:rsidR="00A60AC4">
        <w:rPr>
          <w:rFonts w:ascii="Times New Roman" w:eastAsia="Calibri" w:hAnsi="Times New Roman" w:cs="Times New Roman"/>
          <w:bCs/>
          <w:sz w:val="24"/>
          <w:szCs w:val="24"/>
        </w:rPr>
        <w:t xml:space="preserve">får besøg af forskellige ambassadører, som præsenterer de næste mål for landet. </w:t>
      </w:r>
      <w:r w:rsidR="00EE7E0F">
        <w:rPr>
          <w:rFonts w:ascii="Times New Roman" w:eastAsia="Calibri" w:hAnsi="Times New Roman" w:cs="Times New Roman"/>
          <w:bCs/>
          <w:sz w:val="24"/>
          <w:szCs w:val="24"/>
        </w:rPr>
        <w:t xml:space="preserve">Det som også kan ses er, at de præsenterer firmaets næste store projekt, som er betydningsfuld for Serbien og dets fremgang. Disse værdier viser blandt andet, at Serbiens vision og mål står klar for omverden, </w:t>
      </w:r>
      <w:r w:rsidR="00C82384">
        <w:rPr>
          <w:rFonts w:ascii="Times New Roman" w:eastAsia="Calibri" w:hAnsi="Times New Roman" w:cs="Times New Roman"/>
          <w:bCs/>
          <w:sz w:val="24"/>
          <w:szCs w:val="24"/>
        </w:rPr>
        <w:t xml:space="preserve">og </w:t>
      </w:r>
      <w:r w:rsidR="00EE7E0F">
        <w:rPr>
          <w:rFonts w:ascii="Times New Roman" w:eastAsia="Calibri" w:hAnsi="Times New Roman" w:cs="Times New Roman"/>
          <w:bCs/>
          <w:sz w:val="24"/>
          <w:szCs w:val="24"/>
        </w:rPr>
        <w:t xml:space="preserve">at de </w:t>
      </w:r>
      <w:r w:rsidR="00B1279F">
        <w:rPr>
          <w:rFonts w:ascii="Times New Roman" w:eastAsia="Calibri" w:hAnsi="Times New Roman" w:cs="Times New Roman"/>
          <w:bCs/>
          <w:sz w:val="24"/>
          <w:szCs w:val="24"/>
        </w:rPr>
        <w:t xml:space="preserve">også er klare til </w:t>
      </w:r>
      <w:r w:rsidR="00C82384">
        <w:rPr>
          <w:rFonts w:ascii="Times New Roman" w:eastAsia="Calibri" w:hAnsi="Times New Roman" w:cs="Times New Roman"/>
          <w:bCs/>
          <w:sz w:val="24"/>
          <w:szCs w:val="24"/>
        </w:rPr>
        <w:t>større projekter, som kan få Serbien</w:t>
      </w:r>
      <w:r w:rsidR="00EE7E0F">
        <w:rPr>
          <w:rFonts w:ascii="Times New Roman" w:eastAsia="Calibri" w:hAnsi="Times New Roman" w:cs="Times New Roman"/>
          <w:bCs/>
          <w:sz w:val="24"/>
          <w:szCs w:val="24"/>
        </w:rPr>
        <w:t xml:space="preserve"> </w:t>
      </w:r>
      <w:r w:rsidR="00C82384">
        <w:rPr>
          <w:rFonts w:ascii="Times New Roman" w:eastAsia="Calibri" w:hAnsi="Times New Roman" w:cs="Times New Roman"/>
          <w:bCs/>
          <w:sz w:val="24"/>
          <w:szCs w:val="24"/>
        </w:rPr>
        <w:t xml:space="preserve">til at være som i gamle dage, hvor deres økonomi var stærk, og investorerne var interesserede. </w:t>
      </w:r>
    </w:p>
    <w:p w:rsidR="0049433A" w:rsidRDefault="007D25F1" w:rsidP="002C72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Det som præger den engelske udgave af hjemmesiden er den ubevidste kommunikation, som viser, at Det regionale Serbiske erhverv ikke tager det seriøst på den måde, hvor informationsmangel </w:t>
      </w:r>
      <w:r w:rsidR="00687CC1">
        <w:rPr>
          <w:rFonts w:ascii="Times New Roman" w:eastAsia="Calibri" w:hAnsi="Times New Roman" w:cs="Times New Roman"/>
          <w:bCs/>
          <w:sz w:val="24"/>
          <w:szCs w:val="24"/>
        </w:rPr>
        <w:t>dominerer på hjemmesiden. Hvilket omdømme kan firmaet få, hvis de visuelle faktorer ikke er på plads</w:t>
      </w:r>
      <w:r w:rsidR="00D91B02">
        <w:rPr>
          <w:rFonts w:ascii="Times New Roman" w:eastAsia="Calibri" w:hAnsi="Times New Roman" w:cs="Times New Roman"/>
          <w:bCs/>
          <w:sz w:val="24"/>
          <w:szCs w:val="24"/>
        </w:rPr>
        <w:t xml:space="preserve">? </w:t>
      </w:r>
      <w:r w:rsidR="007766B4">
        <w:rPr>
          <w:rFonts w:ascii="Times New Roman" w:eastAsia="Calibri" w:hAnsi="Times New Roman" w:cs="Times New Roman"/>
          <w:bCs/>
          <w:sz w:val="24"/>
          <w:szCs w:val="24"/>
        </w:rPr>
        <w:t>I</w:t>
      </w:r>
      <w:r w:rsidR="00333B15">
        <w:rPr>
          <w:rFonts w:ascii="Times New Roman" w:eastAsia="Calibri" w:hAnsi="Times New Roman" w:cs="Times New Roman"/>
          <w:bCs/>
          <w:sz w:val="24"/>
          <w:szCs w:val="24"/>
        </w:rPr>
        <w:t xml:space="preserve"> </w:t>
      </w:r>
      <w:r w:rsidR="007766B4">
        <w:rPr>
          <w:rFonts w:ascii="Times New Roman" w:eastAsia="Calibri" w:hAnsi="Times New Roman" w:cs="Times New Roman"/>
          <w:bCs/>
          <w:sz w:val="24"/>
          <w:szCs w:val="24"/>
        </w:rPr>
        <w:t>følge Mie Femø Nielsen</w:t>
      </w:r>
      <w:r w:rsidR="00333B15">
        <w:rPr>
          <w:rFonts w:ascii="Times New Roman" w:eastAsia="Calibri" w:hAnsi="Times New Roman" w:cs="Times New Roman"/>
          <w:bCs/>
          <w:sz w:val="24"/>
          <w:szCs w:val="24"/>
        </w:rPr>
        <w:t xml:space="preserve"> </w:t>
      </w:r>
      <w:r w:rsidR="009D6E99">
        <w:rPr>
          <w:rFonts w:ascii="Times New Roman" w:eastAsia="Calibri" w:hAnsi="Times New Roman" w:cs="Times New Roman"/>
          <w:bCs/>
          <w:sz w:val="24"/>
          <w:szCs w:val="24"/>
        </w:rPr>
        <w:t xml:space="preserve">bliver </w:t>
      </w:r>
      <w:r w:rsidR="00333B15">
        <w:rPr>
          <w:rFonts w:ascii="Times New Roman" w:eastAsia="Calibri" w:hAnsi="Times New Roman" w:cs="Times New Roman"/>
          <w:bCs/>
          <w:sz w:val="24"/>
          <w:szCs w:val="24"/>
        </w:rPr>
        <w:t xml:space="preserve">den ubevidste </w:t>
      </w:r>
      <w:r w:rsidR="009D6E99">
        <w:rPr>
          <w:rFonts w:ascii="Times New Roman" w:eastAsia="Calibri" w:hAnsi="Times New Roman" w:cs="Times New Roman"/>
          <w:bCs/>
          <w:sz w:val="24"/>
          <w:szCs w:val="24"/>
        </w:rPr>
        <w:t xml:space="preserve">kommunikation husket bedre end den bevidste. </w:t>
      </w:r>
      <w:r w:rsidR="003C3094">
        <w:rPr>
          <w:rFonts w:ascii="Times New Roman" w:eastAsia="Calibri" w:hAnsi="Times New Roman" w:cs="Times New Roman"/>
          <w:bCs/>
          <w:sz w:val="24"/>
          <w:szCs w:val="24"/>
        </w:rPr>
        <w:t xml:space="preserve">Det betyder, at investorerne </w:t>
      </w:r>
      <w:r w:rsidR="00A018EE">
        <w:rPr>
          <w:rFonts w:ascii="Times New Roman" w:eastAsia="Calibri" w:hAnsi="Times New Roman" w:cs="Times New Roman"/>
          <w:bCs/>
          <w:sz w:val="24"/>
          <w:szCs w:val="24"/>
        </w:rPr>
        <w:t xml:space="preserve">kan få et billede af organisationen ved at kigge på hjemmesiden. </w:t>
      </w:r>
      <w:r w:rsidR="00277B0E">
        <w:rPr>
          <w:rFonts w:ascii="Times New Roman" w:eastAsia="Calibri" w:hAnsi="Times New Roman" w:cs="Times New Roman"/>
          <w:bCs/>
          <w:sz w:val="24"/>
          <w:szCs w:val="24"/>
        </w:rPr>
        <w:t xml:space="preserve">Et dårligt image </w:t>
      </w:r>
      <w:r w:rsidR="00F56B44">
        <w:rPr>
          <w:rFonts w:ascii="Times New Roman" w:eastAsia="Calibri" w:hAnsi="Times New Roman" w:cs="Times New Roman"/>
          <w:bCs/>
          <w:sz w:val="24"/>
          <w:szCs w:val="24"/>
        </w:rPr>
        <w:t xml:space="preserve">kan få et afslag fra investorernes side af, hvor de </w:t>
      </w:r>
      <w:r w:rsidR="00535856">
        <w:rPr>
          <w:rFonts w:ascii="Times New Roman" w:eastAsia="Calibri" w:hAnsi="Times New Roman" w:cs="Times New Roman"/>
          <w:bCs/>
          <w:sz w:val="24"/>
          <w:szCs w:val="24"/>
        </w:rPr>
        <w:t xml:space="preserve">kan konkludere, at Det regionale </w:t>
      </w:r>
      <w:r w:rsidR="00DA76CE">
        <w:rPr>
          <w:rFonts w:ascii="Times New Roman" w:eastAsia="Calibri" w:hAnsi="Times New Roman" w:cs="Times New Roman"/>
          <w:bCs/>
          <w:sz w:val="24"/>
          <w:szCs w:val="24"/>
        </w:rPr>
        <w:t xml:space="preserve">Serbiske erhverv ikke er seriøse nok til at lave om på siden. </w:t>
      </w:r>
    </w:p>
    <w:p w:rsidR="001E1BEF" w:rsidRDefault="00947D03" w:rsidP="002C72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Det regionale Serbiske erhverv viser deres ubevidste kommunikation ved de udstillingsmasser, som de organiserer flere gange om året. Det betyder, at de tilstedeværende får det rigtige indtryk af deres image, når de møder firmaets medarbejdere og overordnede. </w:t>
      </w:r>
    </w:p>
    <w:p w:rsidR="00FD1E9D" w:rsidRDefault="00FD1E9D" w:rsidP="002C72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Ifølge Hall er der tale om </w:t>
      </w:r>
      <w:proofErr w:type="gramStart"/>
      <w:r>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rPr>
        <w:t>slow</w:t>
      </w:r>
      <w:proofErr w:type="spellEnd"/>
      <w:proofErr w:type="gramEnd"/>
      <w:r>
        <w:rPr>
          <w:rFonts w:ascii="Times New Roman" w:eastAsia="Calibri" w:hAnsi="Times New Roman" w:cs="Times New Roman"/>
          <w:bCs/>
          <w:sz w:val="24"/>
          <w:szCs w:val="24"/>
        </w:rPr>
        <w:t xml:space="preserve"> massage-, som er karakteristisk for Sydeuropa. </w:t>
      </w:r>
      <w:r w:rsidR="00492DD4">
        <w:rPr>
          <w:rFonts w:ascii="Times New Roman" w:eastAsia="Calibri" w:hAnsi="Times New Roman" w:cs="Times New Roman"/>
          <w:bCs/>
          <w:sz w:val="24"/>
          <w:szCs w:val="24"/>
        </w:rPr>
        <w:t xml:space="preserve">Det betyder, at Serbien foretrækker personlige kontakter frem for de skrevne ord, hvor de kan vise deres rigtige image. </w:t>
      </w:r>
      <w:r w:rsidR="00B75146">
        <w:rPr>
          <w:rFonts w:ascii="Times New Roman" w:eastAsia="Calibri" w:hAnsi="Times New Roman" w:cs="Times New Roman"/>
          <w:bCs/>
          <w:sz w:val="24"/>
          <w:szCs w:val="24"/>
        </w:rPr>
        <w:t xml:space="preserve">Det kan </w:t>
      </w:r>
      <w:r w:rsidR="002A6688">
        <w:rPr>
          <w:rFonts w:ascii="Times New Roman" w:eastAsia="Calibri" w:hAnsi="Times New Roman" w:cs="Times New Roman"/>
          <w:bCs/>
          <w:sz w:val="24"/>
          <w:szCs w:val="24"/>
        </w:rPr>
        <w:t xml:space="preserve">få en misforståelse hos kunder, som ikke </w:t>
      </w:r>
      <w:r w:rsidR="00405B75">
        <w:rPr>
          <w:rFonts w:ascii="Times New Roman" w:eastAsia="Calibri" w:hAnsi="Times New Roman" w:cs="Times New Roman"/>
          <w:bCs/>
          <w:sz w:val="24"/>
          <w:szCs w:val="24"/>
        </w:rPr>
        <w:t xml:space="preserve">har haft et samarbejde med dem før. </w:t>
      </w:r>
      <w:r w:rsidR="00FB61E9">
        <w:rPr>
          <w:rFonts w:ascii="Times New Roman" w:eastAsia="Calibri" w:hAnsi="Times New Roman" w:cs="Times New Roman"/>
          <w:bCs/>
          <w:sz w:val="24"/>
          <w:szCs w:val="24"/>
        </w:rPr>
        <w:t>De kan ikke vide, at de først skal vente</w:t>
      </w:r>
      <w:r w:rsidR="00B92FF3">
        <w:rPr>
          <w:rFonts w:ascii="Times New Roman" w:eastAsia="Calibri" w:hAnsi="Times New Roman" w:cs="Times New Roman"/>
          <w:bCs/>
          <w:sz w:val="24"/>
          <w:szCs w:val="24"/>
        </w:rPr>
        <w:t xml:space="preserve"> på</w:t>
      </w:r>
      <w:r w:rsidR="00FB61E9">
        <w:rPr>
          <w:rFonts w:ascii="Times New Roman" w:eastAsia="Calibri" w:hAnsi="Times New Roman" w:cs="Times New Roman"/>
          <w:bCs/>
          <w:sz w:val="24"/>
          <w:szCs w:val="24"/>
        </w:rPr>
        <w:t xml:space="preserve"> et møde med dem, så de kan </w:t>
      </w:r>
      <w:r w:rsidR="00B92FF3">
        <w:rPr>
          <w:rFonts w:ascii="Times New Roman" w:eastAsia="Calibri" w:hAnsi="Times New Roman" w:cs="Times New Roman"/>
          <w:bCs/>
          <w:sz w:val="24"/>
          <w:szCs w:val="24"/>
        </w:rPr>
        <w:t xml:space="preserve">danne </w:t>
      </w:r>
      <w:r w:rsidR="006401AA">
        <w:rPr>
          <w:rFonts w:ascii="Times New Roman" w:eastAsia="Calibri" w:hAnsi="Times New Roman" w:cs="Times New Roman"/>
          <w:bCs/>
          <w:sz w:val="24"/>
          <w:szCs w:val="24"/>
        </w:rPr>
        <w:t xml:space="preserve">et klart billede af deres image. </w:t>
      </w:r>
      <w:r w:rsidR="00584F3E">
        <w:rPr>
          <w:rFonts w:ascii="Times New Roman" w:eastAsia="Calibri" w:hAnsi="Times New Roman" w:cs="Times New Roman"/>
          <w:bCs/>
          <w:sz w:val="24"/>
          <w:szCs w:val="24"/>
        </w:rPr>
        <w:t>De</w:t>
      </w:r>
      <w:r w:rsidR="001F65B6">
        <w:rPr>
          <w:rFonts w:ascii="Times New Roman" w:eastAsia="Calibri" w:hAnsi="Times New Roman" w:cs="Times New Roman"/>
          <w:bCs/>
          <w:sz w:val="24"/>
          <w:szCs w:val="24"/>
        </w:rPr>
        <w:t>n</w:t>
      </w:r>
      <w:r w:rsidR="00584F3E">
        <w:rPr>
          <w:rFonts w:ascii="Times New Roman" w:eastAsia="Calibri" w:hAnsi="Times New Roman" w:cs="Times New Roman"/>
          <w:bCs/>
          <w:sz w:val="24"/>
          <w:szCs w:val="24"/>
        </w:rPr>
        <w:t xml:space="preserve"> svage side er, at mange kan vælge fra at samarbejde med dem, fordi de ikke ved, hvordan de er</w:t>
      </w:r>
      <w:r w:rsidR="0075776F">
        <w:rPr>
          <w:rFonts w:ascii="Times New Roman" w:eastAsia="Calibri" w:hAnsi="Times New Roman" w:cs="Times New Roman"/>
          <w:bCs/>
          <w:sz w:val="24"/>
          <w:szCs w:val="24"/>
        </w:rPr>
        <w:t xml:space="preserve">. Den stærke side er, at </w:t>
      </w:r>
      <w:r w:rsidR="00CD0778">
        <w:rPr>
          <w:rFonts w:ascii="Times New Roman" w:eastAsia="Calibri" w:hAnsi="Times New Roman" w:cs="Times New Roman"/>
          <w:bCs/>
          <w:sz w:val="24"/>
          <w:szCs w:val="24"/>
        </w:rPr>
        <w:t>ved den personlige kontakt og møde kan de vise, hvor stæ</w:t>
      </w:r>
      <w:r w:rsidR="00E0301F">
        <w:rPr>
          <w:rFonts w:ascii="Times New Roman" w:eastAsia="Calibri" w:hAnsi="Times New Roman" w:cs="Times New Roman"/>
          <w:bCs/>
          <w:sz w:val="24"/>
          <w:szCs w:val="24"/>
        </w:rPr>
        <w:t>rk</w:t>
      </w:r>
      <w:r w:rsidR="00CD0778">
        <w:rPr>
          <w:rFonts w:ascii="Times New Roman" w:eastAsia="Calibri" w:hAnsi="Times New Roman" w:cs="Times New Roman"/>
          <w:bCs/>
          <w:sz w:val="24"/>
          <w:szCs w:val="24"/>
        </w:rPr>
        <w:t>t de står mht. deres mål, visioner og mål.</w:t>
      </w:r>
      <w:r w:rsidR="00E0301F">
        <w:rPr>
          <w:rFonts w:ascii="Times New Roman" w:eastAsia="Calibri" w:hAnsi="Times New Roman" w:cs="Times New Roman"/>
          <w:bCs/>
          <w:sz w:val="24"/>
          <w:szCs w:val="24"/>
        </w:rPr>
        <w:t xml:space="preserve"> Ved den personlige kontakt kan der blive præsenteret de tidligere projekter, som viste sig til at være succesfulde. Det regionale Serbiske erhverv </w:t>
      </w:r>
      <w:r w:rsidR="00BE327B">
        <w:rPr>
          <w:rFonts w:ascii="Times New Roman" w:eastAsia="Calibri" w:hAnsi="Times New Roman" w:cs="Times New Roman"/>
          <w:bCs/>
          <w:sz w:val="24"/>
          <w:szCs w:val="24"/>
        </w:rPr>
        <w:t xml:space="preserve">har en tendens til at præsentere de </w:t>
      </w:r>
      <w:r w:rsidR="003C7B5A">
        <w:rPr>
          <w:rFonts w:ascii="Times New Roman" w:eastAsia="Calibri" w:hAnsi="Times New Roman" w:cs="Times New Roman"/>
          <w:bCs/>
          <w:sz w:val="24"/>
          <w:szCs w:val="24"/>
        </w:rPr>
        <w:t xml:space="preserve">tidligere projekter til </w:t>
      </w:r>
      <w:r w:rsidR="002E07A6">
        <w:rPr>
          <w:rFonts w:ascii="Times New Roman" w:eastAsia="Calibri" w:hAnsi="Times New Roman" w:cs="Times New Roman"/>
          <w:bCs/>
          <w:sz w:val="24"/>
          <w:szCs w:val="24"/>
        </w:rPr>
        <w:t>ambassadører</w:t>
      </w:r>
      <w:r w:rsidR="003C7B5A">
        <w:rPr>
          <w:rFonts w:ascii="Times New Roman" w:eastAsia="Calibri" w:hAnsi="Times New Roman" w:cs="Times New Roman"/>
          <w:bCs/>
          <w:sz w:val="24"/>
          <w:szCs w:val="24"/>
        </w:rPr>
        <w:t>, hvor de viser klart, hvad de gjorde, hvordan de gjorde</w:t>
      </w:r>
      <w:r w:rsidR="002E07A6">
        <w:rPr>
          <w:rFonts w:ascii="Times New Roman" w:eastAsia="Calibri" w:hAnsi="Times New Roman" w:cs="Times New Roman"/>
          <w:bCs/>
          <w:sz w:val="24"/>
          <w:szCs w:val="24"/>
        </w:rPr>
        <w:t>,</w:t>
      </w:r>
      <w:r w:rsidR="003C7B5A">
        <w:rPr>
          <w:rFonts w:ascii="Times New Roman" w:eastAsia="Calibri" w:hAnsi="Times New Roman" w:cs="Times New Roman"/>
          <w:bCs/>
          <w:sz w:val="24"/>
          <w:szCs w:val="24"/>
        </w:rPr>
        <w:t xml:space="preserve"> og hvilken fremgangsmåde de benyttede for at opnå deres mål.  </w:t>
      </w:r>
      <w:r w:rsidR="00CD0778">
        <w:rPr>
          <w:rFonts w:ascii="Times New Roman" w:eastAsia="Calibri" w:hAnsi="Times New Roman" w:cs="Times New Roman"/>
          <w:bCs/>
          <w:sz w:val="24"/>
          <w:szCs w:val="24"/>
        </w:rPr>
        <w:t xml:space="preserve"> </w:t>
      </w:r>
    </w:p>
    <w:p w:rsidR="006C74E6" w:rsidRDefault="0049433A" w:rsidP="002C72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Deres samarbejde med Italien vis</w:t>
      </w:r>
      <w:r w:rsidR="00362997">
        <w:rPr>
          <w:rFonts w:ascii="Times New Roman" w:eastAsia="Calibri" w:hAnsi="Times New Roman" w:cs="Times New Roman"/>
          <w:bCs/>
          <w:sz w:val="24"/>
          <w:szCs w:val="24"/>
        </w:rPr>
        <w:t>er</w:t>
      </w:r>
      <w:r>
        <w:rPr>
          <w:rFonts w:ascii="Times New Roman" w:eastAsia="Calibri" w:hAnsi="Times New Roman" w:cs="Times New Roman"/>
          <w:bCs/>
          <w:sz w:val="24"/>
          <w:szCs w:val="24"/>
        </w:rPr>
        <w:t xml:space="preserve"> sig at være en succes</w:t>
      </w:r>
      <w:r w:rsidR="00362997">
        <w:rPr>
          <w:rFonts w:ascii="Times New Roman" w:eastAsia="Calibri" w:hAnsi="Times New Roman" w:cs="Times New Roman"/>
          <w:bCs/>
          <w:sz w:val="24"/>
          <w:szCs w:val="24"/>
        </w:rPr>
        <w:t xml:space="preserve"> i dag</w:t>
      </w:r>
      <w:r>
        <w:rPr>
          <w:rFonts w:ascii="Times New Roman" w:eastAsia="Calibri" w:hAnsi="Times New Roman" w:cs="Times New Roman"/>
          <w:bCs/>
          <w:sz w:val="24"/>
          <w:szCs w:val="24"/>
        </w:rPr>
        <w:t xml:space="preserve">, </w:t>
      </w:r>
      <w:r w:rsidR="00362997">
        <w:rPr>
          <w:rFonts w:ascii="Times New Roman" w:eastAsia="Calibri" w:hAnsi="Times New Roman" w:cs="Times New Roman"/>
          <w:bCs/>
          <w:sz w:val="24"/>
          <w:szCs w:val="24"/>
        </w:rPr>
        <w:t xml:space="preserve">fordi deres tidligere samarbejde har været en succes. </w:t>
      </w:r>
      <w:r w:rsidR="00B87C07">
        <w:rPr>
          <w:rFonts w:ascii="Times New Roman" w:eastAsia="Calibri" w:hAnsi="Times New Roman" w:cs="Times New Roman"/>
          <w:bCs/>
          <w:sz w:val="24"/>
          <w:szCs w:val="24"/>
        </w:rPr>
        <w:t xml:space="preserve">Derfor valgte Italien blandt andet at genopbygge samarbejdet med Serbien. </w:t>
      </w:r>
      <w:r w:rsidR="00E25047">
        <w:rPr>
          <w:rFonts w:ascii="Times New Roman" w:eastAsia="Calibri" w:hAnsi="Times New Roman" w:cs="Times New Roman"/>
          <w:bCs/>
          <w:sz w:val="24"/>
          <w:szCs w:val="24"/>
        </w:rPr>
        <w:t>Det reelle image</w:t>
      </w:r>
      <w:r w:rsidR="00B60663">
        <w:rPr>
          <w:rFonts w:ascii="Times New Roman" w:eastAsia="Calibri" w:hAnsi="Times New Roman" w:cs="Times New Roman"/>
          <w:bCs/>
          <w:sz w:val="24"/>
          <w:szCs w:val="24"/>
        </w:rPr>
        <w:t xml:space="preserve"> som</w:t>
      </w:r>
      <w:r w:rsidR="00E25047">
        <w:rPr>
          <w:rFonts w:ascii="Times New Roman" w:eastAsia="Calibri" w:hAnsi="Times New Roman" w:cs="Times New Roman"/>
          <w:bCs/>
          <w:sz w:val="24"/>
          <w:szCs w:val="24"/>
        </w:rPr>
        <w:t xml:space="preserve"> </w:t>
      </w:r>
      <w:r w:rsidR="00B87C07">
        <w:rPr>
          <w:rFonts w:ascii="Times New Roman" w:eastAsia="Calibri" w:hAnsi="Times New Roman" w:cs="Times New Roman"/>
          <w:bCs/>
          <w:sz w:val="24"/>
          <w:szCs w:val="24"/>
        </w:rPr>
        <w:t xml:space="preserve">Italien har af Serbien er </w:t>
      </w:r>
      <w:r w:rsidR="00A3364E">
        <w:rPr>
          <w:rFonts w:ascii="Times New Roman" w:eastAsia="Calibri" w:hAnsi="Times New Roman" w:cs="Times New Roman"/>
          <w:bCs/>
          <w:sz w:val="24"/>
          <w:szCs w:val="24"/>
        </w:rPr>
        <w:t xml:space="preserve">troværdighed og respekt. </w:t>
      </w:r>
      <w:r w:rsidR="00AD69D9">
        <w:rPr>
          <w:rFonts w:ascii="Times New Roman" w:eastAsia="Calibri" w:hAnsi="Times New Roman" w:cs="Times New Roman"/>
          <w:bCs/>
          <w:sz w:val="24"/>
          <w:szCs w:val="24"/>
        </w:rPr>
        <w:t xml:space="preserve">De to lande stoler på hinanden, og deres fælles fortid har bragt dem sammen igen. </w:t>
      </w:r>
      <w:r w:rsidR="0023080B">
        <w:rPr>
          <w:rFonts w:ascii="Times New Roman" w:eastAsia="Calibri" w:hAnsi="Times New Roman" w:cs="Times New Roman"/>
          <w:bCs/>
          <w:sz w:val="24"/>
          <w:szCs w:val="24"/>
        </w:rPr>
        <w:t>Det er det ønskede image, som Det regionale Serbiske erhverv vil have hos alle sine</w:t>
      </w:r>
      <w:r w:rsidR="006F291E">
        <w:rPr>
          <w:rFonts w:ascii="Times New Roman" w:eastAsia="Calibri" w:hAnsi="Times New Roman" w:cs="Times New Roman"/>
          <w:bCs/>
          <w:sz w:val="24"/>
          <w:szCs w:val="24"/>
        </w:rPr>
        <w:t xml:space="preserve"> </w:t>
      </w:r>
      <w:r w:rsidR="0023080B">
        <w:rPr>
          <w:rFonts w:ascii="Times New Roman" w:eastAsia="Calibri" w:hAnsi="Times New Roman" w:cs="Times New Roman"/>
          <w:bCs/>
          <w:sz w:val="24"/>
          <w:szCs w:val="24"/>
        </w:rPr>
        <w:t>potentielle</w:t>
      </w:r>
      <w:r w:rsidR="006F291E">
        <w:rPr>
          <w:rFonts w:ascii="Times New Roman" w:eastAsia="Calibri" w:hAnsi="Times New Roman" w:cs="Times New Roman"/>
          <w:bCs/>
          <w:sz w:val="24"/>
          <w:szCs w:val="24"/>
        </w:rPr>
        <w:t xml:space="preserve"> parter. </w:t>
      </w:r>
      <w:r w:rsidR="001E1BEF">
        <w:rPr>
          <w:rFonts w:ascii="Times New Roman" w:eastAsia="Calibri" w:hAnsi="Times New Roman" w:cs="Times New Roman"/>
          <w:bCs/>
          <w:sz w:val="24"/>
          <w:szCs w:val="24"/>
        </w:rPr>
        <w:t>I øjeblikket står situationen lidt anderledes, fordi den ubevidste og bevidste kommunikation ikke møder hinanden for at danne en stærk identitet.</w:t>
      </w:r>
      <w:r w:rsidR="00B60663">
        <w:rPr>
          <w:rFonts w:ascii="Times New Roman" w:eastAsia="Calibri" w:hAnsi="Times New Roman" w:cs="Times New Roman"/>
          <w:bCs/>
          <w:sz w:val="24"/>
          <w:szCs w:val="24"/>
        </w:rPr>
        <w:t xml:space="preserve"> For at danne et godt image er der et behov for, at Det regionale Serbiske erhverv arbejder med den bevidste og ubevidste kommunikation, fordi </w:t>
      </w:r>
      <w:r w:rsidR="000704A3">
        <w:rPr>
          <w:rFonts w:ascii="Times New Roman" w:eastAsia="Calibri" w:hAnsi="Times New Roman" w:cs="Times New Roman"/>
          <w:bCs/>
          <w:sz w:val="24"/>
          <w:szCs w:val="24"/>
        </w:rPr>
        <w:t xml:space="preserve">den stærke identitet er en nøgle til succes. </w:t>
      </w:r>
    </w:p>
    <w:p w:rsidR="00317BBE" w:rsidRDefault="006C74E6" w:rsidP="002C72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Det regionale Serbiske erhverv præsenterer deres værdier, mål og vision</w:t>
      </w:r>
      <w:r w:rsidR="00A4715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på hjemmeside</w:t>
      </w:r>
      <w:r w:rsidR="00A4715C">
        <w:rPr>
          <w:rFonts w:ascii="Times New Roman" w:eastAsia="Calibri" w:hAnsi="Times New Roman" w:cs="Times New Roman"/>
          <w:bCs/>
          <w:sz w:val="24"/>
          <w:szCs w:val="24"/>
        </w:rPr>
        <w:t>n.</w:t>
      </w:r>
      <w:r>
        <w:rPr>
          <w:rFonts w:ascii="Times New Roman" w:eastAsia="Calibri" w:hAnsi="Times New Roman" w:cs="Times New Roman"/>
          <w:bCs/>
          <w:sz w:val="24"/>
          <w:szCs w:val="24"/>
        </w:rPr>
        <w:t xml:space="preserve"> </w:t>
      </w:r>
      <w:r w:rsidRPr="006C74E6">
        <w:rPr>
          <w:rFonts w:ascii="Times New Roman" w:eastAsia="Calibri" w:hAnsi="Times New Roman" w:cs="Times New Roman"/>
          <w:bCs/>
          <w:sz w:val="20"/>
          <w:szCs w:val="20"/>
        </w:rPr>
        <w:t>(se bilag 22)</w:t>
      </w:r>
      <w:r w:rsidR="00B60663">
        <w:rPr>
          <w:rFonts w:ascii="Times New Roman" w:eastAsia="Calibri" w:hAnsi="Times New Roman" w:cs="Times New Roman"/>
          <w:bCs/>
          <w:sz w:val="24"/>
          <w:szCs w:val="24"/>
        </w:rPr>
        <w:t xml:space="preserve"> </w:t>
      </w:r>
      <w:r w:rsidR="00B61EF1">
        <w:rPr>
          <w:rFonts w:ascii="Times New Roman" w:eastAsia="Calibri" w:hAnsi="Times New Roman" w:cs="Times New Roman"/>
          <w:bCs/>
          <w:sz w:val="24"/>
          <w:szCs w:val="24"/>
        </w:rPr>
        <w:t xml:space="preserve">Ved at præsentere de faktorer, viser de det formidlede image, ifølge Torben Jetsmark, det image, der kommer til udtryk gennem deres kommunikation på hjemmesiden. </w:t>
      </w:r>
      <w:r w:rsidR="00F61760">
        <w:rPr>
          <w:rFonts w:ascii="Times New Roman" w:eastAsia="Calibri" w:hAnsi="Times New Roman" w:cs="Times New Roman"/>
          <w:bCs/>
          <w:sz w:val="24"/>
          <w:szCs w:val="24"/>
        </w:rPr>
        <w:t xml:space="preserve">Enhver investor, der beslutter at investere penge i et land har brug for de konkrete oplysninger om det pågældende firma for at danne et indtryk af firmaet. </w:t>
      </w:r>
      <w:r w:rsidR="00A60AC4">
        <w:rPr>
          <w:rFonts w:ascii="Times New Roman" w:eastAsia="Calibri" w:hAnsi="Times New Roman" w:cs="Times New Roman"/>
          <w:bCs/>
          <w:sz w:val="24"/>
          <w:szCs w:val="24"/>
        </w:rPr>
        <w:t xml:space="preserve"> </w:t>
      </w:r>
      <w:r w:rsidR="00A92CE1">
        <w:rPr>
          <w:rFonts w:ascii="Times New Roman" w:eastAsia="Calibri" w:hAnsi="Times New Roman" w:cs="Times New Roman"/>
          <w:bCs/>
          <w:sz w:val="24"/>
          <w:szCs w:val="24"/>
        </w:rPr>
        <w:t xml:space="preserve"> </w:t>
      </w:r>
      <w:r w:rsidR="00771A7F">
        <w:rPr>
          <w:rFonts w:ascii="Times New Roman" w:eastAsia="Calibri" w:hAnsi="Times New Roman" w:cs="Times New Roman"/>
          <w:bCs/>
          <w:sz w:val="24"/>
          <w:szCs w:val="24"/>
        </w:rPr>
        <w:t xml:space="preserve"> </w:t>
      </w:r>
    </w:p>
    <w:p w:rsidR="007C35A8" w:rsidRDefault="007C35A8" w:rsidP="002C72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Det regionale Serbiske erhverv i Kragujevac er bevidst om, at situationen i landet påvirker meget firmaets</w:t>
      </w:r>
      <w:r w:rsidR="00401496">
        <w:rPr>
          <w:rFonts w:ascii="Times New Roman" w:eastAsia="Calibri" w:hAnsi="Times New Roman" w:cs="Times New Roman"/>
          <w:bCs/>
          <w:sz w:val="24"/>
          <w:szCs w:val="24"/>
        </w:rPr>
        <w:t xml:space="preserve"> image</w:t>
      </w:r>
      <w:r>
        <w:rPr>
          <w:rFonts w:ascii="Times New Roman" w:eastAsia="Calibri" w:hAnsi="Times New Roman" w:cs="Times New Roman"/>
          <w:bCs/>
          <w:sz w:val="24"/>
          <w:szCs w:val="24"/>
        </w:rPr>
        <w:t xml:space="preserve">, fordi den økonomiske situation, trods </w:t>
      </w:r>
      <w:r w:rsidR="00401496">
        <w:rPr>
          <w:rFonts w:ascii="Times New Roman" w:eastAsia="Calibri" w:hAnsi="Times New Roman" w:cs="Times New Roman"/>
          <w:bCs/>
          <w:sz w:val="24"/>
          <w:szCs w:val="24"/>
        </w:rPr>
        <w:t xml:space="preserve">den </w:t>
      </w:r>
      <w:r>
        <w:rPr>
          <w:rFonts w:ascii="Times New Roman" w:eastAsia="Calibri" w:hAnsi="Times New Roman" w:cs="Times New Roman"/>
          <w:bCs/>
          <w:sz w:val="24"/>
          <w:szCs w:val="24"/>
        </w:rPr>
        <w:t>økonomisk</w:t>
      </w:r>
      <w:r w:rsidR="00401496">
        <w:rPr>
          <w:rFonts w:ascii="Times New Roman" w:eastAsia="Calibri" w:hAnsi="Times New Roman" w:cs="Times New Roman"/>
          <w:bCs/>
          <w:sz w:val="24"/>
          <w:szCs w:val="24"/>
        </w:rPr>
        <w:t>e</w:t>
      </w:r>
      <w:r>
        <w:rPr>
          <w:rFonts w:ascii="Times New Roman" w:eastAsia="Calibri" w:hAnsi="Times New Roman" w:cs="Times New Roman"/>
          <w:bCs/>
          <w:sz w:val="24"/>
          <w:szCs w:val="24"/>
        </w:rPr>
        <w:t xml:space="preserve"> krise på verdensplan, har </w:t>
      </w:r>
      <w:r>
        <w:rPr>
          <w:rFonts w:ascii="Times New Roman" w:eastAsia="Calibri" w:hAnsi="Times New Roman" w:cs="Times New Roman"/>
          <w:bCs/>
          <w:sz w:val="24"/>
          <w:szCs w:val="24"/>
        </w:rPr>
        <w:lastRenderedPageBreak/>
        <w:t xml:space="preserve">været meget ustabil gennem årene. </w:t>
      </w:r>
      <w:r w:rsidR="00401496">
        <w:rPr>
          <w:rFonts w:ascii="Times New Roman" w:eastAsia="Calibri" w:hAnsi="Times New Roman" w:cs="Times New Roman"/>
          <w:bCs/>
          <w:sz w:val="24"/>
          <w:szCs w:val="24"/>
        </w:rPr>
        <w:t>Selvom Kragujevac</w:t>
      </w:r>
      <w:r w:rsidR="001331DD">
        <w:rPr>
          <w:rFonts w:ascii="Times New Roman" w:eastAsia="Calibri" w:hAnsi="Times New Roman" w:cs="Times New Roman"/>
          <w:bCs/>
          <w:sz w:val="24"/>
          <w:szCs w:val="24"/>
        </w:rPr>
        <w:t xml:space="preserve"> kan have alle de gode erfaringer, værdier og mål, så er Kragujevac en by i Serbien. </w:t>
      </w:r>
    </w:p>
    <w:p w:rsidR="005D35D3" w:rsidRDefault="003020AA" w:rsidP="002C72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FIAT ZASTAVA fra Italien har </w:t>
      </w:r>
      <w:r w:rsidR="00042876">
        <w:rPr>
          <w:rFonts w:ascii="Times New Roman" w:eastAsia="Calibri" w:hAnsi="Times New Roman" w:cs="Times New Roman"/>
          <w:bCs/>
          <w:sz w:val="24"/>
          <w:szCs w:val="24"/>
        </w:rPr>
        <w:t>vist overfor andre og kommende i</w:t>
      </w:r>
      <w:r>
        <w:rPr>
          <w:rFonts w:ascii="Times New Roman" w:eastAsia="Calibri" w:hAnsi="Times New Roman" w:cs="Times New Roman"/>
          <w:bCs/>
          <w:sz w:val="24"/>
          <w:szCs w:val="24"/>
        </w:rPr>
        <w:t>nvestorer</w:t>
      </w:r>
      <w:r w:rsidR="00042876">
        <w:rPr>
          <w:rFonts w:ascii="Times New Roman" w:eastAsia="Calibri" w:hAnsi="Times New Roman" w:cs="Times New Roman"/>
          <w:bCs/>
          <w:sz w:val="24"/>
          <w:szCs w:val="24"/>
        </w:rPr>
        <w:t>, at man kan stole på det regionale Serbiske erhvervs image. Masser</w:t>
      </w:r>
      <w:r w:rsidR="00F335EF">
        <w:rPr>
          <w:rFonts w:ascii="Times New Roman" w:eastAsia="Calibri" w:hAnsi="Times New Roman" w:cs="Times New Roman"/>
          <w:bCs/>
          <w:sz w:val="24"/>
          <w:szCs w:val="24"/>
        </w:rPr>
        <w:t xml:space="preserve"> af</w:t>
      </w:r>
      <w:r w:rsidR="00042876">
        <w:rPr>
          <w:rFonts w:ascii="Times New Roman" w:eastAsia="Calibri" w:hAnsi="Times New Roman" w:cs="Times New Roman"/>
          <w:bCs/>
          <w:sz w:val="24"/>
          <w:szCs w:val="24"/>
        </w:rPr>
        <w:t xml:space="preserve"> års erfaring mellem de to lande har vist,</w:t>
      </w:r>
      <w:r w:rsidR="00F335EF">
        <w:rPr>
          <w:rFonts w:ascii="Times New Roman" w:eastAsia="Calibri" w:hAnsi="Times New Roman" w:cs="Times New Roman"/>
          <w:bCs/>
          <w:sz w:val="24"/>
          <w:szCs w:val="24"/>
        </w:rPr>
        <w:t xml:space="preserve"> at firmaet har et stærkt image ifølge Italien pga. deres investeringer i </w:t>
      </w:r>
      <w:r w:rsidR="00F335EF" w:rsidRPr="00F335EF">
        <w:rPr>
          <w:rFonts w:ascii="Times New Roman" w:eastAsia="Calibri" w:hAnsi="Times New Roman" w:cs="Times New Roman"/>
          <w:bCs/>
          <w:i/>
          <w:sz w:val="24"/>
          <w:szCs w:val="24"/>
        </w:rPr>
        <w:t>FIAT</w:t>
      </w:r>
      <w:r w:rsidR="00F335EF">
        <w:rPr>
          <w:rFonts w:ascii="Times New Roman" w:eastAsia="Calibri" w:hAnsi="Times New Roman" w:cs="Times New Roman"/>
          <w:bCs/>
          <w:sz w:val="24"/>
          <w:szCs w:val="24"/>
        </w:rPr>
        <w:t xml:space="preserve"> igen. </w:t>
      </w:r>
    </w:p>
    <w:p w:rsidR="00147382" w:rsidRDefault="005D35D3" w:rsidP="002C72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Hvis Det regionale Serbiske erhverv ønsker, at udenlandske investorer viser deres interesse, så er der behov for en imageafkodning. Det betyder, at firmaet skal </w:t>
      </w:r>
      <w:r w:rsidR="00083275">
        <w:rPr>
          <w:rFonts w:ascii="Times New Roman" w:eastAsia="Calibri" w:hAnsi="Times New Roman" w:cs="Times New Roman"/>
          <w:bCs/>
          <w:sz w:val="24"/>
          <w:szCs w:val="24"/>
        </w:rPr>
        <w:t>præsentere</w:t>
      </w:r>
      <w:r>
        <w:rPr>
          <w:rFonts w:ascii="Times New Roman" w:eastAsia="Calibri" w:hAnsi="Times New Roman" w:cs="Times New Roman"/>
          <w:bCs/>
          <w:sz w:val="24"/>
          <w:szCs w:val="24"/>
        </w:rPr>
        <w:t xml:space="preserve"> det klart for de kommende investorer, at </w:t>
      </w:r>
      <w:r w:rsidR="00BA44AE">
        <w:rPr>
          <w:rFonts w:ascii="Times New Roman" w:eastAsia="Calibri" w:hAnsi="Times New Roman" w:cs="Times New Roman"/>
          <w:bCs/>
          <w:sz w:val="24"/>
          <w:szCs w:val="24"/>
        </w:rPr>
        <w:t>de værdsætter enhver investering</w:t>
      </w:r>
      <w:r w:rsidR="00083275">
        <w:rPr>
          <w:rFonts w:ascii="Times New Roman" w:eastAsia="Calibri" w:hAnsi="Times New Roman" w:cs="Times New Roman"/>
          <w:bCs/>
          <w:sz w:val="24"/>
          <w:szCs w:val="24"/>
        </w:rPr>
        <w:t xml:space="preserve">, og at hjemmesiden skal være identisk med den originale. </w:t>
      </w:r>
      <w:r w:rsidR="00583272">
        <w:rPr>
          <w:rFonts w:ascii="Times New Roman" w:eastAsia="Calibri" w:hAnsi="Times New Roman" w:cs="Times New Roman"/>
          <w:bCs/>
          <w:sz w:val="24"/>
          <w:szCs w:val="24"/>
        </w:rPr>
        <w:t xml:space="preserve">Imageafkodning er </w:t>
      </w:r>
      <w:r w:rsidR="00147382">
        <w:rPr>
          <w:rFonts w:ascii="Times New Roman" w:eastAsia="Calibri" w:hAnsi="Times New Roman" w:cs="Times New Roman"/>
          <w:bCs/>
          <w:sz w:val="24"/>
          <w:szCs w:val="24"/>
        </w:rPr>
        <w:t xml:space="preserve">vigtig for Serbien, fordi andre skal se, at landet står stærkt bag sine handlinger, og at Serbien er kompetent. </w:t>
      </w:r>
    </w:p>
    <w:p w:rsidR="00CD59A5" w:rsidRDefault="00147382" w:rsidP="002C7238">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Det reelle image, der præger Serbien lige nu er i en slags farezone. Landet befinder sig i en økonomisk krise, og det kan tydeligt ses i </w:t>
      </w:r>
      <w:r w:rsidR="00BC5367">
        <w:rPr>
          <w:rFonts w:ascii="Times New Roman" w:eastAsia="Calibri" w:hAnsi="Times New Roman" w:cs="Times New Roman"/>
          <w:bCs/>
          <w:sz w:val="24"/>
          <w:szCs w:val="24"/>
        </w:rPr>
        <w:t xml:space="preserve">deres </w:t>
      </w:r>
      <w:r>
        <w:rPr>
          <w:rFonts w:ascii="Times New Roman" w:eastAsia="Calibri" w:hAnsi="Times New Roman" w:cs="Times New Roman"/>
          <w:bCs/>
          <w:sz w:val="24"/>
          <w:szCs w:val="24"/>
        </w:rPr>
        <w:t>valuta</w:t>
      </w:r>
      <w:r w:rsidR="00BD5D23">
        <w:rPr>
          <w:rFonts w:ascii="Times New Roman" w:eastAsia="Calibri" w:hAnsi="Times New Roman" w:cs="Times New Roman"/>
          <w:bCs/>
          <w:sz w:val="24"/>
          <w:szCs w:val="24"/>
        </w:rPr>
        <w:t>sving.</w:t>
      </w:r>
      <w:r w:rsidR="00BC5367">
        <w:rPr>
          <w:rFonts w:ascii="Times New Roman" w:eastAsia="Calibri" w:hAnsi="Times New Roman" w:cs="Times New Roman"/>
          <w:bCs/>
          <w:sz w:val="24"/>
          <w:szCs w:val="24"/>
        </w:rPr>
        <w:t xml:space="preserve"> Dette sving kan få investorerne til at være lidt skeptiske over for investeringer, fordi de ikke kan vide med en sikkerhed, om de kan profitere. </w:t>
      </w:r>
      <w:r w:rsidR="001147C8">
        <w:rPr>
          <w:rFonts w:ascii="Times New Roman" w:eastAsia="Calibri" w:hAnsi="Times New Roman" w:cs="Times New Roman"/>
          <w:bCs/>
          <w:sz w:val="24"/>
          <w:szCs w:val="24"/>
        </w:rPr>
        <w:t xml:space="preserve">Serbien befinder sig i en udvikling, hvor EU kræver mange ting fra dem, for at komme med i EU. Nogle er opfyldt </w:t>
      </w:r>
      <w:r w:rsidR="003D2695">
        <w:rPr>
          <w:rFonts w:ascii="Times New Roman" w:eastAsia="Calibri" w:hAnsi="Times New Roman" w:cs="Times New Roman"/>
          <w:bCs/>
          <w:sz w:val="24"/>
          <w:szCs w:val="24"/>
        </w:rPr>
        <w:t xml:space="preserve">og </w:t>
      </w:r>
      <w:r w:rsidR="001147C8">
        <w:rPr>
          <w:rFonts w:ascii="Times New Roman" w:eastAsia="Calibri" w:hAnsi="Times New Roman" w:cs="Times New Roman"/>
          <w:bCs/>
          <w:sz w:val="24"/>
          <w:szCs w:val="24"/>
        </w:rPr>
        <w:t>andre ikke.</w:t>
      </w:r>
      <w:r w:rsidR="003D2695">
        <w:rPr>
          <w:rFonts w:ascii="Times New Roman" w:eastAsia="Calibri" w:hAnsi="Times New Roman" w:cs="Times New Roman"/>
          <w:bCs/>
          <w:sz w:val="24"/>
          <w:szCs w:val="24"/>
        </w:rPr>
        <w:t xml:space="preserve"> Stabilitet kan få Serbien til at se lysere på fremtiden. </w:t>
      </w:r>
      <w:r w:rsidR="001147C8">
        <w:rPr>
          <w:rFonts w:ascii="Times New Roman" w:eastAsia="Calibri" w:hAnsi="Times New Roman" w:cs="Times New Roman"/>
          <w:bCs/>
          <w:sz w:val="24"/>
          <w:szCs w:val="24"/>
        </w:rPr>
        <w:t xml:space="preserve"> </w:t>
      </w:r>
      <w:r w:rsidR="00BC536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BD5D2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5D35D3">
        <w:rPr>
          <w:rFonts w:ascii="Times New Roman" w:eastAsia="Calibri" w:hAnsi="Times New Roman" w:cs="Times New Roman"/>
          <w:bCs/>
          <w:sz w:val="24"/>
          <w:szCs w:val="24"/>
        </w:rPr>
        <w:t xml:space="preserve"> </w:t>
      </w:r>
      <w:r w:rsidR="00042876">
        <w:rPr>
          <w:rFonts w:ascii="Times New Roman" w:eastAsia="Calibri" w:hAnsi="Times New Roman" w:cs="Times New Roman"/>
          <w:bCs/>
          <w:sz w:val="24"/>
          <w:szCs w:val="24"/>
        </w:rPr>
        <w:t xml:space="preserve"> </w:t>
      </w:r>
    </w:p>
    <w:p w:rsidR="0095186F" w:rsidRDefault="0095186F" w:rsidP="00F02CCF">
      <w:pPr>
        <w:pStyle w:val="Overskrift2"/>
        <w:spacing w:line="360" w:lineRule="auto"/>
        <w:rPr>
          <w:rFonts w:eastAsia="Calibri"/>
        </w:rPr>
      </w:pPr>
    </w:p>
    <w:p w:rsidR="00862862" w:rsidRDefault="00862862" w:rsidP="00862862">
      <w:pPr>
        <w:pStyle w:val="Overskrift2"/>
        <w:spacing w:line="360" w:lineRule="auto"/>
        <w:rPr>
          <w:rFonts w:eastAsia="Calibri"/>
        </w:rPr>
      </w:pPr>
      <w:r>
        <w:rPr>
          <w:rFonts w:eastAsia="Calibri"/>
        </w:rPr>
        <w:t>6.5 SWOT analyse</w:t>
      </w:r>
    </w:p>
    <w:p w:rsidR="007F2E9E" w:rsidRDefault="007F2E9E" w:rsidP="0095186F">
      <w:pPr>
        <w:pStyle w:val="Overskrift2"/>
        <w:spacing w:line="360" w:lineRule="auto"/>
        <w:rPr>
          <w:rFonts w:ascii="Times New Roman" w:hAnsi="Times New Roman" w:cs="Times New Roman"/>
          <w:b w:val="0"/>
          <w:color w:val="auto"/>
          <w:sz w:val="24"/>
          <w:szCs w:val="24"/>
        </w:rPr>
      </w:pPr>
      <w:proofErr w:type="spellStart"/>
      <w:r w:rsidRPr="0095186F">
        <w:rPr>
          <w:rFonts w:ascii="Times New Roman" w:hAnsi="Times New Roman" w:cs="Times New Roman"/>
          <w:b w:val="0"/>
          <w:color w:val="auto"/>
          <w:sz w:val="24"/>
          <w:szCs w:val="24"/>
        </w:rPr>
        <w:t>Swot</w:t>
      </w:r>
      <w:proofErr w:type="spellEnd"/>
      <w:r w:rsidRPr="0095186F">
        <w:rPr>
          <w:rFonts w:ascii="Times New Roman" w:hAnsi="Times New Roman" w:cs="Times New Roman"/>
          <w:b w:val="0"/>
          <w:color w:val="auto"/>
          <w:sz w:val="24"/>
          <w:szCs w:val="24"/>
        </w:rPr>
        <w:t xml:space="preserve"> modellen vil give et overblik over situationen for det regionale Serbiske erhverv i Kragujevac</w:t>
      </w:r>
      <w:r w:rsidR="00096269">
        <w:rPr>
          <w:rFonts w:ascii="Times New Roman" w:hAnsi="Times New Roman" w:cs="Times New Roman"/>
          <w:b w:val="0"/>
          <w:color w:val="auto"/>
          <w:sz w:val="24"/>
          <w:szCs w:val="24"/>
        </w:rPr>
        <w:t xml:space="preserve">. </w:t>
      </w:r>
    </w:p>
    <w:p w:rsidR="00B800D8" w:rsidRPr="00B800D8" w:rsidRDefault="00B800D8" w:rsidP="00B800D8">
      <w:pPr>
        <w:rPr>
          <w:lang w:eastAsia="en-US"/>
        </w:rPr>
      </w:pPr>
    </w:p>
    <w:tbl>
      <w:tblPr>
        <w:tblStyle w:val="Tabel-Gitter"/>
        <w:tblpPr w:leftFromText="141" w:rightFromText="141" w:vertAnchor="text" w:horzAnchor="margin" w:tblpY="175"/>
        <w:tblW w:w="0" w:type="auto"/>
        <w:tblLook w:val="04A0"/>
      </w:tblPr>
      <w:tblGrid>
        <w:gridCol w:w="4889"/>
        <w:gridCol w:w="4889"/>
      </w:tblGrid>
      <w:tr w:rsidR="00863634" w:rsidTr="00863634">
        <w:tc>
          <w:tcPr>
            <w:tcW w:w="4889" w:type="dxa"/>
          </w:tcPr>
          <w:p w:rsidR="00863634" w:rsidRPr="009E368A" w:rsidRDefault="00863634" w:rsidP="00863634">
            <w:pPr>
              <w:pStyle w:val="Ingenafstand"/>
              <w:spacing w:line="360" w:lineRule="auto"/>
              <w:rPr>
                <w:rFonts w:ascii="Times New Roman" w:hAnsi="Times New Roman" w:cs="Times New Roman"/>
                <w:b/>
                <w:sz w:val="24"/>
                <w:szCs w:val="24"/>
              </w:rPr>
            </w:pPr>
            <w:r w:rsidRPr="009E368A">
              <w:rPr>
                <w:rFonts w:ascii="Times New Roman" w:hAnsi="Times New Roman" w:cs="Times New Roman"/>
                <w:b/>
                <w:sz w:val="24"/>
                <w:szCs w:val="24"/>
              </w:rPr>
              <w:t>STYRKER</w:t>
            </w:r>
          </w:p>
        </w:tc>
        <w:tc>
          <w:tcPr>
            <w:tcW w:w="4889" w:type="dxa"/>
          </w:tcPr>
          <w:p w:rsidR="00863634" w:rsidRPr="009E368A" w:rsidRDefault="00863634" w:rsidP="00863634">
            <w:pPr>
              <w:pStyle w:val="Ingenafstand"/>
              <w:spacing w:line="360" w:lineRule="auto"/>
              <w:rPr>
                <w:rFonts w:ascii="Times New Roman" w:hAnsi="Times New Roman" w:cs="Times New Roman"/>
                <w:b/>
                <w:sz w:val="24"/>
                <w:szCs w:val="24"/>
              </w:rPr>
            </w:pPr>
            <w:r w:rsidRPr="009E368A">
              <w:rPr>
                <w:rFonts w:ascii="Times New Roman" w:hAnsi="Times New Roman" w:cs="Times New Roman"/>
                <w:b/>
                <w:sz w:val="24"/>
                <w:szCs w:val="24"/>
              </w:rPr>
              <w:t>MULIGHEDER</w:t>
            </w:r>
          </w:p>
        </w:tc>
      </w:tr>
      <w:tr w:rsidR="00863634" w:rsidTr="00863634">
        <w:tc>
          <w:tcPr>
            <w:tcW w:w="4889" w:type="dxa"/>
          </w:tcPr>
          <w:p w:rsidR="00863634" w:rsidRDefault="00863634" w:rsidP="00863634">
            <w:pPr>
              <w:pStyle w:val="Ingenafstand"/>
              <w:spacing w:line="360" w:lineRule="auto"/>
              <w:rPr>
                <w:rFonts w:ascii="Times New Roman" w:hAnsi="Times New Roman" w:cs="Times New Roman"/>
                <w:sz w:val="24"/>
                <w:szCs w:val="24"/>
              </w:rPr>
            </w:pPr>
            <w:r>
              <w:rPr>
                <w:rFonts w:ascii="Times New Roman" w:hAnsi="Times New Roman" w:cs="Times New Roman"/>
                <w:sz w:val="24"/>
                <w:szCs w:val="24"/>
              </w:rPr>
              <w:t>- Firmaet har mange års erfaring indenfor udenlandske investeringer</w:t>
            </w:r>
          </w:p>
          <w:p w:rsidR="00863634" w:rsidRDefault="00863634" w:rsidP="00863634">
            <w:pPr>
              <w:pStyle w:val="Ingenafstand"/>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-Arbejdsdygtige</w:t>
            </w:r>
            <w:proofErr w:type="spellEnd"/>
            <w:r>
              <w:rPr>
                <w:rFonts w:ascii="Times New Roman" w:hAnsi="Times New Roman" w:cs="Times New Roman"/>
                <w:sz w:val="24"/>
                <w:szCs w:val="24"/>
              </w:rPr>
              <w:t xml:space="preserve"> medarbejdere, der er i stand til at klare store projekter alene</w:t>
            </w:r>
          </w:p>
          <w:p w:rsidR="00863634" w:rsidRDefault="00863634" w:rsidP="00863634">
            <w:pPr>
              <w:pStyle w:val="Ingenafstand"/>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-Loyale</w:t>
            </w:r>
            <w:proofErr w:type="spellEnd"/>
            <w:r>
              <w:rPr>
                <w:rFonts w:ascii="Times New Roman" w:hAnsi="Times New Roman" w:cs="Times New Roman"/>
                <w:sz w:val="24"/>
                <w:szCs w:val="24"/>
              </w:rPr>
              <w:t xml:space="preserve"> kunder som FIAT fra Italien</w:t>
            </w:r>
          </w:p>
          <w:p w:rsidR="00863634" w:rsidRDefault="00863634" w:rsidP="00863634">
            <w:pPr>
              <w:pStyle w:val="Ingenafstand"/>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-Der</w:t>
            </w:r>
            <w:proofErr w:type="spellEnd"/>
            <w:r>
              <w:rPr>
                <w:rFonts w:ascii="Times New Roman" w:hAnsi="Times New Roman" w:cs="Times New Roman"/>
                <w:sz w:val="24"/>
                <w:szCs w:val="24"/>
              </w:rPr>
              <w:t xml:space="preserve"> er investeringer fra Norge som tilhører en lav kontekst kultur trods kulturforskelle</w:t>
            </w:r>
          </w:p>
          <w:p w:rsidR="00863634" w:rsidRPr="0057221C" w:rsidRDefault="00863634" w:rsidP="00863634">
            <w:pPr>
              <w:pStyle w:val="Ingenafstand"/>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-Situation</w:t>
            </w:r>
            <w:proofErr w:type="spellEnd"/>
            <w:r>
              <w:rPr>
                <w:rFonts w:ascii="Times New Roman" w:hAnsi="Times New Roman" w:cs="Times New Roman"/>
                <w:sz w:val="24"/>
                <w:szCs w:val="24"/>
              </w:rPr>
              <w:t xml:space="preserve"> ilandet er i gang med at forbedre sig</w:t>
            </w:r>
          </w:p>
        </w:tc>
        <w:tc>
          <w:tcPr>
            <w:tcW w:w="4889" w:type="dxa"/>
          </w:tcPr>
          <w:p w:rsidR="00863634" w:rsidRPr="00623661" w:rsidRDefault="00863634" w:rsidP="00863634">
            <w:pPr>
              <w:pStyle w:val="Ingenafstand"/>
              <w:spacing w:line="360" w:lineRule="auto"/>
              <w:rPr>
                <w:rFonts w:ascii="Times New Roman" w:hAnsi="Times New Roman" w:cs="Times New Roman"/>
                <w:sz w:val="24"/>
                <w:szCs w:val="24"/>
              </w:rPr>
            </w:pPr>
            <w:proofErr w:type="spellStart"/>
            <w:r w:rsidRPr="00623661">
              <w:rPr>
                <w:rFonts w:ascii="Times New Roman" w:hAnsi="Times New Roman" w:cs="Times New Roman"/>
                <w:sz w:val="24"/>
                <w:szCs w:val="24"/>
              </w:rPr>
              <w:t>-Større</w:t>
            </w:r>
            <w:proofErr w:type="spellEnd"/>
            <w:r w:rsidRPr="00623661">
              <w:rPr>
                <w:rFonts w:ascii="Times New Roman" w:hAnsi="Times New Roman" w:cs="Times New Roman"/>
                <w:sz w:val="24"/>
                <w:szCs w:val="24"/>
              </w:rPr>
              <w:t xml:space="preserve"> investeringsmuligheder, når Serbien bliver en del af EU</w:t>
            </w:r>
          </w:p>
          <w:p w:rsidR="00863634" w:rsidRDefault="00863634" w:rsidP="00863634">
            <w:pPr>
              <w:pStyle w:val="Ingenafstand"/>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-Nye</w:t>
            </w:r>
            <w:proofErr w:type="spellEnd"/>
            <w:r>
              <w:rPr>
                <w:rFonts w:ascii="Times New Roman" w:hAnsi="Times New Roman" w:cs="Times New Roman"/>
                <w:sz w:val="24"/>
                <w:szCs w:val="24"/>
              </w:rPr>
              <w:t xml:space="preserve"> kunder fra vestlige lande, der ønsker at investere trods kulturforskelle</w:t>
            </w:r>
          </w:p>
          <w:p w:rsidR="00863634" w:rsidRPr="000B0E7A" w:rsidRDefault="00863634" w:rsidP="00863634">
            <w:pPr>
              <w:pStyle w:val="Ingenafstand"/>
              <w:spacing w:line="360" w:lineRule="auto"/>
              <w:rPr>
                <w:rFonts w:ascii="Times New Roman" w:hAnsi="Times New Roman" w:cs="Times New Roman"/>
                <w:sz w:val="24"/>
                <w:szCs w:val="24"/>
              </w:rPr>
            </w:pPr>
          </w:p>
        </w:tc>
      </w:tr>
      <w:tr w:rsidR="00863634" w:rsidTr="00863634">
        <w:tc>
          <w:tcPr>
            <w:tcW w:w="4889" w:type="dxa"/>
          </w:tcPr>
          <w:p w:rsidR="00863634" w:rsidRPr="009E368A" w:rsidRDefault="00863634" w:rsidP="00863634">
            <w:pPr>
              <w:pStyle w:val="Ingenafstand"/>
              <w:spacing w:line="360" w:lineRule="auto"/>
              <w:rPr>
                <w:rFonts w:ascii="Times New Roman" w:hAnsi="Times New Roman" w:cs="Times New Roman"/>
                <w:b/>
                <w:sz w:val="24"/>
                <w:szCs w:val="24"/>
              </w:rPr>
            </w:pPr>
            <w:r w:rsidRPr="009E368A">
              <w:rPr>
                <w:rFonts w:ascii="Times New Roman" w:hAnsi="Times New Roman" w:cs="Times New Roman"/>
                <w:b/>
                <w:sz w:val="24"/>
                <w:szCs w:val="24"/>
              </w:rPr>
              <w:lastRenderedPageBreak/>
              <w:t>SVAGHEDER</w:t>
            </w:r>
          </w:p>
        </w:tc>
        <w:tc>
          <w:tcPr>
            <w:tcW w:w="4889" w:type="dxa"/>
          </w:tcPr>
          <w:p w:rsidR="00863634" w:rsidRPr="009E368A" w:rsidRDefault="00863634" w:rsidP="00863634">
            <w:pPr>
              <w:pStyle w:val="Ingenafstand"/>
              <w:spacing w:line="360" w:lineRule="auto"/>
              <w:rPr>
                <w:rFonts w:ascii="Times New Roman" w:hAnsi="Times New Roman" w:cs="Times New Roman"/>
                <w:b/>
                <w:sz w:val="24"/>
                <w:szCs w:val="24"/>
              </w:rPr>
            </w:pPr>
            <w:r w:rsidRPr="009E368A">
              <w:rPr>
                <w:rFonts w:ascii="Times New Roman" w:hAnsi="Times New Roman" w:cs="Times New Roman"/>
                <w:b/>
                <w:sz w:val="24"/>
                <w:szCs w:val="24"/>
              </w:rPr>
              <w:t>TRUSLER</w:t>
            </w:r>
          </w:p>
        </w:tc>
      </w:tr>
      <w:tr w:rsidR="00863634" w:rsidTr="00863634">
        <w:tc>
          <w:tcPr>
            <w:tcW w:w="4889" w:type="dxa"/>
          </w:tcPr>
          <w:p w:rsidR="00863634" w:rsidRDefault="00863634" w:rsidP="00863634">
            <w:pPr>
              <w:pStyle w:val="Ingenafstand"/>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-Det</w:t>
            </w:r>
            <w:proofErr w:type="spellEnd"/>
            <w:r>
              <w:rPr>
                <w:rFonts w:ascii="Times New Roman" w:hAnsi="Times New Roman" w:cs="Times New Roman"/>
                <w:sz w:val="24"/>
                <w:szCs w:val="24"/>
              </w:rPr>
              <w:t xml:space="preserve"> er svært for firmaet at leve op til EU standarder</w:t>
            </w:r>
          </w:p>
          <w:p w:rsidR="00863634" w:rsidRDefault="00863634" w:rsidP="00863634">
            <w:pPr>
              <w:pStyle w:val="Ingenafstand"/>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-Serbien</w:t>
            </w:r>
            <w:proofErr w:type="spellEnd"/>
            <w:r>
              <w:rPr>
                <w:rFonts w:ascii="Times New Roman" w:hAnsi="Times New Roman" w:cs="Times New Roman"/>
                <w:sz w:val="24"/>
                <w:szCs w:val="24"/>
              </w:rPr>
              <w:t xml:space="preserve"> er i udviklingsfasen </w:t>
            </w:r>
          </w:p>
          <w:p w:rsidR="00070A0A" w:rsidRDefault="00070A0A" w:rsidP="00863634">
            <w:pPr>
              <w:pStyle w:val="Ingenafstand"/>
              <w:spacing w:line="360" w:lineRule="auto"/>
              <w:rPr>
                <w:rFonts w:ascii="Times New Roman" w:hAnsi="Times New Roman" w:cs="Times New Roman"/>
                <w:sz w:val="24"/>
                <w:szCs w:val="24"/>
              </w:rPr>
            </w:pPr>
            <w:r>
              <w:rPr>
                <w:rFonts w:ascii="Times New Roman" w:hAnsi="Times New Roman" w:cs="Times New Roman"/>
                <w:sz w:val="24"/>
                <w:szCs w:val="24"/>
              </w:rPr>
              <w:t xml:space="preserve">- Valutasving </w:t>
            </w:r>
          </w:p>
          <w:p w:rsidR="0061006B" w:rsidRDefault="0061006B" w:rsidP="00863634">
            <w:pPr>
              <w:pStyle w:val="Ingenafstand"/>
              <w:spacing w:line="360" w:lineRule="auto"/>
            </w:pPr>
            <w:proofErr w:type="spellStart"/>
            <w:r>
              <w:rPr>
                <w:rFonts w:ascii="Times New Roman" w:hAnsi="Times New Roman" w:cs="Times New Roman"/>
                <w:sz w:val="24"/>
                <w:szCs w:val="24"/>
              </w:rPr>
              <w:t>-</w:t>
            </w:r>
            <w:r w:rsidR="00033925">
              <w:rPr>
                <w:rFonts w:ascii="Times New Roman" w:hAnsi="Times New Roman" w:cs="Times New Roman"/>
                <w:sz w:val="24"/>
                <w:szCs w:val="24"/>
              </w:rPr>
              <w:t>M</w:t>
            </w:r>
            <w:r>
              <w:rPr>
                <w:rFonts w:ascii="Times New Roman" w:hAnsi="Times New Roman" w:cs="Times New Roman"/>
                <w:sz w:val="24"/>
                <w:szCs w:val="24"/>
              </w:rPr>
              <w:t>anglende</w:t>
            </w:r>
            <w:proofErr w:type="spellEnd"/>
            <w:r>
              <w:rPr>
                <w:rFonts w:ascii="Times New Roman" w:hAnsi="Times New Roman" w:cs="Times New Roman"/>
                <w:sz w:val="24"/>
                <w:szCs w:val="24"/>
              </w:rPr>
              <w:t xml:space="preserve"> anerkendelse </w:t>
            </w:r>
          </w:p>
        </w:tc>
        <w:tc>
          <w:tcPr>
            <w:tcW w:w="4889" w:type="dxa"/>
          </w:tcPr>
          <w:p w:rsidR="00863634" w:rsidRPr="00751B68" w:rsidRDefault="00863634" w:rsidP="00863634">
            <w:pPr>
              <w:pStyle w:val="Ingenafstand"/>
              <w:spacing w:line="360" w:lineRule="auto"/>
              <w:rPr>
                <w:rFonts w:ascii="Times New Roman" w:hAnsi="Times New Roman" w:cs="Times New Roman"/>
                <w:sz w:val="24"/>
                <w:szCs w:val="24"/>
              </w:rPr>
            </w:pPr>
            <w:proofErr w:type="spellStart"/>
            <w:r>
              <w:t>-</w:t>
            </w:r>
            <w:r w:rsidRPr="00751B68">
              <w:rPr>
                <w:rFonts w:ascii="Times New Roman" w:hAnsi="Times New Roman" w:cs="Times New Roman"/>
                <w:sz w:val="24"/>
                <w:szCs w:val="24"/>
              </w:rPr>
              <w:t>Økonomisk</w:t>
            </w:r>
            <w:proofErr w:type="spellEnd"/>
            <w:r w:rsidRPr="00751B68">
              <w:rPr>
                <w:rFonts w:ascii="Times New Roman" w:hAnsi="Times New Roman" w:cs="Times New Roman"/>
                <w:sz w:val="24"/>
                <w:szCs w:val="24"/>
              </w:rPr>
              <w:t xml:space="preserve"> krise, der har præget landet gennem mange år</w:t>
            </w:r>
          </w:p>
          <w:p w:rsidR="00863634" w:rsidRPr="00751B68" w:rsidRDefault="00863634" w:rsidP="00863634">
            <w:pPr>
              <w:pStyle w:val="Ingenafstand"/>
              <w:spacing w:line="360" w:lineRule="auto"/>
              <w:rPr>
                <w:rFonts w:ascii="Times New Roman" w:hAnsi="Times New Roman" w:cs="Times New Roman"/>
                <w:sz w:val="24"/>
                <w:szCs w:val="24"/>
              </w:rPr>
            </w:pPr>
            <w:proofErr w:type="spellStart"/>
            <w:r w:rsidRPr="00751B68">
              <w:rPr>
                <w:rFonts w:ascii="Times New Roman" w:hAnsi="Times New Roman" w:cs="Times New Roman"/>
                <w:sz w:val="24"/>
                <w:szCs w:val="24"/>
              </w:rPr>
              <w:t>-Korruption</w:t>
            </w:r>
            <w:proofErr w:type="spellEnd"/>
            <w:r w:rsidRPr="00751B68">
              <w:rPr>
                <w:rFonts w:ascii="Times New Roman" w:hAnsi="Times New Roman" w:cs="Times New Roman"/>
                <w:sz w:val="24"/>
                <w:szCs w:val="24"/>
              </w:rPr>
              <w:t xml:space="preserve">, kriminalitet, valutaudsving er </w:t>
            </w:r>
            <w:proofErr w:type="spellStart"/>
            <w:r w:rsidRPr="00751B68">
              <w:rPr>
                <w:rFonts w:ascii="Times New Roman" w:hAnsi="Times New Roman" w:cs="Times New Roman"/>
                <w:sz w:val="24"/>
                <w:szCs w:val="24"/>
              </w:rPr>
              <w:t>faktorere</w:t>
            </w:r>
            <w:proofErr w:type="spellEnd"/>
            <w:r w:rsidRPr="00751B68">
              <w:rPr>
                <w:rFonts w:ascii="Times New Roman" w:hAnsi="Times New Roman" w:cs="Times New Roman"/>
                <w:sz w:val="24"/>
                <w:szCs w:val="24"/>
              </w:rPr>
              <w:t>, som kan bremse investeringsmuligheder</w:t>
            </w:r>
          </w:p>
          <w:p w:rsidR="00863634" w:rsidRPr="00751B68" w:rsidRDefault="00863634" w:rsidP="00863634">
            <w:pPr>
              <w:pStyle w:val="Ingenafstand"/>
              <w:spacing w:line="360" w:lineRule="auto"/>
              <w:rPr>
                <w:rFonts w:ascii="Times New Roman" w:hAnsi="Times New Roman" w:cs="Times New Roman"/>
                <w:sz w:val="24"/>
                <w:szCs w:val="24"/>
              </w:rPr>
            </w:pPr>
            <w:proofErr w:type="spellStart"/>
            <w:r w:rsidRPr="00751B68">
              <w:rPr>
                <w:rFonts w:ascii="Times New Roman" w:hAnsi="Times New Roman" w:cs="Times New Roman"/>
                <w:sz w:val="24"/>
                <w:szCs w:val="24"/>
              </w:rPr>
              <w:t>-Udenlandske</w:t>
            </w:r>
            <w:proofErr w:type="spellEnd"/>
            <w:r w:rsidRPr="00751B68">
              <w:rPr>
                <w:rFonts w:ascii="Times New Roman" w:hAnsi="Times New Roman" w:cs="Times New Roman"/>
                <w:sz w:val="24"/>
                <w:szCs w:val="24"/>
              </w:rPr>
              <w:t xml:space="preserve"> investorer kan lukke deres investeringer og forlade Serbien pga. lav vækst og ustabil situation i landet</w:t>
            </w:r>
          </w:p>
          <w:p w:rsidR="00863634" w:rsidRDefault="00863634" w:rsidP="00863634">
            <w:pPr>
              <w:pStyle w:val="Ingenafstand"/>
              <w:spacing w:line="360" w:lineRule="auto"/>
            </w:pPr>
          </w:p>
        </w:tc>
      </w:tr>
    </w:tbl>
    <w:p w:rsidR="007F2E9E" w:rsidRDefault="007F2E9E" w:rsidP="0095186F">
      <w:pPr>
        <w:pStyle w:val="Overskrift2"/>
        <w:spacing w:line="360" w:lineRule="auto"/>
        <w:rPr>
          <w:rFonts w:eastAsia="Calibri"/>
        </w:rPr>
      </w:pPr>
    </w:p>
    <w:p w:rsidR="007F2E9E" w:rsidRPr="00970BB4" w:rsidRDefault="00970BB4" w:rsidP="00970BB4">
      <w:pPr>
        <w:pStyle w:val="Ingenafstand"/>
        <w:spacing w:line="360" w:lineRule="auto"/>
        <w:rPr>
          <w:rFonts w:ascii="Times New Roman" w:hAnsi="Times New Roman" w:cs="Times New Roman"/>
          <w:sz w:val="24"/>
          <w:szCs w:val="24"/>
        </w:rPr>
      </w:pPr>
      <w:r w:rsidRPr="00970BB4">
        <w:rPr>
          <w:rFonts w:ascii="Times New Roman" w:hAnsi="Times New Roman" w:cs="Times New Roman"/>
          <w:sz w:val="24"/>
          <w:szCs w:val="24"/>
        </w:rPr>
        <w:t xml:space="preserve">Når man kigger på tabellen, kan det ses, at </w:t>
      </w:r>
      <w:r>
        <w:rPr>
          <w:rFonts w:ascii="Times New Roman" w:hAnsi="Times New Roman" w:cs="Times New Roman"/>
          <w:sz w:val="24"/>
          <w:szCs w:val="24"/>
        </w:rPr>
        <w:t xml:space="preserve">Det regionale Serbiske erhverv har en historie, hvor de stod stærkt erhvervsmæssigt før i tiden. </w:t>
      </w:r>
      <w:r w:rsidR="009C6135">
        <w:rPr>
          <w:rFonts w:ascii="Times New Roman" w:hAnsi="Times New Roman" w:cs="Times New Roman"/>
          <w:sz w:val="24"/>
          <w:szCs w:val="24"/>
        </w:rPr>
        <w:t xml:space="preserve">Der er tale om før borgerkrigen i ex Jugoslavien. </w:t>
      </w:r>
      <w:r w:rsidR="00B27867">
        <w:rPr>
          <w:rFonts w:ascii="Times New Roman" w:hAnsi="Times New Roman" w:cs="Times New Roman"/>
          <w:sz w:val="24"/>
          <w:szCs w:val="24"/>
        </w:rPr>
        <w:t>De nåede toppen af</w:t>
      </w:r>
      <w:r w:rsidR="0010462A">
        <w:rPr>
          <w:rFonts w:ascii="Times New Roman" w:hAnsi="Times New Roman" w:cs="Times New Roman"/>
          <w:sz w:val="24"/>
          <w:szCs w:val="24"/>
        </w:rPr>
        <w:t xml:space="preserve"> udenlandssamarbejde. </w:t>
      </w:r>
      <w:r w:rsidR="008C44C9">
        <w:rPr>
          <w:rFonts w:ascii="Times New Roman" w:hAnsi="Times New Roman" w:cs="Times New Roman"/>
          <w:sz w:val="24"/>
          <w:szCs w:val="24"/>
        </w:rPr>
        <w:t xml:space="preserve">Deres mange års erfaring viser, at Serbien var et tiltrækkende land for udenlandsinvestering og potentielle for gensidig profit. </w:t>
      </w:r>
      <w:r w:rsidR="00ED21D4">
        <w:rPr>
          <w:rFonts w:ascii="Times New Roman" w:hAnsi="Times New Roman" w:cs="Times New Roman"/>
          <w:sz w:val="24"/>
          <w:szCs w:val="24"/>
        </w:rPr>
        <w:t xml:space="preserve">I dag befinder Serbien sig i en økonomisk krise, som viser landets svage side mht. valutasvinget. </w:t>
      </w:r>
      <w:r w:rsidR="00CF2C28">
        <w:rPr>
          <w:rFonts w:ascii="Times New Roman" w:hAnsi="Times New Roman" w:cs="Times New Roman"/>
          <w:sz w:val="24"/>
          <w:szCs w:val="24"/>
        </w:rPr>
        <w:t>De</w:t>
      </w:r>
      <w:r w:rsidR="00564389">
        <w:rPr>
          <w:rFonts w:ascii="Times New Roman" w:hAnsi="Times New Roman" w:cs="Times New Roman"/>
          <w:sz w:val="24"/>
          <w:szCs w:val="24"/>
        </w:rPr>
        <w:t>r</w:t>
      </w:r>
      <w:r w:rsidR="00CF2C28">
        <w:rPr>
          <w:rFonts w:ascii="Times New Roman" w:hAnsi="Times New Roman" w:cs="Times New Roman"/>
          <w:sz w:val="24"/>
          <w:szCs w:val="24"/>
        </w:rPr>
        <w:t xml:space="preserve"> er mange ting, som landet skal </w:t>
      </w:r>
      <w:r w:rsidR="00564389">
        <w:rPr>
          <w:rFonts w:ascii="Times New Roman" w:hAnsi="Times New Roman" w:cs="Times New Roman"/>
          <w:sz w:val="24"/>
          <w:szCs w:val="24"/>
        </w:rPr>
        <w:t>lave om på</w:t>
      </w:r>
      <w:r w:rsidR="00CF2C28">
        <w:rPr>
          <w:rFonts w:ascii="Times New Roman" w:hAnsi="Times New Roman" w:cs="Times New Roman"/>
          <w:sz w:val="24"/>
          <w:szCs w:val="24"/>
        </w:rPr>
        <w:t xml:space="preserve"> for at genoprette de gamle værdier, så andre lande kan få øje på dem igen. </w:t>
      </w:r>
      <w:r w:rsidR="00564389">
        <w:rPr>
          <w:rFonts w:ascii="Times New Roman" w:hAnsi="Times New Roman" w:cs="Times New Roman"/>
          <w:sz w:val="24"/>
          <w:szCs w:val="24"/>
        </w:rPr>
        <w:t>Det er ikke let for Serbien at vise den optimistiske side</w:t>
      </w:r>
      <w:r w:rsidR="00E27C1D">
        <w:rPr>
          <w:rFonts w:ascii="Times New Roman" w:hAnsi="Times New Roman" w:cs="Times New Roman"/>
          <w:sz w:val="24"/>
          <w:szCs w:val="24"/>
        </w:rPr>
        <w:t xml:space="preserve"> frem for andre</w:t>
      </w:r>
      <w:r w:rsidR="00564389">
        <w:rPr>
          <w:rFonts w:ascii="Times New Roman" w:hAnsi="Times New Roman" w:cs="Times New Roman"/>
          <w:sz w:val="24"/>
          <w:szCs w:val="24"/>
        </w:rPr>
        <w:t>, hvor EU</w:t>
      </w:r>
      <w:r w:rsidR="00E27C1D">
        <w:rPr>
          <w:rFonts w:ascii="Times New Roman" w:hAnsi="Times New Roman" w:cs="Times New Roman"/>
          <w:sz w:val="24"/>
          <w:szCs w:val="24"/>
        </w:rPr>
        <w:t xml:space="preserve"> kommissionen ændrer kriterier hele tiden for optagelsen i EU.  </w:t>
      </w:r>
      <w:r w:rsidR="00A34AF0">
        <w:rPr>
          <w:rFonts w:ascii="Times New Roman" w:hAnsi="Times New Roman" w:cs="Times New Roman"/>
          <w:sz w:val="24"/>
          <w:szCs w:val="24"/>
        </w:rPr>
        <w:t xml:space="preserve">Nu er det et spørgsmål om, hvor lang tid, der kan gå, før Serbien kan vise en hurtig og stærk fremgang i økonomien. </w:t>
      </w:r>
      <w:r w:rsidR="00564389">
        <w:rPr>
          <w:rFonts w:ascii="Times New Roman" w:hAnsi="Times New Roman" w:cs="Times New Roman"/>
          <w:sz w:val="24"/>
          <w:szCs w:val="24"/>
        </w:rPr>
        <w:t xml:space="preserve"> </w:t>
      </w:r>
      <w:r w:rsidR="00B278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020AA" w:rsidRDefault="003020AA" w:rsidP="00F02CCF">
      <w:pPr>
        <w:pStyle w:val="Ingenafstand"/>
        <w:spacing w:line="360" w:lineRule="auto"/>
      </w:pPr>
    </w:p>
    <w:p w:rsidR="001630D8" w:rsidRDefault="001630D8" w:rsidP="001630D8">
      <w:pPr>
        <w:pStyle w:val="Overskrift2"/>
      </w:pPr>
      <w:r>
        <w:t xml:space="preserve">6.6 Diskussion om erkendelse </w:t>
      </w:r>
    </w:p>
    <w:p w:rsidR="001630D8" w:rsidRDefault="001630D8" w:rsidP="00CA72F0">
      <w:pPr>
        <w:pStyle w:val="Overskrift2"/>
      </w:pPr>
    </w:p>
    <w:p w:rsidR="005E3C30" w:rsidRDefault="00CA72F0" w:rsidP="00D45545">
      <w:pPr>
        <w:pStyle w:val="Ingenafstand"/>
        <w:spacing w:line="360" w:lineRule="auto"/>
        <w:rPr>
          <w:rFonts w:ascii="Times New Roman" w:hAnsi="Times New Roman" w:cs="Times New Roman"/>
          <w:sz w:val="24"/>
          <w:szCs w:val="24"/>
        </w:rPr>
      </w:pPr>
      <w:r>
        <w:rPr>
          <w:rFonts w:ascii="Times New Roman" w:hAnsi="Times New Roman" w:cs="Times New Roman"/>
          <w:sz w:val="24"/>
          <w:szCs w:val="24"/>
        </w:rPr>
        <w:t>Det regionale Serbiske erhverv har gennem år</w:t>
      </w:r>
      <w:r w:rsidR="005E3C30">
        <w:rPr>
          <w:rFonts w:ascii="Times New Roman" w:hAnsi="Times New Roman" w:cs="Times New Roman"/>
          <w:sz w:val="24"/>
          <w:szCs w:val="24"/>
        </w:rPr>
        <w:t>ene</w:t>
      </w:r>
      <w:r>
        <w:rPr>
          <w:rFonts w:ascii="Times New Roman" w:hAnsi="Times New Roman" w:cs="Times New Roman"/>
          <w:sz w:val="24"/>
          <w:szCs w:val="24"/>
        </w:rPr>
        <w:t xml:space="preserve"> søgt efte</w:t>
      </w:r>
      <w:r w:rsidR="00934B07">
        <w:rPr>
          <w:rFonts w:ascii="Times New Roman" w:hAnsi="Times New Roman" w:cs="Times New Roman"/>
          <w:sz w:val="24"/>
          <w:szCs w:val="24"/>
        </w:rPr>
        <w:t>r at blive set og hørt både</w:t>
      </w:r>
      <w:r w:rsidR="00D45545">
        <w:rPr>
          <w:rFonts w:ascii="Times New Roman" w:hAnsi="Times New Roman" w:cs="Times New Roman"/>
          <w:sz w:val="24"/>
          <w:szCs w:val="24"/>
        </w:rPr>
        <w:t xml:space="preserve"> lokalt</w:t>
      </w:r>
      <w:r w:rsidR="00351967">
        <w:rPr>
          <w:rFonts w:ascii="Times New Roman" w:hAnsi="Times New Roman" w:cs="Times New Roman"/>
          <w:sz w:val="24"/>
          <w:szCs w:val="24"/>
        </w:rPr>
        <w:t xml:space="preserve"> og i udlandet. </w:t>
      </w:r>
      <w:r w:rsidR="001630D8">
        <w:rPr>
          <w:rFonts w:ascii="Times New Roman" w:hAnsi="Times New Roman" w:cs="Times New Roman"/>
          <w:sz w:val="24"/>
          <w:szCs w:val="24"/>
        </w:rPr>
        <w:t xml:space="preserve">Det er vigtigt for firmaet, at andre lande, som ønsker at investere </w:t>
      </w:r>
      <w:r w:rsidR="00934B07">
        <w:rPr>
          <w:rFonts w:ascii="Times New Roman" w:hAnsi="Times New Roman" w:cs="Times New Roman"/>
          <w:sz w:val="24"/>
          <w:szCs w:val="24"/>
        </w:rPr>
        <w:t xml:space="preserve">i Serbien ser dem som en god investeringsmulighed. </w:t>
      </w:r>
      <w:r w:rsidR="00131DA7">
        <w:rPr>
          <w:rFonts w:ascii="Times New Roman" w:hAnsi="Times New Roman" w:cs="Times New Roman"/>
          <w:sz w:val="24"/>
          <w:szCs w:val="24"/>
        </w:rPr>
        <w:t xml:space="preserve">Firmaet søger efter at opnå en anerkendelse fra udlandet, som et land med god potentielle for investeringer og samarbejde på langt sigt. Det er en vigtig faktor at nævne, fordi hvis de ikke kan </w:t>
      </w:r>
      <w:r w:rsidR="005E3C30">
        <w:rPr>
          <w:rFonts w:ascii="Times New Roman" w:hAnsi="Times New Roman" w:cs="Times New Roman"/>
          <w:sz w:val="24"/>
          <w:szCs w:val="24"/>
        </w:rPr>
        <w:t>opnå den anerkendelse, så kan landet risikere</w:t>
      </w:r>
      <w:r w:rsidR="00131DA7">
        <w:rPr>
          <w:rFonts w:ascii="Times New Roman" w:hAnsi="Times New Roman" w:cs="Times New Roman"/>
          <w:sz w:val="24"/>
          <w:szCs w:val="24"/>
        </w:rPr>
        <w:t xml:space="preserve"> at</w:t>
      </w:r>
      <w:r w:rsidR="005E3C30">
        <w:rPr>
          <w:rFonts w:ascii="Times New Roman" w:hAnsi="Times New Roman" w:cs="Times New Roman"/>
          <w:sz w:val="24"/>
          <w:szCs w:val="24"/>
        </w:rPr>
        <w:t xml:space="preserve"> synke dybere.</w:t>
      </w:r>
    </w:p>
    <w:p w:rsidR="007164D3" w:rsidRDefault="005E3C30" w:rsidP="00D45545">
      <w:pPr>
        <w:pStyle w:val="Ingenafstand"/>
        <w:spacing w:line="360" w:lineRule="auto"/>
        <w:rPr>
          <w:rFonts w:ascii="Times New Roman" w:hAnsi="Times New Roman" w:cs="Times New Roman"/>
          <w:sz w:val="24"/>
          <w:szCs w:val="24"/>
        </w:rPr>
      </w:pPr>
      <w:r>
        <w:rPr>
          <w:rFonts w:ascii="Times New Roman" w:hAnsi="Times New Roman" w:cs="Times New Roman"/>
          <w:sz w:val="24"/>
          <w:szCs w:val="24"/>
        </w:rPr>
        <w:t xml:space="preserve">EU medlemskabet er den rette vej for Serbien, </w:t>
      </w:r>
      <w:proofErr w:type="gramStart"/>
      <w:r>
        <w:rPr>
          <w:rFonts w:ascii="Times New Roman" w:hAnsi="Times New Roman" w:cs="Times New Roman"/>
          <w:sz w:val="24"/>
          <w:szCs w:val="24"/>
        </w:rPr>
        <w:t>fordi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ved</w:t>
      </w:r>
      <w:proofErr w:type="gramEnd"/>
      <w:r>
        <w:rPr>
          <w:rFonts w:ascii="Times New Roman" w:hAnsi="Times New Roman" w:cs="Times New Roman"/>
          <w:sz w:val="24"/>
          <w:szCs w:val="24"/>
        </w:rPr>
        <w:t xml:space="preserve"> optagelsen vises, at landet har opfyldt alle de kriterier, som EU forlange. </w:t>
      </w:r>
    </w:p>
    <w:p w:rsidR="00133A62" w:rsidRDefault="007164D3" w:rsidP="00D45545">
      <w:pPr>
        <w:pStyle w:val="Ingenafstand"/>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Behovet for anerkendelse fra andre lande, der interesseret i Serbien, kan få landet til at </w:t>
      </w:r>
      <w:r w:rsidR="005132B4">
        <w:rPr>
          <w:rFonts w:ascii="Times New Roman" w:hAnsi="Times New Roman" w:cs="Times New Roman"/>
          <w:sz w:val="24"/>
          <w:szCs w:val="24"/>
        </w:rPr>
        <w:t>se sig selv i et bedre lys</w:t>
      </w:r>
      <w:r w:rsidR="00AF27A3">
        <w:rPr>
          <w:rFonts w:ascii="Times New Roman" w:hAnsi="Times New Roman" w:cs="Times New Roman"/>
          <w:sz w:val="24"/>
          <w:szCs w:val="24"/>
        </w:rPr>
        <w:t xml:space="preserve">. Gennem anerkendelse fra andre, er der mulighed for at udvikle sig i en bedre og positiv retning. </w:t>
      </w:r>
      <w:r w:rsidR="00133A62">
        <w:rPr>
          <w:rFonts w:ascii="Times New Roman" w:hAnsi="Times New Roman" w:cs="Times New Roman"/>
          <w:sz w:val="24"/>
          <w:szCs w:val="24"/>
        </w:rPr>
        <w:t xml:space="preserve">Anerkendelse fra andre investorer, der viser interesse, kan udvikle sin identitet i en bedre retning. </w:t>
      </w:r>
    </w:p>
    <w:p w:rsidR="00CA72F0" w:rsidRPr="00CA72F0" w:rsidRDefault="00133A62" w:rsidP="00D45545">
      <w:pPr>
        <w:pStyle w:val="Ingenafstand"/>
        <w:spacing w:line="360" w:lineRule="auto"/>
        <w:rPr>
          <w:rFonts w:ascii="Times New Roman" w:hAnsi="Times New Roman" w:cs="Times New Roman"/>
          <w:sz w:val="24"/>
          <w:szCs w:val="24"/>
        </w:rPr>
      </w:pPr>
      <w:r>
        <w:rPr>
          <w:rFonts w:ascii="Times New Roman" w:hAnsi="Times New Roman" w:cs="Times New Roman"/>
          <w:sz w:val="24"/>
          <w:szCs w:val="24"/>
        </w:rPr>
        <w:t>Hvis Serbien ikke får anerkendelse fra EU, kan det godt ske, at de mister troen til en bedre fremtid, og de kan få en følelse af, at landet er uligeværdig</w:t>
      </w:r>
      <w:r w:rsidR="00384B5D">
        <w:rPr>
          <w:rFonts w:ascii="Times New Roman" w:hAnsi="Times New Roman" w:cs="Times New Roman"/>
          <w:sz w:val="24"/>
          <w:szCs w:val="24"/>
        </w:rPr>
        <w:t>t</w:t>
      </w:r>
      <w:r>
        <w:rPr>
          <w:rFonts w:ascii="Times New Roman" w:hAnsi="Times New Roman" w:cs="Times New Roman"/>
          <w:sz w:val="24"/>
          <w:szCs w:val="24"/>
        </w:rPr>
        <w:t xml:space="preserve">.  </w:t>
      </w:r>
      <w:r w:rsidR="005E3C30">
        <w:rPr>
          <w:rFonts w:ascii="Times New Roman" w:hAnsi="Times New Roman" w:cs="Times New Roman"/>
          <w:sz w:val="24"/>
          <w:szCs w:val="24"/>
        </w:rPr>
        <w:t xml:space="preserve">  </w:t>
      </w:r>
      <w:r w:rsidR="00131DA7">
        <w:rPr>
          <w:rFonts w:ascii="Times New Roman" w:hAnsi="Times New Roman" w:cs="Times New Roman"/>
          <w:sz w:val="24"/>
          <w:szCs w:val="24"/>
        </w:rPr>
        <w:t xml:space="preserve"> </w:t>
      </w:r>
    </w:p>
    <w:p w:rsidR="00744D27" w:rsidRDefault="00744D27" w:rsidP="00744D27">
      <w:pPr>
        <w:pStyle w:val="Overskrift1"/>
      </w:pPr>
      <w:r>
        <w:t>7. Konklusion</w:t>
      </w:r>
    </w:p>
    <w:p w:rsidR="00744D27" w:rsidRDefault="00744D27" w:rsidP="00651359">
      <w:pPr>
        <w:spacing w:line="360" w:lineRule="auto"/>
        <w:jc w:val="both"/>
        <w:rPr>
          <w:rFonts w:asciiTheme="majorHAnsi" w:eastAsiaTheme="majorEastAsia" w:hAnsiTheme="majorHAnsi" w:cstheme="majorBidi"/>
          <w:b/>
          <w:bCs/>
          <w:color w:val="365F91" w:themeColor="accent1" w:themeShade="BF"/>
          <w:sz w:val="28"/>
          <w:szCs w:val="28"/>
          <w:lang w:eastAsia="en-US"/>
        </w:rPr>
      </w:pPr>
    </w:p>
    <w:p w:rsidR="00651359" w:rsidRDefault="00651359" w:rsidP="00651359">
      <w:pPr>
        <w:spacing w:line="360" w:lineRule="auto"/>
        <w:jc w:val="both"/>
        <w:rPr>
          <w:rFonts w:ascii="Times New Roman" w:hAnsi="Times New Roman" w:cs="Times New Roman"/>
          <w:sz w:val="24"/>
          <w:szCs w:val="24"/>
        </w:rPr>
      </w:pPr>
      <w:r w:rsidRPr="00D902D0">
        <w:rPr>
          <w:rFonts w:ascii="Times New Roman" w:hAnsi="Times New Roman" w:cs="Times New Roman"/>
          <w:sz w:val="24"/>
          <w:szCs w:val="24"/>
        </w:rPr>
        <w:t xml:space="preserve">Det regionale Serbiske erhverv er et firma, der er højt respekteret af sine kollegaer i regionen.  Med masser af arbejdserfaring gennem mange år både med de lokale investorer og udenlandske investorer har Serbien oplevet et fald af investorer i landet. Dette fald har ikke kun påvirket selve firmaet, men også </w:t>
      </w:r>
      <w:r w:rsidR="00F77EFC">
        <w:rPr>
          <w:rFonts w:ascii="Times New Roman" w:hAnsi="Times New Roman" w:cs="Times New Roman"/>
          <w:sz w:val="24"/>
          <w:szCs w:val="24"/>
        </w:rPr>
        <w:t xml:space="preserve">hele </w:t>
      </w:r>
      <w:r w:rsidRPr="00D902D0">
        <w:rPr>
          <w:rFonts w:ascii="Times New Roman" w:hAnsi="Times New Roman" w:cs="Times New Roman"/>
          <w:sz w:val="24"/>
          <w:szCs w:val="24"/>
        </w:rPr>
        <w:t>Serbien og byen Kragujevac.</w:t>
      </w:r>
      <w:r w:rsidR="00F77EFC">
        <w:rPr>
          <w:rFonts w:ascii="Times New Roman" w:hAnsi="Times New Roman" w:cs="Times New Roman"/>
          <w:sz w:val="24"/>
          <w:szCs w:val="24"/>
        </w:rPr>
        <w:t xml:space="preserve"> Kragujevac har været en førende by, hvor </w:t>
      </w:r>
      <w:r w:rsidR="00F77EFC" w:rsidRPr="00F77EFC">
        <w:rPr>
          <w:rFonts w:ascii="Times New Roman" w:hAnsi="Times New Roman" w:cs="Times New Roman"/>
          <w:i/>
          <w:sz w:val="24"/>
          <w:szCs w:val="24"/>
        </w:rPr>
        <w:t>FIAT</w:t>
      </w:r>
      <w:r w:rsidR="00F77EFC">
        <w:rPr>
          <w:rFonts w:ascii="Times New Roman" w:hAnsi="Times New Roman" w:cs="Times New Roman"/>
          <w:sz w:val="24"/>
          <w:szCs w:val="24"/>
        </w:rPr>
        <w:t xml:space="preserve"> firmaet har haft en stor succes. </w:t>
      </w:r>
      <w:r w:rsidRPr="00D902D0">
        <w:rPr>
          <w:rFonts w:ascii="Times New Roman" w:hAnsi="Times New Roman" w:cs="Times New Roman"/>
          <w:sz w:val="24"/>
          <w:szCs w:val="24"/>
        </w:rPr>
        <w:t>Der har været blandt andet mange faktorer, der har påvirket faldet af udenlandske investorer. Selve situationen i Serbien er ustabil.  Økonomien har varieret op og ned gennem de sidste tyve år pga. borgerkrigen i det tidligere Jugoslavien, sanktioner i 90’erne, dårligt omdømme på grund af korruptionen, kriminaliteten</w:t>
      </w:r>
      <w:r>
        <w:rPr>
          <w:rFonts w:ascii="Times New Roman" w:hAnsi="Times New Roman" w:cs="Times New Roman"/>
          <w:sz w:val="24"/>
          <w:szCs w:val="24"/>
        </w:rPr>
        <w:t>, inflation</w:t>
      </w:r>
      <w:r w:rsidRPr="00D902D0">
        <w:rPr>
          <w:rFonts w:ascii="Times New Roman" w:hAnsi="Times New Roman" w:cs="Times New Roman"/>
          <w:sz w:val="24"/>
          <w:szCs w:val="24"/>
        </w:rPr>
        <w:t xml:space="preserve"> o.l.  De</w:t>
      </w:r>
      <w:r w:rsidR="00F77EFC">
        <w:rPr>
          <w:rFonts w:ascii="Times New Roman" w:hAnsi="Times New Roman" w:cs="Times New Roman"/>
          <w:sz w:val="24"/>
          <w:szCs w:val="24"/>
        </w:rPr>
        <w:t>t er slet ikke nemt for Serbien</w:t>
      </w:r>
      <w:r w:rsidRPr="00D902D0">
        <w:rPr>
          <w:rFonts w:ascii="Times New Roman" w:hAnsi="Times New Roman" w:cs="Times New Roman"/>
          <w:sz w:val="24"/>
          <w:szCs w:val="24"/>
        </w:rPr>
        <w:t xml:space="preserve"> at være præget af disse faktorer, som giver et dårligt image for hele landet. </w:t>
      </w:r>
      <w:r w:rsidR="00D13A29">
        <w:rPr>
          <w:rFonts w:ascii="Times New Roman" w:hAnsi="Times New Roman" w:cs="Times New Roman"/>
          <w:sz w:val="24"/>
          <w:szCs w:val="24"/>
        </w:rPr>
        <w:t xml:space="preserve">Landets image har fået en dårlig omtale i verden pga. de faktorer, som nævnt oppe. </w:t>
      </w:r>
      <w:r w:rsidR="00557EBE">
        <w:rPr>
          <w:rFonts w:ascii="Times New Roman" w:hAnsi="Times New Roman" w:cs="Times New Roman"/>
          <w:sz w:val="24"/>
          <w:szCs w:val="24"/>
        </w:rPr>
        <w:t>Nu dreje</w:t>
      </w:r>
      <w:r w:rsidR="00CF08B4">
        <w:rPr>
          <w:rFonts w:ascii="Times New Roman" w:hAnsi="Times New Roman" w:cs="Times New Roman"/>
          <w:sz w:val="24"/>
          <w:szCs w:val="24"/>
        </w:rPr>
        <w:t>r</w:t>
      </w:r>
      <w:r w:rsidR="00557EBE">
        <w:rPr>
          <w:rFonts w:ascii="Times New Roman" w:hAnsi="Times New Roman" w:cs="Times New Roman"/>
          <w:sz w:val="24"/>
          <w:szCs w:val="24"/>
        </w:rPr>
        <w:t xml:space="preserve"> det sig om at genoprette det gode image, som landet havde før. </w:t>
      </w:r>
      <w:r w:rsidR="001C7905">
        <w:rPr>
          <w:rFonts w:ascii="Times New Roman" w:hAnsi="Times New Roman" w:cs="Times New Roman"/>
          <w:sz w:val="24"/>
          <w:szCs w:val="24"/>
        </w:rPr>
        <w:t>De</w:t>
      </w:r>
      <w:r w:rsidR="00013AFA">
        <w:rPr>
          <w:rFonts w:ascii="Times New Roman" w:hAnsi="Times New Roman" w:cs="Times New Roman"/>
          <w:sz w:val="24"/>
          <w:szCs w:val="24"/>
        </w:rPr>
        <w:t>t</w:t>
      </w:r>
      <w:r w:rsidR="001C7905">
        <w:rPr>
          <w:rFonts w:ascii="Times New Roman" w:hAnsi="Times New Roman" w:cs="Times New Roman"/>
          <w:sz w:val="24"/>
          <w:szCs w:val="24"/>
        </w:rPr>
        <w:t xml:space="preserve"> nuværende image mangler at blive styrket for andre og kommende investorer, som ikke har haft et samarbejde med dem før. Selvom Italien har vist loyalitet og interesse i Serbien igen, betyder det ikke, at </w:t>
      </w:r>
      <w:r w:rsidR="00BA3127">
        <w:rPr>
          <w:rFonts w:ascii="Times New Roman" w:hAnsi="Times New Roman" w:cs="Times New Roman"/>
          <w:sz w:val="24"/>
          <w:szCs w:val="24"/>
        </w:rPr>
        <w:t>landet ikke skal arbejde for at styrke dets image</w:t>
      </w:r>
      <w:r w:rsidR="00FA2910">
        <w:rPr>
          <w:rFonts w:ascii="Times New Roman" w:hAnsi="Times New Roman" w:cs="Times New Roman"/>
          <w:sz w:val="24"/>
          <w:szCs w:val="24"/>
        </w:rPr>
        <w:t xml:space="preserve">. </w:t>
      </w:r>
      <w:r w:rsidR="009D3F17">
        <w:rPr>
          <w:rFonts w:ascii="Times New Roman" w:hAnsi="Times New Roman" w:cs="Times New Roman"/>
          <w:sz w:val="24"/>
          <w:szCs w:val="24"/>
        </w:rPr>
        <w:t xml:space="preserve">Der ligger en stor potentielle i Serbien, som viser undersøgelsen. </w:t>
      </w:r>
      <w:r w:rsidR="00780DD5">
        <w:rPr>
          <w:rFonts w:ascii="Times New Roman" w:hAnsi="Times New Roman" w:cs="Times New Roman"/>
          <w:sz w:val="24"/>
          <w:szCs w:val="24"/>
        </w:rPr>
        <w:t xml:space="preserve">Det betyder, at lande, som ikke har koopereret </w:t>
      </w:r>
      <w:r w:rsidR="00454294">
        <w:rPr>
          <w:rFonts w:ascii="Times New Roman" w:hAnsi="Times New Roman" w:cs="Times New Roman"/>
          <w:sz w:val="24"/>
          <w:szCs w:val="24"/>
        </w:rPr>
        <w:t xml:space="preserve">med Serbien, ser en lys fremtid for landet, hvor et potentielt samarbejde kan vise sig til at starte. </w:t>
      </w:r>
      <w:r w:rsidR="00F71B72">
        <w:rPr>
          <w:rFonts w:ascii="Times New Roman" w:hAnsi="Times New Roman" w:cs="Times New Roman"/>
          <w:sz w:val="24"/>
          <w:szCs w:val="24"/>
        </w:rPr>
        <w:t xml:space="preserve">Analyse viser, at deres image ikke er så stærkt, fordi deres serbiske hjemmeside ikke har de samme informationer som den engelske. </w:t>
      </w:r>
      <w:r w:rsidR="00960A3C">
        <w:rPr>
          <w:rFonts w:ascii="Times New Roman" w:hAnsi="Times New Roman" w:cs="Times New Roman"/>
          <w:sz w:val="24"/>
          <w:szCs w:val="24"/>
        </w:rPr>
        <w:t xml:space="preserve">Internettet </w:t>
      </w:r>
      <w:r w:rsidR="00957FC8">
        <w:rPr>
          <w:rFonts w:ascii="Times New Roman" w:hAnsi="Times New Roman" w:cs="Times New Roman"/>
          <w:sz w:val="24"/>
          <w:szCs w:val="24"/>
        </w:rPr>
        <w:t xml:space="preserve">er et meget brugt medie i dag, hvor informationer er let tilgængelige. Investorerne kan </w:t>
      </w:r>
      <w:r w:rsidR="0094680E">
        <w:rPr>
          <w:rFonts w:ascii="Times New Roman" w:hAnsi="Times New Roman" w:cs="Times New Roman"/>
          <w:sz w:val="24"/>
          <w:szCs w:val="24"/>
        </w:rPr>
        <w:t>få en opfattelse</w:t>
      </w:r>
      <w:r w:rsidR="00F027EC">
        <w:rPr>
          <w:rFonts w:ascii="Times New Roman" w:hAnsi="Times New Roman" w:cs="Times New Roman"/>
          <w:sz w:val="24"/>
          <w:szCs w:val="24"/>
        </w:rPr>
        <w:t xml:space="preserve"> af</w:t>
      </w:r>
      <w:r w:rsidR="0094680E">
        <w:rPr>
          <w:rFonts w:ascii="Times New Roman" w:hAnsi="Times New Roman" w:cs="Times New Roman"/>
          <w:sz w:val="24"/>
          <w:szCs w:val="24"/>
        </w:rPr>
        <w:t>, at de ikke er vigtige for Serbien, fordi Serbien ikke</w:t>
      </w:r>
      <w:r w:rsidR="00F027EC">
        <w:rPr>
          <w:rFonts w:ascii="Times New Roman" w:hAnsi="Times New Roman" w:cs="Times New Roman"/>
          <w:sz w:val="24"/>
          <w:szCs w:val="24"/>
        </w:rPr>
        <w:t xml:space="preserve"> tager det seriøst, når det drejer sig om al lave to identiske hjemmesider</w:t>
      </w:r>
      <w:r w:rsidR="00815687">
        <w:rPr>
          <w:rFonts w:ascii="Times New Roman" w:hAnsi="Times New Roman" w:cs="Times New Roman"/>
          <w:sz w:val="24"/>
          <w:szCs w:val="24"/>
        </w:rPr>
        <w:t xml:space="preserve">. </w:t>
      </w:r>
      <w:r w:rsidR="0087764C">
        <w:rPr>
          <w:rFonts w:ascii="Times New Roman" w:hAnsi="Times New Roman" w:cs="Times New Roman"/>
          <w:sz w:val="24"/>
          <w:szCs w:val="24"/>
        </w:rPr>
        <w:t xml:space="preserve">Image er en nøgle for gode investeringer, </w:t>
      </w:r>
      <w:proofErr w:type="gramStart"/>
      <w:r w:rsidR="0087764C">
        <w:rPr>
          <w:rFonts w:ascii="Times New Roman" w:hAnsi="Times New Roman" w:cs="Times New Roman"/>
          <w:sz w:val="24"/>
          <w:szCs w:val="24"/>
        </w:rPr>
        <w:t>fordi</w:t>
      </w:r>
      <w:proofErr w:type="gramEnd"/>
      <w:r w:rsidR="0087764C">
        <w:rPr>
          <w:rFonts w:ascii="Times New Roman" w:hAnsi="Times New Roman" w:cs="Times New Roman"/>
          <w:sz w:val="24"/>
          <w:szCs w:val="24"/>
        </w:rPr>
        <w:t xml:space="preserve"> </w:t>
      </w:r>
      <w:proofErr w:type="gramStart"/>
      <w:r w:rsidR="0087764C">
        <w:rPr>
          <w:rFonts w:ascii="Times New Roman" w:hAnsi="Times New Roman" w:cs="Times New Roman"/>
          <w:sz w:val="24"/>
          <w:szCs w:val="24"/>
        </w:rPr>
        <w:t>gennem</w:t>
      </w:r>
      <w:proofErr w:type="gramEnd"/>
      <w:r w:rsidR="0087764C">
        <w:rPr>
          <w:rFonts w:ascii="Times New Roman" w:hAnsi="Times New Roman" w:cs="Times New Roman"/>
          <w:sz w:val="24"/>
          <w:szCs w:val="24"/>
        </w:rPr>
        <w:t xml:space="preserve"> image viser man de gode værdier, man har i en organisation. </w:t>
      </w:r>
    </w:p>
    <w:p w:rsidR="00651359" w:rsidRDefault="00651359" w:rsidP="00651359">
      <w:pPr>
        <w:spacing w:line="360" w:lineRule="auto"/>
        <w:jc w:val="both"/>
        <w:rPr>
          <w:rStyle w:val="apple-style-span"/>
          <w:rFonts w:ascii="Times New Roman" w:hAnsi="Times New Roman" w:cs="Times New Roman"/>
          <w:color w:val="000000"/>
          <w:sz w:val="24"/>
          <w:szCs w:val="24"/>
        </w:rPr>
      </w:pPr>
      <w:r w:rsidRPr="00D902D0">
        <w:rPr>
          <w:rFonts w:ascii="Times New Roman" w:hAnsi="Times New Roman" w:cs="Times New Roman"/>
          <w:sz w:val="24"/>
          <w:szCs w:val="24"/>
        </w:rPr>
        <w:lastRenderedPageBreak/>
        <w:t xml:space="preserve">Udenlandske investorer </w:t>
      </w:r>
      <w:r w:rsidR="00C607F2">
        <w:rPr>
          <w:rFonts w:ascii="Times New Roman" w:hAnsi="Times New Roman" w:cs="Times New Roman"/>
          <w:sz w:val="24"/>
          <w:szCs w:val="24"/>
        </w:rPr>
        <w:t xml:space="preserve">kan </w:t>
      </w:r>
      <w:proofErr w:type="spellStart"/>
      <w:r w:rsidR="00C607F2">
        <w:rPr>
          <w:rFonts w:ascii="Times New Roman" w:hAnsi="Times New Roman" w:cs="Times New Roman"/>
          <w:sz w:val="24"/>
          <w:szCs w:val="24"/>
        </w:rPr>
        <w:t>være</w:t>
      </w:r>
      <w:r w:rsidRPr="00D902D0">
        <w:rPr>
          <w:rFonts w:ascii="Times New Roman" w:hAnsi="Times New Roman" w:cs="Times New Roman"/>
          <w:sz w:val="24"/>
          <w:szCs w:val="24"/>
        </w:rPr>
        <w:t>i</w:t>
      </w:r>
      <w:proofErr w:type="spellEnd"/>
      <w:r w:rsidRPr="00D902D0">
        <w:rPr>
          <w:rFonts w:ascii="Times New Roman" w:hAnsi="Times New Roman" w:cs="Times New Roman"/>
          <w:sz w:val="24"/>
          <w:szCs w:val="24"/>
        </w:rPr>
        <w:t xml:space="preserve"> tvivl om, om det er et potentielt land for investeringer, fordi Serbien ikke kan love stabilitet i landet</w:t>
      </w:r>
      <w:r w:rsidR="00725993">
        <w:rPr>
          <w:rFonts w:ascii="Times New Roman" w:hAnsi="Times New Roman" w:cs="Times New Roman"/>
          <w:sz w:val="24"/>
          <w:szCs w:val="24"/>
        </w:rPr>
        <w:t xml:space="preserve"> endnu</w:t>
      </w:r>
      <w:r w:rsidRPr="00D902D0">
        <w:rPr>
          <w:rFonts w:ascii="Times New Roman" w:hAnsi="Times New Roman" w:cs="Times New Roman"/>
          <w:sz w:val="24"/>
          <w:szCs w:val="24"/>
        </w:rPr>
        <w:t>.</w:t>
      </w:r>
      <w:r>
        <w:rPr>
          <w:rFonts w:ascii="Times New Roman" w:hAnsi="Times New Roman" w:cs="Times New Roman"/>
          <w:sz w:val="24"/>
          <w:szCs w:val="24"/>
        </w:rPr>
        <w:t xml:space="preserve">. En </w:t>
      </w:r>
      <w:r>
        <w:rPr>
          <w:rStyle w:val="apple-style-span"/>
          <w:rFonts w:ascii="Times New Roman" w:hAnsi="Times New Roman" w:cs="Times New Roman"/>
          <w:color w:val="000000"/>
          <w:sz w:val="24"/>
          <w:szCs w:val="24"/>
        </w:rPr>
        <w:t>m</w:t>
      </w:r>
      <w:r w:rsidRPr="00E9502F">
        <w:rPr>
          <w:rStyle w:val="apple-style-span"/>
          <w:rFonts w:ascii="Times New Roman" w:hAnsi="Times New Roman" w:cs="Times New Roman"/>
          <w:color w:val="000000"/>
          <w:sz w:val="24"/>
          <w:szCs w:val="24"/>
        </w:rPr>
        <w:t>islykket kommunikation på tværs af forskellige kulturer</w:t>
      </w:r>
      <w:r>
        <w:rPr>
          <w:rStyle w:val="apple-style-span"/>
          <w:rFonts w:ascii="Times New Roman" w:hAnsi="Times New Roman" w:cs="Times New Roman"/>
          <w:color w:val="000000"/>
          <w:sz w:val="24"/>
          <w:szCs w:val="24"/>
        </w:rPr>
        <w:t xml:space="preserve"> i verden</w:t>
      </w:r>
      <w:r w:rsidRPr="00E9502F">
        <w:rPr>
          <w:rStyle w:val="apple-style-span"/>
          <w:rFonts w:ascii="Times New Roman" w:hAnsi="Times New Roman" w:cs="Times New Roman"/>
          <w:color w:val="000000"/>
          <w:sz w:val="24"/>
          <w:szCs w:val="24"/>
        </w:rPr>
        <w:t xml:space="preserve"> kan være en vigtig årsag til, at et samarbejde mellem to parter ikke kan gennemføres </w:t>
      </w:r>
      <w:r>
        <w:rPr>
          <w:rStyle w:val="apple-style-span"/>
          <w:rFonts w:ascii="Times New Roman" w:hAnsi="Times New Roman" w:cs="Times New Roman"/>
          <w:color w:val="000000"/>
          <w:sz w:val="24"/>
          <w:szCs w:val="24"/>
        </w:rPr>
        <w:t xml:space="preserve">eller bliver </w:t>
      </w:r>
      <w:r w:rsidR="00CF08B4">
        <w:rPr>
          <w:rStyle w:val="apple-style-span"/>
          <w:rFonts w:ascii="Times New Roman" w:hAnsi="Times New Roman" w:cs="Times New Roman"/>
          <w:color w:val="000000"/>
          <w:sz w:val="24"/>
          <w:szCs w:val="24"/>
        </w:rPr>
        <w:t xml:space="preserve">til </w:t>
      </w:r>
      <w:r>
        <w:rPr>
          <w:rStyle w:val="apple-style-span"/>
          <w:rFonts w:ascii="Times New Roman" w:hAnsi="Times New Roman" w:cs="Times New Roman"/>
          <w:color w:val="000000"/>
          <w:sz w:val="24"/>
          <w:szCs w:val="24"/>
        </w:rPr>
        <w:t xml:space="preserve">en fiasko. </w:t>
      </w:r>
      <w:r w:rsidR="00CF3608">
        <w:rPr>
          <w:rStyle w:val="apple-style-span"/>
          <w:rFonts w:ascii="Times New Roman" w:hAnsi="Times New Roman" w:cs="Times New Roman"/>
          <w:color w:val="000000"/>
          <w:sz w:val="24"/>
          <w:szCs w:val="24"/>
        </w:rPr>
        <w:t xml:space="preserve">Serbien </w:t>
      </w:r>
      <w:r w:rsidR="003B36D9">
        <w:rPr>
          <w:rStyle w:val="apple-style-span"/>
          <w:rFonts w:ascii="Times New Roman" w:hAnsi="Times New Roman" w:cs="Times New Roman"/>
          <w:color w:val="000000"/>
          <w:sz w:val="24"/>
          <w:szCs w:val="24"/>
        </w:rPr>
        <w:t xml:space="preserve">er ikke medlem af EU, og der er mange kriterier, der bliver ændret hele tiden, for at komme med i EU. Hvis investorer </w:t>
      </w:r>
      <w:r w:rsidR="0010292D">
        <w:rPr>
          <w:rStyle w:val="apple-style-span"/>
          <w:rFonts w:ascii="Times New Roman" w:hAnsi="Times New Roman" w:cs="Times New Roman"/>
          <w:color w:val="000000"/>
          <w:sz w:val="24"/>
          <w:szCs w:val="24"/>
        </w:rPr>
        <w:t xml:space="preserve">ser på situationen som den er nu, så er landet præget af blandt andet kriminalitet, korruption og valutasving. De kan være i tvivl om, om deres investering kan vise profit. </w:t>
      </w:r>
    </w:p>
    <w:p w:rsidR="00586D90" w:rsidRDefault="00586D90" w:rsidP="00651359">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Det viser sig i analysen, at kulturforskelle varierer lidt. </w:t>
      </w:r>
      <w:r w:rsidR="003D3050">
        <w:rPr>
          <w:rStyle w:val="apple-style-span"/>
          <w:rFonts w:ascii="Times New Roman" w:hAnsi="Times New Roman" w:cs="Times New Roman"/>
          <w:color w:val="000000"/>
          <w:sz w:val="24"/>
          <w:szCs w:val="24"/>
        </w:rPr>
        <w:t xml:space="preserve">Serbien som en høj kontekst kultur har vist et godt samarbejde gennem årene med Italien, som tilhører den samme gruppe. </w:t>
      </w:r>
      <w:r w:rsidR="00ED51F5">
        <w:rPr>
          <w:rStyle w:val="apple-style-span"/>
          <w:rFonts w:ascii="Times New Roman" w:hAnsi="Times New Roman" w:cs="Times New Roman"/>
          <w:color w:val="000000"/>
          <w:sz w:val="24"/>
          <w:szCs w:val="24"/>
        </w:rPr>
        <w:t xml:space="preserve">Selvom Italien er medlem af EU, har det vist tilliden til Serbien, og det viser automatisk, at de ser Serbien som </w:t>
      </w:r>
      <w:proofErr w:type="gramStart"/>
      <w:r w:rsidR="00ED51F5">
        <w:rPr>
          <w:rStyle w:val="apple-style-span"/>
          <w:rFonts w:ascii="Times New Roman" w:hAnsi="Times New Roman" w:cs="Times New Roman"/>
          <w:color w:val="000000"/>
          <w:sz w:val="24"/>
          <w:szCs w:val="24"/>
        </w:rPr>
        <w:t>et</w:t>
      </w:r>
      <w:proofErr w:type="gramEnd"/>
      <w:r w:rsidR="00ED51F5">
        <w:rPr>
          <w:rStyle w:val="apple-style-span"/>
          <w:rFonts w:ascii="Times New Roman" w:hAnsi="Times New Roman" w:cs="Times New Roman"/>
          <w:color w:val="000000"/>
          <w:sz w:val="24"/>
          <w:szCs w:val="24"/>
        </w:rPr>
        <w:t xml:space="preserve"> godt investering land. </w:t>
      </w:r>
      <w:r w:rsidR="005D375F">
        <w:rPr>
          <w:rStyle w:val="apple-style-span"/>
          <w:rFonts w:ascii="Times New Roman" w:hAnsi="Times New Roman" w:cs="Times New Roman"/>
          <w:color w:val="000000"/>
          <w:sz w:val="24"/>
          <w:szCs w:val="24"/>
        </w:rPr>
        <w:t xml:space="preserve">På den anden side er der Norge, som </w:t>
      </w:r>
      <w:r w:rsidR="00A624AB">
        <w:rPr>
          <w:rStyle w:val="apple-style-span"/>
          <w:rFonts w:ascii="Times New Roman" w:hAnsi="Times New Roman" w:cs="Times New Roman"/>
          <w:color w:val="000000"/>
          <w:sz w:val="24"/>
          <w:szCs w:val="24"/>
        </w:rPr>
        <w:t xml:space="preserve">tilhører de lav kontekst lande, og alligevel investerede i Serbien </w:t>
      </w:r>
      <w:r w:rsidR="00082E6A">
        <w:rPr>
          <w:rStyle w:val="apple-style-span"/>
          <w:rFonts w:ascii="Times New Roman" w:hAnsi="Times New Roman" w:cs="Times New Roman"/>
          <w:color w:val="000000"/>
          <w:sz w:val="24"/>
          <w:szCs w:val="24"/>
        </w:rPr>
        <w:t xml:space="preserve">med 1,5 milliarder af dollars. </w:t>
      </w:r>
      <w:r w:rsidR="00632E27">
        <w:rPr>
          <w:rStyle w:val="apple-style-span"/>
          <w:rFonts w:ascii="Times New Roman" w:hAnsi="Times New Roman" w:cs="Times New Roman"/>
          <w:color w:val="000000"/>
          <w:sz w:val="24"/>
          <w:szCs w:val="24"/>
        </w:rPr>
        <w:t xml:space="preserve">Denne undersøgelse viser, at trods kulturforskelle, findes der </w:t>
      </w:r>
      <w:r w:rsidR="008271C8">
        <w:rPr>
          <w:rStyle w:val="apple-style-span"/>
          <w:rFonts w:ascii="Times New Roman" w:hAnsi="Times New Roman" w:cs="Times New Roman"/>
          <w:color w:val="000000"/>
          <w:sz w:val="24"/>
          <w:szCs w:val="24"/>
        </w:rPr>
        <w:t xml:space="preserve">lav kontekst kultur lande, som stoler på Serbiens fremgang og dets </w:t>
      </w:r>
      <w:r w:rsidR="00551D33">
        <w:rPr>
          <w:rStyle w:val="apple-style-span"/>
          <w:rFonts w:ascii="Times New Roman" w:hAnsi="Times New Roman" w:cs="Times New Roman"/>
          <w:color w:val="000000"/>
          <w:sz w:val="24"/>
          <w:szCs w:val="24"/>
        </w:rPr>
        <w:t xml:space="preserve">økonomiske vækst. </w:t>
      </w:r>
    </w:p>
    <w:p w:rsidR="00005D53" w:rsidRDefault="002744C0" w:rsidP="00651359">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Undersøgelsen viser også, at </w:t>
      </w:r>
      <w:r w:rsidR="009B2375">
        <w:rPr>
          <w:rStyle w:val="apple-style-span"/>
          <w:rFonts w:ascii="Times New Roman" w:hAnsi="Times New Roman" w:cs="Times New Roman"/>
          <w:color w:val="000000"/>
          <w:sz w:val="24"/>
          <w:szCs w:val="24"/>
        </w:rPr>
        <w:t xml:space="preserve">det danske udenrigsministerium vil øge frihandel med udviklingslande. </w:t>
      </w:r>
      <w:r w:rsidR="00A93395">
        <w:rPr>
          <w:rStyle w:val="apple-style-span"/>
          <w:rFonts w:ascii="Times New Roman" w:hAnsi="Times New Roman" w:cs="Times New Roman"/>
          <w:color w:val="000000"/>
          <w:sz w:val="24"/>
          <w:szCs w:val="24"/>
        </w:rPr>
        <w:t xml:space="preserve">Denne beslutning kan gavne Serbien, fordi der ligger blandt anden vækst i beskæftigelsen og styrkelse af skattesystemer. </w:t>
      </w:r>
    </w:p>
    <w:p w:rsidR="00317BBE" w:rsidRPr="00023BA8" w:rsidRDefault="00005D53" w:rsidP="00023BA8">
      <w:pPr>
        <w:spacing w:line="360" w:lineRule="auto"/>
        <w:jc w:val="both"/>
        <w:rPr>
          <w:rFonts w:ascii="Times New Roman" w:hAnsi="Times New Roman" w:cs="Times New Roman"/>
          <w:color w:val="000000"/>
          <w:sz w:val="24"/>
          <w:szCs w:val="24"/>
        </w:rPr>
        <w:sectPr w:rsidR="00317BBE" w:rsidRPr="00023BA8" w:rsidSect="00C25EF7">
          <w:type w:val="continuous"/>
          <w:pgSz w:w="11906" w:h="16838"/>
          <w:pgMar w:top="1701" w:right="1134" w:bottom="1701" w:left="1134" w:header="708" w:footer="708" w:gutter="0"/>
          <w:cols w:space="708"/>
          <w:docGrid w:linePitch="360"/>
        </w:sectPr>
      </w:pPr>
      <w:r>
        <w:rPr>
          <w:rStyle w:val="apple-style-span"/>
          <w:rFonts w:ascii="Times New Roman" w:hAnsi="Times New Roman" w:cs="Times New Roman"/>
          <w:color w:val="000000"/>
          <w:sz w:val="24"/>
          <w:szCs w:val="24"/>
        </w:rPr>
        <w:t xml:space="preserve">Generelt befinder Serbiens sig i en periode, hvor </w:t>
      </w:r>
      <w:r w:rsidR="00F261FA">
        <w:rPr>
          <w:rStyle w:val="apple-style-span"/>
          <w:rFonts w:ascii="Times New Roman" w:hAnsi="Times New Roman" w:cs="Times New Roman"/>
          <w:color w:val="000000"/>
          <w:sz w:val="24"/>
          <w:szCs w:val="24"/>
        </w:rPr>
        <w:t>det går lidt langsomt med fremgangen, men fremtiden ser meget lys ud for land</w:t>
      </w:r>
    </w:p>
    <w:p w:rsidR="00317BBE" w:rsidRDefault="00317BBE" w:rsidP="00173F5D">
      <w:pPr>
        <w:sectPr w:rsidR="00317BBE" w:rsidSect="00C25EF7">
          <w:type w:val="continuous"/>
          <w:pgSz w:w="11906" w:h="16838"/>
          <w:pgMar w:top="1701" w:right="1134" w:bottom="1701" w:left="1134" w:header="708" w:footer="708" w:gutter="0"/>
          <w:cols w:space="708"/>
          <w:docGrid w:linePitch="360"/>
        </w:sectPr>
      </w:pPr>
    </w:p>
    <w:p w:rsidR="00173F5D" w:rsidRDefault="00173F5D" w:rsidP="00173F5D">
      <w:pPr>
        <w:sectPr w:rsidR="00173F5D" w:rsidSect="00C25EF7">
          <w:type w:val="continuous"/>
          <w:pgSz w:w="11906" w:h="16838"/>
          <w:pgMar w:top="1701" w:right="1134" w:bottom="1701" w:left="1134" w:header="708" w:footer="708" w:gutter="0"/>
          <w:cols w:space="708"/>
          <w:docGrid w:linePitch="360"/>
        </w:sectPr>
      </w:pPr>
    </w:p>
    <w:p w:rsidR="00173F5D" w:rsidRPr="00173F5D" w:rsidRDefault="00173F5D" w:rsidP="00C25EF7">
      <w:pPr>
        <w:sectPr w:rsidR="00173F5D" w:rsidRPr="00173F5D" w:rsidSect="00C25EF7">
          <w:type w:val="continuous"/>
          <w:pgSz w:w="11906" w:h="16838"/>
          <w:pgMar w:top="1701" w:right="1134" w:bottom="1701" w:left="1134" w:header="708" w:footer="708" w:gutter="0"/>
          <w:cols w:space="708"/>
          <w:docGrid w:linePitch="360"/>
        </w:sectPr>
      </w:pPr>
    </w:p>
    <w:p w:rsidR="00E85A29" w:rsidRPr="00173F5D" w:rsidRDefault="00E85A29" w:rsidP="00023BA8"/>
    <w:sectPr w:rsidR="00E85A29" w:rsidRPr="00173F5D" w:rsidSect="00643EE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13" w:rsidRDefault="00827213" w:rsidP="00317BBE">
      <w:pPr>
        <w:spacing w:after="0" w:line="240" w:lineRule="auto"/>
      </w:pPr>
      <w:r>
        <w:separator/>
      </w:r>
    </w:p>
  </w:endnote>
  <w:endnote w:type="continuationSeparator" w:id="0">
    <w:p w:rsidR="00827213" w:rsidRDefault="00827213" w:rsidP="00317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31440"/>
      <w:docPartObj>
        <w:docPartGallery w:val="Page Numbers (Bottom of Page)"/>
        <w:docPartUnique/>
      </w:docPartObj>
    </w:sdtPr>
    <w:sdtContent>
      <w:p w:rsidR="00DA3D9E" w:rsidRDefault="00180DA5">
        <w:pPr>
          <w:pStyle w:val="Sidefod"/>
          <w:jc w:val="right"/>
        </w:pPr>
        <w:fldSimple w:instr=" PAGE   \* MERGEFORMAT ">
          <w:r w:rsidR="00023BA8">
            <w:rPr>
              <w:noProof/>
            </w:rPr>
            <w:t>2</w:t>
          </w:r>
        </w:fldSimple>
      </w:p>
    </w:sdtContent>
  </w:sdt>
  <w:p w:rsidR="00DA3D9E" w:rsidRDefault="00DA3D9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13" w:rsidRDefault="00827213" w:rsidP="00317BBE">
      <w:pPr>
        <w:spacing w:after="0" w:line="240" w:lineRule="auto"/>
      </w:pPr>
      <w:r>
        <w:separator/>
      </w:r>
    </w:p>
  </w:footnote>
  <w:footnote w:type="continuationSeparator" w:id="0">
    <w:p w:rsidR="00827213" w:rsidRDefault="00827213" w:rsidP="00317BBE">
      <w:pPr>
        <w:spacing w:after="0" w:line="240" w:lineRule="auto"/>
      </w:pPr>
      <w:r>
        <w:continuationSeparator/>
      </w:r>
    </w:p>
  </w:footnote>
  <w:footnote w:id="1">
    <w:p w:rsidR="00DA3D9E" w:rsidRDefault="00DA3D9E" w:rsidP="00317BBE">
      <w:pPr>
        <w:pStyle w:val="Fodnotetekst"/>
      </w:pPr>
      <w:r>
        <w:rPr>
          <w:rStyle w:val="Fodnotehenvisning"/>
        </w:rPr>
        <w:footnoteRef/>
      </w:r>
      <w:r>
        <w:t xml:space="preserve"> Videnskabsteori og metodelære, Bind 1, Introduktion 3. udgave, Andersen, Heine, Andersen, </w:t>
      </w:r>
      <w:proofErr w:type="spellStart"/>
      <w:r>
        <w:t>Vilmer</w:t>
      </w:r>
      <w:proofErr w:type="spellEnd"/>
      <w:r>
        <w:t>, 1990, s.59</w:t>
      </w:r>
    </w:p>
  </w:footnote>
  <w:footnote w:id="2">
    <w:p w:rsidR="00DA3D9E" w:rsidRDefault="00DA3D9E" w:rsidP="00317BBE">
      <w:pPr>
        <w:pStyle w:val="Fodnotetekst"/>
      </w:pPr>
      <w:r>
        <w:rPr>
          <w:rStyle w:val="Fodnotehenvisning"/>
        </w:rPr>
        <w:footnoteRef/>
      </w:r>
      <w:r>
        <w:t xml:space="preserve"> </w:t>
      </w:r>
      <w:hyperlink r:id="rId1" w:history="1">
        <w:r w:rsidRPr="00E05CD6">
          <w:rPr>
            <w:rStyle w:val="Hyperlink"/>
          </w:rPr>
          <w:t>http://www.sa.dk/content/dk/forskning_og_udvikling/forskning/forskere/anne_sofie_fink_kjeldgaard/kvalitative_data</w:t>
        </w:r>
      </w:hyperlink>
      <w:r>
        <w:t xml:space="preserve"> (bilag 1)</w:t>
      </w:r>
    </w:p>
  </w:footnote>
  <w:footnote w:id="3">
    <w:p w:rsidR="00DA3D9E" w:rsidRDefault="00DA3D9E" w:rsidP="00317BBE">
      <w:pPr>
        <w:pStyle w:val="Fodnotetekst"/>
      </w:pPr>
      <w:r>
        <w:rPr>
          <w:rStyle w:val="Fodnotehenvisning"/>
        </w:rPr>
        <w:footnoteRef/>
      </w:r>
      <w:r>
        <w:t xml:space="preserve"> </w:t>
      </w:r>
      <w:hyperlink r:id="rId2" w:history="1">
        <w:r>
          <w:rPr>
            <w:rStyle w:val="Hyperlink"/>
          </w:rPr>
          <w:t>http://www.wisegeek.com/what-is-the-difference-between-quantitative-and-qualitative-research.htm</w:t>
        </w:r>
      </w:hyperlink>
      <w:r>
        <w:t xml:space="preserve"> (bilag 2)</w:t>
      </w:r>
    </w:p>
  </w:footnote>
  <w:footnote w:id="4">
    <w:p w:rsidR="00DA3D9E" w:rsidRPr="000353D8" w:rsidRDefault="00DA3D9E" w:rsidP="00317BBE">
      <w:pPr>
        <w:pStyle w:val="Fodnotetekst"/>
      </w:pPr>
      <w:r>
        <w:rPr>
          <w:rStyle w:val="Fodnotehenvisning"/>
        </w:rPr>
        <w:footnoteRef/>
      </w:r>
      <w:r w:rsidRPr="000353D8">
        <w:t xml:space="preserve"> </w:t>
      </w:r>
      <w:hyperlink r:id="rId3" w:history="1">
        <w:r>
          <w:rPr>
            <w:rStyle w:val="Hyperlink"/>
          </w:rPr>
          <w:t>http://www.wisegeek.com/what-is-the-difference-between-quantitative-and-qualitative-research.htm</w:t>
        </w:r>
      </w:hyperlink>
      <w:r>
        <w:t xml:space="preserve"> (bilag 2)</w:t>
      </w:r>
    </w:p>
  </w:footnote>
  <w:footnote w:id="5">
    <w:p w:rsidR="00DA3D9E" w:rsidRDefault="00DA3D9E" w:rsidP="00317BBE">
      <w:pPr>
        <w:pStyle w:val="Fodnotetekst"/>
      </w:pPr>
      <w:r>
        <w:rPr>
          <w:rStyle w:val="Fodnotehenvisning"/>
        </w:rPr>
        <w:footnoteRef/>
      </w:r>
      <w:r>
        <w:t xml:space="preserve"> </w:t>
      </w:r>
      <w:proofErr w:type="spellStart"/>
      <w:r w:rsidRPr="00F05EB3">
        <w:t>Markedskommunikat</w:t>
      </w:r>
      <w:r>
        <w:t>ion-videregående</w:t>
      </w:r>
      <w:proofErr w:type="spellEnd"/>
      <w:r>
        <w:t xml:space="preserve"> uddannelser, Lindberg, Henrik, 1. udgave, 1. oplæg 2009, s.358</w:t>
      </w:r>
    </w:p>
  </w:footnote>
  <w:footnote w:id="6">
    <w:p w:rsidR="00DA3D9E" w:rsidRDefault="00DA3D9E" w:rsidP="00317BBE">
      <w:pPr>
        <w:pStyle w:val="Fodnotetekst"/>
      </w:pPr>
      <w:r>
        <w:rPr>
          <w:rStyle w:val="Fodnotehenvisning"/>
        </w:rPr>
        <w:footnoteRef/>
      </w:r>
      <w:r>
        <w:t xml:space="preserve"> Videnskabsteori i samfundsvidenskaberne, Fuglsang, Lars og Olsen, Bitsch, Poul, Roskilde Universitetsforlag 2003, 1. udgave 2003, s. 220 og 221</w:t>
      </w:r>
    </w:p>
  </w:footnote>
  <w:footnote w:id="7">
    <w:p w:rsidR="00DA3D9E" w:rsidRPr="00F313CE" w:rsidRDefault="00DA3D9E" w:rsidP="00317BBE">
      <w:pPr>
        <w:pStyle w:val="Fodnotetekst"/>
      </w:pPr>
      <w:r>
        <w:rPr>
          <w:rStyle w:val="Fodnotehenvisning"/>
        </w:rPr>
        <w:footnoteRef/>
      </w:r>
      <w:r w:rsidRPr="00F313CE">
        <w:t xml:space="preserve"> </w:t>
      </w:r>
      <w:hyperlink r:id="rId4" w:history="1">
        <w:r w:rsidRPr="00F313CE">
          <w:rPr>
            <w:rStyle w:val="Hyperlink"/>
          </w:rPr>
          <w:t>http://www.leksikon.org/art.php?n=773</w:t>
        </w:r>
      </w:hyperlink>
      <w:r>
        <w:t xml:space="preserve"> (bilag 3)</w:t>
      </w:r>
    </w:p>
  </w:footnote>
  <w:footnote w:id="8">
    <w:p w:rsidR="00DA3D9E" w:rsidRDefault="00DA3D9E" w:rsidP="00317BBE">
      <w:pPr>
        <w:pStyle w:val="Fodnotetekst"/>
      </w:pPr>
      <w:r>
        <w:rPr>
          <w:rStyle w:val="Fodnotehenvisning"/>
        </w:rPr>
        <w:footnoteRef/>
      </w:r>
      <w:r>
        <w:t xml:space="preserve"> HUMANISTISK VIDENSKABSTEORI, Collin, Finn og </w:t>
      </w:r>
      <w:proofErr w:type="spellStart"/>
      <w:r>
        <w:t>Køppe</w:t>
      </w:r>
      <w:proofErr w:type="spellEnd"/>
      <w:r>
        <w:t xml:space="preserve">, </w:t>
      </w:r>
      <w:proofErr w:type="spellStart"/>
      <w:r>
        <w:t>Simo</w:t>
      </w:r>
      <w:proofErr w:type="spellEnd"/>
      <w:r>
        <w:t>, DR Multimedie, 1. udgave, 2. oplæg 2005, s123,124</w:t>
      </w:r>
    </w:p>
  </w:footnote>
  <w:footnote w:id="9">
    <w:p w:rsidR="00DA3D9E" w:rsidRDefault="00DA3D9E" w:rsidP="00317BBE">
      <w:pPr>
        <w:pStyle w:val="Fodnotetekst"/>
      </w:pPr>
      <w:r>
        <w:rPr>
          <w:rStyle w:val="Fodnotehenvisning"/>
        </w:rPr>
        <w:footnoteRef/>
      </w:r>
      <w:r>
        <w:t xml:space="preserve"> Videnskabsteori i samfundsvidenskaberne, Fuglsang, Lars og Olsen, Bitsch, Poul, Roskilde Universitetsforlag 2003, 1. udgave 2003, s. 32</w:t>
      </w:r>
    </w:p>
  </w:footnote>
  <w:footnote w:id="10">
    <w:p w:rsidR="00DA3D9E" w:rsidRDefault="00DA3D9E" w:rsidP="00317BBE">
      <w:pPr>
        <w:pStyle w:val="Fodnotetekst"/>
      </w:pPr>
      <w:r>
        <w:rPr>
          <w:rStyle w:val="Fodnotehenvisning"/>
        </w:rPr>
        <w:footnoteRef/>
      </w:r>
      <w:r>
        <w:t xml:space="preserve"> Videnskabsteori i samfundsvidenskaberne, Fuglsang, Lars og Olsen, Bitsch, Poul, Roskilde Universitetsforlag 2003, 1. udgave 2003, s. 134</w:t>
      </w:r>
    </w:p>
  </w:footnote>
  <w:footnote w:id="11">
    <w:p w:rsidR="00DA3D9E" w:rsidRDefault="00DA3D9E" w:rsidP="00317BBE">
      <w:pPr>
        <w:pStyle w:val="Fodnotetekst"/>
      </w:pPr>
      <w:r>
        <w:rPr>
          <w:rStyle w:val="Fodnotehenvisning"/>
        </w:rPr>
        <w:footnoteRef/>
      </w:r>
      <w:r>
        <w:t xml:space="preserve"> Videnskabsteori – en grundbog, </w:t>
      </w:r>
      <w:proofErr w:type="spellStart"/>
      <w:r>
        <w:t>Birkler</w:t>
      </w:r>
      <w:proofErr w:type="spellEnd"/>
      <w:r>
        <w:t>, Jacob, 1. udgave, 1. oplæg, 2005, s. 108</w:t>
      </w:r>
    </w:p>
  </w:footnote>
  <w:footnote w:id="12">
    <w:p w:rsidR="00DA3D9E" w:rsidRDefault="00DA3D9E" w:rsidP="00317BBE">
      <w:pPr>
        <w:pStyle w:val="Fodnotetekst"/>
      </w:pPr>
      <w:r>
        <w:rPr>
          <w:rStyle w:val="Fodnotehenvisning"/>
        </w:rPr>
        <w:footnoteRef/>
      </w:r>
      <w:r>
        <w:t xml:space="preserve"> </w:t>
      </w:r>
      <w:hyperlink r:id="rId5" w:history="1">
        <w:r>
          <w:rPr>
            <w:rStyle w:val="Hyperlink"/>
          </w:rPr>
          <w:t>http://www.ebst.dk/file/61966/kommunikation.pdf</w:t>
        </w:r>
      </w:hyperlink>
      <w:r>
        <w:t xml:space="preserve"> </w:t>
      </w:r>
      <w:r w:rsidR="00B87174">
        <w:t>(bilag 4)</w:t>
      </w:r>
    </w:p>
  </w:footnote>
  <w:footnote w:id="13">
    <w:p w:rsidR="00B87174" w:rsidRDefault="00B87174">
      <w:pPr>
        <w:pStyle w:val="Fodnotetekst"/>
      </w:pPr>
      <w:r>
        <w:rPr>
          <w:rStyle w:val="Fodnotehenvisning"/>
        </w:rPr>
        <w:footnoteRef/>
      </w:r>
      <w:r>
        <w:t xml:space="preserve"> </w:t>
      </w:r>
      <w:hyperlink r:id="rId6" w:history="1">
        <w:r>
          <w:rPr>
            <w:rStyle w:val="Hyperlink"/>
          </w:rPr>
          <w:t>http://www.ebst.dk/file/61966/kommunikation.pdf</w:t>
        </w:r>
      </w:hyperlink>
      <w:r>
        <w:t xml:space="preserve"> (bilag 4) </w:t>
      </w:r>
    </w:p>
  </w:footnote>
  <w:footnote w:id="14">
    <w:p w:rsidR="00DA3D9E" w:rsidRDefault="00DA3D9E" w:rsidP="00317BBE">
      <w:pPr>
        <w:pStyle w:val="Fodnotetekst"/>
      </w:pPr>
      <w:r>
        <w:rPr>
          <w:rStyle w:val="Fodnotehenvisning"/>
        </w:rPr>
        <w:footnoteRef/>
      </w:r>
      <w:r>
        <w:t xml:space="preserve"> Begrebet </w:t>
      </w:r>
      <w:proofErr w:type="spellStart"/>
      <w:r>
        <w:t>-organisation-</w:t>
      </w:r>
      <w:proofErr w:type="spellEnd"/>
      <w:r>
        <w:t xml:space="preserve"> bruges til at beskrive enhver form for sammenslutning af individer, aktører og lignende.  Det er synonym for virksomheder, firmaer, selskaber osv. </w:t>
      </w:r>
    </w:p>
  </w:footnote>
  <w:footnote w:id="15">
    <w:p w:rsidR="00DA3D9E" w:rsidRDefault="00DA3D9E" w:rsidP="00317BBE">
      <w:pPr>
        <w:pStyle w:val="Fodnotetekst"/>
      </w:pPr>
      <w:r>
        <w:rPr>
          <w:rStyle w:val="Fodnotehenvisning"/>
        </w:rPr>
        <w:footnoteRef/>
      </w:r>
      <w:r>
        <w:t xml:space="preserve"> </w:t>
      </w:r>
      <w:hyperlink r:id="rId7" w:history="1">
        <w:r>
          <w:rPr>
            <w:rStyle w:val="Hyperlink"/>
          </w:rPr>
          <w:t>http://www.kommunikationsforum.dk/artikler/forandringskommunikation-ifoelge-helle-petersen</w:t>
        </w:r>
      </w:hyperlink>
      <w:r>
        <w:t xml:space="preserve"> (bilag 5)</w:t>
      </w:r>
    </w:p>
  </w:footnote>
  <w:footnote w:id="16">
    <w:p w:rsidR="00DA3D9E" w:rsidRDefault="00DA3D9E" w:rsidP="00317BBE">
      <w:pPr>
        <w:pStyle w:val="Fodnotetekst"/>
      </w:pPr>
      <w:r>
        <w:rPr>
          <w:rStyle w:val="Fodnotehenvisning"/>
        </w:rPr>
        <w:footnoteRef/>
      </w:r>
      <w:r>
        <w:t xml:space="preserve"> </w:t>
      </w:r>
      <w:hyperlink r:id="rId8" w:history="1">
        <w:r>
          <w:rPr>
            <w:rStyle w:val="Hyperlink"/>
          </w:rPr>
          <w:t>http://www.klimakompasset.dk/index.php?id=168739</w:t>
        </w:r>
      </w:hyperlink>
      <w:r>
        <w:t xml:space="preserve"> (bilag 6)</w:t>
      </w:r>
    </w:p>
  </w:footnote>
  <w:footnote w:id="17">
    <w:p w:rsidR="00DA3D9E" w:rsidRDefault="00DA3D9E" w:rsidP="00317BBE">
      <w:pPr>
        <w:pStyle w:val="Fodnotetekst"/>
      </w:pPr>
      <w:r>
        <w:rPr>
          <w:rStyle w:val="Fodnotehenvisning"/>
        </w:rPr>
        <w:footnoteRef/>
      </w:r>
      <w:r>
        <w:t xml:space="preserve"> International markedskommunikation i en postmoderne </w:t>
      </w:r>
      <w:proofErr w:type="gramStart"/>
      <w:r>
        <w:t>verden,  Frandsen</w:t>
      </w:r>
      <w:proofErr w:type="gramEnd"/>
      <w:r>
        <w:t xml:space="preserve">, Finn, </w:t>
      </w:r>
      <w:proofErr w:type="spellStart"/>
      <w:r>
        <w:t>Johanse</w:t>
      </w:r>
      <w:proofErr w:type="spellEnd"/>
      <w:r>
        <w:t xml:space="preserve">, </w:t>
      </w:r>
      <w:proofErr w:type="spellStart"/>
      <w:r>
        <w:t>Winni</w:t>
      </w:r>
      <w:proofErr w:type="spellEnd"/>
      <w:r>
        <w:t xml:space="preserve"> og </w:t>
      </w:r>
      <w:proofErr w:type="spellStart"/>
      <w:r>
        <w:t>Ellerup</w:t>
      </w:r>
      <w:proofErr w:type="spellEnd"/>
      <w:r>
        <w:t xml:space="preserve"> Nielsen, Anne, 1. udgave, 1 oplæg, 1997, s. 63</w:t>
      </w:r>
    </w:p>
  </w:footnote>
  <w:footnote w:id="18">
    <w:p w:rsidR="00DA3D9E" w:rsidRPr="00D416CA" w:rsidRDefault="00DA3D9E" w:rsidP="00317BBE">
      <w:pPr>
        <w:pStyle w:val="Fodnotetekst"/>
        <w:rPr>
          <w:lang w:val="en-US"/>
        </w:rPr>
      </w:pPr>
      <w:r>
        <w:rPr>
          <w:rStyle w:val="Fodnotehenvisning"/>
        </w:rPr>
        <w:footnoteRef/>
      </w:r>
      <w:r w:rsidRPr="00D416CA">
        <w:rPr>
          <w:lang w:val="en-US"/>
        </w:rPr>
        <w:t xml:space="preserve"> Ibid</w:t>
      </w:r>
    </w:p>
  </w:footnote>
  <w:footnote w:id="19">
    <w:p w:rsidR="00DA3D9E" w:rsidRPr="005D38ED" w:rsidRDefault="00DA3D9E" w:rsidP="00317BBE">
      <w:pPr>
        <w:pStyle w:val="Fodnotetekst"/>
        <w:rPr>
          <w:lang w:val="en-US"/>
        </w:rPr>
      </w:pPr>
      <w:r>
        <w:rPr>
          <w:rStyle w:val="Fodnotehenvisning"/>
        </w:rPr>
        <w:footnoteRef/>
      </w:r>
      <w:r w:rsidRPr="005D38ED">
        <w:rPr>
          <w:lang w:val="en-US"/>
        </w:rPr>
        <w:t xml:space="preserve"> </w:t>
      </w:r>
      <w:r w:rsidR="00180DA5">
        <w:fldChar w:fldCharType="begin"/>
      </w:r>
      <w:r w:rsidR="00180DA5" w:rsidRPr="00023BA8">
        <w:rPr>
          <w:lang w:val="en-US"/>
        </w:rPr>
        <w:instrText>HYPERLINK "http://radio-weblogs.com/0107127/stories/2003/01/16/cultureGeertHofstedesModel.html"</w:instrText>
      </w:r>
      <w:r w:rsidR="00180DA5">
        <w:fldChar w:fldCharType="separate"/>
      </w:r>
      <w:r w:rsidRPr="005D38ED">
        <w:rPr>
          <w:rStyle w:val="Hyperlink"/>
          <w:lang w:val="en-US"/>
        </w:rPr>
        <w:t>http://radio-weblogs.com/0107127/stories/2003/01/16/cultureGeertHofstedesModel.html</w:t>
      </w:r>
      <w:r w:rsidR="00180DA5">
        <w:fldChar w:fldCharType="end"/>
      </w:r>
      <w:r w:rsidRPr="005D38ED">
        <w:rPr>
          <w:lang w:val="en-US"/>
        </w:rPr>
        <w:t xml:space="preserve"> (</w:t>
      </w:r>
      <w:proofErr w:type="spellStart"/>
      <w:r w:rsidRPr="005D38ED">
        <w:rPr>
          <w:lang w:val="en-US"/>
        </w:rPr>
        <w:t>bilag</w:t>
      </w:r>
      <w:proofErr w:type="spellEnd"/>
      <w:r w:rsidRPr="005D38ED">
        <w:rPr>
          <w:lang w:val="en-US"/>
        </w:rPr>
        <w:t xml:space="preserve"> 7)</w:t>
      </w:r>
    </w:p>
  </w:footnote>
  <w:footnote w:id="20">
    <w:p w:rsidR="00DA3D9E" w:rsidRPr="00C439DB" w:rsidRDefault="00DA3D9E">
      <w:pPr>
        <w:pStyle w:val="Fodnotetekst"/>
      </w:pPr>
      <w:r>
        <w:rPr>
          <w:rStyle w:val="Fodnotehenvisning"/>
        </w:rPr>
        <w:footnoteRef/>
      </w:r>
      <w:r w:rsidRPr="00C439DB">
        <w:t xml:space="preserve"> </w:t>
      </w:r>
      <w:hyperlink r:id="rId9" w:history="1">
        <w:r w:rsidRPr="00C439DB">
          <w:rPr>
            <w:rStyle w:val="Hyperlink"/>
          </w:rPr>
          <w:t>http://www.globalskole.dk/globalundervisning/Ungdomsuddannelser/Emner/Demokrati/metode/kulforskel.htm</w:t>
        </w:r>
      </w:hyperlink>
      <w:r w:rsidRPr="00C439DB">
        <w:t xml:space="preserve">  (bi</w:t>
      </w:r>
      <w:r>
        <w:t>lag 8</w:t>
      </w:r>
      <w:r w:rsidRPr="00C439DB">
        <w:t>)</w:t>
      </w:r>
    </w:p>
  </w:footnote>
  <w:footnote w:id="21">
    <w:p w:rsidR="00DA3D9E" w:rsidRDefault="00DA3D9E">
      <w:pPr>
        <w:pStyle w:val="Fodnotetekst"/>
      </w:pPr>
      <w:r>
        <w:rPr>
          <w:rStyle w:val="Fodnotehenvisning"/>
        </w:rPr>
        <w:footnoteRef/>
      </w:r>
      <w:r>
        <w:t xml:space="preserve"> </w:t>
      </w:r>
      <w:proofErr w:type="spellStart"/>
      <w:r>
        <w:t>Ibid</w:t>
      </w:r>
      <w:proofErr w:type="spellEnd"/>
      <w:r w:rsidR="001C009F">
        <w:t xml:space="preserve"> </w:t>
      </w:r>
      <w:r>
        <w:t xml:space="preserve">(bilag 8) </w:t>
      </w:r>
    </w:p>
  </w:footnote>
  <w:footnote w:id="22">
    <w:p w:rsidR="00DA3D9E" w:rsidRPr="0071389E" w:rsidRDefault="00DA3D9E">
      <w:pPr>
        <w:pStyle w:val="Fodnotetekst"/>
      </w:pPr>
      <w:r>
        <w:rPr>
          <w:rStyle w:val="Fodnotehenvisning"/>
        </w:rPr>
        <w:footnoteRef/>
      </w:r>
      <w:r>
        <w:t xml:space="preserve"> </w:t>
      </w:r>
      <w:hyperlink r:id="rId10" w:history="1">
        <w:r>
          <w:rPr>
            <w:rStyle w:val="Hyperlink"/>
          </w:rPr>
          <w:t>http://afs2.systime.dk/index.php?id=162</w:t>
        </w:r>
      </w:hyperlink>
      <w:r>
        <w:t xml:space="preserve"> Bogen: Afsætning 2; </w:t>
      </w:r>
      <w:r w:rsidRPr="0071389E">
        <w:rPr>
          <w:rStyle w:val="apple-style-span"/>
          <w:rFonts w:ascii="Tahoma" w:hAnsi="Tahoma" w:cs="Tahoma"/>
          <w:iCs/>
          <w:color w:val="000000"/>
          <w:shd w:val="clear" w:color="auto" w:fill="FAFEFF"/>
        </w:rPr>
        <w:t xml:space="preserve">Morten Haase, René Mortensen, Michael </w:t>
      </w:r>
      <w:proofErr w:type="spellStart"/>
      <w:r w:rsidRPr="0071389E">
        <w:rPr>
          <w:rStyle w:val="apple-style-span"/>
          <w:rFonts w:ascii="Tahoma" w:hAnsi="Tahoma" w:cs="Tahoma"/>
          <w:iCs/>
          <w:color w:val="000000"/>
          <w:shd w:val="clear" w:color="auto" w:fill="FAFEFF"/>
        </w:rPr>
        <w:t>Bregendahl</w:t>
      </w:r>
      <w:proofErr w:type="spellEnd"/>
      <w:r w:rsidRPr="0071389E">
        <w:rPr>
          <w:rStyle w:val="apple-style-span"/>
          <w:rFonts w:ascii="Tahoma" w:hAnsi="Tahoma" w:cs="Tahoma"/>
          <w:iCs/>
          <w:color w:val="000000"/>
          <w:shd w:val="clear" w:color="auto" w:fill="FAFEFF"/>
        </w:rPr>
        <w:t xml:space="preserve"> og Birte Ravn Østergaard</w:t>
      </w:r>
      <w:r>
        <w:rPr>
          <w:rStyle w:val="apple-style-span"/>
          <w:rFonts w:ascii="Tahoma" w:hAnsi="Tahoma" w:cs="Tahoma"/>
          <w:iCs/>
          <w:color w:val="000000"/>
          <w:shd w:val="clear" w:color="auto" w:fill="FAFEFF"/>
        </w:rPr>
        <w:t xml:space="preserve"> (bilag 9)</w:t>
      </w:r>
    </w:p>
  </w:footnote>
  <w:footnote w:id="23">
    <w:p w:rsidR="00DA3D9E" w:rsidRDefault="00DA3D9E">
      <w:pPr>
        <w:pStyle w:val="Fodnotetekst"/>
      </w:pPr>
      <w:r>
        <w:rPr>
          <w:rStyle w:val="Fodnotehenvisning"/>
        </w:rPr>
        <w:footnoteRef/>
      </w:r>
      <w:r>
        <w:t xml:space="preserve"> </w:t>
      </w:r>
      <w:hyperlink r:id="rId11" w:history="1">
        <w:r>
          <w:rPr>
            <w:rStyle w:val="Hyperlink"/>
          </w:rPr>
          <w:t>http://afs2.systime.dk/index.php?id=162</w:t>
        </w:r>
      </w:hyperlink>
      <w:r>
        <w:t xml:space="preserve"> Bogen: Afsætning 2; </w:t>
      </w:r>
      <w:r w:rsidRPr="0071389E">
        <w:rPr>
          <w:rStyle w:val="apple-style-span"/>
          <w:rFonts w:ascii="Tahoma" w:hAnsi="Tahoma" w:cs="Tahoma"/>
          <w:iCs/>
          <w:color w:val="000000"/>
          <w:shd w:val="clear" w:color="auto" w:fill="FAFEFF"/>
        </w:rPr>
        <w:t xml:space="preserve">Morten Haase, René Mortensen, Michael </w:t>
      </w:r>
      <w:proofErr w:type="spellStart"/>
      <w:r w:rsidRPr="0071389E">
        <w:rPr>
          <w:rStyle w:val="apple-style-span"/>
          <w:rFonts w:ascii="Tahoma" w:hAnsi="Tahoma" w:cs="Tahoma"/>
          <w:iCs/>
          <w:color w:val="000000"/>
          <w:shd w:val="clear" w:color="auto" w:fill="FAFEFF"/>
        </w:rPr>
        <w:t>Bregendahl</w:t>
      </w:r>
      <w:proofErr w:type="spellEnd"/>
      <w:r w:rsidRPr="0071389E">
        <w:rPr>
          <w:rStyle w:val="apple-style-span"/>
          <w:rFonts w:ascii="Tahoma" w:hAnsi="Tahoma" w:cs="Tahoma"/>
          <w:iCs/>
          <w:color w:val="000000"/>
          <w:shd w:val="clear" w:color="auto" w:fill="FAFEFF"/>
        </w:rPr>
        <w:t xml:space="preserve"> og Birte Ravn Østergaard</w:t>
      </w:r>
      <w:r>
        <w:rPr>
          <w:rStyle w:val="apple-style-span"/>
          <w:rFonts w:ascii="Tahoma" w:hAnsi="Tahoma" w:cs="Tahoma"/>
          <w:iCs/>
          <w:color w:val="000000"/>
          <w:shd w:val="clear" w:color="auto" w:fill="FAFEFF"/>
        </w:rPr>
        <w:t xml:space="preserve"> (bilag 9)</w:t>
      </w:r>
    </w:p>
  </w:footnote>
  <w:footnote w:id="24">
    <w:p w:rsidR="00DA3D9E" w:rsidRPr="00994783" w:rsidRDefault="00DA3D9E" w:rsidP="0075393F">
      <w:pPr>
        <w:pStyle w:val="Fodnotetekst"/>
      </w:pPr>
      <w:r>
        <w:rPr>
          <w:rStyle w:val="Fodnotehenvisning"/>
        </w:rPr>
        <w:footnoteRef/>
      </w:r>
      <w:r w:rsidRPr="00994783">
        <w:t xml:space="preserve"> </w:t>
      </w:r>
      <w:hyperlink r:id="rId12" w:history="1">
        <w:r>
          <w:rPr>
            <w:rStyle w:val="Hyperlink"/>
          </w:rPr>
          <w:t>http://pub.uvm.dk/2002/multikulturelvejledning/03.htm</w:t>
        </w:r>
      </w:hyperlink>
      <w:r>
        <w:t xml:space="preserve"> </w:t>
      </w:r>
      <w:proofErr w:type="spellStart"/>
      <w:r>
        <w:t>Undervisningministeriet</w:t>
      </w:r>
      <w:proofErr w:type="spellEnd"/>
      <w:r>
        <w:t xml:space="preserve"> 2002 (bilag 10)</w:t>
      </w:r>
    </w:p>
  </w:footnote>
  <w:footnote w:id="25">
    <w:p w:rsidR="00DA3D9E" w:rsidRPr="003D2A9B" w:rsidRDefault="00DA3D9E" w:rsidP="00F60150">
      <w:pPr>
        <w:pStyle w:val="Fodnotetekst"/>
      </w:pPr>
      <w:r>
        <w:rPr>
          <w:rStyle w:val="Fodnotehenvisning"/>
        </w:rPr>
        <w:footnoteRef/>
      </w:r>
      <w:r w:rsidRPr="003D2A9B">
        <w:t xml:space="preserve"> </w:t>
      </w:r>
      <w:proofErr w:type="spellStart"/>
      <w:proofErr w:type="gramStart"/>
      <w:r>
        <w:t>Ibid</w:t>
      </w:r>
      <w:proofErr w:type="spellEnd"/>
      <w:r>
        <w:t xml:space="preserve">  (bilag</w:t>
      </w:r>
      <w:proofErr w:type="gramEnd"/>
      <w:r>
        <w:t xml:space="preserve"> 10) </w:t>
      </w:r>
    </w:p>
  </w:footnote>
  <w:footnote w:id="26">
    <w:p w:rsidR="00DA3D9E" w:rsidRPr="00951A3C" w:rsidRDefault="00DA3D9E">
      <w:pPr>
        <w:pStyle w:val="Fodnotetekst"/>
      </w:pPr>
      <w:r>
        <w:rPr>
          <w:rStyle w:val="Fodnotehenvisning"/>
        </w:rPr>
        <w:footnoteRef/>
      </w:r>
      <w:r w:rsidRPr="00951A3C">
        <w:t xml:space="preserve"> </w:t>
      </w:r>
      <w:hyperlink r:id="rId13" w:history="1">
        <w:r w:rsidRPr="00951A3C">
          <w:rPr>
            <w:rStyle w:val="Hyperlink"/>
          </w:rPr>
          <w:t>http://sok.systime.dk/index.php?id=143</w:t>
        </w:r>
      </w:hyperlink>
      <w:r w:rsidRPr="00951A3C">
        <w:t xml:space="preserve"> </w:t>
      </w:r>
      <w:r>
        <w:t>–</w:t>
      </w:r>
      <w:r w:rsidRPr="00951A3C">
        <w:t xml:space="preserve"> Spr</w:t>
      </w:r>
      <w:r>
        <w:t xml:space="preserve">og og kultur – håndbog til studieområde: Karsten </w:t>
      </w:r>
      <w:proofErr w:type="spellStart"/>
      <w:r>
        <w:t>Sielemann</w:t>
      </w:r>
      <w:proofErr w:type="spellEnd"/>
      <w:r>
        <w:t xml:space="preserve"> Rikke Mosegaard (bilag 11)</w:t>
      </w:r>
    </w:p>
  </w:footnote>
  <w:footnote w:id="27">
    <w:p w:rsidR="00DA3D9E" w:rsidRPr="00951A3C" w:rsidRDefault="00DA3D9E" w:rsidP="00C6419C">
      <w:pPr>
        <w:pStyle w:val="Fodnotetekst"/>
      </w:pPr>
      <w:r>
        <w:rPr>
          <w:rStyle w:val="Fodnotehenvisning"/>
        </w:rPr>
        <w:footnoteRef/>
      </w:r>
      <w:r>
        <w:t xml:space="preserve"> </w:t>
      </w:r>
      <w:hyperlink r:id="rId14" w:history="1">
        <w:r w:rsidRPr="00951A3C">
          <w:rPr>
            <w:rStyle w:val="Hyperlink"/>
          </w:rPr>
          <w:t>http://sok.systime.dk/index.php?id=143</w:t>
        </w:r>
      </w:hyperlink>
      <w:r w:rsidRPr="00951A3C">
        <w:t xml:space="preserve"> </w:t>
      </w:r>
      <w:r>
        <w:t>–</w:t>
      </w:r>
      <w:r w:rsidRPr="00951A3C">
        <w:t xml:space="preserve"> Spr</w:t>
      </w:r>
      <w:r>
        <w:t xml:space="preserve">og og kultur – håndbog til studieområde: Karsten </w:t>
      </w:r>
      <w:proofErr w:type="spellStart"/>
      <w:r>
        <w:t>Sielemann</w:t>
      </w:r>
      <w:proofErr w:type="spellEnd"/>
      <w:r>
        <w:t xml:space="preserve"> Rikke Mosegaard (bilag 11) </w:t>
      </w:r>
    </w:p>
    <w:p w:rsidR="00DA3D9E" w:rsidRDefault="00DA3D9E">
      <w:pPr>
        <w:pStyle w:val="Fodnotetekst"/>
      </w:pPr>
    </w:p>
  </w:footnote>
  <w:footnote w:id="28">
    <w:p w:rsidR="00DA3D9E" w:rsidRPr="006D10D5" w:rsidRDefault="00DA3D9E" w:rsidP="00317BBE">
      <w:pPr>
        <w:pStyle w:val="Fodnotetekst"/>
      </w:pPr>
      <w:r>
        <w:rPr>
          <w:rStyle w:val="Fodnotehenvisning"/>
        </w:rPr>
        <w:footnoteRef/>
      </w:r>
      <w:r w:rsidRPr="006D10D5">
        <w:t xml:space="preserve">  </w:t>
      </w:r>
      <w:hyperlink r:id="rId15" w:history="1">
        <w:r w:rsidRPr="006D10D5">
          <w:rPr>
            <w:rStyle w:val="Hyperlink"/>
          </w:rPr>
          <w:t>http://pub.uvm.dk/2002/multikulturelvejledning/03.htm</w:t>
        </w:r>
      </w:hyperlink>
      <w:r w:rsidRPr="006D10D5">
        <w:t xml:space="preserve"> - Undervisni</w:t>
      </w:r>
      <w:r>
        <w:t xml:space="preserve">ngsministeriet 2002 (bilag 10) </w:t>
      </w:r>
    </w:p>
  </w:footnote>
  <w:footnote w:id="29">
    <w:p w:rsidR="00DA3D9E" w:rsidRPr="00F05EB3" w:rsidRDefault="00DA3D9E" w:rsidP="00317BBE">
      <w:pPr>
        <w:pStyle w:val="Fodnotetekst"/>
      </w:pPr>
      <w:r>
        <w:rPr>
          <w:rStyle w:val="Fodnotehenvisning"/>
        </w:rPr>
        <w:footnoteRef/>
      </w:r>
      <w:r w:rsidRPr="00F05EB3">
        <w:t xml:space="preserve"> </w:t>
      </w:r>
      <w:proofErr w:type="spellStart"/>
      <w:r w:rsidRPr="00F05EB3">
        <w:t>Markedskommunikat</w:t>
      </w:r>
      <w:r>
        <w:t>ion-videregående</w:t>
      </w:r>
      <w:proofErr w:type="spellEnd"/>
      <w:r>
        <w:t xml:space="preserve"> uddannelser, Lindberg, Henrik, 1. udgave, 1. oplæg 2009, s. 82 </w:t>
      </w:r>
    </w:p>
  </w:footnote>
  <w:footnote w:id="30">
    <w:p w:rsidR="00DA3D9E" w:rsidRDefault="00DA3D9E" w:rsidP="00317BBE">
      <w:pPr>
        <w:pStyle w:val="Fodnotetekst"/>
      </w:pPr>
      <w:r>
        <w:rPr>
          <w:rStyle w:val="Fodnotehenvisning"/>
        </w:rPr>
        <w:footnoteRef/>
      </w:r>
      <w:r>
        <w:t xml:space="preserve"> Kultur, kulturanalyse og kulturetik – eller hvad adskiller og forener os</w:t>
      </w:r>
      <w:proofErr w:type="gramStart"/>
      <w:r>
        <w:t>?,</w:t>
      </w:r>
      <w:proofErr w:type="gramEnd"/>
      <w:r>
        <w:t xml:space="preserve"> Gullestrup, Hans, Akademisk Forlag, 2. udgave, 3. oplæg 1992, s. 52,53</w:t>
      </w:r>
    </w:p>
  </w:footnote>
  <w:footnote w:id="31">
    <w:p w:rsidR="00DA3D9E" w:rsidRPr="00200788" w:rsidRDefault="00DA3D9E">
      <w:pPr>
        <w:pStyle w:val="Fodnotetekst"/>
        <w:rPr>
          <w:rFonts w:cs="Times New Roman"/>
        </w:rPr>
      </w:pPr>
      <w:r>
        <w:rPr>
          <w:rStyle w:val="Fodnotehenvisning"/>
        </w:rPr>
        <w:footnoteRef/>
      </w:r>
      <w:r w:rsidRPr="00200788">
        <w:t xml:space="preserve"> </w:t>
      </w:r>
      <w:hyperlink r:id="rId16" w:history="1">
        <w:r w:rsidRPr="00200788">
          <w:rPr>
            <w:rStyle w:val="Hyperlink"/>
          </w:rPr>
          <w:t>http://voa1.systime.dk/index.php?id=687</w:t>
        </w:r>
      </w:hyperlink>
      <w:r w:rsidRPr="00200788">
        <w:t xml:space="preserve"> Virksomhedsøkonomi A1: </w:t>
      </w:r>
      <w:r w:rsidRPr="00200788">
        <w:rPr>
          <w:rStyle w:val="apple-style-span"/>
          <w:rFonts w:cs="Times New Roman"/>
          <w:i/>
          <w:iCs/>
          <w:color w:val="000000"/>
          <w:shd w:val="clear" w:color="auto" w:fill="FAFEFF"/>
        </w:rPr>
        <w:t xml:space="preserve">Knud Erik Bang, Henrik </w:t>
      </w:r>
      <w:proofErr w:type="spellStart"/>
      <w:r w:rsidRPr="00200788">
        <w:rPr>
          <w:rStyle w:val="apple-style-span"/>
          <w:rFonts w:cs="Times New Roman"/>
          <w:i/>
          <w:iCs/>
          <w:color w:val="000000"/>
          <w:shd w:val="clear" w:color="auto" w:fill="FAFEFF"/>
        </w:rPr>
        <w:t>Frølich</w:t>
      </w:r>
      <w:proofErr w:type="spellEnd"/>
      <w:r w:rsidRPr="00200788">
        <w:rPr>
          <w:rStyle w:val="apple-style-span"/>
          <w:rFonts w:cs="Times New Roman"/>
          <w:i/>
          <w:iCs/>
          <w:color w:val="000000"/>
          <w:shd w:val="clear" w:color="auto" w:fill="FAFEFF"/>
        </w:rPr>
        <w:t xml:space="preserve">, Jeanette Hassing, Marianne Poulsen og Gitte </w:t>
      </w:r>
      <w:proofErr w:type="spellStart"/>
      <w:proofErr w:type="gramStart"/>
      <w:r w:rsidRPr="00200788">
        <w:rPr>
          <w:rStyle w:val="apple-style-span"/>
          <w:rFonts w:cs="Times New Roman"/>
          <w:i/>
          <w:iCs/>
          <w:color w:val="000000"/>
          <w:shd w:val="clear" w:color="auto" w:fill="FAFEFF"/>
        </w:rPr>
        <w:t>Størup</w:t>
      </w:r>
      <w:proofErr w:type="spellEnd"/>
      <w:r>
        <w:rPr>
          <w:rStyle w:val="apple-style-span"/>
          <w:rFonts w:cs="Times New Roman"/>
          <w:i/>
          <w:iCs/>
          <w:color w:val="000000"/>
          <w:shd w:val="clear" w:color="auto" w:fill="FAFEFF"/>
        </w:rPr>
        <w:t xml:space="preserve">  </w:t>
      </w:r>
      <w:r w:rsidRPr="004318B0">
        <w:rPr>
          <w:rStyle w:val="apple-style-span"/>
          <w:rFonts w:cs="Times New Roman"/>
          <w:iCs/>
          <w:color w:val="000000"/>
          <w:shd w:val="clear" w:color="auto" w:fill="FAFEFF"/>
        </w:rPr>
        <w:t>(bilag</w:t>
      </w:r>
      <w:proofErr w:type="gramEnd"/>
      <w:r w:rsidRPr="004318B0">
        <w:rPr>
          <w:rStyle w:val="apple-style-span"/>
          <w:rFonts w:cs="Times New Roman"/>
          <w:iCs/>
          <w:color w:val="000000"/>
          <w:shd w:val="clear" w:color="auto" w:fill="FAFEFF"/>
        </w:rPr>
        <w:t xml:space="preserve"> 12)</w:t>
      </w:r>
    </w:p>
  </w:footnote>
  <w:footnote w:id="32">
    <w:p w:rsidR="00DA3D9E" w:rsidRDefault="00DA3D9E" w:rsidP="00317BBE">
      <w:pPr>
        <w:pStyle w:val="Fodnotetekst"/>
      </w:pPr>
      <w:r>
        <w:rPr>
          <w:rStyle w:val="Fodnotehenvisning"/>
        </w:rPr>
        <w:footnoteRef/>
      </w:r>
      <w:r>
        <w:t xml:space="preserve"> Kommunikationsteori – en grundbog, </w:t>
      </w:r>
      <w:proofErr w:type="spellStart"/>
      <w:r>
        <w:t>Helder</w:t>
      </w:r>
      <w:proofErr w:type="spellEnd"/>
      <w:r>
        <w:t xml:space="preserve">, Jørn, </w:t>
      </w:r>
      <w:proofErr w:type="spellStart"/>
      <w:r>
        <w:t>Bredenlöw</w:t>
      </w:r>
      <w:proofErr w:type="spellEnd"/>
      <w:r>
        <w:t xml:space="preserve">, </w:t>
      </w:r>
      <w:proofErr w:type="spellStart"/>
      <w:r>
        <w:t>Torbjörn</w:t>
      </w:r>
      <w:proofErr w:type="spellEnd"/>
      <w:r>
        <w:t xml:space="preserve"> og </w:t>
      </w:r>
      <w:proofErr w:type="spellStart"/>
      <w:r>
        <w:t>Lautrup</w:t>
      </w:r>
      <w:proofErr w:type="spellEnd"/>
      <w:r>
        <w:t xml:space="preserve"> Nørgaard, Jens, 1. udgave, 1. oplæg 2009, s. 522 </w:t>
      </w:r>
    </w:p>
  </w:footnote>
  <w:footnote w:id="33">
    <w:p w:rsidR="00DA3D9E" w:rsidRPr="005747BA" w:rsidRDefault="00DA3D9E" w:rsidP="00317BBE">
      <w:pPr>
        <w:pStyle w:val="Fodnotetekst"/>
      </w:pPr>
      <w:r>
        <w:rPr>
          <w:rStyle w:val="Fodnotehenvisning"/>
        </w:rPr>
        <w:footnoteRef/>
      </w:r>
      <w:r w:rsidRPr="005747BA">
        <w:t xml:space="preserve"> </w:t>
      </w:r>
      <w:proofErr w:type="spellStart"/>
      <w:r w:rsidRPr="005747BA">
        <w:t>Ibid</w:t>
      </w:r>
      <w:proofErr w:type="spellEnd"/>
      <w:r w:rsidRPr="005747BA">
        <w:t xml:space="preserve"> s. 522 </w:t>
      </w:r>
    </w:p>
  </w:footnote>
  <w:footnote w:id="34">
    <w:p w:rsidR="00DA3D9E" w:rsidRPr="007322AC" w:rsidRDefault="00DA3D9E" w:rsidP="00317BBE">
      <w:pPr>
        <w:pStyle w:val="Fodnotetekst"/>
      </w:pPr>
      <w:r>
        <w:rPr>
          <w:rStyle w:val="Fodnotehenvisning"/>
        </w:rPr>
        <w:footnoteRef/>
      </w:r>
      <w:r w:rsidRPr="007322AC">
        <w:t xml:space="preserve"> </w:t>
      </w:r>
      <w:r>
        <w:t xml:space="preserve">Netværk – introduktion til international erhvervskommunikation, Frandsen, Finn, Halkier, Henrik, Johansen, </w:t>
      </w:r>
      <w:proofErr w:type="spellStart"/>
      <w:r>
        <w:t>Winni</w:t>
      </w:r>
      <w:proofErr w:type="spellEnd"/>
      <w:r>
        <w:t>, 1. udgave, 1. oplæg, 2002, s.144</w:t>
      </w:r>
    </w:p>
  </w:footnote>
  <w:footnote w:id="35">
    <w:p w:rsidR="00DA3D9E" w:rsidRDefault="00DA3D9E" w:rsidP="00317BBE">
      <w:pPr>
        <w:pStyle w:val="Fodnotetekst"/>
      </w:pPr>
      <w:r>
        <w:rPr>
          <w:rStyle w:val="Fodnotehenvisning"/>
        </w:rPr>
        <w:footnoteRef/>
      </w:r>
      <w:r>
        <w:t xml:space="preserve"> Netværk – introduktion til international erhvervskommunikation, Frandsen, Finn, Halkier, Henrik, Johansen, </w:t>
      </w:r>
      <w:proofErr w:type="spellStart"/>
      <w:r>
        <w:t>Winni</w:t>
      </w:r>
      <w:proofErr w:type="spellEnd"/>
      <w:r>
        <w:t>, 1. udgave, 1. oplæg, 2002, s.144 og 145</w:t>
      </w:r>
    </w:p>
  </w:footnote>
  <w:footnote w:id="36">
    <w:p w:rsidR="00DA3D9E" w:rsidRDefault="00DA3D9E" w:rsidP="00317BBE">
      <w:pPr>
        <w:pStyle w:val="Fodnotetekst"/>
      </w:pPr>
      <w:r>
        <w:rPr>
          <w:rStyle w:val="Fodnotehenvisning"/>
        </w:rPr>
        <w:footnoteRef/>
      </w:r>
      <w:r>
        <w:t xml:space="preserve"> Netværk – introduktion til international erhvervskommunikation, Frandsen, Finn, Halkier, Henrik, Johansen, </w:t>
      </w:r>
      <w:proofErr w:type="spellStart"/>
      <w:r>
        <w:t>Winni</w:t>
      </w:r>
      <w:proofErr w:type="spellEnd"/>
      <w:r>
        <w:t>, 1. udgave, 1. oplæg, 2002, s.145</w:t>
      </w:r>
    </w:p>
  </w:footnote>
  <w:footnote w:id="37">
    <w:p w:rsidR="00DA3D9E" w:rsidRPr="00727E11" w:rsidRDefault="00DA3D9E" w:rsidP="00317BBE">
      <w:pPr>
        <w:pStyle w:val="Fodnotetekst"/>
        <w:rPr>
          <w:lang w:val="en-US"/>
        </w:rPr>
      </w:pPr>
      <w:r>
        <w:rPr>
          <w:rStyle w:val="Fodnotehenvisning"/>
        </w:rPr>
        <w:footnoteRef/>
      </w:r>
      <w:r w:rsidRPr="00727E11">
        <w:rPr>
          <w:lang w:val="en-US"/>
        </w:rPr>
        <w:t xml:space="preserve"> Ibid. s</w:t>
      </w:r>
      <w:r>
        <w:rPr>
          <w:lang w:val="en-US"/>
        </w:rPr>
        <w:t>. 145</w:t>
      </w:r>
    </w:p>
  </w:footnote>
  <w:footnote w:id="38">
    <w:p w:rsidR="00DA3D9E" w:rsidRPr="005D38ED" w:rsidRDefault="00DA3D9E" w:rsidP="00317BBE">
      <w:pPr>
        <w:pStyle w:val="Fodnotetekst"/>
        <w:rPr>
          <w:lang w:val="en-US"/>
        </w:rPr>
      </w:pPr>
      <w:r>
        <w:rPr>
          <w:rStyle w:val="Fodnotehenvisning"/>
        </w:rPr>
        <w:footnoteRef/>
      </w:r>
      <w:r w:rsidRPr="005D38ED">
        <w:rPr>
          <w:lang w:val="en-US"/>
        </w:rPr>
        <w:t xml:space="preserve"> </w:t>
      </w:r>
      <w:r w:rsidR="00180DA5">
        <w:fldChar w:fldCharType="begin"/>
      </w:r>
      <w:r w:rsidR="00180DA5" w:rsidRPr="00023BA8">
        <w:rPr>
          <w:lang w:val="en-US"/>
        </w:rPr>
        <w:instrText>HYPERLINK "http://sok.systime.dk/index.php?id=126"</w:instrText>
      </w:r>
      <w:r w:rsidR="00180DA5">
        <w:fldChar w:fldCharType="separate"/>
      </w:r>
      <w:r w:rsidRPr="005D38ED">
        <w:rPr>
          <w:rStyle w:val="Hyperlink"/>
          <w:lang w:val="en-US"/>
        </w:rPr>
        <w:t>http://sok.systime.dk/index.php?id=126</w:t>
      </w:r>
      <w:r w:rsidR="00180DA5">
        <w:fldChar w:fldCharType="end"/>
      </w:r>
      <w:r w:rsidRPr="005D38ED">
        <w:rPr>
          <w:lang w:val="en-US"/>
        </w:rPr>
        <w:t xml:space="preserve"> (</w:t>
      </w:r>
      <w:proofErr w:type="spellStart"/>
      <w:r w:rsidRPr="005D38ED">
        <w:rPr>
          <w:lang w:val="en-US"/>
        </w:rPr>
        <w:t>bilag</w:t>
      </w:r>
      <w:proofErr w:type="spellEnd"/>
      <w:r w:rsidRPr="005D38ED">
        <w:rPr>
          <w:lang w:val="en-US"/>
        </w:rPr>
        <w:t xml:space="preserve"> 13)</w:t>
      </w:r>
    </w:p>
  </w:footnote>
  <w:footnote w:id="39">
    <w:p w:rsidR="00DA3D9E" w:rsidRPr="000F2000" w:rsidRDefault="00DA3D9E">
      <w:pPr>
        <w:pStyle w:val="Fodnotetekst"/>
        <w:rPr>
          <w:lang w:val="en-US"/>
        </w:rPr>
      </w:pPr>
      <w:r>
        <w:rPr>
          <w:rStyle w:val="Fodnotehenvisning"/>
        </w:rPr>
        <w:footnoteRef/>
      </w:r>
      <w:r w:rsidRPr="000F2000">
        <w:rPr>
          <w:lang w:val="en-US"/>
        </w:rPr>
        <w:t xml:space="preserve"> </w:t>
      </w:r>
      <w:r w:rsidR="00180DA5">
        <w:fldChar w:fldCharType="begin"/>
      </w:r>
      <w:r w:rsidR="00180DA5" w:rsidRPr="00023BA8">
        <w:rPr>
          <w:lang w:val="en-US"/>
        </w:rPr>
        <w:instrText>HYPERLINK "http://sok.systime.dk/index.php?id=145"</w:instrText>
      </w:r>
      <w:r w:rsidR="00180DA5">
        <w:fldChar w:fldCharType="separate"/>
      </w:r>
      <w:r w:rsidRPr="000F2000">
        <w:rPr>
          <w:rStyle w:val="Hyperlink"/>
          <w:lang w:val="en-US"/>
        </w:rPr>
        <w:t>http://sok.systime.dk/index.php?id=145</w:t>
      </w:r>
      <w:r w:rsidR="00180DA5">
        <w:fldChar w:fldCharType="end"/>
      </w:r>
      <w:r w:rsidRPr="000F2000">
        <w:rPr>
          <w:lang w:val="en-US"/>
        </w:rPr>
        <w:t xml:space="preserve"> Ed</w:t>
      </w:r>
      <w:r>
        <w:rPr>
          <w:lang w:val="en-US"/>
        </w:rPr>
        <w:t>ward T. Hall – Understanding cultural differences, 1990 (</w:t>
      </w:r>
      <w:proofErr w:type="spellStart"/>
      <w:r>
        <w:rPr>
          <w:lang w:val="en-US"/>
        </w:rPr>
        <w:t>bilag</w:t>
      </w:r>
      <w:proofErr w:type="spellEnd"/>
      <w:r>
        <w:rPr>
          <w:lang w:val="en-US"/>
        </w:rPr>
        <w:t xml:space="preserve"> 13)</w:t>
      </w:r>
    </w:p>
  </w:footnote>
  <w:footnote w:id="40">
    <w:p w:rsidR="00DA3D9E" w:rsidRPr="00EE0894" w:rsidRDefault="00DA3D9E" w:rsidP="00317BBE">
      <w:pPr>
        <w:pStyle w:val="Fodnotetekst"/>
      </w:pPr>
      <w:r>
        <w:rPr>
          <w:rStyle w:val="Fodnotehenvisning"/>
        </w:rPr>
        <w:footnoteRef/>
      </w:r>
      <w:r w:rsidRPr="00EE0894">
        <w:t xml:space="preserve"> </w:t>
      </w:r>
      <w:hyperlink r:id="rId17" w:history="1">
        <w:r w:rsidRPr="00EE0894">
          <w:rPr>
            <w:rStyle w:val="Hyperlink"/>
          </w:rPr>
          <w:t>http://www.danskartist.dk/cms/component/sobi2/?sobi2Task=sobi2Details&amp;catid=35&amp;sobi2Id=246</w:t>
        </w:r>
      </w:hyperlink>
      <w:r w:rsidR="006909E1" w:rsidRPr="00EE0894">
        <w:t xml:space="preserve"> (bilag 26)</w:t>
      </w:r>
    </w:p>
  </w:footnote>
  <w:footnote w:id="41">
    <w:p w:rsidR="00DA3D9E" w:rsidRDefault="00DA3D9E" w:rsidP="00317BBE">
      <w:pPr>
        <w:pStyle w:val="Fodnotetekst"/>
      </w:pPr>
      <w:r>
        <w:rPr>
          <w:rStyle w:val="Fodnotehenvisning"/>
        </w:rPr>
        <w:footnoteRef/>
      </w:r>
      <w:r>
        <w:t xml:space="preserve"> Virksomhedens image – dit ansvar, Jetsmark, Torben, Forlaget Metropol, 2. udgave, 2. oplæg, 1998, s.10</w:t>
      </w:r>
    </w:p>
  </w:footnote>
  <w:footnote w:id="42">
    <w:p w:rsidR="00DA3D9E" w:rsidRDefault="00DA3D9E" w:rsidP="00317BBE">
      <w:pPr>
        <w:pStyle w:val="Fodnotetekst"/>
      </w:pPr>
      <w:r>
        <w:rPr>
          <w:rStyle w:val="Fodnotehenvisning"/>
        </w:rPr>
        <w:footnoteRef/>
      </w:r>
      <w:r>
        <w:t xml:space="preserve"> Image – stærkere end alle ord, </w:t>
      </w:r>
      <w:proofErr w:type="spellStart"/>
      <w:r>
        <w:t>Bucka-Lassen</w:t>
      </w:r>
      <w:proofErr w:type="spellEnd"/>
      <w:r>
        <w:t xml:space="preserve">, </w:t>
      </w:r>
      <w:proofErr w:type="spellStart"/>
      <w:r>
        <w:t>Edlef</w:t>
      </w:r>
      <w:proofErr w:type="spellEnd"/>
      <w:r>
        <w:t xml:space="preserve">, Forlag </w:t>
      </w:r>
      <w:proofErr w:type="spellStart"/>
      <w:r>
        <w:t>Bogan</w:t>
      </w:r>
      <w:proofErr w:type="spellEnd"/>
      <w:r>
        <w:t>, 1. udgave, 1. oplæg, 1997, s. 13</w:t>
      </w:r>
    </w:p>
  </w:footnote>
  <w:footnote w:id="43">
    <w:p w:rsidR="00DA3D9E" w:rsidRDefault="00DA3D9E" w:rsidP="00317BBE">
      <w:pPr>
        <w:pStyle w:val="Fodnotetekst"/>
      </w:pPr>
      <w:r>
        <w:rPr>
          <w:rStyle w:val="Fodnotehenvisning"/>
        </w:rPr>
        <w:footnoteRef/>
      </w:r>
      <w:r>
        <w:t xml:space="preserve"> Netværk – introduktion til international erhvervskommunikation, Frandsen, Finn, Halkier, Henrik, Johansen, </w:t>
      </w:r>
      <w:proofErr w:type="spellStart"/>
      <w:r>
        <w:t>Winni</w:t>
      </w:r>
      <w:proofErr w:type="spellEnd"/>
      <w:r>
        <w:t>, 1. udgave, 1. oplæg, 2002, s. 188</w:t>
      </w:r>
    </w:p>
  </w:footnote>
  <w:footnote w:id="44">
    <w:p w:rsidR="00DA3D9E" w:rsidRPr="000460E0" w:rsidRDefault="00DA3D9E" w:rsidP="00317BBE">
      <w:pPr>
        <w:pStyle w:val="Fodnotetekst"/>
        <w:rPr>
          <w:lang w:val="en-US"/>
        </w:rPr>
      </w:pPr>
      <w:r>
        <w:rPr>
          <w:rStyle w:val="Fodnotehenvisning"/>
        </w:rPr>
        <w:footnoteRef/>
      </w:r>
      <w:r w:rsidRPr="000460E0">
        <w:rPr>
          <w:lang w:val="en-US"/>
        </w:rPr>
        <w:t xml:space="preserve"> Ibid s. 187</w:t>
      </w:r>
    </w:p>
  </w:footnote>
  <w:footnote w:id="45">
    <w:p w:rsidR="00DA3D9E" w:rsidRPr="005D38ED" w:rsidRDefault="00DA3D9E" w:rsidP="00317BBE">
      <w:pPr>
        <w:pStyle w:val="Fodnotetekst"/>
        <w:rPr>
          <w:lang w:val="en-US"/>
        </w:rPr>
      </w:pPr>
      <w:r>
        <w:rPr>
          <w:rStyle w:val="Fodnotehenvisning"/>
        </w:rPr>
        <w:footnoteRef/>
      </w:r>
      <w:r w:rsidRPr="005D38ED">
        <w:rPr>
          <w:lang w:val="en-US"/>
        </w:rPr>
        <w:t xml:space="preserve"> </w:t>
      </w:r>
      <w:r w:rsidR="00180DA5">
        <w:fldChar w:fldCharType="begin"/>
      </w:r>
      <w:r w:rsidR="00180DA5" w:rsidRPr="00023BA8">
        <w:rPr>
          <w:lang w:val="en-US"/>
        </w:rPr>
        <w:instrText>HYPERLINK "http://www.update.dk/cfje/links.nsf/Personbeskrivelser/personID/MF001517"</w:instrText>
      </w:r>
      <w:r w:rsidR="00180DA5">
        <w:fldChar w:fldCharType="separate"/>
      </w:r>
      <w:r w:rsidRPr="005D38ED">
        <w:rPr>
          <w:rStyle w:val="Hyperlink"/>
          <w:lang w:val="en-US"/>
        </w:rPr>
        <w:t>http://www.update.dk/cfje/links.nsf/Personbeskrivelser/personID/MF001517</w:t>
      </w:r>
      <w:r w:rsidR="00180DA5">
        <w:fldChar w:fldCharType="end"/>
      </w:r>
      <w:r w:rsidRPr="005D38ED">
        <w:rPr>
          <w:lang w:val="en-US"/>
        </w:rPr>
        <w:t xml:space="preserve"> (</w:t>
      </w:r>
      <w:proofErr w:type="spellStart"/>
      <w:r w:rsidRPr="005D38ED">
        <w:rPr>
          <w:lang w:val="en-US"/>
        </w:rPr>
        <w:t>bilag</w:t>
      </w:r>
      <w:proofErr w:type="spellEnd"/>
      <w:r w:rsidRPr="005D38ED">
        <w:rPr>
          <w:lang w:val="en-US"/>
        </w:rPr>
        <w:t xml:space="preserve"> 14) </w:t>
      </w:r>
    </w:p>
  </w:footnote>
  <w:footnote w:id="46">
    <w:p w:rsidR="00DA3D9E" w:rsidRDefault="00DA3D9E" w:rsidP="00317BBE">
      <w:pPr>
        <w:pStyle w:val="Fodnotetekst"/>
      </w:pPr>
      <w:r>
        <w:rPr>
          <w:rStyle w:val="Fodnotehenvisning"/>
        </w:rPr>
        <w:footnoteRef/>
      </w:r>
      <w:r>
        <w:t xml:space="preserve"> Under lup i offentligheden – introduktion til PR, Femø Nielsen, Mie, 1. udgave, 2000, s. 21</w:t>
      </w:r>
    </w:p>
  </w:footnote>
  <w:footnote w:id="47">
    <w:p w:rsidR="00DA3D9E" w:rsidRDefault="00DA3D9E" w:rsidP="00317BBE">
      <w:pPr>
        <w:pStyle w:val="Fodnotetekst"/>
      </w:pPr>
      <w:r>
        <w:rPr>
          <w:rStyle w:val="Fodnotehenvisning"/>
        </w:rPr>
        <w:footnoteRef/>
      </w:r>
      <w:r>
        <w:t xml:space="preserve"> Under lup i offentligheden – introduktion til PR, Femø Nielsen, Mie, 1. udgave, 2000, s.22</w:t>
      </w:r>
    </w:p>
  </w:footnote>
  <w:footnote w:id="48">
    <w:p w:rsidR="00DA3D9E" w:rsidRDefault="00DA3D9E" w:rsidP="00317BBE">
      <w:pPr>
        <w:pStyle w:val="Fodnotetekst"/>
      </w:pPr>
      <w:r>
        <w:rPr>
          <w:rStyle w:val="Fodnotehenvisning"/>
        </w:rPr>
        <w:footnoteRef/>
      </w:r>
      <w:r>
        <w:t xml:space="preserve"> Image – stærkere end alle ord, </w:t>
      </w:r>
      <w:proofErr w:type="spellStart"/>
      <w:r>
        <w:t>Bucka-Lassen</w:t>
      </w:r>
      <w:proofErr w:type="spellEnd"/>
      <w:r>
        <w:t xml:space="preserve">, </w:t>
      </w:r>
      <w:proofErr w:type="spellStart"/>
      <w:r>
        <w:t>Edlef</w:t>
      </w:r>
      <w:proofErr w:type="spellEnd"/>
      <w:r>
        <w:t xml:space="preserve">, Forlag </w:t>
      </w:r>
      <w:proofErr w:type="spellStart"/>
      <w:r>
        <w:t>Bogan</w:t>
      </w:r>
      <w:proofErr w:type="spellEnd"/>
      <w:r>
        <w:t>, 1. udgave, 1. oplæg, 1997, s.30</w:t>
      </w:r>
    </w:p>
  </w:footnote>
  <w:footnote w:id="49">
    <w:p w:rsidR="00DA3D9E" w:rsidRPr="00080ACA" w:rsidRDefault="00DA3D9E" w:rsidP="00317BBE">
      <w:pPr>
        <w:pStyle w:val="Fodnotetekst"/>
      </w:pPr>
      <w:r>
        <w:rPr>
          <w:rStyle w:val="Fodnotehenvisning"/>
        </w:rPr>
        <w:footnoteRef/>
      </w:r>
      <w:r w:rsidRPr="00080ACA">
        <w:t xml:space="preserve"> </w:t>
      </w:r>
      <w:hyperlink r:id="rId18" w:history="1">
        <w:r w:rsidRPr="00080ACA">
          <w:rPr>
            <w:rStyle w:val="Hyperlink"/>
          </w:rPr>
          <w:t>http://www.startvaekst.dk/swot</w:t>
        </w:r>
      </w:hyperlink>
      <w:r>
        <w:t xml:space="preserve"> (bilag 15)</w:t>
      </w:r>
    </w:p>
  </w:footnote>
  <w:footnote w:id="50">
    <w:p w:rsidR="00DA3D9E" w:rsidRPr="00626C6A" w:rsidRDefault="00DA3D9E" w:rsidP="00933319">
      <w:pPr>
        <w:pStyle w:val="Fodnotetekst"/>
      </w:pPr>
      <w:r>
        <w:rPr>
          <w:rStyle w:val="Fodnotehenvisning"/>
        </w:rPr>
        <w:footnoteRef/>
      </w:r>
      <w:hyperlink r:id="rId19" w:history="1">
        <w:r w:rsidRPr="00626C6A">
          <w:rPr>
            <w:rStyle w:val="Hyperlink"/>
          </w:rPr>
          <w:t>http://www.arbejdsmiljoweb.dk/Ledelse/Attraktiv_arbejdsplads/redskaber_til_en_attraktiv_arbejdsplads/de_16_redskaber/3_SWOT_analyse.aspx</w:t>
        </w:r>
      </w:hyperlink>
      <w:r>
        <w:t xml:space="preserve"> (bilag 16) </w:t>
      </w:r>
    </w:p>
    <w:p w:rsidR="00DA3D9E" w:rsidRDefault="00DA3D9E">
      <w:pPr>
        <w:pStyle w:val="Fodnotetekst"/>
      </w:pPr>
    </w:p>
  </w:footnote>
  <w:footnote w:id="51">
    <w:p w:rsidR="00DA3D9E" w:rsidRPr="00F84E69" w:rsidRDefault="00DA3D9E" w:rsidP="00317BBE">
      <w:pPr>
        <w:pStyle w:val="Fodnotetekst"/>
      </w:pPr>
      <w:r>
        <w:rPr>
          <w:rStyle w:val="Fodnotehenvisning"/>
        </w:rPr>
        <w:footnoteRef/>
      </w:r>
      <w:r w:rsidRPr="00F84E69">
        <w:t xml:space="preserve">  </w:t>
      </w:r>
      <w:hyperlink r:id="rId20" w:history="1">
        <w:r w:rsidRPr="00F84E69">
          <w:rPr>
            <w:rStyle w:val="Hyperlink"/>
          </w:rPr>
          <w:t>http://www.startvaekst.dk/swot_i_idefasen</w:t>
        </w:r>
      </w:hyperlink>
      <w:r w:rsidRPr="00F84E69">
        <w:t xml:space="preserve">  - </w:t>
      </w:r>
      <w:proofErr w:type="gramStart"/>
      <w:r w:rsidRPr="00F84E69">
        <w:t>STARTVÆ</w:t>
      </w:r>
      <w:r>
        <w:t>KST  (bilag</w:t>
      </w:r>
      <w:proofErr w:type="gramEnd"/>
      <w:r>
        <w:t xml:space="preserve"> 15) </w:t>
      </w:r>
    </w:p>
  </w:footnote>
  <w:footnote w:id="52">
    <w:p w:rsidR="00DA3D9E" w:rsidRDefault="00DA3D9E" w:rsidP="00317BBE">
      <w:pPr>
        <w:pStyle w:val="Fodnotetekst"/>
      </w:pPr>
      <w:r>
        <w:rPr>
          <w:rStyle w:val="Fodnotehenvisning"/>
        </w:rPr>
        <w:footnoteRef/>
      </w:r>
      <w:r>
        <w:t xml:space="preserve"> Politikens filosofi leksikon, JP/Politikens </w:t>
      </w:r>
      <w:proofErr w:type="spellStart"/>
      <w:r>
        <w:t>Forlagshus</w:t>
      </w:r>
      <w:proofErr w:type="spellEnd"/>
      <w:r>
        <w:t xml:space="preserve"> A/</w:t>
      </w:r>
      <w:proofErr w:type="gramStart"/>
      <w:r>
        <w:t>S,  Grøn</w:t>
      </w:r>
      <w:proofErr w:type="gramEnd"/>
      <w:r>
        <w:t>, Arne, 2005, s. 116</w:t>
      </w:r>
    </w:p>
  </w:footnote>
  <w:footnote w:id="53">
    <w:p w:rsidR="00DA3D9E" w:rsidRDefault="00DA3D9E" w:rsidP="00317BBE">
      <w:pPr>
        <w:pStyle w:val="Fodnotetekst"/>
      </w:pPr>
      <w:r>
        <w:rPr>
          <w:rStyle w:val="Fodnotehenvisning"/>
        </w:rPr>
        <w:footnoteRef/>
      </w:r>
      <w:r>
        <w:t xml:space="preserve"> </w:t>
      </w:r>
      <w:hyperlink r:id="rId21" w:history="1">
        <w:r>
          <w:rPr>
            <w:rStyle w:val="Hyperlink"/>
          </w:rPr>
          <w:t>http://ingeholmaps.dk/2010/04/18/behovet-for-anerkendelse-af-axel-honneth/</w:t>
        </w:r>
      </w:hyperlink>
      <w:r>
        <w:t xml:space="preserve"> (bilag 17) </w:t>
      </w:r>
    </w:p>
  </w:footnote>
  <w:footnote w:id="54">
    <w:p w:rsidR="00DA3D9E" w:rsidRDefault="00DA3D9E" w:rsidP="00317BBE">
      <w:pPr>
        <w:pStyle w:val="Fodnotetekst"/>
      </w:pPr>
      <w:r>
        <w:rPr>
          <w:rStyle w:val="Fodnotehenvisning"/>
        </w:rPr>
        <w:footnoteRef/>
      </w:r>
      <w:r>
        <w:t xml:space="preserve"> Til forsvar for kritikken, </w:t>
      </w:r>
      <w:proofErr w:type="spellStart"/>
      <w:r>
        <w:t>Willig</w:t>
      </w:r>
      <w:proofErr w:type="spellEnd"/>
      <w:r>
        <w:t xml:space="preserve">, Rasmus, Hans Reitzels Forlag, 1. udg., 2007, s. 100 </w:t>
      </w:r>
    </w:p>
  </w:footnote>
  <w:footnote w:id="55">
    <w:p w:rsidR="00DA3D9E" w:rsidRDefault="00DA3D9E" w:rsidP="00317BBE">
      <w:pPr>
        <w:pStyle w:val="Fodnotetekst"/>
      </w:pPr>
      <w:r>
        <w:rPr>
          <w:rStyle w:val="Fodnotehenvisning"/>
        </w:rPr>
        <w:footnoteRef/>
      </w:r>
      <w:r>
        <w:t xml:space="preserve"> </w:t>
      </w:r>
      <w:hyperlink r:id="rId22" w:history="1">
        <w:r>
          <w:rPr>
            <w:rStyle w:val="Hyperlink"/>
          </w:rPr>
          <w:t>http://ingeholmaps.dk/2010/04/18/behovet-for-anerkendelse-af-axel-honneth/</w:t>
        </w:r>
      </w:hyperlink>
      <w:r>
        <w:t xml:space="preserve"> (bilag 17) </w:t>
      </w:r>
    </w:p>
  </w:footnote>
  <w:footnote w:id="56">
    <w:p w:rsidR="00DA3D9E" w:rsidRPr="005D38ED" w:rsidRDefault="00DA3D9E" w:rsidP="00317BBE">
      <w:pPr>
        <w:pStyle w:val="Fodnotetekst"/>
      </w:pPr>
      <w:r>
        <w:rPr>
          <w:rStyle w:val="Fodnotehenvisning"/>
        </w:rPr>
        <w:footnoteRef/>
      </w:r>
      <w:r w:rsidRPr="005D38ED">
        <w:t xml:space="preserve"> </w:t>
      </w:r>
      <w:proofErr w:type="spellStart"/>
      <w:r w:rsidRPr="005D38ED">
        <w:t>Ibid</w:t>
      </w:r>
      <w:proofErr w:type="spellEnd"/>
      <w:r w:rsidRPr="005D38ED">
        <w:t xml:space="preserve"> (bilag 17) </w:t>
      </w:r>
    </w:p>
  </w:footnote>
  <w:footnote w:id="57">
    <w:p w:rsidR="00DA3D9E" w:rsidRPr="00E62F3E" w:rsidRDefault="00DA3D9E" w:rsidP="00317BBE">
      <w:pPr>
        <w:pStyle w:val="Fodnotetekst"/>
      </w:pPr>
      <w:r>
        <w:rPr>
          <w:rStyle w:val="Fodnotehenvisning"/>
        </w:rPr>
        <w:footnoteRef/>
      </w:r>
      <w:r w:rsidRPr="00E62F3E">
        <w:t xml:space="preserve"> </w:t>
      </w:r>
      <w:hyperlink r:id="rId23" w:history="1">
        <w:r w:rsidRPr="00E62F3E">
          <w:rPr>
            <w:rStyle w:val="Hyperlink"/>
          </w:rPr>
          <w:t>http://www.annea.dk/artikler_enkelt.php?n=29&amp;s=1</w:t>
        </w:r>
      </w:hyperlink>
      <w:r w:rsidRPr="00E62F3E">
        <w:t xml:space="preserve"> (bilag 18)</w:t>
      </w:r>
    </w:p>
  </w:footnote>
  <w:footnote w:id="58">
    <w:p w:rsidR="00DA3D9E" w:rsidRPr="005D38ED" w:rsidRDefault="00DA3D9E" w:rsidP="00317BBE">
      <w:pPr>
        <w:pStyle w:val="Fodnotetekst"/>
      </w:pPr>
      <w:r>
        <w:rPr>
          <w:rStyle w:val="Fodnotehenvisning"/>
        </w:rPr>
        <w:footnoteRef/>
      </w:r>
      <w:r w:rsidRPr="005D38ED">
        <w:t xml:space="preserve"> </w:t>
      </w:r>
      <w:proofErr w:type="spellStart"/>
      <w:r w:rsidRPr="005D38ED">
        <w:t>Ibid</w:t>
      </w:r>
      <w:proofErr w:type="spellEnd"/>
      <w:r w:rsidRPr="005D38ED">
        <w:t xml:space="preserve"> (bilag 18)</w:t>
      </w:r>
    </w:p>
  </w:footnote>
  <w:footnote w:id="59">
    <w:p w:rsidR="00DA3D9E" w:rsidRPr="005D38ED" w:rsidRDefault="00DA3D9E">
      <w:pPr>
        <w:pStyle w:val="Fodnotetekst"/>
      </w:pPr>
      <w:r>
        <w:rPr>
          <w:rStyle w:val="Fodnotehenvisning"/>
        </w:rPr>
        <w:footnoteRef/>
      </w:r>
      <w:r w:rsidRPr="005D38ED">
        <w:t xml:space="preserve"> </w:t>
      </w:r>
      <w:hyperlink r:id="rId24" w:history="1">
        <w:r w:rsidRPr="005D38ED">
          <w:rPr>
            <w:rStyle w:val="Hyperlink"/>
          </w:rPr>
          <w:t>http://www.promoney.rs/maj2009/Privredna_komora_Srbije.pdf</w:t>
        </w:r>
      </w:hyperlink>
      <w:r w:rsidRPr="005D38ED">
        <w:t xml:space="preserve"> (bilag 19)</w:t>
      </w:r>
    </w:p>
  </w:footnote>
  <w:footnote w:id="60">
    <w:p w:rsidR="00DA3D9E" w:rsidRPr="005D38ED" w:rsidRDefault="00DA3D9E">
      <w:pPr>
        <w:pStyle w:val="Fodnotetekst"/>
      </w:pPr>
      <w:r>
        <w:rPr>
          <w:rStyle w:val="Fodnotehenvisning"/>
        </w:rPr>
        <w:footnoteRef/>
      </w:r>
      <w:r w:rsidRPr="005D38ED">
        <w:t xml:space="preserve"> </w:t>
      </w:r>
      <w:proofErr w:type="spellStart"/>
      <w:r w:rsidRPr="005D38ED">
        <w:t>Ibid</w:t>
      </w:r>
      <w:proofErr w:type="spellEnd"/>
      <w:r w:rsidRPr="005D38ED">
        <w:t xml:space="preserve"> (bilag 19)</w:t>
      </w:r>
    </w:p>
  </w:footnote>
  <w:footnote w:id="61">
    <w:p w:rsidR="00DA3D9E" w:rsidRPr="005D38ED" w:rsidRDefault="00DA3D9E">
      <w:pPr>
        <w:pStyle w:val="Fodnotetekst"/>
      </w:pPr>
      <w:r>
        <w:rPr>
          <w:rStyle w:val="Fodnotehenvisning"/>
        </w:rPr>
        <w:footnoteRef/>
      </w:r>
      <w:r w:rsidRPr="005D38ED">
        <w:t xml:space="preserve"> </w:t>
      </w:r>
      <w:proofErr w:type="spellStart"/>
      <w:r w:rsidRPr="005D38ED">
        <w:t>Ibid</w:t>
      </w:r>
      <w:proofErr w:type="spellEnd"/>
      <w:r w:rsidRPr="005D38ED">
        <w:t xml:space="preserve"> (bilag 19)</w:t>
      </w:r>
    </w:p>
  </w:footnote>
  <w:footnote w:id="62">
    <w:p w:rsidR="00DA3D9E" w:rsidRPr="005D38ED" w:rsidRDefault="00DA3D9E">
      <w:pPr>
        <w:pStyle w:val="Fodnotetekst"/>
      </w:pPr>
      <w:r>
        <w:rPr>
          <w:rStyle w:val="Fodnotehenvisning"/>
        </w:rPr>
        <w:footnoteRef/>
      </w:r>
      <w:r w:rsidRPr="005D38ED">
        <w:t xml:space="preserve"> </w:t>
      </w:r>
      <w:proofErr w:type="spellStart"/>
      <w:r w:rsidRPr="005D38ED">
        <w:t>Ibid</w:t>
      </w:r>
      <w:proofErr w:type="spellEnd"/>
      <w:r w:rsidRPr="005D38ED">
        <w:t xml:space="preserve"> (bilag 19) </w:t>
      </w:r>
    </w:p>
  </w:footnote>
  <w:footnote w:id="63">
    <w:p w:rsidR="00DA3D9E" w:rsidRDefault="00DA3D9E">
      <w:pPr>
        <w:pStyle w:val="Fodnotetekst"/>
      </w:pPr>
      <w:r>
        <w:rPr>
          <w:rStyle w:val="Fodnotehenvisning"/>
        </w:rPr>
        <w:footnoteRef/>
      </w:r>
      <w:r>
        <w:t xml:space="preserve"> </w:t>
      </w:r>
      <w:proofErr w:type="spellStart"/>
      <w:r>
        <w:t>Ibid</w:t>
      </w:r>
      <w:proofErr w:type="spellEnd"/>
      <w:r>
        <w:t xml:space="preserve"> (bilag 19)</w:t>
      </w:r>
    </w:p>
  </w:footnote>
  <w:footnote w:id="64">
    <w:p w:rsidR="00DA3D9E" w:rsidRPr="000E19B7" w:rsidRDefault="00DA3D9E">
      <w:pPr>
        <w:pStyle w:val="Fodnotetekst"/>
      </w:pPr>
      <w:r>
        <w:rPr>
          <w:rStyle w:val="Fodnotehenvisning"/>
        </w:rPr>
        <w:footnoteRef/>
      </w:r>
      <w:r w:rsidRPr="000E19B7">
        <w:t xml:space="preserve"> </w:t>
      </w:r>
      <w:hyperlink r:id="rId25" w:history="1">
        <w:r w:rsidRPr="000E19B7">
          <w:rPr>
            <w:rStyle w:val="Hyperlink"/>
          </w:rPr>
          <w:t>http://www.information.dk/241169</w:t>
        </w:r>
      </w:hyperlink>
      <w:r w:rsidRPr="000E19B7">
        <w:t xml:space="preserve"> Politik</w:t>
      </w:r>
      <w:r>
        <w:t xml:space="preserve"> og International, 9. august 2010, af Mads </w:t>
      </w:r>
      <w:proofErr w:type="spellStart"/>
      <w:r>
        <w:t>Frese</w:t>
      </w:r>
      <w:proofErr w:type="spellEnd"/>
      <w:r>
        <w:t>, (bilag 20)</w:t>
      </w:r>
    </w:p>
  </w:footnote>
  <w:footnote w:id="65">
    <w:p w:rsidR="00DA3D9E" w:rsidRPr="005D38ED" w:rsidRDefault="00DA3D9E">
      <w:pPr>
        <w:pStyle w:val="Fodnotetekst"/>
      </w:pPr>
      <w:r>
        <w:rPr>
          <w:rStyle w:val="Fodnotehenvisning"/>
        </w:rPr>
        <w:footnoteRef/>
      </w:r>
      <w:r w:rsidRPr="005D38ED">
        <w:t xml:space="preserve"> </w:t>
      </w:r>
      <w:hyperlink r:id="rId26" w:history="1">
        <w:r w:rsidRPr="005D38ED">
          <w:rPr>
            <w:rStyle w:val="Hyperlink"/>
          </w:rPr>
          <w:t>http://en.investinkragujevac.com/index.php?option=com_content&amp;view=article&amp;id=2&amp;Itemid=3</w:t>
        </w:r>
      </w:hyperlink>
      <w:r>
        <w:t xml:space="preserve"> (bilag 21</w:t>
      </w:r>
      <w:r w:rsidRPr="005D38ED">
        <w:t xml:space="preserve">) </w:t>
      </w:r>
    </w:p>
  </w:footnote>
  <w:footnote w:id="66">
    <w:p w:rsidR="00DA3D9E" w:rsidRDefault="00DA3D9E">
      <w:pPr>
        <w:pStyle w:val="Fodnotetekst"/>
      </w:pPr>
      <w:r>
        <w:rPr>
          <w:rStyle w:val="Fodnotehenvisning"/>
        </w:rPr>
        <w:footnoteRef/>
      </w:r>
      <w:r>
        <w:t xml:space="preserve"> </w:t>
      </w:r>
      <w:hyperlink r:id="rId27" w:history="1">
        <w:r w:rsidRPr="005D38ED">
          <w:rPr>
            <w:rStyle w:val="Hyperlink"/>
          </w:rPr>
          <w:t>http://www.promoney.rs/maj2009/Privredna_komora_Srbije.pdf</w:t>
        </w:r>
      </w:hyperlink>
      <w:r>
        <w:t xml:space="preserve"> (bilag 19) </w:t>
      </w:r>
    </w:p>
  </w:footnote>
  <w:footnote w:id="67">
    <w:p w:rsidR="00DA3D9E" w:rsidRPr="00F445A5" w:rsidRDefault="00DA3D9E">
      <w:pPr>
        <w:pStyle w:val="Fodnotetekst"/>
        <w:rPr>
          <w:lang w:val="en-US"/>
        </w:rPr>
      </w:pPr>
      <w:r>
        <w:rPr>
          <w:rStyle w:val="Fodnotehenvisning"/>
        </w:rPr>
        <w:footnoteRef/>
      </w:r>
      <w:r w:rsidRPr="00F445A5">
        <w:rPr>
          <w:lang w:val="en-US"/>
        </w:rPr>
        <w:t xml:space="preserve"> Se (</w:t>
      </w:r>
      <w:proofErr w:type="spellStart"/>
      <w:r w:rsidRPr="00F445A5">
        <w:rPr>
          <w:lang w:val="en-US"/>
        </w:rPr>
        <w:t>bilag</w:t>
      </w:r>
      <w:proofErr w:type="spellEnd"/>
      <w:r w:rsidRPr="00F445A5">
        <w:rPr>
          <w:lang w:val="en-US"/>
        </w:rPr>
        <w:t xml:space="preserve"> 22)</w:t>
      </w:r>
    </w:p>
  </w:footnote>
  <w:footnote w:id="68">
    <w:p w:rsidR="00DA3D9E" w:rsidRPr="00F445A5" w:rsidRDefault="00DA3D9E">
      <w:pPr>
        <w:pStyle w:val="Fodnotetekst"/>
        <w:rPr>
          <w:lang w:val="en-US"/>
        </w:rPr>
      </w:pPr>
      <w:r w:rsidRPr="00F445A5">
        <w:rPr>
          <w:lang w:val="en-US"/>
        </w:rPr>
        <w:t xml:space="preserve"> </w:t>
      </w:r>
      <w:r>
        <w:rPr>
          <w:rStyle w:val="Fodnotehenvisning"/>
        </w:rPr>
        <w:footnoteRef/>
      </w:r>
      <w:r w:rsidRPr="00F445A5">
        <w:rPr>
          <w:lang w:val="en-US"/>
        </w:rPr>
        <w:t xml:space="preserve"> Se (</w:t>
      </w:r>
      <w:proofErr w:type="spellStart"/>
      <w:r w:rsidRPr="00F445A5">
        <w:rPr>
          <w:lang w:val="en-US"/>
        </w:rPr>
        <w:t>bilag</w:t>
      </w:r>
      <w:proofErr w:type="spellEnd"/>
      <w:r w:rsidRPr="00F445A5">
        <w:rPr>
          <w:lang w:val="en-US"/>
        </w:rPr>
        <w:t xml:space="preserve"> 23)</w:t>
      </w:r>
    </w:p>
  </w:footnote>
  <w:footnote w:id="69">
    <w:p w:rsidR="00DA3D9E" w:rsidRPr="00A64BDB" w:rsidRDefault="00DA3D9E">
      <w:pPr>
        <w:pStyle w:val="Fodnotetekst"/>
        <w:rPr>
          <w:lang w:val="en-US"/>
        </w:rPr>
      </w:pPr>
      <w:r>
        <w:rPr>
          <w:rStyle w:val="Fodnotehenvisning"/>
        </w:rPr>
        <w:footnoteRef/>
      </w:r>
      <w:r w:rsidRPr="00A64BDB">
        <w:rPr>
          <w:lang w:val="en-US"/>
        </w:rPr>
        <w:t xml:space="preserve"> </w:t>
      </w:r>
      <w:r w:rsidR="00180DA5">
        <w:fldChar w:fldCharType="begin"/>
      </w:r>
      <w:r w:rsidR="00180DA5" w:rsidRPr="00023BA8">
        <w:rPr>
          <w:lang w:val="en-US"/>
        </w:rPr>
        <w:instrText>HYPERLINK "http://www.mfa.gov.rs/Foreinframe.htm"</w:instrText>
      </w:r>
      <w:r w:rsidR="00180DA5">
        <w:fldChar w:fldCharType="separate"/>
      </w:r>
      <w:r w:rsidRPr="00A64BDB">
        <w:rPr>
          <w:rStyle w:val="Hyperlink"/>
          <w:lang w:val="en-US"/>
        </w:rPr>
        <w:t>http://www.mfa.gov.rs/Foreinframe.htm</w:t>
      </w:r>
      <w:r w:rsidR="00180DA5">
        <w:fldChar w:fldCharType="end"/>
      </w:r>
      <w:r w:rsidRPr="00A64BDB">
        <w:rPr>
          <w:lang w:val="en-US"/>
        </w:rPr>
        <w:t xml:space="preserve"> Th</w:t>
      </w:r>
      <w:r>
        <w:rPr>
          <w:lang w:val="en-US"/>
        </w:rPr>
        <w:t>e Ministry of Foreign Affairs – Foreign Policy (Serbia) (</w:t>
      </w:r>
      <w:proofErr w:type="spellStart"/>
      <w:r>
        <w:rPr>
          <w:lang w:val="en-US"/>
        </w:rPr>
        <w:t>bilag</w:t>
      </w:r>
      <w:proofErr w:type="spellEnd"/>
      <w:r>
        <w:rPr>
          <w:lang w:val="en-US"/>
        </w:rPr>
        <w:t xml:space="preserve"> 24) </w:t>
      </w:r>
    </w:p>
  </w:footnote>
  <w:footnote w:id="70">
    <w:p w:rsidR="00DA3D9E" w:rsidRPr="00B62C66" w:rsidRDefault="00DA3D9E">
      <w:pPr>
        <w:pStyle w:val="Fodnotetekst"/>
      </w:pPr>
      <w:r>
        <w:rPr>
          <w:rStyle w:val="Fodnotehenvisning"/>
        </w:rPr>
        <w:footnoteRef/>
      </w:r>
      <w:r w:rsidRPr="00B62C66">
        <w:t xml:space="preserve"> </w:t>
      </w:r>
      <w:hyperlink r:id="rId28" w:history="1">
        <w:r w:rsidRPr="00B62C66">
          <w:rPr>
            <w:rStyle w:val="Hyperlink"/>
          </w:rPr>
          <w:t>http://um.dk/da/politik-og-diplomati/international-politik/handel/handel-og-udvikling/</w:t>
        </w:r>
      </w:hyperlink>
      <w:r w:rsidRPr="00B62C66">
        <w:t xml:space="preserve"> U</w:t>
      </w:r>
      <w:r>
        <w:t xml:space="preserve">denrigsministeriet DK (bilag 25) </w:t>
      </w:r>
    </w:p>
  </w:footnote>
  <w:footnote w:id="71">
    <w:p w:rsidR="00DA3D9E" w:rsidRDefault="00DA3D9E">
      <w:pPr>
        <w:pStyle w:val="Fodnotetekst"/>
      </w:pPr>
      <w:r>
        <w:rPr>
          <w:rStyle w:val="Fodnotehenvisning"/>
        </w:rPr>
        <w:footnoteRef/>
      </w:r>
      <w:r>
        <w:t xml:space="preserve"> Se (bilag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9E" w:rsidRDefault="00DA3D9E">
    <w:pPr>
      <w:pStyle w:val="Sidehoved"/>
    </w:pPr>
    <w:proofErr w:type="spellStart"/>
    <w:r>
      <w:t>Nevena</w:t>
    </w:r>
    <w:proofErr w:type="spellEnd"/>
    <w:r>
      <w:t xml:space="preserve"> </w:t>
    </w:r>
    <w:proofErr w:type="spellStart"/>
    <w:r>
      <w:t>Bajagic</w:t>
    </w:r>
    <w:proofErr w:type="spellEnd"/>
    <w:r>
      <w:tab/>
      <w:t>Det regionale Serbiske erhverv</w:t>
    </w:r>
    <w:r>
      <w:tab/>
      <w:t>Speciale</w:t>
    </w:r>
  </w:p>
  <w:p w:rsidR="00DA3D9E" w:rsidRDefault="00DA3D9E">
    <w:pPr>
      <w:pStyle w:val="Sidehoved"/>
    </w:pPr>
    <w:r>
      <w:t>Aalborg Universitet</w:t>
    </w:r>
    <w:r>
      <w:tab/>
    </w:r>
    <w:r>
      <w:tab/>
      <w:t>10. semester</w:t>
    </w:r>
  </w:p>
  <w:p w:rsidR="00DA3D9E" w:rsidRDefault="00DA3D9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5BCA"/>
    <w:multiLevelType w:val="hybridMultilevel"/>
    <w:tmpl w:val="20629C5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D2B7712"/>
    <w:multiLevelType w:val="multilevel"/>
    <w:tmpl w:val="90F8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7221B"/>
    <w:multiLevelType w:val="multilevel"/>
    <w:tmpl w:val="1A5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D661C6"/>
    <w:multiLevelType w:val="hybridMultilevel"/>
    <w:tmpl w:val="77A8FD3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6D3504D"/>
    <w:multiLevelType w:val="multilevel"/>
    <w:tmpl w:val="CD26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DC1092"/>
    <w:multiLevelType w:val="hybridMultilevel"/>
    <w:tmpl w:val="A3CA301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55E586E"/>
    <w:multiLevelType w:val="hybridMultilevel"/>
    <w:tmpl w:val="54BABB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6D6D6B"/>
    <w:rsid w:val="00000A9D"/>
    <w:rsid w:val="0000443D"/>
    <w:rsid w:val="00004EF1"/>
    <w:rsid w:val="00005D53"/>
    <w:rsid w:val="000074D5"/>
    <w:rsid w:val="000107FD"/>
    <w:rsid w:val="0001286D"/>
    <w:rsid w:val="00013AFA"/>
    <w:rsid w:val="00014A2D"/>
    <w:rsid w:val="00016A39"/>
    <w:rsid w:val="00022CCC"/>
    <w:rsid w:val="00023BA8"/>
    <w:rsid w:val="00023DDD"/>
    <w:rsid w:val="000271A2"/>
    <w:rsid w:val="00027B13"/>
    <w:rsid w:val="00030BDB"/>
    <w:rsid w:val="00031420"/>
    <w:rsid w:val="00031DEC"/>
    <w:rsid w:val="00033925"/>
    <w:rsid w:val="00035796"/>
    <w:rsid w:val="00035D6A"/>
    <w:rsid w:val="00041467"/>
    <w:rsid w:val="0004226C"/>
    <w:rsid w:val="000422BE"/>
    <w:rsid w:val="00042876"/>
    <w:rsid w:val="00044083"/>
    <w:rsid w:val="00044176"/>
    <w:rsid w:val="00047257"/>
    <w:rsid w:val="00050FE4"/>
    <w:rsid w:val="00056D6C"/>
    <w:rsid w:val="00057D32"/>
    <w:rsid w:val="00060525"/>
    <w:rsid w:val="00060AC2"/>
    <w:rsid w:val="0006146F"/>
    <w:rsid w:val="0006238D"/>
    <w:rsid w:val="000646B6"/>
    <w:rsid w:val="00064AA8"/>
    <w:rsid w:val="0006615F"/>
    <w:rsid w:val="000704A3"/>
    <w:rsid w:val="00070A0A"/>
    <w:rsid w:val="00071520"/>
    <w:rsid w:val="00077C0A"/>
    <w:rsid w:val="00082E6A"/>
    <w:rsid w:val="00083275"/>
    <w:rsid w:val="0008452C"/>
    <w:rsid w:val="0008701E"/>
    <w:rsid w:val="00092F9D"/>
    <w:rsid w:val="000931D9"/>
    <w:rsid w:val="0009447A"/>
    <w:rsid w:val="00095D60"/>
    <w:rsid w:val="00096269"/>
    <w:rsid w:val="000A0BDC"/>
    <w:rsid w:val="000A3B7D"/>
    <w:rsid w:val="000A42C8"/>
    <w:rsid w:val="000A65A4"/>
    <w:rsid w:val="000A7C50"/>
    <w:rsid w:val="000B0E7A"/>
    <w:rsid w:val="000B21D2"/>
    <w:rsid w:val="000B45D0"/>
    <w:rsid w:val="000B46BE"/>
    <w:rsid w:val="000B6975"/>
    <w:rsid w:val="000C15F2"/>
    <w:rsid w:val="000C2271"/>
    <w:rsid w:val="000C2F75"/>
    <w:rsid w:val="000C3BF4"/>
    <w:rsid w:val="000C3ECB"/>
    <w:rsid w:val="000C484D"/>
    <w:rsid w:val="000C5BC3"/>
    <w:rsid w:val="000C662D"/>
    <w:rsid w:val="000C7334"/>
    <w:rsid w:val="000C7495"/>
    <w:rsid w:val="000D18AF"/>
    <w:rsid w:val="000D4B8B"/>
    <w:rsid w:val="000D7FC5"/>
    <w:rsid w:val="000E19B7"/>
    <w:rsid w:val="000E3004"/>
    <w:rsid w:val="000E6EED"/>
    <w:rsid w:val="000F029D"/>
    <w:rsid w:val="000F2000"/>
    <w:rsid w:val="0010097C"/>
    <w:rsid w:val="00100CF4"/>
    <w:rsid w:val="0010120F"/>
    <w:rsid w:val="00102083"/>
    <w:rsid w:val="0010292D"/>
    <w:rsid w:val="00103476"/>
    <w:rsid w:val="0010462A"/>
    <w:rsid w:val="001059C0"/>
    <w:rsid w:val="00105DEA"/>
    <w:rsid w:val="00106997"/>
    <w:rsid w:val="00110115"/>
    <w:rsid w:val="00110789"/>
    <w:rsid w:val="0011263C"/>
    <w:rsid w:val="00112A49"/>
    <w:rsid w:val="001137E6"/>
    <w:rsid w:val="001147C8"/>
    <w:rsid w:val="00126D3E"/>
    <w:rsid w:val="00131612"/>
    <w:rsid w:val="00131DA7"/>
    <w:rsid w:val="001331DD"/>
    <w:rsid w:val="00133A62"/>
    <w:rsid w:val="001366F7"/>
    <w:rsid w:val="00136CD4"/>
    <w:rsid w:val="0014422B"/>
    <w:rsid w:val="00145508"/>
    <w:rsid w:val="00147382"/>
    <w:rsid w:val="001473CA"/>
    <w:rsid w:val="00147BBB"/>
    <w:rsid w:val="0015017A"/>
    <w:rsid w:val="00150380"/>
    <w:rsid w:val="0015150C"/>
    <w:rsid w:val="00151A1D"/>
    <w:rsid w:val="00155DFE"/>
    <w:rsid w:val="00160066"/>
    <w:rsid w:val="00160E28"/>
    <w:rsid w:val="00161961"/>
    <w:rsid w:val="001630D8"/>
    <w:rsid w:val="0016317B"/>
    <w:rsid w:val="00163872"/>
    <w:rsid w:val="001646D8"/>
    <w:rsid w:val="001668DE"/>
    <w:rsid w:val="00170E7B"/>
    <w:rsid w:val="00171AA0"/>
    <w:rsid w:val="00171C3E"/>
    <w:rsid w:val="001724C2"/>
    <w:rsid w:val="00173F5D"/>
    <w:rsid w:val="0017502D"/>
    <w:rsid w:val="00175037"/>
    <w:rsid w:val="001750C9"/>
    <w:rsid w:val="00176C32"/>
    <w:rsid w:val="00180BBD"/>
    <w:rsid w:val="00180DA5"/>
    <w:rsid w:val="00181F57"/>
    <w:rsid w:val="0018483B"/>
    <w:rsid w:val="00184F81"/>
    <w:rsid w:val="0019280C"/>
    <w:rsid w:val="00192F56"/>
    <w:rsid w:val="00193EDE"/>
    <w:rsid w:val="00195833"/>
    <w:rsid w:val="00196749"/>
    <w:rsid w:val="001970A0"/>
    <w:rsid w:val="00197373"/>
    <w:rsid w:val="00197EFC"/>
    <w:rsid w:val="001A0D21"/>
    <w:rsid w:val="001A116D"/>
    <w:rsid w:val="001A1241"/>
    <w:rsid w:val="001A1A68"/>
    <w:rsid w:val="001A50E1"/>
    <w:rsid w:val="001A58B4"/>
    <w:rsid w:val="001A73EF"/>
    <w:rsid w:val="001A77E6"/>
    <w:rsid w:val="001B1BC4"/>
    <w:rsid w:val="001C009F"/>
    <w:rsid w:val="001C2FA5"/>
    <w:rsid w:val="001C3B12"/>
    <w:rsid w:val="001C7905"/>
    <w:rsid w:val="001C7BCF"/>
    <w:rsid w:val="001D0F9A"/>
    <w:rsid w:val="001D30F0"/>
    <w:rsid w:val="001D3436"/>
    <w:rsid w:val="001D438C"/>
    <w:rsid w:val="001D4D41"/>
    <w:rsid w:val="001D64F2"/>
    <w:rsid w:val="001D6E34"/>
    <w:rsid w:val="001E1BEF"/>
    <w:rsid w:val="001E2467"/>
    <w:rsid w:val="001E297B"/>
    <w:rsid w:val="001E3023"/>
    <w:rsid w:val="001E59EC"/>
    <w:rsid w:val="001E74BA"/>
    <w:rsid w:val="001F1366"/>
    <w:rsid w:val="001F40D0"/>
    <w:rsid w:val="001F4445"/>
    <w:rsid w:val="001F4C51"/>
    <w:rsid w:val="001F65B6"/>
    <w:rsid w:val="00200278"/>
    <w:rsid w:val="00200444"/>
    <w:rsid w:val="00200788"/>
    <w:rsid w:val="00200A1C"/>
    <w:rsid w:val="00207FFD"/>
    <w:rsid w:val="00211916"/>
    <w:rsid w:val="00211E7C"/>
    <w:rsid w:val="00212146"/>
    <w:rsid w:val="0021263D"/>
    <w:rsid w:val="00212784"/>
    <w:rsid w:val="002127FC"/>
    <w:rsid w:val="00212F73"/>
    <w:rsid w:val="00213994"/>
    <w:rsid w:val="00214DBE"/>
    <w:rsid w:val="00221A1F"/>
    <w:rsid w:val="00221EA1"/>
    <w:rsid w:val="00223806"/>
    <w:rsid w:val="00224051"/>
    <w:rsid w:val="00224F86"/>
    <w:rsid w:val="002254CB"/>
    <w:rsid w:val="0023080B"/>
    <w:rsid w:val="00231035"/>
    <w:rsid w:val="002315E1"/>
    <w:rsid w:val="00231764"/>
    <w:rsid w:val="00231C89"/>
    <w:rsid w:val="0023271F"/>
    <w:rsid w:val="002343DB"/>
    <w:rsid w:val="002344AB"/>
    <w:rsid w:val="00235CD8"/>
    <w:rsid w:val="002368DA"/>
    <w:rsid w:val="00241726"/>
    <w:rsid w:val="00241A77"/>
    <w:rsid w:val="00243275"/>
    <w:rsid w:val="00247BA1"/>
    <w:rsid w:val="00250539"/>
    <w:rsid w:val="00251B20"/>
    <w:rsid w:val="00253517"/>
    <w:rsid w:val="00256C88"/>
    <w:rsid w:val="00257377"/>
    <w:rsid w:val="002632FF"/>
    <w:rsid w:val="00263B7D"/>
    <w:rsid w:val="00263E64"/>
    <w:rsid w:val="0026786C"/>
    <w:rsid w:val="00270DEB"/>
    <w:rsid w:val="0027321C"/>
    <w:rsid w:val="00273639"/>
    <w:rsid w:val="002744C0"/>
    <w:rsid w:val="00276A9B"/>
    <w:rsid w:val="00277B0E"/>
    <w:rsid w:val="00277E65"/>
    <w:rsid w:val="00282178"/>
    <w:rsid w:val="0028233A"/>
    <w:rsid w:val="00282486"/>
    <w:rsid w:val="00283040"/>
    <w:rsid w:val="00285153"/>
    <w:rsid w:val="002902A5"/>
    <w:rsid w:val="00290E8D"/>
    <w:rsid w:val="00291231"/>
    <w:rsid w:val="0029126F"/>
    <w:rsid w:val="00292C21"/>
    <w:rsid w:val="00293C91"/>
    <w:rsid w:val="00293D58"/>
    <w:rsid w:val="0029470E"/>
    <w:rsid w:val="002952F6"/>
    <w:rsid w:val="002964CD"/>
    <w:rsid w:val="00296C3D"/>
    <w:rsid w:val="00296CC0"/>
    <w:rsid w:val="002A11A0"/>
    <w:rsid w:val="002A376F"/>
    <w:rsid w:val="002A3AB0"/>
    <w:rsid w:val="002A6688"/>
    <w:rsid w:val="002A7AD0"/>
    <w:rsid w:val="002B0947"/>
    <w:rsid w:val="002B1EBE"/>
    <w:rsid w:val="002B2705"/>
    <w:rsid w:val="002B392D"/>
    <w:rsid w:val="002C32A0"/>
    <w:rsid w:val="002C36BC"/>
    <w:rsid w:val="002C4564"/>
    <w:rsid w:val="002C59B2"/>
    <w:rsid w:val="002C6439"/>
    <w:rsid w:val="002C691A"/>
    <w:rsid w:val="002C69D9"/>
    <w:rsid w:val="002C7238"/>
    <w:rsid w:val="002D02FD"/>
    <w:rsid w:val="002D0E09"/>
    <w:rsid w:val="002D1017"/>
    <w:rsid w:val="002D1574"/>
    <w:rsid w:val="002D2C63"/>
    <w:rsid w:val="002D76D7"/>
    <w:rsid w:val="002E07A6"/>
    <w:rsid w:val="002E18D5"/>
    <w:rsid w:val="002E21C3"/>
    <w:rsid w:val="002E23DF"/>
    <w:rsid w:val="002E51F0"/>
    <w:rsid w:val="002E523C"/>
    <w:rsid w:val="002E7969"/>
    <w:rsid w:val="002F5796"/>
    <w:rsid w:val="002F73D8"/>
    <w:rsid w:val="003020AA"/>
    <w:rsid w:val="003030C2"/>
    <w:rsid w:val="00305735"/>
    <w:rsid w:val="00306B9F"/>
    <w:rsid w:val="00307D73"/>
    <w:rsid w:val="003120B0"/>
    <w:rsid w:val="003161B1"/>
    <w:rsid w:val="0031682E"/>
    <w:rsid w:val="003169A2"/>
    <w:rsid w:val="00317999"/>
    <w:rsid w:val="00317BBE"/>
    <w:rsid w:val="003212F7"/>
    <w:rsid w:val="00321F85"/>
    <w:rsid w:val="00323435"/>
    <w:rsid w:val="00323479"/>
    <w:rsid w:val="00323C5D"/>
    <w:rsid w:val="0032426D"/>
    <w:rsid w:val="00324A7B"/>
    <w:rsid w:val="00324BB9"/>
    <w:rsid w:val="003262BC"/>
    <w:rsid w:val="00333772"/>
    <w:rsid w:val="00333B15"/>
    <w:rsid w:val="00334D9F"/>
    <w:rsid w:val="00335B5E"/>
    <w:rsid w:val="00347B54"/>
    <w:rsid w:val="00350D57"/>
    <w:rsid w:val="00351967"/>
    <w:rsid w:val="003535FC"/>
    <w:rsid w:val="003538CE"/>
    <w:rsid w:val="00353AD0"/>
    <w:rsid w:val="003601C0"/>
    <w:rsid w:val="00360912"/>
    <w:rsid w:val="003614ED"/>
    <w:rsid w:val="0036177C"/>
    <w:rsid w:val="00362997"/>
    <w:rsid w:val="00364338"/>
    <w:rsid w:val="00365A03"/>
    <w:rsid w:val="0037012D"/>
    <w:rsid w:val="00370B68"/>
    <w:rsid w:val="00371113"/>
    <w:rsid w:val="0037321F"/>
    <w:rsid w:val="00380731"/>
    <w:rsid w:val="00383556"/>
    <w:rsid w:val="00383571"/>
    <w:rsid w:val="00384B5D"/>
    <w:rsid w:val="00385DB2"/>
    <w:rsid w:val="00386AC1"/>
    <w:rsid w:val="003923E4"/>
    <w:rsid w:val="00395D43"/>
    <w:rsid w:val="00396F3A"/>
    <w:rsid w:val="00397C1F"/>
    <w:rsid w:val="003A1B2C"/>
    <w:rsid w:val="003A40DD"/>
    <w:rsid w:val="003A4AA8"/>
    <w:rsid w:val="003A4CF8"/>
    <w:rsid w:val="003A654D"/>
    <w:rsid w:val="003A7352"/>
    <w:rsid w:val="003B001B"/>
    <w:rsid w:val="003B0863"/>
    <w:rsid w:val="003B30CB"/>
    <w:rsid w:val="003B36D9"/>
    <w:rsid w:val="003B3B43"/>
    <w:rsid w:val="003B3ED5"/>
    <w:rsid w:val="003B4AA5"/>
    <w:rsid w:val="003B4F10"/>
    <w:rsid w:val="003B58F8"/>
    <w:rsid w:val="003C3094"/>
    <w:rsid w:val="003C3710"/>
    <w:rsid w:val="003C4D2B"/>
    <w:rsid w:val="003C5238"/>
    <w:rsid w:val="003C7B5A"/>
    <w:rsid w:val="003C7EE3"/>
    <w:rsid w:val="003D0FDE"/>
    <w:rsid w:val="003D13C3"/>
    <w:rsid w:val="003D2257"/>
    <w:rsid w:val="003D2695"/>
    <w:rsid w:val="003D2A9B"/>
    <w:rsid w:val="003D3050"/>
    <w:rsid w:val="003D3AC0"/>
    <w:rsid w:val="003D3AD7"/>
    <w:rsid w:val="003D5F55"/>
    <w:rsid w:val="003D6635"/>
    <w:rsid w:val="003D6E73"/>
    <w:rsid w:val="003D6F4E"/>
    <w:rsid w:val="003D739F"/>
    <w:rsid w:val="003E273A"/>
    <w:rsid w:val="003E414A"/>
    <w:rsid w:val="003E5E7F"/>
    <w:rsid w:val="003F24B6"/>
    <w:rsid w:val="003F40F9"/>
    <w:rsid w:val="004005DF"/>
    <w:rsid w:val="0040083D"/>
    <w:rsid w:val="0040103D"/>
    <w:rsid w:val="00401496"/>
    <w:rsid w:val="004019D9"/>
    <w:rsid w:val="00403F4F"/>
    <w:rsid w:val="00404CDF"/>
    <w:rsid w:val="00405B75"/>
    <w:rsid w:val="004075B4"/>
    <w:rsid w:val="00411910"/>
    <w:rsid w:val="00413204"/>
    <w:rsid w:val="004244D9"/>
    <w:rsid w:val="004261D4"/>
    <w:rsid w:val="0042663B"/>
    <w:rsid w:val="00430D18"/>
    <w:rsid w:val="004318B0"/>
    <w:rsid w:val="0043197D"/>
    <w:rsid w:val="00431A69"/>
    <w:rsid w:val="00432036"/>
    <w:rsid w:val="00433D13"/>
    <w:rsid w:val="00437CDC"/>
    <w:rsid w:val="004413F1"/>
    <w:rsid w:val="004424B7"/>
    <w:rsid w:val="004428DB"/>
    <w:rsid w:val="00442BD4"/>
    <w:rsid w:val="004450A2"/>
    <w:rsid w:val="00447D41"/>
    <w:rsid w:val="004501DB"/>
    <w:rsid w:val="00454294"/>
    <w:rsid w:val="0045692E"/>
    <w:rsid w:val="00456FE2"/>
    <w:rsid w:val="00461193"/>
    <w:rsid w:val="00462BFE"/>
    <w:rsid w:val="0046338D"/>
    <w:rsid w:val="004636D5"/>
    <w:rsid w:val="00465996"/>
    <w:rsid w:val="00466886"/>
    <w:rsid w:val="0047020B"/>
    <w:rsid w:val="00470E0D"/>
    <w:rsid w:val="004716B6"/>
    <w:rsid w:val="0047553F"/>
    <w:rsid w:val="00475DBA"/>
    <w:rsid w:val="00475DC0"/>
    <w:rsid w:val="004765EC"/>
    <w:rsid w:val="00476BD2"/>
    <w:rsid w:val="00480FC6"/>
    <w:rsid w:val="004839A6"/>
    <w:rsid w:val="00490960"/>
    <w:rsid w:val="00490EF2"/>
    <w:rsid w:val="00492238"/>
    <w:rsid w:val="00492DD4"/>
    <w:rsid w:val="00493735"/>
    <w:rsid w:val="0049433A"/>
    <w:rsid w:val="0049517A"/>
    <w:rsid w:val="004956B4"/>
    <w:rsid w:val="00495F67"/>
    <w:rsid w:val="004A157F"/>
    <w:rsid w:val="004A2041"/>
    <w:rsid w:val="004A59A6"/>
    <w:rsid w:val="004B0E76"/>
    <w:rsid w:val="004B23C1"/>
    <w:rsid w:val="004B45B4"/>
    <w:rsid w:val="004B4A56"/>
    <w:rsid w:val="004B5596"/>
    <w:rsid w:val="004B583F"/>
    <w:rsid w:val="004B58A1"/>
    <w:rsid w:val="004B5E83"/>
    <w:rsid w:val="004B66F9"/>
    <w:rsid w:val="004C2299"/>
    <w:rsid w:val="004C2398"/>
    <w:rsid w:val="004C3E48"/>
    <w:rsid w:val="004C4FAC"/>
    <w:rsid w:val="004C5357"/>
    <w:rsid w:val="004C5B45"/>
    <w:rsid w:val="004D11CD"/>
    <w:rsid w:val="004D149C"/>
    <w:rsid w:val="004D38E3"/>
    <w:rsid w:val="004D5F0E"/>
    <w:rsid w:val="004D6F98"/>
    <w:rsid w:val="004D7D0F"/>
    <w:rsid w:val="004E036B"/>
    <w:rsid w:val="004E1B63"/>
    <w:rsid w:val="004E2DF7"/>
    <w:rsid w:val="004E3F09"/>
    <w:rsid w:val="004E4071"/>
    <w:rsid w:val="004E74C4"/>
    <w:rsid w:val="004E76D1"/>
    <w:rsid w:val="004E7C59"/>
    <w:rsid w:val="004F1B7B"/>
    <w:rsid w:val="004F2DD7"/>
    <w:rsid w:val="004F3398"/>
    <w:rsid w:val="004F4834"/>
    <w:rsid w:val="004F64EE"/>
    <w:rsid w:val="00500CEA"/>
    <w:rsid w:val="0050263C"/>
    <w:rsid w:val="00504510"/>
    <w:rsid w:val="0050656A"/>
    <w:rsid w:val="00506D83"/>
    <w:rsid w:val="005106E3"/>
    <w:rsid w:val="00510D62"/>
    <w:rsid w:val="005127A0"/>
    <w:rsid w:val="00513240"/>
    <w:rsid w:val="005132B4"/>
    <w:rsid w:val="00517500"/>
    <w:rsid w:val="00527539"/>
    <w:rsid w:val="00531411"/>
    <w:rsid w:val="00532E44"/>
    <w:rsid w:val="00533273"/>
    <w:rsid w:val="005337AD"/>
    <w:rsid w:val="00533874"/>
    <w:rsid w:val="0053397A"/>
    <w:rsid w:val="0053418D"/>
    <w:rsid w:val="00535856"/>
    <w:rsid w:val="00535910"/>
    <w:rsid w:val="005401FA"/>
    <w:rsid w:val="0054088A"/>
    <w:rsid w:val="00541F81"/>
    <w:rsid w:val="0054767F"/>
    <w:rsid w:val="005479F5"/>
    <w:rsid w:val="00551D33"/>
    <w:rsid w:val="00553B57"/>
    <w:rsid w:val="00557EBE"/>
    <w:rsid w:val="005610C0"/>
    <w:rsid w:val="00561A99"/>
    <w:rsid w:val="00564389"/>
    <w:rsid w:val="0056536D"/>
    <w:rsid w:val="0057221C"/>
    <w:rsid w:val="0057489F"/>
    <w:rsid w:val="00574BE1"/>
    <w:rsid w:val="00575397"/>
    <w:rsid w:val="0057794A"/>
    <w:rsid w:val="00581EA3"/>
    <w:rsid w:val="00582B67"/>
    <w:rsid w:val="00583272"/>
    <w:rsid w:val="00584F3E"/>
    <w:rsid w:val="00585E30"/>
    <w:rsid w:val="00586D90"/>
    <w:rsid w:val="00587B5F"/>
    <w:rsid w:val="00591894"/>
    <w:rsid w:val="005924A2"/>
    <w:rsid w:val="00594790"/>
    <w:rsid w:val="00597EEB"/>
    <w:rsid w:val="005A0F22"/>
    <w:rsid w:val="005A3B9C"/>
    <w:rsid w:val="005A4FDE"/>
    <w:rsid w:val="005A5F77"/>
    <w:rsid w:val="005A74A9"/>
    <w:rsid w:val="005B1BE1"/>
    <w:rsid w:val="005B1C6C"/>
    <w:rsid w:val="005B3918"/>
    <w:rsid w:val="005B52CD"/>
    <w:rsid w:val="005B5D5D"/>
    <w:rsid w:val="005B5E06"/>
    <w:rsid w:val="005B5F8D"/>
    <w:rsid w:val="005C046A"/>
    <w:rsid w:val="005C1D46"/>
    <w:rsid w:val="005C21DA"/>
    <w:rsid w:val="005C5AA7"/>
    <w:rsid w:val="005C69B0"/>
    <w:rsid w:val="005C70FE"/>
    <w:rsid w:val="005D296C"/>
    <w:rsid w:val="005D35D3"/>
    <w:rsid w:val="005D375F"/>
    <w:rsid w:val="005D38ED"/>
    <w:rsid w:val="005D6860"/>
    <w:rsid w:val="005E212F"/>
    <w:rsid w:val="005E3C30"/>
    <w:rsid w:val="005E4AD3"/>
    <w:rsid w:val="005F1728"/>
    <w:rsid w:val="005F3AED"/>
    <w:rsid w:val="005F432E"/>
    <w:rsid w:val="0060024B"/>
    <w:rsid w:val="0060142D"/>
    <w:rsid w:val="00601785"/>
    <w:rsid w:val="006017F0"/>
    <w:rsid w:val="00601B3C"/>
    <w:rsid w:val="00605E3A"/>
    <w:rsid w:val="0061006B"/>
    <w:rsid w:val="00612D0B"/>
    <w:rsid w:val="00614511"/>
    <w:rsid w:val="00614700"/>
    <w:rsid w:val="0061699C"/>
    <w:rsid w:val="00620488"/>
    <w:rsid w:val="00620FE7"/>
    <w:rsid w:val="006229F6"/>
    <w:rsid w:val="00623661"/>
    <w:rsid w:val="00624E63"/>
    <w:rsid w:val="00624EEA"/>
    <w:rsid w:val="006274AD"/>
    <w:rsid w:val="00631680"/>
    <w:rsid w:val="006317D1"/>
    <w:rsid w:val="00632E27"/>
    <w:rsid w:val="00633E28"/>
    <w:rsid w:val="006342A5"/>
    <w:rsid w:val="00634E75"/>
    <w:rsid w:val="0063665D"/>
    <w:rsid w:val="006401AA"/>
    <w:rsid w:val="00642E31"/>
    <w:rsid w:val="00643CF5"/>
    <w:rsid w:val="00643EE7"/>
    <w:rsid w:val="00644E7A"/>
    <w:rsid w:val="00651359"/>
    <w:rsid w:val="00652A77"/>
    <w:rsid w:val="0065310E"/>
    <w:rsid w:val="00655E8D"/>
    <w:rsid w:val="006579FC"/>
    <w:rsid w:val="00660FE0"/>
    <w:rsid w:val="00661D1E"/>
    <w:rsid w:val="00662F9A"/>
    <w:rsid w:val="00667CDB"/>
    <w:rsid w:val="00671188"/>
    <w:rsid w:val="0067188B"/>
    <w:rsid w:val="00671913"/>
    <w:rsid w:val="006779C6"/>
    <w:rsid w:val="00681FF9"/>
    <w:rsid w:val="00682685"/>
    <w:rsid w:val="00683562"/>
    <w:rsid w:val="00687C59"/>
    <w:rsid w:val="00687CC1"/>
    <w:rsid w:val="006909E1"/>
    <w:rsid w:val="00691555"/>
    <w:rsid w:val="006939FD"/>
    <w:rsid w:val="00694794"/>
    <w:rsid w:val="006948C6"/>
    <w:rsid w:val="00696F7C"/>
    <w:rsid w:val="00697F13"/>
    <w:rsid w:val="006A6848"/>
    <w:rsid w:val="006A75AB"/>
    <w:rsid w:val="006A7BD6"/>
    <w:rsid w:val="006B2EA5"/>
    <w:rsid w:val="006B400C"/>
    <w:rsid w:val="006B5AD6"/>
    <w:rsid w:val="006B6784"/>
    <w:rsid w:val="006C16ED"/>
    <w:rsid w:val="006C2CB1"/>
    <w:rsid w:val="006C74E6"/>
    <w:rsid w:val="006D10D5"/>
    <w:rsid w:val="006D4D2C"/>
    <w:rsid w:val="006D5214"/>
    <w:rsid w:val="006D611B"/>
    <w:rsid w:val="006D6D6B"/>
    <w:rsid w:val="006E4D31"/>
    <w:rsid w:val="006E4F7E"/>
    <w:rsid w:val="006E6E4B"/>
    <w:rsid w:val="006E6E5A"/>
    <w:rsid w:val="006E7D89"/>
    <w:rsid w:val="006F13DC"/>
    <w:rsid w:val="006F181F"/>
    <w:rsid w:val="006F1C92"/>
    <w:rsid w:val="006F2719"/>
    <w:rsid w:val="006F291E"/>
    <w:rsid w:val="006F406D"/>
    <w:rsid w:val="006F75CE"/>
    <w:rsid w:val="00701FC8"/>
    <w:rsid w:val="007026F8"/>
    <w:rsid w:val="007029F4"/>
    <w:rsid w:val="00702C69"/>
    <w:rsid w:val="0070342D"/>
    <w:rsid w:val="00704135"/>
    <w:rsid w:val="0070417C"/>
    <w:rsid w:val="007066C2"/>
    <w:rsid w:val="00706B9C"/>
    <w:rsid w:val="007101D4"/>
    <w:rsid w:val="00712266"/>
    <w:rsid w:val="007135E1"/>
    <w:rsid w:val="0071389E"/>
    <w:rsid w:val="0071481E"/>
    <w:rsid w:val="007164D3"/>
    <w:rsid w:val="00722CE9"/>
    <w:rsid w:val="00724573"/>
    <w:rsid w:val="00725993"/>
    <w:rsid w:val="00727F1F"/>
    <w:rsid w:val="00730D19"/>
    <w:rsid w:val="00732595"/>
    <w:rsid w:val="007447CD"/>
    <w:rsid w:val="00744D27"/>
    <w:rsid w:val="00745265"/>
    <w:rsid w:val="00745AF1"/>
    <w:rsid w:val="00747952"/>
    <w:rsid w:val="00751B68"/>
    <w:rsid w:val="007527BB"/>
    <w:rsid w:val="007527F9"/>
    <w:rsid w:val="0075393F"/>
    <w:rsid w:val="007568E7"/>
    <w:rsid w:val="0075776F"/>
    <w:rsid w:val="00757B32"/>
    <w:rsid w:val="0076134F"/>
    <w:rsid w:val="00762F26"/>
    <w:rsid w:val="007659B2"/>
    <w:rsid w:val="00765A1B"/>
    <w:rsid w:val="00765ED1"/>
    <w:rsid w:val="007718D8"/>
    <w:rsid w:val="00771A7F"/>
    <w:rsid w:val="00771BF8"/>
    <w:rsid w:val="00772E43"/>
    <w:rsid w:val="00773C37"/>
    <w:rsid w:val="00774074"/>
    <w:rsid w:val="007761F7"/>
    <w:rsid w:val="007766B4"/>
    <w:rsid w:val="00780DD5"/>
    <w:rsid w:val="0078100F"/>
    <w:rsid w:val="007861CC"/>
    <w:rsid w:val="0078663E"/>
    <w:rsid w:val="007866F7"/>
    <w:rsid w:val="007879D1"/>
    <w:rsid w:val="00790B3A"/>
    <w:rsid w:val="00791A2D"/>
    <w:rsid w:val="00792612"/>
    <w:rsid w:val="007A1D37"/>
    <w:rsid w:val="007A5AAC"/>
    <w:rsid w:val="007A5D17"/>
    <w:rsid w:val="007A6EAE"/>
    <w:rsid w:val="007B5185"/>
    <w:rsid w:val="007B5FBC"/>
    <w:rsid w:val="007C084B"/>
    <w:rsid w:val="007C2F68"/>
    <w:rsid w:val="007C35A8"/>
    <w:rsid w:val="007C540B"/>
    <w:rsid w:val="007C606B"/>
    <w:rsid w:val="007C615C"/>
    <w:rsid w:val="007D00B1"/>
    <w:rsid w:val="007D06EE"/>
    <w:rsid w:val="007D0B51"/>
    <w:rsid w:val="007D0DD1"/>
    <w:rsid w:val="007D2096"/>
    <w:rsid w:val="007D20EB"/>
    <w:rsid w:val="007D24ED"/>
    <w:rsid w:val="007D25F1"/>
    <w:rsid w:val="007D2FF5"/>
    <w:rsid w:val="007D6BBA"/>
    <w:rsid w:val="007D7E87"/>
    <w:rsid w:val="007E3DF8"/>
    <w:rsid w:val="007E4620"/>
    <w:rsid w:val="007E6CB5"/>
    <w:rsid w:val="007F0603"/>
    <w:rsid w:val="007F1332"/>
    <w:rsid w:val="007F2CE0"/>
    <w:rsid w:val="007F2E9E"/>
    <w:rsid w:val="007F4A6A"/>
    <w:rsid w:val="007F6266"/>
    <w:rsid w:val="007F75EF"/>
    <w:rsid w:val="007F7DD3"/>
    <w:rsid w:val="007F7E11"/>
    <w:rsid w:val="007F7FA8"/>
    <w:rsid w:val="00802FD5"/>
    <w:rsid w:val="00803BF0"/>
    <w:rsid w:val="00810EC1"/>
    <w:rsid w:val="0081429A"/>
    <w:rsid w:val="00815687"/>
    <w:rsid w:val="00816A33"/>
    <w:rsid w:val="008203B5"/>
    <w:rsid w:val="00820894"/>
    <w:rsid w:val="008271C8"/>
    <w:rsid w:val="00827213"/>
    <w:rsid w:val="0082799B"/>
    <w:rsid w:val="00827C3B"/>
    <w:rsid w:val="00830979"/>
    <w:rsid w:val="00830B07"/>
    <w:rsid w:val="00832ABD"/>
    <w:rsid w:val="008338AC"/>
    <w:rsid w:val="008344DA"/>
    <w:rsid w:val="008371DF"/>
    <w:rsid w:val="00840BC6"/>
    <w:rsid w:val="00841903"/>
    <w:rsid w:val="00844811"/>
    <w:rsid w:val="0084531F"/>
    <w:rsid w:val="008453E1"/>
    <w:rsid w:val="00846460"/>
    <w:rsid w:val="00847DBD"/>
    <w:rsid w:val="0085165D"/>
    <w:rsid w:val="008536CE"/>
    <w:rsid w:val="00855E5F"/>
    <w:rsid w:val="00856D88"/>
    <w:rsid w:val="008609ED"/>
    <w:rsid w:val="00862038"/>
    <w:rsid w:val="00862862"/>
    <w:rsid w:val="00863634"/>
    <w:rsid w:val="00866189"/>
    <w:rsid w:val="00870493"/>
    <w:rsid w:val="00870C2D"/>
    <w:rsid w:val="00873751"/>
    <w:rsid w:val="00873F75"/>
    <w:rsid w:val="0087457B"/>
    <w:rsid w:val="00874F2F"/>
    <w:rsid w:val="008761A3"/>
    <w:rsid w:val="0087764C"/>
    <w:rsid w:val="00881C30"/>
    <w:rsid w:val="008833CD"/>
    <w:rsid w:val="0089043B"/>
    <w:rsid w:val="008917D3"/>
    <w:rsid w:val="008925A2"/>
    <w:rsid w:val="00893C54"/>
    <w:rsid w:val="00897A33"/>
    <w:rsid w:val="008A0BA2"/>
    <w:rsid w:val="008A364F"/>
    <w:rsid w:val="008A37A0"/>
    <w:rsid w:val="008A3942"/>
    <w:rsid w:val="008A60A2"/>
    <w:rsid w:val="008A632A"/>
    <w:rsid w:val="008B5D55"/>
    <w:rsid w:val="008B6DAB"/>
    <w:rsid w:val="008C1247"/>
    <w:rsid w:val="008C2EF0"/>
    <w:rsid w:val="008C347B"/>
    <w:rsid w:val="008C44C9"/>
    <w:rsid w:val="008D0138"/>
    <w:rsid w:val="008D1631"/>
    <w:rsid w:val="008D4A3A"/>
    <w:rsid w:val="008D4DC1"/>
    <w:rsid w:val="008D73FA"/>
    <w:rsid w:val="008E0CF8"/>
    <w:rsid w:val="008E13B6"/>
    <w:rsid w:val="008E1626"/>
    <w:rsid w:val="008E3F91"/>
    <w:rsid w:val="008E4EFD"/>
    <w:rsid w:val="008F0DB6"/>
    <w:rsid w:val="008F1C6D"/>
    <w:rsid w:val="008F4BB9"/>
    <w:rsid w:val="008F5228"/>
    <w:rsid w:val="008F6D08"/>
    <w:rsid w:val="009047DB"/>
    <w:rsid w:val="00905324"/>
    <w:rsid w:val="0090676A"/>
    <w:rsid w:val="00913C55"/>
    <w:rsid w:val="009153F1"/>
    <w:rsid w:val="0091655A"/>
    <w:rsid w:val="0091676B"/>
    <w:rsid w:val="00916891"/>
    <w:rsid w:val="00921B6C"/>
    <w:rsid w:val="00922F39"/>
    <w:rsid w:val="0093012E"/>
    <w:rsid w:val="00930BA3"/>
    <w:rsid w:val="00930D18"/>
    <w:rsid w:val="0093116A"/>
    <w:rsid w:val="00931C2B"/>
    <w:rsid w:val="00932C46"/>
    <w:rsid w:val="00933319"/>
    <w:rsid w:val="00934B07"/>
    <w:rsid w:val="009350CA"/>
    <w:rsid w:val="0093640B"/>
    <w:rsid w:val="00937477"/>
    <w:rsid w:val="00943564"/>
    <w:rsid w:val="009437DC"/>
    <w:rsid w:val="0094514E"/>
    <w:rsid w:val="0094680E"/>
    <w:rsid w:val="009468B5"/>
    <w:rsid w:val="00947335"/>
    <w:rsid w:val="00947AA2"/>
    <w:rsid w:val="00947D03"/>
    <w:rsid w:val="0095186F"/>
    <w:rsid w:val="00951A3C"/>
    <w:rsid w:val="00952470"/>
    <w:rsid w:val="00954D5C"/>
    <w:rsid w:val="00957FC8"/>
    <w:rsid w:val="00960A3C"/>
    <w:rsid w:val="00964313"/>
    <w:rsid w:val="0096511A"/>
    <w:rsid w:val="0096527C"/>
    <w:rsid w:val="00966F31"/>
    <w:rsid w:val="00970BB4"/>
    <w:rsid w:val="00972D66"/>
    <w:rsid w:val="00972D6E"/>
    <w:rsid w:val="009812B9"/>
    <w:rsid w:val="0098295D"/>
    <w:rsid w:val="00993741"/>
    <w:rsid w:val="009944B9"/>
    <w:rsid w:val="00994783"/>
    <w:rsid w:val="009A175C"/>
    <w:rsid w:val="009A22B3"/>
    <w:rsid w:val="009A2651"/>
    <w:rsid w:val="009A4ED7"/>
    <w:rsid w:val="009A5DDE"/>
    <w:rsid w:val="009B09EB"/>
    <w:rsid w:val="009B2375"/>
    <w:rsid w:val="009B504C"/>
    <w:rsid w:val="009B5B61"/>
    <w:rsid w:val="009B6816"/>
    <w:rsid w:val="009B7092"/>
    <w:rsid w:val="009C02D4"/>
    <w:rsid w:val="009C34F6"/>
    <w:rsid w:val="009C3555"/>
    <w:rsid w:val="009C3E40"/>
    <w:rsid w:val="009C6135"/>
    <w:rsid w:val="009C6200"/>
    <w:rsid w:val="009D0407"/>
    <w:rsid w:val="009D0B0B"/>
    <w:rsid w:val="009D3F17"/>
    <w:rsid w:val="009D584C"/>
    <w:rsid w:val="009D6B09"/>
    <w:rsid w:val="009D6E99"/>
    <w:rsid w:val="009E3362"/>
    <w:rsid w:val="009E368A"/>
    <w:rsid w:val="009E3993"/>
    <w:rsid w:val="009F2052"/>
    <w:rsid w:val="009F3ECB"/>
    <w:rsid w:val="009F4924"/>
    <w:rsid w:val="009F7D1A"/>
    <w:rsid w:val="00A00E53"/>
    <w:rsid w:val="00A018EE"/>
    <w:rsid w:val="00A06DEA"/>
    <w:rsid w:val="00A1014A"/>
    <w:rsid w:val="00A10931"/>
    <w:rsid w:val="00A118C6"/>
    <w:rsid w:val="00A1449E"/>
    <w:rsid w:val="00A17A27"/>
    <w:rsid w:val="00A21AD0"/>
    <w:rsid w:val="00A21DC9"/>
    <w:rsid w:val="00A23608"/>
    <w:rsid w:val="00A26282"/>
    <w:rsid w:val="00A2706B"/>
    <w:rsid w:val="00A301E6"/>
    <w:rsid w:val="00A3364E"/>
    <w:rsid w:val="00A34AF0"/>
    <w:rsid w:val="00A3579C"/>
    <w:rsid w:val="00A37178"/>
    <w:rsid w:val="00A4047C"/>
    <w:rsid w:val="00A421EA"/>
    <w:rsid w:val="00A4402A"/>
    <w:rsid w:val="00A4477C"/>
    <w:rsid w:val="00A447D6"/>
    <w:rsid w:val="00A4644C"/>
    <w:rsid w:val="00A4715C"/>
    <w:rsid w:val="00A50BFE"/>
    <w:rsid w:val="00A51229"/>
    <w:rsid w:val="00A56D46"/>
    <w:rsid w:val="00A60AC4"/>
    <w:rsid w:val="00A61F28"/>
    <w:rsid w:val="00A624AB"/>
    <w:rsid w:val="00A64BB8"/>
    <w:rsid w:val="00A64BDB"/>
    <w:rsid w:val="00A70E3B"/>
    <w:rsid w:val="00A70F2E"/>
    <w:rsid w:val="00A71609"/>
    <w:rsid w:val="00A7199B"/>
    <w:rsid w:val="00A73C3A"/>
    <w:rsid w:val="00A73D92"/>
    <w:rsid w:val="00A77791"/>
    <w:rsid w:val="00A80AB9"/>
    <w:rsid w:val="00A82E7B"/>
    <w:rsid w:val="00A853DB"/>
    <w:rsid w:val="00A86191"/>
    <w:rsid w:val="00A87870"/>
    <w:rsid w:val="00A87B57"/>
    <w:rsid w:val="00A90738"/>
    <w:rsid w:val="00A91EED"/>
    <w:rsid w:val="00A92CE1"/>
    <w:rsid w:val="00A93395"/>
    <w:rsid w:val="00A957E0"/>
    <w:rsid w:val="00A95DD6"/>
    <w:rsid w:val="00A966DE"/>
    <w:rsid w:val="00AA2E03"/>
    <w:rsid w:val="00AA3981"/>
    <w:rsid w:val="00AA50E3"/>
    <w:rsid w:val="00AA67C9"/>
    <w:rsid w:val="00AA71F8"/>
    <w:rsid w:val="00AB18A2"/>
    <w:rsid w:val="00AB34BD"/>
    <w:rsid w:val="00AB3AA6"/>
    <w:rsid w:val="00AC07F9"/>
    <w:rsid w:val="00AC3AF4"/>
    <w:rsid w:val="00AD562A"/>
    <w:rsid w:val="00AD59F3"/>
    <w:rsid w:val="00AD69D9"/>
    <w:rsid w:val="00AD777F"/>
    <w:rsid w:val="00AE0809"/>
    <w:rsid w:val="00AE0AFC"/>
    <w:rsid w:val="00AE282B"/>
    <w:rsid w:val="00AE5BD9"/>
    <w:rsid w:val="00AE675B"/>
    <w:rsid w:val="00AF0722"/>
    <w:rsid w:val="00AF15A3"/>
    <w:rsid w:val="00AF27A3"/>
    <w:rsid w:val="00AF2B4D"/>
    <w:rsid w:val="00AF33A2"/>
    <w:rsid w:val="00AF542E"/>
    <w:rsid w:val="00AF58C1"/>
    <w:rsid w:val="00AF66D6"/>
    <w:rsid w:val="00AF7FE8"/>
    <w:rsid w:val="00B010C7"/>
    <w:rsid w:val="00B054C8"/>
    <w:rsid w:val="00B05B92"/>
    <w:rsid w:val="00B074E2"/>
    <w:rsid w:val="00B1145B"/>
    <w:rsid w:val="00B11BD0"/>
    <w:rsid w:val="00B11F2C"/>
    <w:rsid w:val="00B12474"/>
    <w:rsid w:val="00B12754"/>
    <w:rsid w:val="00B1279F"/>
    <w:rsid w:val="00B127CF"/>
    <w:rsid w:val="00B1697F"/>
    <w:rsid w:val="00B20475"/>
    <w:rsid w:val="00B22710"/>
    <w:rsid w:val="00B27867"/>
    <w:rsid w:val="00B30753"/>
    <w:rsid w:val="00B307E3"/>
    <w:rsid w:val="00B315AD"/>
    <w:rsid w:val="00B3469D"/>
    <w:rsid w:val="00B34EA1"/>
    <w:rsid w:val="00B34FE5"/>
    <w:rsid w:val="00B36344"/>
    <w:rsid w:val="00B37189"/>
    <w:rsid w:val="00B40345"/>
    <w:rsid w:val="00B403F6"/>
    <w:rsid w:val="00B40586"/>
    <w:rsid w:val="00B43404"/>
    <w:rsid w:val="00B434A9"/>
    <w:rsid w:val="00B44343"/>
    <w:rsid w:val="00B453B5"/>
    <w:rsid w:val="00B500B0"/>
    <w:rsid w:val="00B52CF0"/>
    <w:rsid w:val="00B567CF"/>
    <w:rsid w:val="00B60663"/>
    <w:rsid w:val="00B609A0"/>
    <w:rsid w:val="00B61EF1"/>
    <w:rsid w:val="00B629B0"/>
    <w:rsid w:val="00B62A8D"/>
    <w:rsid w:val="00B62C66"/>
    <w:rsid w:val="00B62FEE"/>
    <w:rsid w:val="00B658C9"/>
    <w:rsid w:val="00B71DDD"/>
    <w:rsid w:val="00B7283B"/>
    <w:rsid w:val="00B73665"/>
    <w:rsid w:val="00B738F3"/>
    <w:rsid w:val="00B74143"/>
    <w:rsid w:val="00B747DD"/>
    <w:rsid w:val="00B75146"/>
    <w:rsid w:val="00B757F4"/>
    <w:rsid w:val="00B7685C"/>
    <w:rsid w:val="00B772BE"/>
    <w:rsid w:val="00B77A97"/>
    <w:rsid w:val="00B800D8"/>
    <w:rsid w:val="00B840A2"/>
    <w:rsid w:val="00B84B60"/>
    <w:rsid w:val="00B8683E"/>
    <w:rsid w:val="00B87174"/>
    <w:rsid w:val="00B87C07"/>
    <w:rsid w:val="00B92FF3"/>
    <w:rsid w:val="00B93DB4"/>
    <w:rsid w:val="00B96682"/>
    <w:rsid w:val="00B96F8E"/>
    <w:rsid w:val="00BA0AAF"/>
    <w:rsid w:val="00BA3127"/>
    <w:rsid w:val="00BA3245"/>
    <w:rsid w:val="00BA44AE"/>
    <w:rsid w:val="00BA4A9F"/>
    <w:rsid w:val="00BA4AFA"/>
    <w:rsid w:val="00BA4C66"/>
    <w:rsid w:val="00BA7F0A"/>
    <w:rsid w:val="00BB0538"/>
    <w:rsid w:val="00BB4FC4"/>
    <w:rsid w:val="00BB5B07"/>
    <w:rsid w:val="00BC5367"/>
    <w:rsid w:val="00BC695B"/>
    <w:rsid w:val="00BC6C91"/>
    <w:rsid w:val="00BD04E5"/>
    <w:rsid w:val="00BD0B2C"/>
    <w:rsid w:val="00BD25C9"/>
    <w:rsid w:val="00BD34C4"/>
    <w:rsid w:val="00BD48F4"/>
    <w:rsid w:val="00BD5D23"/>
    <w:rsid w:val="00BD6C91"/>
    <w:rsid w:val="00BE2C42"/>
    <w:rsid w:val="00BE327B"/>
    <w:rsid w:val="00BE5DC3"/>
    <w:rsid w:val="00BF1688"/>
    <w:rsid w:val="00BF354A"/>
    <w:rsid w:val="00BF439A"/>
    <w:rsid w:val="00BF49F3"/>
    <w:rsid w:val="00BF517D"/>
    <w:rsid w:val="00C02202"/>
    <w:rsid w:val="00C02DE6"/>
    <w:rsid w:val="00C0349B"/>
    <w:rsid w:val="00C0781D"/>
    <w:rsid w:val="00C07BCF"/>
    <w:rsid w:val="00C102AB"/>
    <w:rsid w:val="00C13926"/>
    <w:rsid w:val="00C15AFA"/>
    <w:rsid w:val="00C17B43"/>
    <w:rsid w:val="00C17BEC"/>
    <w:rsid w:val="00C21B47"/>
    <w:rsid w:val="00C24F11"/>
    <w:rsid w:val="00C250C2"/>
    <w:rsid w:val="00C25709"/>
    <w:rsid w:val="00C25EF7"/>
    <w:rsid w:val="00C2753F"/>
    <w:rsid w:val="00C30788"/>
    <w:rsid w:val="00C41AC8"/>
    <w:rsid w:val="00C42685"/>
    <w:rsid w:val="00C42B7C"/>
    <w:rsid w:val="00C439DB"/>
    <w:rsid w:val="00C43DA7"/>
    <w:rsid w:val="00C46315"/>
    <w:rsid w:val="00C504BB"/>
    <w:rsid w:val="00C5361A"/>
    <w:rsid w:val="00C55511"/>
    <w:rsid w:val="00C560E5"/>
    <w:rsid w:val="00C567E4"/>
    <w:rsid w:val="00C56B37"/>
    <w:rsid w:val="00C600D6"/>
    <w:rsid w:val="00C607F2"/>
    <w:rsid w:val="00C61759"/>
    <w:rsid w:val="00C63F47"/>
    <w:rsid w:val="00C640AF"/>
    <w:rsid w:val="00C6419C"/>
    <w:rsid w:val="00C65FBE"/>
    <w:rsid w:val="00C73810"/>
    <w:rsid w:val="00C754A9"/>
    <w:rsid w:val="00C76813"/>
    <w:rsid w:val="00C82384"/>
    <w:rsid w:val="00C84847"/>
    <w:rsid w:val="00C8600B"/>
    <w:rsid w:val="00C865BF"/>
    <w:rsid w:val="00C875ED"/>
    <w:rsid w:val="00C91595"/>
    <w:rsid w:val="00C92AB1"/>
    <w:rsid w:val="00C935C8"/>
    <w:rsid w:val="00C970F2"/>
    <w:rsid w:val="00C97C3A"/>
    <w:rsid w:val="00CA0644"/>
    <w:rsid w:val="00CA1B44"/>
    <w:rsid w:val="00CA20D0"/>
    <w:rsid w:val="00CA2704"/>
    <w:rsid w:val="00CA50B0"/>
    <w:rsid w:val="00CA5804"/>
    <w:rsid w:val="00CA5B85"/>
    <w:rsid w:val="00CA72F0"/>
    <w:rsid w:val="00CA748A"/>
    <w:rsid w:val="00CB0424"/>
    <w:rsid w:val="00CB0574"/>
    <w:rsid w:val="00CB39DF"/>
    <w:rsid w:val="00CB3ED9"/>
    <w:rsid w:val="00CB7586"/>
    <w:rsid w:val="00CC12F9"/>
    <w:rsid w:val="00CC2C36"/>
    <w:rsid w:val="00CC5B1B"/>
    <w:rsid w:val="00CC6591"/>
    <w:rsid w:val="00CC699F"/>
    <w:rsid w:val="00CC73E6"/>
    <w:rsid w:val="00CD0778"/>
    <w:rsid w:val="00CD21EB"/>
    <w:rsid w:val="00CD480A"/>
    <w:rsid w:val="00CD4BF8"/>
    <w:rsid w:val="00CD59A5"/>
    <w:rsid w:val="00CD5EEE"/>
    <w:rsid w:val="00CF08B4"/>
    <w:rsid w:val="00CF224D"/>
    <w:rsid w:val="00CF2C28"/>
    <w:rsid w:val="00CF2D09"/>
    <w:rsid w:val="00CF319A"/>
    <w:rsid w:val="00CF3608"/>
    <w:rsid w:val="00D05946"/>
    <w:rsid w:val="00D114AB"/>
    <w:rsid w:val="00D13A29"/>
    <w:rsid w:val="00D15F2C"/>
    <w:rsid w:val="00D1676A"/>
    <w:rsid w:val="00D22169"/>
    <w:rsid w:val="00D33102"/>
    <w:rsid w:val="00D33C74"/>
    <w:rsid w:val="00D34B73"/>
    <w:rsid w:val="00D34CF3"/>
    <w:rsid w:val="00D35080"/>
    <w:rsid w:val="00D40A6E"/>
    <w:rsid w:val="00D44AA6"/>
    <w:rsid w:val="00D45545"/>
    <w:rsid w:val="00D45951"/>
    <w:rsid w:val="00D56A93"/>
    <w:rsid w:val="00D601E6"/>
    <w:rsid w:val="00D614AF"/>
    <w:rsid w:val="00D61E21"/>
    <w:rsid w:val="00D64DC2"/>
    <w:rsid w:val="00D65DBE"/>
    <w:rsid w:val="00D669C1"/>
    <w:rsid w:val="00D73992"/>
    <w:rsid w:val="00D73A9A"/>
    <w:rsid w:val="00D80485"/>
    <w:rsid w:val="00D83896"/>
    <w:rsid w:val="00D84EA9"/>
    <w:rsid w:val="00D86A88"/>
    <w:rsid w:val="00D91B02"/>
    <w:rsid w:val="00D93046"/>
    <w:rsid w:val="00D97091"/>
    <w:rsid w:val="00D974A9"/>
    <w:rsid w:val="00DA0B77"/>
    <w:rsid w:val="00DA13AF"/>
    <w:rsid w:val="00DA3BD1"/>
    <w:rsid w:val="00DA3D9E"/>
    <w:rsid w:val="00DA5E4C"/>
    <w:rsid w:val="00DA6425"/>
    <w:rsid w:val="00DA6E0D"/>
    <w:rsid w:val="00DA76CE"/>
    <w:rsid w:val="00DB0C15"/>
    <w:rsid w:val="00DB45F6"/>
    <w:rsid w:val="00DB59D6"/>
    <w:rsid w:val="00DB76AE"/>
    <w:rsid w:val="00DB7C0F"/>
    <w:rsid w:val="00DC6508"/>
    <w:rsid w:val="00DC7266"/>
    <w:rsid w:val="00DC73C6"/>
    <w:rsid w:val="00DC7721"/>
    <w:rsid w:val="00DD1150"/>
    <w:rsid w:val="00DD1F10"/>
    <w:rsid w:val="00DD46CA"/>
    <w:rsid w:val="00DD6A52"/>
    <w:rsid w:val="00DE0053"/>
    <w:rsid w:val="00DE3DD7"/>
    <w:rsid w:val="00DE538A"/>
    <w:rsid w:val="00DE6471"/>
    <w:rsid w:val="00DF1899"/>
    <w:rsid w:val="00DF2EF9"/>
    <w:rsid w:val="00E013CC"/>
    <w:rsid w:val="00E020AA"/>
    <w:rsid w:val="00E02299"/>
    <w:rsid w:val="00E02E6E"/>
    <w:rsid w:val="00E0301F"/>
    <w:rsid w:val="00E0551F"/>
    <w:rsid w:val="00E1293D"/>
    <w:rsid w:val="00E139A1"/>
    <w:rsid w:val="00E14311"/>
    <w:rsid w:val="00E14DFC"/>
    <w:rsid w:val="00E165BD"/>
    <w:rsid w:val="00E222BD"/>
    <w:rsid w:val="00E22CFB"/>
    <w:rsid w:val="00E24150"/>
    <w:rsid w:val="00E244B2"/>
    <w:rsid w:val="00E25047"/>
    <w:rsid w:val="00E26EBC"/>
    <w:rsid w:val="00E2733B"/>
    <w:rsid w:val="00E2798F"/>
    <w:rsid w:val="00E27B1E"/>
    <w:rsid w:val="00E27C1D"/>
    <w:rsid w:val="00E316C7"/>
    <w:rsid w:val="00E32FA2"/>
    <w:rsid w:val="00E35305"/>
    <w:rsid w:val="00E41B0C"/>
    <w:rsid w:val="00E44E60"/>
    <w:rsid w:val="00E4622D"/>
    <w:rsid w:val="00E47173"/>
    <w:rsid w:val="00E51A28"/>
    <w:rsid w:val="00E52108"/>
    <w:rsid w:val="00E56666"/>
    <w:rsid w:val="00E5716B"/>
    <w:rsid w:val="00E62F3E"/>
    <w:rsid w:val="00E63AD4"/>
    <w:rsid w:val="00E65AB0"/>
    <w:rsid w:val="00E65EAD"/>
    <w:rsid w:val="00E70655"/>
    <w:rsid w:val="00E7065C"/>
    <w:rsid w:val="00E747BE"/>
    <w:rsid w:val="00E74EE4"/>
    <w:rsid w:val="00E77659"/>
    <w:rsid w:val="00E8113A"/>
    <w:rsid w:val="00E81EE3"/>
    <w:rsid w:val="00E831D3"/>
    <w:rsid w:val="00E839CF"/>
    <w:rsid w:val="00E85A29"/>
    <w:rsid w:val="00E86FF9"/>
    <w:rsid w:val="00E90B6B"/>
    <w:rsid w:val="00E92547"/>
    <w:rsid w:val="00EA0AFF"/>
    <w:rsid w:val="00EA0C8B"/>
    <w:rsid w:val="00EA0C97"/>
    <w:rsid w:val="00EA2FF3"/>
    <w:rsid w:val="00EA338D"/>
    <w:rsid w:val="00EA6950"/>
    <w:rsid w:val="00EA6BB5"/>
    <w:rsid w:val="00EA7E49"/>
    <w:rsid w:val="00EB0D57"/>
    <w:rsid w:val="00EB3C1C"/>
    <w:rsid w:val="00EB6819"/>
    <w:rsid w:val="00EB7750"/>
    <w:rsid w:val="00EC3A1D"/>
    <w:rsid w:val="00ED08CB"/>
    <w:rsid w:val="00ED21D4"/>
    <w:rsid w:val="00ED3A35"/>
    <w:rsid w:val="00ED3B65"/>
    <w:rsid w:val="00ED4151"/>
    <w:rsid w:val="00ED4D5D"/>
    <w:rsid w:val="00ED51F5"/>
    <w:rsid w:val="00ED5251"/>
    <w:rsid w:val="00ED671D"/>
    <w:rsid w:val="00EE0894"/>
    <w:rsid w:val="00EE4791"/>
    <w:rsid w:val="00EE76FB"/>
    <w:rsid w:val="00EE7E0F"/>
    <w:rsid w:val="00EF0DE4"/>
    <w:rsid w:val="00EF293D"/>
    <w:rsid w:val="00EF6061"/>
    <w:rsid w:val="00EF772A"/>
    <w:rsid w:val="00F003A9"/>
    <w:rsid w:val="00F027EC"/>
    <w:rsid w:val="00F02CCF"/>
    <w:rsid w:val="00F0347E"/>
    <w:rsid w:val="00F04CEA"/>
    <w:rsid w:val="00F06ADA"/>
    <w:rsid w:val="00F06EFB"/>
    <w:rsid w:val="00F078EC"/>
    <w:rsid w:val="00F07F5D"/>
    <w:rsid w:val="00F12355"/>
    <w:rsid w:val="00F14671"/>
    <w:rsid w:val="00F15D2A"/>
    <w:rsid w:val="00F16889"/>
    <w:rsid w:val="00F20B5D"/>
    <w:rsid w:val="00F224B6"/>
    <w:rsid w:val="00F22E77"/>
    <w:rsid w:val="00F22F9C"/>
    <w:rsid w:val="00F261FA"/>
    <w:rsid w:val="00F26989"/>
    <w:rsid w:val="00F323A1"/>
    <w:rsid w:val="00F335EF"/>
    <w:rsid w:val="00F34AF3"/>
    <w:rsid w:val="00F3585A"/>
    <w:rsid w:val="00F40E83"/>
    <w:rsid w:val="00F445A5"/>
    <w:rsid w:val="00F46776"/>
    <w:rsid w:val="00F46EA5"/>
    <w:rsid w:val="00F51226"/>
    <w:rsid w:val="00F516AE"/>
    <w:rsid w:val="00F52EFC"/>
    <w:rsid w:val="00F5522B"/>
    <w:rsid w:val="00F56B44"/>
    <w:rsid w:val="00F60150"/>
    <w:rsid w:val="00F61760"/>
    <w:rsid w:val="00F6207F"/>
    <w:rsid w:val="00F62143"/>
    <w:rsid w:val="00F63FF5"/>
    <w:rsid w:val="00F6427F"/>
    <w:rsid w:val="00F65D27"/>
    <w:rsid w:val="00F662BB"/>
    <w:rsid w:val="00F71B72"/>
    <w:rsid w:val="00F71FE8"/>
    <w:rsid w:val="00F72BAA"/>
    <w:rsid w:val="00F730DA"/>
    <w:rsid w:val="00F731D2"/>
    <w:rsid w:val="00F759B6"/>
    <w:rsid w:val="00F77EFC"/>
    <w:rsid w:val="00F8122D"/>
    <w:rsid w:val="00F83C3B"/>
    <w:rsid w:val="00F83F3E"/>
    <w:rsid w:val="00F84E69"/>
    <w:rsid w:val="00F85BE5"/>
    <w:rsid w:val="00F87A9C"/>
    <w:rsid w:val="00F96774"/>
    <w:rsid w:val="00FA1873"/>
    <w:rsid w:val="00FA1AE8"/>
    <w:rsid w:val="00FA2910"/>
    <w:rsid w:val="00FA37FF"/>
    <w:rsid w:val="00FA56EA"/>
    <w:rsid w:val="00FB009A"/>
    <w:rsid w:val="00FB61E9"/>
    <w:rsid w:val="00FB73C6"/>
    <w:rsid w:val="00FC0EC5"/>
    <w:rsid w:val="00FC1863"/>
    <w:rsid w:val="00FC1A14"/>
    <w:rsid w:val="00FC2EA9"/>
    <w:rsid w:val="00FC34B4"/>
    <w:rsid w:val="00FD0395"/>
    <w:rsid w:val="00FD1E9D"/>
    <w:rsid w:val="00FD219B"/>
    <w:rsid w:val="00FD6627"/>
    <w:rsid w:val="00FD6BBE"/>
    <w:rsid w:val="00FD7AF2"/>
    <w:rsid w:val="00FE0D91"/>
    <w:rsid w:val="00FE7DBE"/>
    <w:rsid w:val="00FF30AE"/>
    <w:rsid w:val="00FF3A12"/>
    <w:rsid w:val="00FF67D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E7"/>
  </w:style>
  <w:style w:type="paragraph" w:styleId="Overskrift1">
    <w:name w:val="heading 1"/>
    <w:basedOn w:val="Normal"/>
    <w:next w:val="Normal"/>
    <w:link w:val="Overskrift1Tegn"/>
    <w:uiPriority w:val="9"/>
    <w:qFormat/>
    <w:rsid w:val="006D6D6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next w:val="Normal"/>
    <w:link w:val="Overskrift2Tegn"/>
    <w:uiPriority w:val="9"/>
    <w:unhideWhenUsed/>
    <w:qFormat/>
    <w:rsid w:val="00173F5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Overskrift3">
    <w:name w:val="heading 3"/>
    <w:basedOn w:val="Normal"/>
    <w:next w:val="Normal"/>
    <w:link w:val="Overskrift3Tegn"/>
    <w:uiPriority w:val="9"/>
    <w:unhideWhenUsed/>
    <w:qFormat/>
    <w:rsid w:val="00317BB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D6D6B"/>
    <w:rPr>
      <w:rFonts w:asciiTheme="majorHAnsi" w:eastAsiaTheme="majorEastAsia" w:hAnsiTheme="majorHAnsi" w:cstheme="majorBidi"/>
      <w:b/>
      <w:bCs/>
      <w:color w:val="365F91" w:themeColor="accent1" w:themeShade="BF"/>
      <w:sz w:val="28"/>
      <w:szCs w:val="28"/>
      <w:lang w:eastAsia="en-US"/>
    </w:rPr>
  </w:style>
  <w:style w:type="character" w:customStyle="1" w:styleId="apple-style-span">
    <w:name w:val="apple-style-span"/>
    <w:basedOn w:val="Standardskrifttypeiafsnit"/>
    <w:rsid w:val="006D6D6B"/>
  </w:style>
  <w:style w:type="character" w:customStyle="1" w:styleId="Overskrift2Tegn">
    <w:name w:val="Overskrift 2 Tegn"/>
    <w:basedOn w:val="Standardskrifttypeiafsnit"/>
    <w:link w:val="Overskrift2"/>
    <w:uiPriority w:val="9"/>
    <w:rsid w:val="00173F5D"/>
    <w:rPr>
      <w:rFonts w:asciiTheme="majorHAnsi" w:eastAsiaTheme="majorEastAsia" w:hAnsiTheme="majorHAnsi" w:cstheme="majorBidi"/>
      <w:b/>
      <w:bCs/>
      <w:color w:val="4F81BD" w:themeColor="accent1"/>
      <w:sz w:val="26"/>
      <w:szCs w:val="26"/>
      <w:lang w:eastAsia="en-US"/>
    </w:rPr>
  </w:style>
  <w:style w:type="paragraph" w:styleId="Ingenafstand">
    <w:name w:val="No Spacing"/>
    <w:uiPriority w:val="1"/>
    <w:qFormat/>
    <w:rsid w:val="00173F5D"/>
    <w:pPr>
      <w:spacing w:after="0" w:line="240" w:lineRule="auto"/>
    </w:pPr>
    <w:rPr>
      <w:rFonts w:eastAsiaTheme="minorHAnsi"/>
      <w:lang w:eastAsia="en-US"/>
    </w:rPr>
  </w:style>
  <w:style w:type="character" w:customStyle="1" w:styleId="Overskrift3Tegn">
    <w:name w:val="Overskrift 3 Tegn"/>
    <w:basedOn w:val="Standardskrifttypeiafsnit"/>
    <w:link w:val="Overskrift3"/>
    <w:uiPriority w:val="9"/>
    <w:rsid w:val="00317BBE"/>
    <w:rPr>
      <w:rFonts w:asciiTheme="majorHAnsi" w:eastAsiaTheme="majorEastAsia" w:hAnsiTheme="majorHAnsi" w:cstheme="majorBidi"/>
      <w:b/>
      <w:bCs/>
      <w:color w:val="4F81BD" w:themeColor="accent1"/>
      <w:lang w:eastAsia="en-US"/>
    </w:rPr>
  </w:style>
  <w:style w:type="paragraph" w:styleId="Listeafsnit">
    <w:name w:val="List Paragraph"/>
    <w:basedOn w:val="Normal"/>
    <w:uiPriority w:val="34"/>
    <w:qFormat/>
    <w:rsid w:val="00317BBE"/>
    <w:pPr>
      <w:ind w:left="720"/>
      <w:contextualSpacing/>
    </w:pPr>
    <w:rPr>
      <w:rFonts w:eastAsiaTheme="minorHAnsi"/>
      <w:lang w:eastAsia="en-US"/>
    </w:rPr>
  </w:style>
  <w:style w:type="paragraph" w:customStyle="1" w:styleId="Default">
    <w:name w:val="Default"/>
    <w:rsid w:val="00317BBE"/>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table" w:styleId="Tabel-Gitter">
    <w:name w:val="Table Grid"/>
    <w:basedOn w:val="Tabel-Normal"/>
    <w:uiPriority w:val="59"/>
    <w:rsid w:val="00317BB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typeiafsnit"/>
    <w:rsid w:val="00317BBE"/>
  </w:style>
  <w:style w:type="paragraph" w:styleId="Fodnotetekst">
    <w:name w:val="footnote text"/>
    <w:basedOn w:val="Normal"/>
    <w:link w:val="FodnotetekstTegn"/>
    <w:uiPriority w:val="99"/>
    <w:semiHidden/>
    <w:unhideWhenUsed/>
    <w:rsid w:val="00317BBE"/>
    <w:pPr>
      <w:spacing w:after="0" w:line="240" w:lineRule="auto"/>
    </w:pPr>
    <w:rPr>
      <w:rFonts w:eastAsiaTheme="minorHAnsi"/>
      <w:sz w:val="20"/>
      <w:szCs w:val="20"/>
      <w:lang w:eastAsia="en-US"/>
    </w:rPr>
  </w:style>
  <w:style w:type="character" w:customStyle="1" w:styleId="FodnotetekstTegn">
    <w:name w:val="Fodnotetekst Tegn"/>
    <w:basedOn w:val="Standardskrifttypeiafsnit"/>
    <w:link w:val="Fodnotetekst"/>
    <w:uiPriority w:val="99"/>
    <w:semiHidden/>
    <w:rsid w:val="00317BBE"/>
    <w:rPr>
      <w:rFonts w:eastAsiaTheme="minorHAnsi"/>
      <w:sz w:val="20"/>
      <w:szCs w:val="20"/>
      <w:lang w:eastAsia="en-US"/>
    </w:rPr>
  </w:style>
  <w:style w:type="character" w:styleId="Fodnotehenvisning">
    <w:name w:val="footnote reference"/>
    <w:basedOn w:val="Standardskrifttypeiafsnit"/>
    <w:uiPriority w:val="99"/>
    <w:semiHidden/>
    <w:unhideWhenUsed/>
    <w:rsid w:val="00317BBE"/>
    <w:rPr>
      <w:vertAlign w:val="superscript"/>
    </w:rPr>
  </w:style>
  <w:style w:type="character" w:styleId="Hyperlink">
    <w:name w:val="Hyperlink"/>
    <w:basedOn w:val="Standardskrifttypeiafsnit"/>
    <w:uiPriority w:val="99"/>
    <w:unhideWhenUsed/>
    <w:rsid w:val="00317BBE"/>
    <w:rPr>
      <w:color w:val="0000FF"/>
      <w:u w:val="single"/>
    </w:rPr>
  </w:style>
  <w:style w:type="character" w:customStyle="1" w:styleId="fadewordcontainer">
    <w:name w:val="fadewordcontainer"/>
    <w:basedOn w:val="Standardskrifttypeiafsnit"/>
    <w:rsid w:val="00317BBE"/>
  </w:style>
  <w:style w:type="character" w:styleId="Strk">
    <w:name w:val="Strong"/>
    <w:basedOn w:val="Standardskrifttypeiafsnit"/>
    <w:uiPriority w:val="22"/>
    <w:qFormat/>
    <w:rsid w:val="00317BBE"/>
    <w:rPr>
      <w:b/>
      <w:bCs/>
    </w:rPr>
  </w:style>
  <w:style w:type="paragraph" w:styleId="NormalWeb">
    <w:name w:val="Normal (Web)"/>
    <w:basedOn w:val="Normal"/>
    <w:uiPriority w:val="99"/>
    <w:unhideWhenUsed/>
    <w:rsid w:val="00317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term">
    <w:name w:val="glossary-term"/>
    <w:basedOn w:val="Standardskrifttypeiafsnit"/>
    <w:rsid w:val="00317BBE"/>
  </w:style>
  <w:style w:type="character" w:styleId="Fremhv">
    <w:name w:val="Emphasis"/>
    <w:basedOn w:val="Standardskrifttypeiafsnit"/>
    <w:uiPriority w:val="20"/>
    <w:qFormat/>
    <w:rsid w:val="00317BBE"/>
    <w:rPr>
      <w:i/>
      <w:iCs/>
    </w:rPr>
  </w:style>
  <w:style w:type="paragraph" w:styleId="Markeringsbobletekst">
    <w:name w:val="Balloon Text"/>
    <w:basedOn w:val="Normal"/>
    <w:link w:val="MarkeringsbobletekstTegn"/>
    <w:uiPriority w:val="99"/>
    <w:semiHidden/>
    <w:unhideWhenUsed/>
    <w:rsid w:val="00317BB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7BBE"/>
    <w:rPr>
      <w:rFonts w:ascii="Tahoma" w:hAnsi="Tahoma" w:cs="Tahoma"/>
      <w:sz w:val="16"/>
      <w:szCs w:val="16"/>
    </w:rPr>
  </w:style>
  <w:style w:type="paragraph" w:styleId="Overskrift">
    <w:name w:val="TOC Heading"/>
    <w:basedOn w:val="Overskrift1"/>
    <w:next w:val="Normal"/>
    <w:uiPriority w:val="39"/>
    <w:semiHidden/>
    <w:unhideWhenUsed/>
    <w:qFormat/>
    <w:rsid w:val="00014A2D"/>
    <w:pPr>
      <w:outlineLvl w:val="9"/>
    </w:pPr>
  </w:style>
  <w:style w:type="paragraph" w:styleId="Indholdsfortegnelse1">
    <w:name w:val="toc 1"/>
    <w:basedOn w:val="Normal"/>
    <w:next w:val="Normal"/>
    <w:autoRedefine/>
    <w:uiPriority w:val="39"/>
    <w:unhideWhenUsed/>
    <w:qFormat/>
    <w:rsid w:val="00014A2D"/>
    <w:pPr>
      <w:spacing w:after="100"/>
    </w:pPr>
  </w:style>
  <w:style w:type="paragraph" w:styleId="Indholdsfortegnelse2">
    <w:name w:val="toc 2"/>
    <w:basedOn w:val="Normal"/>
    <w:next w:val="Normal"/>
    <w:autoRedefine/>
    <w:uiPriority w:val="39"/>
    <w:unhideWhenUsed/>
    <w:qFormat/>
    <w:rsid w:val="00014A2D"/>
    <w:pPr>
      <w:spacing w:after="100"/>
      <w:ind w:left="220"/>
    </w:pPr>
  </w:style>
  <w:style w:type="paragraph" w:styleId="Indholdsfortegnelse3">
    <w:name w:val="toc 3"/>
    <w:basedOn w:val="Normal"/>
    <w:next w:val="Normal"/>
    <w:autoRedefine/>
    <w:uiPriority w:val="39"/>
    <w:unhideWhenUsed/>
    <w:qFormat/>
    <w:rsid w:val="00014A2D"/>
    <w:pPr>
      <w:spacing w:after="100"/>
      <w:ind w:left="440"/>
    </w:pPr>
  </w:style>
  <w:style w:type="paragraph" w:styleId="Sidehoved">
    <w:name w:val="header"/>
    <w:basedOn w:val="Normal"/>
    <w:link w:val="SidehovedTegn"/>
    <w:uiPriority w:val="99"/>
    <w:unhideWhenUsed/>
    <w:rsid w:val="00F621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2143"/>
  </w:style>
  <w:style w:type="paragraph" w:styleId="Sidefod">
    <w:name w:val="footer"/>
    <w:basedOn w:val="Normal"/>
    <w:link w:val="SidefodTegn"/>
    <w:uiPriority w:val="99"/>
    <w:unhideWhenUsed/>
    <w:rsid w:val="00F6214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2143"/>
  </w:style>
  <w:style w:type="character" w:styleId="HTML-definition">
    <w:name w:val="HTML Definition"/>
    <w:basedOn w:val="Standardskrifttypeiafsnit"/>
    <w:uiPriority w:val="99"/>
    <w:semiHidden/>
    <w:unhideWhenUsed/>
    <w:rsid w:val="0071389E"/>
    <w:rPr>
      <w:i/>
      <w:iCs/>
    </w:rPr>
  </w:style>
</w:styles>
</file>

<file path=word/webSettings.xml><?xml version="1.0" encoding="utf-8"?>
<w:webSettings xmlns:r="http://schemas.openxmlformats.org/officeDocument/2006/relationships" xmlns:w="http://schemas.openxmlformats.org/wordprocessingml/2006/main">
  <w:divs>
    <w:div w:id="31883247">
      <w:bodyDiv w:val="1"/>
      <w:marLeft w:val="0"/>
      <w:marRight w:val="0"/>
      <w:marTop w:val="0"/>
      <w:marBottom w:val="0"/>
      <w:divBdr>
        <w:top w:val="none" w:sz="0" w:space="0" w:color="auto"/>
        <w:left w:val="none" w:sz="0" w:space="0" w:color="auto"/>
        <w:bottom w:val="none" w:sz="0" w:space="0" w:color="auto"/>
        <w:right w:val="none" w:sz="0" w:space="0" w:color="auto"/>
      </w:divBdr>
    </w:div>
    <w:div w:id="571738467">
      <w:bodyDiv w:val="1"/>
      <w:marLeft w:val="0"/>
      <w:marRight w:val="0"/>
      <w:marTop w:val="0"/>
      <w:marBottom w:val="0"/>
      <w:divBdr>
        <w:top w:val="none" w:sz="0" w:space="0" w:color="auto"/>
        <w:left w:val="none" w:sz="0" w:space="0" w:color="auto"/>
        <w:bottom w:val="none" w:sz="0" w:space="0" w:color="auto"/>
        <w:right w:val="none" w:sz="0" w:space="0" w:color="auto"/>
      </w:divBdr>
    </w:div>
    <w:div w:id="644552414">
      <w:bodyDiv w:val="1"/>
      <w:marLeft w:val="0"/>
      <w:marRight w:val="0"/>
      <w:marTop w:val="0"/>
      <w:marBottom w:val="0"/>
      <w:divBdr>
        <w:top w:val="none" w:sz="0" w:space="0" w:color="auto"/>
        <w:left w:val="none" w:sz="0" w:space="0" w:color="auto"/>
        <w:bottom w:val="none" w:sz="0" w:space="0" w:color="auto"/>
        <w:right w:val="none" w:sz="0" w:space="0" w:color="auto"/>
      </w:divBdr>
    </w:div>
    <w:div w:id="1048338584">
      <w:bodyDiv w:val="1"/>
      <w:marLeft w:val="0"/>
      <w:marRight w:val="0"/>
      <w:marTop w:val="0"/>
      <w:marBottom w:val="0"/>
      <w:divBdr>
        <w:top w:val="none" w:sz="0" w:space="0" w:color="auto"/>
        <w:left w:val="none" w:sz="0" w:space="0" w:color="auto"/>
        <w:bottom w:val="none" w:sz="0" w:space="0" w:color="auto"/>
        <w:right w:val="none" w:sz="0" w:space="0" w:color="auto"/>
      </w:divBdr>
    </w:div>
    <w:div w:id="1301110342">
      <w:bodyDiv w:val="1"/>
      <w:marLeft w:val="0"/>
      <w:marRight w:val="0"/>
      <w:marTop w:val="0"/>
      <w:marBottom w:val="0"/>
      <w:divBdr>
        <w:top w:val="none" w:sz="0" w:space="0" w:color="auto"/>
        <w:left w:val="none" w:sz="0" w:space="0" w:color="auto"/>
        <w:bottom w:val="none" w:sz="0" w:space="0" w:color="auto"/>
        <w:right w:val="none" w:sz="0" w:space="0" w:color="auto"/>
      </w:divBdr>
    </w:div>
    <w:div w:id="1653217645">
      <w:bodyDiv w:val="1"/>
      <w:marLeft w:val="0"/>
      <w:marRight w:val="0"/>
      <w:marTop w:val="0"/>
      <w:marBottom w:val="0"/>
      <w:divBdr>
        <w:top w:val="none" w:sz="0" w:space="0" w:color="auto"/>
        <w:left w:val="none" w:sz="0" w:space="0" w:color="auto"/>
        <w:bottom w:val="none" w:sz="0" w:space="0" w:color="auto"/>
        <w:right w:val="none" w:sz="0" w:space="0" w:color="auto"/>
      </w:divBdr>
    </w:div>
    <w:div w:id="1799449625">
      <w:bodyDiv w:val="1"/>
      <w:marLeft w:val="0"/>
      <w:marRight w:val="0"/>
      <w:marTop w:val="0"/>
      <w:marBottom w:val="0"/>
      <w:divBdr>
        <w:top w:val="none" w:sz="0" w:space="0" w:color="auto"/>
        <w:left w:val="none" w:sz="0" w:space="0" w:color="auto"/>
        <w:bottom w:val="none" w:sz="0" w:space="0" w:color="auto"/>
        <w:right w:val="none" w:sz="0" w:space="0" w:color="auto"/>
      </w:divBdr>
    </w:div>
    <w:div w:id="18585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klimakompasset.dk/index.php?id=168739" TargetMode="External"/><Relationship Id="rId13" Type="http://schemas.openxmlformats.org/officeDocument/2006/relationships/hyperlink" Target="http://sok.systime.dk/index.php?id=143" TargetMode="External"/><Relationship Id="rId18" Type="http://schemas.openxmlformats.org/officeDocument/2006/relationships/hyperlink" Target="http://www.startvaekst.dk/swot" TargetMode="External"/><Relationship Id="rId26" Type="http://schemas.openxmlformats.org/officeDocument/2006/relationships/hyperlink" Target="http://en.investinkragujevac.com/index.php?option=com_content&amp;view=article&amp;id=2&amp;Itemid=3" TargetMode="External"/><Relationship Id="rId3" Type="http://schemas.openxmlformats.org/officeDocument/2006/relationships/hyperlink" Target="http://www.wisegeek.com/what-is-the-difference-between-quantitative-and-qualitative-research.htm" TargetMode="External"/><Relationship Id="rId21" Type="http://schemas.openxmlformats.org/officeDocument/2006/relationships/hyperlink" Target="http://ingeholmaps.dk/2010/04/18/behovet-for-anerkendelse-af-axel-honneth/" TargetMode="External"/><Relationship Id="rId7" Type="http://schemas.openxmlformats.org/officeDocument/2006/relationships/hyperlink" Target="http://www.kommunikationsforum.dk/artikler/forandringskommunikation-ifoelge-helle-petersen" TargetMode="External"/><Relationship Id="rId12" Type="http://schemas.openxmlformats.org/officeDocument/2006/relationships/hyperlink" Target="http://pub.uvm.dk/2002/multikulturelvejledning/03.htm" TargetMode="External"/><Relationship Id="rId17" Type="http://schemas.openxmlformats.org/officeDocument/2006/relationships/hyperlink" Target="http://www.danskartist.dk/cms/component/sobi2/?sobi2Task=sobi2Details&amp;catid=35&amp;sobi2Id=246" TargetMode="External"/><Relationship Id="rId25" Type="http://schemas.openxmlformats.org/officeDocument/2006/relationships/hyperlink" Target="http://www.information.dk/241169" TargetMode="External"/><Relationship Id="rId2" Type="http://schemas.openxmlformats.org/officeDocument/2006/relationships/hyperlink" Target="http://www.wisegeek.com/what-is-the-difference-between-quantitative-and-qualitative-research.htm" TargetMode="External"/><Relationship Id="rId16" Type="http://schemas.openxmlformats.org/officeDocument/2006/relationships/hyperlink" Target="http://voa1.systime.dk/index.php?id=687" TargetMode="External"/><Relationship Id="rId20" Type="http://schemas.openxmlformats.org/officeDocument/2006/relationships/hyperlink" Target="http://www.startvaekst.dk/swot_i_idefasen" TargetMode="External"/><Relationship Id="rId1" Type="http://schemas.openxmlformats.org/officeDocument/2006/relationships/hyperlink" Target="http://www.sa.dk/content/dk/forskning_og_udvikling/forskning/forskere/anne_sofie_fink_kjeldgaard/kvalitative_data" TargetMode="External"/><Relationship Id="rId6" Type="http://schemas.openxmlformats.org/officeDocument/2006/relationships/hyperlink" Target="http://www.ebst.dk/file/61966/kommunikation.pdf" TargetMode="External"/><Relationship Id="rId11" Type="http://schemas.openxmlformats.org/officeDocument/2006/relationships/hyperlink" Target="http://afs2.systime.dk/index.php?id=162" TargetMode="External"/><Relationship Id="rId24" Type="http://schemas.openxmlformats.org/officeDocument/2006/relationships/hyperlink" Target="http://www.promoney.rs/maj2009/Privredna_komora_Srbije.pdf" TargetMode="External"/><Relationship Id="rId5" Type="http://schemas.openxmlformats.org/officeDocument/2006/relationships/hyperlink" Target="http://www.ebst.dk/file/61966/kommunikation.pdf" TargetMode="External"/><Relationship Id="rId15" Type="http://schemas.openxmlformats.org/officeDocument/2006/relationships/hyperlink" Target="http://pub.uvm.dk/2002/multikulturelvejledning/03.htm" TargetMode="External"/><Relationship Id="rId23" Type="http://schemas.openxmlformats.org/officeDocument/2006/relationships/hyperlink" Target="http://www.annea.dk/artikler_enkelt.php?n=29&amp;s=1" TargetMode="External"/><Relationship Id="rId28" Type="http://schemas.openxmlformats.org/officeDocument/2006/relationships/hyperlink" Target="http://um.dk/da/politik-og-diplomati/international-politik/handel/handel-og-udvikling/" TargetMode="External"/><Relationship Id="rId10" Type="http://schemas.openxmlformats.org/officeDocument/2006/relationships/hyperlink" Target="http://afs2.systime.dk/index.php?id=162" TargetMode="External"/><Relationship Id="rId19" Type="http://schemas.openxmlformats.org/officeDocument/2006/relationships/hyperlink" Target="http://www.arbejdsmiljoweb.dk/Ledelse/Attraktiv_arbejdsplads/redskaber_til_en_attraktiv_arbejdsplads/de_16_redskaber/3_SWOT_analyse.aspx" TargetMode="External"/><Relationship Id="rId4" Type="http://schemas.openxmlformats.org/officeDocument/2006/relationships/hyperlink" Target="http://www.leksikon.org/art.php?n=773" TargetMode="External"/><Relationship Id="rId9" Type="http://schemas.openxmlformats.org/officeDocument/2006/relationships/hyperlink" Target="http://www.globalskole.dk/globalundervisning/Ungdomsuddannelser/Emner/Demokrati/metode/kulforskel.htm" TargetMode="External"/><Relationship Id="rId14" Type="http://schemas.openxmlformats.org/officeDocument/2006/relationships/hyperlink" Target="http://sok.systime.dk/index.php?id=143" TargetMode="External"/><Relationship Id="rId22" Type="http://schemas.openxmlformats.org/officeDocument/2006/relationships/hyperlink" Target="http://ingeholmaps.dk/2010/04/18/behovet-for-anerkendelse-af-axel-honneth/" TargetMode="External"/><Relationship Id="rId27" Type="http://schemas.openxmlformats.org/officeDocument/2006/relationships/hyperlink" Target="http://www.promoney.rs/maj2009/Privredna_komora_Srbije.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E111-318C-4DFC-AE69-EE365356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6745</TotalTime>
  <Pages>57</Pages>
  <Words>16522</Words>
  <Characters>100786</Characters>
  <Application>Microsoft Office Word</Application>
  <DocSecurity>0</DocSecurity>
  <Lines>839</Lines>
  <Paragraphs>234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1358</cp:revision>
  <dcterms:created xsi:type="dcterms:W3CDTF">2011-05-25T18:55:00Z</dcterms:created>
  <dcterms:modified xsi:type="dcterms:W3CDTF">2011-12-20T09:15:00Z</dcterms:modified>
</cp:coreProperties>
</file>